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01C" w:rsidRDefault="00645589">
      <w:pPr>
        <w:spacing w:line="480" w:lineRule="auto"/>
        <w:rPr>
          <w:rFonts w:ascii="Times" w:eastAsia="Times" w:hAnsi="Times" w:cs="Times"/>
          <w:b/>
          <w:color w:val="000000"/>
        </w:rPr>
      </w:pPr>
      <w:bookmarkStart w:id="0" w:name="_heading=h.gjdgxs" w:colFirst="0" w:colLast="0"/>
      <w:bookmarkEnd w:id="0"/>
      <w:r>
        <w:rPr>
          <w:rFonts w:ascii="Times" w:eastAsia="Times" w:hAnsi="Times" w:cs="Times"/>
          <w:b/>
          <w:color w:val="000000"/>
        </w:rPr>
        <w:t xml:space="preserve">Table </w:t>
      </w:r>
      <w:r w:rsidR="00D455BE">
        <w:rPr>
          <w:rFonts w:ascii="Times" w:eastAsia="Times" w:hAnsi="Times" w:cs="Times"/>
          <w:b/>
        </w:rPr>
        <w:t>3</w:t>
      </w:r>
      <w:bookmarkStart w:id="1" w:name="_GoBack"/>
      <w:bookmarkEnd w:id="1"/>
      <w:r>
        <w:rPr>
          <w:rFonts w:ascii="Times" w:eastAsia="Times" w:hAnsi="Times" w:cs="Times"/>
          <w:b/>
          <w:color w:val="000000"/>
        </w:rPr>
        <w:t xml:space="preserve">. </w:t>
      </w:r>
    </w:p>
    <w:p w:rsidR="007D401C" w:rsidRPr="00645589" w:rsidRDefault="00645589">
      <w:pPr>
        <w:spacing w:line="480" w:lineRule="auto"/>
        <w:rPr>
          <w:rFonts w:ascii="Times" w:eastAsia="Times" w:hAnsi="Times" w:cs="Times"/>
          <w:b/>
          <w:color w:val="000000"/>
        </w:rPr>
      </w:pPr>
      <w:r w:rsidRPr="00645589">
        <w:rPr>
          <w:rFonts w:ascii="Times" w:eastAsia="Times" w:hAnsi="Times" w:cs="Times"/>
          <w:color w:val="000000"/>
        </w:rPr>
        <w:t>Final model factor loadings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55"/>
        <w:gridCol w:w="2340"/>
        <w:gridCol w:w="1050"/>
        <w:gridCol w:w="4131"/>
      </w:tblGrid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Item/Composite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Factor loading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S.E.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i/>
                <w:color w:val="000000"/>
                <w:sz w:val="22"/>
                <w:szCs w:val="22"/>
              </w:rPr>
              <w:t>p</w:t>
            </w: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-Value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1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0.832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2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0.838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0.018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3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0.812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0.019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4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0.790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0.020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5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0.844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0.016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6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0.698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0.028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7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0.754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0.024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8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0.781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0.022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PDS 9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0.739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0.023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CIPS Fake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0.773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0.029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CIPS Discount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0.937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0.030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CIPS Luck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0.756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0.039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HSIS Instrumental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0.716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0.061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HSIS Threat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0.695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0.054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  <w:tr w:rsidR="00645589" w:rsidRPr="00645589" w:rsidTr="00645589">
        <w:tc>
          <w:tcPr>
            <w:tcW w:w="2055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HSIS Avoidance</w:t>
            </w:r>
          </w:p>
        </w:tc>
        <w:tc>
          <w:tcPr>
            <w:tcW w:w="234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0.691</w:t>
            </w:r>
          </w:p>
        </w:tc>
        <w:tc>
          <w:tcPr>
            <w:tcW w:w="1050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0.050</w:t>
            </w:r>
          </w:p>
        </w:tc>
        <w:tc>
          <w:tcPr>
            <w:tcW w:w="4131" w:type="dxa"/>
          </w:tcPr>
          <w:p w:rsidR="00645589" w:rsidRPr="00645589" w:rsidRDefault="00645589" w:rsidP="00DC04DB">
            <w:pPr>
              <w:spacing w:line="360" w:lineRule="auto"/>
              <w:rPr>
                <w:rFonts w:ascii="Times" w:eastAsia="Times" w:hAnsi="Times" w:cs="Times"/>
                <w:color w:val="000000"/>
                <w:sz w:val="22"/>
                <w:szCs w:val="22"/>
              </w:rPr>
            </w:pPr>
            <w:r w:rsidRPr="00645589">
              <w:rPr>
                <w:rFonts w:ascii="Times" w:eastAsia="Times" w:hAnsi="Times" w:cs="Times"/>
                <w:color w:val="000000"/>
                <w:sz w:val="22"/>
                <w:szCs w:val="22"/>
              </w:rPr>
              <w:t>&lt;.001</w:t>
            </w:r>
          </w:p>
        </w:tc>
      </w:tr>
    </w:tbl>
    <w:p w:rsidR="007D401C" w:rsidRDefault="007D401C" w:rsidP="00645589"/>
    <w:sectPr w:rsidR="007D401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D401C"/>
    <w:rsid w:val="00645589"/>
    <w:rsid w:val="007D401C"/>
    <w:rsid w:val="00D4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13FBA"/>
  <w15:docId w15:val="{A8229F5A-C074-460A-A559-2749A9279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2AAF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7F2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8wFdRlDe8tN1K5P6Oy3qfPcKmA==">CgMxLjAyCGguZ2pkZ3hzOAByITFmTHo4c3VkXzk0SzQzekpEMUNPSTVJZXp1Q2d4ZXlZbA==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Preston Osborn</dc:creator>
  <cp:lastModifiedBy>Emilie Onate</cp:lastModifiedBy>
  <cp:revision>3</cp:revision>
  <dcterms:created xsi:type="dcterms:W3CDTF">2022-07-20T18:17:00Z</dcterms:created>
  <dcterms:modified xsi:type="dcterms:W3CDTF">2024-10-01T04:40:00Z</dcterms:modified>
</cp:coreProperties>
</file>