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E6397" w14:textId="03ECF583" w:rsidR="008F391C" w:rsidRPr="00B92AB4" w:rsidRDefault="008F391C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="Times New Roman"/>
          <w:w w:val="80"/>
        </w:rPr>
      </w:pPr>
      <w:r w:rsidRPr="00B92AB4">
        <w:rPr>
          <w:rFonts w:ascii="Times New Roman" w:eastAsiaTheme="minorEastAsia" w:hAnsi="Times New Roman" w:cs="Times New Roman" w:hint="eastAsia"/>
          <w:w w:val="80"/>
        </w:rPr>
        <w:t xml:space="preserve">Table S </w: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begin"/>
      </w:r>
      <w:r w:rsidRPr="00B92AB4">
        <w:rPr>
          <w:rFonts w:ascii="Times New Roman" w:eastAsiaTheme="minorEastAsia" w:hAnsi="Times New Roman" w:cs="Times New Roman" w:hint="eastAsia"/>
          <w:w w:val="80"/>
        </w:rPr>
        <w:instrText xml:space="preserve"> SEQ Table_S \* ARABIC </w:instrTex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separate"/>
      </w:r>
      <w:r w:rsidR="003D0C78" w:rsidRPr="00B92AB4">
        <w:rPr>
          <w:rFonts w:ascii="Times New Roman" w:eastAsiaTheme="minorEastAsia" w:hAnsi="Times New Roman" w:cs="Times New Roman"/>
          <w:noProof/>
          <w:w w:val="80"/>
        </w:rPr>
        <w:t>1</w: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end"/>
      </w:r>
      <w:r w:rsidRPr="00B92AB4">
        <w:rPr>
          <w:rFonts w:ascii="Times New Roman" w:eastAsiaTheme="minorEastAsia" w:hAnsi="Times New Roman" w:cs="Times New Roman" w:hint="eastAsia"/>
          <w:w w:val="80"/>
        </w:rPr>
        <w:t xml:space="preserve"> The revised 7-item generalized anxiety disorder scale in the outbreak stage of COVID-19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7"/>
        <w:gridCol w:w="758"/>
        <w:gridCol w:w="707"/>
        <w:gridCol w:w="931"/>
        <w:gridCol w:w="943"/>
      </w:tblGrid>
      <w:tr w:rsidR="00064761" w:rsidRPr="00B92AB4" w14:paraId="1FBDCC31" w14:textId="77777777" w:rsidTr="008F391C">
        <w:trPr>
          <w:trHeight w:val="20"/>
        </w:trPr>
        <w:tc>
          <w:tcPr>
            <w:tcW w:w="4957" w:type="dxa"/>
            <w:tcBorders>
              <w:top w:val="single" w:sz="4" w:space="0" w:color="auto"/>
              <w:bottom w:val="single" w:sz="4" w:space="0" w:color="auto"/>
            </w:tcBorders>
          </w:tcPr>
          <w:p w14:paraId="00177A3F" w14:textId="6F024B63" w:rsidR="00064761" w:rsidRPr="00B92AB4" w:rsidRDefault="00CB56B6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bookmarkStart w:id="0" w:name="_Hlk116045660"/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In the outbreak stage of COVID-19</w:t>
            </w:r>
            <w:r w:rsidR="008F391C" w:rsidRPr="00B92AB4">
              <w:rPr>
                <w:rFonts w:ascii="Times New Roman" w:hAnsi="Times New Roman" w:cs="Times New Roman" w:hint="eastAsia"/>
                <w:w w:val="80"/>
                <w:sz w:val="20"/>
                <w:szCs w:val="20"/>
              </w:rPr>
              <w:t>/</w:t>
            </w:r>
            <w:r w:rsidR="008F391C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 xml:space="preserve">In the stable stage of COVID-19 </w:t>
            </w:r>
            <w:r w:rsidR="00064761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 xml:space="preserve">in </w:t>
            </w:r>
            <w:r w:rsidR="003F38BA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your</w:t>
            </w:r>
            <w:r w:rsidR="00064761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 xml:space="preserve"> city, how often have you been bothered by the following problems?</w:t>
            </w:r>
          </w:p>
        </w:tc>
        <w:tc>
          <w:tcPr>
            <w:tcW w:w="758" w:type="dxa"/>
            <w:tcBorders>
              <w:top w:val="single" w:sz="4" w:space="0" w:color="auto"/>
              <w:bottom w:val="single" w:sz="4" w:space="0" w:color="auto"/>
            </w:tcBorders>
          </w:tcPr>
          <w:p w14:paraId="1FB96D87" w14:textId="77777777" w:rsidR="00064761" w:rsidRPr="00B92AB4" w:rsidRDefault="00064761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None</w:t>
            </w:r>
          </w:p>
        </w:tc>
        <w:tc>
          <w:tcPr>
            <w:tcW w:w="707" w:type="dxa"/>
            <w:tcBorders>
              <w:top w:val="single" w:sz="4" w:space="0" w:color="auto"/>
              <w:bottom w:val="single" w:sz="4" w:space="0" w:color="auto"/>
            </w:tcBorders>
          </w:tcPr>
          <w:p w14:paraId="27AB85B7" w14:textId="77777777" w:rsidR="00064761" w:rsidRPr="00B92AB4" w:rsidRDefault="00064761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A few days</w:t>
            </w:r>
          </w:p>
        </w:tc>
        <w:tc>
          <w:tcPr>
            <w:tcW w:w="931" w:type="dxa"/>
            <w:tcBorders>
              <w:top w:val="single" w:sz="4" w:space="0" w:color="auto"/>
              <w:bottom w:val="single" w:sz="4" w:space="0" w:color="auto"/>
            </w:tcBorders>
          </w:tcPr>
          <w:p w14:paraId="7A3596C1" w14:textId="77777777" w:rsidR="00064761" w:rsidRPr="00B92AB4" w:rsidRDefault="00064761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More than a week</w:t>
            </w:r>
          </w:p>
        </w:tc>
        <w:tc>
          <w:tcPr>
            <w:tcW w:w="943" w:type="dxa"/>
            <w:tcBorders>
              <w:top w:val="single" w:sz="4" w:space="0" w:color="auto"/>
              <w:bottom w:val="single" w:sz="4" w:space="0" w:color="auto"/>
            </w:tcBorders>
          </w:tcPr>
          <w:p w14:paraId="74E5676E" w14:textId="77777777" w:rsidR="00064761" w:rsidRPr="00B92AB4" w:rsidRDefault="00064761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Almost every day</w:t>
            </w:r>
          </w:p>
        </w:tc>
      </w:tr>
      <w:tr w:rsidR="00B0216C" w:rsidRPr="00B92AB4" w14:paraId="553AC6A6" w14:textId="77777777" w:rsidTr="008F391C">
        <w:trPr>
          <w:trHeight w:val="20"/>
        </w:trPr>
        <w:tc>
          <w:tcPr>
            <w:tcW w:w="4957" w:type="dxa"/>
            <w:tcBorders>
              <w:top w:val="single" w:sz="4" w:space="0" w:color="auto"/>
            </w:tcBorders>
          </w:tcPr>
          <w:p w14:paraId="4F4F3690" w14:textId="7777777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1. Feel nervous, anxious or on edge</w:t>
            </w:r>
          </w:p>
        </w:tc>
        <w:tc>
          <w:tcPr>
            <w:tcW w:w="758" w:type="dxa"/>
            <w:tcBorders>
              <w:top w:val="single" w:sz="4" w:space="0" w:color="auto"/>
            </w:tcBorders>
          </w:tcPr>
          <w:p w14:paraId="2CED0615" w14:textId="2B180E16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C0F3051" w14:textId="5FE68A5E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top w:val="single" w:sz="4" w:space="0" w:color="auto"/>
            </w:tcBorders>
          </w:tcPr>
          <w:p w14:paraId="0DBD615B" w14:textId="6CC0E165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943" w:type="dxa"/>
            <w:tcBorders>
              <w:top w:val="single" w:sz="4" w:space="0" w:color="auto"/>
            </w:tcBorders>
          </w:tcPr>
          <w:p w14:paraId="354C8FF0" w14:textId="46C82AFB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</w:tr>
      <w:tr w:rsidR="00B0216C" w:rsidRPr="00B92AB4" w14:paraId="7D4F2268" w14:textId="77777777" w:rsidTr="00B41B9F">
        <w:trPr>
          <w:trHeight w:val="20"/>
        </w:trPr>
        <w:tc>
          <w:tcPr>
            <w:tcW w:w="4957" w:type="dxa"/>
          </w:tcPr>
          <w:p w14:paraId="4AE3ADB0" w14:textId="7777777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2. Not being able to stop or control worrying</w:t>
            </w:r>
          </w:p>
        </w:tc>
        <w:tc>
          <w:tcPr>
            <w:tcW w:w="758" w:type="dxa"/>
          </w:tcPr>
          <w:p w14:paraId="1B8B1B8C" w14:textId="292C98E1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42AC7ED5" w14:textId="0CAF65DD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6E8A9B53" w14:textId="17165943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943" w:type="dxa"/>
          </w:tcPr>
          <w:p w14:paraId="5675B936" w14:textId="5D6F630C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</w:tr>
      <w:tr w:rsidR="00B0216C" w:rsidRPr="00B92AB4" w14:paraId="78355154" w14:textId="77777777" w:rsidTr="00B41B9F">
        <w:trPr>
          <w:trHeight w:val="20"/>
        </w:trPr>
        <w:tc>
          <w:tcPr>
            <w:tcW w:w="4957" w:type="dxa"/>
          </w:tcPr>
          <w:p w14:paraId="5FE7EF28" w14:textId="7777777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3. Worrying too much about different things</w:t>
            </w:r>
          </w:p>
        </w:tc>
        <w:tc>
          <w:tcPr>
            <w:tcW w:w="758" w:type="dxa"/>
          </w:tcPr>
          <w:p w14:paraId="5FCEC9A4" w14:textId="154DF465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1B1A78F0" w14:textId="6BC7D8B6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619E594A" w14:textId="412C736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943" w:type="dxa"/>
          </w:tcPr>
          <w:p w14:paraId="12D45E60" w14:textId="6F5718C9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</w:tr>
      <w:tr w:rsidR="00B0216C" w:rsidRPr="00B92AB4" w14:paraId="4551BAF4" w14:textId="77777777" w:rsidTr="00B41B9F">
        <w:trPr>
          <w:trHeight w:val="20"/>
        </w:trPr>
        <w:tc>
          <w:tcPr>
            <w:tcW w:w="4957" w:type="dxa"/>
          </w:tcPr>
          <w:p w14:paraId="307DF628" w14:textId="7777777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4. Trouble relaxing</w:t>
            </w:r>
          </w:p>
        </w:tc>
        <w:tc>
          <w:tcPr>
            <w:tcW w:w="758" w:type="dxa"/>
          </w:tcPr>
          <w:p w14:paraId="6B593312" w14:textId="7FCCBEF3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580931DF" w14:textId="162615CB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73CB2D6C" w14:textId="0D00598A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943" w:type="dxa"/>
          </w:tcPr>
          <w:p w14:paraId="549A7A46" w14:textId="467D692D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</w:tr>
      <w:tr w:rsidR="00B0216C" w:rsidRPr="00B92AB4" w14:paraId="319B14B7" w14:textId="77777777" w:rsidTr="00B41B9F">
        <w:trPr>
          <w:trHeight w:val="20"/>
        </w:trPr>
        <w:tc>
          <w:tcPr>
            <w:tcW w:w="4957" w:type="dxa"/>
          </w:tcPr>
          <w:p w14:paraId="6B7DEF37" w14:textId="7777777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5.Being so restless that it is hard to sit still</w:t>
            </w:r>
          </w:p>
        </w:tc>
        <w:tc>
          <w:tcPr>
            <w:tcW w:w="758" w:type="dxa"/>
          </w:tcPr>
          <w:p w14:paraId="594F033F" w14:textId="1D8585B8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473C61E0" w14:textId="70A06563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7283ADFB" w14:textId="485A9B0B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943" w:type="dxa"/>
          </w:tcPr>
          <w:p w14:paraId="40B66DB2" w14:textId="6D202D75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</w:tr>
      <w:tr w:rsidR="00B0216C" w:rsidRPr="00B92AB4" w14:paraId="7BEAD599" w14:textId="77777777" w:rsidTr="00B41B9F">
        <w:trPr>
          <w:trHeight w:val="20"/>
        </w:trPr>
        <w:tc>
          <w:tcPr>
            <w:tcW w:w="4957" w:type="dxa"/>
          </w:tcPr>
          <w:p w14:paraId="25767C29" w14:textId="7777777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6.Becoming easily annoyed or irritable</w:t>
            </w:r>
          </w:p>
        </w:tc>
        <w:tc>
          <w:tcPr>
            <w:tcW w:w="758" w:type="dxa"/>
          </w:tcPr>
          <w:p w14:paraId="4D85F5E7" w14:textId="7DD7E67F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707" w:type="dxa"/>
          </w:tcPr>
          <w:p w14:paraId="273783EC" w14:textId="0588EA8F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31" w:type="dxa"/>
          </w:tcPr>
          <w:p w14:paraId="17CCC8E2" w14:textId="0AA7FE6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943" w:type="dxa"/>
          </w:tcPr>
          <w:p w14:paraId="264338E8" w14:textId="086FA46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</w:tr>
      <w:tr w:rsidR="00B0216C" w:rsidRPr="00B92AB4" w14:paraId="52B79DB1" w14:textId="77777777" w:rsidTr="00B41B9F">
        <w:trPr>
          <w:trHeight w:val="20"/>
        </w:trPr>
        <w:tc>
          <w:tcPr>
            <w:tcW w:w="4957" w:type="dxa"/>
            <w:tcBorders>
              <w:bottom w:val="single" w:sz="4" w:space="0" w:color="auto"/>
            </w:tcBorders>
          </w:tcPr>
          <w:p w14:paraId="61C629AA" w14:textId="1F90613B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7. Feeling afraid as if something awful might happen</w:t>
            </w:r>
          </w:p>
        </w:tc>
        <w:tc>
          <w:tcPr>
            <w:tcW w:w="758" w:type="dxa"/>
            <w:tcBorders>
              <w:bottom w:val="single" w:sz="4" w:space="0" w:color="auto"/>
            </w:tcBorders>
          </w:tcPr>
          <w:p w14:paraId="0A394A49" w14:textId="06FBDA37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52E378BB" w14:textId="1F6F4E55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31" w:type="dxa"/>
            <w:tcBorders>
              <w:bottom w:val="single" w:sz="4" w:space="0" w:color="auto"/>
            </w:tcBorders>
          </w:tcPr>
          <w:p w14:paraId="7B9B9032" w14:textId="4A8A3959" w:rsidR="00B0216C" w:rsidRPr="00B92AB4" w:rsidRDefault="00B0216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943" w:type="dxa"/>
            <w:tcBorders>
              <w:bottom w:val="single" w:sz="4" w:space="0" w:color="auto"/>
            </w:tcBorders>
          </w:tcPr>
          <w:p w14:paraId="19F7CE72" w14:textId="6E197443" w:rsidR="00B0216C" w:rsidRPr="00B92AB4" w:rsidRDefault="00B0216C" w:rsidP="00073D52">
            <w:pPr>
              <w:keepNext/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</w:tr>
      <w:bookmarkEnd w:id="0"/>
    </w:tbl>
    <w:p w14:paraId="0FB18598" w14:textId="77777777" w:rsidR="008F391C" w:rsidRPr="00B92AB4" w:rsidRDefault="008F391C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381C3555" w14:textId="44A08A48" w:rsidR="008F391C" w:rsidRPr="00B92AB4" w:rsidRDefault="008F391C" w:rsidP="00073D52">
      <w:pPr>
        <w:pStyle w:val="a9"/>
        <w:keepNext/>
        <w:adjustRightInd w:val="0"/>
        <w:snapToGrid w:val="0"/>
        <w:rPr>
          <w:rFonts w:ascii="Times New Roman" w:hAnsi="Times New Roman" w:cs="Times New Roman"/>
        </w:rPr>
      </w:pPr>
      <w:r w:rsidRPr="00B92AB4">
        <w:rPr>
          <w:rFonts w:ascii="Times New Roman" w:hAnsi="Times New Roman" w:cs="Times New Roman" w:hint="eastAsia"/>
        </w:rPr>
        <w:t xml:space="preserve">Table S </w:t>
      </w:r>
      <w:r w:rsidRPr="00B92AB4">
        <w:rPr>
          <w:rFonts w:ascii="Times New Roman" w:hAnsi="Times New Roman" w:cs="Times New Roman" w:hint="eastAsia"/>
        </w:rPr>
        <w:fldChar w:fldCharType="begin"/>
      </w:r>
      <w:r w:rsidRPr="00B92AB4">
        <w:rPr>
          <w:rFonts w:ascii="Times New Roman" w:hAnsi="Times New Roman" w:cs="Times New Roman" w:hint="eastAsia"/>
        </w:rPr>
        <w:instrText xml:space="preserve"> SEQ Table_S \* ARABIC </w:instrText>
      </w:r>
      <w:r w:rsidRPr="00B92AB4">
        <w:rPr>
          <w:rFonts w:ascii="Times New Roman" w:hAnsi="Times New Roman" w:cs="Times New Roman" w:hint="eastAsia"/>
        </w:rPr>
        <w:fldChar w:fldCharType="separate"/>
      </w:r>
      <w:r w:rsidR="003D0C78" w:rsidRPr="00B92AB4">
        <w:rPr>
          <w:rFonts w:ascii="Times New Roman" w:hAnsi="Times New Roman" w:cs="Times New Roman"/>
          <w:noProof/>
        </w:rPr>
        <w:t>2</w:t>
      </w:r>
      <w:r w:rsidRPr="00B92AB4">
        <w:rPr>
          <w:rFonts w:ascii="Times New Roman" w:hAnsi="Times New Roman" w:cs="Times New Roman" w:hint="eastAsia"/>
        </w:rPr>
        <w:fldChar w:fldCharType="end"/>
      </w:r>
      <w:r w:rsidRPr="00B92AB4">
        <w:rPr>
          <w:rFonts w:ascii="Times New Roman" w:hAnsi="Times New Roman" w:cs="Times New Roman" w:hint="eastAsia"/>
        </w:rPr>
        <w:t xml:space="preserve"> Exploratory Factor Analysis of Scales</w:t>
      </w: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1336"/>
        <w:gridCol w:w="683"/>
        <w:gridCol w:w="2322"/>
        <w:gridCol w:w="779"/>
        <w:gridCol w:w="1377"/>
      </w:tblGrid>
      <w:tr w:rsidR="008F391C" w:rsidRPr="00B92AB4" w14:paraId="7B6FEDBA" w14:textId="77777777" w:rsidTr="00320D37"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5AE3D8DD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Different periods</w:t>
            </w:r>
          </w:p>
        </w:tc>
        <w:tc>
          <w:tcPr>
            <w:tcW w:w="1336" w:type="dxa"/>
            <w:tcBorders>
              <w:top w:val="single" w:sz="4" w:space="0" w:color="auto"/>
              <w:bottom w:val="single" w:sz="4" w:space="0" w:color="auto"/>
            </w:tcBorders>
          </w:tcPr>
          <w:p w14:paraId="72038ACC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Scales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F09F43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KMO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61A773B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Cumulative Variance Explained (%)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05CB427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  <w:i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3F780BF8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Number of Factors</w:t>
            </w:r>
          </w:p>
        </w:tc>
      </w:tr>
      <w:tr w:rsidR="008F391C" w:rsidRPr="00B92AB4" w14:paraId="179A45AF" w14:textId="77777777" w:rsidTr="00320D37">
        <w:tc>
          <w:tcPr>
            <w:tcW w:w="1809" w:type="dxa"/>
            <w:vMerge w:val="restart"/>
            <w:tcBorders>
              <w:top w:val="single" w:sz="4" w:space="0" w:color="auto"/>
            </w:tcBorders>
          </w:tcPr>
          <w:p w14:paraId="0FFFE119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In the outbreak stage of COVID-19</w:t>
            </w:r>
          </w:p>
        </w:tc>
        <w:tc>
          <w:tcPr>
            <w:tcW w:w="1336" w:type="dxa"/>
            <w:tcBorders>
              <w:top w:val="single" w:sz="4" w:space="0" w:color="auto"/>
            </w:tcBorders>
          </w:tcPr>
          <w:p w14:paraId="666B3E8B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GAD-7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3B4B38C2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0.92</w:t>
            </w:r>
            <w:r w:rsidRPr="00B92AB4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FCD3148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69.271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DE889F3" w14:textId="736A90C6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&lt;</w:t>
            </w:r>
            <w:r w:rsidR="009E1314" w:rsidRPr="00B92AB4">
              <w:rPr>
                <w:rFonts w:ascii="Times New Roman" w:hAnsi="Times New Roman"/>
              </w:rPr>
              <w:t>0.</w:t>
            </w:r>
            <w:r w:rsidRPr="00B92AB4">
              <w:rPr>
                <w:rFonts w:ascii="Times New Roman" w:hAnsi="Times New Roman"/>
              </w:rPr>
              <w:t>001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D00ED3F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1</w:t>
            </w:r>
          </w:p>
        </w:tc>
      </w:tr>
      <w:tr w:rsidR="008F391C" w:rsidRPr="00B92AB4" w14:paraId="01D2E381" w14:textId="77777777" w:rsidTr="00320D37">
        <w:tc>
          <w:tcPr>
            <w:tcW w:w="1809" w:type="dxa"/>
            <w:vMerge/>
          </w:tcPr>
          <w:p w14:paraId="146FFC1B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36" w:type="dxa"/>
          </w:tcPr>
          <w:p w14:paraId="27274DC2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BFS</w:t>
            </w:r>
          </w:p>
        </w:tc>
        <w:tc>
          <w:tcPr>
            <w:tcW w:w="0" w:type="auto"/>
          </w:tcPr>
          <w:p w14:paraId="29DEDCE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0.7</w:t>
            </w:r>
            <w:r w:rsidRPr="00B92AB4">
              <w:rPr>
                <w:rFonts w:ascii="Times New Roman" w:hAnsi="Times New Roman" w:hint="eastAsia"/>
              </w:rPr>
              <w:t>03</w:t>
            </w:r>
          </w:p>
        </w:tc>
        <w:tc>
          <w:tcPr>
            <w:tcW w:w="0" w:type="auto"/>
          </w:tcPr>
          <w:p w14:paraId="65CE3495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75.498</w:t>
            </w:r>
          </w:p>
        </w:tc>
        <w:tc>
          <w:tcPr>
            <w:tcW w:w="0" w:type="auto"/>
          </w:tcPr>
          <w:p w14:paraId="32C412B8" w14:textId="092CA0A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&lt;</w:t>
            </w:r>
            <w:r w:rsidR="009E1314" w:rsidRPr="00B92AB4">
              <w:rPr>
                <w:rFonts w:ascii="Times New Roman" w:hAnsi="Times New Roman"/>
              </w:rPr>
              <w:t>0.</w:t>
            </w:r>
            <w:r w:rsidRPr="00B92AB4">
              <w:rPr>
                <w:rFonts w:ascii="Times New Roman" w:hAnsi="Times New Roman"/>
              </w:rPr>
              <w:t>001</w:t>
            </w:r>
          </w:p>
        </w:tc>
        <w:tc>
          <w:tcPr>
            <w:tcW w:w="0" w:type="auto"/>
          </w:tcPr>
          <w:p w14:paraId="270EE779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1</w:t>
            </w:r>
          </w:p>
        </w:tc>
      </w:tr>
      <w:tr w:rsidR="008F391C" w:rsidRPr="00B92AB4" w14:paraId="33A69DCE" w14:textId="77777777" w:rsidTr="00320D37">
        <w:tc>
          <w:tcPr>
            <w:tcW w:w="1809" w:type="dxa"/>
            <w:vMerge/>
          </w:tcPr>
          <w:p w14:paraId="126E777A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36" w:type="dxa"/>
          </w:tcPr>
          <w:p w14:paraId="32EA2BDC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UWES-S</w:t>
            </w:r>
          </w:p>
        </w:tc>
        <w:tc>
          <w:tcPr>
            <w:tcW w:w="0" w:type="auto"/>
          </w:tcPr>
          <w:p w14:paraId="5CA16BAA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0.70</w:t>
            </w:r>
            <w:r w:rsidRPr="00B92AB4">
              <w:rPr>
                <w:rFonts w:ascii="Times New Roman" w:hAnsi="Times New Roman" w:hint="eastAsia"/>
              </w:rPr>
              <w:t>5</w:t>
            </w:r>
          </w:p>
        </w:tc>
        <w:tc>
          <w:tcPr>
            <w:tcW w:w="0" w:type="auto"/>
          </w:tcPr>
          <w:p w14:paraId="37AC434F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71.094</w:t>
            </w:r>
          </w:p>
        </w:tc>
        <w:tc>
          <w:tcPr>
            <w:tcW w:w="0" w:type="auto"/>
          </w:tcPr>
          <w:p w14:paraId="669EEC6A" w14:textId="17DA2BA0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&lt;</w:t>
            </w:r>
            <w:r w:rsidR="009E1314" w:rsidRPr="00B92AB4">
              <w:rPr>
                <w:rFonts w:ascii="Times New Roman" w:hAnsi="Times New Roman"/>
              </w:rPr>
              <w:t>0.</w:t>
            </w:r>
            <w:r w:rsidRPr="00B92AB4">
              <w:rPr>
                <w:rFonts w:ascii="Times New Roman" w:hAnsi="Times New Roman"/>
              </w:rPr>
              <w:t>001</w:t>
            </w:r>
          </w:p>
        </w:tc>
        <w:tc>
          <w:tcPr>
            <w:tcW w:w="0" w:type="auto"/>
          </w:tcPr>
          <w:p w14:paraId="79E0799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1</w:t>
            </w:r>
          </w:p>
        </w:tc>
      </w:tr>
      <w:tr w:rsidR="008F391C" w:rsidRPr="00B92AB4" w14:paraId="30F28F1E" w14:textId="77777777" w:rsidTr="00320D37">
        <w:tc>
          <w:tcPr>
            <w:tcW w:w="1809" w:type="dxa"/>
            <w:vMerge w:val="restart"/>
          </w:tcPr>
          <w:p w14:paraId="1A00C7F9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In the stable stage of COVID-19</w:t>
            </w:r>
          </w:p>
        </w:tc>
        <w:tc>
          <w:tcPr>
            <w:tcW w:w="1336" w:type="dxa"/>
          </w:tcPr>
          <w:p w14:paraId="2B0450A8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  <w:color w:val="000000"/>
              </w:rPr>
            </w:pPr>
            <w:r w:rsidRPr="00B92AB4">
              <w:rPr>
                <w:rFonts w:ascii="Times New Roman" w:hAnsi="Times New Roman"/>
              </w:rPr>
              <w:t>GAD-7</w:t>
            </w:r>
          </w:p>
        </w:tc>
        <w:tc>
          <w:tcPr>
            <w:tcW w:w="0" w:type="auto"/>
          </w:tcPr>
          <w:p w14:paraId="5F971585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0.</w:t>
            </w:r>
            <w:r w:rsidRPr="00B92AB4">
              <w:rPr>
                <w:rFonts w:ascii="Times New Roman" w:hAnsi="Times New Roman" w:hint="eastAsia"/>
              </w:rPr>
              <w:t>901</w:t>
            </w:r>
          </w:p>
        </w:tc>
        <w:tc>
          <w:tcPr>
            <w:tcW w:w="0" w:type="auto"/>
          </w:tcPr>
          <w:p w14:paraId="42217D03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61.980</w:t>
            </w:r>
          </w:p>
        </w:tc>
        <w:tc>
          <w:tcPr>
            <w:tcW w:w="0" w:type="auto"/>
          </w:tcPr>
          <w:p w14:paraId="19C5B2EF" w14:textId="4AB0DBCC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&lt;</w:t>
            </w:r>
            <w:r w:rsidR="009E1314" w:rsidRPr="00B92AB4">
              <w:rPr>
                <w:rFonts w:ascii="Times New Roman" w:hAnsi="Times New Roman"/>
              </w:rPr>
              <w:t>0.</w:t>
            </w:r>
            <w:r w:rsidRPr="00B92AB4">
              <w:rPr>
                <w:rFonts w:ascii="Times New Roman" w:hAnsi="Times New Roman"/>
              </w:rPr>
              <w:t>001</w:t>
            </w:r>
          </w:p>
        </w:tc>
        <w:tc>
          <w:tcPr>
            <w:tcW w:w="0" w:type="auto"/>
          </w:tcPr>
          <w:p w14:paraId="506E424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1</w:t>
            </w:r>
          </w:p>
        </w:tc>
      </w:tr>
      <w:tr w:rsidR="008F391C" w:rsidRPr="00B92AB4" w14:paraId="4F0F86DF" w14:textId="77777777" w:rsidTr="00320D37">
        <w:tc>
          <w:tcPr>
            <w:tcW w:w="1809" w:type="dxa"/>
            <w:vMerge/>
          </w:tcPr>
          <w:p w14:paraId="64693123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36" w:type="dxa"/>
          </w:tcPr>
          <w:p w14:paraId="328EF13E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  <w:color w:val="000000"/>
              </w:rPr>
            </w:pPr>
            <w:r w:rsidRPr="00B92AB4">
              <w:rPr>
                <w:rFonts w:ascii="Times New Roman" w:hAnsi="Times New Roman"/>
              </w:rPr>
              <w:t>BFS</w:t>
            </w:r>
          </w:p>
        </w:tc>
        <w:tc>
          <w:tcPr>
            <w:tcW w:w="0" w:type="auto"/>
          </w:tcPr>
          <w:p w14:paraId="30C9B616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0.7</w:t>
            </w:r>
            <w:r w:rsidRPr="00B92AB4">
              <w:rPr>
                <w:rFonts w:ascii="Times New Roman" w:hAnsi="Times New Roman" w:hint="eastAsia"/>
              </w:rPr>
              <w:t>07</w:t>
            </w:r>
          </w:p>
        </w:tc>
        <w:tc>
          <w:tcPr>
            <w:tcW w:w="0" w:type="auto"/>
          </w:tcPr>
          <w:p w14:paraId="455B264F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78.089</w:t>
            </w:r>
          </w:p>
        </w:tc>
        <w:tc>
          <w:tcPr>
            <w:tcW w:w="0" w:type="auto"/>
          </w:tcPr>
          <w:p w14:paraId="54D98701" w14:textId="084723BC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&lt;</w:t>
            </w:r>
            <w:r w:rsidR="009E1314" w:rsidRPr="00B92AB4">
              <w:rPr>
                <w:rFonts w:ascii="Times New Roman" w:hAnsi="Times New Roman"/>
              </w:rPr>
              <w:t>0.</w:t>
            </w:r>
            <w:r w:rsidRPr="00B92AB4">
              <w:rPr>
                <w:rFonts w:ascii="Times New Roman" w:hAnsi="Times New Roman"/>
              </w:rPr>
              <w:t>001</w:t>
            </w:r>
          </w:p>
        </w:tc>
        <w:tc>
          <w:tcPr>
            <w:tcW w:w="0" w:type="auto"/>
          </w:tcPr>
          <w:p w14:paraId="381D1731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1</w:t>
            </w:r>
          </w:p>
        </w:tc>
      </w:tr>
      <w:tr w:rsidR="008F391C" w:rsidRPr="00B92AB4" w14:paraId="24E64FC8" w14:textId="77777777" w:rsidTr="00320D37">
        <w:tc>
          <w:tcPr>
            <w:tcW w:w="1809" w:type="dxa"/>
            <w:vMerge/>
            <w:tcBorders>
              <w:bottom w:val="single" w:sz="4" w:space="0" w:color="auto"/>
            </w:tcBorders>
          </w:tcPr>
          <w:p w14:paraId="21B5EB36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</w:rPr>
            </w:pPr>
          </w:p>
        </w:tc>
        <w:tc>
          <w:tcPr>
            <w:tcW w:w="1336" w:type="dxa"/>
            <w:tcBorders>
              <w:bottom w:val="single" w:sz="4" w:space="0" w:color="auto"/>
            </w:tcBorders>
          </w:tcPr>
          <w:p w14:paraId="5B0D340F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/>
                <w:color w:val="000000"/>
              </w:rPr>
            </w:pPr>
            <w:r w:rsidRPr="00B92AB4">
              <w:rPr>
                <w:rFonts w:ascii="Times New Roman" w:hAnsi="Times New Roman"/>
              </w:rPr>
              <w:t>UWES-S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492FB31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0.71</w:t>
            </w:r>
            <w:r w:rsidRPr="00B92AB4">
              <w:rPr>
                <w:rFonts w:ascii="Times New Roman" w:hAnsi="Times New Roman" w:hint="eastAsia"/>
              </w:rPr>
              <w:t>7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5BB552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 w:hint="eastAsia"/>
              </w:rPr>
              <w:t>73.890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EBF7909" w14:textId="2EB49A3D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&lt;</w:t>
            </w:r>
            <w:r w:rsidR="009E1314" w:rsidRPr="00B92AB4">
              <w:rPr>
                <w:rFonts w:ascii="Times New Roman" w:hAnsi="Times New Roman"/>
              </w:rPr>
              <w:t>0.</w:t>
            </w:r>
            <w:r w:rsidRPr="00B92AB4">
              <w:rPr>
                <w:rFonts w:ascii="Times New Roman" w:hAnsi="Times New Roman"/>
              </w:rPr>
              <w:t>001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93385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/>
              </w:rPr>
            </w:pPr>
            <w:r w:rsidRPr="00B92AB4">
              <w:rPr>
                <w:rFonts w:ascii="Times New Roman" w:hAnsi="Times New Roman"/>
              </w:rPr>
              <w:t>1</w:t>
            </w:r>
          </w:p>
        </w:tc>
      </w:tr>
    </w:tbl>
    <w:p w14:paraId="328F7922" w14:textId="77777777" w:rsidR="008F391C" w:rsidRPr="00B92AB4" w:rsidRDefault="008F391C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3F4120E5" w14:textId="3C44E780" w:rsidR="008F391C" w:rsidRPr="00B92AB4" w:rsidRDefault="008F391C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theme="minorBidi"/>
        </w:rPr>
      </w:pPr>
      <w:r w:rsidRPr="00B92AB4">
        <w:rPr>
          <w:rFonts w:ascii="Times New Roman" w:eastAsiaTheme="minorEastAsia" w:hAnsi="Times New Roman" w:cstheme="minorBidi" w:hint="eastAsia"/>
        </w:rPr>
        <w:t xml:space="preserve">Table S </w:t>
      </w:r>
      <w:r w:rsidRPr="00B92AB4">
        <w:rPr>
          <w:rFonts w:ascii="Times New Roman" w:eastAsiaTheme="minorEastAsia" w:hAnsi="Times New Roman" w:cstheme="minorBidi" w:hint="eastAsia"/>
        </w:rPr>
        <w:fldChar w:fldCharType="begin"/>
      </w:r>
      <w:r w:rsidRPr="00B92AB4">
        <w:rPr>
          <w:rFonts w:ascii="Times New Roman" w:eastAsiaTheme="minorEastAsia" w:hAnsi="Times New Roman" w:cstheme="minorBidi" w:hint="eastAsia"/>
        </w:rPr>
        <w:instrText xml:space="preserve"> SEQ Table_S \* ARABIC </w:instrText>
      </w:r>
      <w:r w:rsidRPr="00B92AB4">
        <w:rPr>
          <w:rFonts w:ascii="Times New Roman" w:eastAsiaTheme="minorEastAsia" w:hAnsi="Times New Roman" w:cstheme="minorBidi" w:hint="eastAsia"/>
        </w:rPr>
        <w:fldChar w:fldCharType="separate"/>
      </w:r>
      <w:r w:rsidR="003D0C78" w:rsidRPr="00B92AB4">
        <w:rPr>
          <w:rFonts w:ascii="Times New Roman" w:eastAsiaTheme="minorEastAsia" w:hAnsi="Times New Roman" w:cstheme="minorBidi"/>
          <w:noProof/>
        </w:rPr>
        <w:t>3</w:t>
      </w:r>
      <w:r w:rsidRPr="00B92AB4">
        <w:rPr>
          <w:rFonts w:ascii="Times New Roman" w:eastAsiaTheme="minorEastAsia" w:hAnsi="Times New Roman" w:cstheme="minorBidi" w:hint="eastAsia"/>
        </w:rPr>
        <w:fldChar w:fldCharType="end"/>
      </w:r>
      <w:r w:rsidRPr="00B92AB4">
        <w:rPr>
          <w:rFonts w:ascii="Times New Roman" w:eastAsiaTheme="minorEastAsia" w:hAnsi="Times New Roman" w:cstheme="minorBidi" w:hint="eastAsia"/>
        </w:rPr>
        <w:t xml:space="preserve"> Structural Validity Analysis of Scales</w:t>
      </w:r>
    </w:p>
    <w:tbl>
      <w:tblPr>
        <w:tblStyle w:val="a8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63"/>
        <w:gridCol w:w="1542"/>
        <w:gridCol w:w="766"/>
        <w:gridCol w:w="772"/>
        <w:gridCol w:w="906"/>
        <w:gridCol w:w="666"/>
        <w:gridCol w:w="666"/>
        <w:gridCol w:w="666"/>
      </w:tblGrid>
      <w:tr w:rsidR="008F391C" w:rsidRPr="00B92AB4" w14:paraId="5CCDF772" w14:textId="77777777" w:rsidTr="00320D37">
        <w:trPr>
          <w:jc w:val="center"/>
        </w:trPr>
        <w:tc>
          <w:tcPr>
            <w:tcW w:w="2163" w:type="dxa"/>
            <w:tcBorders>
              <w:top w:val="single" w:sz="4" w:space="0" w:color="auto"/>
              <w:bottom w:val="single" w:sz="4" w:space="0" w:color="auto"/>
            </w:tcBorders>
          </w:tcPr>
          <w:p w14:paraId="4EC35DA0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tcBorders>
              <w:top w:val="single" w:sz="4" w:space="0" w:color="auto"/>
              <w:bottom w:val="single" w:sz="4" w:space="0" w:color="auto"/>
            </w:tcBorders>
          </w:tcPr>
          <w:p w14:paraId="37EB9493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AF8FE3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χ²/df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FD20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9A2DB8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89C05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GFI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66427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D1226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NFI</w:t>
            </w:r>
          </w:p>
        </w:tc>
      </w:tr>
      <w:tr w:rsidR="008F391C" w:rsidRPr="00B92AB4" w14:paraId="4F6CFAA7" w14:textId="77777777" w:rsidTr="00320D37">
        <w:trPr>
          <w:trHeight w:val="209"/>
          <w:jc w:val="center"/>
        </w:trPr>
        <w:tc>
          <w:tcPr>
            <w:tcW w:w="2163" w:type="dxa"/>
            <w:vMerge w:val="restart"/>
            <w:tcBorders>
              <w:top w:val="single" w:sz="4" w:space="0" w:color="auto"/>
            </w:tcBorders>
          </w:tcPr>
          <w:p w14:paraId="649AC0BB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outbreak stage of COVID-19</w:t>
            </w:r>
          </w:p>
        </w:tc>
        <w:tc>
          <w:tcPr>
            <w:tcW w:w="1542" w:type="dxa"/>
            <w:tcBorders>
              <w:top w:val="single" w:sz="4" w:space="0" w:color="auto"/>
            </w:tcBorders>
          </w:tcPr>
          <w:p w14:paraId="1FE0AA7D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F94E1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18.883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F3653B3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35D777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168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697B71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861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558A6EF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508D8AB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15</w:t>
            </w:r>
          </w:p>
        </w:tc>
      </w:tr>
      <w:tr w:rsidR="008F391C" w:rsidRPr="00B92AB4" w14:paraId="1048E82F" w14:textId="77777777" w:rsidTr="00320D37">
        <w:trPr>
          <w:jc w:val="center"/>
        </w:trPr>
        <w:tc>
          <w:tcPr>
            <w:tcW w:w="2163" w:type="dxa"/>
            <w:vMerge/>
          </w:tcPr>
          <w:p w14:paraId="22D8AD0A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6D732056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</w:t>
            </w:r>
          </w:p>
        </w:tc>
        <w:tc>
          <w:tcPr>
            <w:tcW w:w="0" w:type="auto"/>
            <w:vAlign w:val="center"/>
          </w:tcPr>
          <w:p w14:paraId="74AC7CEC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8416957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2072EEF9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686</w:t>
            </w:r>
          </w:p>
        </w:tc>
        <w:tc>
          <w:tcPr>
            <w:tcW w:w="0" w:type="auto"/>
            <w:vAlign w:val="center"/>
          </w:tcPr>
          <w:p w14:paraId="74467B0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EEBB58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43A0F0F6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391C" w:rsidRPr="00B92AB4" w14:paraId="612F13BC" w14:textId="77777777" w:rsidTr="00320D37">
        <w:trPr>
          <w:jc w:val="center"/>
        </w:trPr>
        <w:tc>
          <w:tcPr>
            <w:tcW w:w="2163" w:type="dxa"/>
            <w:vMerge/>
          </w:tcPr>
          <w:p w14:paraId="58000C3E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14E29712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</w:t>
            </w:r>
          </w:p>
        </w:tc>
        <w:tc>
          <w:tcPr>
            <w:tcW w:w="0" w:type="auto"/>
            <w:vAlign w:val="center"/>
          </w:tcPr>
          <w:p w14:paraId="53CA3A45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102A53C4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42DC52DB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577</w:t>
            </w:r>
          </w:p>
        </w:tc>
        <w:tc>
          <w:tcPr>
            <w:tcW w:w="0" w:type="auto"/>
            <w:vAlign w:val="center"/>
          </w:tcPr>
          <w:p w14:paraId="19636E6F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169047C2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381D9021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391C" w:rsidRPr="00B92AB4" w14:paraId="3F0687D9" w14:textId="77777777" w:rsidTr="00320D37">
        <w:trPr>
          <w:jc w:val="center"/>
        </w:trPr>
        <w:tc>
          <w:tcPr>
            <w:tcW w:w="2163" w:type="dxa"/>
            <w:vMerge w:val="restart"/>
          </w:tcPr>
          <w:p w14:paraId="6614F3A7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stable stage of COVID-19</w:t>
            </w:r>
          </w:p>
        </w:tc>
        <w:tc>
          <w:tcPr>
            <w:tcW w:w="1542" w:type="dxa"/>
          </w:tcPr>
          <w:p w14:paraId="4CD43E23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</w:t>
            </w:r>
          </w:p>
        </w:tc>
        <w:tc>
          <w:tcPr>
            <w:tcW w:w="0" w:type="auto"/>
            <w:vAlign w:val="center"/>
          </w:tcPr>
          <w:p w14:paraId="056090D9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15.713</w:t>
            </w:r>
          </w:p>
        </w:tc>
        <w:tc>
          <w:tcPr>
            <w:tcW w:w="0" w:type="auto"/>
            <w:vAlign w:val="center"/>
          </w:tcPr>
          <w:p w14:paraId="64A176EC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0.0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61</w:t>
            </w:r>
          </w:p>
        </w:tc>
        <w:tc>
          <w:tcPr>
            <w:tcW w:w="0" w:type="auto"/>
            <w:vAlign w:val="center"/>
          </w:tcPr>
          <w:p w14:paraId="215C2E60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53</w:t>
            </w:r>
          </w:p>
        </w:tc>
        <w:tc>
          <w:tcPr>
            <w:tcW w:w="0" w:type="auto"/>
            <w:vAlign w:val="center"/>
          </w:tcPr>
          <w:p w14:paraId="686BEF44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898</w:t>
            </w:r>
          </w:p>
        </w:tc>
        <w:tc>
          <w:tcPr>
            <w:tcW w:w="0" w:type="auto"/>
            <w:vAlign w:val="center"/>
          </w:tcPr>
          <w:p w14:paraId="0FC6EE1B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17</w:t>
            </w:r>
          </w:p>
        </w:tc>
        <w:tc>
          <w:tcPr>
            <w:tcW w:w="0" w:type="auto"/>
            <w:vAlign w:val="center"/>
          </w:tcPr>
          <w:p w14:paraId="5DA93296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12</w:t>
            </w:r>
          </w:p>
        </w:tc>
      </w:tr>
      <w:tr w:rsidR="008F391C" w:rsidRPr="00B92AB4" w14:paraId="33BDEC8F" w14:textId="77777777" w:rsidTr="00320D37">
        <w:trPr>
          <w:jc w:val="center"/>
        </w:trPr>
        <w:tc>
          <w:tcPr>
            <w:tcW w:w="2163" w:type="dxa"/>
            <w:vMerge/>
          </w:tcPr>
          <w:p w14:paraId="78966420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</w:tcPr>
          <w:p w14:paraId="3C8C06BA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</w:t>
            </w:r>
          </w:p>
        </w:tc>
        <w:tc>
          <w:tcPr>
            <w:tcW w:w="0" w:type="auto"/>
            <w:vAlign w:val="center"/>
          </w:tcPr>
          <w:p w14:paraId="62EAE503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0" w:type="auto"/>
            <w:vAlign w:val="center"/>
          </w:tcPr>
          <w:p w14:paraId="68607CF4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  <w:vAlign w:val="center"/>
          </w:tcPr>
          <w:p w14:paraId="58A686D0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34</w:t>
            </w:r>
          </w:p>
        </w:tc>
        <w:tc>
          <w:tcPr>
            <w:tcW w:w="0" w:type="auto"/>
            <w:vAlign w:val="center"/>
          </w:tcPr>
          <w:p w14:paraId="078EC22B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0ABB8E9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vAlign w:val="center"/>
          </w:tcPr>
          <w:p w14:paraId="585AF034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391C" w:rsidRPr="00B92AB4" w14:paraId="1DD46163" w14:textId="77777777" w:rsidTr="00320D37">
        <w:trPr>
          <w:jc w:val="center"/>
        </w:trPr>
        <w:tc>
          <w:tcPr>
            <w:tcW w:w="2163" w:type="dxa"/>
            <w:vMerge/>
            <w:tcBorders>
              <w:bottom w:val="single" w:sz="4" w:space="0" w:color="auto"/>
            </w:tcBorders>
          </w:tcPr>
          <w:p w14:paraId="1828F27C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2" w:type="dxa"/>
            <w:tcBorders>
              <w:bottom w:val="single" w:sz="4" w:space="0" w:color="auto"/>
            </w:tcBorders>
          </w:tcPr>
          <w:p w14:paraId="75EB2BED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A011BBB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791BFDA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7A161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0.567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FAF438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1BF8371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B224C42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</w:t>
            </w:r>
          </w:p>
        </w:tc>
      </w:tr>
    </w:tbl>
    <w:p w14:paraId="77A8CB88" w14:textId="77777777" w:rsidR="008F391C" w:rsidRPr="00B92AB4" w:rsidRDefault="008F391C" w:rsidP="00073D52">
      <w:pPr>
        <w:adjustRightInd w:val="0"/>
        <w:snapToGrid w:val="0"/>
        <w:rPr>
          <w:rFonts w:hint="eastAsia"/>
          <w:b/>
          <w:bCs/>
          <w:sz w:val="20"/>
          <w:szCs w:val="20"/>
        </w:rPr>
      </w:pPr>
    </w:p>
    <w:p w14:paraId="10D20567" w14:textId="2422BD26" w:rsidR="008F391C" w:rsidRPr="00B92AB4" w:rsidRDefault="008F391C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theme="minorBidi"/>
        </w:rPr>
      </w:pPr>
      <w:r w:rsidRPr="00B92AB4">
        <w:rPr>
          <w:rFonts w:ascii="Times New Roman" w:eastAsiaTheme="minorEastAsia" w:hAnsi="Times New Roman" w:cstheme="minorBidi" w:hint="eastAsia"/>
        </w:rPr>
        <w:t xml:space="preserve">Table S </w:t>
      </w:r>
      <w:r w:rsidRPr="00B92AB4">
        <w:rPr>
          <w:rFonts w:ascii="Times New Roman" w:eastAsiaTheme="minorEastAsia" w:hAnsi="Times New Roman" w:cstheme="minorBidi" w:hint="eastAsia"/>
        </w:rPr>
        <w:fldChar w:fldCharType="begin"/>
      </w:r>
      <w:r w:rsidRPr="00B92AB4">
        <w:rPr>
          <w:rFonts w:ascii="Times New Roman" w:eastAsiaTheme="minorEastAsia" w:hAnsi="Times New Roman" w:cstheme="minorBidi" w:hint="eastAsia"/>
        </w:rPr>
        <w:instrText xml:space="preserve"> SEQ Table_S \* ARABIC </w:instrText>
      </w:r>
      <w:r w:rsidRPr="00B92AB4">
        <w:rPr>
          <w:rFonts w:ascii="Times New Roman" w:eastAsiaTheme="minorEastAsia" w:hAnsi="Times New Roman" w:cstheme="minorBidi" w:hint="eastAsia"/>
        </w:rPr>
        <w:fldChar w:fldCharType="separate"/>
      </w:r>
      <w:r w:rsidR="003D0C78" w:rsidRPr="00B92AB4">
        <w:rPr>
          <w:rFonts w:ascii="Times New Roman" w:eastAsiaTheme="minorEastAsia" w:hAnsi="Times New Roman" w:cstheme="minorBidi"/>
          <w:noProof/>
        </w:rPr>
        <w:t>4</w:t>
      </w:r>
      <w:r w:rsidRPr="00B92AB4">
        <w:rPr>
          <w:rFonts w:ascii="Times New Roman" w:eastAsiaTheme="minorEastAsia" w:hAnsi="Times New Roman" w:cstheme="minorBidi" w:hint="eastAsia"/>
        </w:rPr>
        <w:fldChar w:fldCharType="end"/>
      </w:r>
      <w:r w:rsidRPr="00B92AB4">
        <w:rPr>
          <w:rFonts w:ascii="Times New Roman" w:eastAsiaTheme="minorEastAsia" w:hAnsi="Times New Roman" w:cstheme="minorBidi" w:hint="eastAsia"/>
        </w:rPr>
        <w:t xml:space="preserve"> Convergent Validity Analysis of Scales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1193"/>
        <w:gridCol w:w="1563"/>
        <w:gridCol w:w="2645"/>
        <w:gridCol w:w="1115"/>
        <w:gridCol w:w="1568"/>
      </w:tblGrid>
      <w:tr w:rsidR="00121A06" w:rsidRPr="00B92AB4" w14:paraId="1B8CF693" w14:textId="77777777" w:rsidTr="00320D37">
        <w:tc>
          <w:tcPr>
            <w:tcW w:w="134" w:type="pct"/>
            <w:tcBorders>
              <w:top w:val="single" w:sz="4" w:space="0" w:color="auto"/>
              <w:bottom w:val="single" w:sz="4" w:space="0" w:color="auto"/>
            </w:tcBorders>
          </w:tcPr>
          <w:p w14:paraId="71DCE94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8" w:type="pct"/>
            <w:tcBorders>
              <w:top w:val="single" w:sz="4" w:space="0" w:color="auto"/>
              <w:bottom w:val="single" w:sz="4" w:space="0" w:color="auto"/>
            </w:tcBorders>
          </w:tcPr>
          <w:p w14:paraId="42EF715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  <w:tcBorders>
              <w:top w:val="single" w:sz="4" w:space="0" w:color="auto"/>
              <w:bottom w:val="single" w:sz="4" w:space="0" w:color="auto"/>
            </w:tcBorders>
          </w:tcPr>
          <w:p w14:paraId="76DBD0F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Item</w:t>
            </w:r>
          </w:p>
        </w:tc>
        <w:tc>
          <w:tcPr>
            <w:tcW w:w="15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ECCD6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Standardized Factor Loadings</w:t>
            </w:r>
          </w:p>
        </w:tc>
        <w:tc>
          <w:tcPr>
            <w:tcW w:w="67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0C67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AVE</w:t>
            </w:r>
          </w:p>
        </w:tc>
        <w:tc>
          <w:tcPr>
            <w:tcW w:w="9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A286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CR</w:t>
            </w:r>
          </w:p>
        </w:tc>
      </w:tr>
      <w:tr w:rsidR="00622B93" w:rsidRPr="00B92AB4" w14:paraId="488F1986" w14:textId="77777777" w:rsidTr="00320D37">
        <w:tc>
          <w:tcPr>
            <w:tcW w:w="134" w:type="pct"/>
            <w:tcBorders>
              <w:top w:val="single" w:sz="4" w:space="0" w:color="auto"/>
            </w:tcBorders>
          </w:tcPr>
          <w:p w14:paraId="09DC223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 w:val="restart"/>
            <w:tcBorders>
              <w:top w:val="single" w:sz="4" w:space="0" w:color="auto"/>
            </w:tcBorders>
          </w:tcPr>
          <w:p w14:paraId="5D1A913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outbreak stage of COVID-19</w:t>
            </w:r>
          </w:p>
        </w:tc>
        <w:tc>
          <w:tcPr>
            <w:tcW w:w="941" w:type="pct"/>
            <w:tcBorders>
              <w:top w:val="single" w:sz="4" w:space="0" w:color="auto"/>
            </w:tcBorders>
          </w:tcPr>
          <w:p w14:paraId="5F42E6D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GAD-7-1</w:t>
            </w:r>
          </w:p>
        </w:tc>
        <w:tc>
          <w:tcPr>
            <w:tcW w:w="1592" w:type="pct"/>
            <w:tcBorders>
              <w:top w:val="single" w:sz="4" w:space="0" w:color="auto"/>
            </w:tcBorders>
            <w:vAlign w:val="center"/>
          </w:tcPr>
          <w:p w14:paraId="249FA95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0.867</w:t>
            </w:r>
          </w:p>
        </w:tc>
        <w:tc>
          <w:tcPr>
            <w:tcW w:w="671" w:type="pct"/>
            <w:vMerge w:val="restart"/>
            <w:tcBorders>
              <w:top w:val="single" w:sz="4" w:space="0" w:color="auto"/>
            </w:tcBorders>
            <w:vAlign w:val="center"/>
          </w:tcPr>
          <w:p w14:paraId="1C304E8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0.631</w:t>
            </w:r>
          </w:p>
        </w:tc>
        <w:tc>
          <w:tcPr>
            <w:tcW w:w="944" w:type="pct"/>
            <w:vMerge w:val="restart"/>
            <w:tcBorders>
              <w:top w:val="single" w:sz="4" w:space="0" w:color="auto"/>
            </w:tcBorders>
            <w:vAlign w:val="center"/>
          </w:tcPr>
          <w:p w14:paraId="0440E49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0.923</w:t>
            </w:r>
          </w:p>
        </w:tc>
      </w:tr>
      <w:tr w:rsidR="00622B93" w:rsidRPr="00B92AB4" w14:paraId="4D198F25" w14:textId="77777777" w:rsidTr="00320D37">
        <w:tc>
          <w:tcPr>
            <w:tcW w:w="134" w:type="pct"/>
          </w:tcPr>
          <w:p w14:paraId="34D3164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210976A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0319E9F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GAD-7-2</w:t>
            </w:r>
          </w:p>
        </w:tc>
        <w:tc>
          <w:tcPr>
            <w:tcW w:w="1592" w:type="pct"/>
            <w:vAlign w:val="center"/>
          </w:tcPr>
          <w:p w14:paraId="143187E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0.841</w:t>
            </w:r>
          </w:p>
        </w:tc>
        <w:tc>
          <w:tcPr>
            <w:tcW w:w="671" w:type="pct"/>
            <w:vMerge/>
            <w:vAlign w:val="center"/>
          </w:tcPr>
          <w:p w14:paraId="4B37038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188F50C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1F37B217" w14:textId="77777777" w:rsidTr="00320D37">
        <w:tc>
          <w:tcPr>
            <w:tcW w:w="134" w:type="pct"/>
          </w:tcPr>
          <w:p w14:paraId="68955D8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531CAC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223CF9C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GAD-7-3</w:t>
            </w:r>
          </w:p>
        </w:tc>
        <w:tc>
          <w:tcPr>
            <w:tcW w:w="1592" w:type="pct"/>
            <w:vAlign w:val="center"/>
          </w:tcPr>
          <w:p w14:paraId="1846233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0.833</w:t>
            </w:r>
          </w:p>
        </w:tc>
        <w:tc>
          <w:tcPr>
            <w:tcW w:w="671" w:type="pct"/>
            <w:vMerge/>
            <w:vAlign w:val="center"/>
          </w:tcPr>
          <w:p w14:paraId="55C13D4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7159DB1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58C69E1F" w14:textId="77777777" w:rsidTr="00320D37">
        <w:tc>
          <w:tcPr>
            <w:tcW w:w="134" w:type="pct"/>
          </w:tcPr>
          <w:p w14:paraId="36B7EC0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8E5BF6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30ED830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GAD-7-4</w:t>
            </w:r>
          </w:p>
        </w:tc>
        <w:tc>
          <w:tcPr>
            <w:tcW w:w="1592" w:type="pct"/>
            <w:vAlign w:val="center"/>
          </w:tcPr>
          <w:p w14:paraId="22C77F0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0.745</w:t>
            </w:r>
          </w:p>
        </w:tc>
        <w:tc>
          <w:tcPr>
            <w:tcW w:w="671" w:type="pct"/>
            <w:vMerge/>
            <w:vAlign w:val="center"/>
          </w:tcPr>
          <w:p w14:paraId="5A60015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30200E0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0063C813" w14:textId="77777777" w:rsidTr="00320D37">
        <w:tc>
          <w:tcPr>
            <w:tcW w:w="134" w:type="pct"/>
          </w:tcPr>
          <w:p w14:paraId="56ACEFF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37EB55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6F009A6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GAD-7-5</w:t>
            </w:r>
          </w:p>
        </w:tc>
        <w:tc>
          <w:tcPr>
            <w:tcW w:w="1592" w:type="pct"/>
            <w:vAlign w:val="center"/>
          </w:tcPr>
          <w:p w14:paraId="0531728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0.729</w:t>
            </w:r>
          </w:p>
        </w:tc>
        <w:tc>
          <w:tcPr>
            <w:tcW w:w="671" w:type="pct"/>
            <w:vMerge/>
            <w:vAlign w:val="center"/>
          </w:tcPr>
          <w:p w14:paraId="5502CB8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6745EB6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39020427" w14:textId="77777777" w:rsidTr="00320D37">
        <w:tc>
          <w:tcPr>
            <w:tcW w:w="134" w:type="pct"/>
          </w:tcPr>
          <w:p w14:paraId="0EFF409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715DC9D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3614C49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GAD-7-6</w:t>
            </w:r>
          </w:p>
        </w:tc>
        <w:tc>
          <w:tcPr>
            <w:tcW w:w="1592" w:type="pct"/>
            <w:vAlign w:val="center"/>
          </w:tcPr>
          <w:p w14:paraId="55C649D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671" w:type="pct"/>
            <w:vMerge/>
            <w:vAlign w:val="center"/>
          </w:tcPr>
          <w:p w14:paraId="330BA26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60625FC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703CA7AB" w14:textId="77777777" w:rsidTr="00320D37">
        <w:tc>
          <w:tcPr>
            <w:tcW w:w="134" w:type="pct"/>
          </w:tcPr>
          <w:p w14:paraId="1D662D5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73E69FB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718A67B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GAD-7-7</w:t>
            </w:r>
          </w:p>
        </w:tc>
        <w:tc>
          <w:tcPr>
            <w:tcW w:w="1592" w:type="pct"/>
            <w:vAlign w:val="center"/>
          </w:tcPr>
          <w:p w14:paraId="65BA3D9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0.768</w:t>
            </w:r>
          </w:p>
        </w:tc>
        <w:tc>
          <w:tcPr>
            <w:tcW w:w="671" w:type="pct"/>
            <w:vMerge/>
            <w:vAlign w:val="center"/>
          </w:tcPr>
          <w:p w14:paraId="34D9767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15A1837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0B248372" w14:textId="77777777" w:rsidTr="00320D37">
        <w:tc>
          <w:tcPr>
            <w:tcW w:w="134" w:type="pct"/>
          </w:tcPr>
          <w:p w14:paraId="61F9439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32A36E2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42C55D4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BFS-1</w:t>
            </w:r>
          </w:p>
        </w:tc>
        <w:tc>
          <w:tcPr>
            <w:tcW w:w="1592" w:type="pct"/>
            <w:vAlign w:val="center"/>
          </w:tcPr>
          <w:p w14:paraId="2899475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0.877</w:t>
            </w:r>
          </w:p>
        </w:tc>
        <w:tc>
          <w:tcPr>
            <w:tcW w:w="671" w:type="pct"/>
            <w:vMerge w:val="restart"/>
            <w:vAlign w:val="center"/>
          </w:tcPr>
          <w:p w14:paraId="1B528B7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0.673</w:t>
            </w:r>
          </w:p>
        </w:tc>
        <w:tc>
          <w:tcPr>
            <w:tcW w:w="944" w:type="pct"/>
            <w:vMerge w:val="restart"/>
            <w:vAlign w:val="center"/>
          </w:tcPr>
          <w:p w14:paraId="48BCB97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0.860</w:t>
            </w:r>
          </w:p>
        </w:tc>
      </w:tr>
      <w:tr w:rsidR="00622B93" w:rsidRPr="00B92AB4" w14:paraId="69841031" w14:textId="77777777" w:rsidTr="00320D37">
        <w:tc>
          <w:tcPr>
            <w:tcW w:w="134" w:type="pct"/>
          </w:tcPr>
          <w:p w14:paraId="12D3652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52DBB672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51F31F3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BFS-2</w:t>
            </w:r>
          </w:p>
        </w:tc>
        <w:tc>
          <w:tcPr>
            <w:tcW w:w="1592" w:type="pct"/>
            <w:vAlign w:val="center"/>
          </w:tcPr>
          <w:p w14:paraId="7702293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0.856</w:t>
            </w:r>
          </w:p>
        </w:tc>
        <w:tc>
          <w:tcPr>
            <w:tcW w:w="671" w:type="pct"/>
            <w:vMerge/>
            <w:vAlign w:val="center"/>
          </w:tcPr>
          <w:p w14:paraId="28F537A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6265769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797D1AFB" w14:textId="77777777" w:rsidTr="00320D37">
        <w:tc>
          <w:tcPr>
            <w:tcW w:w="134" w:type="pct"/>
          </w:tcPr>
          <w:p w14:paraId="0A6E199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3CD998D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02CA47A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BFS-3</w:t>
            </w:r>
          </w:p>
        </w:tc>
        <w:tc>
          <w:tcPr>
            <w:tcW w:w="1592" w:type="pct"/>
            <w:vAlign w:val="center"/>
          </w:tcPr>
          <w:p w14:paraId="252BA4B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0.720</w:t>
            </w:r>
          </w:p>
        </w:tc>
        <w:tc>
          <w:tcPr>
            <w:tcW w:w="671" w:type="pct"/>
            <w:vMerge/>
            <w:vAlign w:val="center"/>
          </w:tcPr>
          <w:p w14:paraId="1659D7A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0FB3A2E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63163C83" w14:textId="77777777" w:rsidTr="00320D37">
        <w:tc>
          <w:tcPr>
            <w:tcW w:w="134" w:type="pct"/>
          </w:tcPr>
          <w:p w14:paraId="4F810FA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25439A32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2D7F400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UWES-S-1</w:t>
            </w:r>
          </w:p>
        </w:tc>
        <w:tc>
          <w:tcPr>
            <w:tcW w:w="1592" w:type="pct"/>
            <w:vAlign w:val="center"/>
          </w:tcPr>
          <w:p w14:paraId="05C88B3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0.712</w:t>
            </w:r>
          </w:p>
        </w:tc>
        <w:tc>
          <w:tcPr>
            <w:tcW w:w="671" w:type="pct"/>
            <w:vMerge w:val="restart"/>
            <w:vAlign w:val="center"/>
          </w:tcPr>
          <w:p w14:paraId="7992613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0.589</w:t>
            </w:r>
          </w:p>
        </w:tc>
        <w:tc>
          <w:tcPr>
            <w:tcW w:w="944" w:type="pct"/>
            <w:vMerge w:val="restart"/>
            <w:vAlign w:val="center"/>
          </w:tcPr>
          <w:p w14:paraId="7FA7CAA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0.811</w:t>
            </w:r>
          </w:p>
        </w:tc>
      </w:tr>
      <w:tr w:rsidR="00622B93" w:rsidRPr="00B92AB4" w14:paraId="72787660" w14:textId="77777777" w:rsidTr="00320D37">
        <w:tc>
          <w:tcPr>
            <w:tcW w:w="134" w:type="pct"/>
          </w:tcPr>
          <w:p w14:paraId="671C515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468879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792571C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UWES-S-2</w:t>
            </w:r>
          </w:p>
        </w:tc>
        <w:tc>
          <w:tcPr>
            <w:tcW w:w="1592" w:type="pct"/>
            <w:vAlign w:val="center"/>
          </w:tcPr>
          <w:p w14:paraId="2C8BEB8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0.839</w:t>
            </w:r>
          </w:p>
        </w:tc>
        <w:tc>
          <w:tcPr>
            <w:tcW w:w="671" w:type="pct"/>
            <w:vMerge/>
            <w:vAlign w:val="center"/>
          </w:tcPr>
          <w:p w14:paraId="0ED6EE3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667D5D7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1AE393CA" w14:textId="77777777" w:rsidTr="00320D37">
        <w:tc>
          <w:tcPr>
            <w:tcW w:w="134" w:type="pct"/>
          </w:tcPr>
          <w:p w14:paraId="1262254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5A3CFDE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70E5F42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UWES-S-3</w:t>
            </w:r>
          </w:p>
        </w:tc>
        <w:tc>
          <w:tcPr>
            <w:tcW w:w="1592" w:type="pct"/>
            <w:vAlign w:val="center"/>
          </w:tcPr>
          <w:p w14:paraId="40D3E5C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0.746</w:t>
            </w:r>
          </w:p>
        </w:tc>
        <w:tc>
          <w:tcPr>
            <w:tcW w:w="671" w:type="pct"/>
            <w:vMerge/>
            <w:vAlign w:val="center"/>
          </w:tcPr>
          <w:p w14:paraId="1C225E3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6D84CE1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3D083116" w14:textId="77777777" w:rsidTr="00320D37">
        <w:tc>
          <w:tcPr>
            <w:tcW w:w="134" w:type="pct"/>
          </w:tcPr>
          <w:p w14:paraId="27A965D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 w:val="restart"/>
          </w:tcPr>
          <w:p w14:paraId="28B5424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stable stage of COVID-19</w:t>
            </w:r>
          </w:p>
        </w:tc>
        <w:tc>
          <w:tcPr>
            <w:tcW w:w="941" w:type="pct"/>
          </w:tcPr>
          <w:p w14:paraId="4CBB53D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GAD-7-1</w:t>
            </w:r>
          </w:p>
        </w:tc>
        <w:tc>
          <w:tcPr>
            <w:tcW w:w="1592" w:type="pct"/>
            <w:vAlign w:val="center"/>
          </w:tcPr>
          <w:p w14:paraId="498D0B1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0.860</w:t>
            </w:r>
          </w:p>
        </w:tc>
        <w:tc>
          <w:tcPr>
            <w:tcW w:w="671" w:type="pct"/>
            <w:vMerge w:val="restart"/>
            <w:vAlign w:val="center"/>
          </w:tcPr>
          <w:p w14:paraId="42F062D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0.550</w:t>
            </w:r>
          </w:p>
        </w:tc>
        <w:tc>
          <w:tcPr>
            <w:tcW w:w="944" w:type="pct"/>
            <w:vMerge w:val="restart"/>
            <w:vAlign w:val="center"/>
          </w:tcPr>
          <w:p w14:paraId="1B0C2C32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0.893</w:t>
            </w:r>
          </w:p>
        </w:tc>
      </w:tr>
      <w:tr w:rsidR="00622B93" w:rsidRPr="00B92AB4" w14:paraId="7B2371B0" w14:textId="77777777" w:rsidTr="00320D37">
        <w:tc>
          <w:tcPr>
            <w:tcW w:w="134" w:type="pct"/>
          </w:tcPr>
          <w:p w14:paraId="7E4FF84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5CF57D9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50E0A93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GAD-7-2</w:t>
            </w:r>
          </w:p>
        </w:tc>
        <w:tc>
          <w:tcPr>
            <w:tcW w:w="1592" w:type="pct"/>
            <w:vAlign w:val="center"/>
          </w:tcPr>
          <w:p w14:paraId="55C8206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0.808</w:t>
            </w:r>
          </w:p>
        </w:tc>
        <w:tc>
          <w:tcPr>
            <w:tcW w:w="671" w:type="pct"/>
            <w:vMerge/>
            <w:vAlign w:val="center"/>
          </w:tcPr>
          <w:p w14:paraId="7991156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4DEF9492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5E1F489D" w14:textId="77777777" w:rsidTr="00320D37">
        <w:tc>
          <w:tcPr>
            <w:tcW w:w="134" w:type="pct"/>
          </w:tcPr>
          <w:p w14:paraId="19CD662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77D57BE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54001A0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GAD-7-3</w:t>
            </w:r>
          </w:p>
        </w:tc>
        <w:tc>
          <w:tcPr>
            <w:tcW w:w="1592" w:type="pct"/>
            <w:vAlign w:val="center"/>
          </w:tcPr>
          <w:p w14:paraId="22F42E6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0.883</w:t>
            </w:r>
          </w:p>
        </w:tc>
        <w:tc>
          <w:tcPr>
            <w:tcW w:w="671" w:type="pct"/>
            <w:vMerge/>
            <w:vAlign w:val="center"/>
          </w:tcPr>
          <w:p w14:paraId="0CA407E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0BD0A38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762F0D3D" w14:textId="77777777" w:rsidTr="00320D37">
        <w:tc>
          <w:tcPr>
            <w:tcW w:w="134" w:type="pct"/>
          </w:tcPr>
          <w:p w14:paraId="71319A8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17032C8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6FD0031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GAD-7-4</w:t>
            </w:r>
          </w:p>
        </w:tc>
        <w:tc>
          <w:tcPr>
            <w:tcW w:w="1592" w:type="pct"/>
            <w:vAlign w:val="center"/>
          </w:tcPr>
          <w:p w14:paraId="1A139792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0.554</w:t>
            </w:r>
          </w:p>
        </w:tc>
        <w:tc>
          <w:tcPr>
            <w:tcW w:w="671" w:type="pct"/>
            <w:vMerge/>
            <w:vAlign w:val="center"/>
          </w:tcPr>
          <w:p w14:paraId="7CAA8C9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35E03A7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1B5208F4" w14:textId="77777777" w:rsidTr="00320D37">
        <w:tc>
          <w:tcPr>
            <w:tcW w:w="134" w:type="pct"/>
          </w:tcPr>
          <w:p w14:paraId="061BD79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752AB49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025DEA0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GAD-7-5</w:t>
            </w:r>
          </w:p>
        </w:tc>
        <w:tc>
          <w:tcPr>
            <w:tcW w:w="1592" w:type="pct"/>
            <w:vAlign w:val="center"/>
          </w:tcPr>
          <w:p w14:paraId="67E8EAB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0.669</w:t>
            </w:r>
          </w:p>
        </w:tc>
        <w:tc>
          <w:tcPr>
            <w:tcW w:w="671" w:type="pct"/>
            <w:vMerge/>
            <w:vAlign w:val="center"/>
          </w:tcPr>
          <w:p w14:paraId="6D820B5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30FAA9D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57850224" w14:textId="77777777" w:rsidTr="00320D37">
        <w:tc>
          <w:tcPr>
            <w:tcW w:w="134" w:type="pct"/>
          </w:tcPr>
          <w:p w14:paraId="352E317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82B636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4390B4A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GAD-7-6</w:t>
            </w:r>
          </w:p>
        </w:tc>
        <w:tc>
          <w:tcPr>
            <w:tcW w:w="1592" w:type="pct"/>
            <w:vAlign w:val="center"/>
          </w:tcPr>
          <w:p w14:paraId="216FC69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0.693</w:t>
            </w:r>
          </w:p>
        </w:tc>
        <w:tc>
          <w:tcPr>
            <w:tcW w:w="671" w:type="pct"/>
            <w:vMerge/>
            <w:vAlign w:val="center"/>
          </w:tcPr>
          <w:p w14:paraId="5822206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3041632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20B15CD2" w14:textId="77777777" w:rsidTr="00320D37">
        <w:tc>
          <w:tcPr>
            <w:tcW w:w="134" w:type="pct"/>
          </w:tcPr>
          <w:p w14:paraId="24B0036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0F7F8EF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1" w:type="pct"/>
          </w:tcPr>
          <w:p w14:paraId="2B9B651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GAD-7-7</w:t>
            </w:r>
          </w:p>
        </w:tc>
        <w:tc>
          <w:tcPr>
            <w:tcW w:w="1592" w:type="pct"/>
            <w:vAlign w:val="center"/>
          </w:tcPr>
          <w:p w14:paraId="03818C9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0.663</w:t>
            </w:r>
          </w:p>
        </w:tc>
        <w:tc>
          <w:tcPr>
            <w:tcW w:w="671" w:type="pct"/>
            <w:vMerge/>
            <w:vAlign w:val="center"/>
          </w:tcPr>
          <w:p w14:paraId="1BFADB3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01B8917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70254663" w14:textId="77777777" w:rsidTr="00320D37">
        <w:tc>
          <w:tcPr>
            <w:tcW w:w="134" w:type="pct"/>
          </w:tcPr>
          <w:p w14:paraId="4F42AEE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4C3D5AE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68D5B24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BFS-1</w:t>
            </w:r>
          </w:p>
        </w:tc>
        <w:tc>
          <w:tcPr>
            <w:tcW w:w="1592" w:type="pct"/>
            <w:vAlign w:val="center"/>
          </w:tcPr>
          <w:p w14:paraId="69251D8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0.892</w:t>
            </w:r>
          </w:p>
        </w:tc>
        <w:tc>
          <w:tcPr>
            <w:tcW w:w="671" w:type="pct"/>
            <w:vMerge w:val="restart"/>
            <w:vAlign w:val="center"/>
          </w:tcPr>
          <w:p w14:paraId="4FEA34F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0.710</w:t>
            </w:r>
          </w:p>
        </w:tc>
        <w:tc>
          <w:tcPr>
            <w:tcW w:w="944" w:type="pct"/>
            <w:vMerge w:val="restart"/>
            <w:vAlign w:val="center"/>
          </w:tcPr>
          <w:p w14:paraId="66FF6DD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0.880</w:t>
            </w:r>
          </w:p>
        </w:tc>
      </w:tr>
      <w:tr w:rsidR="00622B93" w:rsidRPr="00B92AB4" w14:paraId="6B9B6286" w14:textId="77777777" w:rsidTr="00320D37">
        <w:tc>
          <w:tcPr>
            <w:tcW w:w="134" w:type="pct"/>
          </w:tcPr>
          <w:p w14:paraId="610A452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620B559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67E0323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BFS-2</w:t>
            </w:r>
          </w:p>
        </w:tc>
        <w:tc>
          <w:tcPr>
            <w:tcW w:w="1592" w:type="pct"/>
            <w:vAlign w:val="center"/>
          </w:tcPr>
          <w:p w14:paraId="1EF33B1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0.867</w:t>
            </w:r>
          </w:p>
        </w:tc>
        <w:tc>
          <w:tcPr>
            <w:tcW w:w="671" w:type="pct"/>
            <w:vMerge/>
            <w:vAlign w:val="center"/>
          </w:tcPr>
          <w:p w14:paraId="742E329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2B580A9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3C628827" w14:textId="77777777" w:rsidTr="00320D37">
        <w:tc>
          <w:tcPr>
            <w:tcW w:w="134" w:type="pct"/>
          </w:tcPr>
          <w:p w14:paraId="431FB1C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31F500E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1F2F97C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BFS-3</w:t>
            </w:r>
          </w:p>
        </w:tc>
        <w:tc>
          <w:tcPr>
            <w:tcW w:w="1592" w:type="pct"/>
            <w:vAlign w:val="center"/>
          </w:tcPr>
          <w:p w14:paraId="7FDF41B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0.763</w:t>
            </w:r>
          </w:p>
        </w:tc>
        <w:tc>
          <w:tcPr>
            <w:tcW w:w="671" w:type="pct"/>
            <w:vMerge/>
            <w:vAlign w:val="center"/>
          </w:tcPr>
          <w:p w14:paraId="32E8730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44" w:type="pct"/>
            <w:vMerge/>
            <w:vAlign w:val="center"/>
          </w:tcPr>
          <w:p w14:paraId="1A90B45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22B93" w:rsidRPr="00B92AB4" w14:paraId="395A8ADB" w14:textId="77777777" w:rsidTr="00320D37">
        <w:tc>
          <w:tcPr>
            <w:tcW w:w="134" w:type="pct"/>
          </w:tcPr>
          <w:p w14:paraId="2B0E1C42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575ECC8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6AD8DB2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UWES-S-1</w:t>
            </w:r>
          </w:p>
        </w:tc>
        <w:tc>
          <w:tcPr>
            <w:tcW w:w="1592" w:type="pct"/>
            <w:vAlign w:val="center"/>
          </w:tcPr>
          <w:p w14:paraId="1C5CB3B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0.766</w:t>
            </w:r>
          </w:p>
        </w:tc>
        <w:tc>
          <w:tcPr>
            <w:tcW w:w="671" w:type="pct"/>
            <w:vMerge w:val="restart"/>
            <w:vAlign w:val="center"/>
          </w:tcPr>
          <w:p w14:paraId="2B67958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0.581</w:t>
            </w:r>
          </w:p>
        </w:tc>
        <w:tc>
          <w:tcPr>
            <w:tcW w:w="944" w:type="pct"/>
            <w:vMerge w:val="restart"/>
            <w:vAlign w:val="center"/>
          </w:tcPr>
          <w:p w14:paraId="3FE117C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0.806</w:t>
            </w:r>
          </w:p>
        </w:tc>
      </w:tr>
      <w:tr w:rsidR="00622B93" w:rsidRPr="00B92AB4" w14:paraId="4F2BC003" w14:textId="77777777" w:rsidTr="00320D37">
        <w:tc>
          <w:tcPr>
            <w:tcW w:w="134" w:type="pct"/>
          </w:tcPr>
          <w:p w14:paraId="618DD1A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</w:tcPr>
          <w:p w14:paraId="18B16C5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</w:tcPr>
          <w:p w14:paraId="6996B3B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UWES-S-2</w:t>
            </w:r>
          </w:p>
        </w:tc>
        <w:tc>
          <w:tcPr>
            <w:tcW w:w="1592" w:type="pct"/>
            <w:vAlign w:val="center"/>
          </w:tcPr>
          <w:p w14:paraId="5579CA2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0.805</w:t>
            </w:r>
          </w:p>
        </w:tc>
        <w:tc>
          <w:tcPr>
            <w:tcW w:w="671" w:type="pct"/>
            <w:vMerge/>
          </w:tcPr>
          <w:p w14:paraId="3C4CFD0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4" w:type="pct"/>
            <w:vMerge/>
          </w:tcPr>
          <w:p w14:paraId="7092EA1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  <w:tr w:rsidR="00622B93" w:rsidRPr="00B92AB4" w14:paraId="28CB9429" w14:textId="77777777" w:rsidTr="00320D37">
        <w:tc>
          <w:tcPr>
            <w:tcW w:w="134" w:type="pct"/>
            <w:tcBorders>
              <w:bottom w:val="single" w:sz="4" w:space="0" w:color="auto"/>
            </w:tcBorders>
          </w:tcPr>
          <w:p w14:paraId="5C72018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718" w:type="pct"/>
            <w:vMerge/>
            <w:tcBorders>
              <w:bottom w:val="single" w:sz="4" w:space="0" w:color="auto"/>
            </w:tcBorders>
          </w:tcPr>
          <w:p w14:paraId="1CB1EBC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1" w:type="pct"/>
            <w:tcBorders>
              <w:bottom w:val="single" w:sz="4" w:space="0" w:color="auto"/>
            </w:tcBorders>
          </w:tcPr>
          <w:p w14:paraId="70AF8A5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UWES-S-3</w:t>
            </w:r>
          </w:p>
        </w:tc>
        <w:tc>
          <w:tcPr>
            <w:tcW w:w="1592" w:type="pct"/>
            <w:tcBorders>
              <w:bottom w:val="single" w:sz="4" w:space="0" w:color="auto"/>
            </w:tcBorders>
            <w:vAlign w:val="center"/>
          </w:tcPr>
          <w:p w14:paraId="195BCD6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0.712</w:t>
            </w:r>
          </w:p>
        </w:tc>
        <w:tc>
          <w:tcPr>
            <w:tcW w:w="671" w:type="pct"/>
            <w:vMerge/>
            <w:tcBorders>
              <w:bottom w:val="single" w:sz="4" w:space="0" w:color="auto"/>
            </w:tcBorders>
          </w:tcPr>
          <w:p w14:paraId="71E4BEE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944" w:type="pct"/>
            <w:vMerge/>
            <w:tcBorders>
              <w:bottom w:val="single" w:sz="4" w:space="0" w:color="auto"/>
            </w:tcBorders>
          </w:tcPr>
          <w:p w14:paraId="6F7CFB8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</w:tr>
    </w:tbl>
    <w:p w14:paraId="47D4B77F" w14:textId="29394176" w:rsidR="008F391C" w:rsidRPr="00B92AB4" w:rsidRDefault="008F391C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theme="minorBidi"/>
        </w:rPr>
      </w:pPr>
      <w:r w:rsidRPr="00B92AB4">
        <w:rPr>
          <w:rFonts w:ascii="Times New Roman" w:eastAsiaTheme="minorEastAsia" w:hAnsi="Times New Roman" w:cstheme="minorBidi" w:hint="eastAsia"/>
        </w:rPr>
        <w:lastRenderedPageBreak/>
        <w:t xml:space="preserve">Table S </w:t>
      </w:r>
      <w:r w:rsidRPr="00B92AB4">
        <w:rPr>
          <w:rFonts w:ascii="Times New Roman" w:eastAsiaTheme="minorEastAsia" w:hAnsi="Times New Roman" w:cstheme="minorBidi" w:hint="eastAsia"/>
        </w:rPr>
        <w:fldChar w:fldCharType="begin"/>
      </w:r>
      <w:r w:rsidRPr="00B92AB4">
        <w:rPr>
          <w:rFonts w:ascii="Times New Roman" w:eastAsiaTheme="minorEastAsia" w:hAnsi="Times New Roman" w:cstheme="minorBidi" w:hint="eastAsia"/>
        </w:rPr>
        <w:instrText xml:space="preserve"> SEQ Table_S \* ARABIC </w:instrText>
      </w:r>
      <w:r w:rsidRPr="00B92AB4">
        <w:rPr>
          <w:rFonts w:ascii="Times New Roman" w:eastAsiaTheme="minorEastAsia" w:hAnsi="Times New Roman" w:cstheme="minorBidi" w:hint="eastAsia"/>
        </w:rPr>
        <w:fldChar w:fldCharType="separate"/>
      </w:r>
      <w:r w:rsidR="003D0C78" w:rsidRPr="00B92AB4">
        <w:rPr>
          <w:rFonts w:ascii="Times New Roman" w:eastAsiaTheme="minorEastAsia" w:hAnsi="Times New Roman" w:cstheme="minorBidi"/>
          <w:noProof/>
        </w:rPr>
        <w:t>5</w:t>
      </w:r>
      <w:r w:rsidRPr="00B92AB4">
        <w:rPr>
          <w:rFonts w:ascii="Times New Roman" w:eastAsiaTheme="minorEastAsia" w:hAnsi="Times New Roman" w:cstheme="minorBidi" w:hint="eastAsia"/>
        </w:rPr>
        <w:fldChar w:fldCharType="end"/>
      </w:r>
      <w:r w:rsidRPr="00B92AB4">
        <w:rPr>
          <w:rFonts w:ascii="Times New Roman" w:eastAsiaTheme="minorEastAsia" w:hAnsi="Times New Roman" w:cstheme="minorBidi" w:hint="eastAsia"/>
        </w:rPr>
        <w:t xml:space="preserve"> Discriminant Validity Analysis of Each Scale</w:t>
      </w:r>
    </w:p>
    <w:tbl>
      <w:tblPr>
        <w:tblW w:w="5000" w:type="pct"/>
        <w:jc w:val="center"/>
        <w:tblBorders>
          <w:top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0"/>
        <w:gridCol w:w="2146"/>
        <w:gridCol w:w="1417"/>
        <w:gridCol w:w="1419"/>
        <w:gridCol w:w="1784"/>
      </w:tblGrid>
      <w:tr w:rsidR="008435F3" w:rsidRPr="00B92AB4" w14:paraId="159AB568" w14:textId="77777777" w:rsidTr="008F391C">
        <w:trPr>
          <w:cantSplit/>
          <w:jc w:val="center"/>
        </w:trPr>
        <w:tc>
          <w:tcPr>
            <w:tcW w:w="927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9396EB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311A877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3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778A7C8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</w:t>
            </w:r>
          </w:p>
        </w:tc>
        <w:tc>
          <w:tcPr>
            <w:tcW w:w="85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AC99997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163276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</w:t>
            </w:r>
          </w:p>
        </w:tc>
      </w:tr>
      <w:tr w:rsidR="008435F3" w:rsidRPr="00B92AB4" w14:paraId="5F61E1AF" w14:textId="77777777" w:rsidTr="008F391C">
        <w:trPr>
          <w:cantSplit/>
          <w:jc w:val="center"/>
        </w:trPr>
        <w:tc>
          <w:tcPr>
            <w:tcW w:w="92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B2E16C5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outbreak stage of COVID-19</w:t>
            </w:r>
          </w:p>
        </w:tc>
        <w:tc>
          <w:tcPr>
            <w:tcW w:w="129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2C620D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</w:t>
            </w:r>
          </w:p>
        </w:tc>
        <w:tc>
          <w:tcPr>
            <w:tcW w:w="853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5BBA6882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0.794</w:t>
            </w:r>
          </w:p>
        </w:tc>
        <w:tc>
          <w:tcPr>
            <w:tcW w:w="85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194830A0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17E2519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5F3" w:rsidRPr="00B92AB4" w14:paraId="23AB64CF" w14:textId="77777777" w:rsidTr="008F391C">
        <w:trPr>
          <w:cantSplit/>
          <w:jc w:val="center"/>
        </w:trPr>
        <w:tc>
          <w:tcPr>
            <w:tcW w:w="927" w:type="pct"/>
            <w:vMerge/>
            <w:shd w:val="clear" w:color="auto" w:fill="auto"/>
            <w:vAlign w:val="center"/>
          </w:tcPr>
          <w:p w14:paraId="491BD9DB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shd w:val="clear" w:color="auto" w:fill="auto"/>
            <w:vAlign w:val="center"/>
          </w:tcPr>
          <w:p w14:paraId="4C817F59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</w:t>
            </w:r>
          </w:p>
        </w:tc>
        <w:tc>
          <w:tcPr>
            <w:tcW w:w="853" w:type="pct"/>
            <w:shd w:val="clear" w:color="auto" w:fill="FFFFFF"/>
            <w:vAlign w:val="center"/>
          </w:tcPr>
          <w:p w14:paraId="1EFF5C8A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-0.2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60</w:t>
            </w:r>
            <w:r w:rsidRPr="00B92A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pct"/>
            <w:shd w:val="clear" w:color="auto" w:fill="FFFFFF"/>
            <w:vAlign w:val="center"/>
          </w:tcPr>
          <w:p w14:paraId="458DE07E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0.767</w:t>
            </w:r>
          </w:p>
        </w:tc>
        <w:tc>
          <w:tcPr>
            <w:tcW w:w="1074" w:type="pct"/>
            <w:shd w:val="clear" w:color="auto" w:fill="FFFFFF"/>
            <w:vAlign w:val="center"/>
          </w:tcPr>
          <w:p w14:paraId="6EEA0AC0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5F3" w:rsidRPr="00B92AB4" w14:paraId="140319B9" w14:textId="77777777" w:rsidTr="008F391C">
        <w:trPr>
          <w:cantSplit/>
          <w:jc w:val="center"/>
        </w:trPr>
        <w:tc>
          <w:tcPr>
            <w:tcW w:w="927" w:type="pct"/>
            <w:vMerge/>
            <w:tcBorders>
              <w:bottom w:val="nil"/>
            </w:tcBorders>
            <w:shd w:val="clear" w:color="auto" w:fill="auto"/>
            <w:vAlign w:val="center"/>
          </w:tcPr>
          <w:p w14:paraId="014712D3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bottom w:val="nil"/>
            </w:tcBorders>
            <w:shd w:val="clear" w:color="auto" w:fill="auto"/>
            <w:vAlign w:val="center"/>
          </w:tcPr>
          <w:p w14:paraId="1EA9CFEB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</w:t>
            </w:r>
          </w:p>
        </w:tc>
        <w:tc>
          <w:tcPr>
            <w:tcW w:w="853" w:type="pct"/>
            <w:tcBorders>
              <w:bottom w:val="nil"/>
            </w:tcBorders>
            <w:shd w:val="clear" w:color="auto" w:fill="FFFFFF"/>
            <w:vAlign w:val="center"/>
          </w:tcPr>
          <w:p w14:paraId="739A24BD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159</w:t>
            </w:r>
            <w:r w:rsidRPr="00B92A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pct"/>
            <w:tcBorders>
              <w:bottom w:val="nil"/>
            </w:tcBorders>
            <w:shd w:val="clear" w:color="auto" w:fill="FFFFFF"/>
            <w:vAlign w:val="center"/>
          </w:tcPr>
          <w:p w14:paraId="7B805F1B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24</w:t>
            </w:r>
            <w:r w:rsidRPr="00B92A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4" w:type="pct"/>
            <w:tcBorders>
              <w:bottom w:val="nil"/>
            </w:tcBorders>
            <w:shd w:val="clear" w:color="auto" w:fill="FFFFFF"/>
            <w:vAlign w:val="center"/>
          </w:tcPr>
          <w:p w14:paraId="06CD7B62" w14:textId="474198E2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0.82</w:t>
            </w:r>
            <w:r w:rsidR="00073D52"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8435F3" w:rsidRPr="00B92AB4" w14:paraId="7D789BF3" w14:textId="77777777" w:rsidTr="008F391C">
        <w:trPr>
          <w:cantSplit/>
          <w:trHeight w:val="330"/>
          <w:jc w:val="center"/>
        </w:trPr>
        <w:tc>
          <w:tcPr>
            <w:tcW w:w="927" w:type="pct"/>
            <w:vMerge w:val="restart"/>
            <w:tcBorders>
              <w:top w:val="nil"/>
            </w:tcBorders>
            <w:shd w:val="clear" w:color="auto" w:fill="auto"/>
            <w:vAlign w:val="center"/>
          </w:tcPr>
          <w:p w14:paraId="55FE8DBF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stable stage of COVID-19</w:t>
            </w:r>
          </w:p>
        </w:tc>
        <w:tc>
          <w:tcPr>
            <w:tcW w:w="1292" w:type="pct"/>
            <w:tcBorders>
              <w:top w:val="nil"/>
            </w:tcBorders>
            <w:shd w:val="clear" w:color="auto" w:fill="auto"/>
            <w:vAlign w:val="center"/>
          </w:tcPr>
          <w:p w14:paraId="2190B36D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</w:t>
            </w:r>
          </w:p>
        </w:tc>
        <w:tc>
          <w:tcPr>
            <w:tcW w:w="853" w:type="pct"/>
            <w:tcBorders>
              <w:top w:val="nil"/>
            </w:tcBorders>
            <w:shd w:val="clear" w:color="auto" w:fill="FFFFFF"/>
            <w:vAlign w:val="center"/>
          </w:tcPr>
          <w:p w14:paraId="47402AAC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0.742</w:t>
            </w:r>
          </w:p>
        </w:tc>
        <w:tc>
          <w:tcPr>
            <w:tcW w:w="854" w:type="pct"/>
            <w:tcBorders>
              <w:top w:val="nil"/>
            </w:tcBorders>
            <w:shd w:val="clear" w:color="auto" w:fill="FFFFFF"/>
            <w:vAlign w:val="center"/>
          </w:tcPr>
          <w:p w14:paraId="03B1ECAB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4" w:type="pct"/>
            <w:tcBorders>
              <w:top w:val="nil"/>
            </w:tcBorders>
            <w:shd w:val="clear" w:color="auto" w:fill="FFFFFF"/>
            <w:vAlign w:val="center"/>
          </w:tcPr>
          <w:p w14:paraId="5BD109FA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5F3" w:rsidRPr="00B92AB4" w14:paraId="4310B176" w14:textId="77777777" w:rsidTr="008F391C">
        <w:trPr>
          <w:cantSplit/>
          <w:jc w:val="center"/>
        </w:trPr>
        <w:tc>
          <w:tcPr>
            <w:tcW w:w="927" w:type="pct"/>
            <w:vMerge/>
            <w:tcBorders>
              <w:top w:val="nil"/>
            </w:tcBorders>
            <w:shd w:val="clear" w:color="auto" w:fill="auto"/>
            <w:vAlign w:val="center"/>
          </w:tcPr>
          <w:p w14:paraId="1703BB35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nil"/>
            </w:tcBorders>
            <w:shd w:val="clear" w:color="auto" w:fill="auto"/>
            <w:vAlign w:val="center"/>
          </w:tcPr>
          <w:p w14:paraId="05319289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</w:t>
            </w:r>
          </w:p>
        </w:tc>
        <w:tc>
          <w:tcPr>
            <w:tcW w:w="853" w:type="pct"/>
            <w:tcBorders>
              <w:top w:val="nil"/>
            </w:tcBorders>
            <w:shd w:val="clear" w:color="auto" w:fill="FFFFFF"/>
            <w:vAlign w:val="center"/>
          </w:tcPr>
          <w:p w14:paraId="59CF40AC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284</w:t>
            </w:r>
            <w:r w:rsidRPr="00B92A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pct"/>
            <w:tcBorders>
              <w:top w:val="nil"/>
            </w:tcBorders>
            <w:shd w:val="clear" w:color="auto" w:fill="FFFFFF"/>
            <w:vAlign w:val="center"/>
          </w:tcPr>
          <w:p w14:paraId="7EF0FB72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0.762</w:t>
            </w:r>
          </w:p>
        </w:tc>
        <w:tc>
          <w:tcPr>
            <w:tcW w:w="1074" w:type="pct"/>
            <w:tcBorders>
              <w:top w:val="nil"/>
            </w:tcBorders>
            <w:shd w:val="clear" w:color="auto" w:fill="FFFFFF"/>
            <w:vAlign w:val="center"/>
          </w:tcPr>
          <w:p w14:paraId="7DEB3301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35F3" w:rsidRPr="00B92AB4" w14:paraId="4D04B6C0" w14:textId="77777777" w:rsidTr="008F391C">
        <w:trPr>
          <w:cantSplit/>
          <w:jc w:val="center"/>
        </w:trPr>
        <w:tc>
          <w:tcPr>
            <w:tcW w:w="927" w:type="pct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274DEB2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9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89042E9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</w:t>
            </w:r>
          </w:p>
        </w:tc>
        <w:tc>
          <w:tcPr>
            <w:tcW w:w="853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1639C05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-0.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190</w:t>
            </w:r>
            <w:r w:rsidRPr="00B92A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854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5652836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95</w:t>
            </w:r>
            <w:r w:rsidRPr="00B92AB4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**</w:t>
            </w:r>
          </w:p>
        </w:tc>
        <w:tc>
          <w:tcPr>
            <w:tcW w:w="1074" w:type="pct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4C46288" w14:textId="77777777" w:rsidR="008F391C" w:rsidRPr="00B92AB4" w:rsidRDefault="008F391C" w:rsidP="00073D52">
            <w:pPr>
              <w:adjustRightInd w:val="0"/>
              <w:snapToGrid w:val="0"/>
              <w:ind w:left="60" w:right="6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0.843</w:t>
            </w:r>
          </w:p>
        </w:tc>
      </w:tr>
    </w:tbl>
    <w:p w14:paraId="48E3B832" w14:textId="42F83622" w:rsidR="008F391C" w:rsidRPr="00B92AB4" w:rsidRDefault="00320D37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  <w:r w:rsidRPr="00B92AB4">
        <w:rPr>
          <w:rFonts w:ascii="Times New Roman" w:hAnsi="Times New Roman" w:cs="Times New Roman"/>
          <w:sz w:val="20"/>
          <w:szCs w:val="20"/>
        </w:rPr>
        <w:t>**</w:t>
      </w:r>
      <w:r w:rsidR="009815D5" w:rsidRPr="00B92AB4">
        <w:rPr>
          <w:rFonts w:ascii="Times New Roman" w:hAnsi="Times New Roman" w:cs="Times New Roman"/>
          <w:sz w:val="20"/>
          <w:szCs w:val="20"/>
        </w:rPr>
        <w:t>:</w:t>
      </w:r>
      <w:r w:rsidR="009815D5" w:rsidRPr="00B92AB4">
        <w:rPr>
          <w:rFonts w:ascii="Times New Roman" w:hAnsi="Times New Roman" w:cs="Times New Roman"/>
          <w:i/>
          <w:iCs/>
          <w:sz w:val="20"/>
          <w:szCs w:val="20"/>
        </w:rPr>
        <w:t xml:space="preserve"> p</w:t>
      </w:r>
      <w:r w:rsidR="00073D52" w:rsidRPr="00B92AB4">
        <w:rPr>
          <w:rFonts w:ascii="Times New Roman" w:hAnsi="Times New Roman" w:cs="Times New Roman"/>
          <w:sz w:val="20"/>
          <w:szCs w:val="20"/>
        </w:rPr>
        <w:t>&lt;.001</w:t>
      </w:r>
    </w:p>
    <w:p w14:paraId="572044AC" w14:textId="77777777" w:rsidR="00320D37" w:rsidRPr="00B92AB4" w:rsidRDefault="00320D37" w:rsidP="00073D52">
      <w:pPr>
        <w:adjustRightInd w:val="0"/>
        <w:snapToGrid w:val="0"/>
        <w:rPr>
          <w:rFonts w:hint="eastAsia"/>
          <w:b/>
          <w:bCs/>
          <w:sz w:val="20"/>
          <w:szCs w:val="20"/>
        </w:rPr>
      </w:pPr>
    </w:p>
    <w:p w14:paraId="6F022E6D" w14:textId="78E09DA0" w:rsidR="008F391C" w:rsidRPr="00B92AB4" w:rsidRDefault="008F391C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theme="minorBidi"/>
        </w:rPr>
      </w:pPr>
      <w:r w:rsidRPr="00B92AB4">
        <w:rPr>
          <w:rFonts w:ascii="Times New Roman" w:eastAsiaTheme="minorEastAsia" w:hAnsi="Times New Roman" w:cstheme="minorBidi" w:hint="eastAsia"/>
        </w:rPr>
        <w:t xml:space="preserve">Table S </w:t>
      </w:r>
      <w:r w:rsidRPr="00B92AB4">
        <w:rPr>
          <w:rFonts w:ascii="Times New Roman" w:eastAsiaTheme="minorEastAsia" w:hAnsi="Times New Roman" w:cstheme="minorBidi" w:hint="eastAsia"/>
        </w:rPr>
        <w:fldChar w:fldCharType="begin"/>
      </w:r>
      <w:r w:rsidRPr="00B92AB4">
        <w:rPr>
          <w:rFonts w:ascii="Times New Roman" w:eastAsiaTheme="minorEastAsia" w:hAnsi="Times New Roman" w:cstheme="minorBidi" w:hint="eastAsia"/>
        </w:rPr>
        <w:instrText xml:space="preserve"> SEQ Table_S \* ARABIC </w:instrText>
      </w:r>
      <w:r w:rsidRPr="00B92AB4">
        <w:rPr>
          <w:rFonts w:ascii="Times New Roman" w:eastAsiaTheme="minorEastAsia" w:hAnsi="Times New Roman" w:cstheme="minorBidi" w:hint="eastAsia"/>
        </w:rPr>
        <w:fldChar w:fldCharType="separate"/>
      </w:r>
      <w:r w:rsidR="003D0C78" w:rsidRPr="00B92AB4">
        <w:rPr>
          <w:rFonts w:ascii="Times New Roman" w:eastAsiaTheme="minorEastAsia" w:hAnsi="Times New Roman" w:cstheme="minorBidi"/>
          <w:noProof/>
        </w:rPr>
        <w:t>6</w:t>
      </w:r>
      <w:r w:rsidRPr="00B92AB4">
        <w:rPr>
          <w:rFonts w:ascii="Times New Roman" w:eastAsiaTheme="minorEastAsia" w:hAnsi="Times New Roman" w:cstheme="minorBidi" w:hint="eastAsia"/>
        </w:rPr>
        <w:fldChar w:fldCharType="end"/>
      </w:r>
      <w:r w:rsidRPr="00B92AB4">
        <w:rPr>
          <w:rFonts w:ascii="Times New Roman" w:eastAsiaTheme="minorEastAsia" w:hAnsi="Times New Roman" w:cstheme="minorBidi" w:hint="eastAsia"/>
        </w:rPr>
        <w:t xml:space="preserve"> </w:t>
      </w:r>
      <w:r w:rsidR="000510A1" w:rsidRPr="00B92AB4">
        <w:rPr>
          <w:rFonts w:ascii="Times New Roman" w:eastAsiaTheme="minorEastAsia" w:hAnsi="Times New Roman" w:cstheme="minorBidi" w:hint="eastAsia"/>
        </w:rPr>
        <w:t>Multidimensional Model Confirmatory Factor Analysis</w:t>
      </w:r>
    </w:p>
    <w:tbl>
      <w:tblPr>
        <w:tblStyle w:val="a8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15"/>
        <w:gridCol w:w="1938"/>
        <w:gridCol w:w="884"/>
        <w:gridCol w:w="864"/>
        <w:gridCol w:w="977"/>
        <w:gridCol w:w="776"/>
        <w:gridCol w:w="776"/>
        <w:gridCol w:w="776"/>
      </w:tblGrid>
      <w:tr w:rsidR="00842D8B" w:rsidRPr="00B92AB4" w14:paraId="6E85AA87" w14:textId="77777777" w:rsidTr="00320D37">
        <w:trPr>
          <w:jc w:val="center"/>
        </w:trPr>
        <w:tc>
          <w:tcPr>
            <w:tcW w:w="792" w:type="pct"/>
            <w:tcBorders>
              <w:top w:val="single" w:sz="4" w:space="0" w:color="auto"/>
              <w:bottom w:val="single" w:sz="4" w:space="0" w:color="auto"/>
            </w:tcBorders>
          </w:tcPr>
          <w:p w14:paraId="16781B4F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</w:p>
        </w:tc>
        <w:tc>
          <w:tcPr>
            <w:tcW w:w="1167" w:type="pct"/>
            <w:tcBorders>
              <w:top w:val="single" w:sz="4" w:space="0" w:color="auto"/>
              <w:bottom w:val="single" w:sz="4" w:space="0" w:color="auto"/>
            </w:tcBorders>
          </w:tcPr>
          <w:p w14:paraId="18BC58F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Model</w:t>
            </w:r>
          </w:p>
        </w:tc>
        <w:tc>
          <w:tcPr>
            <w:tcW w:w="5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D456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χ²/df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C8C8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SRMR</w:t>
            </w:r>
          </w:p>
        </w:tc>
        <w:tc>
          <w:tcPr>
            <w:tcW w:w="5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830E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RMSEA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7B16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GFI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DA6D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CFI</w:t>
            </w: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5771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NFI</w:t>
            </w:r>
          </w:p>
        </w:tc>
      </w:tr>
      <w:tr w:rsidR="00842D8B" w:rsidRPr="00B92AB4" w14:paraId="2AE2282C" w14:textId="77777777" w:rsidTr="00320D37">
        <w:trPr>
          <w:trHeight w:val="209"/>
          <w:jc w:val="center"/>
        </w:trPr>
        <w:tc>
          <w:tcPr>
            <w:tcW w:w="792" w:type="pct"/>
            <w:vMerge w:val="restart"/>
            <w:tcBorders>
              <w:top w:val="single" w:sz="4" w:space="0" w:color="auto"/>
            </w:tcBorders>
          </w:tcPr>
          <w:p w14:paraId="18EBF7B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In the outbreak stage of COVID-19</w:t>
            </w:r>
          </w:p>
        </w:tc>
        <w:tc>
          <w:tcPr>
            <w:tcW w:w="1167" w:type="pct"/>
            <w:tcBorders>
              <w:top w:val="single" w:sz="4" w:space="0" w:color="auto"/>
            </w:tcBorders>
          </w:tcPr>
          <w:p w14:paraId="2F8A753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Without Merging</w:t>
            </w:r>
          </w:p>
        </w:tc>
        <w:tc>
          <w:tcPr>
            <w:tcW w:w="532" w:type="pct"/>
            <w:tcBorders>
              <w:top w:val="single" w:sz="4" w:space="0" w:color="auto"/>
            </w:tcBorders>
          </w:tcPr>
          <w:p w14:paraId="6DBF2A4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5.995</w:t>
            </w:r>
          </w:p>
        </w:tc>
        <w:tc>
          <w:tcPr>
            <w:tcW w:w="520" w:type="pct"/>
            <w:tcBorders>
              <w:top w:val="single" w:sz="4" w:space="0" w:color="auto"/>
            </w:tcBorders>
          </w:tcPr>
          <w:p w14:paraId="59C6A0B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0.0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44</w:t>
            </w:r>
          </w:p>
        </w:tc>
        <w:tc>
          <w:tcPr>
            <w:tcW w:w="588" w:type="pct"/>
            <w:tcBorders>
              <w:top w:val="single" w:sz="4" w:space="0" w:color="auto"/>
            </w:tcBorders>
          </w:tcPr>
          <w:p w14:paraId="3410771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0.0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89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76B60C7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0.9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01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410A14C4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0.9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35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3ACB78B2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0.9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23</w:t>
            </w:r>
          </w:p>
        </w:tc>
      </w:tr>
      <w:tr w:rsidR="00622B93" w:rsidRPr="00B92AB4" w14:paraId="5BB0DAFE" w14:textId="77777777" w:rsidTr="00320D37">
        <w:trPr>
          <w:jc w:val="center"/>
        </w:trPr>
        <w:tc>
          <w:tcPr>
            <w:tcW w:w="792" w:type="pct"/>
            <w:vMerge/>
          </w:tcPr>
          <w:p w14:paraId="412BDBD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pacing w:val="-10"/>
                <w:w w:val="80"/>
                <w:sz w:val="20"/>
                <w:szCs w:val="20"/>
              </w:rPr>
            </w:pPr>
          </w:p>
        </w:tc>
        <w:tc>
          <w:tcPr>
            <w:tcW w:w="1167" w:type="pct"/>
          </w:tcPr>
          <w:p w14:paraId="4A9E190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GAD-7+BFS</w:t>
            </w:r>
          </w:p>
        </w:tc>
        <w:tc>
          <w:tcPr>
            <w:tcW w:w="532" w:type="pct"/>
          </w:tcPr>
          <w:p w14:paraId="2E34064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20.062</w:t>
            </w:r>
          </w:p>
        </w:tc>
        <w:tc>
          <w:tcPr>
            <w:tcW w:w="520" w:type="pct"/>
          </w:tcPr>
          <w:p w14:paraId="1CE1A39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0.138</w:t>
            </w:r>
          </w:p>
        </w:tc>
        <w:tc>
          <w:tcPr>
            <w:tcW w:w="588" w:type="pct"/>
          </w:tcPr>
          <w:p w14:paraId="174EA55D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0.1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74</w:t>
            </w:r>
          </w:p>
        </w:tc>
        <w:tc>
          <w:tcPr>
            <w:tcW w:w="467" w:type="pct"/>
          </w:tcPr>
          <w:p w14:paraId="3F2AA6C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0.7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46</w:t>
            </w:r>
          </w:p>
        </w:tc>
        <w:tc>
          <w:tcPr>
            <w:tcW w:w="467" w:type="pct"/>
          </w:tcPr>
          <w:p w14:paraId="624CA01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745</w:t>
            </w:r>
          </w:p>
        </w:tc>
        <w:tc>
          <w:tcPr>
            <w:tcW w:w="467" w:type="pct"/>
          </w:tcPr>
          <w:p w14:paraId="30A5977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736</w:t>
            </w:r>
          </w:p>
        </w:tc>
      </w:tr>
      <w:tr w:rsidR="00622B93" w:rsidRPr="00B92AB4" w14:paraId="1171B164" w14:textId="77777777" w:rsidTr="00320D37">
        <w:trPr>
          <w:jc w:val="center"/>
        </w:trPr>
        <w:tc>
          <w:tcPr>
            <w:tcW w:w="792" w:type="pct"/>
            <w:vMerge/>
          </w:tcPr>
          <w:p w14:paraId="2ACE1A8A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pacing w:val="-10"/>
                <w:w w:val="80"/>
                <w:sz w:val="20"/>
                <w:szCs w:val="20"/>
              </w:rPr>
            </w:pPr>
          </w:p>
        </w:tc>
        <w:tc>
          <w:tcPr>
            <w:tcW w:w="1167" w:type="pct"/>
          </w:tcPr>
          <w:p w14:paraId="3FDCF8E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GAD-7+BFS+UWES-S</w:t>
            </w:r>
          </w:p>
        </w:tc>
        <w:tc>
          <w:tcPr>
            <w:tcW w:w="532" w:type="pct"/>
          </w:tcPr>
          <w:p w14:paraId="1B4658F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28.477</w:t>
            </w:r>
          </w:p>
        </w:tc>
        <w:tc>
          <w:tcPr>
            <w:tcW w:w="520" w:type="pct"/>
          </w:tcPr>
          <w:p w14:paraId="74CEDBE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166</w:t>
            </w:r>
          </w:p>
        </w:tc>
        <w:tc>
          <w:tcPr>
            <w:tcW w:w="588" w:type="pct"/>
          </w:tcPr>
          <w:p w14:paraId="3ED742A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209</w:t>
            </w:r>
          </w:p>
        </w:tc>
        <w:tc>
          <w:tcPr>
            <w:tcW w:w="467" w:type="pct"/>
          </w:tcPr>
          <w:p w14:paraId="6323CAF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660</w:t>
            </w:r>
          </w:p>
        </w:tc>
        <w:tc>
          <w:tcPr>
            <w:tcW w:w="467" w:type="pct"/>
          </w:tcPr>
          <w:p w14:paraId="6F2E539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626</w:t>
            </w:r>
          </w:p>
        </w:tc>
        <w:tc>
          <w:tcPr>
            <w:tcW w:w="467" w:type="pct"/>
          </w:tcPr>
          <w:p w14:paraId="5F49132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619</w:t>
            </w:r>
          </w:p>
        </w:tc>
      </w:tr>
      <w:tr w:rsidR="00622B93" w:rsidRPr="00B92AB4" w14:paraId="68A57F87" w14:textId="77777777" w:rsidTr="00320D37">
        <w:trPr>
          <w:jc w:val="center"/>
        </w:trPr>
        <w:tc>
          <w:tcPr>
            <w:tcW w:w="792" w:type="pct"/>
            <w:vMerge w:val="restart"/>
          </w:tcPr>
          <w:p w14:paraId="51AF0F7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In the stable stage of COVID-19</w:t>
            </w:r>
          </w:p>
        </w:tc>
        <w:tc>
          <w:tcPr>
            <w:tcW w:w="1167" w:type="pct"/>
          </w:tcPr>
          <w:p w14:paraId="43F0FC4E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Without Merging</w:t>
            </w:r>
          </w:p>
        </w:tc>
        <w:tc>
          <w:tcPr>
            <w:tcW w:w="532" w:type="pct"/>
          </w:tcPr>
          <w:p w14:paraId="0F0C1F6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5.314</w:t>
            </w:r>
          </w:p>
        </w:tc>
        <w:tc>
          <w:tcPr>
            <w:tcW w:w="520" w:type="pct"/>
          </w:tcPr>
          <w:p w14:paraId="5F1D1E1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051</w:t>
            </w:r>
          </w:p>
        </w:tc>
        <w:tc>
          <w:tcPr>
            <w:tcW w:w="588" w:type="pct"/>
          </w:tcPr>
          <w:p w14:paraId="7B190FC1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083</w:t>
            </w:r>
          </w:p>
        </w:tc>
        <w:tc>
          <w:tcPr>
            <w:tcW w:w="467" w:type="pct"/>
          </w:tcPr>
          <w:p w14:paraId="0B7E5B6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919</w:t>
            </w:r>
          </w:p>
        </w:tc>
        <w:tc>
          <w:tcPr>
            <w:tcW w:w="467" w:type="pct"/>
          </w:tcPr>
          <w:p w14:paraId="0985FEE7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938</w:t>
            </w:r>
          </w:p>
        </w:tc>
        <w:tc>
          <w:tcPr>
            <w:tcW w:w="467" w:type="pct"/>
          </w:tcPr>
          <w:p w14:paraId="74908E06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.925</w:t>
            </w:r>
          </w:p>
        </w:tc>
      </w:tr>
      <w:tr w:rsidR="00622B93" w:rsidRPr="00B92AB4" w14:paraId="3F4EF533" w14:textId="77777777" w:rsidTr="00320D37">
        <w:trPr>
          <w:jc w:val="center"/>
        </w:trPr>
        <w:tc>
          <w:tcPr>
            <w:tcW w:w="792" w:type="pct"/>
            <w:vMerge/>
          </w:tcPr>
          <w:p w14:paraId="301A47E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</w:p>
        </w:tc>
        <w:tc>
          <w:tcPr>
            <w:tcW w:w="1167" w:type="pct"/>
          </w:tcPr>
          <w:p w14:paraId="7B45CF1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GAD-7+BFS</w:t>
            </w:r>
          </w:p>
        </w:tc>
        <w:tc>
          <w:tcPr>
            <w:tcW w:w="532" w:type="pct"/>
          </w:tcPr>
          <w:p w14:paraId="4026CBE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21.703</w:t>
            </w:r>
          </w:p>
        </w:tc>
        <w:tc>
          <w:tcPr>
            <w:tcW w:w="520" w:type="pct"/>
          </w:tcPr>
          <w:p w14:paraId="2B69EE7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0.1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51</w:t>
            </w:r>
          </w:p>
        </w:tc>
        <w:tc>
          <w:tcPr>
            <w:tcW w:w="588" w:type="pct"/>
          </w:tcPr>
          <w:p w14:paraId="19EEC50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0.181</w:t>
            </w:r>
          </w:p>
        </w:tc>
        <w:tc>
          <w:tcPr>
            <w:tcW w:w="467" w:type="pct"/>
          </w:tcPr>
          <w:p w14:paraId="780A0119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0.731</w:t>
            </w:r>
          </w:p>
        </w:tc>
        <w:tc>
          <w:tcPr>
            <w:tcW w:w="467" w:type="pct"/>
          </w:tcPr>
          <w:p w14:paraId="32D90E93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693</w:t>
            </w:r>
          </w:p>
        </w:tc>
        <w:tc>
          <w:tcPr>
            <w:tcW w:w="467" w:type="pct"/>
          </w:tcPr>
          <w:p w14:paraId="4C10E5D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684</w:t>
            </w:r>
          </w:p>
        </w:tc>
      </w:tr>
      <w:tr w:rsidR="00622B93" w:rsidRPr="00B92AB4" w14:paraId="45DC341E" w14:textId="77777777" w:rsidTr="00320D37">
        <w:trPr>
          <w:jc w:val="center"/>
        </w:trPr>
        <w:tc>
          <w:tcPr>
            <w:tcW w:w="792" w:type="pct"/>
            <w:vMerge/>
            <w:tcBorders>
              <w:bottom w:val="single" w:sz="4" w:space="0" w:color="auto"/>
            </w:tcBorders>
          </w:tcPr>
          <w:p w14:paraId="53217BE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color w:val="FF0000"/>
                <w:spacing w:val="-10"/>
                <w:w w:val="80"/>
                <w:sz w:val="20"/>
                <w:szCs w:val="20"/>
              </w:rPr>
            </w:pPr>
          </w:p>
        </w:tc>
        <w:tc>
          <w:tcPr>
            <w:tcW w:w="1167" w:type="pct"/>
            <w:tcBorders>
              <w:bottom w:val="single" w:sz="4" w:space="0" w:color="auto"/>
            </w:tcBorders>
          </w:tcPr>
          <w:p w14:paraId="469BD0C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  <w:t>GAD-7+BFS+UWES-S</w:t>
            </w:r>
          </w:p>
        </w:tc>
        <w:tc>
          <w:tcPr>
            <w:tcW w:w="532" w:type="pct"/>
            <w:tcBorders>
              <w:bottom w:val="single" w:sz="4" w:space="0" w:color="auto"/>
            </w:tcBorders>
          </w:tcPr>
          <w:p w14:paraId="62A4ECB5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29.537</w:t>
            </w:r>
          </w:p>
        </w:tc>
        <w:tc>
          <w:tcPr>
            <w:tcW w:w="520" w:type="pct"/>
            <w:tcBorders>
              <w:bottom w:val="single" w:sz="4" w:space="0" w:color="auto"/>
            </w:tcBorders>
          </w:tcPr>
          <w:p w14:paraId="6C19BF1B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0.174</w:t>
            </w:r>
          </w:p>
        </w:tc>
        <w:tc>
          <w:tcPr>
            <w:tcW w:w="588" w:type="pct"/>
            <w:tcBorders>
              <w:bottom w:val="single" w:sz="4" w:space="0" w:color="auto"/>
            </w:tcBorders>
          </w:tcPr>
          <w:p w14:paraId="32C5697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0.213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5A6BE168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0.643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77B33130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0.570</w:t>
            </w:r>
          </w:p>
        </w:tc>
        <w:tc>
          <w:tcPr>
            <w:tcW w:w="467" w:type="pct"/>
            <w:tcBorders>
              <w:bottom w:val="single" w:sz="4" w:space="0" w:color="auto"/>
            </w:tcBorders>
          </w:tcPr>
          <w:p w14:paraId="3072F98C" w14:textId="77777777" w:rsidR="008F391C" w:rsidRPr="00B92AB4" w:rsidRDefault="008F391C" w:rsidP="00073D52">
            <w:pPr>
              <w:adjustRightInd w:val="0"/>
              <w:snapToGrid w:val="0"/>
              <w:ind w:leftChars="86" w:left="181"/>
              <w:jc w:val="center"/>
              <w:rPr>
                <w:rFonts w:ascii="Times New Roman" w:hAnsi="Times New Roman" w:cs="Times New Roman"/>
                <w:spacing w:val="-10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pacing w:val="-10"/>
                <w:w w:val="80"/>
                <w:sz w:val="20"/>
                <w:szCs w:val="20"/>
              </w:rPr>
              <w:t>0.563</w:t>
            </w:r>
          </w:p>
        </w:tc>
      </w:tr>
    </w:tbl>
    <w:p w14:paraId="3E8970E8" w14:textId="77777777" w:rsidR="008F391C" w:rsidRPr="00B92AB4" w:rsidRDefault="008F391C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2814CAAC" w14:textId="6E2BFB5D" w:rsidR="000510A1" w:rsidRPr="00B92AB4" w:rsidRDefault="000510A1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theme="minorBidi"/>
        </w:rPr>
      </w:pPr>
      <w:r w:rsidRPr="00B92AB4">
        <w:rPr>
          <w:rFonts w:ascii="Times New Roman" w:eastAsiaTheme="minorEastAsia" w:hAnsi="Times New Roman" w:cstheme="minorBidi" w:hint="eastAsia"/>
        </w:rPr>
        <w:t xml:space="preserve">Table S </w:t>
      </w:r>
      <w:r w:rsidRPr="00B92AB4">
        <w:rPr>
          <w:rFonts w:ascii="Times New Roman" w:eastAsiaTheme="minorEastAsia" w:hAnsi="Times New Roman" w:cstheme="minorBidi" w:hint="eastAsia"/>
        </w:rPr>
        <w:fldChar w:fldCharType="begin"/>
      </w:r>
      <w:r w:rsidRPr="00B92AB4">
        <w:rPr>
          <w:rFonts w:ascii="Times New Roman" w:eastAsiaTheme="minorEastAsia" w:hAnsi="Times New Roman" w:cstheme="minorBidi" w:hint="eastAsia"/>
        </w:rPr>
        <w:instrText xml:space="preserve"> SEQ Table_S \* ARABIC </w:instrText>
      </w:r>
      <w:r w:rsidRPr="00B92AB4">
        <w:rPr>
          <w:rFonts w:ascii="Times New Roman" w:eastAsiaTheme="minorEastAsia" w:hAnsi="Times New Roman" w:cstheme="minorBidi" w:hint="eastAsia"/>
        </w:rPr>
        <w:fldChar w:fldCharType="separate"/>
      </w:r>
      <w:r w:rsidR="003D0C78" w:rsidRPr="00B92AB4">
        <w:rPr>
          <w:rFonts w:ascii="Times New Roman" w:eastAsiaTheme="minorEastAsia" w:hAnsi="Times New Roman" w:cstheme="minorBidi"/>
          <w:noProof/>
        </w:rPr>
        <w:t>7</w:t>
      </w:r>
      <w:r w:rsidRPr="00B92AB4">
        <w:rPr>
          <w:rFonts w:ascii="Times New Roman" w:eastAsiaTheme="minorEastAsia" w:hAnsi="Times New Roman" w:cstheme="minorBidi" w:hint="eastAsia"/>
        </w:rPr>
        <w:fldChar w:fldCharType="end"/>
      </w:r>
      <w:r w:rsidRPr="00B92AB4">
        <w:rPr>
          <w:rFonts w:ascii="Times New Roman" w:eastAsiaTheme="minorEastAsia" w:hAnsi="Times New Roman" w:cstheme="minorBidi" w:hint="eastAsia"/>
        </w:rPr>
        <w:t xml:space="preserve"> Reliability analysis of Scales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24"/>
        <w:gridCol w:w="1119"/>
        <w:gridCol w:w="1669"/>
        <w:gridCol w:w="2335"/>
        <w:gridCol w:w="1559"/>
      </w:tblGrid>
      <w:tr w:rsidR="008F391C" w:rsidRPr="00B92AB4" w14:paraId="0B1B902A" w14:textId="77777777" w:rsidTr="000510A1">
        <w:tc>
          <w:tcPr>
            <w:tcW w:w="162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C13491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0A5EAA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DE7E3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Cronbach’s α</w:t>
            </w:r>
          </w:p>
        </w:tc>
        <w:tc>
          <w:tcPr>
            <w:tcW w:w="233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9DEC3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Cronbach’s α coefficient after item deletion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7CA03A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CITC</w:t>
            </w:r>
          </w:p>
        </w:tc>
      </w:tr>
      <w:tr w:rsidR="008F391C" w:rsidRPr="00B92AB4" w14:paraId="0F8111DD" w14:textId="77777777" w:rsidTr="000510A1">
        <w:tc>
          <w:tcPr>
            <w:tcW w:w="1624" w:type="dxa"/>
            <w:vMerge w:val="restart"/>
            <w:tcBorders>
              <w:top w:val="single" w:sz="4" w:space="0" w:color="auto"/>
            </w:tcBorders>
            <w:vAlign w:val="center"/>
          </w:tcPr>
          <w:p w14:paraId="3B764C7C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outbreak stage of COVID-19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446117D9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14:paraId="5BDCC1C3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</w:p>
        </w:tc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3F023F30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0.906-0.920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43EFD1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0.684-0.822</w:t>
            </w:r>
          </w:p>
        </w:tc>
      </w:tr>
      <w:tr w:rsidR="008F391C" w:rsidRPr="00B92AB4" w14:paraId="2D8AAAC4" w14:textId="77777777" w:rsidTr="000510A1">
        <w:tc>
          <w:tcPr>
            <w:tcW w:w="1624" w:type="dxa"/>
            <w:vMerge/>
            <w:vAlign w:val="center"/>
          </w:tcPr>
          <w:p w14:paraId="6596F3F8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6B1A6322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</w:t>
            </w:r>
          </w:p>
        </w:tc>
        <w:tc>
          <w:tcPr>
            <w:tcW w:w="1669" w:type="dxa"/>
            <w:vAlign w:val="center"/>
          </w:tcPr>
          <w:p w14:paraId="6E59FAB9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38</w:t>
            </w:r>
          </w:p>
        </w:tc>
        <w:tc>
          <w:tcPr>
            <w:tcW w:w="2335" w:type="dxa"/>
            <w:vAlign w:val="center"/>
          </w:tcPr>
          <w:p w14:paraId="0CF4704A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0.729-0.844</w:t>
            </w:r>
          </w:p>
        </w:tc>
        <w:tc>
          <w:tcPr>
            <w:tcW w:w="1559" w:type="dxa"/>
            <w:vAlign w:val="center"/>
          </w:tcPr>
          <w:p w14:paraId="18847BB6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0.626-0.745</w:t>
            </w:r>
          </w:p>
        </w:tc>
      </w:tr>
      <w:tr w:rsidR="008F391C" w:rsidRPr="00B92AB4" w14:paraId="6FAADA92" w14:textId="77777777" w:rsidTr="000510A1">
        <w:tc>
          <w:tcPr>
            <w:tcW w:w="1624" w:type="dxa"/>
            <w:vMerge/>
            <w:tcBorders>
              <w:bottom w:val="single" w:sz="4" w:space="0" w:color="auto"/>
            </w:tcBorders>
            <w:vAlign w:val="center"/>
          </w:tcPr>
          <w:p w14:paraId="3BC5FD24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358D230C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02865C74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0.7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89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7795807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0.683-0.738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3D6F3E03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0.607-0.670</w:t>
            </w:r>
          </w:p>
        </w:tc>
      </w:tr>
      <w:tr w:rsidR="008F391C" w:rsidRPr="00B92AB4" w14:paraId="26CD913F" w14:textId="77777777" w:rsidTr="000510A1">
        <w:tc>
          <w:tcPr>
            <w:tcW w:w="1624" w:type="dxa"/>
            <w:vMerge w:val="restart"/>
            <w:tcBorders>
              <w:top w:val="single" w:sz="4" w:space="0" w:color="auto"/>
            </w:tcBorders>
            <w:vAlign w:val="center"/>
          </w:tcPr>
          <w:p w14:paraId="088FF8F2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In the stable stage of COVID-19</w:t>
            </w:r>
          </w:p>
        </w:tc>
        <w:tc>
          <w:tcPr>
            <w:tcW w:w="1119" w:type="dxa"/>
            <w:tcBorders>
              <w:top w:val="single" w:sz="4" w:space="0" w:color="auto"/>
            </w:tcBorders>
            <w:vAlign w:val="center"/>
          </w:tcPr>
          <w:p w14:paraId="164E1097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GAD-7</w:t>
            </w:r>
          </w:p>
        </w:tc>
        <w:tc>
          <w:tcPr>
            <w:tcW w:w="1669" w:type="dxa"/>
            <w:tcBorders>
              <w:top w:val="single" w:sz="4" w:space="0" w:color="auto"/>
            </w:tcBorders>
            <w:vAlign w:val="center"/>
          </w:tcPr>
          <w:p w14:paraId="4BDF3EEE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2335" w:type="dxa"/>
            <w:tcBorders>
              <w:top w:val="single" w:sz="4" w:space="0" w:color="auto"/>
            </w:tcBorders>
            <w:vAlign w:val="center"/>
          </w:tcPr>
          <w:p w14:paraId="4E7E14A4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0.868-0.894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14:paraId="55EAABCC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0.567-0.809</w:t>
            </w:r>
          </w:p>
        </w:tc>
      </w:tr>
      <w:tr w:rsidR="008F391C" w:rsidRPr="00B92AB4" w14:paraId="2DD916F4" w14:textId="77777777" w:rsidTr="000510A1">
        <w:tc>
          <w:tcPr>
            <w:tcW w:w="1624" w:type="dxa"/>
            <w:vMerge/>
            <w:vAlign w:val="center"/>
          </w:tcPr>
          <w:p w14:paraId="3749D316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vAlign w:val="center"/>
          </w:tcPr>
          <w:p w14:paraId="2633CB7C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BFS</w:t>
            </w:r>
          </w:p>
        </w:tc>
        <w:tc>
          <w:tcPr>
            <w:tcW w:w="1669" w:type="dxa"/>
            <w:vAlign w:val="center"/>
          </w:tcPr>
          <w:p w14:paraId="2C121B61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59</w:t>
            </w:r>
          </w:p>
        </w:tc>
        <w:tc>
          <w:tcPr>
            <w:tcW w:w="2335" w:type="dxa"/>
            <w:vAlign w:val="center"/>
          </w:tcPr>
          <w:p w14:paraId="4DB12F14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0.757-0.874</w:t>
            </w:r>
          </w:p>
        </w:tc>
        <w:tc>
          <w:tcPr>
            <w:tcW w:w="1559" w:type="dxa"/>
            <w:vAlign w:val="center"/>
          </w:tcPr>
          <w:p w14:paraId="2168001D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0.653-0.782</w:t>
            </w:r>
          </w:p>
        </w:tc>
      </w:tr>
      <w:tr w:rsidR="008F391C" w:rsidRPr="00B92AB4" w14:paraId="44BEF555" w14:textId="77777777" w:rsidTr="000510A1">
        <w:tc>
          <w:tcPr>
            <w:tcW w:w="1624" w:type="dxa"/>
            <w:vMerge/>
            <w:tcBorders>
              <w:bottom w:val="single" w:sz="4" w:space="0" w:color="auto"/>
            </w:tcBorders>
            <w:vAlign w:val="center"/>
          </w:tcPr>
          <w:p w14:paraId="7C524DE0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14:paraId="7C829643" w14:textId="77777777" w:rsidR="008F391C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UWES-S</w:t>
            </w:r>
          </w:p>
        </w:tc>
        <w:tc>
          <w:tcPr>
            <w:tcW w:w="1669" w:type="dxa"/>
            <w:tcBorders>
              <w:bottom w:val="single" w:sz="4" w:space="0" w:color="auto"/>
            </w:tcBorders>
            <w:vAlign w:val="center"/>
          </w:tcPr>
          <w:p w14:paraId="38CB8D57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0.8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22</w:t>
            </w:r>
          </w:p>
        </w:tc>
        <w:tc>
          <w:tcPr>
            <w:tcW w:w="2335" w:type="dxa"/>
            <w:tcBorders>
              <w:bottom w:val="single" w:sz="4" w:space="0" w:color="auto"/>
            </w:tcBorders>
            <w:vAlign w:val="center"/>
          </w:tcPr>
          <w:p w14:paraId="73FA05F7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0.727-0.774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59C3B9E2" w14:textId="77777777" w:rsidR="008F391C" w:rsidRPr="00B92AB4" w:rsidRDefault="008F391C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0.661-0.705</w:t>
            </w:r>
          </w:p>
        </w:tc>
      </w:tr>
    </w:tbl>
    <w:p w14:paraId="32AC1BC1" w14:textId="77777777" w:rsidR="008F391C" w:rsidRPr="00B92AB4" w:rsidRDefault="008F391C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459659A2" w14:textId="00F2F59B" w:rsidR="000510A1" w:rsidRPr="00B92AB4" w:rsidRDefault="000510A1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="Times New Roman"/>
          <w:w w:val="80"/>
        </w:rPr>
      </w:pPr>
      <w:r w:rsidRPr="00B92AB4">
        <w:rPr>
          <w:rFonts w:ascii="Times New Roman" w:eastAsiaTheme="minorEastAsia" w:hAnsi="Times New Roman" w:cs="Times New Roman" w:hint="eastAsia"/>
          <w:w w:val="80"/>
        </w:rPr>
        <w:t xml:space="preserve">Table S </w: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begin"/>
      </w:r>
      <w:r w:rsidRPr="00B92AB4">
        <w:rPr>
          <w:rFonts w:ascii="Times New Roman" w:eastAsiaTheme="minorEastAsia" w:hAnsi="Times New Roman" w:cs="Times New Roman" w:hint="eastAsia"/>
          <w:w w:val="80"/>
        </w:rPr>
        <w:instrText xml:space="preserve"> SEQ Table_S \* ARABIC </w:instrTex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separate"/>
      </w:r>
      <w:r w:rsidR="003D0C78" w:rsidRPr="00B92AB4">
        <w:rPr>
          <w:rFonts w:ascii="Times New Roman" w:eastAsiaTheme="minorEastAsia" w:hAnsi="Times New Roman" w:cs="Times New Roman"/>
          <w:noProof/>
          <w:w w:val="80"/>
        </w:rPr>
        <w:t>8</w: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end"/>
      </w:r>
      <w:r w:rsidRPr="00B92AB4">
        <w:rPr>
          <w:rFonts w:ascii="Times New Roman" w:eastAsiaTheme="minorEastAsia" w:hAnsi="Times New Roman" w:cs="Times New Roman" w:hint="eastAsia"/>
          <w:w w:val="80"/>
        </w:rPr>
        <w:t xml:space="preserve"> The revised benefit finding scale in the outbreak and the stable stages of COVID-19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9"/>
        <w:gridCol w:w="690"/>
        <w:gridCol w:w="1135"/>
        <w:gridCol w:w="1015"/>
        <w:gridCol w:w="1135"/>
        <w:gridCol w:w="902"/>
      </w:tblGrid>
      <w:tr w:rsidR="00B87647" w:rsidRPr="00B92AB4" w14:paraId="00C5CC6C" w14:textId="2B424CBC" w:rsidTr="008F391C">
        <w:trPr>
          <w:trHeight w:val="397"/>
        </w:trPr>
        <w:tc>
          <w:tcPr>
            <w:tcW w:w="3429" w:type="dxa"/>
            <w:tcBorders>
              <w:top w:val="single" w:sz="4" w:space="0" w:color="auto"/>
              <w:bottom w:val="single" w:sz="4" w:space="0" w:color="auto"/>
            </w:tcBorders>
          </w:tcPr>
          <w:p w14:paraId="75053E75" w14:textId="40204E39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</w:tcPr>
          <w:p w14:paraId="653A0244" w14:textId="42472C0E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Fully agree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7D75DCF7" w14:textId="15C787D9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Moderately agree</w:t>
            </w:r>
          </w:p>
        </w:tc>
        <w:tc>
          <w:tcPr>
            <w:tcW w:w="1015" w:type="dxa"/>
            <w:tcBorders>
              <w:top w:val="single" w:sz="4" w:space="0" w:color="auto"/>
              <w:bottom w:val="single" w:sz="4" w:space="0" w:color="auto"/>
            </w:tcBorders>
          </w:tcPr>
          <w:p w14:paraId="2DAAF002" w14:textId="66ACE09F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Uncertain</w:t>
            </w:r>
          </w:p>
        </w:tc>
        <w:tc>
          <w:tcPr>
            <w:tcW w:w="1135" w:type="dxa"/>
            <w:tcBorders>
              <w:top w:val="single" w:sz="4" w:space="0" w:color="auto"/>
              <w:bottom w:val="single" w:sz="4" w:space="0" w:color="auto"/>
            </w:tcBorders>
          </w:tcPr>
          <w:p w14:paraId="11C6555F" w14:textId="2D6782E0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 xml:space="preserve">Moderately </w:t>
            </w:r>
            <w:r w:rsidR="00326B11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dis</w:t>
            </w: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agree</w:t>
            </w:r>
          </w:p>
        </w:tc>
        <w:tc>
          <w:tcPr>
            <w:tcW w:w="902" w:type="dxa"/>
            <w:tcBorders>
              <w:top w:val="single" w:sz="4" w:space="0" w:color="auto"/>
              <w:bottom w:val="single" w:sz="4" w:space="0" w:color="auto"/>
            </w:tcBorders>
          </w:tcPr>
          <w:p w14:paraId="298686DD" w14:textId="23802B2D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 xml:space="preserve">Fully </w:t>
            </w:r>
            <w:r w:rsidR="00326B11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dis</w:t>
            </w: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agree</w:t>
            </w:r>
          </w:p>
        </w:tc>
      </w:tr>
      <w:tr w:rsidR="00B87647" w:rsidRPr="00B92AB4" w14:paraId="4D0D268E" w14:textId="28F09977" w:rsidTr="008F391C">
        <w:trPr>
          <w:trHeight w:val="397"/>
        </w:trPr>
        <w:tc>
          <w:tcPr>
            <w:tcW w:w="3429" w:type="dxa"/>
            <w:tcBorders>
              <w:top w:val="single" w:sz="4" w:space="0" w:color="auto"/>
            </w:tcBorders>
            <w:shd w:val="clear" w:color="auto" w:fill="auto"/>
          </w:tcPr>
          <w:p w14:paraId="3F3FF379" w14:textId="527AB576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1.The recurrence of the epidemic makes me more aware of the significance of my learning to society.</w:t>
            </w:r>
          </w:p>
        </w:tc>
        <w:tc>
          <w:tcPr>
            <w:tcW w:w="690" w:type="dxa"/>
            <w:tcBorders>
              <w:top w:val="single" w:sz="4" w:space="0" w:color="auto"/>
            </w:tcBorders>
            <w:shd w:val="clear" w:color="auto" w:fill="auto"/>
          </w:tcPr>
          <w:p w14:paraId="136C3131" w14:textId="7CE41A33" w:rsidR="00410DAF" w:rsidRPr="00B92AB4" w:rsidRDefault="00D551DD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38A7E7A3" w14:textId="31D1B667" w:rsidR="00410DAF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top w:val="single" w:sz="4" w:space="0" w:color="auto"/>
            </w:tcBorders>
            <w:shd w:val="clear" w:color="auto" w:fill="auto"/>
          </w:tcPr>
          <w:p w14:paraId="1C6E32F5" w14:textId="3F3689A5" w:rsidR="00410DAF" w:rsidRPr="00B92AB4" w:rsidRDefault="00410DAF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top w:val="single" w:sz="4" w:space="0" w:color="auto"/>
            </w:tcBorders>
            <w:shd w:val="clear" w:color="auto" w:fill="auto"/>
          </w:tcPr>
          <w:p w14:paraId="4AA59335" w14:textId="6147AB83" w:rsidR="00410DAF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top w:val="single" w:sz="4" w:space="0" w:color="auto"/>
            </w:tcBorders>
            <w:shd w:val="clear" w:color="auto" w:fill="auto"/>
          </w:tcPr>
          <w:p w14:paraId="313C2127" w14:textId="27C17EDC" w:rsidR="00410DAF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</w:tr>
      <w:tr w:rsidR="0035337B" w:rsidRPr="00B92AB4" w14:paraId="06CCD4CF" w14:textId="6AD0B479" w:rsidTr="008F391C">
        <w:trPr>
          <w:trHeight w:val="303"/>
        </w:trPr>
        <w:tc>
          <w:tcPr>
            <w:tcW w:w="3429" w:type="dxa"/>
            <w:shd w:val="clear" w:color="auto" w:fill="auto"/>
          </w:tcPr>
          <w:p w14:paraId="0C8CE84F" w14:textId="3291B139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2.The recurrence of the epidemic makes me realize that things are changeable and I have</w:t>
            </w:r>
            <w:r w:rsidR="005E70EC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 xml:space="preserve"> </w:t>
            </w: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to do something more valuable in the future.</w:t>
            </w:r>
          </w:p>
        </w:tc>
        <w:tc>
          <w:tcPr>
            <w:tcW w:w="690" w:type="dxa"/>
            <w:shd w:val="clear" w:color="auto" w:fill="auto"/>
          </w:tcPr>
          <w:p w14:paraId="14B8E68F" w14:textId="1230C93E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14:paraId="1471B6D9" w14:textId="7BAA0F10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  <w:tc>
          <w:tcPr>
            <w:tcW w:w="1015" w:type="dxa"/>
            <w:shd w:val="clear" w:color="auto" w:fill="auto"/>
          </w:tcPr>
          <w:p w14:paraId="69804D77" w14:textId="0DC452D4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14:paraId="7A28B5A1" w14:textId="7FB1E55E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02" w:type="dxa"/>
            <w:shd w:val="clear" w:color="auto" w:fill="auto"/>
          </w:tcPr>
          <w:p w14:paraId="63A887F5" w14:textId="6C27028C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</w:tr>
      <w:tr w:rsidR="0035337B" w:rsidRPr="00B92AB4" w14:paraId="3737AB47" w14:textId="5374A189" w:rsidTr="008F391C">
        <w:trPr>
          <w:trHeight w:val="397"/>
        </w:trPr>
        <w:tc>
          <w:tcPr>
            <w:tcW w:w="3429" w:type="dxa"/>
            <w:tcBorders>
              <w:bottom w:val="single" w:sz="4" w:space="0" w:color="auto"/>
            </w:tcBorders>
            <w:shd w:val="clear" w:color="auto" w:fill="auto"/>
          </w:tcPr>
          <w:p w14:paraId="7B0CAB4A" w14:textId="1E160193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3.The recurrence of the epidemic has made me have a clearer plan for the rest of my life and study.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auto"/>
          </w:tcPr>
          <w:p w14:paraId="30142886" w14:textId="471086FC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5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1063733A" w14:textId="7B88460B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  <w:tc>
          <w:tcPr>
            <w:tcW w:w="1015" w:type="dxa"/>
            <w:tcBorders>
              <w:bottom w:val="single" w:sz="4" w:space="0" w:color="auto"/>
            </w:tcBorders>
            <w:shd w:val="clear" w:color="auto" w:fill="auto"/>
          </w:tcPr>
          <w:p w14:paraId="524823AE" w14:textId="6F3EFFB4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1135" w:type="dxa"/>
            <w:tcBorders>
              <w:bottom w:val="single" w:sz="4" w:space="0" w:color="auto"/>
            </w:tcBorders>
            <w:shd w:val="clear" w:color="auto" w:fill="auto"/>
          </w:tcPr>
          <w:p w14:paraId="348D991D" w14:textId="0183B9FA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902" w:type="dxa"/>
            <w:tcBorders>
              <w:bottom w:val="single" w:sz="4" w:space="0" w:color="auto"/>
            </w:tcBorders>
            <w:shd w:val="clear" w:color="auto" w:fill="auto"/>
          </w:tcPr>
          <w:p w14:paraId="3C65F550" w14:textId="62ABF984" w:rsidR="0035337B" w:rsidRPr="00B92AB4" w:rsidRDefault="0035337B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</w:tr>
    </w:tbl>
    <w:p w14:paraId="4171D705" w14:textId="7E1F6CFD" w:rsidR="00410DAF" w:rsidRPr="00B92AB4" w:rsidRDefault="00410DAF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239F2779" w14:textId="0056C3C4" w:rsidR="000510A1" w:rsidRPr="00B92AB4" w:rsidRDefault="000510A1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="Times New Roman"/>
          <w:w w:val="80"/>
        </w:rPr>
      </w:pPr>
      <w:r w:rsidRPr="00B92AB4">
        <w:rPr>
          <w:rFonts w:ascii="Times New Roman" w:eastAsiaTheme="minorEastAsia" w:hAnsi="Times New Roman" w:cs="Times New Roman" w:hint="eastAsia"/>
          <w:w w:val="80"/>
        </w:rPr>
        <w:t xml:space="preserve">Table S </w: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begin"/>
      </w:r>
      <w:r w:rsidRPr="00B92AB4">
        <w:rPr>
          <w:rFonts w:ascii="Times New Roman" w:eastAsiaTheme="minorEastAsia" w:hAnsi="Times New Roman" w:cs="Times New Roman" w:hint="eastAsia"/>
          <w:w w:val="80"/>
        </w:rPr>
        <w:instrText xml:space="preserve"> SEQ Table_S \* ARABIC </w:instrTex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separate"/>
      </w:r>
      <w:r w:rsidR="003D0C78" w:rsidRPr="00B92AB4">
        <w:rPr>
          <w:rFonts w:ascii="Times New Roman" w:eastAsiaTheme="minorEastAsia" w:hAnsi="Times New Roman" w:cs="Times New Roman"/>
          <w:noProof/>
          <w:w w:val="80"/>
        </w:rPr>
        <w:t>9</w:t>
      </w:r>
      <w:r w:rsidRPr="00B92AB4">
        <w:rPr>
          <w:rFonts w:ascii="Times New Roman" w:eastAsiaTheme="minorEastAsia" w:hAnsi="Times New Roman" w:cs="Times New Roman" w:hint="eastAsia"/>
          <w:w w:val="80"/>
        </w:rPr>
        <w:fldChar w:fldCharType="end"/>
      </w:r>
      <w:r w:rsidRPr="00B92AB4">
        <w:rPr>
          <w:rFonts w:ascii="Times New Roman" w:eastAsiaTheme="minorEastAsia" w:hAnsi="Times New Roman" w:cs="Times New Roman" w:hint="eastAsia"/>
          <w:w w:val="80"/>
        </w:rPr>
        <w:t xml:space="preserve"> The revised student version of the Utrecht Work Engagement Scale in the outbreak stage of COVID-19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6"/>
        <w:gridCol w:w="705"/>
        <w:gridCol w:w="899"/>
        <w:gridCol w:w="743"/>
        <w:gridCol w:w="1121"/>
        <w:gridCol w:w="664"/>
        <w:gridCol w:w="641"/>
        <w:gridCol w:w="797"/>
      </w:tblGrid>
      <w:tr w:rsidR="00F24295" w:rsidRPr="00B92AB4" w14:paraId="218BCA47" w14:textId="77777777" w:rsidTr="008F391C">
        <w:trPr>
          <w:trHeight w:val="20"/>
        </w:trPr>
        <w:tc>
          <w:tcPr>
            <w:tcW w:w="2726" w:type="dxa"/>
            <w:tcBorders>
              <w:top w:val="single" w:sz="4" w:space="0" w:color="auto"/>
              <w:bottom w:val="single" w:sz="4" w:space="0" w:color="auto"/>
            </w:tcBorders>
          </w:tcPr>
          <w:p w14:paraId="5D6F1308" w14:textId="5609D14F" w:rsidR="00B87647" w:rsidRPr="00B92AB4" w:rsidRDefault="008F391C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When the epidemic broke out (some time ago)</w:t>
            </w:r>
            <w:r w:rsidRPr="00B92AB4">
              <w:rPr>
                <w:rFonts w:ascii="Times New Roman" w:hAnsi="Times New Roman" w:cs="Times New Roman" w:hint="eastAsia"/>
                <w:w w:val="80"/>
                <w:sz w:val="20"/>
                <w:szCs w:val="20"/>
              </w:rPr>
              <w:t>/</w:t>
            </w:r>
            <w:r w:rsidR="00CB56B6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In the outbreak stage of COVID-19</w:t>
            </w:r>
            <w:r w:rsidRPr="00B92AB4">
              <w:rPr>
                <w:rFonts w:ascii="Times New Roman" w:hAnsi="Times New Roman" w:cs="Times New Roman" w:hint="eastAsia"/>
                <w:w w:val="80"/>
                <w:sz w:val="20"/>
                <w:szCs w:val="20"/>
              </w:rPr>
              <w:t>/</w:t>
            </w: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In the stable stage of COVID-19</w:t>
            </w:r>
          </w:p>
        </w:tc>
        <w:tc>
          <w:tcPr>
            <w:tcW w:w="705" w:type="dxa"/>
            <w:tcBorders>
              <w:top w:val="single" w:sz="4" w:space="0" w:color="auto"/>
              <w:bottom w:val="single" w:sz="4" w:space="0" w:color="auto"/>
            </w:tcBorders>
          </w:tcPr>
          <w:p w14:paraId="0939F9AB" w14:textId="4E4163C5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 xml:space="preserve">Never </w:t>
            </w:r>
          </w:p>
        </w:tc>
        <w:tc>
          <w:tcPr>
            <w:tcW w:w="899" w:type="dxa"/>
            <w:tcBorders>
              <w:top w:val="single" w:sz="4" w:space="0" w:color="auto"/>
              <w:bottom w:val="single" w:sz="4" w:space="0" w:color="auto"/>
            </w:tcBorders>
          </w:tcPr>
          <w:p w14:paraId="102BCDD8" w14:textId="66C761FF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Alomost never</w:t>
            </w:r>
          </w:p>
        </w:tc>
        <w:tc>
          <w:tcPr>
            <w:tcW w:w="743" w:type="dxa"/>
            <w:tcBorders>
              <w:top w:val="single" w:sz="4" w:space="0" w:color="auto"/>
              <w:bottom w:val="single" w:sz="4" w:space="0" w:color="auto"/>
            </w:tcBorders>
          </w:tcPr>
          <w:p w14:paraId="7B849E33" w14:textId="1EC32348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Rarely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29B5F65A" w14:textId="306817A7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Sometimes</w:t>
            </w:r>
          </w:p>
        </w:tc>
        <w:tc>
          <w:tcPr>
            <w:tcW w:w="664" w:type="dxa"/>
            <w:tcBorders>
              <w:top w:val="single" w:sz="4" w:space="0" w:color="auto"/>
              <w:bottom w:val="single" w:sz="4" w:space="0" w:color="auto"/>
            </w:tcBorders>
          </w:tcPr>
          <w:p w14:paraId="44B89CDB" w14:textId="72320FC6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Often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</w:tcBorders>
          </w:tcPr>
          <w:p w14:paraId="7966664E" w14:textId="06F7A03B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Very often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</w:tcPr>
          <w:p w14:paraId="686FBBFD" w14:textId="7CEA941F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Always</w:t>
            </w:r>
          </w:p>
        </w:tc>
      </w:tr>
      <w:tr w:rsidR="00F24295" w:rsidRPr="00B92AB4" w14:paraId="359010E5" w14:textId="77777777" w:rsidTr="008F391C">
        <w:trPr>
          <w:trHeight w:val="20"/>
        </w:trPr>
        <w:tc>
          <w:tcPr>
            <w:tcW w:w="2726" w:type="dxa"/>
            <w:tcBorders>
              <w:top w:val="single" w:sz="4" w:space="0" w:color="auto"/>
            </w:tcBorders>
          </w:tcPr>
          <w:p w14:paraId="0ADBD8D1" w14:textId="5AC39F30" w:rsidR="00B87647" w:rsidRPr="00B92AB4" w:rsidRDefault="00B87647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1.I feel happy when I am studying intensely.</w:t>
            </w:r>
          </w:p>
        </w:tc>
        <w:tc>
          <w:tcPr>
            <w:tcW w:w="705" w:type="dxa"/>
            <w:tcBorders>
              <w:top w:val="single" w:sz="4" w:space="0" w:color="auto"/>
            </w:tcBorders>
          </w:tcPr>
          <w:p w14:paraId="2F19874B" w14:textId="72A56A77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top w:val="single" w:sz="4" w:space="0" w:color="auto"/>
            </w:tcBorders>
          </w:tcPr>
          <w:p w14:paraId="01681906" w14:textId="4EF23903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1194A751" w14:textId="3D820394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top w:val="single" w:sz="4" w:space="0" w:color="auto"/>
            </w:tcBorders>
          </w:tcPr>
          <w:p w14:paraId="0EE38162" w14:textId="3FD0164A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top w:val="single" w:sz="4" w:space="0" w:color="auto"/>
            </w:tcBorders>
          </w:tcPr>
          <w:p w14:paraId="48E738FF" w14:textId="2CF3E056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14:paraId="69826D28" w14:textId="22F219B6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6</w:t>
            </w:r>
          </w:p>
        </w:tc>
        <w:tc>
          <w:tcPr>
            <w:tcW w:w="797" w:type="dxa"/>
            <w:tcBorders>
              <w:top w:val="single" w:sz="4" w:space="0" w:color="auto"/>
            </w:tcBorders>
          </w:tcPr>
          <w:p w14:paraId="4BA289DF" w14:textId="3CD1261F" w:rsidR="00B87647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7</w:t>
            </w:r>
          </w:p>
        </w:tc>
      </w:tr>
      <w:tr w:rsidR="00F24295" w:rsidRPr="00B92AB4" w14:paraId="6838F7A5" w14:textId="77777777" w:rsidTr="00B41B9F">
        <w:trPr>
          <w:trHeight w:val="20"/>
        </w:trPr>
        <w:tc>
          <w:tcPr>
            <w:tcW w:w="2726" w:type="dxa"/>
          </w:tcPr>
          <w:p w14:paraId="72E4F5B5" w14:textId="31FFE69E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2.I feel energetic when I am studying for a long time</w:t>
            </w:r>
            <w:r w:rsidR="00C33D24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.</w:t>
            </w:r>
          </w:p>
        </w:tc>
        <w:tc>
          <w:tcPr>
            <w:tcW w:w="705" w:type="dxa"/>
          </w:tcPr>
          <w:p w14:paraId="54B31CC2" w14:textId="366EEE8F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899" w:type="dxa"/>
          </w:tcPr>
          <w:p w14:paraId="76632FFD" w14:textId="58C2B372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743" w:type="dxa"/>
          </w:tcPr>
          <w:p w14:paraId="5635043B" w14:textId="406B11E7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1121" w:type="dxa"/>
          </w:tcPr>
          <w:p w14:paraId="4AF02712" w14:textId="669A9D90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  <w:tc>
          <w:tcPr>
            <w:tcW w:w="664" w:type="dxa"/>
          </w:tcPr>
          <w:p w14:paraId="7A17BCFF" w14:textId="549B8490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5</w:t>
            </w:r>
          </w:p>
        </w:tc>
        <w:tc>
          <w:tcPr>
            <w:tcW w:w="641" w:type="dxa"/>
          </w:tcPr>
          <w:p w14:paraId="7BBA6C35" w14:textId="6D396DB0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6</w:t>
            </w:r>
          </w:p>
        </w:tc>
        <w:tc>
          <w:tcPr>
            <w:tcW w:w="797" w:type="dxa"/>
          </w:tcPr>
          <w:p w14:paraId="39D62AE9" w14:textId="4F31EFEC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7</w:t>
            </w:r>
          </w:p>
        </w:tc>
      </w:tr>
      <w:tr w:rsidR="00F24295" w:rsidRPr="00B92AB4" w14:paraId="6D38B93E" w14:textId="77777777" w:rsidTr="00B41B9F">
        <w:trPr>
          <w:trHeight w:val="20"/>
        </w:trPr>
        <w:tc>
          <w:tcPr>
            <w:tcW w:w="2726" w:type="dxa"/>
            <w:tcBorders>
              <w:bottom w:val="single" w:sz="4" w:space="0" w:color="auto"/>
            </w:tcBorders>
          </w:tcPr>
          <w:p w14:paraId="6C816E53" w14:textId="413F1144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3.I can concentrate and will not be distracted easily</w:t>
            </w:r>
            <w:r w:rsidR="00C33D24"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.</w:t>
            </w:r>
          </w:p>
        </w:tc>
        <w:tc>
          <w:tcPr>
            <w:tcW w:w="705" w:type="dxa"/>
            <w:tcBorders>
              <w:bottom w:val="single" w:sz="4" w:space="0" w:color="auto"/>
            </w:tcBorders>
          </w:tcPr>
          <w:p w14:paraId="3C7249E2" w14:textId="12EBFCD9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1</w:t>
            </w:r>
          </w:p>
        </w:tc>
        <w:tc>
          <w:tcPr>
            <w:tcW w:w="899" w:type="dxa"/>
            <w:tcBorders>
              <w:bottom w:val="single" w:sz="4" w:space="0" w:color="auto"/>
            </w:tcBorders>
          </w:tcPr>
          <w:p w14:paraId="078933F4" w14:textId="024FC210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2</w:t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359ACABE" w14:textId="48D4A040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3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0E60B038" w14:textId="20149930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4</w:t>
            </w:r>
          </w:p>
        </w:tc>
        <w:tc>
          <w:tcPr>
            <w:tcW w:w="664" w:type="dxa"/>
            <w:tcBorders>
              <w:bottom w:val="single" w:sz="4" w:space="0" w:color="auto"/>
            </w:tcBorders>
          </w:tcPr>
          <w:p w14:paraId="2E551BFA" w14:textId="51457A10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5</w:t>
            </w:r>
          </w:p>
        </w:tc>
        <w:tc>
          <w:tcPr>
            <w:tcW w:w="641" w:type="dxa"/>
            <w:tcBorders>
              <w:bottom w:val="single" w:sz="4" w:space="0" w:color="auto"/>
            </w:tcBorders>
          </w:tcPr>
          <w:p w14:paraId="121F122D" w14:textId="7168976B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6</w:t>
            </w:r>
          </w:p>
        </w:tc>
        <w:tc>
          <w:tcPr>
            <w:tcW w:w="797" w:type="dxa"/>
            <w:tcBorders>
              <w:bottom w:val="single" w:sz="4" w:space="0" w:color="auto"/>
            </w:tcBorders>
          </w:tcPr>
          <w:p w14:paraId="4D08FF58" w14:textId="5485DB61" w:rsidR="00F24295" w:rsidRPr="00B92AB4" w:rsidRDefault="00F24295" w:rsidP="00073D52">
            <w:pPr>
              <w:adjustRightInd w:val="0"/>
              <w:snapToGrid w:val="0"/>
              <w:rPr>
                <w:rFonts w:ascii="Times New Roman" w:hAnsi="Times New Roman" w:cs="Times New Roman"/>
                <w:w w:val="80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w w:val="80"/>
                <w:sz w:val="20"/>
                <w:szCs w:val="20"/>
              </w:rPr>
              <w:t>7</w:t>
            </w:r>
          </w:p>
        </w:tc>
      </w:tr>
    </w:tbl>
    <w:p w14:paraId="5220AD8A" w14:textId="77777777" w:rsidR="00BA54B1" w:rsidRPr="00B92AB4" w:rsidRDefault="00BA54B1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1B5673E4" w14:textId="77777777" w:rsidR="00073D52" w:rsidRPr="00B92AB4" w:rsidRDefault="00073D52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07674CAD" w14:textId="77777777" w:rsidR="00073D52" w:rsidRPr="00B92AB4" w:rsidRDefault="00073D52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0919546F" w14:textId="77777777" w:rsidR="00073D52" w:rsidRPr="00B92AB4" w:rsidRDefault="00073D52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4833367D" w14:textId="77777777" w:rsidR="00073D52" w:rsidRPr="00B92AB4" w:rsidRDefault="00073D52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33874C15" w14:textId="77777777" w:rsidR="00073D52" w:rsidRPr="00B92AB4" w:rsidRDefault="00073D52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5DE910F7" w14:textId="77777777" w:rsidR="00073D52" w:rsidRPr="00B92AB4" w:rsidRDefault="00073D52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779EE344" w14:textId="5F8B63F1" w:rsidR="000510A1" w:rsidRPr="00B92AB4" w:rsidRDefault="000510A1" w:rsidP="00073D52">
      <w:pPr>
        <w:pStyle w:val="a9"/>
        <w:keepNext/>
        <w:adjustRightInd w:val="0"/>
        <w:snapToGrid w:val="0"/>
        <w:rPr>
          <w:rFonts w:ascii="Times New Roman" w:eastAsiaTheme="minorEastAsia" w:hAnsi="Times New Roman" w:cs="Times New Roman"/>
        </w:rPr>
      </w:pPr>
      <w:bookmarkStart w:id="1" w:name="_Hlk126157955"/>
      <w:r w:rsidRPr="00B92AB4">
        <w:rPr>
          <w:rFonts w:ascii="Times New Roman" w:eastAsiaTheme="minorEastAsia" w:hAnsi="Times New Roman" w:cs="Times New Roman" w:hint="eastAsia"/>
        </w:rPr>
        <w:t xml:space="preserve">Table S </w:t>
      </w:r>
      <w:r w:rsidRPr="00B92AB4">
        <w:rPr>
          <w:rFonts w:ascii="Times New Roman" w:eastAsiaTheme="minorEastAsia" w:hAnsi="Times New Roman" w:cs="Times New Roman" w:hint="eastAsia"/>
        </w:rPr>
        <w:fldChar w:fldCharType="begin"/>
      </w:r>
      <w:r w:rsidRPr="00B92AB4">
        <w:rPr>
          <w:rFonts w:ascii="Times New Roman" w:eastAsiaTheme="minorEastAsia" w:hAnsi="Times New Roman" w:cs="Times New Roman" w:hint="eastAsia"/>
        </w:rPr>
        <w:instrText xml:space="preserve"> SEQ Table_S \* ARABIC </w:instrText>
      </w:r>
      <w:r w:rsidRPr="00B92AB4">
        <w:rPr>
          <w:rFonts w:ascii="Times New Roman" w:eastAsiaTheme="minorEastAsia" w:hAnsi="Times New Roman" w:cs="Times New Roman" w:hint="eastAsia"/>
        </w:rPr>
        <w:fldChar w:fldCharType="separate"/>
      </w:r>
      <w:r w:rsidR="003D0C78" w:rsidRPr="00B92AB4">
        <w:rPr>
          <w:rFonts w:ascii="Times New Roman" w:eastAsiaTheme="minorEastAsia" w:hAnsi="Times New Roman" w:cs="Times New Roman"/>
          <w:noProof/>
        </w:rPr>
        <w:t>10</w:t>
      </w:r>
      <w:r w:rsidRPr="00B92AB4">
        <w:rPr>
          <w:rFonts w:ascii="Times New Roman" w:eastAsiaTheme="minorEastAsia" w:hAnsi="Times New Roman" w:cs="Times New Roman" w:hint="eastAsia"/>
        </w:rPr>
        <w:fldChar w:fldCharType="end"/>
      </w:r>
      <w:r w:rsidRPr="00B92AB4">
        <w:rPr>
          <w:rFonts w:ascii="Times New Roman" w:eastAsiaTheme="minorEastAsia" w:hAnsi="Times New Roman" w:cs="Times New Roman" w:hint="eastAsia"/>
        </w:rPr>
        <w:t xml:space="preserve"> Demographic characteristics in the outbreak and stable stages of COVID-19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8"/>
        <w:gridCol w:w="3035"/>
        <w:gridCol w:w="3033"/>
      </w:tblGrid>
      <w:tr w:rsidR="00B41B9F" w:rsidRPr="00B92AB4" w14:paraId="7E57169E" w14:textId="6CEFC5BF" w:rsidTr="00073D52">
        <w:trPr>
          <w:trHeight w:val="20"/>
          <w:jc w:val="center"/>
        </w:trPr>
        <w:tc>
          <w:tcPr>
            <w:tcW w:w="13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bookmarkEnd w:id="1"/>
          <w:p w14:paraId="1DCE0D83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</w:p>
        </w:tc>
        <w:tc>
          <w:tcPr>
            <w:tcW w:w="18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87F740D" w14:textId="77777777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In the outbreak stage of COVID-19</w:t>
            </w:r>
          </w:p>
          <w:p w14:paraId="04E91F01" w14:textId="2C3FD948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182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3245AF" w14:textId="77777777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I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 the stable stage of COVID-19</w:t>
            </w:r>
          </w:p>
          <w:p w14:paraId="45821CA8" w14:textId="5EF0BA91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 (%)</w:t>
            </w:r>
          </w:p>
        </w:tc>
      </w:tr>
      <w:tr w:rsidR="00B41B9F" w:rsidRPr="00B92AB4" w14:paraId="460C003C" w14:textId="77777777" w:rsidTr="00073D52">
        <w:trPr>
          <w:trHeight w:val="20"/>
          <w:jc w:val="center"/>
        </w:trPr>
        <w:tc>
          <w:tcPr>
            <w:tcW w:w="1347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4B35E6E" w14:textId="1991D90A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Age (M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±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SD)</w:t>
            </w:r>
          </w:p>
        </w:tc>
        <w:tc>
          <w:tcPr>
            <w:tcW w:w="1827" w:type="pct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03A7A27" w14:textId="4F8E5ECA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bookmarkStart w:id="2" w:name="_Hlk183486856"/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20.69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±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1.70</w:t>
            </w:r>
            <w:bookmarkEnd w:id="2"/>
          </w:p>
        </w:tc>
        <w:tc>
          <w:tcPr>
            <w:tcW w:w="182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6CFBFD" w14:textId="4A155960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bookmarkStart w:id="3" w:name="_Hlk183486865"/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21.12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±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1.42</w:t>
            </w:r>
            <w:bookmarkEnd w:id="3"/>
          </w:p>
        </w:tc>
      </w:tr>
      <w:tr w:rsidR="00B41B9F" w:rsidRPr="00B92AB4" w14:paraId="4F1997D5" w14:textId="2B924501" w:rsidTr="00073D52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56E0763" w14:textId="1FD915EB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Age</w:t>
            </w:r>
          </w:p>
        </w:tc>
      </w:tr>
      <w:tr w:rsidR="00B41B9F" w:rsidRPr="00B92AB4" w14:paraId="76BC94E7" w14:textId="091E3A82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3E2A2EB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≤ twenty-one years old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890D15C" w14:textId="7777777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775(61.4)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67B74306" w14:textId="19159B68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775(61.4)</w:t>
            </w:r>
          </w:p>
        </w:tc>
      </w:tr>
      <w:tr w:rsidR="00B41B9F" w:rsidRPr="00B92AB4" w14:paraId="5044D17B" w14:textId="7C93270D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BA963FE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＞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twenty-one years old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C6DEDB3" w14:textId="7777777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487(38.6)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344E10D0" w14:textId="6CF79AF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487(38.6)</w:t>
            </w:r>
          </w:p>
        </w:tc>
      </w:tr>
      <w:tr w:rsidR="00B41B9F" w:rsidRPr="00B92AB4" w14:paraId="5D32AAF9" w14:textId="31E7D567" w:rsidTr="00073D52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5F2A217" w14:textId="714AB878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Gender</w:t>
            </w:r>
          </w:p>
        </w:tc>
      </w:tr>
      <w:tr w:rsidR="00B41B9F" w:rsidRPr="00B92AB4" w14:paraId="48F330B2" w14:textId="684125BE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BD5EC4B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Male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58D6F148" w14:textId="7777777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654(51.8)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2651DE9D" w14:textId="5137185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654(51.8)</w:t>
            </w:r>
          </w:p>
        </w:tc>
      </w:tr>
      <w:tr w:rsidR="00B41B9F" w:rsidRPr="00B92AB4" w14:paraId="0A3027C6" w14:textId="2DD5F8CA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349FF8D4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Female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819A086" w14:textId="7777777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608(48.2)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04B6295D" w14:textId="49AD3CE2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608(48.2)</w:t>
            </w:r>
          </w:p>
        </w:tc>
      </w:tr>
      <w:tr w:rsidR="00B41B9F" w:rsidRPr="00B92AB4" w14:paraId="69348973" w14:textId="5B5D8F4E" w:rsidTr="00073D52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F4F77DB" w14:textId="2F18140A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Education background</w:t>
            </w:r>
          </w:p>
        </w:tc>
      </w:tr>
      <w:tr w:rsidR="00B41B9F" w:rsidRPr="00B92AB4" w14:paraId="6513F962" w14:textId="16B5E234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F8A00AF" w14:textId="0100F00C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Junior college student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C48EF60" w14:textId="7777777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813(64.4)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5AB3AFF8" w14:textId="08C85DEF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813(64.4)</w:t>
            </w:r>
          </w:p>
        </w:tc>
      </w:tr>
      <w:tr w:rsidR="00B41B9F" w:rsidRPr="00B92AB4" w14:paraId="2CD825C0" w14:textId="3A729715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A5317B1" w14:textId="2D05F9B1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College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 xml:space="preserve"> student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70C0BB23" w14:textId="7777777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449(35.6)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591AE03C" w14:textId="09C84D01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449(35.6)</w:t>
            </w:r>
          </w:p>
        </w:tc>
      </w:tr>
      <w:tr w:rsidR="00B41B9F" w:rsidRPr="00B92AB4" w14:paraId="0AD6C30C" w14:textId="7719554E" w:rsidTr="00073D52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1EA86AD" w14:textId="5166E414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Subjects</w:t>
            </w:r>
          </w:p>
        </w:tc>
      </w:tr>
      <w:tr w:rsidR="00B41B9F" w:rsidRPr="00B92AB4" w14:paraId="1A35116F" w14:textId="3D3D5FB5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C056704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Natural science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264E057B" w14:textId="2991BF22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596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47.2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768D79D1" w14:textId="4BFE167D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596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47.2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41B9F" w:rsidRPr="00B92AB4" w14:paraId="5030BE98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420F30DB" w14:textId="2B8715A8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S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cience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5BD20BE3" w14:textId="1E2C1026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(29.1)</w:t>
            </w:r>
          </w:p>
        </w:tc>
        <w:tc>
          <w:tcPr>
            <w:tcW w:w="1826" w:type="pct"/>
            <w:shd w:val="clear" w:color="auto" w:fill="FFFFFF"/>
          </w:tcPr>
          <w:p w14:paraId="241EE480" w14:textId="280FD6EA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339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(26.9)</w:t>
            </w:r>
          </w:p>
        </w:tc>
      </w:tr>
      <w:tr w:rsidR="00B41B9F" w:rsidRPr="00B92AB4" w14:paraId="6E96DC3B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7F0658A0" w14:textId="2D819E0F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E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ngineering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3182FADF" w14:textId="4517224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(11.1)</w:t>
            </w:r>
          </w:p>
        </w:tc>
        <w:tc>
          <w:tcPr>
            <w:tcW w:w="1826" w:type="pct"/>
            <w:shd w:val="clear" w:color="auto" w:fill="FFFFFF"/>
          </w:tcPr>
          <w:p w14:paraId="08DF0386" w14:textId="6B0156E5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(10.3)</w:t>
            </w:r>
          </w:p>
        </w:tc>
      </w:tr>
      <w:tr w:rsidR="00B41B9F" w:rsidRPr="00B92AB4" w14:paraId="3B19A478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792BBAE1" w14:textId="794267BF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M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edicine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1DAD4C57" w14:textId="6A5A48B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(4.0)</w:t>
            </w:r>
          </w:p>
        </w:tc>
        <w:tc>
          <w:tcPr>
            <w:tcW w:w="1826" w:type="pct"/>
            <w:shd w:val="clear" w:color="auto" w:fill="FFFFFF"/>
          </w:tcPr>
          <w:p w14:paraId="1C567029" w14:textId="4944E472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(4.7)</w:t>
            </w:r>
          </w:p>
        </w:tc>
      </w:tr>
      <w:tr w:rsidR="00B41B9F" w:rsidRPr="00B92AB4" w14:paraId="16F17BE9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78ECD1D9" w14:textId="37A03BEB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A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griculture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303B5F61" w14:textId="0E0EAAB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(3.1)</w:t>
            </w:r>
          </w:p>
        </w:tc>
        <w:tc>
          <w:tcPr>
            <w:tcW w:w="1826" w:type="pct"/>
            <w:shd w:val="clear" w:color="auto" w:fill="FFFFFF"/>
          </w:tcPr>
          <w:p w14:paraId="70C6D54A" w14:textId="77DE61DE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(5.4)</w:t>
            </w:r>
          </w:p>
        </w:tc>
      </w:tr>
      <w:tr w:rsidR="00B41B9F" w:rsidRPr="00B92AB4" w14:paraId="42679552" w14:textId="2C8749AD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0EA8953" w14:textId="77777777" w:rsidR="00B41B9F" w:rsidRPr="00B92AB4" w:rsidRDefault="00B41B9F" w:rsidP="00073D52">
            <w:pPr>
              <w:widowControl/>
              <w:adjustRightInd w:val="0"/>
              <w:snapToGrid w:val="0"/>
              <w:jc w:val="left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Social science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40A2D8E5" w14:textId="462C407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666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52.8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5D224A56" w14:textId="0BAC0E1B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666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52.8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B41B9F" w:rsidRPr="00B92AB4" w14:paraId="1B82BBD3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2E17F32E" w14:textId="33825B9A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Literature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67D8F391" w14:textId="5F5610C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132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(10.5)</w:t>
            </w:r>
          </w:p>
        </w:tc>
        <w:tc>
          <w:tcPr>
            <w:tcW w:w="1826" w:type="pct"/>
            <w:shd w:val="clear" w:color="auto" w:fill="FFFFFF"/>
          </w:tcPr>
          <w:p w14:paraId="0904E2F0" w14:textId="30C57DAB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137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(10.9)</w:t>
            </w:r>
          </w:p>
        </w:tc>
      </w:tr>
      <w:tr w:rsidR="00B41B9F" w:rsidRPr="00B92AB4" w14:paraId="22528B53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3459B8DF" w14:textId="2D68FB97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H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istory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7116259D" w14:textId="17EBE693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26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(2.1)</w:t>
            </w:r>
          </w:p>
        </w:tc>
        <w:tc>
          <w:tcPr>
            <w:tcW w:w="1826" w:type="pct"/>
            <w:shd w:val="clear" w:color="auto" w:fill="FFFFFF"/>
          </w:tcPr>
          <w:p w14:paraId="79ADF9BC" w14:textId="64E9093D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35</w:t>
            </w:r>
            <w:r w:rsidR="00A477F1"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(2.8)</w:t>
            </w:r>
          </w:p>
        </w:tc>
      </w:tr>
      <w:tr w:rsidR="00B41B9F" w:rsidRPr="00B92AB4" w14:paraId="75BE334F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3D89E0ED" w14:textId="28224C01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E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conomics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6D86C427" w14:textId="3978B382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24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(1.9)</w:t>
            </w:r>
          </w:p>
        </w:tc>
        <w:tc>
          <w:tcPr>
            <w:tcW w:w="1826" w:type="pct"/>
            <w:shd w:val="clear" w:color="auto" w:fill="FFFFFF"/>
          </w:tcPr>
          <w:p w14:paraId="66200720" w14:textId="08D3C5EA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19</w:t>
            </w:r>
            <w:r w:rsidR="00A477F1"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(1.5)</w:t>
            </w:r>
          </w:p>
        </w:tc>
      </w:tr>
      <w:tr w:rsidR="00B41B9F" w:rsidRPr="00B92AB4" w14:paraId="6E9122AA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06827D06" w14:textId="61289E7D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P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hilosophy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5702F923" w14:textId="0D4AB82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150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(11.9)</w:t>
            </w:r>
          </w:p>
        </w:tc>
        <w:tc>
          <w:tcPr>
            <w:tcW w:w="1826" w:type="pct"/>
            <w:shd w:val="clear" w:color="auto" w:fill="FFFFFF"/>
          </w:tcPr>
          <w:p w14:paraId="281CA921" w14:textId="6BCE6966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154</w:t>
            </w:r>
            <w:r w:rsidR="00A477F1"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(12.2)</w:t>
            </w:r>
          </w:p>
        </w:tc>
      </w:tr>
      <w:tr w:rsidR="00B41B9F" w:rsidRPr="00B92AB4" w14:paraId="1D922FE5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2A76A685" w14:textId="51B84410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M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anagement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24DEFC62" w14:textId="6420E9CA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84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(6.7)</w:t>
            </w:r>
          </w:p>
        </w:tc>
        <w:tc>
          <w:tcPr>
            <w:tcW w:w="1826" w:type="pct"/>
            <w:shd w:val="clear" w:color="auto" w:fill="FFFFFF"/>
          </w:tcPr>
          <w:p w14:paraId="1984FAB2" w14:textId="64E3A1F5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91</w:t>
            </w:r>
            <w:r w:rsidR="00A477F1"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(7.2)</w:t>
            </w:r>
          </w:p>
        </w:tc>
      </w:tr>
      <w:tr w:rsidR="00B41B9F" w:rsidRPr="00B92AB4" w14:paraId="578137D2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0B7D3603" w14:textId="226CA508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L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aw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5D8DD233" w14:textId="0859A651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22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(1.7)</w:t>
            </w:r>
          </w:p>
        </w:tc>
        <w:tc>
          <w:tcPr>
            <w:tcW w:w="1826" w:type="pct"/>
            <w:shd w:val="clear" w:color="auto" w:fill="FFFFFF"/>
          </w:tcPr>
          <w:p w14:paraId="24C5E8D0" w14:textId="033B3F7E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15</w:t>
            </w:r>
            <w:r w:rsidR="00A477F1"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(1.2)</w:t>
            </w:r>
          </w:p>
        </w:tc>
      </w:tr>
      <w:tr w:rsidR="00B41B9F" w:rsidRPr="00B92AB4" w14:paraId="052B25D2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0CD4CA07" w14:textId="5B86ACF0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E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ducation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5A57277D" w14:textId="19C67363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191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(15.1)</w:t>
            </w:r>
          </w:p>
        </w:tc>
        <w:tc>
          <w:tcPr>
            <w:tcW w:w="1826" w:type="pct"/>
            <w:shd w:val="clear" w:color="auto" w:fill="FFFFFF"/>
          </w:tcPr>
          <w:p w14:paraId="5C92C20C" w14:textId="12292F65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184</w:t>
            </w:r>
            <w:r w:rsidR="00A477F1"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(14.6)</w:t>
            </w:r>
          </w:p>
        </w:tc>
      </w:tr>
      <w:tr w:rsidR="00B41B9F" w:rsidRPr="00B92AB4" w14:paraId="0A1889CD" w14:textId="77777777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0DC384FA" w14:textId="5C65AABA" w:rsidR="00B41B9F" w:rsidRPr="00B92AB4" w:rsidRDefault="00B41B9F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A</w:t>
            </w: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rt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</w:tcPr>
          <w:p w14:paraId="20D1244B" w14:textId="06F786A4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37</w:t>
            </w:r>
            <w:r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(2.9)</w:t>
            </w:r>
          </w:p>
        </w:tc>
        <w:tc>
          <w:tcPr>
            <w:tcW w:w="1826" w:type="pct"/>
            <w:shd w:val="clear" w:color="auto" w:fill="FFFFFF"/>
          </w:tcPr>
          <w:p w14:paraId="126A10F0" w14:textId="274131CF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31</w:t>
            </w:r>
            <w:r w:rsidR="00A477F1" w:rsidRPr="00B92AB4">
              <w:rPr>
                <w:rFonts w:ascii="Times New Roman" w:hAnsi="Times New Roman" w:cs="Times New Roman" w:hint="eastAsia"/>
                <w:kern w:val="0"/>
                <w:sz w:val="20"/>
                <w:szCs w:val="20"/>
                <w:lang w:bidi="ar"/>
              </w:rPr>
              <w:t>(2.5)</w:t>
            </w:r>
          </w:p>
        </w:tc>
      </w:tr>
      <w:tr w:rsidR="00B41B9F" w:rsidRPr="00B92AB4" w14:paraId="74EA9060" w14:textId="078AB2F1" w:rsidTr="00073D52">
        <w:trPr>
          <w:trHeight w:val="20"/>
          <w:jc w:val="center"/>
        </w:trPr>
        <w:tc>
          <w:tcPr>
            <w:tcW w:w="5000" w:type="pct"/>
            <w:gridSpan w:val="3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EFF7807" w14:textId="6B92C513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The distance between the school district and the nearest high-and-medium-risk area</w:t>
            </w:r>
          </w:p>
        </w:tc>
      </w:tr>
      <w:tr w:rsidR="00B41B9F" w:rsidRPr="00B92AB4" w14:paraId="7F8466BA" w14:textId="59AC9263" w:rsidTr="00073D52">
        <w:trPr>
          <w:trHeight w:val="20"/>
          <w:jc w:val="center"/>
        </w:trPr>
        <w:tc>
          <w:tcPr>
            <w:tcW w:w="134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5B19EEB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More than five kilometers</w:t>
            </w:r>
          </w:p>
        </w:tc>
        <w:tc>
          <w:tcPr>
            <w:tcW w:w="1827" w:type="pct"/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6A2A9AE0" w14:textId="77777777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1163(92.2)</w:t>
            </w:r>
          </w:p>
        </w:tc>
        <w:tc>
          <w:tcPr>
            <w:tcW w:w="1826" w:type="pct"/>
            <w:shd w:val="clear" w:color="auto" w:fill="FFFFFF"/>
            <w:vAlign w:val="center"/>
          </w:tcPr>
          <w:p w14:paraId="4C78C4E5" w14:textId="68788D29" w:rsidR="00B41B9F" w:rsidRPr="00B92AB4" w:rsidRDefault="00B41B9F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1163(92.2)</w:t>
            </w:r>
          </w:p>
        </w:tc>
      </w:tr>
      <w:tr w:rsidR="00B41B9F" w:rsidRPr="00B92AB4" w14:paraId="47C9AF4C" w14:textId="5026525E" w:rsidTr="00073D52">
        <w:trPr>
          <w:trHeight w:val="20"/>
          <w:jc w:val="center"/>
        </w:trPr>
        <w:tc>
          <w:tcPr>
            <w:tcW w:w="1347" w:type="pct"/>
            <w:tcBorders>
              <w:bottom w:val="single" w:sz="4" w:space="0" w:color="auto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1565E83B" w14:textId="77777777" w:rsidR="00B41B9F" w:rsidRPr="00B92AB4" w:rsidRDefault="00B41B9F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Less than five kilometers</w:t>
            </w:r>
          </w:p>
        </w:tc>
        <w:tc>
          <w:tcPr>
            <w:tcW w:w="1827" w:type="pct"/>
            <w:tcBorders>
              <w:bottom w:val="single" w:sz="4" w:space="0" w:color="auto"/>
            </w:tcBorders>
            <w:shd w:val="clear" w:color="auto" w:fill="FFFFFF"/>
            <w:tcMar>
              <w:top w:w="10" w:type="dxa"/>
              <w:left w:w="10" w:type="dxa"/>
              <w:right w:w="10" w:type="dxa"/>
            </w:tcMar>
            <w:vAlign w:val="center"/>
          </w:tcPr>
          <w:p w14:paraId="018AE040" w14:textId="77777777" w:rsidR="00B41B9F" w:rsidRPr="00B92AB4" w:rsidRDefault="00B41B9F" w:rsidP="00073D52">
            <w:pPr>
              <w:keepNext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99(7.8)</w:t>
            </w:r>
          </w:p>
        </w:tc>
        <w:tc>
          <w:tcPr>
            <w:tcW w:w="1826" w:type="pct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932BD6F" w14:textId="73CC4332" w:rsidR="00B41B9F" w:rsidRPr="00B92AB4" w:rsidRDefault="00B41B9F" w:rsidP="00073D52">
            <w:pPr>
              <w:keepNext/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99(7.8)</w:t>
            </w:r>
          </w:p>
        </w:tc>
      </w:tr>
    </w:tbl>
    <w:p w14:paraId="5405E64C" w14:textId="77777777" w:rsidR="00BA54B1" w:rsidRPr="00B92AB4" w:rsidRDefault="00BA54B1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21091FBA" w14:textId="20843E10" w:rsidR="000510A1" w:rsidRPr="00B92AB4" w:rsidRDefault="000510A1" w:rsidP="00073D52">
      <w:pPr>
        <w:pStyle w:val="a9"/>
        <w:keepNext/>
        <w:adjustRightInd w:val="0"/>
        <w:snapToGrid w:val="0"/>
        <w:rPr>
          <w:rFonts w:ascii="Times New Roman" w:hAnsi="Times New Roman" w:cs="Times New Roman"/>
        </w:rPr>
      </w:pPr>
      <w:bookmarkStart w:id="4" w:name="_Hlk126157987"/>
      <w:r w:rsidRPr="00B92AB4">
        <w:rPr>
          <w:rFonts w:ascii="Times New Roman" w:hAnsi="Times New Roman" w:cs="Times New Roman" w:hint="eastAsia"/>
        </w:rPr>
        <w:t xml:space="preserve">Table S </w:t>
      </w:r>
      <w:r w:rsidRPr="00B92AB4">
        <w:rPr>
          <w:rFonts w:ascii="Times New Roman" w:hAnsi="Times New Roman" w:cs="Times New Roman" w:hint="eastAsia"/>
        </w:rPr>
        <w:fldChar w:fldCharType="begin"/>
      </w:r>
      <w:r w:rsidRPr="00B92AB4">
        <w:rPr>
          <w:rFonts w:ascii="Times New Roman" w:hAnsi="Times New Roman" w:cs="Times New Roman" w:hint="eastAsia"/>
        </w:rPr>
        <w:instrText xml:space="preserve"> SEQ Table_S \* ARABIC </w:instrText>
      </w:r>
      <w:r w:rsidRPr="00B92AB4">
        <w:rPr>
          <w:rFonts w:ascii="Times New Roman" w:hAnsi="Times New Roman" w:cs="Times New Roman" w:hint="eastAsia"/>
        </w:rPr>
        <w:fldChar w:fldCharType="separate"/>
      </w:r>
      <w:r w:rsidR="003D0C78" w:rsidRPr="00B92AB4">
        <w:rPr>
          <w:rFonts w:ascii="Times New Roman" w:hAnsi="Times New Roman" w:cs="Times New Roman"/>
          <w:noProof/>
        </w:rPr>
        <w:t>11</w:t>
      </w:r>
      <w:r w:rsidRPr="00B92AB4">
        <w:rPr>
          <w:rFonts w:ascii="Times New Roman" w:hAnsi="Times New Roman" w:cs="Times New Roman" w:hint="eastAsia"/>
        </w:rPr>
        <w:fldChar w:fldCharType="end"/>
      </w:r>
      <w:r w:rsidRPr="00B92AB4">
        <w:rPr>
          <w:rFonts w:ascii="Times New Roman" w:hAnsi="Times New Roman" w:cs="Times New Roman" w:hint="eastAsia"/>
        </w:rPr>
        <w:t xml:space="preserve"> Comparison of the basic situation in the outbreak and stable stages of COVID-19</w:t>
      </w:r>
    </w:p>
    <w:tbl>
      <w:tblPr>
        <w:tblW w:w="501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31"/>
        <w:gridCol w:w="2053"/>
        <w:gridCol w:w="2076"/>
        <w:gridCol w:w="923"/>
        <w:gridCol w:w="948"/>
      </w:tblGrid>
      <w:tr w:rsidR="00BA54B1" w:rsidRPr="00B92AB4" w14:paraId="53538424" w14:textId="77777777" w:rsidTr="00073D52">
        <w:trPr>
          <w:trHeight w:val="20"/>
        </w:trPr>
        <w:tc>
          <w:tcPr>
            <w:tcW w:w="139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bookmarkEnd w:id="4"/>
          <w:p w14:paraId="785E7879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Items</w:t>
            </w:r>
          </w:p>
        </w:tc>
        <w:tc>
          <w:tcPr>
            <w:tcW w:w="123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40B956" w14:textId="77777777" w:rsidR="00BA54B1" w:rsidRPr="00B92AB4" w:rsidRDefault="00BA54B1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In the outbreak stage of COVID-19</w:t>
            </w:r>
          </w:p>
          <w:p w14:paraId="5D12F587" w14:textId="77777777" w:rsidR="00BA54B1" w:rsidRPr="00B92AB4" w:rsidRDefault="00BA54B1" w:rsidP="00073D52">
            <w:pPr>
              <w:widowControl/>
              <w:adjustRightInd w:val="0"/>
              <w:snapToGrid w:val="0"/>
              <w:jc w:val="center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124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621B5A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In the stable stage of COVID-19</w:t>
            </w:r>
          </w:p>
          <w:p w14:paraId="3DC02755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 (%)</w:t>
            </w:r>
          </w:p>
        </w:tc>
        <w:tc>
          <w:tcPr>
            <w:tcW w:w="55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FB1C757" w14:textId="77777777" w:rsidR="00BA54B1" w:rsidRPr="00B92AB4" w:rsidRDefault="00BA54B1" w:rsidP="00073D52">
            <w:pPr>
              <w:adjustRightInd w:val="0"/>
              <w:snapToGrid w:val="0"/>
              <w:ind w:firstLineChars="100" w:firstLine="205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spacing w:val="5"/>
                <w:sz w:val="20"/>
                <w:szCs w:val="20"/>
                <w:shd w:val="clear" w:color="auto" w:fill="FFFFFF"/>
              </w:rPr>
              <w:t>χ</w:t>
            </w:r>
            <w:r w:rsidRPr="00B92AB4">
              <w:rPr>
                <w:rFonts w:ascii="Times New Roman" w:hAnsi="Times New Roman" w:cs="Times New Roman"/>
                <w:spacing w:val="5"/>
                <w:sz w:val="20"/>
                <w:szCs w:val="20"/>
                <w:shd w:val="clear" w:color="auto" w:fill="FFFFFF"/>
                <w:vertAlign w:val="superscript"/>
              </w:rPr>
              <w:t>2</w:t>
            </w:r>
          </w:p>
        </w:tc>
        <w:tc>
          <w:tcPr>
            <w:tcW w:w="5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23917D1" w14:textId="3A92EA79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i/>
                <w:iCs/>
                <w:kern w:val="0"/>
                <w:sz w:val="20"/>
                <w:szCs w:val="20"/>
                <w:lang w:bidi="ar"/>
              </w:rPr>
              <w:t>p</w:t>
            </w:r>
          </w:p>
        </w:tc>
      </w:tr>
      <w:tr w:rsidR="00BA54B1" w:rsidRPr="00B92AB4" w14:paraId="39839698" w14:textId="77777777" w:rsidTr="00073D52">
        <w:trPr>
          <w:trHeight w:val="20"/>
        </w:trPr>
        <w:tc>
          <w:tcPr>
            <w:tcW w:w="5000" w:type="pct"/>
            <w:gridSpan w:val="5"/>
            <w:tcBorders>
              <w:top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6014367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Have you been vaccinated</w:t>
            </w:r>
          </w:p>
        </w:tc>
      </w:tr>
      <w:tr w:rsidR="00BA54B1" w:rsidRPr="00B92AB4" w14:paraId="7EFEE4A7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8350656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40BECC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62(4.9)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FE482BB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57(4.5)</w:t>
            </w:r>
          </w:p>
        </w:tc>
        <w:tc>
          <w:tcPr>
            <w:tcW w:w="554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C782C0F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78.438</w:t>
            </w:r>
          </w:p>
        </w:tc>
        <w:tc>
          <w:tcPr>
            <w:tcW w:w="569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3EF30B" w14:textId="5A06658B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0E3713"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BA54B1" w:rsidRPr="00B92AB4" w14:paraId="12BA2AE5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396DE05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Have received the first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DD02954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143(11.3)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5CE483E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31(2.5)</w:t>
            </w:r>
          </w:p>
        </w:tc>
        <w:tc>
          <w:tcPr>
            <w:tcW w:w="554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5B64C5C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1D9C5D76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4B1" w:rsidRPr="00B92AB4" w14:paraId="6203F690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0C616C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17361297"/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Have received the second dose or the third dose</w:t>
            </w:r>
            <w:bookmarkEnd w:id="5"/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502119F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1057(83.8)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6AF31A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1174(93.0)</w:t>
            </w:r>
          </w:p>
        </w:tc>
        <w:tc>
          <w:tcPr>
            <w:tcW w:w="554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0FD0D7B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06FAE3DB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4B1" w:rsidRPr="00B92AB4" w14:paraId="03641F1D" w14:textId="77777777" w:rsidTr="00073D52">
        <w:trPr>
          <w:trHeight w:val="20"/>
        </w:trPr>
        <w:tc>
          <w:tcPr>
            <w:tcW w:w="5000" w:type="pct"/>
            <w:gridSpan w:val="5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D16EBE2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Are you worried about being infected</w:t>
            </w:r>
          </w:p>
        </w:tc>
      </w:tr>
      <w:tr w:rsidR="00BA54B1" w:rsidRPr="00B92AB4" w14:paraId="3247E6B1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30A3F21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6" w:name="OLE_LINK3" w:colFirst="3" w:colLast="3"/>
            <w:bookmarkStart w:id="7" w:name="OLE_LINK2" w:colFirst="1" w:colLast="1"/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B24932E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399(31.6)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52F1C69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279(22.1)</w:t>
            </w:r>
          </w:p>
        </w:tc>
        <w:tc>
          <w:tcPr>
            <w:tcW w:w="554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B61B3AC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29.040</w:t>
            </w:r>
          </w:p>
        </w:tc>
        <w:tc>
          <w:tcPr>
            <w:tcW w:w="569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E36AAEC" w14:textId="38B4B86F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0E3713"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BA54B1" w:rsidRPr="00B92AB4" w14:paraId="3493B0AE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69EEAB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9F5CBD7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863(68.4)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59A005F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983(77.9)</w:t>
            </w:r>
          </w:p>
        </w:tc>
        <w:tc>
          <w:tcPr>
            <w:tcW w:w="554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00D33B9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58619AB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6"/>
      <w:bookmarkEnd w:id="7"/>
      <w:tr w:rsidR="00BA54B1" w:rsidRPr="00B92AB4" w14:paraId="5D8E6CB1" w14:textId="77777777" w:rsidTr="00073D52">
        <w:trPr>
          <w:trHeight w:val="20"/>
        </w:trPr>
        <w:tc>
          <w:tcPr>
            <w:tcW w:w="5000" w:type="pct"/>
            <w:gridSpan w:val="5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0EDCAEB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What’s your attitude to follow the latest epidemic news</w:t>
            </w:r>
          </w:p>
        </w:tc>
      </w:tr>
      <w:tr w:rsidR="00BA54B1" w:rsidRPr="00B92AB4" w14:paraId="099F44FA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EC9B8A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Active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F17E3C8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533(42.2)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28A6A03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176(13.9)</w:t>
            </w:r>
          </w:p>
        </w:tc>
        <w:tc>
          <w:tcPr>
            <w:tcW w:w="554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311E6C2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288.363</w:t>
            </w:r>
          </w:p>
        </w:tc>
        <w:tc>
          <w:tcPr>
            <w:tcW w:w="569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CE6903" w14:textId="39CF372D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0E3713"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BA54B1" w:rsidRPr="00B92AB4" w14:paraId="441456ED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E25D6BB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Passive attention (only be mentioned)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CAB93D8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568(45.0)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D53A7C6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695(55.1)</w:t>
            </w:r>
          </w:p>
        </w:tc>
        <w:tc>
          <w:tcPr>
            <w:tcW w:w="554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3D583CC2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D1FB29E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4B1" w:rsidRPr="00B92AB4" w14:paraId="51107AB5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B57A1EE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BEC0D83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161(12.8)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9CF4391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391(31.0)</w:t>
            </w:r>
          </w:p>
        </w:tc>
        <w:tc>
          <w:tcPr>
            <w:tcW w:w="554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5F5FD782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7ADB7B27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4B1" w:rsidRPr="00B92AB4" w14:paraId="3E2AD1AF" w14:textId="77777777" w:rsidTr="00073D52">
        <w:trPr>
          <w:trHeight w:val="20"/>
        </w:trPr>
        <w:tc>
          <w:tcPr>
            <w:tcW w:w="5000" w:type="pct"/>
            <w:gridSpan w:val="5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0404F32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bCs/>
                <w:sz w:val="20"/>
                <w:szCs w:val="20"/>
              </w:rPr>
              <w:t>Do you have more trust in the medical workers when you see the efforts made by them to fight the epidemic?</w:t>
            </w:r>
          </w:p>
        </w:tc>
      </w:tr>
      <w:tr w:rsidR="00BA54B1" w:rsidRPr="00B92AB4" w14:paraId="6621FBC5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BBAF9F9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F148DB1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952(75.4)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728C76AC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815(64.6)</w:t>
            </w:r>
          </w:p>
        </w:tc>
        <w:tc>
          <w:tcPr>
            <w:tcW w:w="554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11B1873E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35.416</w:t>
            </w:r>
          </w:p>
        </w:tc>
        <w:tc>
          <w:tcPr>
            <w:tcW w:w="569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29E1895" w14:textId="4268861A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0E3713"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BA54B1" w:rsidRPr="00B92AB4" w14:paraId="326A6A6A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0C4A722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34C92C6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310(24.6)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BA7A473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447(35.4)</w:t>
            </w:r>
          </w:p>
        </w:tc>
        <w:tc>
          <w:tcPr>
            <w:tcW w:w="554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95CA68C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626E095F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54B1" w:rsidRPr="00B92AB4" w14:paraId="7036DC8F" w14:textId="77777777" w:rsidTr="00073D52">
        <w:trPr>
          <w:trHeight w:val="20"/>
        </w:trPr>
        <w:tc>
          <w:tcPr>
            <w:tcW w:w="5000" w:type="pct"/>
            <w:gridSpan w:val="5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37812360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Do you believe that the local government can control the epidemic</w:t>
            </w:r>
          </w:p>
        </w:tc>
      </w:tr>
      <w:tr w:rsidR="00BA54B1" w:rsidRPr="00B92AB4" w14:paraId="2FE04CA1" w14:textId="77777777" w:rsidTr="00073D52">
        <w:trPr>
          <w:trHeight w:val="20"/>
        </w:trPr>
        <w:tc>
          <w:tcPr>
            <w:tcW w:w="1399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03B84D1E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Yes</w:t>
            </w:r>
          </w:p>
        </w:tc>
        <w:tc>
          <w:tcPr>
            <w:tcW w:w="1232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073326B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1161(92.0)</w:t>
            </w:r>
          </w:p>
        </w:tc>
        <w:tc>
          <w:tcPr>
            <w:tcW w:w="1246" w:type="pc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6E620763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1230(97.5)</w:t>
            </w:r>
          </w:p>
        </w:tc>
        <w:tc>
          <w:tcPr>
            <w:tcW w:w="554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1C25CF9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37.788</w:t>
            </w:r>
          </w:p>
        </w:tc>
        <w:tc>
          <w:tcPr>
            <w:tcW w:w="569" w:type="pct"/>
            <w:vMerge w:val="restart"/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75879C" w14:textId="338F51D3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0E3713"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BA54B1" w:rsidRPr="00B92AB4" w14:paraId="3EF690B6" w14:textId="77777777" w:rsidTr="00073D52">
        <w:trPr>
          <w:trHeight w:val="20"/>
        </w:trPr>
        <w:tc>
          <w:tcPr>
            <w:tcW w:w="1399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4AE897FA" w14:textId="77777777" w:rsidR="00BA54B1" w:rsidRPr="00B92AB4" w:rsidRDefault="00BA54B1" w:rsidP="00073D52">
            <w:pPr>
              <w:widowControl/>
              <w:adjustRightInd w:val="0"/>
              <w:snapToGrid w:val="0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kern w:val="0"/>
                <w:sz w:val="20"/>
                <w:szCs w:val="20"/>
                <w:lang w:bidi="ar"/>
              </w:rPr>
              <w:t>No</w:t>
            </w:r>
          </w:p>
        </w:tc>
        <w:tc>
          <w:tcPr>
            <w:tcW w:w="1232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581B2357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101(8.0)</w:t>
            </w:r>
          </w:p>
        </w:tc>
        <w:tc>
          <w:tcPr>
            <w:tcW w:w="1246" w:type="pct"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  <w:vAlign w:val="center"/>
          </w:tcPr>
          <w:p w14:paraId="2427B26C" w14:textId="77777777" w:rsidR="00BA54B1" w:rsidRPr="00B92AB4" w:rsidRDefault="00BA54B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32(2.5)</w:t>
            </w:r>
          </w:p>
        </w:tc>
        <w:tc>
          <w:tcPr>
            <w:tcW w:w="554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21F4AFB4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pct"/>
            <w:vMerge/>
            <w:tcBorders>
              <w:bottom w:val="single" w:sz="4" w:space="0" w:color="auto"/>
            </w:tcBorders>
            <w:shd w:val="clear" w:color="auto" w:fill="auto"/>
            <w:tcMar>
              <w:top w:w="10" w:type="dxa"/>
              <w:left w:w="10" w:type="dxa"/>
              <w:right w:w="10" w:type="dxa"/>
            </w:tcMar>
          </w:tcPr>
          <w:p w14:paraId="43055765" w14:textId="77777777" w:rsidR="00BA54B1" w:rsidRPr="00B92AB4" w:rsidRDefault="00BA54B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ECCA5D6" w14:textId="77777777" w:rsidR="00DC34B7" w:rsidRPr="00B92AB4" w:rsidRDefault="00DC34B7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42200FB9" w14:textId="77777777" w:rsidR="00073D52" w:rsidRPr="00B92AB4" w:rsidRDefault="00073D52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35E5EB4A" w14:textId="3076B710" w:rsidR="003D0C78" w:rsidRPr="00B92AB4" w:rsidRDefault="003D0C78" w:rsidP="00073D52">
      <w:pPr>
        <w:pStyle w:val="a9"/>
        <w:keepNext/>
        <w:adjustRightInd w:val="0"/>
        <w:snapToGrid w:val="0"/>
        <w:rPr>
          <w:rFonts w:ascii="Times New Roman" w:hAnsi="Times New Roman" w:cs="Times New Roman"/>
        </w:rPr>
      </w:pPr>
      <w:r w:rsidRPr="00B92AB4">
        <w:rPr>
          <w:rFonts w:ascii="Times New Roman" w:hAnsi="Times New Roman" w:cs="Times New Roman"/>
        </w:rPr>
        <w:t xml:space="preserve">Table S </w:t>
      </w:r>
      <w:r w:rsidRPr="00B92AB4">
        <w:rPr>
          <w:rFonts w:ascii="Times New Roman" w:hAnsi="Times New Roman" w:cs="Times New Roman"/>
        </w:rPr>
        <w:fldChar w:fldCharType="begin"/>
      </w:r>
      <w:r w:rsidRPr="00B92AB4">
        <w:rPr>
          <w:rFonts w:ascii="Times New Roman" w:hAnsi="Times New Roman" w:cs="Times New Roman"/>
        </w:rPr>
        <w:instrText xml:space="preserve"> SEQ Table_S \* ARABIC </w:instrText>
      </w:r>
      <w:r w:rsidRPr="00B92AB4">
        <w:rPr>
          <w:rFonts w:ascii="Times New Roman" w:hAnsi="Times New Roman" w:cs="Times New Roman"/>
        </w:rPr>
        <w:fldChar w:fldCharType="separate"/>
      </w:r>
      <w:r w:rsidRPr="00B92AB4">
        <w:rPr>
          <w:rFonts w:ascii="Times New Roman" w:hAnsi="Times New Roman" w:cs="Times New Roman"/>
          <w:noProof/>
        </w:rPr>
        <w:t>12</w:t>
      </w:r>
      <w:r w:rsidRPr="00B92AB4">
        <w:rPr>
          <w:rFonts w:ascii="Times New Roman" w:hAnsi="Times New Roman" w:cs="Times New Roman"/>
        </w:rPr>
        <w:fldChar w:fldCharType="end"/>
      </w:r>
      <w:r w:rsidRPr="00B92AB4">
        <w:rPr>
          <w:rFonts w:ascii="Times New Roman" w:hAnsi="Times New Roman" w:cs="Times New Roman"/>
        </w:rPr>
        <w:t xml:space="preserve"> The validation of relationship among anxiety, benefit finding and academic engagement through structural equation modeling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0"/>
        <w:gridCol w:w="2905"/>
        <w:gridCol w:w="1261"/>
        <w:gridCol w:w="784"/>
        <w:gridCol w:w="797"/>
        <w:gridCol w:w="779"/>
      </w:tblGrid>
      <w:tr w:rsidR="006E5481" w:rsidRPr="00B92AB4" w14:paraId="30AFA57A" w14:textId="77777777" w:rsidTr="000E3713">
        <w:tc>
          <w:tcPr>
            <w:tcW w:w="1112" w:type="pct"/>
            <w:tcBorders>
              <w:top w:val="single" w:sz="4" w:space="0" w:color="auto"/>
              <w:bottom w:val="single" w:sz="4" w:space="0" w:color="auto"/>
            </w:tcBorders>
          </w:tcPr>
          <w:p w14:paraId="20039C78" w14:textId="0539F393" w:rsidR="006E5481" w:rsidRPr="00B92AB4" w:rsidRDefault="006E548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Different periods</w:t>
            </w:r>
          </w:p>
        </w:tc>
        <w:tc>
          <w:tcPr>
            <w:tcW w:w="1789" w:type="pct"/>
            <w:tcBorders>
              <w:top w:val="single" w:sz="4" w:space="0" w:color="auto"/>
              <w:bottom w:val="single" w:sz="4" w:space="0" w:color="auto"/>
            </w:tcBorders>
          </w:tcPr>
          <w:p w14:paraId="459658D2" w14:textId="14394683" w:rsidR="006E5481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Path</w:t>
            </w:r>
          </w:p>
        </w:tc>
        <w:tc>
          <w:tcPr>
            <w:tcW w:w="59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A5717" w14:textId="0C635BDC" w:rsidR="006E5481" w:rsidRPr="00B92AB4" w:rsidRDefault="00EE61E3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 xml:space="preserve">Standardized </w:t>
            </w:r>
            <w:r w:rsidR="006E5481"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Estimate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BEF49" w14:textId="4E932A23" w:rsidR="006E5481" w:rsidRPr="00B92AB4" w:rsidRDefault="006E548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S.E.</w:t>
            </w:r>
          </w:p>
        </w:tc>
        <w:tc>
          <w:tcPr>
            <w:tcW w:w="5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7ACDF" w14:textId="34CFDF29" w:rsidR="006E5481" w:rsidRPr="00B92AB4" w:rsidRDefault="006E548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C.R.</w:t>
            </w:r>
          </w:p>
        </w:tc>
        <w:tc>
          <w:tcPr>
            <w:tcW w:w="4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FA953" w14:textId="2184BDAE" w:rsidR="006E5481" w:rsidRPr="00B92AB4" w:rsidRDefault="006E548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p</w:t>
            </w:r>
          </w:p>
        </w:tc>
      </w:tr>
      <w:tr w:rsidR="0002656D" w:rsidRPr="00B92AB4" w14:paraId="7F9600F3" w14:textId="77777777" w:rsidTr="000E3713">
        <w:tc>
          <w:tcPr>
            <w:tcW w:w="1112" w:type="pct"/>
            <w:vMerge w:val="restart"/>
            <w:tcBorders>
              <w:top w:val="single" w:sz="4" w:space="0" w:color="auto"/>
            </w:tcBorders>
            <w:vAlign w:val="center"/>
          </w:tcPr>
          <w:p w14:paraId="5D6C085E" w14:textId="10E7A0DD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In the outbreak stage</w:t>
            </w:r>
          </w:p>
        </w:tc>
        <w:tc>
          <w:tcPr>
            <w:tcW w:w="1789" w:type="pct"/>
            <w:tcBorders>
              <w:top w:val="single" w:sz="4" w:space="0" w:color="auto"/>
            </w:tcBorders>
          </w:tcPr>
          <w:p w14:paraId="1489F031" w14:textId="53711764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nxiety-&gt;academic engagement</w:t>
            </w:r>
          </w:p>
        </w:tc>
        <w:tc>
          <w:tcPr>
            <w:tcW w:w="598" w:type="pct"/>
            <w:tcBorders>
              <w:top w:val="single" w:sz="4" w:space="0" w:color="auto"/>
            </w:tcBorders>
            <w:vAlign w:val="center"/>
          </w:tcPr>
          <w:p w14:paraId="0AD04CD0" w14:textId="56907A77" w:rsidR="0002656D" w:rsidRPr="0002656D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592</w:t>
            </w: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741F8633" w14:textId="728009C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0.047</w:t>
            </w:r>
          </w:p>
        </w:tc>
        <w:tc>
          <w:tcPr>
            <w:tcW w:w="520" w:type="pct"/>
            <w:tcBorders>
              <w:top w:val="single" w:sz="4" w:space="0" w:color="auto"/>
            </w:tcBorders>
            <w:vAlign w:val="center"/>
          </w:tcPr>
          <w:p w14:paraId="786C4D08" w14:textId="7A5667CC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-14.476</w:t>
            </w:r>
          </w:p>
        </w:tc>
        <w:tc>
          <w:tcPr>
            <w:tcW w:w="469" w:type="pct"/>
            <w:tcBorders>
              <w:top w:val="single" w:sz="4" w:space="0" w:color="auto"/>
            </w:tcBorders>
            <w:vAlign w:val="center"/>
          </w:tcPr>
          <w:p w14:paraId="6DD42B82" w14:textId="4C31928B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0B11A3B7" w14:textId="77777777" w:rsidTr="000E3713">
        <w:tc>
          <w:tcPr>
            <w:tcW w:w="1112" w:type="pct"/>
            <w:vMerge/>
            <w:vAlign w:val="center"/>
          </w:tcPr>
          <w:p w14:paraId="38AF6BAE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3CC2C05D" w14:textId="3BC86378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Benefit finding-&gt;academic engagement</w:t>
            </w:r>
          </w:p>
        </w:tc>
        <w:tc>
          <w:tcPr>
            <w:tcW w:w="598" w:type="pct"/>
            <w:vAlign w:val="center"/>
          </w:tcPr>
          <w:p w14:paraId="165A7492" w14:textId="2BDEB3A2" w:rsidR="0002656D" w:rsidRPr="0002656D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596</w:t>
            </w:r>
          </w:p>
        </w:tc>
        <w:tc>
          <w:tcPr>
            <w:tcW w:w="512" w:type="pct"/>
            <w:vAlign w:val="center"/>
          </w:tcPr>
          <w:p w14:paraId="2736D524" w14:textId="656DF053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0.039</w:t>
            </w:r>
          </w:p>
        </w:tc>
        <w:tc>
          <w:tcPr>
            <w:tcW w:w="520" w:type="pct"/>
            <w:vAlign w:val="center"/>
          </w:tcPr>
          <w:p w14:paraId="7D9B8038" w14:textId="1FD17689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14.011</w:t>
            </w:r>
          </w:p>
        </w:tc>
        <w:tc>
          <w:tcPr>
            <w:tcW w:w="469" w:type="pct"/>
            <w:vAlign w:val="center"/>
          </w:tcPr>
          <w:p w14:paraId="5192E2BF" w14:textId="4E2200F6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1748C240" w14:textId="77777777" w:rsidTr="000E3713">
        <w:tc>
          <w:tcPr>
            <w:tcW w:w="1112" w:type="pct"/>
            <w:vMerge/>
            <w:vAlign w:val="center"/>
          </w:tcPr>
          <w:p w14:paraId="3EC24D4A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3F1BF75C" w14:textId="3A6F8A35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Gender-&gt;academic engagement</w:t>
            </w:r>
          </w:p>
        </w:tc>
        <w:tc>
          <w:tcPr>
            <w:tcW w:w="598" w:type="pct"/>
            <w:vAlign w:val="center"/>
          </w:tcPr>
          <w:p w14:paraId="2EED5858" w14:textId="61BC161C" w:rsidR="0002656D" w:rsidRPr="0002656D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487</w:t>
            </w:r>
          </w:p>
        </w:tc>
        <w:tc>
          <w:tcPr>
            <w:tcW w:w="512" w:type="pct"/>
            <w:vAlign w:val="center"/>
          </w:tcPr>
          <w:p w14:paraId="6262EC3A" w14:textId="7DB2294F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0.057</w:t>
            </w:r>
          </w:p>
        </w:tc>
        <w:tc>
          <w:tcPr>
            <w:tcW w:w="520" w:type="pct"/>
            <w:vAlign w:val="center"/>
          </w:tcPr>
          <w:p w14:paraId="080D591F" w14:textId="132741E4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13.340</w:t>
            </w:r>
          </w:p>
        </w:tc>
        <w:tc>
          <w:tcPr>
            <w:tcW w:w="469" w:type="pct"/>
            <w:vAlign w:val="center"/>
          </w:tcPr>
          <w:p w14:paraId="0320AAE5" w14:textId="4DEC75D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360A30BA" w14:textId="77777777" w:rsidTr="000E3713">
        <w:tc>
          <w:tcPr>
            <w:tcW w:w="1112" w:type="pct"/>
            <w:vMerge/>
            <w:vAlign w:val="center"/>
          </w:tcPr>
          <w:p w14:paraId="6926C109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0EC86F82" w14:textId="0EFC597F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Age-&gt;academic engagement</w:t>
            </w:r>
          </w:p>
        </w:tc>
        <w:tc>
          <w:tcPr>
            <w:tcW w:w="598" w:type="pct"/>
            <w:vAlign w:val="center"/>
          </w:tcPr>
          <w:p w14:paraId="3A6A7DA8" w14:textId="000AEC0D" w:rsidR="0002656D" w:rsidRPr="0002656D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234</w:t>
            </w:r>
          </w:p>
        </w:tc>
        <w:tc>
          <w:tcPr>
            <w:tcW w:w="512" w:type="pct"/>
            <w:vAlign w:val="center"/>
          </w:tcPr>
          <w:p w14:paraId="22636F0C" w14:textId="445A8134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0.052</w:t>
            </w:r>
          </w:p>
        </w:tc>
        <w:tc>
          <w:tcPr>
            <w:tcW w:w="520" w:type="pct"/>
            <w:vAlign w:val="center"/>
          </w:tcPr>
          <w:p w14:paraId="5BA7F11B" w14:textId="763AF5F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7.306</w:t>
            </w:r>
          </w:p>
        </w:tc>
        <w:tc>
          <w:tcPr>
            <w:tcW w:w="469" w:type="pct"/>
            <w:vAlign w:val="center"/>
          </w:tcPr>
          <w:p w14:paraId="54D9792A" w14:textId="47924220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658C6F4C" w14:textId="77777777" w:rsidTr="000E3713">
        <w:tc>
          <w:tcPr>
            <w:tcW w:w="1112" w:type="pct"/>
            <w:vMerge/>
            <w:vAlign w:val="center"/>
          </w:tcPr>
          <w:p w14:paraId="32DFB9E2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4BEAE05A" w14:textId="271B67FD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Education-&gt;academic engagement</w:t>
            </w:r>
          </w:p>
        </w:tc>
        <w:tc>
          <w:tcPr>
            <w:tcW w:w="598" w:type="pct"/>
            <w:vAlign w:val="center"/>
          </w:tcPr>
          <w:p w14:paraId="0CADC0F4" w14:textId="4A1C01B7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016</w:t>
            </w:r>
          </w:p>
        </w:tc>
        <w:tc>
          <w:tcPr>
            <w:tcW w:w="512" w:type="pct"/>
            <w:vAlign w:val="center"/>
          </w:tcPr>
          <w:p w14:paraId="00D00578" w14:textId="625325AE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0.050</w:t>
            </w:r>
          </w:p>
        </w:tc>
        <w:tc>
          <w:tcPr>
            <w:tcW w:w="520" w:type="pct"/>
            <w:vAlign w:val="center"/>
          </w:tcPr>
          <w:p w14:paraId="476E823E" w14:textId="3940CB77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 w:rsidRPr="00B92A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.525</w:t>
            </w:r>
          </w:p>
        </w:tc>
        <w:tc>
          <w:tcPr>
            <w:tcW w:w="469" w:type="pct"/>
            <w:vAlign w:val="center"/>
          </w:tcPr>
          <w:p w14:paraId="75876075" w14:textId="775F2360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0.600</w:t>
            </w:r>
          </w:p>
        </w:tc>
      </w:tr>
      <w:tr w:rsidR="0002656D" w:rsidRPr="00B92AB4" w14:paraId="5FB5DEF9" w14:textId="77777777" w:rsidTr="000E3713">
        <w:tc>
          <w:tcPr>
            <w:tcW w:w="1112" w:type="pct"/>
            <w:vMerge/>
            <w:vAlign w:val="center"/>
          </w:tcPr>
          <w:p w14:paraId="22BCD0A5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409D0163" w14:textId="671D5763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Distance-&gt;academic engagement</w:t>
            </w:r>
          </w:p>
        </w:tc>
        <w:tc>
          <w:tcPr>
            <w:tcW w:w="598" w:type="pct"/>
            <w:vAlign w:val="center"/>
          </w:tcPr>
          <w:p w14:paraId="624B1CB0" w14:textId="10A43DC6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043</w:t>
            </w:r>
          </w:p>
        </w:tc>
        <w:tc>
          <w:tcPr>
            <w:tcW w:w="512" w:type="pct"/>
            <w:vAlign w:val="center"/>
          </w:tcPr>
          <w:p w14:paraId="76987116" w14:textId="061C4394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0.089</w:t>
            </w:r>
          </w:p>
        </w:tc>
        <w:tc>
          <w:tcPr>
            <w:tcW w:w="520" w:type="pct"/>
            <w:vAlign w:val="center"/>
          </w:tcPr>
          <w:p w14:paraId="51376170" w14:textId="1D8F0EA7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1.403</w:t>
            </w:r>
          </w:p>
        </w:tc>
        <w:tc>
          <w:tcPr>
            <w:tcW w:w="469" w:type="pct"/>
            <w:vAlign w:val="center"/>
          </w:tcPr>
          <w:p w14:paraId="54A1D6AF" w14:textId="191B98FB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0.161</w:t>
            </w:r>
          </w:p>
        </w:tc>
      </w:tr>
      <w:tr w:rsidR="0002656D" w:rsidRPr="00B92AB4" w14:paraId="30973D96" w14:textId="77777777" w:rsidTr="000E3713">
        <w:tc>
          <w:tcPr>
            <w:tcW w:w="1112" w:type="pct"/>
            <w:vMerge/>
            <w:vAlign w:val="center"/>
          </w:tcPr>
          <w:p w14:paraId="13DBA477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6C4118CF" w14:textId="51D386ED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Majors-&gt;academic engagement</w:t>
            </w:r>
          </w:p>
        </w:tc>
        <w:tc>
          <w:tcPr>
            <w:tcW w:w="598" w:type="pct"/>
            <w:vAlign w:val="center"/>
          </w:tcPr>
          <w:p w14:paraId="1861A427" w14:textId="17729CA6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022</w:t>
            </w:r>
          </w:p>
        </w:tc>
        <w:tc>
          <w:tcPr>
            <w:tcW w:w="512" w:type="pct"/>
            <w:vAlign w:val="center"/>
          </w:tcPr>
          <w:p w14:paraId="74E335D2" w14:textId="305D8B53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0.048</w:t>
            </w:r>
          </w:p>
        </w:tc>
        <w:tc>
          <w:tcPr>
            <w:tcW w:w="520" w:type="pct"/>
            <w:vAlign w:val="center"/>
          </w:tcPr>
          <w:p w14:paraId="4B94A855" w14:textId="05CA75C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 w:rsidRPr="00B92A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.726</w:t>
            </w:r>
          </w:p>
        </w:tc>
        <w:tc>
          <w:tcPr>
            <w:tcW w:w="469" w:type="pct"/>
            <w:vAlign w:val="center"/>
          </w:tcPr>
          <w:p w14:paraId="210AA637" w14:textId="764E7D9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0.468</w:t>
            </w:r>
          </w:p>
        </w:tc>
      </w:tr>
      <w:tr w:rsidR="006E5481" w:rsidRPr="00B92AB4" w14:paraId="41A3F68E" w14:textId="77777777" w:rsidTr="000E3713">
        <w:tc>
          <w:tcPr>
            <w:tcW w:w="1112" w:type="pct"/>
            <w:vMerge w:val="restart"/>
            <w:vAlign w:val="center"/>
          </w:tcPr>
          <w:p w14:paraId="739D6ED1" w14:textId="29DCD33C" w:rsidR="006E5481" w:rsidRPr="00B92AB4" w:rsidRDefault="006E548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In the stable stage</w:t>
            </w:r>
          </w:p>
        </w:tc>
        <w:tc>
          <w:tcPr>
            <w:tcW w:w="1789" w:type="pct"/>
          </w:tcPr>
          <w:p w14:paraId="79B143C7" w14:textId="77C91F9B" w:rsidR="006E5481" w:rsidRPr="00B92AB4" w:rsidRDefault="006E5481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nxiety-&gt;academic engagement</w:t>
            </w:r>
          </w:p>
        </w:tc>
        <w:tc>
          <w:tcPr>
            <w:tcW w:w="598" w:type="pct"/>
            <w:vAlign w:val="center"/>
          </w:tcPr>
          <w:p w14:paraId="2082333D" w14:textId="4C2D62D2" w:rsidR="006E5481" w:rsidRPr="0002656D" w:rsidRDefault="0002656D" w:rsidP="00073D5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542</w:t>
            </w:r>
          </w:p>
        </w:tc>
        <w:tc>
          <w:tcPr>
            <w:tcW w:w="512" w:type="pct"/>
            <w:vAlign w:val="center"/>
          </w:tcPr>
          <w:p w14:paraId="3DF46E12" w14:textId="7B39B968" w:rsidR="006E5481" w:rsidRPr="00B92AB4" w:rsidRDefault="006E5481" w:rsidP="00073D5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0.079</w:t>
            </w:r>
          </w:p>
        </w:tc>
        <w:tc>
          <w:tcPr>
            <w:tcW w:w="520" w:type="pct"/>
            <w:vAlign w:val="center"/>
          </w:tcPr>
          <w:p w14:paraId="652F8A3E" w14:textId="5051DA88" w:rsidR="006E5481" w:rsidRPr="00B92AB4" w:rsidRDefault="006E5481" w:rsidP="00073D52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-12.812</w:t>
            </w:r>
          </w:p>
        </w:tc>
        <w:tc>
          <w:tcPr>
            <w:tcW w:w="469" w:type="pct"/>
            <w:vAlign w:val="center"/>
          </w:tcPr>
          <w:p w14:paraId="6BD76754" w14:textId="688DE950" w:rsidR="006E5481" w:rsidRPr="00B92AB4" w:rsidRDefault="006E5481" w:rsidP="00073D5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</w:t>
            </w:r>
            <w:r w:rsidR="000E3713" w:rsidRPr="00B92AB4">
              <w:rPr>
                <w:rFonts w:ascii="Times New Roman" w:hAnsi="Times New Roman" w:cs="Times New Roman"/>
                <w:sz w:val="20"/>
                <w:szCs w:val="20"/>
              </w:rPr>
              <w:t>0.</w:t>
            </w: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001</w:t>
            </w:r>
          </w:p>
        </w:tc>
      </w:tr>
      <w:tr w:rsidR="0002656D" w:rsidRPr="00B92AB4" w14:paraId="72F5F443" w14:textId="77777777" w:rsidTr="000E3713">
        <w:tc>
          <w:tcPr>
            <w:tcW w:w="1112" w:type="pct"/>
            <w:vMerge/>
          </w:tcPr>
          <w:p w14:paraId="4A3674EF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2630DC61" w14:textId="79CE62D5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Benefit finding-&gt;academic engagement</w:t>
            </w:r>
          </w:p>
        </w:tc>
        <w:tc>
          <w:tcPr>
            <w:tcW w:w="598" w:type="pct"/>
            <w:vAlign w:val="center"/>
          </w:tcPr>
          <w:p w14:paraId="3B8329C3" w14:textId="7F47A927" w:rsidR="0002656D" w:rsidRPr="0002656D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664</w:t>
            </w:r>
          </w:p>
        </w:tc>
        <w:tc>
          <w:tcPr>
            <w:tcW w:w="512" w:type="pct"/>
            <w:vAlign w:val="center"/>
          </w:tcPr>
          <w:p w14:paraId="31E60458" w14:textId="166F04BF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0.038</w:t>
            </w:r>
          </w:p>
        </w:tc>
        <w:tc>
          <w:tcPr>
            <w:tcW w:w="520" w:type="pct"/>
            <w:vAlign w:val="center"/>
          </w:tcPr>
          <w:p w14:paraId="60416A06" w14:textId="0A90CB02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14.429</w:t>
            </w:r>
          </w:p>
        </w:tc>
        <w:tc>
          <w:tcPr>
            <w:tcW w:w="469" w:type="pct"/>
            <w:vAlign w:val="center"/>
          </w:tcPr>
          <w:p w14:paraId="488D6203" w14:textId="5BD68020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5E8C3721" w14:textId="77777777" w:rsidTr="000E3713">
        <w:tc>
          <w:tcPr>
            <w:tcW w:w="1112" w:type="pct"/>
            <w:vMerge/>
          </w:tcPr>
          <w:p w14:paraId="60A8B31C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42EC3447" w14:textId="7DB28A60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Gender-&gt;academic engagement</w:t>
            </w:r>
          </w:p>
        </w:tc>
        <w:tc>
          <w:tcPr>
            <w:tcW w:w="598" w:type="pct"/>
            <w:vAlign w:val="center"/>
          </w:tcPr>
          <w:p w14:paraId="7A9E7256" w14:textId="2CC1239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466</w:t>
            </w:r>
          </w:p>
        </w:tc>
        <w:tc>
          <w:tcPr>
            <w:tcW w:w="512" w:type="pct"/>
            <w:vAlign w:val="center"/>
          </w:tcPr>
          <w:p w14:paraId="2B9558AF" w14:textId="2C74C732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0.051</w:t>
            </w:r>
          </w:p>
        </w:tc>
        <w:tc>
          <w:tcPr>
            <w:tcW w:w="520" w:type="pct"/>
            <w:vAlign w:val="center"/>
          </w:tcPr>
          <w:p w14:paraId="1B780CC4" w14:textId="04C06F88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12.929</w:t>
            </w:r>
          </w:p>
        </w:tc>
        <w:tc>
          <w:tcPr>
            <w:tcW w:w="469" w:type="pct"/>
            <w:vAlign w:val="center"/>
          </w:tcPr>
          <w:p w14:paraId="678E70DA" w14:textId="0788710D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0B0AF7BC" w14:textId="77777777" w:rsidTr="000E3713">
        <w:tc>
          <w:tcPr>
            <w:tcW w:w="1112" w:type="pct"/>
            <w:vMerge/>
          </w:tcPr>
          <w:p w14:paraId="442BE852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637C6AE1" w14:textId="33CE828F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Age-&gt;academic engagement</w:t>
            </w:r>
          </w:p>
        </w:tc>
        <w:tc>
          <w:tcPr>
            <w:tcW w:w="598" w:type="pct"/>
            <w:vAlign w:val="center"/>
          </w:tcPr>
          <w:p w14:paraId="371D1274" w14:textId="22FB8F0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159</w:t>
            </w:r>
          </w:p>
        </w:tc>
        <w:tc>
          <w:tcPr>
            <w:tcW w:w="512" w:type="pct"/>
            <w:vAlign w:val="center"/>
          </w:tcPr>
          <w:p w14:paraId="7159C860" w14:textId="0E94E99B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0.045</w:t>
            </w:r>
          </w:p>
        </w:tc>
        <w:tc>
          <w:tcPr>
            <w:tcW w:w="520" w:type="pct"/>
            <w:vAlign w:val="center"/>
          </w:tcPr>
          <w:p w14:paraId="1C68FBB8" w14:textId="7B52307F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5.182</w:t>
            </w:r>
          </w:p>
        </w:tc>
        <w:tc>
          <w:tcPr>
            <w:tcW w:w="469" w:type="pct"/>
            <w:vAlign w:val="center"/>
          </w:tcPr>
          <w:p w14:paraId="028D8A9A" w14:textId="124A89AD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111AAD26" w14:textId="77777777" w:rsidTr="000E3713">
        <w:tc>
          <w:tcPr>
            <w:tcW w:w="1112" w:type="pct"/>
            <w:vMerge/>
          </w:tcPr>
          <w:p w14:paraId="2B620AE1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6B482138" w14:textId="73FCCBA5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Distance-&gt;academic engagement</w:t>
            </w:r>
          </w:p>
        </w:tc>
        <w:tc>
          <w:tcPr>
            <w:tcW w:w="598" w:type="pct"/>
            <w:vAlign w:val="center"/>
          </w:tcPr>
          <w:p w14:paraId="492F461F" w14:textId="6F3A6B4D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147</w:t>
            </w:r>
          </w:p>
        </w:tc>
        <w:tc>
          <w:tcPr>
            <w:tcW w:w="512" w:type="pct"/>
            <w:vAlign w:val="center"/>
          </w:tcPr>
          <w:p w14:paraId="35A1F8F1" w14:textId="09135B24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0.080</w:t>
            </w:r>
          </w:p>
        </w:tc>
        <w:tc>
          <w:tcPr>
            <w:tcW w:w="520" w:type="pct"/>
            <w:vAlign w:val="center"/>
          </w:tcPr>
          <w:p w14:paraId="21D7FBB0" w14:textId="08183107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-4.820</w:t>
            </w:r>
          </w:p>
        </w:tc>
        <w:tc>
          <w:tcPr>
            <w:tcW w:w="469" w:type="pct"/>
            <w:vAlign w:val="center"/>
          </w:tcPr>
          <w:p w14:paraId="75DF4302" w14:textId="4D35E237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02656D" w:rsidRPr="00B92AB4" w14:paraId="1567A7EF" w14:textId="77777777" w:rsidTr="000E3713">
        <w:tc>
          <w:tcPr>
            <w:tcW w:w="1112" w:type="pct"/>
            <w:vMerge/>
          </w:tcPr>
          <w:p w14:paraId="47714360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</w:tcPr>
          <w:p w14:paraId="5F329908" w14:textId="36E8F2C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Education-&gt;academic engagement</w:t>
            </w:r>
          </w:p>
        </w:tc>
        <w:tc>
          <w:tcPr>
            <w:tcW w:w="598" w:type="pct"/>
            <w:vAlign w:val="center"/>
          </w:tcPr>
          <w:p w14:paraId="3325BBF9" w14:textId="623436A5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026</w:t>
            </w:r>
          </w:p>
        </w:tc>
        <w:tc>
          <w:tcPr>
            <w:tcW w:w="512" w:type="pct"/>
            <w:vAlign w:val="center"/>
          </w:tcPr>
          <w:p w14:paraId="49A900CB" w14:textId="6E5EA9FE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0.044</w:t>
            </w:r>
          </w:p>
        </w:tc>
        <w:tc>
          <w:tcPr>
            <w:tcW w:w="520" w:type="pct"/>
            <w:vAlign w:val="center"/>
          </w:tcPr>
          <w:p w14:paraId="73905491" w14:textId="29A0CFD2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.877</w:t>
            </w:r>
          </w:p>
        </w:tc>
        <w:tc>
          <w:tcPr>
            <w:tcW w:w="469" w:type="pct"/>
            <w:vAlign w:val="center"/>
          </w:tcPr>
          <w:p w14:paraId="0309434E" w14:textId="1717C618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0.380</w:t>
            </w:r>
          </w:p>
        </w:tc>
      </w:tr>
      <w:tr w:rsidR="0002656D" w:rsidRPr="00B92AB4" w14:paraId="454CB420" w14:textId="77777777" w:rsidTr="000E3713">
        <w:tc>
          <w:tcPr>
            <w:tcW w:w="1112" w:type="pct"/>
            <w:vMerge/>
            <w:tcBorders>
              <w:bottom w:val="single" w:sz="4" w:space="0" w:color="auto"/>
            </w:tcBorders>
          </w:tcPr>
          <w:p w14:paraId="44A22FD4" w14:textId="77777777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9" w:type="pct"/>
            <w:tcBorders>
              <w:bottom w:val="single" w:sz="4" w:space="0" w:color="auto"/>
            </w:tcBorders>
          </w:tcPr>
          <w:p w14:paraId="1D11A4BF" w14:textId="65D54E61" w:rsidR="0002656D" w:rsidRPr="00B92AB4" w:rsidRDefault="0002656D" w:rsidP="0002656D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Majors-&gt;academic engagement</w:t>
            </w:r>
          </w:p>
        </w:tc>
        <w:tc>
          <w:tcPr>
            <w:tcW w:w="598" w:type="pct"/>
            <w:tcBorders>
              <w:bottom w:val="single" w:sz="4" w:space="0" w:color="auto"/>
            </w:tcBorders>
            <w:vAlign w:val="center"/>
          </w:tcPr>
          <w:p w14:paraId="48E9E6DD" w14:textId="7F2318EF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</w:t>
            </w:r>
            <w:r w:rsidRPr="008E429B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011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504A7DF5" w14:textId="30D655A8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0.042</w:t>
            </w:r>
          </w:p>
        </w:tc>
        <w:tc>
          <w:tcPr>
            <w:tcW w:w="520" w:type="pct"/>
            <w:tcBorders>
              <w:bottom w:val="single" w:sz="4" w:space="0" w:color="auto"/>
            </w:tcBorders>
            <w:vAlign w:val="center"/>
          </w:tcPr>
          <w:p w14:paraId="54CEF964" w14:textId="19517133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-</w:t>
            </w:r>
            <w:r w:rsidRPr="00B92AB4">
              <w:rPr>
                <w:rFonts w:ascii="Times New Roman" w:eastAsia="宋体" w:hAnsi="Times New Roman" w:cs="Times New Roman" w:hint="eastAsia"/>
                <w:kern w:val="0"/>
                <w:sz w:val="20"/>
                <w:szCs w:val="20"/>
              </w:rPr>
              <w:t>0</w:t>
            </w: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.369</w:t>
            </w:r>
          </w:p>
        </w:tc>
        <w:tc>
          <w:tcPr>
            <w:tcW w:w="469" w:type="pct"/>
            <w:tcBorders>
              <w:bottom w:val="single" w:sz="4" w:space="0" w:color="auto"/>
            </w:tcBorders>
            <w:vAlign w:val="center"/>
          </w:tcPr>
          <w:p w14:paraId="234265EB" w14:textId="47539CFA" w:rsidR="0002656D" w:rsidRPr="00B92AB4" w:rsidRDefault="0002656D" w:rsidP="0002656D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0.712</w:t>
            </w:r>
          </w:p>
        </w:tc>
      </w:tr>
    </w:tbl>
    <w:p w14:paraId="3341CCA8" w14:textId="77777777" w:rsidR="003D0C78" w:rsidRPr="00B92AB4" w:rsidRDefault="003D0C78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7F1CA1DC" w14:textId="292181D9" w:rsidR="003D0C78" w:rsidRPr="00B92AB4" w:rsidRDefault="003D0C78" w:rsidP="00073D52">
      <w:pPr>
        <w:pStyle w:val="a9"/>
        <w:keepNext/>
        <w:adjustRightInd w:val="0"/>
        <w:snapToGrid w:val="0"/>
        <w:rPr>
          <w:rFonts w:ascii="Times New Roman" w:hAnsi="Times New Roman" w:cs="Times New Roman"/>
        </w:rPr>
      </w:pPr>
      <w:r w:rsidRPr="00B92AB4">
        <w:rPr>
          <w:rFonts w:ascii="Times New Roman" w:hAnsi="Times New Roman" w:cs="Times New Roman"/>
        </w:rPr>
        <w:t xml:space="preserve">Table S </w:t>
      </w:r>
      <w:r w:rsidRPr="00B92AB4">
        <w:rPr>
          <w:rFonts w:ascii="Times New Roman" w:hAnsi="Times New Roman" w:cs="Times New Roman"/>
        </w:rPr>
        <w:fldChar w:fldCharType="begin"/>
      </w:r>
      <w:r w:rsidRPr="00B92AB4">
        <w:rPr>
          <w:rFonts w:ascii="Times New Roman" w:hAnsi="Times New Roman" w:cs="Times New Roman"/>
        </w:rPr>
        <w:instrText xml:space="preserve"> SEQ Table_S \* ARABIC </w:instrText>
      </w:r>
      <w:r w:rsidRPr="00B92AB4">
        <w:rPr>
          <w:rFonts w:ascii="Times New Roman" w:hAnsi="Times New Roman" w:cs="Times New Roman"/>
        </w:rPr>
        <w:fldChar w:fldCharType="separate"/>
      </w:r>
      <w:r w:rsidRPr="00B92AB4">
        <w:rPr>
          <w:rFonts w:ascii="Times New Roman" w:hAnsi="Times New Roman" w:cs="Times New Roman"/>
          <w:noProof/>
        </w:rPr>
        <w:t>13</w:t>
      </w:r>
      <w:r w:rsidRPr="00B92AB4">
        <w:rPr>
          <w:rFonts w:ascii="Times New Roman" w:hAnsi="Times New Roman" w:cs="Times New Roman"/>
        </w:rPr>
        <w:fldChar w:fldCharType="end"/>
      </w:r>
      <w:r w:rsidRPr="00B92AB4">
        <w:rPr>
          <w:rFonts w:ascii="Times New Roman" w:hAnsi="Times New Roman" w:cs="Times New Roman"/>
        </w:rPr>
        <w:t xml:space="preserve"> The model fit of the model in two different periods</w:t>
      </w:r>
    </w:p>
    <w:tbl>
      <w:tblPr>
        <w:tblStyle w:val="a8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0"/>
        <w:gridCol w:w="1494"/>
        <w:gridCol w:w="942"/>
        <w:gridCol w:w="942"/>
        <w:gridCol w:w="942"/>
        <w:gridCol w:w="1286"/>
      </w:tblGrid>
      <w:tr w:rsidR="00DF62ED" w:rsidRPr="00B92AB4" w14:paraId="5A15B030" w14:textId="77777777" w:rsidTr="003D0C78">
        <w:tc>
          <w:tcPr>
            <w:tcW w:w="1625" w:type="pct"/>
            <w:tcBorders>
              <w:top w:val="single" w:sz="4" w:space="0" w:color="auto"/>
              <w:bottom w:val="single" w:sz="4" w:space="0" w:color="auto"/>
            </w:tcBorders>
          </w:tcPr>
          <w:p w14:paraId="191E9E40" w14:textId="77777777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99" w:type="pct"/>
            <w:tcBorders>
              <w:top w:val="single" w:sz="4" w:space="0" w:color="auto"/>
              <w:bottom w:val="single" w:sz="4" w:space="0" w:color="auto"/>
            </w:tcBorders>
          </w:tcPr>
          <w:p w14:paraId="46A9B479" w14:textId="020280EA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CMIN/DF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777D5AC6" w14:textId="0D5CB1DC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GFI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1F104F73" w14:textId="15639417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RMR</w:t>
            </w:r>
          </w:p>
        </w:tc>
        <w:tc>
          <w:tcPr>
            <w:tcW w:w="567" w:type="pct"/>
            <w:tcBorders>
              <w:top w:val="single" w:sz="4" w:space="0" w:color="auto"/>
              <w:bottom w:val="single" w:sz="4" w:space="0" w:color="auto"/>
            </w:tcBorders>
          </w:tcPr>
          <w:p w14:paraId="4FC4A972" w14:textId="265B3E1C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NFI</w:t>
            </w:r>
          </w:p>
        </w:tc>
        <w:tc>
          <w:tcPr>
            <w:tcW w:w="774" w:type="pct"/>
            <w:tcBorders>
              <w:top w:val="single" w:sz="4" w:space="0" w:color="auto"/>
              <w:bottom w:val="single" w:sz="4" w:space="0" w:color="auto"/>
            </w:tcBorders>
          </w:tcPr>
          <w:p w14:paraId="46A55CDF" w14:textId="59E38969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RMSEA</w:t>
            </w:r>
          </w:p>
        </w:tc>
      </w:tr>
      <w:tr w:rsidR="00DF62ED" w:rsidRPr="00B92AB4" w14:paraId="7BF5C07C" w14:textId="77777777" w:rsidTr="003D0C78">
        <w:tc>
          <w:tcPr>
            <w:tcW w:w="1625" w:type="pct"/>
            <w:tcBorders>
              <w:top w:val="single" w:sz="4" w:space="0" w:color="auto"/>
            </w:tcBorders>
          </w:tcPr>
          <w:p w14:paraId="0D14FE34" w14:textId="1129CA57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In the outbreak stage</w:t>
            </w:r>
          </w:p>
        </w:tc>
        <w:tc>
          <w:tcPr>
            <w:tcW w:w="899" w:type="pct"/>
            <w:tcBorders>
              <w:top w:val="single" w:sz="4" w:space="0" w:color="auto"/>
            </w:tcBorders>
          </w:tcPr>
          <w:p w14:paraId="7968BF6B" w14:textId="5C49811E" w:rsidR="00DF62ED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13.692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4284645B" w14:textId="7C2090C5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3D0C78"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849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6C0AD3E4" w14:textId="48C65768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</w:t>
            </w:r>
            <w:r w:rsidR="003D0C78"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095</w:t>
            </w:r>
          </w:p>
        </w:tc>
        <w:tc>
          <w:tcPr>
            <w:tcW w:w="567" w:type="pct"/>
            <w:tcBorders>
              <w:top w:val="single" w:sz="4" w:space="0" w:color="auto"/>
            </w:tcBorders>
          </w:tcPr>
          <w:p w14:paraId="766FD40D" w14:textId="6739DA80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</w:t>
            </w:r>
            <w:r w:rsidR="003D0C78"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19</w:t>
            </w:r>
          </w:p>
        </w:tc>
        <w:tc>
          <w:tcPr>
            <w:tcW w:w="774" w:type="pct"/>
            <w:tcBorders>
              <w:top w:val="single" w:sz="4" w:space="0" w:color="auto"/>
            </w:tcBorders>
          </w:tcPr>
          <w:p w14:paraId="3B26EB3D" w14:textId="64BB437D" w:rsidR="00DF62ED" w:rsidRPr="00B92AB4" w:rsidRDefault="00DF62ED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0.1</w:t>
            </w:r>
            <w:r w:rsidR="003D0C78"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00</w:t>
            </w:r>
          </w:p>
        </w:tc>
      </w:tr>
      <w:tr w:rsidR="00DF62ED" w:rsidRPr="00B92AB4" w14:paraId="49417650" w14:textId="77777777" w:rsidTr="003D0C78">
        <w:tc>
          <w:tcPr>
            <w:tcW w:w="1625" w:type="pct"/>
            <w:tcBorders>
              <w:bottom w:val="single" w:sz="4" w:space="0" w:color="auto"/>
            </w:tcBorders>
          </w:tcPr>
          <w:p w14:paraId="341E79F8" w14:textId="7DB87C0D" w:rsidR="00DF62ED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In the stable stage</w:t>
            </w:r>
          </w:p>
        </w:tc>
        <w:tc>
          <w:tcPr>
            <w:tcW w:w="899" w:type="pct"/>
            <w:tcBorders>
              <w:bottom w:val="single" w:sz="4" w:space="0" w:color="auto"/>
            </w:tcBorders>
          </w:tcPr>
          <w:p w14:paraId="1039E335" w14:textId="3134527F" w:rsidR="00DF62ED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14.841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7CE2001" w14:textId="3FD48FDC" w:rsidR="00DF62ED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0.843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59AE7F3C" w14:textId="532A1223" w:rsidR="00DF62ED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0.106</w:t>
            </w:r>
          </w:p>
        </w:tc>
        <w:tc>
          <w:tcPr>
            <w:tcW w:w="567" w:type="pct"/>
            <w:tcBorders>
              <w:bottom w:val="single" w:sz="4" w:space="0" w:color="auto"/>
            </w:tcBorders>
          </w:tcPr>
          <w:p w14:paraId="1653F578" w14:textId="59CF79A5" w:rsidR="00DF62ED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0.791</w:t>
            </w:r>
          </w:p>
        </w:tc>
        <w:tc>
          <w:tcPr>
            <w:tcW w:w="774" w:type="pct"/>
            <w:tcBorders>
              <w:bottom w:val="single" w:sz="4" w:space="0" w:color="auto"/>
            </w:tcBorders>
          </w:tcPr>
          <w:p w14:paraId="2DFCB9D0" w14:textId="0552014D" w:rsidR="00DF62ED" w:rsidRPr="00B92AB4" w:rsidRDefault="003D0C78" w:rsidP="00073D52">
            <w:pPr>
              <w:adjustRightInd w:val="0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92AB4">
              <w:rPr>
                <w:rFonts w:ascii="Times New Roman" w:hAnsi="Times New Roman" w:cs="Times New Roman" w:hint="eastAsia"/>
                <w:sz w:val="20"/>
                <w:szCs w:val="20"/>
              </w:rPr>
              <w:t>0.105</w:t>
            </w:r>
          </w:p>
        </w:tc>
      </w:tr>
    </w:tbl>
    <w:p w14:paraId="4B5286C0" w14:textId="77777777" w:rsidR="00DC34B7" w:rsidRDefault="00DC34B7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5849B90E" w14:textId="77777777" w:rsidR="0002656D" w:rsidRDefault="0002656D" w:rsidP="00073D52">
      <w:pPr>
        <w:adjustRightInd w:val="0"/>
        <w:snapToGrid w:val="0"/>
        <w:rPr>
          <w:rFonts w:ascii="Times New Roman" w:hAnsi="Times New Roman" w:cs="Times New Roman"/>
          <w:sz w:val="20"/>
          <w:szCs w:val="20"/>
        </w:rPr>
      </w:pPr>
    </w:p>
    <w:p w14:paraId="33D005C7" w14:textId="77777777" w:rsidR="0002656D" w:rsidRDefault="0002656D" w:rsidP="0002656D">
      <w:pPr>
        <w:keepNext/>
        <w:adjustRightInd w:val="0"/>
        <w:snapToGrid w:val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2DA4C07E" wp14:editId="4FCDB79B">
            <wp:extent cx="3472109" cy="3329981"/>
            <wp:effectExtent l="0" t="0" r="0" b="3810"/>
            <wp:docPr id="16726995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9957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82824" cy="33402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E1E231" w14:textId="50A25E83" w:rsidR="0002656D" w:rsidRPr="00B92AB4" w:rsidRDefault="0002656D" w:rsidP="0002656D">
      <w:pPr>
        <w:pStyle w:val="a9"/>
        <w:jc w:val="center"/>
        <w:rPr>
          <w:rFonts w:ascii="Times New Roman" w:hAnsi="Times New Roman" w:cs="Times New Roman"/>
        </w:rPr>
      </w:pPr>
      <w:r w:rsidRPr="0002656D">
        <w:rPr>
          <w:rFonts w:ascii="Times New Roman" w:hAnsi="Times New Roman" w:cs="Times New Roman" w:hint="eastAsia"/>
        </w:rPr>
        <w:t xml:space="preserve">Figure S </w:t>
      </w:r>
      <w:r w:rsidRPr="0002656D">
        <w:rPr>
          <w:rFonts w:ascii="Times New Roman" w:hAnsi="Times New Roman" w:cs="Times New Roman" w:hint="eastAsia"/>
        </w:rPr>
        <w:fldChar w:fldCharType="begin"/>
      </w:r>
      <w:r w:rsidRPr="0002656D">
        <w:rPr>
          <w:rFonts w:ascii="Times New Roman" w:hAnsi="Times New Roman" w:cs="Times New Roman" w:hint="eastAsia"/>
        </w:rPr>
        <w:instrText xml:space="preserve"> SEQ Figure_S \* ARABIC </w:instrText>
      </w:r>
      <w:r w:rsidRPr="0002656D">
        <w:rPr>
          <w:rFonts w:ascii="Times New Roman" w:hAnsi="Times New Roman" w:cs="Times New Roman" w:hint="eastAsia"/>
        </w:rPr>
        <w:fldChar w:fldCharType="separate"/>
      </w:r>
      <w:r w:rsidRPr="0002656D">
        <w:rPr>
          <w:rFonts w:ascii="Times New Roman" w:hAnsi="Times New Roman" w:cs="Times New Roman" w:hint="eastAsia"/>
        </w:rPr>
        <w:t>1</w:t>
      </w:r>
      <w:r w:rsidRPr="0002656D">
        <w:rPr>
          <w:rFonts w:ascii="Times New Roman" w:hAnsi="Times New Roman" w:cs="Times New Roman" w:hint="eastAsia"/>
        </w:rPr>
        <w:fldChar w:fldCharType="end"/>
      </w:r>
      <w:r w:rsidRPr="0002656D">
        <w:rPr>
          <w:rFonts w:ascii="Times New Roman" w:hAnsi="Times New Roman" w:cs="Times New Roman" w:hint="eastAsia"/>
        </w:rPr>
        <w:t xml:space="preserve"> </w:t>
      </w:r>
      <w:r w:rsidRPr="00B92AB4">
        <w:rPr>
          <w:rFonts w:ascii="Times New Roman" w:hAnsi="Times New Roman" w:cs="Times New Roman"/>
        </w:rPr>
        <w:t>The model to validate relationship among anxiety, benefit finding and academic engagement in the outbreak stage of COVID-19</w:t>
      </w:r>
    </w:p>
    <w:p w14:paraId="39015C78" w14:textId="3E3B9CB4" w:rsidR="00073D52" w:rsidRPr="00B92AB4" w:rsidRDefault="002D375E" w:rsidP="00073D52">
      <w:pPr>
        <w:keepNext/>
        <w:adjustRightInd w:val="0"/>
        <w:snapToGrid w:val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0FF76981" wp14:editId="71ED90D8">
            <wp:extent cx="4542747" cy="4200373"/>
            <wp:effectExtent l="0" t="0" r="0" b="0"/>
            <wp:docPr id="15895277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52779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48588" cy="4205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E4F450" w14:textId="6C03A0F9" w:rsidR="003D0C78" w:rsidRPr="00073D52" w:rsidRDefault="00073D52" w:rsidP="00073D52">
      <w:pPr>
        <w:pStyle w:val="a9"/>
        <w:jc w:val="center"/>
        <w:rPr>
          <w:rFonts w:ascii="Times New Roman" w:hAnsi="Times New Roman" w:cs="Times New Roman"/>
        </w:rPr>
      </w:pPr>
      <w:r w:rsidRPr="00B92AB4">
        <w:rPr>
          <w:rFonts w:ascii="Times New Roman" w:hAnsi="Times New Roman" w:cs="Times New Roman"/>
        </w:rPr>
        <w:t xml:space="preserve">Fig. S </w:t>
      </w:r>
      <w:r w:rsidRPr="00B92AB4">
        <w:rPr>
          <w:rFonts w:ascii="Times New Roman" w:hAnsi="Times New Roman" w:cs="Times New Roman"/>
        </w:rPr>
        <w:fldChar w:fldCharType="begin"/>
      </w:r>
      <w:r w:rsidRPr="00B92AB4">
        <w:rPr>
          <w:rFonts w:ascii="Times New Roman" w:hAnsi="Times New Roman" w:cs="Times New Roman"/>
        </w:rPr>
        <w:instrText xml:space="preserve"> SEQ Fig._S \* ARABIC </w:instrText>
      </w:r>
      <w:r w:rsidRPr="00B92AB4">
        <w:rPr>
          <w:rFonts w:ascii="Times New Roman" w:hAnsi="Times New Roman" w:cs="Times New Roman"/>
        </w:rPr>
        <w:fldChar w:fldCharType="separate"/>
      </w:r>
      <w:r w:rsidRPr="00B92AB4">
        <w:rPr>
          <w:rFonts w:ascii="Times New Roman" w:hAnsi="Times New Roman" w:cs="Times New Roman"/>
          <w:noProof/>
        </w:rPr>
        <w:t>2</w:t>
      </w:r>
      <w:r w:rsidRPr="00B92AB4">
        <w:rPr>
          <w:rFonts w:ascii="Times New Roman" w:hAnsi="Times New Roman" w:cs="Times New Roman"/>
        </w:rPr>
        <w:fldChar w:fldCharType="end"/>
      </w:r>
      <w:r w:rsidRPr="00B92AB4">
        <w:rPr>
          <w:rFonts w:ascii="Times New Roman" w:hAnsi="Times New Roman" w:cs="Times New Roman"/>
        </w:rPr>
        <w:t xml:space="preserve"> The model to validate relationship among anxiety, benefit finding and academic engagement in the stable stage of COVID-19</w:t>
      </w:r>
    </w:p>
    <w:sectPr w:rsidR="003D0C78" w:rsidRPr="00073D5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7EC8F" w14:textId="77777777" w:rsidR="00505411" w:rsidRDefault="00505411" w:rsidP="00BA573B">
      <w:pPr>
        <w:rPr>
          <w:rFonts w:hint="eastAsia"/>
        </w:rPr>
      </w:pPr>
      <w:r>
        <w:separator/>
      </w:r>
    </w:p>
  </w:endnote>
  <w:endnote w:type="continuationSeparator" w:id="0">
    <w:p w14:paraId="61685CAB" w14:textId="77777777" w:rsidR="00505411" w:rsidRDefault="00505411" w:rsidP="00BA573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C4A86" w14:textId="77777777" w:rsidR="00505411" w:rsidRDefault="00505411" w:rsidP="00BA573B">
      <w:pPr>
        <w:rPr>
          <w:rFonts w:hint="eastAsia"/>
        </w:rPr>
      </w:pPr>
      <w:r>
        <w:separator/>
      </w:r>
    </w:p>
  </w:footnote>
  <w:footnote w:type="continuationSeparator" w:id="0">
    <w:p w14:paraId="64A8C31C" w14:textId="77777777" w:rsidR="00505411" w:rsidRDefault="00505411" w:rsidP="00BA573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4D79"/>
    <w:multiLevelType w:val="multilevel"/>
    <w:tmpl w:val="ADF63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D135D"/>
    <w:multiLevelType w:val="multilevel"/>
    <w:tmpl w:val="F216D01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2277FD"/>
    <w:multiLevelType w:val="multilevel"/>
    <w:tmpl w:val="E5B4BC7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FB5DED"/>
    <w:multiLevelType w:val="hybridMultilevel"/>
    <w:tmpl w:val="4FAE2054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4252027B"/>
    <w:multiLevelType w:val="multilevel"/>
    <w:tmpl w:val="C58890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9243264"/>
    <w:multiLevelType w:val="hybridMultilevel"/>
    <w:tmpl w:val="027C9564"/>
    <w:lvl w:ilvl="0" w:tplc="410A7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97191400">
    <w:abstractNumId w:val="5"/>
  </w:num>
  <w:num w:numId="2" w16cid:durableId="1561669862">
    <w:abstractNumId w:val="0"/>
  </w:num>
  <w:num w:numId="3" w16cid:durableId="595793445">
    <w:abstractNumId w:val="1"/>
  </w:num>
  <w:num w:numId="4" w16cid:durableId="330988142">
    <w:abstractNumId w:val="4"/>
  </w:num>
  <w:num w:numId="5" w16cid:durableId="131142231">
    <w:abstractNumId w:val="2"/>
  </w:num>
  <w:num w:numId="6" w16cid:durableId="1736003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activeWritingStyle w:appName="MSWord" w:lang="en-US" w:vendorID="64" w:dllVersion="4096" w:nlCheck="1" w:checkStyle="0"/>
  <w:activeWritingStyle w:appName="MSWord" w:lang="zh-CN" w:vendorID="64" w:dllVersion="0" w:nlCheck="1" w:checkStyle="1"/>
  <w:proofState w:spelling="clean" w:grammar="clean"/>
  <w:defaultTabStop w:val="4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DS1NDczM7Yws7QwMTFT0lEKTi0uzszPAykwqwUAs488hywAAAA="/>
  </w:docVars>
  <w:rsids>
    <w:rsidRoot w:val="00560556"/>
    <w:rsid w:val="0000130D"/>
    <w:rsid w:val="0001005C"/>
    <w:rsid w:val="0002656D"/>
    <w:rsid w:val="0003060D"/>
    <w:rsid w:val="00033896"/>
    <w:rsid w:val="00037790"/>
    <w:rsid w:val="000510A1"/>
    <w:rsid w:val="00064761"/>
    <w:rsid w:val="0007019D"/>
    <w:rsid w:val="00073D52"/>
    <w:rsid w:val="0008242D"/>
    <w:rsid w:val="000C12DC"/>
    <w:rsid w:val="000E3713"/>
    <w:rsid w:val="000F369A"/>
    <w:rsid w:val="00121A06"/>
    <w:rsid w:val="001B0425"/>
    <w:rsid w:val="00266786"/>
    <w:rsid w:val="00287F6C"/>
    <w:rsid w:val="002D375E"/>
    <w:rsid w:val="002D3AB7"/>
    <w:rsid w:val="002E5B38"/>
    <w:rsid w:val="00320D37"/>
    <w:rsid w:val="00326B11"/>
    <w:rsid w:val="00333B0F"/>
    <w:rsid w:val="0035337B"/>
    <w:rsid w:val="003645CB"/>
    <w:rsid w:val="003654BB"/>
    <w:rsid w:val="00372536"/>
    <w:rsid w:val="00381661"/>
    <w:rsid w:val="00381FDB"/>
    <w:rsid w:val="003B20FD"/>
    <w:rsid w:val="003D0864"/>
    <w:rsid w:val="003D0C78"/>
    <w:rsid w:val="003D41A5"/>
    <w:rsid w:val="003F38BA"/>
    <w:rsid w:val="00410DAF"/>
    <w:rsid w:val="004179B0"/>
    <w:rsid w:val="00431AF6"/>
    <w:rsid w:val="004A768D"/>
    <w:rsid w:val="004D5524"/>
    <w:rsid w:val="00505411"/>
    <w:rsid w:val="00505DE8"/>
    <w:rsid w:val="00522922"/>
    <w:rsid w:val="00560556"/>
    <w:rsid w:val="00575405"/>
    <w:rsid w:val="005917C5"/>
    <w:rsid w:val="005A7669"/>
    <w:rsid w:val="005E70EC"/>
    <w:rsid w:val="005F664F"/>
    <w:rsid w:val="00622908"/>
    <w:rsid w:val="00622B93"/>
    <w:rsid w:val="006457C7"/>
    <w:rsid w:val="00663350"/>
    <w:rsid w:val="006A6473"/>
    <w:rsid w:val="006A7ABD"/>
    <w:rsid w:val="006B5D68"/>
    <w:rsid w:val="006D29F1"/>
    <w:rsid w:val="006E5481"/>
    <w:rsid w:val="007252B8"/>
    <w:rsid w:val="0075076E"/>
    <w:rsid w:val="00751692"/>
    <w:rsid w:val="00753B1A"/>
    <w:rsid w:val="007A454F"/>
    <w:rsid w:val="007A56DD"/>
    <w:rsid w:val="007A6E6C"/>
    <w:rsid w:val="00812989"/>
    <w:rsid w:val="00813BA7"/>
    <w:rsid w:val="00840338"/>
    <w:rsid w:val="00842D8B"/>
    <w:rsid w:val="008435F3"/>
    <w:rsid w:val="008A2939"/>
    <w:rsid w:val="008B7DA0"/>
    <w:rsid w:val="008E5831"/>
    <w:rsid w:val="008F391C"/>
    <w:rsid w:val="008F797A"/>
    <w:rsid w:val="0092771F"/>
    <w:rsid w:val="00933DB5"/>
    <w:rsid w:val="009461FE"/>
    <w:rsid w:val="00971D6B"/>
    <w:rsid w:val="009815D5"/>
    <w:rsid w:val="009D31D4"/>
    <w:rsid w:val="009E1314"/>
    <w:rsid w:val="009E436C"/>
    <w:rsid w:val="009E53EA"/>
    <w:rsid w:val="00A27FFD"/>
    <w:rsid w:val="00A443FF"/>
    <w:rsid w:val="00A477F1"/>
    <w:rsid w:val="00A864E6"/>
    <w:rsid w:val="00AB022B"/>
    <w:rsid w:val="00AE198E"/>
    <w:rsid w:val="00AE3186"/>
    <w:rsid w:val="00AF34BD"/>
    <w:rsid w:val="00B0216C"/>
    <w:rsid w:val="00B41B9F"/>
    <w:rsid w:val="00B567F0"/>
    <w:rsid w:val="00B87647"/>
    <w:rsid w:val="00B92AB4"/>
    <w:rsid w:val="00BA54B1"/>
    <w:rsid w:val="00BA573B"/>
    <w:rsid w:val="00BA5AB0"/>
    <w:rsid w:val="00BA64E8"/>
    <w:rsid w:val="00BC4F3A"/>
    <w:rsid w:val="00C01A9A"/>
    <w:rsid w:val="00C1605D"/>
    <w:rsid w:val="00C30D00"/>
    <w:rsid w:val="00C33D24"/>
    <w:rsid w:val="00C34862"/>
    <w:rsid w:val="00C70A7F"/>
    <w:rsid w:val="00C849BB"/>
    <w:rsid w:val="00C91940"/>
    <w:rsid w:val="00C9552A"/>
    <w:rsid w:val="00CA15A9"/>
    <w:rsid w:val="00CA7FFA"/>
    <w:rsid w:val="00CB56B6"/>
    <w:rsid w:val="00CC6F03"/>
    <w:rsid w:val="00CE3EB0"/>
    <w:rsid w:val="00CF1E19"/>
    <w:rsid w:val="00D11872"/>
    <w:rsid w:val="00D31B6B"/>
    <w:rsid w:val="00D35C6A"/>
    <w:rsid w:val="00D551DD"/>
    <w:rsid w:val="00DA7DA2"/>
    <w:rsid w:val="00DC34B7"/>
    <w:rsid w:val="00DC54B2"/>
    <w:rsid w:val="00DE7FE7"/>
    <w:rsid w:val="00DF62ED"/>
    <w:rsid w:val="00E46267"/>
    <w:rsid w:val="00E60193"/>
    <w:rsid w:val="00EA0BC2"/>
    <w:rsid w:val="00EA5ED0"/>
    <w:rsid w:val="00ED5081"/>
    <w:rsid w:val="00ED52F4"/>
    <w:rsid w:val="00EE61E3"/>
    <w:rsid w:val="00F007D1"/>
    <w:rsid w:val="00F0631B"/>
    <w:rsid w:val="00F10328"/>
    <w:rsid w:val="00F24295"/>
    <w:rsid w:val="00F263FB"/>
    <w:rsid w:val="00F26CA7"/>
    <w:rsid w:val="00F30E5A"/>
    <w:rsid w:val="00F31838"/>
    <w:rsid w:val="00F70884"/>
    <w:rsid w:val="00F84B39"/>
    <w:rsid w:val="00FC5BDB"/>
    <w:rsid w:val="00FF0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20D689"/>
  <w15:docId w15:val="{3A25B3EB-5742-4E76-950B-CF98CA2A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宋体" w:hAnsi="Cambria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556"/>
    <w:pPr>
      <w:widowControl w:val="0"/>
      <w:jc w:val="both"/>
    </w:pPr>
    <w:rPr>
      <w:rFonts w:asciiTheme="minorHAnsi" w:eastAsiaTheme="minorEastAsia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样式1"/>
    <w:basedOn w:val="a"/>
    <w:link w:val="10"/>
    <w:qFormat/>
    <w:rsid w:val="005917C5"/>
    <w:rPr>
      <w:rFonts w:ascii="Times New Roman" w:hAnsi="Times New Roman"/>
    </w:rPr>
  </w:style>
  <w:style w:type="character" w:customStyle="1" w:styleId="10">
    <w:name w:val="样式1 字符"/>
    <w:basedOn w:val="a0"/>
    <w:link w:val="1"/>
    <w:rsid w:val="005917C5"/>
    <w:rPr>
      <w:rFonts w:ascii="Times New Roman" w:eastAsia="宋体" w:hAnsi="Times New Roman"/>
    </w:rPr>
  </w:style>
  <w:style w:type="paragraph" w:styleId="a3">
    <w:name w:val="header"/>
    <w:basedOn w:val="a"/>
    <w:link w:val="a4"/>
    <w:uiPriority w:val="99"/>
    <w:unhideWhenUsed/>
    <w:rsid w:val="00BA57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573B"/>
    <w:rPr>
      <w:rFonts w:asciiTheme="minorHAnsi" w:eastAsiaTheme="minorEastAsia" w:hAnsiTheme="minorHAnsi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57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573B"/>
    <w:rPr>
      <w:rFonts w:asciiTheme="minorHAnsi" w:eastAsiaTheme="minorEastAsia" w:hAnsiTheme="minorHAnsi"/>
      <w:sz w:val="18"/>
      <w:szCs w:val="18"/>
    </w:rPr>
  </w:style>
  <w:style w:type="paragraph" w:styleId="a7">
    <w:name w:val="List Paragraph"/>
    <w:basedOn w:val="a"/>
    <w:uiPriority w:val="34"/>
    <w:qFormat/>
    <w:rsid w:val="00BA573B"/>
    <w:pPr>
      <w:ind w:firstLineChars="200" w:firstLine="420"/>
    </w:pPr>
  </w:style>
  <w:style w:type="table" w:styleId="a8">
    <w:name w:val="Table Grid"/>
    <w:basedOn w:val="a1"/>
    <w:uiPriority w:val="39"/>
    <w:qFormat/>
    <w:rsid w:val="0057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caption"/>
    <w:basedOn w:val="a"/>
    <w:next w:val="a"/>
    <w:uiPriority w:val="35"/>
    <w:unhideWhenUsed/>
    <w:qFormat/>
    <w:rsid w:val="00AB022B"/>
    <w:rPr>
      <w:rFonts w:asciiTheme="majorHAnsi" w:eastAsia="黑体" w:hAnsiTheme="majorHAnsi" w:cstheme="majorBidi"/>
      <w:sz w:val="20"/>
      <w:szCs w:val="20"/>
    </w:rPr>
  </w:style>
  <w:style w:type="table" w:customStyle="1" w:styleId="11">
    <w:name w:val="网格型1"/>
    <w:basedOn w:val="a1"/>
    <w:next w:val="a8"/>
    <w:uiPriority w:val="39"/>
    <w:qFormat/>
    <w:rsid w:val="00B41B9F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6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01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053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81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135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032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51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2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22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20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552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30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88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0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23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317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63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82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07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2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1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64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15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4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754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57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6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6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0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193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35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199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9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3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0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8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439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606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779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4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15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21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2335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683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790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1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45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8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2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39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251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29463B-7416-4E7D-A4B0-F12A2A0B0A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5</Pages>
  <Words>1217</Words>
  <Characters>6939</Characters>
  <Application>Microsoft Office Word</Application>
  <DocSecurity>0</DocSecurity>
  <Lines>57</Lines>
  <Paragraphs>16</Paragraphs>
  <ScaleCrop>false</ScaleCrop>
  <Company/>
  <LinksUpToDate>false</LinksUpToDate>
  <CharactersWithSpaces>8140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 Jing</dc:creator>
  <cp:keywords/>
  <dc:description/>
  <cp:lastModifiedBy>Jing Zhou</cp:lastModifiedBy>
  <cp:revision>12</cp:revision>
  <dcterms:created xsi:type="dcterms:W3CDTF">2024-11-21T17:20:00Z</dcterms:created>
  <dcterms:modified xsi:type="dcterms:W3CDTF">2025-01-08T15:19:00Z</dcterms:modified>
</cp:coreProperties>
</file>