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20" w:type="dxa"/>
        <w:tblLook w:val="04A0" w:firstRow="1" w:lastRow="0" w:firstColumn="1" w:lastColumn="0" w:noHBand="0" w:noVBand="1"/>
      </w:tblPr>
      <w:tblGrid>
        <w:gridCol w:w="3912"/>
        <w:gridCol w:w="1700"/>
        <w:gridCol w:w="2280"/>
        <w:gridCol w:w="960"/>
        <w:gridCol w:w="308"/>
        <w:gridCol w:w="960"/>
      </w:tblGrid>
      <w:tr w:rsidR="00AC1FAF" w:rsidRPr="007077ED" w14:paraId="695C6C02" w14:textId="77777777" w:rsidTr="006C18D7">
        <w:trPr>
          <w:trHeight w:val="276"/>
        </w:trPr>
        <w:tc>
          <w:tcPr>
            <w:tcW w:w="9160" w:type="dxa"/>
            <w:gridSpan w:val="5"/>
            <w:tcBorders>
              <w:top w:val="nil"/>
              <w:left w:val="nil"/>
              <w:bottom w:val="nil"/>
              <w:right w:val="nil"/>
            </w:tcBorders>
            <w:shd w:val="clear" w:color="auto" w:fill="auto"/>
            <w:noWrap/>
            <w:vAlign w:val="center"/>
            <w:hideMark/>
          </w:tcPr>
          <w:p w14:paraId="1FE4D00B" w14:textId="77777777" w:rsidR="005614E6" w:rsidRDefault="005614E6" w:rsidP="006C18D7">
            <w:pPr>
              <w:widowControl/>
              <w:rPr>
                <w:rFonts w:ascii="Times New Roman" w:eastAsia="等线" w:hAnsi="Times New Roman" w:cs="Times New Roman"/>
                <w:b/>
                <w:color w:val="000000"/>
                <w:kern w:val="0"/>
                <w:szCs w:val="21"/>
              </w:rPr>
            </w:pPr>
            <w:bookmarkStart w:id="0" w:name="_Hlk119661650"/>
            <w:r>
              <w:rPr>
                <w:rFonts w:ascii="Times New Roman" w:eastAsia="等线" w:hAnsi="Times New Roman" w:cs="Times New Roman"/>
                <w:b/>
                <w:color w:val="000000"/>
                <w:kern w:val="0"/>
                <w:szCs w:val="21"/>
              </w:rPr>
              <w:t>Table</w:t>
            </w:r>
            <w:r w:rsidR="00AC1FAF" w:rsidRPr="007077ED">
              <w:rPr>
                <w:rFonts w:ascii="Times New Roman" w:eastAsia="等线" w:hAnsi="Times New Roman" w:cs="Times New Roman"/>
                <w:b/>
                <w:color w:val="000000"/>
                <w:kern w:val="0"/>
                <w:szCs w:val="21"/>
              </w:rPr>
              <w:t xml:space="preserve"> S1 </w:t>
            </w:r>
          </w:p>
          <w:p w14:paraId="6E7A771B" w14:textId="554356B9" w:rsidR="00AC1FAF" w:rsidRPr="007077ED" w:rsidRDefault="00AC1FAF" w:rsidP="006C18D7">
            <w:pPr>
              <w:widowControl/>
              <w:rPr>
                <w:rFonts w:ascii="Times New Roman" w:eastAsia="等线" w:hAnsi="Times New Roman" w:cs="Times New Roman"/>
                <w:b/>
                <w:color w:val="000000"/>
                <w:kern w:val="0"/>
                <w:szCs w:val="21"/>
              </w:rPr>
            </w:pPr>
            <w:r w:rsidRPr="005614E6">
              <w:rPr>
                <w:rFonts w:ascii="Times New Roman" w:eastAsia="等线" w:hAnsi="Times New Roman" w:cs="Times New Roman"/>
                <w:bCs/>
                <w:color w:val="000000"/>
                <w:kern w:val="0"/>
                <w:szCs w:val="21"/>
              </w:rPr>
              <w:t>Descriptive statistics of home literacy environment items</w:t>
            </w:r>
            <w:r w:rsidR="001265B1">
              <w:rPr>
                <w:rFonts w:ascii="Times New Roman" w:eastAsia="等线" w:hAnsi="Times New Roman" w:cs="Times New Roman"/>
                <w:bCs/>
                <w:color w:val="000000"/>
                <w:kern w:val="0"/>
                <w:szCs w:val="21"/>
              </w:rPr>
              <w:t xml:space="preserve"> </w:t>
            </w:r>
            <w:r w:rsidR="001265B1" w:rsidRPr="001265B1">
              <w:rPr>
                <w:rFonts w:ascii="Times New Roman" w:eastAsia="等线" w:hAnsi="Times New Roman" w:cs="Times New Roman"/>
                <w:bCs/>
                <w:color w:val="FF0000"/>
                <w:kern w:val="0"/>
                <w:szCs w:val="21"/>
              </w:rPr>
              <w:t>in the sample of mothers</w:t>
            </w:r>
          </w:p>
        </w:tc>
        <w:tc>
          <w:tcPr>
            <w:tcW w:w="960" w:type="dxa"/>
            <w:tcBorders>
              <w:top w:val="nil"/>
              <w:left w:val="nil"/>
              <w:bottom w:val="nil"/>
              <w:right w:val="nil"/>
            </w:tcBorders>
            <w:shd w:val="clear" w:color="auto" w:fill="auto"/>
            <w:noWrap/>
            <w:vAlign w:val="center"/>
            <w:hideMark/>
          </w:tcPr>
          <w:p w14:paraId="6B38492E"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1E90E343" w14:textId="77777777" w:rsidTr="006C18D7">
        <w:trPr>
          <w:gridAfter w:val="2"/>
          <w:wAfter w:w="1268" w:type="dxa"/>
          <w:trHeight w:val="170"/>
        </w:trPr>
        <w:tc>
          <w:tcPr>
            <w:tcW w:w="3912" w:type="dxa"/>
            <w:tcBorders>
              <w:top w:val="single" w:sz="4" w:space="0" w:color="auto"/>
              <w:left w:val="nil"/>
              <w:bottom w:val="single" w:sz="4" w:space="0" w:color="auto"/>
              <w:right w:val="nil"/>
            </w:tcBorders>
            <w:shd w:val="clear" w:color="auto" w:fill="auto"/>
            <w:noWrap/>
            <w:vAlign w:val="bottom"/>
            <w:hideMark/>
          </w:tcPr>
          <w:p w14:paraId="19A88423" w14:textId="77777777"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Before dichotomization</w:t>
            </w:r>
          </w:p>
        </w:tc>
        <w:tc>
          <w:tcPr>
            <w:tcW w:w="1700" w:type="dxa"/>
            <w:tcBorders>
              <w:top w:val="single" w:sz="4" w:space="0" w:color="auto"/>
              <w:left w:val="nil"/>
              <w:bottom w:val="single" w:sz="4" w:space="0" w:color="auto"/>
              <w:right w:val="nil"/>
            </w:tcBorders>
            <w:shd w:val="clear" w:color="auto" w:fill="auto"/>
            <w:noWrap/>
            <w:vAlign w:val="center"/>
            <w:hideMark/>
          </w:tcPr>
          <w:p w14:paraId="70E1EC68"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t>
            </w:r>
          </w:p>
        </w:tc>
        <w:tc>
          <w:tcPr>
            <w:tcW w:w="2280" w:type="dxa"/>
            <w:tcBorders>
              <w:top w:val="single" w:sz="4" w:space="0" w:color="auto"/>
              <w:left w:val="nil"/>
              <w:bottom w:val="single" w:sz="4" w:space="0" w:color="auto"/>
              <w:right w:val="nil"/>
            </w:tcBorders>
            <w:shd w:val="clear" w:color="auto" w:fill="auto"/>
            <w:noWrap/>
            <w:vAlign w:val="center"/>
            <w:hideMark/>
          </w:tcPr>
          <w:p w14:paraId="26374CBE"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After dichotomization</w:t>
            </w:r>
          </w:p>
        </w:tc>
        <w:tc>
          <w:tcPr>
            <w:tcW w:w="960" w:type="dxa"/>
            <w:tcBorders>
              <w:top w:val="single" w:sz="4" w:space="0" w:color="auto"/>
              <w:left w:val="nil"/>
              <w:bottom w:val="single" w:sz="4" w:space="0" w:color="auto"/>
              <w:right w:val="nil"/>
            </w:tcBorders>
            <w:shd w:val="clear" w:color="auto" w:fill="auto"/>
            <w:noWrap/>
            <w:vAlign w:val="center"/>
            <w:hideMark/>
          </w:tcPr>
          <w:p w14:paraId="3287CB59"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t>
            </w:r>
          </w:p>
        </w:tc>
      </w:tr>
      <w:tr w:rsidR="00AC1FAF" w:rsidRPr="007077ED" w14:paraId="5D92229D"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376B3138" w14:textId="77777777"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Number of adults’ books</w:t>
            </w:r>
          </w:p>
        </w:tc>
        <w:tc>
          <w:tcPr>
            <w:tcW w:w="1700" w:type="dxa"/>
            <w:tcBorders>
              <w:top w:val="nil"/>
              <w:left w:val="nil"/>
              <w:bottom w:val="nil"/>
              <w:right w:val="nil"/>
            </w:tcBorders>
            <w:shd w:val="clear" w:color="auto" w:fill="auto"/>
            <w:noWrap/>
            <w:vAlign w:val="center"/>
            <w:hideMark/>
          </w:tcPr>
          <w:p w14:paraId="264C0DCF"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4EBA7738"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627C81F3"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1657DFE9"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4A46CAFC"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0-10</w:t>
            </w:r>
          </w:p>
        </w:tc>
        <w:tc>
          <w:tcPr>
            <w:tcW w:w="1700" w:type="dxa"/>
            <w:tcBorders>
              <w:top w:val="nil"/>
              <w:left w:val="nil"/>
              <w:bottom w:val="nil"/>
              <w:right w:val="nil"/>
            </w:tcBorders>
            <w:shd w:val="clear" w:color="auto" w:fill="auto"/>
            <w:noWrap/>
            <w:vAlign w:val="center"/>
            <w:hideMark/>
          </w:tcPr>
          <w:p w14:paraId="18E5F93F" w14:textId="0BDE348C"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51.</w:t>
            </w:r>
            <w:r w:rsidR="00545DB9" w:rsidRPr="00545DB9">
              <w:rPr>
                <w:rFonts w:ascii="Times New Roman" w:eastAsia="等线" w:hAnsi="Times New Roman" w:cs="Times New Roman"/>
                <w:color w:val="FF0000"/>
                <w:kern w:val="0"/>
                <w:szCs w:val="21"/>
              </w:rPr>
              <w:t>8</w:t>
            </w:r>
          </w:p>
        </w:tc>
        <w:tc>
          <w:tcPr>
            <w:tcW w:w="2280" w:type="dxa"/>
            <w:tcBorders>
              <w:top w:val="nil"/>
              <w:left w:val="nil"/>
              <w:bottom w:val="nil"/>
              <w:right w:val="nil"/>
            </w:tcBorders>
            <w:shd w:val="clear" w:color="auto" w:fill="auto"/>
            <w:noWrap/>
            <w:vAlign w:val="center"/>
            <w:hideMark/>
          </w:tcPr>
          <w:p w14:paraId="4997953E"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&lt;=10</w:t>
            </w:r>
          </w:p>
        </w:tc>
        <w:tc>
          <w:tcPr>
            <w:tcW w:w="960" w:type="dxa"/>
            <w:tcBorders>
              <w:top w:val="nil"/>
              <w:left w:val="nil"/>
              <w:bottom w:val="nil"/>
              <w:right w:val="nil"/>
            </w:tcBorders>
            <w:shd w:val="clear" w:color="auto" w:fill="auto"/>
            <w:noWrap/>
            <w:vAlign w:val="center"/>
            <w:hideMark/>
          </w:tcPr>
          <w:p w14:paraId="57453D92" w14:textId="55925A83"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51.</w:t>
            </w:r>
            <w:r w:rsidR="00545DB9" w:rsidRPr="00545DB9">
              <w:rPr>
                <w:rFonts w:ascii="Times New Roman" w:eastAsia="等线" w:hAnsi="Times New Roman" w:cs="Times New Roman"/>
                <w:color w:val="FF0000"/>
                <w:kern w:val="0"/>
                <w:szCs w:val="21"/>
              </w:rPr>
              <w:t>8</w:t>
            </w:r>
          </w:p>
        </w:tc>
      </w:tr>
      <w:tr w:rsidR="00AC1FAF" w:rsidRPr="007077ED" w14:paraId="1ED54E44"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4435A744"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11-30</w:t>
            </w:r>
          </w:p>
        </w:tc>
        <w:tc>
          <w:tcPr>
            <w:tcW w:w="1700" w:type="dxa"/>
            <w:tcBorders>
              <w:top w:val="nil"/>
              <w:left w:val="nil"/>
              <w:bottom w:val="nil"/>
              <w:right w:val="nil"/>
            </w:tcBorders>
            <w:shd w:val="clear" w:color="auto" w:fill="auto"/>
            <w:noWrap/>
            <w:vAlign w:val="center"/>
            <w:hideMark/>
          </w:tcPr>
          <w:p w14:paraId="595EA954" w14:textId="72FE2270"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3</w:t>
            </w:r>
            <w:r w:rsidR="00545DB9" w:rsidRPr="00545DB9">
              <w:rPr>
                <w:rFonts w:ascii="Times New Roman" w:eastAsia="等线" w:hAnsi="Times New Roman" w:cs="Times New Roman"/>
                <w:color w:val="FF0000"/>
                <w:kern w:val="0"/>
                <w:szCs w:val="21"/>
              </w:rPr>
              <w:t>1.9</w:t>
            </w:r>
          </w:p>
        </w:tc>
        <w:tc>
          <w:tcPr>
            <w:tcW w:w="2280" w:type="dxa"/>
            <w:tcBorders>
              <w:top w:val="nil"/>
              <w:left w:val="nil"/>
              <w:bottom w:val="nil"/>
              <w:right w:val="nil"/>
            </w:tcBorders>
            <w:shd w:val="clear" w:color="auto" w:fill="auto"/>
            <w:noWrap/>
            <w:vAlign w:val="center"/>
            <w:hideMark/>
          </w:tcPr>
          <w:p w14:paraId="1F92DC40"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&gt;10</w:t>
            </w:r>
          </w:p>
        </w:tc>
        <w:tc>
          <w:tcPr>
            <w:tcW w:w="960" w:type="dxa"/>
            <w:tcBorders>
              <w:top w:val="nil"/>
              <w:left w:val="nil"/>
              <w:bottom w:val="nil"/>
              <w:right w:val="nil"/>
            </w:tcBorders>
            <w:shd w:val="clear" w:color="auto" w:fill="auto"/>
            <w:noWrap/>
            <w:vAlign w:val="center"/>
            <w:hideMark/>
          </w:tcPr>
          <w:p w14:paraId="601849D5" w14:textId="3D14F6B0"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4</w:t>
            </w:r>
            <w:r w:rsidR="00545DB9" w:rsidRPr="00545DB9">
              <w:rPr>
                <w:rFonts w:ascii="Times New Roman" w:eastAsia="等线" w:hAnsi="Times New Roman" w:cs="Times New Roman"/>
                <w:color w:val="FF0000"/>
                <w:kern w:val="0"/>
                <w:szCs w:val="21"/>
              </w:rPr>
              <w:t>8.2</w:t>
            </w:r>
          </w:p>
        </w:tc>
      </w:tr>
      <w:tr w:rsidR="00AC1FAF" w:rsidRPr="007077ED" w14:paraId="693B51AF"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78285107"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31-100</w:t>
            </w:r>
          </w:p>
        </w:tc>
        <w:tc>
          <w:tcPr>
            <w:tcW w:w="1700" w:type="dxa"/>
            <w:tcBorders>
              <w:top w:val="nil"/>
              <w:left w:val="nil"/>
              <w:bottom w:val="nil"/>
              <w:right w:val="nil"/>
            </w:tcBorders>
            <w:shd w:val="clear" w:color="auto" w:fill="auto"/>
            <w:noWrap/>
            <w:vAlign w:val="center"/>
            <w:hideMark/>
          </w:tcPr>
          <w:p w14:paraId="3DB980F0" w14:textId="23F21D94"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12.</w:t>
            </w:r>
            <w:r w:rsidR="00545DB9" w:rsidRPr="00545DB9">
              <w:rPr>
                <w:rFonts w:ascii="Times New Roman" w:eastAsia="等线" w:hAnsi="Times New Roman" w:cs="Times New Roman"/>
                <w:color w:val="FF0000"/>
                <w:kern w:val="0"/>
                <w:szCs w:val="21"/>
              </w:rPr>
              <w:t>5</w:t>
            </w:r>
          </w:p>
        </w:tc>
        <w:tc>
          <w:tcPr>
            <w:tcW w:w="2280" w:type="dxa"/>
            <w:tcBorders>
              <w:top w:val="nil"/>
              <w:left w:val="nil"/>
              <w:bottom w:val="nil"/>
              <w:right w:val="nil"/>
            </w:tcBorders>
            <w:shd w:val="clear" w:color="auto" w:fill="auto"/>
            <w:noWrap/>
            <w:vAlign w:val="center"/>
            <w:hideMark/>
          </w:tcPr>
          <w:p w14:paraId="109459B9"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2642BC37"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20B65710"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23B9A043"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101-200</w:t>
            </w:r>
          </w:p>
        </w:tc>
        <w:tc>
          <w:tcPr>
            <w:tcW w:w="1700" w:type="dxa"/>
            <w:tcBorders>
              <w:top w:val="nil"/>
              <w:left w:val="nil"/>
              <w:bottom w:val="nil"/>
              <w:right w:val="nil"/>
            </w:tcBorders>
            <w:shd w:val="clear" w:color="auto" w:fill="auto"/>
            <w:noWrap/>
            <w:vAlign w:val="center"/>
            <w:hideMark/>
          </w:tcPr>
          <w:p w14:paraId="2345DD38" w14:textId="77777777"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2.5</w:t>
            </w:r>
          </w:p>
        </w:tc>
        <w:tc>
          <w:tcPr>
            <w:tcW w:w="2280" w:type="dxa"/>
            <w:tcBorders>
              <w:top w:val="nil"/>
              <w:left w:val="nil"/>
              <w:bottom w:val="nil"/>
              <w:right w:val="nil"/>
            </w:tcBorders>
            <w:shd w:val="clear" w:color="auto" w:fill="auto"/>
            <w:noWrap/>
            <w:vAlign w:val="center"/>
            <w:hideMark/>
          </w:tcPr>
          <w:p w14:paraId="4A446DA2"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3E2EB3D9"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39E56E7C"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0E36C261"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201-500</w:t>
            </w:r>
          </w:p>
        </w:tc>
        <w:tc>
          <w:tcPr>
            <w:tcW w:w="1700" w:type="dxa"/>
            <w:tcBorders>
              <w:top w:val="nil"/>
              <w:left w:val="nil"/>
              <w:bottom w:val="nil"/>
              <w:right w:val="nil"/>
            </w:tcBorders>
            <w:shd w:val="clear" w:color="auto" w:fill="auto"/>
            <w:noWrap/>
            <w:vAlign w:val="center"/>
            <w:hideMark/>
          </w:tcPr>
          <w:p w14:paraId="65CBB43D" w14:textId="7F9E948F" w:rsidR="00AC1FAF" w:rsidRPr="00545DB9" w:rsidRDefault="00545DB9"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hint="eastAsia"/>
                <w:color w:val="FF0000"/>
                <w:kern w:val="0"/>
                <w:szCs w:val="21"/>
              </w:rPr>
              <w:t>0</w:t>
            </w:r>
            <w:r w:rsidRPr="00545DB9">
              <w:rPr>
                <w:rFonts w:ascii="Times New Roman" w:eastAsia="等线" w:hAnsi="Times New Roman" w:cs="Times New Roman"/>
                <w:color w:val="FF0000"/>
                <w:kern w:val="0"/>
                <w:szCs w:val="21"/>
              </w:rPr>
              <w:t>.9</w:t>
            </w:r>
          </w:p>
        </w:tc>
        <w:tc>
          <w:tcPr>
            <w:tcW w:w="2280" w:type="dxa"/>
            <w:tcBorders>
              <w:top w:val="nil"/>
              <w:left w:val="nil"/>
              <w:bottom w:val="nil"/>
              <w:right w:val="nil"/>
            </w:tcBorders>
            <w:shd w:val="clear" w:color="auto" w:fill="auto"/>
            <w:noWrap/>
            <w:vAlign w:val="center"/>
            <w:hideMark/>
          </w:tcPr>
          <w:p w14:paraId="52CE806B"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5721772A"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5FF8762F" w14:textId="77777777" w:rsidTr="006C18D7">
        <w:trPr>
          <w:gridAfter w:val="2"/>
          <w:wAfter w:w="1268" w:type="dxa"/>
          <w:trHeight w:val="57"/>
        </w:trPr>
        <w:tc>
          <w:tcPr>
            <w:tcW w:w="3912" w:type="dxa"/>
            <w:tcBorders>
              <w:top w:val="nil"/>
              <w:left w:val="nil"/>
              <w:bottom w:val="nil"/>
              <w:right w:val="nil"/>
            </w:tcBorders>
            <w:shd w:val="clear" w:color="auto" w:fill="auto"/>
            <w:noWrap/>
            <w:vAlign w:val="bottom"/>
            <w:hideMark/>
          </w:tcPr>
          <w:p w14:paraId="31CC57ED"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more than 500</w:t>
            </w:r>
          </w:p>
        </w:tc>
        <w:tc>
          <w:tcPr>
            <w:tcW w:w="1700" w:type="dxa"/>
            <w:tcBorders>
              <w:top w:val="nil"/>
              <w:left w:val="nil"/>
              <w:bottom w:val="nil"/>
              <w:right w:val="nil"/>
            </w:tcBorders>
            <w:shd w:val="clear" w:color="auto" w:fill="auto"/>
            <w:noWrap/>
            <w:vAlign w:val="center"/>
            <w:hideMark/>
          </w:tcPr>
          <w:p w14:paraId="0755E084" w14:textId="003F76D3"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0.</w:t>
            </w:r>
            <w:r w:rsidR="00545DB9" w:rsidRPr="00545DB9">
              <w:rPr>
                <w:rFonts w:ascii="Times New Roman" w:eastAsia="等线" w:hAnsi="Times New Roman" w:cs="Times New Roman"/>
                <w:color w:val="FF0000"/>
                <w:kern w:val="0"/>
                <w:szCs w:val="21"/>
              </w:rPr>
              <w:t>3</w:t>
            </w:r>
          </w:p>
        </w:tc>
        <w:tc>
          <w:tcPr>
            <w:tcW w:w="2280" w:type="dxa"/>
            <w:tcBorders>
              <w:top w:val="nil"/>
              <w:left w:val="nil"/>
              <w:bottom w:val="nil"/>
              <w:right w:val="nil"/>
            </w:tcBorders>
            <w:shd w:val="clear" w:color="auto" w:fill="auto"/>
            <w:noWrap/>
            <w:vAlign w:val="center"/>
            <w:hideMark/>
          </w:tcPr>
          <w:p w14:paraId="0492CB06"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0E8358F5"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2A4A3145"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9DAD857" w14:textId="6BEE70AD" w:rsidR="00AC1FAF" w:rsidRPr="007077ED" w:rsidRDefault="007077ED"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Number of child</w:t>
            </w:r>
            <w:r w:rsidRPr="007077ED">
              <w:rPr>
                <w:rFonts w:ascii="Times New Roman" w:eastAsia="等线" w:hAnsi="Times New Roman" w:cs="Times New Roman" w:hint="eastAsia"/>
                <w:color w:val="000000"/>
                <w:kern w:val="0"/>
                <w:szCs w:val="21"/>
              </w:rPr>
              <w:t>ren</w:t>
            </w:r>
            <w:r w:rsidRPr="007077ED">
              <w:rPr>
                <w:rFonts w:ascii="Times New Roman" w:eastAsia="等线" w:hAnsi="Times New Roman" w:cs="Times New Roman"/>
                <w:color w:val="000000"/>
                <w:kern w:val="0"/>
                <w:szCs w:val="21"/>
              </w:rPr>
              <w:t>’s books</w:t>
            </w:r>
          </w:p>
        </w:tc>
        <w:tc>
          <w:tcPr>
            <w:tcW w:w="1700" w:type="dxa"/>
            <w:tcBorders>
              <w:top w:val="nil"/>
              <w:left w:val="nil"/>
              <w:bottom w:val="nil"/>
              <w:right w:val="nil"/>
            </w:tcBorders>
            <w:shd w:val="clear" w:color="auto" w:fill="auto"/>
            <w:noWrap/>
            <w:vAlign w:val="center"/>
            <w:hideMark/>
          </w:tcPr>
          <w:p w14:paraId="3BAA77B1"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15BEA555"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4DD97429"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19102AAA"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7B50FEE0"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0-10</w:t>
            </w:r>
          </w:p>
        </w:tc>
        <w:tc>
          <w:tcPr>
            <w:tcW w:w="1700" w:type="dxa"/>
            <w:tcBorders>
              <w:top w:val="nil"/>
              <w:left w:val="nil"/>
              <w:bottom w:val="nil"/>
              <w:right w:val="nil"/>
            </w:tcBorders>
            <w:shd w:val="clear" w:color="auto" w:fill="auto"/>
            <w:noWrap/>
            <w:vAlign w:val="center"/>
            <w:hideMark/>
          </w:tcPr>
          <w:p w14:paraId="6D4EDD45" w14:textId="3F1B5F42"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3</w:t>
            </w:r>
            <w:r w:rsidR="00545DB9" w:rsidRPr="00545DB9">
              <w:rPr>
                <w:rFonts w:ascii="Times New Roman" w:eastAsia="等线" w:hAnsi="Times New Roman" w:cs="Times New Roman"/>
                <w:color w:val="FF0000"/>
                <w:kern w:val="0"/>
                <w:szCs w:val="21"/>
              </w:rPr>
              <w:t>2.4</w:t>
            </w:r>
          </w:p>
        </w:tc>
        <w:tc>
          <w:tcPr>
            <w:tcW w:w="2280" w:type="dxa"/>
            <w:tcBorders>
              <w:top w:val="nil"/>
              <w:left w:val="nil"/>
              <w:bottom w:val="nil"/>
              <w:right w:val="nil"/>
            </w:tcBorders>
            <w:shd w:val="clear" w:color="auto" w:fill="auto"/>
            <w:noWrap/>
            <w:vAlign w:val="center"/>
            <w:hideMark/>
          </w:tcPr>
          <w:p w14:paraId="058B90B0"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&lt;=10</w:t>
            </w:r>
          </w:p>
        </w:tc>
        <w:tc>
          <w:tcPr>
            <w:tcW w:w="960" w:type="dxa"/>
            <w:tcBorders>
              <w:top w:val="nil"/>
              <w:left w:val="nil"/>
              <w:bottom w:val="nil"/>
              <w:right w:val="nil"/>
            </w:tcBorders>
            <w:shd w:val="clear" w:color="auto" w:fill="auto"/>
            <w:noWrap/>
            <w:vAlign w:val="center"/>
            <w:hideMark/>
          </w:tcPr>
          <w:p w14:paraId="563A63B6" w14:textId="241E9313"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3</w:t>
            </w:r>
            <w:r w:rsidR="00545DB9" w:rsidRPr="00545DB9">
              <w:rPr>
                <w:rFonts w:ascii="Times New Roman" w:eastAsia="等线" w:hAnsi="Times New Roman" w:cs="Times New Roman"/>
                <w:color w:val="FF0000"/>
                <w:kern w:val="0"/>
                <w:szCs w:val="21"/>
              </w:rPr>
              <w:t>2.4</w:t>
            </w:r>
          </w:p>
        </w:tc>
      </w:tr>
      <w:tr w:rsidR="00AC1FAF" w:rsidRPr="007077ED" w14:paraId="12B1DE38"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1C4184AA"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11-30</w:t>
            </w:r>
          </w:p>
        </w:tc>
        <w:tc>
          <w:tcPr>
            <w:tcW w:w="1700" w:type="dxa"/>
            <w:tcBorders>
              <w:top w:val="nil"/>
              <w:left w:val="nil"/>
              <w:bottom w:val="nil"/>
              <w:right w:val="nil"/>
            </w:tcBorders>
            <w:shd w:val="clear" w:color="auto" w:fill="auto"/>
            <w:noWrap/>
            <w:vAlign w:val="center"/>
            <w:hideMark/>
          </w:tcPr>
          <w:p w14:paraId="188B3D7C" w14:textId="7598FE09"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36.</w:t>
            </w:r>
            <w:r w:rsidR="00545DB9" w:rsidRPr="00545DB9">
              <w:rPr>
                <w:rFonts w:ascii="Times New Roman" w:eastAsia="等线" w:hAnsi="Times New Roman" w:cs="Times New Roman"/>
                <w:color w:val="FF0000"/>
                <w:kern w:val="0"/>
                <w:szCs w:val="21"/>
              </w:rPr>
              <w:t>5</w:t>
            </w:r>
          </w:p>
        </w:tc>
        <w:tc>
          <w:tcPr>
            <w:tcW w:w="2280" w:type="dxa"/>
            <w:tcBorders>
              <w:top w:val="nil"/>
              <w:left w:val="nil"/>
              <w:bottom w:val="nil"/>
              <w:right w:val="nil"/>
            </w:tcBorders>
            <w:shd w:val="clear" w:color="auto" w:fill="auto"/>
            <w:noWrap/>
            <w:vAlign w:val="center"/>
            <w:hideMark/>
          </w:tcPr>
          <w:p w14:paraId="30C27BB7"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&gt;10</w:t>
            </w:r>
          </w:p>
        </w:tc>
        <w:tc>
          <w:tcPr>
            <w:tcW w:w="960" w:type="dxa"/>
            <w:tcBorders>
              <w:top w:val="nil"/>
              <w:left w:val="nil"/>
              <w:bottom w:val="nil"/>
              <w:right w:val="nil"/>
            </w:tcBorders>
            <w:shd w:val="clear" w:color="auto" w:fill="auto"/>
            <w:noWrap/>
            <w:vAlign w:val="center"/>
            <w:hideMark/>
          </w:tcPr>
          <w:p w14:paraId="3010E1C4" w14:textId="02156429"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6</w:t>
            </w:r>
            <w:r w:rsidR="00545DB9" w:rsidRPr="00545DB9">
              <w:rPr>
                <w:rFonts w:ascii="Times New Roman" w:eastAsia="等线" w:hAnsi="Times New Roman" w:cs="Times New Roman"/>
                <w:color w:val="FF0000"/>
                <w:kern w:val="0"/>
                <w:szCs w:val="21"/>
              </w:rPr>
              <w:t>7.6</w:t>
            </w:r>
          </w:p>
        </w:tc>
      </w:tr>
      <w:tr w:rsidR="00AC1FAF" w:rsidRPr="007077ED" w14:paraId="743FB503"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CA6BECB"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31-50</w:t>
            </w:r>
          </w:p>
        </w:tc>
        <w:tc>
          <w:tcPr>
            <w:tcW w:w="1700" w:type="dxa"/>
            <w:tcBorders>
              <w:top w:val="nil"/>
              <w:left w:val="nil"/>
              <w:bottom w:val="nil"/>
              <w:right w:val="nil"/>
            </w:tcBorders>
            <w:shd w:val="clear" w:color="auto" w:fill="auto"/>
            <w:noWrap/>
            <w:vAlign w:val="center"/>
            <w:hideMark/>
          </w:tcPr>
          <w:p w14:paraId="33F25148" w14:textId="57904066"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16.</w:t>
            </w:r>
            <w:r w:rsidR="00545DB9" w:rsidRPr="00545DB9">
              <w:rPr>
                <w:rFonts w:ascii="Times New Roman" w:eastAsia="等线" w:hAnsi="Times New Roman" w:cs="Times New Roman"/>
                <w:color w:val="FF0000"/>
                <w:kern w:val="0"/>
                <w:szCs w:val="21"/>
              </w:rPr>
              <w:t>3</w:t>
            </w:r>
          </w:p>
        </w:tc>
        <w:tc>
          <w:tcPr>
            <w:tcW w:w="2280" w:type="dxa"/>
            <w:tcBorders>
              <w:top w:val="nil"/>
              <w:left w:val="nil"/>
              <w:bottom w:val="nil"/>
              <w:right w:val="nil"/>
            </w:tcBorders>
            <w:shd w:val="clear" w:color="auto" w:fill="auto"/>
            <w:noWrap/>
            <w:vAlign w:val="center"/>
            <w:hideMark/>
          </w:tcPr>
          <w:p w14:paraId="72250155"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10B11357"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7E535960"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B102E13"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51-100</w:t>
            </w:r>
          </w:p>
        </w:tc>
        <w:tc>
          <w:tcPr>
            <w:tcW w:w="1700" w:type="dxa"/>
            <w:tcBorders>
              <w:top w:val="nil"/>
              <w:left w:val="nil"/>
              <w:bottom w:val="nil"/>
              <w:right w:val="nil"/>
            </w:tcBorders>
            <w:shd w:val="clear" w:color="auto" w:fill="auto"/>
            <w:noWrap/>
            <w:vAlign w:val="center"/>
            <w:hideMark/>
          </w:tcPr>
          <w:p w14:paraId="46C45DA7" w14:textId="41FA6B2B" w:rsidR="00AC1FAF" w:rsidRPr="00545DB9" w:rsidRDefault="00545DB9"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hint="eastAsia"/>
                <w:color w:val="FF0000"/>
                <w:kern w:val="0"/>
                <w:szCs w:val="21"/>
              </w:rPr>
              <w:t>9</w:t>
            </w:r>
            <w:r w:rsidRPr="00545DB9">
              <w:rPr>
                <w:rFonts w:ascii="Times New Roman" w:eastAsia="等线" w:hAnsi="Times New Roman" w:cs="Times New Roman"/>
                <w:color w:val="FF0000"/>
                <w:kern w:val="0"/>
                <w:szCs w:val="21"/>
              </w:rPr>
              <w:t>.7</w:t>
            </w:r>
          </w:p>
        </w:tc>
        <w:tc>
          <w:tcPr>
            <w:tcW w:w="2280" w:type="dxa"/>
            <w:tcBorders>
              <w:top w:val="nil"/>
              <w:left w:val="nil"/>
              <w:bottom w:val="nil"/>
              <w:right w:val="nil"/>
            </w:tcBorders>
            <w:shd w:val="clear" w:color="auto" w:fill="auto"/>
            <w:noWrap/>
            <w:vAlign w:val="center"/>
            <w:hideMark/>
          </w:tcPr>
          <w:p w14:paraId="7649A5D5"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026BD83D"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3E80DB32"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E98A113"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more than 100</w:t>
            </w:r>
          </w:p>
        </w:tc>
        <w:tc>
          <w:tcPr>
            <w:tcW w:w="1700" w:type="dxa"/>
            <w:tcBorders>
              <w:top w:val="nil"/>
              <w:left w:val="nil"/>
              <w:bottom w:val="nil"/>
              <w:right w:val="nil"/>
            </w:tcBorders>
            <w:shd w:val="clear" w:color="auto" w:fill="auto"/>
            <w:noWrap/>
            <w:vAlign w:val="center"/>
            <w:hideMark/>
          </w:tcPr>
          <w:p w14:paraId="206847B8" w14:textId="4B8B4EB7" w:rsidR="00AC1FAF" w:rsidRPr="00545DB9" w:rsidRDefault="00545DB9"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hint="eastAsia"/>
                <w:color w:val="FF0000"/>
                <w:kern w:val="0"/>
                <w:szCs w:val="21"/>
              </w:rPr>
              <w:t>5</w:t>
            </w:r>
            <w:r w:rsidRPr="00545DB9">
              <w:rPr>
                <w:rFonts w:ascii="Times New Roman" w:eastAsia="等线" w:hAnsi="Times New Roman" w:cs="Times New Roman"/>
                <w:color w:val="FF0000"/>
                <w:kern w:val="0"/>
                <w:szCs w:val="21"/>
              </w:rPr>
              <w:t>.2</w:t>
            </w:r>
          </w:p>
        </w:tc>
        <w:tc>
          <w:tcPr>
            <w:tcW w:w="2280" w:type="dxa"/>
            <w:tcBorders>
              <w:top w:val="nil"/>
              <w:left w:val="nil"/>
              <w:bottom w:val="nil"/>
              <w:right w:val="nil"/>
            </w:tcBorders>
            <w:shd w:val="clear" w:color="auto" w:fill="auto"/>
            <w:noWrap/>
            <w:vAlign w:val="center"/>
            <w:hideMark/>
          </w:tcPr>
          <w:p w14:paraId="5B94344F"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5FA7AC10"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23932E01"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7065F0E4" w14:textId="0C78D1CC" w:rsidR="00AC1FAF" w:rsidRPr="007077ED" w:rsidRDefault="007077ED"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Number of books that children </w:t>
            </w:r>
            <w:r w:rsidR="00C9392C">
              <w:rPr>
                <w:rFonts w:ascii="Times New Roman" w:eastAsia="等线" w:hAnsi="Times New Roman" w:cs="Times New Roman"/>
                <w:color w:val="000000"/>
                <w:kern w:val="0"/>
                <w:szCs w:val="21"/>
              </w:rPr>
              <w:t>have</w:t>
            </w:r>
            <w:r w:rsidRPr="007077ED">
              <w:rPr>
                <w:rFonts w:ascii="Times New Roman" w:eastAsia="等线" w:hAnsi="Times New Roman" w:cs="Times New Roman"/>
                <w:color w:val="000000"/>
                <w:kern w:val="0"/>
                <w:szCs w:val="21"/>
              </w:rPr>
              <w:t xml:space="preserve"> read in the last year</w:t>
            </w:r>
          </w:p>
        </w:tc>
        <w:tc>
          <w:tcPr>
            <w:tcW w:w="1700" w:type="dxa"/>
            <w:tcBorders>
              <w:top w:val="nil"/>
              <w:left w:val="nil"/>
              <w:bottom w:val="nil"/>
              <w:right w:val="nil"/>
            </w:tcBorders>
            <w:shd w:val="clear" w:color="auto" w:fill="auto"/>
            <w:noWrap/>
            <w:vAlign w:val="center"/>
            <w:hideMark/>
          </w:tcPr>
          <w:p w14:paraId="11D751F8"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0C704361"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49D5A120"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0B4880D8"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6058ACFC"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0-3</w:t>
            </w:r>
          </w:p>
        </w:tc>
        <w:tc>
          <w:tcPr>
            <w:tcW w:w="1700" w:type="dxa"/>
            <w:tcBorders>
              <w:top w:val="nil"/>
              <w:left w:val="nil"/>
              <w:bottom w:val="nil"/>
              <w:right w:val="nil"/>
            </w:tcBorders>
            <w:shd w:val="clear" w:color="auto" w:fill="auto"/>
            <w:noWrap/>
            <w:vAlign w:val="center"/>
            <w:hideMark/>
          </w:tcPr>
          <w:p w14:paraId="44F12A78" w14:textId="21B1E454"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2</w:t>
            </w:r>
            <w:r w:rsidR="00545DB9" w:rsidRPr="00545DB9">
              <w:rPr>
                <w:rFonts w:ascii="Times New Roman" w:eastAsia="等线" w:hAnsi="Times New Roman" w:cs="Times New Roman"/>
                <w:color w:val="FF0000"/>
                <w:kern w:val="0"/>
                <w:szCs w:val="21"/>
              </w:rPr>
              <w:t>7.0</w:t>
            </w:r>
          </w:p>
        </w:tc>
        <w:tc>
          <w:tcPr>
            <w:tcW w:w="2280" w:type="dxa"/>
            <w:tcBorders>
              <w:top w:val="nil"/>
              <w:left w:val="nil"/>
              <w:bottom w:val="nil"/>
              <w:right w:val="nil"/>
            </w:tcBorders>
            <w:shd w:val="clear" w:color="auto" w:fill="auto"/>
            <w:noWrap/>
            <w:vAlign w:val="center"/>
            <w:hideMark/>
          </w:tcPr>
          <w:p w14:paraId="72F71F26"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&lt;=6</w:t>
            </w:r>
          </w:p>
        </w:tc>
        <w:tc>
          <w:tcPr>
            <w:tcW w:w="960" w:type="dxa"/>
            <w:tcBorders>
              <w:top w:val="nil"/>
              <w:left w:val="nil"/>
              <w:bottom w:val="nil"/>
              <w:right w:val="nil"/>
            </w:tcBorders>
            <w:shd w:val="clear" w:color="auto" w:fill="auto"/>
            <w:noWrap/>
            <w:vAlign w:val="center"/>
            <w:hideMark/>
          </w:tcPr>
          <w:p w14:paraId="0D72E1AE" w14:textId="634C9F63"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4</w:t>
            </w:r>
            <w:r w:rsidR="00545DB9" w:rsidRPr="00545DB9">
              <w:rPr>
                <w:rFonts w:ascii="Times New Roman" w:eastAsia="等线" w:hAnsi="Times New Roman" w:cs="Times New Roman"/>
                <w:color w:val="FF0000"/>
                <w:kern w:val="0"/>
                <w:szCs w:val="21"/>
              </w:rPr>
              <w:t>7.8</w:t>
            </w:r>
          </w:p>
        </w:tc>
      </w:tr>
      <w:tr w:rsidR="00AC1FAF" w:rsidRPr="007077ED" w14:paraId="70EB9A63"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77838D85"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4-6</w:t>
            </w:r>
          </w:p>
        </w:tc>
        <w:tc>
          <w:tcPr>
            <w:tcW w:w="1700" w:type="dxa"/>
            <w:tcBorders>
              <w:top w:val="nil"/>
              <w:left w:val="nil"/>
              <w:bottom w:val="nil"/>
              <w:right w:val="nil"/>
            </w:tcBorders>
            <w:shd w:val="clear" w:color="auto" w:fill="auto"/>
            <w:noWrap/>
            <w:vAlign w:val="center"/>
            <w:hideMark/>
          </w:tcPr>
          <w:p w14:paraId="0CD92A38" w14:textId="1ECD362F"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2</w:t>
            </w:r>
            <w:r w:rsidR="00545DB9" w:rsidRPr="00545DB9">
              <w:rPr>
                <w:rFonts w:ascii="Times New Roman" w:eastAsia="等线" w:hAnsi="Times New Roman" w:cs="Times New Roman"/>
                <w:color w:val="FF0000"/>
                <w:kern w:val="0"/>
                <w:szCs w:val="21"/>
              </w:rPr>
              <w:t>0.8</w:t>
            </w:r>
          </w:p>
        </w:tc>
        <w:tc>
          <w:tcPr>
            <w:tcW w:w="2280" w:type="dxa"/>
            <w:tcBorders>
              <w:top w:val="nil"/>
              <w:left w:val="nil"/>
              <w:bottom w:val="nil"/>
              <w:right w:val="nil"/>
            </w:tcBorders>
            <w:shd w:val="clear" w:color="auto" w:fill="auto"/>
            <w:noWrap/>
            <w:vAlign w:val="center"/>
            <w:hideMark/>
          </w:tcPr>
          <w:p w14:paraId="02356669"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&gt;6</w:t>
            </w:r>
          </w:p>
        </w:tc>
        <w:tc>
          <w:tcPr>
            <w:tcW w:w="960" w:type="dxa"/>
            <w:tcBorders>
              <w:top w:val="nil"/>
              <w:left w:val="nil"/>
              <w:bottom w:val="nil"/>
              <w:right w:val="nil"/>
            </w:tcBorders>
            <w:shd w:val="clear" w:color="auto" w:fill="auto"/>
            <w:noWrap/>
            <w:vAlign w:val="center"/>
            <w:hideMark/>
          </w:tcPr>
          <w:p w14:paraId="55A6893C" w14:textId="4C219CBC"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5</w:t>
            </w:r>
            <w:r w:rsidR="00545DB9" w:rsidRPr="00545DB9">
              <w:rPr>
                <w:rFonts w:ascii="Times New Roman" w:eastAsia="等线" w:hAnsi="Times New Roman" w:cs="Times New Roman"/>
                <w:color w:val="FF0000"/>
                <w:kern w:val="0"/>
                <w:szCs w:val="21"/>
              </w:rPr>
              <w:t>2.2</w:t>
            </w:r>
          </w:p>
        </w:tc>
      </w:tr>
      <w:tr w:rsidR="00AC1FAF" w:rsidRPr="007077ED" w14:paraId="42806B33"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198EC5C6"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7-15</w:t>
            </w:r>
          </w:p>
        </w:tc>
        <w:tc>
          <w:tcPr>
            <w:tcW w:w="1700" w:type="dxa"/>
            <w:tcBorders>
              <w:top w:val="nil"/>
              <w:left w:val="nil"/>
              <w:bottom w:val="nil"/>
              <w:right w:val="nil"/>
            </w:tcBorders>
            <w:shd w:val="clear" w:color="auto" w:fill="auto"/>
            <w:noWrap/>
            <w:vAlign w:val="center"/>
            <w:hideMark/>
          </w:tcPr>
          <w:p w14:paraId="1545EF82" w14:textId="5A6B144A"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26.</w:t>
            </w:r>
            <w:r w:rsidR="00545DB9" w:rsidRPr="00545DB9">
              <w:rPr>
                <w:rFonts w:ascii="Times New Roman" w:eastAsia="等线" w:hAnsi="Times New Roman" w:cs="Times New Roman"/>
                <w:color w:val="FF0000"/>
                <w:kern w:val="0"/>
                <w:szCs w:val="21"/>
              </w:rPr>
              <w:t>4</w:t>
            </w:r>
          </w:p>
        </w:tc>
        <w:tc>
          <w:tcPr>
            <w:tcW w:w="2280" w:type="dxa"/>
            <w:tcBorders>
              <w:top w:val="nil"/>
              <w:left w:val="nil"/>
              <w:bottom w:val="nil"/>
              <w:right w:val="nil"/>
            </w:tcBorders>
            <w:shd w:val="clear" w:color="auto" w:fill="auto"/>
            <w:noWrap/>
            <w:vAlign w:val="center"/>
            <w:hideMark/>
          </w:tcPr>
          <w:p w14:paraId="37021902"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66861FD7"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59ABF041"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39D532D"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 16</w:t>
            </w:r>
          </w:p>
        </w:tc>
        <w:tc>
          <w:tcPr>
            <w:tcW w:w="1700" w:type="dxa"/>
            <w:tcBorders>
              <w:top w:val="nil"/>
              <w:left w:val="nil"/>
              <w:bottom w:val="nil"/>
              <w:right w:val="nil"/>
            </w:tcBorders>
            <w:shd w:val="clear" w:color="auto" w:fill="auto"/>
            <w:noWrap/>
            <w:vAlign w:val="center"/>
            <w:hideMark/>
          </w:tcPr>
          <w:p w14:paraId="558CC268" w14:textId="49C7158F"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2</w:t>
            </w:r>
            <w:r w:rsidR="00545DB9" w:rsidRPr="00545DB9">
              <w:rPr>
                <w:rFonts w:ascii="Times New Roman" w:eastAsia="等线" w:hAnsi="Times New Roman" w:cs="Times New Roman"/>
                <w:color w:val="FF0000"/>
                <w:kern w:val="0"/>
                <w:szCs w:val="21"/>
              </w:rPr>
              <w:t>5.9</w:t>
            </w:r>
          </w:p>
        </w:tc>
        <w:tc>
          <w:tcPr>
            <w:tcW w:w="2280" w:type="dxa"/>
            <w:tcBorders>
              <w:top w:val="nil"/>
              <w:left w:val="nil"/>
              <w:bottom w:val="nil"/>
              <w:right w:val="nil"/>
            </w:tcBorders>
            <w:shd w:val="clear" w:color="auto" w:fill="auto"/>
            <w:noWrap/>
            <w:vAlign w:val="center"/>
            <w:hideMark/>
          </w:tcPr>
          <w:p w14:paraId="140B008D"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0520E2DD"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5C2A1AEB"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342CE1C1" w14:textId="3940A110"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Father’s </w:t>
            </w:r>
            <w:r w:rsidR="006C48DE" w:rsidRPr="007077ED">
              <w:rPr>
                <w:rFonts w:ascii="Times New Roman" w:eastAsia="等线" w:hAnsi="Times New Roman" w:cs="Times New Roman"/>
                <w:color w:val="000000"/>
                <w:kern w:val="0"/>
                <w:szCs w:val="21"/>
              </w:rPr>
              <w:t>r</w:t>
            </w:r>
            <w:r w:rsidRPr="007077ED">
              <w:rPr>
                <w:rFonts w:ascii="Times New Roman" w:eastAsia="等线" w:hAnsi="Times New Roman" w:cs="Times New Roman"/>
                <w:color w:val="000000"/>
                <w:kern w:val="0"/>
                <w:szCs w:val="21"/>
              </w:rPr>
              <w:t>eading frequency at home</w:t>
            </w:r>
          </w:p>
        </w:tc>
        <w:tc>
          <w:tcPr>
            <w:tcW w:w="1700" w:type="dxa"/>
            <w:tcBorders>
              <w:top w:val="nil"/>
              <w:left w:val="nil"/>
              <w:bottom w:val="nil"/>
              <w:right w:val="nil"/>
            </w:tcBorders>
            <w:shd w:val="clear" w:color="auto" w:fill="auto"/>
            <w:noWrap/>
            <w:vAlign w:val="center"/>
            <w:hideMark/>
          </w:tcPr>
          <w:p w14:paraId="38DD716B"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2254FA94"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311DB80A"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65C4D30E"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657878E"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宋体" w:eastAsia="宋体" w:hAnsi="宋体" w:cs="Times New Roman" w:hint="eastAsia"/>
                <w:color w:val="000000"/>
                <w:kern w:val="0"/>
                <w:szCs w:val="21"/>
              </w:rPr>
              <w:t>＜</w:t>
            </w:r>
            <w:r w:rsidRPr="007077ED">
              <w:rPr>
                <w:rFonts w:ascii="Times New Roman" w:eastAsia="等线" w:hAnsi="Times New Roman" w:cs="Times New Roman"/>
                <w:color w:val="000000"/>
                <w:kern w:val="0"/>
                <w:szCs w:val="21"/>
              </w:rPr>
              <w:t>=1h/week</w:t>
            </w:r>
          </w:p>
        </w:tc>
        <w:tc>
          <w:tcPr>
            <w:tcW w:w="1700" w:type="dxa"/>
            <w:tcBorders>
              <w:top w:val="nil"/>
              <w:left w:val="nil"/>
              <w:bottom w:val="nil"/>
              <w:right w:val="nil"/>
            </w:tcBorders>
            <w:shd w:val="clear" w:color="auto" w:fill="auto"/>
            <w:noWrap/>
            <w:vAlign w:val="center"/>
            <w:hideMark/>
          </w:tcPr>
          <w:p w14:paraId="76F838C9" w14:textId="514D53A8"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6</w:t>
            </w:r>
            <w:r w:rsidR="00545DB9" w:rsidRPr="00545DB9">
              <w:rPr>
                <w:rFonts w:ascii="Times New Roman" w:eastAsia="等线" w:hAnsi="Times New Roman" w:cs="Times New Roman"/>
                <w:color w:val="FF0000"/>
                <w:kern w:val="0"/>
                <w:szCs w:val="21"/>
              </w:rPr>
              <w:t>9.2</w:t>
            </w:r>
          </w:p>
        </w:tc>
        <w:tc>
          <w:tcPr>
            <w:tcW w:w="2280" w:type="dxa"/>
            <w:tcBorders>
              <w:top w:val="nil"/>
              <w:left w:val="nil"/>
              <w:bottom w:val="nil"/>
              <w:right w:val="nil"/>
            </w:tcBorders>
            <w:shd w:val="clear" w:color="auto" w:fill="auto"/>
            <w:noWrap/>
            <w:vAlign w:val="center"/>
            <w:hideMark/>
          </w:tcPr>
          <w:p w14:paraId="2BA76DEF"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&lt;=1h/week</w:t>
            </w:r>
          </w:p>
        </w:tc>
        <w:tc>
          <w:tcPr>
            <w:tcW w:w="960" w:type="dxa"/>
            <w:tcBorders>
              <w:top w:val="nil"/>
              <w:left w:val="nil"/>
              <w:bottom w:val="nil"/>
              <w:right w:val="nil"/>
            </w:tcBorders>
            <w:shd w:val="clear" w:color="auto" w:fill="auto"/>
            <w:noWrap/>
            <w:vAlign w:val="center"/>
            <w:hideMark/>
          </w:tcPr>
          <w:p w14:paraId="5131277D" w14:textId="44A9F7CC"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6</w:t>
            </w:r>
            <w:r w:rsidR="00545DB9" w:rsidRPr="00545DB9">
              <w:rPr>
                <w:rFonts w:ascii="Times New Roman" w:eastAsia="等线" w:hAnsi="Times New Roman" w:cs="Times New Roman"/>
                <w:color w:val="FF0000"/>
                <w:kern w:val="0"/>
                <w:szCs w:val="21"/>
              </w:rPr>
              <w:t>9.2</w:t>
            </w:r>
          </w:p>
        </w:tc>
      </w:tr>
      <w:tr w:rsidR="00AC1FAF" w:rsidRPr="007077ED" w14:paraId="797489C5"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AE1A876"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1-5h/week</w:t>
            </w:r>
          </w:p>
        </w:tc>
        <w:tc>
          <w:tcPr>
            <w:tcW w:w="1700" w:type="dxa"/>
            <w:tcBorders>
              <w:top w:val="nil"/>
              <w:left w:val="nil"/>
              <w:bottom w:val="nil"/>
              <w:right w:val="nil"/>
            </w:tcBorders>
            <w:shd w:val="clear" w:color="auto" w:fill="auto"/>
            <w:noWrap/>
            <w:vAlign w:val="center"/>
            <w:hideMark/>
          </w:tcPr>
          <w:p w14:paraId="4E0891AE" w14:textId="1BE1188F"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2</w:t>
            </w:r>
            <w:r w:rsidR="00545DB9" w:rsidRPr="00545DB9">
              <w:rPr>
                <w:rFonts w:ascii="Times New Roman" w:eastAsia="等线" w:hAnsi="Times New Roman" w:cs="Times New Roman"/>
                <w:color w:val="FF0000"/>
                <w:kern w:val="0"/>
                <w:szCs w:val="21"/>
              </w:rPr>
              <w:t>6.0</w:t>
            </w:r>
          </w:p>
        </w:tc>
        <w:tc>
          <w:tcPr>
            <w:tcW w:w="2280" w:type="dxa"/>
            <w:tcBorders>
              <w:top w:val="nil"/>
              <w:left w:val="nil"/>
              <w:bottom w:val="nil"/>
              <w:right w:val="nil"/>
            </w:tcBorders>
            <w:shd w:val="clear" w:color="auto" w:fill="auto"/>
            <w:noWrap/>
            <w:vAlign w:val="center"/>
            <w:hideMark/>
          </w:tcPr>
          <w:p w14:paraId="39C99FBF"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&gt;1h/week</w:t>
            </w:r>
          </w:p>
        </w:tc>
        <w:tc>
          <w:tcPr>
            <w:tcW w:w="960" w:type="dxa"/>
            <w:tcBorders>
              <w:top w:val="nil"/>
              <w:left w:val="nil"/>
              <w:bottom w:val="nil"/>
              <w:right w:val="nil"/>
            </w:tcBorders>
            <w:shd w:val="clear" w:color="auto" w:fill="auto"/>
            <w:noWrap/>
            <w:vAlign w:val="center"/>
            <w:hideMark/>
          </w:tcPr>
          <w:p w14:paraId="07022C92" w14:textId="4705BD7E"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3</w:t>
            </w:r>
            <w:r w:rsidR="00545DB9" w:rsidRPr="00545DB9">
              <w:rPr>
                <w:rFonts w:ascii="Times New Roman" w:eastAsia="等线" w:hAnsi="Times New Roman" w:cs="Times New Roman"/>
                <w:color w:val="FF0000"/>
                <w:kern w:val="0"/>
                <w:szCs w:val="21"/>
              </w:rPr>
              <w:t>0.8</w:t>
            </w:r>
          </w:p>
        </w:tc>
      </w:tr>
      <w:tr w:rsidR="00AC1FAF" w:rsidRPr="007077ED" w14:paraId="322B29A1"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06D63545"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6-10h/week</w:t>
            </w:r>
          </w:p>
        </w:tc>
        <w:tc>
          <w:tcPr>
            <w:tcW w:w="1700" w:type="dxa"/>
            <w:tcBorders>
              <w:top w:val="nil"/>
              <w:left w:val="nil"/>
              <w:bottom w:val="nil"/>
              <w:right w:val="nil"/>
            </w:tcBorders>
            <w:shd w:val="clear" w:color="auto" w:fill="auto"/>
            <w:noWrap/>
            <w:vAlign w:val="center"/>
            <w:hideMark/>
          </w:tcPr>
          <w:p w14:paraId="62C63E5A" w14:textId="6131A051" w:rsidR="00AC1FAF" w:rsidRPr="00545DB9" w:rsidRDefault="00AC1FAF"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color w:val="FF0000"/>
                <w:kern w:val="0"/>
                <w:szCs w:val="21"/>
              </w:rPr>
              <w:t>3</w:t>
            </w:r>
            <w:r w:rsidR="00545DB9" w:rsidRPr="00545DB9">
              <w:rPr>
                <w:rFonts w:ascii="Times New Roman" w:eastAsia="等线" w:hAnsi="Times New Roman" w:cs="Times New Roman"/>
                <w:color w:val="FF0000"/>
                <w:kern w:val="0"/>
                <w:szCs w:val="21"/>
              </w:rPr>
              <w:t>.4</w:t>
            </w:r>
          </w:p>
        </w:tc>
        <w:tc>
          <w:tcPr>
            <w:tcW w:w="2280" w:type="dxa"/>
            <w:tcBorders>
              <w:top w:val="nil"/>
              <w:left w:val="nil"/>
              <w:bottom w:val="nil"/>
              <w:right w:val="nil"/>
            </w:tcBorders>
            <w:shd w:val="clear" w:color="auto" w:fill="auto"/>
            <w:noWrap/>
            <w:vAlign w:val="center"/>
            <w:hideMark/>
          </w:tcPr>
          <w:p w14:paraId="6A52FBED"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0C97AF42"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34F2926D"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3CE8D73C"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&gt;=10h/week</w:t>
            </w:r>
          </w:p>
        </w:tc>
        <w:tc>
          <w:tcPr>
            <w:tcW w:w="1700" w:type="dxa"/>
            <w:tcBorders>
              <w:top w:val="nil"/>
              <w:left w:val="nil"/>
              <w:bottom w:val="nil"/>
              <w:right w:val="nil"/>
            </w:tcBorders>
            <w:shd w:val="clear" w:color="auto" w:fill="auto"/>
            <w:noWrap/>
            <w:vAlign w:val="center"/>
            <w:hideMark/>
          </w:tcPr>
          <w:p w14:paraId="4B95F927" w14:textId="2DFC1685" w:rsidR="00AC1FAF" w:rsidRPr="00545DB9" w:rsidRDefault="00545DB9" w:rsidP="006C18D7">
            <w:pPr>
              <w:widowControl/>
              <w:jc w:val="center"/>
              <w:rPr>
                <w:rFonts w:ascii="Times New Roman" w:eastAsia="等线" w:hAnsi="Times New Roman" w:cs="Times New Roman"/>
                <w:color w:val="FF0000"/>
                <w:kern w:val="0"/>
                <w:szCs w:val="21"/>
              </w:rPr>
            </w:pPr>
            <w:r w:rsidRPr="00545DB9">
              <w:rPr>
                <w:rFonts w:ascii="Times New Roman" w:eastAsia="等线" w:hAnsi="Times New Roman" w:cs="Times New Roman" w:hint="eastAsia"/>
                <w:color w:val="FF0000"/>
                <w:kern w:val="0"/>
                <w:szCs w:val="21"/>
              </w:rPr>
              <w:t>1</w:t>
            </w:r>
            <w:r w:rsidRPr="00545DB9">
              <w:rPr>
                <w:rFonts w:ascii="Times New Roman" w:eastAsia="等线" w:hAnsi="Times New Roman" w:cs="Times New Roman"/>
                <w:color w:val="FF0000"/>
                <w:kern w:val="0"/>
                <w:szCs w:val="21"/>
              </w:rPr>
              <w:t>.4</w:t>
            </w:r>
          </w:p>
        </w:tc>
        <w:tc>
          <w:tcPr>
            <w:tcW w:w="2280" w:type="dxa"/>
            <w:tcBorders>
              <w:top w:val="nil"/>
              <w:left w:val="nil"/>
              <w:bottom w:val="nil"/>
              <w:right w:val="nil"/>
            </w:tcBorders>
            <w:shd w:val="clear" w:color="auto" w:fill="auto"/>
            <w:noWrap/>
            <w:vAlign w:val="center"/>
            <w:hideMark/>
          </w:tcPr>
          <w:p w14:paraId="53843DA2"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133D6258"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5B4EFD59"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8E82BE0" w14:textId="791BAD13"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Mother’s </w:t>
            </w:r>
            <w:r w:rsidR="006C48DE" w:rsidRPr="007077ED">
              <w:rPr>
                <w:rFonts w:ascii="Times New Roman" w:eastAsia="等线" w:hAnsi="Times New Roman" w:cs="Times New Roman"/>
                <w:color w:val="000000"/>
                <w:kern w:val="0"/>
                <w:szCs w:val="21"/>
              </w:rPr>
              <w:t>r</w:t>
            </w:r>
            <w:r w:rsidRPr="007077ED">
              <w:rPr>
                <w:rFonts w:ascii="Times New Roman" w:eastAsia="等线" w:hAnsi="Times New Roman" w:cs="Times New Roman"/>
                <w:color w:val="000000"/>
                <w:kern w:val="0"/>
                <w:szCs w:val="21"/>
              </w:rPr>
              <w:t>eading frequency at home</w:t>
            </w:r>
          </w:p>
        </w:tc>
        <w:tc>
          <w:tcPr>
            <w:tcW w:w="1700" w:type="dxa"/>
            <w:tcBorders>
              <w:top w:val="nil"/>
              <w:left w:val="nil"/>
              <w:bottom w:val="nil"/>
              <w:right w:val="nil"/>
            </w:tcBorders>
            <w:shd w:val="clear" w:color="auto" w:fill="auto"/>
            <w:noWrap/>
            <w:vAlign w:val="center"/>
            <w:hideMark/>
          </w:tcPr>
          <w:p w14:paraId="5DE806C4"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2958779A"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41F12616"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1D2C7D89"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005A13A1"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宋体" w:eastAsia="宋体" w:hAnsi="宋体" w:cs="Times New Roman" w:hint="eastAsia"/>
                <w:color w:val="000000"/>
                <w:kern w:val="0"/>
                <w:szCs w:val="21"/>
              </w:rPr>
              <w:t>＜</w:t>
            </w:r>
            <w:r w:rsidRPr="007077ED">
              <w:rPr>
                <w:rFonts w:ascii="Times New Roman" w:eastAsia="等线" w:hAnsi="Times New Roman" w:cs="Times New Roman"/>
                <w:color w:val="000000"/>
                <w:kern w:val="0"/>
                <w:szCs w:val="21"/>
              </w:rPr>
              <w:t>=1h/week</w:t>
            </w:r>
          </w:p>
        </w:tc>
        <w:tc>
          <w:tcPr>
            <w:tcW w:w="1700" w:type="dxa"/>
            <w:tcBorders>
              <w:top w:val="nil"/>
              <w:left w:val="nil"/>
              <w:bottom w:val="nil"/>
              <w:right w:val="nil"/>
            </w:tcBorders>
            <w:shd w:val="clear" w:color="auto" w:fill="auto"/>
            <w:noWrap/>
            <w:vAlign w:val="center"/>
            <w:hideMark/>
          </w:tcPr>
          <w:p w14:paraId="1AAFC83B" w14:textId="1C3EE102" w:rsidR="00AC1FAF" w:rsidRPr="002525CB" w:rsidRDefault="00545DB9" w:rsidP="006C18D7">
            <w:pPr>
              <w:widowControl/>
              <w:jc w:val="center"/>
              <w:rPr>
                <w:rFonts w:ascii="Times New Roman" w:eastAsia="等线" w:hAnsi="Times New Roman" w:cs="Times New Roman"/>
                <w:color w:val="FF0000"/>
                <w:kern w:val="0"/>
                <w:szCs w:val="21"/>
              </w:rPr>
            </w:pPr>
            <w:r w:rsidRPr="002525CB">
              <w:rPr>
                <w:rFonts w:ascii="Times New Roman" w:eastAsia="等线" w:hAnsi="Times New Roman" w:cs="Times New Roman" w:hint="eastAsia"/>
                <w:color w:val="FF0000"/>
                <w:kern w:val="0"/>
                <w:szCs w:val="21"/>
              </w:rPr>
              <w:t>6</w:t>
            </w:r>
            <w:r w:rsidRPr="002525CB">
              <w:rPr>
                <w:rFonts w:ascii="Times New Roman" w:eastAsia="等线" w:hAnsi="Times New Roman" w:cs="Times New Roman"/>
                <w:color w:val="FF0000"/>
                <w:kern w:val="0"/>
                <w:szCs w:val="21"/>
              </w:rPr>
              <w:t>2.4</w:t>
            </w:r>
          </w:p>
        </w:tc>
        <w:tc>
          <w:tcPr>
            <w:tcW w:w="2280" w:type="dxa"/>
            <w:tcBorders>
              <w:top w:val="nil"/>
              <w:left w:val="nil"/>
              <w:bottom w:val="nil"/>
              <w:right w:val="nil"/>
            </w:tcBorders>
            <w:shd w:val="clear" w:color="auto" w:fill="auto"/>
            <w:noWrap/>
            <w:vAlign w:val="center"/>
            <w:hideMark/>
          </w:tcPr>
          <w:p w14:paraId="64A13083"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&lt;=1h/week</w:t>
            </w:r>
          </w:p>
        </w:tc>
        <w:tc>
          <w:tcPr>
            <w:tcW w:w="960" w:type="dxa"/>
            <w:tcBorders>
              <w:top w:val="nil"/>
              <w:left w:val="nil"/>
              <w:bottom w:val="nil"/>
              <w:right w:val="nil"/>
            </w:tcBorders>
            <w:shd w:val="clear" w:color="auto" w:fill="auto"/>
            <w:noWrap/>
            <w:vAlign w:val="center"/>
            <w:hideMark/>
          </w:tcPr>
          <w:p w14:paraId="16CEF8D3" w14:textId="7D1BD07A" w:rsidR="00AC1FAF" w:rsidRPr="002525CB" w:rsidRDefault="00AC1FAF" w:rsidP="006C18D7">
            <w:pPr>
              <w:widowControl/>
              <w:jc w:val="center"/>
              <w:rPr>
                <w:rFonts w:ascii="Times New Roman" w:eastAsia="等线" w:hAnsi="Times New Roman" w:cs="Times New Roman"/>
                <w:color w:val="FF0000"/>
                <w:kern w:val="0"/>
                <w:szCs w:val="21"/>
              </w:rPr>
            </w:pPr>
            <w:r w:rsidRPr="002525CB">
              <w:rPr>
                <w:rFonts w:ascii="Times New Roman" w:eastAsia="等线" w:hAnsi="Times New Roman" w:cs="Times New Roman"/>
                <w:color w:val="FF0000"/>
                <w:kern w:val="0"/>
                <w:szCs w:val="21"/>
              </w:rPr>
              <w:t>6</w:t>
            </w:r>
            <w:r w:rsidR="002525CB" w:rsidRPr="002525CB">
              <w:rPr>
                <w:rFonts w:ascii="Times New Roman" w:eastAsia="等线" w:hAnsi="Times New Roman" w:cs="Times New Roman"/>
                <w:color w:val="FF0000"/>
                <w:kern w:val="0"/>
                <w:szCs w:val="21"/>
              </w:rPr>
              <w:t>2.4</w:t>
            </w:r>
          </w:p>
        </w:tc>
      </w:tr>
      <w:tr w:rsidR="00AC1FAF" w:rsidRPr="007077ED" w14:paraId="40510245"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ED8C42A"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1-5h/week</w:t>
            </w:r>
          </w:p>
        </w:tc>
        <w:tc>
          <w:tcPr>
            <w:tcW w:w="1700" w:type="dxa"/>
            <w:tcBorders>
              <w:top w:val="nil"/>
              <w:left w:val="nil"/>
              <w:bottom w:val="nil"/>
              <w:right w:val="nil"/>
            </w:tcBorders>
            <w:shd w:val="clear" w:color="auto" w:fill="auto"/>
            <w:noWrap/>
            <w:vAlign w:val="center"/>
            <w:hideMark/>
          </w:tcPr>
          <w:p w14:paraId="6CEA5F77" w14:textId="5B6E80B6" w:rsidR="00AC1FAF" w:rsidRPr="002525CB" w:rsidRDefault="00AC1FAF" w:rsidP="006C18D7">
            <w:pPr>
              <w:widowControl/>
              <w:jc w:val="center"/>
              <w:rPr>
                <w:rFonts w:ascii="Times New Roman" w:eastAsia="等线" w:hAnsi="Times New Roman" w:cs="Times New Roman"/>
                <w:color w:val="FF0000"/>
                <w:kern w:val="0"/>
                <w:szCs w:val="21"/>
              </w:rPr>
            </w:pPr>
            <w:r w:rsidRPr="002525CB">
              <w:rPr>
                <w:rFonts w:ascii="Times New Roman" w:eastAsia="等线" w:hAnsi="Times New Roman" w:cs="Times New Roman"/>
                <w:color w:val="FF0000"/>
                <w:kern w:val="0"/>
                <w:szCs w:val="21"/>
              </w:rPr>
              <w:t>3</w:t>
            </w:r>
            <w:r w:rsidR="00545DB9" w:rsidRPr="002525CB">
              <w:rPr>
                <w:rFonts w:ascii="Times New Roman" w:eastAsia="等线" w:hAnsi="Times New Roman" w:cs="Times New Roman"/>
                <w:color w:val="FF0000"/>
                <w:kern w:val="0"/>
                <w:szCs w:val="21"/>
              </w:rPr>
              <w:t>0.7</w:t>
            </w:r>
          </w:p>
        </w:tc>
        <w:tc>
          <w:tcPr>
            <w:tcW w:w="2280" w:type="dxa"/>
            <w:tcBorders>
              <w:top w:val="nil"/>
              <w:left w:val="nil"/>
              <w:bottom w:val="nil"/>
              <w:right w:val="nil"/>
            </w:tcBorders>
            <w:shd w:val="clear" w:color="auto" w:fill="auto"/>
            <w:noWrap/>
            <w:vAlign w:val="center"/>
            <w:hideMark/>
          </w:tcPr>
          <w:p w14:paraId="765D3AC2"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&gt;1h/week</w:t>
            </w:r>
          </w:p>
        </w:tc>
        <w:tc>
          <w:tcPr>
            <w:tcW w:w="960" w:type="dxa"/>
            <w:tcBorders>
              <w:top w:val="nil"/>
              <w:left w:val="nil"/>
              <w:bottom w:val="nil"/>
              <w:right w:val="nil"/>
            </w:tcBorders>
            <w:shd w:val="clear" w:color="auto" w:fill="auto"/>
            <w:noWrap/>
            <w:vAlign w:val="center"/>
            <w:hideMark/>
          </w:tcPr>
          <w:p w14:paraId="71A41F48" w14:textId="0F7D0872" w:rsidR="00AC1FAF" w:rsidRPr="002525CB" w:rsidRDefault="00AC1FAF" w:rsidP="006C18D7">
            <w:pPr>
              <w:widowControl/>
              <w:jc w:val="center"/>
              <w:rPr>
                <w:rFonts w:ascii="Times New Roman" w:eastAsia="等线" w:hAnsi="Times New Roman" w:cs="Times New Roman"/>
                <w:color w:val="FF0000"/>
                <w:kern w:val="0"/>
                <w:szCs w:val="21"/>
              </w:rPr>
            </w:pPr>
            <w:r w:rsidRPr="002525CB">
              <w:rPr>
                <w:rFonts w:ascii="Times New Roman" w:eastAsia="等线" w:hAnsi="Times New Roman" w:cs="Times New Roman"/>
                <w:color w:val="FF0000"/>
                <w:kern w:val="0"/>
                <w:szCs w:val="21"/>
              </w:rPr>
              <w:t>37</w:t>
            </w:r>
            <w:r w:rsidR="002525CB" w:rsidRPr="002525CB">
              <w:rPr>
                <w:rFonts w:ascii="Times New Roman" w:eastAsia="等线" w:hAnsi="Times New Roman" w:cs="Times New Roman"/>
                <w:color w:val="FF0000"/>
                <w:kern w:val="0"/>
                <w:szCs w:val="21"/>
              </w:rPr>
              <w:t>.6</w:t>
            </w:r>
          </w:p>
        </w:tc>
      </w:tr>
      <w:tr w:rsidR="00AC1FAF" w:rsidRPr="007077ED" w14:paraId="66CBE02C"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7ED0E74E"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6-10h/week</w:t>
            </w:r>
          </w:p>
        </w:tc>
        <w:tc>
          <w:tcPr>
            <w:tcW w:w="1700" w:type="dxa"/>
            <w:tcBorders>
              <w:top w:val="nil"/>
              <w:left w:val="nil"/>
              <w:bottom w:val="nil"/>
              <w:right w:val="nil"/>
            </w:tcBorders>
            <w:shd w:val="clear" w:color="auto" w:fill="auto"/>
            <w:noWrap/>
            <w:vAlign w:val="center"/>
            <w:hideMark/>
          </w:tcPr>
          <w:p w14:paraId="2F469E29" w14:textId="028CDEF3" w:rsidR="00AC1FAF" w:rsidRPr="002525CB" w:rsidRDefault="00545DB9" w:rsidP="006C18D7">
            <w:pPr>
              <w:widowControl/>
              <w:jc w:val="center"/>
              <w:rPr>
                <w:rFonts w:ascii="Times New Roman" w:eastAsia="等线" w:hAnsi="Times New Roman" w:cs="Times New Roman"/>
                <w:color w:val="FF0000"/>
                <w:kern w:val="0"/>
                <w:szCs w:val="21"/>
              </w:rPr>
            </w:pPr>
            <w:r w:rsidRPr="002525CB">
              <w:rPr>
                <w:rFonts w:ascii="Times New Roman" w:eastAsia="等线" w:hAnsi="Times New Roman" w:cs="Times New Roman" w:hint="eastAsia"/>
                <w:color w:val="FF0000"/>
                <w:kern w:val="0"/>
                <w:szCs w:val="21"/>
              </w:rPr>
              <w:t>5</w:t>
            </w:r>
            <w:r w:rsidRPr="002525CB">
              <w:rPr>
                <w:rFonts w:ascii="Times New Roman" w:eastAsia="等线" w:hAnsi="Times New Roman" w:cs="Times New Roman"/>
                <w:color w:val="FF0000"/>
                <w:kern w:val="0"/>
                <w:szCs w:val="21"/>
              </w:rPr>
              <w:t>.0</w:t>
            </w:r>
          </w:p>
        </w:tc>
        <w:tc>
          <w:tcPr>
            <w:tcW w:w="2280" w:type="dxa"/>
            <w:tcBorders>
              <w:top w:val="nil"/>
              <w:left w:val="nil"/>
              <w:bottom w:val="nil"/>
              <w:right w:val="nil"/>
            </w:tcBorders>
            <w:shd w:val="clear" w:color="auto" w:fill="auto"/>
            <w:noWrap/>
            <w:vAlign w:val="center"/>
            <w:hideMark/>
          </w:tcPr>
          <w:p w14:paraId="432E6A6E"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66B5C823"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707BCAFB"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3663E2AF"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&gt;=10h/week</w:t>
            </w:r>
          </w:p>
        </w:tc>
        <w:tc>
          <w:tcPr>
            <w:tcW w:w="1700" w:type="dxa"/>
            <w:tcBorders>
              <w:top w:val="nil"/>
              <w:left w:val="nil"/>
              <w:bottom w:val="nil"/>
              <w:right w:val="nil"/>
            </w:tcBorders>
            <w:shd w:val="clear" w:color="auto" w:fill="auto"/>
            <w:noWrap/>
            <w:vAlign w:val="center"/>
            <w:hideMark/>
          </w:tcPr>
          <w:p w14:paraId="30FC203A" w14:textId="50F21076" w:rsidR="00AC1FAF" w:rsidRPr="002525CB" w:rsidRDefault="00545DB9" w:rsidP="006C18D7">
            <w:pPr>
              <w:widowControl/>
              <w:jc w:val="center"/>
              <w:rPr>
                <w:rFonts w:ascii="Times New Roman" w:eastAsia="等线" w:hAnsi="Times New Roman" w:cs="Times New Roman"/>
                <w:color w:val="FF0000"/>
                <w:kern w:val="0"/>
                <w:szCs w:val="21"/>
              </w:rPr>
            </w:pPr>
            <w:r w:rsidRPr="002525CB">
              <w:rPr>
                <w:rFonts w:ascii="Times New Roman" w:eastAsia="等线" w:hAnsi="Times New Roman" w:cs="Times New Roman" w:hint="eastAsia"/>
                <w:color w:val="FF0000"/>
                <w:kern w:val="0"/>
                <w:szCs w:val="21"/>
              </w:rPr>
              <w:t>1</w:t>
            </w:r>
            <w:r w:rsidRPr="002525CB">
              <w:rPr>
                <w:rFonts w:ascii="Times New Roman" w:eastAsia="等线" w:hAnsi="Times New Roman" w:cs="Times New Roman"/>
                <w:color w:val="FF0000"/>
                <w:kern w:val="0"/>
                <w:szCs w:val="21"/>
              </w:rPr>
              <w:t>.9</w:t>
            </w:r>
          </w:p>
        </w:tc>
        <w:tc>
          <w:tcPr>
            <w:tcW w:w="2280" w:type="dxa"/>
            <w:tcBorders>
              <w:top w:val="nil"/>
              <w:left w:val="nil"/>
              <w:bottom w:val="nil"/>
              <w:right w:val="nil"/>
            </w:tcBorders>
            <w:shd w:val="clear" w:color="auto" w:fill="auto"/>
            <w:noWrap/>
            <w:vAlign w:val="center"/>
            <w:hideMark/>
          </w:tcPr>
          <w:p w14:paraId="536D23F1"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1D08AA59"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663D17DF"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826F74B" w14:textId="77777777"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Frequency of shared reading at home in a typical week</w:t>
            </w:r>
          </w:p>
        </w:tc>
        <w:tc>
          <w:tcPr>
            <w:tcW w:w="1700" w:type="dxa"/>
            <w:tcBorders>
              <w:top w:val="nil"/>
              <w:left w:val="nil"/>
              <w:bottom w:val="nil"/>
              <w:right w:val="nil"/>
            </w:tcBorders>
            <w:shd w:val="clear" w:color="auto" w:fill="auto"/>
            <w:noWrap/>
            <w:vAlign w:val="center"/>
            <w:hideMark/>
          </w:tcPr>
          <w:p w14:paraId="69E9D8AD"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4B2A5C48"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33232487"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66EF7278"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0C9B521"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never or rarely</w:t>
            </w:r>
          </w:p>
        </w:tc>
        <w:tc>
          <w:tcPr>
            <w:tcW w:w="1700" w:type="dxa"/>
            <w:tcBorders>
              <w:top w:val="nil"/>
              <w:left w:val="nil"/>
              <w:bottom w:val="nil"/>
              <w:right w:val="nil"/>
            </w:tcBorders>
            <w:shd w:val="clear" w:color="auto" w:fill="auto"/>
            <w:noWrap/>
            <w:vAlign w:val="center"/>
            <w:hideMark/>
          </w:tcPr>
          <w:p w14:paraId="65369B23" w14:textId="3FDE7364" w:rsidR="00AC1FAF" w:rsidRPr="00966E0C" w:rsidRDefault="00AC1FAF" w:rsidP="006C18D7">
            <w:pPr>
              <w:widowControl/>
              <w:jc w:val="center"/>
              <w:rPr>
                <w:rFonts w:ascii="Times New Roman" w:eastAsia="等线" w:hAnsi="Times New Roman" w:cs="Times New Roman"/>
                <w:color w:val="FF0000"/>
                <w:kern w:val="0"/>
                <w:szCs w:val="21"/>
              </w:rPr>
            </w:pPr>
            <w:r w:rsidRPr="00966E0C">
              <w:rPr>
                <w:rFonts w:ascii="Times New Roman" w:eastAsia="等线" w:hAnsi="Times New Roman" w:cs="Times New Roman"/>
                <w:color w:val="FF0000"/>
                <w:kern w:val="0"/>
                <w:szCs w:val="21"/>
              </w:rPr>
              <w:t>1</w:t>
            </w:r>
            <w:r w:rsidR="00966E0C" w:rsidRPr="00966E0C">
              <w:rPr>
                <w:rFonts w:ascii="Times New Roman" w:eastAsia="等线" w:hAnsi="Times New Roman" w:cs="Times New Roman"/>
                <w:color w:val="FF0000"/>
                <w:kern w:val="0"/>
                <w:szCs w:val="21"/>
              </w:rPr>
              <w:t>2.3</w:t>
            </w:r>
          </w:p>
        </w:tc>
        <w:tc>
          <w:tcPr>
            <w:tcW w:w="2280" w:type="dxa"/>
            <w:tcBorders>
              <w:top w:val="nil"/>
              <w:left w:val="nil"/>
              <w:bottom w:val="nil"/>
              <w:right w:val="nil"/>
            </w:tcBorders>
            <w:shd w:val="clear" w:color="auto" w:fill="auto"/>
            <w:noWrap/>
            <w:vAlign w:val="center"/>
            <w:hideMark/>
          </w:tcPr>
          <w:p w14:paraId="7AEA79FC"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less than 1 time/week</w:t>
            </w:r>
          </w:p>
        </w:tc>
        <w:tc>
          <w:tcPr>
            <w:tcW w:w="960" w:type="dxa"/>
            <w:tcBorders>
              <w:top w:val="nil"/>
              <w:left w:val="nil"/>
              <w:bottom w:val="nil"/>
              <w:right w:val="nil"/>
            </w:tcBorders>
            <w:shd w:val="clear" w:color="auto" w:fill="auto"/>
            <w:noWrap/>
            <w:vAlign w:val="center"/>
            <w:hideMark/>
          </w:tcPr>
          <w:p w14:paraId="1056A472" w14:textId="30FD7525" w:rsidR="00AC1FAF" w:rsidRPr="002A7745" w:rsidRDefault="00AC1FAF" w:rsidP="006C18D7">
            <w:pPr>
              <w:widowControl/>
              <w:jc w:val="center"/>
              <w:rPr>
                <w:rFonts w:ascii="Times New Roman" w:eastAsia="等线" w:hAnsi="Times New Roman" w:cs="Times New Roman"/>
                <w:color w:val="FF0000"/>
                <w:kern w:val="0"/>
                <w:szCs w:val="21"/>
              </w:rPr>
            </w:pPr>
            <w:r w:rsidRPr="002A7745">
              <w:rPr>
                <w:rFonts w:ascii="Times New Roman" w:eastAsia="等线" w:hAnsi="Times New Roman" w:cs="Times New Roman"/>
                <w:color w:val="FF0000"/>
                <w:kern w:val="0"/>
                <w:szCs w:val="21"/>
              </w:rPr>
              <w:t>4</w:t>
            </w:r>
            <w:r w:rsidR="002A7745" w:rsidRPr="002A7745">
              <w:rPr>
                <w:rFonts w:ascii="Times New Roman" w:eastAsia="等线" w:hAnsi="Times New Roman" w:cs="Times New Roman"/>
                <w:color w:val="FF0000"/>
                <w:kern w:val="0"/>
                <w:szCs w:val="21"/>
              </w:rPr>
              <w:t>0.8</w:t>
            </w:r>
          </w:p>
        </w:tc>
      </w:tr>
      <w:tr w:rsidR="00AC1FAF" w:rsidRPr="007077ED" w14:paraId="6B2FA923"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0B074342"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1-2 times/month</w:t>
            </w:r>
          </w:p>
        </w:tc>
        <w:tc>
          <w:tcPr>
            <w:tcW w:w="1700" w:type="dxa"/>
            <w:tcBorders>
              <w:top w:val="nil"/>
              <w:left w:val="nil"/>
              <w:bottom w:val="nil"/>
              <w:right w:val="nil"/>
            </w:tcBorders>
            <w:shd w:val="clear" w:color="auto" w:fill="auto"/>
            <w:noWrap/>
            <w:vAlign w:val="center"/>
            <w:hideMark/>
          </w:tcPr>
          <w:p w14:paraId="30ABF067" w14:textId="7EC306BB" w:rsidR="00AC1FAF" w:rsidRPr="00966E0C" w:rsidRDefault="00AC1FAF" w:rsidP="006C18D7">
            <w:pPr>
              <w:widowControl/>
              <w:jc w:val="center"/>
              <w:rPr>
                <w:rFonts w:ascii="Times New Roman" w:eastAsia="等线" w:hAnsi="Times New Roman" w:cs="Times New Roman"/>
                <w:color w:val="FF0000"/>
                <w:kern w:val="0"/>
                <w:szCs w:val="21"/>
              </w:rPr>
            </w:pPr>
            <w:r w:rsidRPr="00966E0C">
              <w:rPr>
                <w:rFonts w:ascii="Times New Roman" w:eastAsia="等线" w:hAnsi="Times New Roman" w:cs="Times New Roman"/>
                <w:color w:val="FF0000"/>
                <w:kern w:val="0"/>
                <w:szCs w:val="21"/>
              </w:rPr>
              <w:t>28</w:t>
            </w:r>
            <w:r w:rsidR="00966E0C" w:rsidRPr="00966E0C">
              <w:rPr>
                <w:rFonts w:ascii="Times New Roman" w:eastAsia="等线" w:hAnsi="Times New Roman" w:cs="Times New Roman"/>
                <w:color w:val="FF0000"/>
                <w:kern w:val="0"/>
                <w:szCs w:val="21"/>
              </w:rPr>
              <w:t>.5</w:t>
            </w:r>
          </w:p>
        </w:tc>
        <w:tc>
          <w:tcPr>
            <w:tcW w:w="2280" w:type="dxa"/>
            <w:tcBorders>
              <w:top w:val="nil"/>
              <w:left w:val="nil"/>
              <w:bottom w:val="nil"/>
              <w:right w:val="nil"/>
            </w:tcBorders>
            <w:shd w:val="clear" w:color="auto" w:fill="auto"/>
            <w:noWrap/>
            <w:vAlign w:val="center"/>
            <w:hideMark/>
          </w:tcPr>
          <w:p w14:paraId="4F326673"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 time or more/week</w:t>
            </w:r>
          </w:p>
        </w:tc>
        <w:tc>
          <w:tcPr>
            <w:tcW w:w="960" w:type="dxa"/>
            <w:tcBorders>
              <w:top w:val="nil"/>
              <w:left w:val="nil"/>
              <w:bottom w:val="nil"/>
              <w:right w:val="nil"/>
            </w:tcBorders>
            <w:shd w:val="clear" w:color="auto" w:fill="auto"/>
            <w:noWrap/>
            <w:vAlign w:val="center"/>
            <w:hideMark/>
          </w:tcPr>
          <w:p w14:paraId="5B912B1C" w14:textId="22DDEF1C" w:rsidR="00AC1FAF" w:rsidRPr="002A7745" w:rsidRDefault="00AC1FAF" w:rsidP="006C18D7">
            <w:pPr>
              <w:widowControl/>
              <w:jc w:val="center"/>
              <w:rPr>
                <w:rFonts w:ascii="Times New Roman" w:eastAsia="等线" w:hAnsi="Times New Roman" w:cs="Times New Roman"/>
                <w:color w:val="FF0000"/>
                <w:kern w:val="0"/>
                <w:szCs w:val="21"/>
              </w:rPr>
            </w:pPr>
            <w:r w:rsidRPr="002A7745">
              <w:rPr>
                <w:rFonts w:ascii="Times New Roman" w:eastAsia="等线" w:hAnsi="Times New Roman" w:cs="Times New Roman"/>
                <w:color w:val="FF0000"/>
                <w:kern w:val="0"/>
                <w:szCs w:val="21"/>
              </w:rPr>
              <w:t>5</w:t>
            </w:r>
            <w:r w:rsidR="002A7745" w:rsidRPr="002A7745">
              <w:rPr>
                <w:rFonts w:ascii="Times New Roman" w:eastAsia="等线" w:hAnsi="Times New Roman" w:cs="Times New Roman"/>
                <w:color w:val="FF0000"/>
                <w:kern w:val="0"/>
                <w:szCs w:val="21"/>
              </w:rPr>
              <w:t>9.2</w:t>
            </w:r>
          </w:p>
        </w:tc>
      </w:tr>
      <w:tr w:rsidR="00AC1FAF" w:rsidRPr="007077ED" w14:paraId="0A6D4267"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1E7886FF"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1-2 times/week</w:t>
            </w:r>
          </w:p>
        </w:tc>
        <w:tc>
          <w:tcPr>
            <w:tcW w:w="1700" w:type="dxa"/>
            <w:tcBorders>
              <w:top w:val="nil"/>
              <w:left w:val="nil"/>
              <w:bottom w:val="nil"/>
              <w:right w:val="nil"/>
            </w:tcBorders>
            <w:shd w:val="clear" w:color="auto" w:fill="auto"/>
            <w:noWrap/>
            <w:vAlign w:val="center"/>
            <w:hideMark/>
          </w:tcPr>
          <w:p w14:paraId="10DFB20A" w14:textId="736504FB" w:rsidR="00AC1FAF" w:rsidRPr="00966E0C" w:rsidRDefault="00AC1FAF" w:rsidP="006C18D7">
            <w:pPr>
              <w:widowControl/>
              <w:jc w:val="center"/>
              <w:rPr>
                <w:rFonts w:ascii="Times New Roman" w:eastAsia="等线" w:hAnsi="Times New Roman" w:cs="Times New Roman"/>
                <w:color w:val="FF0000"/>
                <w:kern w:val="0"/>
                <w:szCs w:val="21"/>
              </w:rPr>
            </w:pPr>
            <w:r w:rsidRPr="00966E0C">
              <w:rPr>
                <w:rFonts w:ascii="Times New Roman" w:eastAsia="等线" w:hAnsi="Times New Roman" w:cs="Times New Roman"/>
                <w:color w:val="FF0000"/>
                <w:kern w:val="0"/>
                <w:szCs w:val="21"/>
              </w:rPr>
              <w:t>3</w:t>
            </w:r>
            <w:r w:rsidR="00966E0C" w:rsidRPr="00966E0C">
              <w:rPr>
                <w:rFonts w:ascii="Times New Roman" w:eastAsia="等线" w:hAnsi="Times New Roman" w:cs="Times New Roman"/>
                <w:color w:val="FF0000"/>
                <w:kern w:val="0"/>
                <w:szCs w:val="21"/>
              </w:rPr>
              <w:t>9.0</w:t>
            </w:r>
          </w:p>
        </w:tc>
        <w:tc>
          <w:tcPr>
            <w:tcW w:w="2280" w:type="dxa"/>
            <w:tcBorders>
              <w:top w:val="nil"/>
              <w:left w:val="nil"/>
              <w:bottom w:val="nil"/>
              <w:right w:val="nil"/>
            </w:tcBorders>
            <w:shd w:val="clear" w:color="auto" w:fill="auto"/>
            <w:noWrap/>
            <w:vAlign w:val="center"/>
            <w:hideMark/>
          </w:tcPr>
          <w:p w14:paraId="70BDF575"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427E82D0"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4E0BBFB1"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1C991EEB"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 or more times a week</w:t>
            </w:r>
          </w:p>
        </w:tc>
        <w:tc>
          <w:tcPr>
            <w:tcW w:w="1700" w:type="dxa"/>
            <w:tcBorders>
              <w:top w:val="nil"/>
              <w:left w:val="nil"/>
              <w:bottom w:val="nil"/>
              <w:right w:val="nil"/>
            </w:tcBorders>
            <w:shd w:val="clear" w:color="auto" w:fill="auto"/>
            <w:noWrap/>
            <w:vAlign w:val="center"/>
            <w:hideMark/>
          </w:tcPr>
          <w:p w14:paraId="3943EB5F" w14:textId="29B1F90E" w:rsidR="00AC1FAF" w:rsidRPr="00966E0C" w:rsidRDefault="00AC1FAF" w:rsidP="006C18D7">
            <w:pPr>
              <w:widowControl/>
              <w:jc w:val="center"/>
              <w:rPr>
                <w:rFonts w:ascii="Times New Roman" w:eastAsia="等线" w:hAnsi="Times New Roman" w:cs="Times New Roman"/>
                <w:color w:val="FF0000"/>
                <w:kern w:val="0"/>
                <w:szCs w:val="21"/>
              </w:rPr>
            </w:pPr>
            <w:r w:rsidRPr="00966E0C">
              <w:rPr>
                <w:rFonts w:ascii="Times New Roman" w:eastAsia="等线" w:hAnsi="Times New Roman" w:cs="Times New Roman"/>
                <w:color w:val="FF0000"/>
                <w:kern w:val="0"/>
                <w:szCs w:val="21"/>
              </w:rPr>
              <w:t>20.</w:t>
            </w:r>
            <w:r w:rsidR="00966E0C" w:rsidRPr="00966E0C">
              <w:rPr>
                <w:rFonts w:ascii="Times New Roman" w:eastAsia="等线" w:hAnsi="Times New Roman" w:cs="Times New Roman"/>
                <w:color w:val="FF0000"/>
                <w:kern w:val="0"/>
                <w:szCs w:val="21"/>
              </w:rPr>
              <w:t>2</w:t>
            </w:r>
          </w:p>
        </w:tc>
        <w:tc>
          <w:tcPr>
            <w:tcW w:w="2280" w:type="dxa"/>
            <w:tcBorders>
              <w:top w:val="nil"/>
              <w:left w:val="nil"/>
              <w:bottom w:val="nil"/>
              <w:right w:val="nil"/>
            </w:tcBorders>
            <w:shd w:val="clear" w:color="auto" w:fill="auto"/>
            <w:noWrap/>
            <w:vAlign w:val="center"/>
            <w:hideMark/>
          </w:tcPr>
          <w:p w14:paraId="7DA978B8"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6989298C"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05353C50"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33C5CF5B" w14:textId="5F36BDE2"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Frequency of talks about past events in kindergarten</w:t>
            </w:r>
          </w:p>
        </w:tc>
        <w:tc>
          <w:tcPr>
            <w:tcW w:w="1700" w:type="dxa"/>
            <w:tcBorders>
              <w:top w:val="nil"/>
              <w:left w:val="nil"/>
              <w:bottom w:val="nil"/>
              <w:right w:val="nil"/>
            </w:tcBorders>
            <w:shd w:val="clear" w:color="auto" w:fill="auto"/>
            <w:noWrap/>
            <w:vAlign w:val="center"/>
            <w:hideMark/>
          </w:tcPr>
          <w:p w14:paraId="46B098AB"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7FDDC450"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79C13C5A"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47124905"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66578707"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never or rarely</w:t>
            </w:r>
          </w:p>
        </w:tc>
        <w:tc>
          <w:tcPr>
            <w:tcW w:w="1700" w:type="dxa"/>
            <w:tcBorders>
              <w:top w:val="nil"/>
              <w:left w:val="nil"/>
              <w:bottom w:val="nil"/>
              <w:right w:val="nil"/>
            </w:tcBorders>
            <w:shd w:val="clear" w:color="auto" w:fill="auto"/>
            <w:noWrap/>
            <w:vAlign w:val="center"/>
            <w:hideMark/>
          </w:tcPr>
          <w:p w14:paraId="46E3F9B3" w14:textId="6E76C250"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4.</w:t>
            </w:r>
            <w:r w:rsidR="00B52405" w:rsidRPr="00B52405">
              <w:rPr>
                <w:rFonts w:ascii="Times New Roman" w:eastAsia="等线" w:hAnsi="Times New Roman" w:cs="Times New Roman"/>
                <w:color w:val="FF0000"/>
                <w:kern w:val="0"/>
                <w:szCs w:val="21"/>
              </w:rPr>
              <w:t>0</w:t>
            </w:r>
          </w:p>
        </w:tc>
        <w:tc>
          <w:tcPr>
            <w:tcW w:w="2280" w:type="dxa"/>
            <w:tcBorders>
              <w:top w:val="nil"/>
              <w:left w:val="nil"/>
              <w:bottom w:val="nil"/>
              <w:right w:val="nil"/>
            </w:tcBorders>
            <w:shd w:val="clear" w:color="auto" w:fill="auto"/>
            <w:noWrap/>
            <w:vAlign w:val="center"/>
            <w:hideMark/>
          </w:tcPr>
          <w:p w14:paraId="32EF1FEB"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less than 3 times/week</w:t>
            </w:r>
          </w:p>
        </w:tc>
        <w:tc>
          <w:tcPr>
            <w:tcW w:w="960" w:type="dxa"/>
            <w:tcBorders>
              <w:top w:val="nil"/>
              <w:left w:val="nil"/>
              <w:bottom w:val="nil"/>
              <w:right w:val="nil"/>
            </w:tcBorders>
            <w:shd w:val="clear" w:color="auto" w:fill="auto"/>
            <w:noWrap/>
            <w:vAlign w:val="center"/>
            <w:hideMark/>
          </w:tcPr>
          <w:p w14:paraId="1AA856AF" w14:textId="0D314654" w:rsidR="00AC1FAF" w:rsidRPr="00B52405" w:rsidRDefault="00B52405"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hint="eastAsia"/>
                <w:color w:val="FF0000"/>
                <w:kern w:val="0"/>
                <w:szCs w:val="21"/>
              </w:rPr>
              <w:t>4</w:t>
            </w:r>
            <w:r w:rsidRPr="00B52405">
              <w:rPr>
                <w:rFonts w:ascii="Times New Roman" w:eastAsia="等线" w:hAnsi="Times New Roman" w:cs="Times New Roman"/>
                <w:color w:val="FF0000"/>
                <w:kern w:val="0"/>
                <w:szCs w:val="21"/>
              </w:rPr>
              <w:t>9.2</w:t>
            </w:r>
          </w:p>
        </w:tc>
      </w:tr>
      <w:tr w:rsidR="00AC1FAF" w:rsidRPr="007077ED" w14:paraId="3069E69E"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23882FAB"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1-2 times/month</w:t>
            </w:r>
          </w:p>
        </w:tc>
        <w:tc>
          <w:tcPr>
            <w:tcW w:w="1700" w:type="dxa"/>
            <w:tcBorders>
              <w:top w:val="nil"/>
              <w:left w:val="nil"/>
              <w:bottom w:val="nil"/>
              <w:right w:val="nil"/>
            </w:tcBorders>
            <w:shd w:val="clear" w:color="auto" w:fill="auto"/>
            <w:noWrap/>
            <w:vAlign w:val="center"/>
            <w:hideMark/>
          </w:tcPr>
          <w:p w14:paraId="3A996759" w14:textId="3A61B1D2"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1</w:t>
            </w:r>
            <w:r w:rsidR="00B52405" w:rsidRPr="00B52405">
              <w:rPr>
                <w:rFonts w:ascii="Times New Roman" w:eastAsia="等线" w:hAnsi="Times New Roman" w:cs="Times New Roman"/>
                <w:color w:val="FF0000"/>
                <w:kern w:val="0"/>
                <w:szCs w:val="21"/>
              </w:rPr>
              <w:t>3.8</w:t>
            </w:r>
          </w:p>
        </w:tc>
        <w:tc>
          <w:tcPr>
            <w:tcW w:w="2280" w:type="dxa"/>
            <w:tcBorders>
              <w:top w:val="nil"/>
              <w:left w:val="nil"/>
              <w:bottom w:val="nil"/>
              <w:right w:val="nil"/>
            </w:tcBorders>
            <w:shd w:val="clear" w:color="auto" w:fill="auto"/>
            <w:noWrap/>
            <w:vAlign w:val="center"/>
            <w:hideMark/>
          </w:tcPr>
          <w:p w14:paraId="2A1E8BF6"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 times or more/week</w:t>
            </w:r>
          </w:p>
        </w:tc>
        <w:tc>
          <w:tcPr>
            <w:tcW w:w="960" w:type="dxa"/>
            <w:tcBorders>
              <w:top w:val="nil"/>
              <w:left w:val="nil"/>
              <w:bottom w:val="nil"/>
              <w:right w:val="nil"/>
            </w:tcBorders>
            <w:shd w:val="clear" w:color="auto" w:fill="auto"/>
            <w:noWrap/>
            <w:vAlign w:val="center"/>
            <w:hideMark/>
          </w:tcPr>
          <w:p w14:paraId="70EC32E8" w14:textId="409A5622" w:rsidR="00AC1FAF" w:rsidRPr="00B52405" w:rsidRDefault="00B52405"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hint="eastAsia"/>
                <w:color w:val="FF0000"/>
                <w:kern w:val="0"/>
                <w:szCs w:val="21"/>
              </w:rPr>
              <w:t>5</w:t>
            </w:r>
            <w:r w:rsidRPr="00B52405">
              <w:rPr>
                <w:rFonts w:ascii="Times New Roman" w:eastAsia="等线" w:hAnsi="Times New Roman" w:cs="Times New Roman"/>
                <w:color w:val="FF0000"/>
                <w:kern w:val="0"/>
                <w:szCs w:val="21"/>
              </w:rPr>
              <w:t>0.8</w:t>
            </w:r>
          </w:p>
        </w:tc>
      </w:tr>
      <w:tr w:rsidR="00AC1FAF" w:rsidRPr="007077ED" w14:paraId="6A290B5C"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69C10A72"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1-2 times/week</w:t>
            </w:r>
          </w:p>
        </w:tc>
        <w:tc>
          <w:tcPr>
            <w:tcW w:w="1700" w:type="dxa"/>
            <w:tcBorders>
              <w:top w:val="nil"/>
              <w:left w:val="nil"/>
              <w:bottom w:val="nil"/>
              <w:right w:val="nil"/>
            </w:tcBorders>
            <w:shd w:val="clear" w:color="auto" w:fill="auto"/>
            <w:noWrap/>
            <w:vAlign w:val="center"/>
            <w:hideMark/>
          </w:tcPr>
          <w:p w14:paraId="2DBAA975" w14:textId="41486193"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3</w:t>
            </w:r>
            <w:r w:rsidR="00B52405" w:rsidRPr="00B52405">
              <w:rPr>
                <w:rFonts w:ascii="Times New Roman" w:eastAsia="等线" w:hAnsi="Times New Roman" w:cs="Times New Roman"/>
                <w:color w:val="FF0000"/>
                <w:kern w:val="0"/>
                <w:szCs w:val="21"/>
              </w:rPr>
              <w:t>1.4</w:t>
            </w:r>
          </w:p>
        </w:tc>
        <w:tc>
          <w:tcPr>
            <w:tcW w:w="2280" w:type="dxa"/>
            <w:tcBorders>
              <w:top w:val="nil"/>
              <w:left w:val="nil"/>
              <w:bottom w:val="nil"/>
              <w:right w:val="nil"/>
            </w:tcBorders>
            <w:shd w:val="clear" w:color="auto" w:fill="auto"/>
            <w:noWrap/>
            <w:vAlign w:val="center"/>
            <w:hideMark/>
          </w:tcPr>
          <w:p w14:paraId="6D03B283"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41E43098"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36BDE701"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3A5C7F3"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 or more times a week</w:t>
            </w:r>
          </w:p>
        </w:tc>
        <w:tc>
          <w:tcPr>
            <w:tcW w:w="1700" w:type="dxa"/>
            <w:tcBorders>
              <w:top w:val="nil"/>
              <w:left w:val="nil"/>
              <w:bottom w:val="nil"/>
              <w:right w:val="nil"/>
            </w:tcBorders>
            <w:shd w:val="clear" w:color="auto" w:fill="auto"/>
            <w:noWrap/>
            <w:vAlign w:val="center"/>
            <w:hideMark/>
          </w:tcPr>
          <w:p w14:paraId="49F494F6" w14:textId="43430ECC" w:rsidR="00AC1FAF" w:rsidRPr="00B52405" w:rsidRDefault="00B52405"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hint="eastAsia"/>
                <w:color w:val="FF0000"/>
                <w:kern w:val="0"/>
                <w:szCs w:val="21"/>
              </w:rPr>
              <w:t>5</w:t>
            </w:r>
            <w:r w:rsidRPr="00B52405">
              <w:rPr>
                <w:rFonts w:ascii="Times New Roman" w:eastAsia="等线" w:hAnsi="Times New Roman" w:cs="Times New Roman"/>
                <w:color w:val="FF0000"/>
                <w:kern w:val="0"/>
                <w:szCs w:val="21"/>
              </w:rPr>
              <w:t>0.8</w:t>
            </w:r>
          </w:p>
        </w:tc>
        <w:tc>
          <w:tcPr>
            <w:tcW w:w="2280" w:type="dxa"/>
            <w:tcBorders>
              <w:top w:val="nil"/>
              <w:left w:val="nil"/>
              <w:bottom w:val="nil"/>
              <w:right w:val="nil"/>
            </w:tcBorders>
            <w:shd w:val="clear" w:color="auto" w:fill="auto"/>
            <w:noWrap/>
            <w:vAlign w:val="center"/>
            <w:hideMark/>
          </w:tcPr>
          <w:p w14:paraId="4703797C"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6B5854E6"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2697C943"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2E53D71F" w14:textId="77777777"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lastRenderedPageBreak/>
              <w:t>Onset age of shared reading at home</w:t>
            </w:r>
          </w:p>
        </w:tc>
        <w:tc>
          <w:tcPr>
            <w:tcW w:w="1700" w:type="dxa"/>
            <w:tcBorders>
              <w:top w:val="nil"/>
              <w:left w:val="nil"/>
              <w:bottom w:val="nil"/>
              <w:right w:val="nil"/>
            </w:tcBorders>
            <w:shd w:val="clear" w:color="auto" w:fill="auto"/>
            <w:noWrap/>
            <w:vAlign w:val="center"/>
            <w:hideMark/>
          </w:tcPr>
          <w:p w14:paraId="61709E38"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3872C201"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25897D47"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2CE0FDA8"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2810D939"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not started</w:t>
            </w:r>
          </w:p>
        </w:tc>
        <w:tc>
          <w:tcPr>
            <w:tcW w:w="1700" w:type="dxa"/>
            <w:tcBorders>
              <w:top w:val="nil"/>
              <w:left w:val="nil"/>
              <w:bottom w:val="nil"/>
              <w:right w:val="nil"/>
            </w:tcBorders>
            <w:shd w:val="clear" w:color="auto" w:fill="auto"/>
            <w:noWrap/>
            <w:vAlign w:val="center"/>
            <w:hideMark/>
          </w:tcPr>
          <w:p w14:paraId="296A16EE" w14:textId="70E865AF"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5.</w:t>
            </w:r>
            <w:r w:rsidR="00B52405" w:rsidRPr="00B52405">
              <w:rPr>
                <w:rFonts w:ascii="Times New Roman" w:eastAsia="等线" w:hAnsi="Times New Roman" w:cs="Times New Roman"/>
                <w:color w:val="FF0000"/>
                <w:kern w:val="0"/>
                <w:szCs w:val="21"/>
              </w:rPr>
              <w:t>1</w:t>
            </w:r>
          </w:p>
        </w:tc>
        <w:tc>
          <w:tcPr>
            <w:tcW w:w="2280" w:type="dxa"/>
            <w:tcBorders>
              <w:top w:val="nil"/>
              <w:left w:val="nil"/>
              <w:bottom w:val="nil"/>
              <w:right w:val="nil"/>
            </w:tcBorders>
            <w:shd w:val="clear" w:color="auto" w:fill="auto"/>
            <w:noWrap/>
            <w:vAlign w:val="center"/>
            <w:hideMark/>
          </w:tcPr>
          <w:p w14:paraId="65FE7D47"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after 3 years old</w:t>
            </w:r>
          </w:p>
        </w:tc>
        <w:tc>
          <w:tcPr>
            <w:tcW w:w="960" w:type="dxa"/>
            <w:tcBorders>
              <w:top w:val="nil"/>
              <w:left w:val="nil"/>
              <w:bottom w:val="nil"/>
              <w:right w:val="nil"/>
            </w:tcBorders>
            <w:shd w:val="clear" w:color="auto" w:fill="auto"/>
            <w:noWrap/>
            <w:vAlign w:val="center"/>
            <w:hideMark/>
          </w:tcPr>
          <w:p w14:paraId="6F18FE4F" w14:textId="07A6E187"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2</w:t>
            </w:r>
            <w:r w:rsidR="00B52405" w:rsidRPr="00B52405">
              <w:rPr>
                <w:rFonts w:ascii="Times New Roman" w:eastAsia="等线" w:hAnsi="Times New Roman" w:cs="Times New Roman"/>
                <w:color w:val="FF0000"/>
                <w:kern w:val="0"/>
                <w:szCs w:val="21"/>
              </w:rPr>
              <w:t>8.4</w:t>
            </w:r>
          </w:p>
        </w:tc>
      </w:tr>
      <w:tr w:rsidR="00AC1FAF" w:rsidRPr="007077ED" w14:paraId="25AE0D9D"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E6FF1AB"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4-5 years old</w:t>
            </w:r>
          </w:p>
        </w:tc>
        <w:tc>
          <w:tcPr>
            <w:tcW w:w="1700" w:type="dxa"/>
            <w:tcBorders>
              <w:top w:val="nil"/>
              <w:left w:val="nil"/>
              <w:bottom w:val="nil"/>
              <w:right w:val="nil"/>
            </w:tcBorders>
            <w:shd w:val="clear" w:color="auto" w:fill="auto"/>
            <w:noWrap/>
            <w:vAlign w:val="center"/>
            <w:hideMark/>
          </w:tcPr>
          <w:p w14:paraId="37970C95" w14:textId="5C594386"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5.</w:t>
            </w:r>
            <w:r w:rsidR="00B52405" w:rsidRPr="00B52405">
              <w:rPr>
                <w:rFonts w:ascii="Times New Roman" w:eastAsia="等线" w:hAnsi="Times New Roman" w:cs="Times New Roman"/>
                <w:color w:val="FF0000"/>
                <w:kern w:val="0"/>
                <w:szCs w:val="21"/>
              </w:rPr>
              <w:t>4</w:t>
            </w:r>
          </w:p>
        </w:tc>
        <w:tc>
          <w:tcPr>
            <w:tcW w:w="2280" w:type="dxa"/>
            <w:tcBorders>
              <w:top w:val="nil"/>
              <w:left w:val="nil"/>
              <w:bottom w:val="nil"/>
              <w:right w:val="nil"/>
            </w:tcBorders>
            <w:shd w:val="clear" w:color="auto" w:fill="auto"/>
            <w:noWrap/>
            <w:vAlign w:val="center"/>
            <w:hideMark/>
          </w:tcPr>
          <w:p w14:paraId="38CA7357"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 years old or before</w:t>
            </w:r>
          </w:p>
        </w:tc>
        <w:tc>
          <w:tcPr>
            <w:tcW w:w="960" w:type="dxa"/>
            <w:tcBorders>
              <w:top w:val="nil"/>
              <w:left w:val="nil"/>
              <w:bottom w:val="nil"/>
              <w:right w:val="nil"/>
            </w:tcBorders>
            <w:shd w:val="clear" w:color="auto" w:fill="auto"/>
            <w:noWrap/>
            <w:vAlign w:val="center"/>
            <w:hideMark/>
          </w:tcPr>
          <w:p w14:paraId="49B7A7D2" w14:textId="1F24109F"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7</w:t>
            </w:r>
            <w:r w:rsidR="00B52405" w:rsidRPr="00B52405">
              <w:rPr>
                <w:rFonts w:ascii="Times New Roman" w:eastAsia="等线" w:hAnsi="Times New Roman" w:cs="Times New Roman"/>
                <w:color w:val="FF0000"/>
                <w:kern w:val="0"/>
                <w:szCs w:val="21"/>
              </w:rPr>
              <w:t>1.6</w:t>
            </w:r>
          </w:p>
        </w:tc>
      </w:tr>
      <w:tr w:rsidR="00AC1FAF" w:rsidRPr="007077ED" w14:paraId="2AA307F9"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214D1036"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3-4 years old</w:t>
            </w:r>
          </w:p>
        </w:tc>
        <w:tc>
          <w:tcPr>
            <w:tcW w:w="1700" w:type="dxa"/>
            <w:tcBorders>
              <w:top w:val="nil"/>
              <w:left w:val="nil"/>
              <w:bottom w:val="nil"/>
              <w:right w:val="nil"/>
            </w:tcBorders>
            <w:shd w:val="clear" w:color="auto" w:fill="auto"/>
            <w:noWrap/>
            <w:vAlign w:val="center"/>
            <w:hideMark/>
          </w:tcPr>
          <w:p w14:paraId="2473A8BB" w14:textId="78ABB3EF"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1</w:t>
            </w:r>
            <w:r w:rsidR="00B52405" w:rsidRPr="00B52405">
              <w:rPr>
                <w:rFonts w:ascii="Times New Roman" w:eastAsia="等线" w:hAnsi="Times New Roman" w:cs="Times New Roman"/>
                <w:color w:val="FF0000"/>
                <w:kern w:val="0"/>
                <w:szCs w:val="21"/>
              </w:rPr>
              <w:t>7.8</w:t>
            </w:r>
          </w:p>
        </w:tc>
        <w:tc>
          <w:tcPr>
            <w:tcW w:w="2280" w:type="dxa"/>
            <w:tcBorders>
              <w:top w:val="nil"/>
              <w:left w:val="nil"/>
              <w:bottom w:val="nil"/>
              <w:right w:val="nil"/>
            </w:tcBorders>
            <w:shd w:val="clear" w:color="auto" w:fill="auto"/>
            <w:noWrap/>
            <w:vAlign w:val="center"/>
            <w:hideMark/>
          </w:tcPr>
          <w:p w14:paraId="041CE1DB"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631152D1"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0B01CD99"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4B75B273"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2-3 years old</w:t>
            </w:r>
          </w:p>
        </w:tc>
        <w:tc>
          <w:tcPr>
            <w:tcW w:w="1700" w:type="dxa"/>
            <w:tcBorders>
              <w:top w:val="nil"/>
              <w:left w:val="nil"/>
              <w:bottom w:val="nil"/>
              <w:right w:val="nil"/>
            </w:tcBorders>
            <w:shd w:val="clear" w:color="auto" w:fill="auto"/>
            <w:noWrap/>
            <w:vAlign w:val="center"/>
            <w:hideMark/>
          </w:tcPr>
          <w:p w14:paraId="7D4BBB31" w14:textId="46FA9691"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37.</w:t>
            </w:r>
            <w:r w:rsidR="00B52405" w:rsidRPr="00B52405">
              <w:rPr>
                <w:rFonts w:ascii="Times New Roman" w:eastAsia="等线" w:hAnsi="Times New Roman" w:cs="Times New Roman"/>
                <w:color w:val="FF0000"/>
                <w:kern w:val="0"/>
                <w:szCs w:val="21"/>
              </w:rPr>
              <w:t>0</w:t>
            </w:r>
          </w:p>
        </w:tc>
        <w:tc>
          <w:tcPr>
            <w:tcW w:w="2280" w:type="dxa"/>
            <w:tcBorders>
              <w:top w:val="nil"/>
              <w:left w:val="nil"/>
              <w:bottom w:val="nil"/>
              <w:right w:val="nil"/>
            </w:tcBorders>
            <w:shd w:val="clear" w:color="auto" w:fill="auto"/>
            <w:noWrap/>
            <w:vAlign w:val="center"/>
            <w:hideMark/>
          </w:tcPr>
          <w:p w14:paraId="5D5949B3"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456D3E74"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41F560E0"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5F3917CF"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1-2 years old</w:t>
            </w:r>
          </w:p>
        </w:tc>
        <w:tc>
          <w:tcPr>
            <w:tcW w:w="1700" w:type="dxa"/>
            <w:tcBorders>
              <w:top w:val="nil"/>
              <w:left w:val="nil"/>
              <w:bottom w:val="nil"/>
              <w:right w:val="nil"/>
            </w:tcBorders>
            <w:shd w:val="clear" w:color="auto" w:fill="auto"/>
            <w:noWrap/>
            <w:vAlign w:val="center"/>
            <w:hideMark/>
          </w:tcPr>
          <w:p w14:paraId="2C534701" w14:textId="0246A059"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2</w:t>
            </w:r>
            <w:r w:rsidR="00B52405" w:rsidRPr="00B52405">
              <w:rPr>
                <w:rFonts w:ascii="Times New Roman" w:eastAsia="等线" w:hAnsi="Times New Roman" w:cs="Times New Roman"/>
                <w:color w:val="FF0000"/>
                <w:kern w:val="0"/>
                <w:szCs w:val="21"/>
              </w:rPr>
              <w:t>5.8</w:t>
            </w:r>
          </w:p>
        </w:tc>
        <w:tc>
          <w:tcPr>
            <w:tcW w:w="2280" w:type="dxa"/>
            <w:tcBorders>
              <w:top w:val="nil"/>
              <w:left w:val="nil"/>
              <w:bottom w:val="nil"/>
              <w:right w:val="nil"/>
            </w:tcBorders>
            <w:shd w:val="clear" w:color="auto" w:fill="auto"/>
            <w:noWrap/>
            <w:vAlign w:val="center"/>
            <w:hideMark/>
          </w:tcPr>
          <w:p w14:paraId="11D7ACEF"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1A120FD0"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4FE54993"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7D9241B2"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before 1 year old</w:t>
            </w:r>
          </w:p>
        </w:tc>
        <w:tc>
          <w:tcPr>
            <w:tcW w:w="1700" w:type="dxa"/>
            <w:tcBorders>
              <w:top w:val="nil"/>
              <w:left w:val="nil"/>
              <w:bottom w:val="nil"/>
              <w:right w:val="nil"/>
            </w:tcBorders>
            <w:shd w:val="clear" w:color="auto" w:fill="auto"/>
            <w:noWrap/>
            <w:vAlign w:val="center"/>
            <w:hideMark/>
          </w:tcPr>
          <w:p w14:paraId="6EEF3F13" w14:textId="1CF84DFB"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8.</w:t>
            </w:r>
            <w:r w:rsidR="00B52405" w:rsidRPr="00B52405">
              <w:rPr>
                <w:rFonts w:ascii="Times New Roman" w:eastAsia="等线" w:hAnsi="Times New Roman" w:cs="Times New Roman"/>
                <w:color w:val="FF0000"/>
                <w:kern w:val="0"/>
                <w:szCs w:val="21"/>
              </w:rPr>
              <w:t>8</w:t>
            </w:r>
          </w:p>
        </w:tc>
        <w:tc>
          <w:tcPr>
            <w:tcW w:w="2280" w:type="dxa"/>
            <w:tcBorders>
              <w:top w:val="nil"/>
              <w:left w:val="nil"/>
              <w:bottom w:val="nil"/>
              <w:right w:val="nil"/>
            </w:tcBorders>
            <w:shd w:val="clear" w:color="auto" w:fill="auto"/>
            <w:noWrap/>
            <w:vAlign w:val="center"/>
            <w:hideMark/>
          </w:tcPr>
          <w:p w14:paraId="6B53AE04"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0447C1DF"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0352F624"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2A4463C5" w14:textId="77777777" w:rsidR="00AC1FAF" w:rsidRPr="007077ED" w:rsidRDefault="00AC1FAF"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Length of shared reading at home</w:t>
            </w:r>
          </w:p>
        </w:tc>
        <w:tc>
          <w:tcPr>
            <w:tcW w:w="1700" w:type="dxa"/>
            <w:tcBorders>
              <w:top w:val="nil"/>
              <w:left w:val="nil"/>
              <w:bottom w:val="nil"/>
              <w:right w:val="nil"/>
            </w:tcBorders>
            <w:shd w:val="clear" w:color="auto" w:fill="auto"/>
            <w:noWrap/>
            <w:vAlign w:val="center"/>
            <w:hideMark/>
          </w:tcPr>
          <w:p w14:paraId="1CB44E77" w14:textId="77777777" w:rsidR="00AC1FAF" w:rsidRPr="007077ED" w:rsidRDefault="00AC1FAF" w:rsidP="006C18D7">
            <w:pPr>
              <w:widowControl/>
              <w:jc w:val="left"/>
              <w:rPr>
                <w:rFonts w:ascii="Times New Roman" w:eastAsia="等线" w:hAnsi="Times New Roman" w:cs="Times New Roman"/>
                <w:color w:val="000000"/>
                <w:kern w:val="0"/>
                <w:szCs w:val="21"/>
              </w:rPr>
            </w:pPr>
          </w:p>
        </w:tc>
        <w:tc>
          <w:tcPr>
            <w:tcW w:w="2280" w:type="dxa"/>
            <w:tcBorders>
              <w:top w:val="nil"/>
              <w:left w:val="nil"/>
              <w:bottom w:val="nil"/>
              <w:right w:val="nil"/>
            </w:tcBorders>
            <w:shd w:val="clear" w:color="auto" w:fill="auto"/>
            <w:noWrap/>
            <w:vAlign w:val="center"/>
            <w:hideMark/>
          </w:tcPr>
          <w:p w14:paraId="4C32F329" w14:textId="77777777" w:rsidR="00AC1FAF" w:rsidRPr="007077ED" w:rsidRDefault="00AC1FAF" w:rsidP="006C18D7">
            <w:pPr>
              <w:widowControl/>
              <w:jc w:val="center"/>
              <w:rPr>
                <w:rFonts w:ascii="Times New Roman" w:eastAsia="Times New Roman" w:hAnsi="Times New Roman" w:cs="Times New Roman"/>
                <w:kern w:val="0"/>
                <w:szCs w:val="21"/>
              </w:rPr>
            </w:pPr>
          </w:p>
        </w:tc>
        <w:tc>
          <w:tcPr>
            <w:tcW w:w="960" w:type="dxa"/>
            <w:tcBorders>
              <w:top w:val="nil"/>
              <w:left w:val="nil"/>
              <w:bottom w:val="nil"/>
              <w:right w:val="nil"/>
            </w:tcBorders>
            <w:shd w:val="clear" w:color="auto" w:fill="auto"/>
            <w:noWrap/>
            <w:vAlign w:val="center"/>
            <w:hideMark/>
          </w:tcPr>
          <w:p w14:paraId="59A7541E"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6E7EB1B1"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20B9847E"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&lt;10 min</w:t>
            </w:r>
          </w:p>
        </w:tc>
        <w:tc>
          <w:tcPr>
            <w:tcW w:w="1700" w:type="dxa"/>
            <w:tcBorders>
              <w:top w:val="nil"/>
              <w:left w:val="nil"/>
              <w:bottom w:val="nil"/>
              <w:right w:val="nil"/>
            </w:tcBorders>
            <w:shd w:val="clear" w:color="auto" w:fill="auto"/>
            <w:noWrap/>
            <w:vAlign w:val="center"/>
            <w:hideMark/>
          </w:tcPr>
          <w:p w14:paraId="081C9F36" w14:textId="77777777"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27.1</w:t>
            </w:r>
          </w:p>
        </w:tc>
        <w:tc>
          <w:tcPr>
            <w:tcW w:w="2280" w:type="dxa"/>
            <w:tcBorders>
              <w:top w:val="nil"/>
              <w:left w:val="nil"/>
              <w:bottom w:val="nil"/>
              <w:right w:val="nil"/>
            </w:tcBorders>
            <w:shd w:val="clear" w:color="auto" w:fill="auto"/>
            <w:noWrap/>
            <w:vAlign w:val="center"/>
            <w:hideMark/>
          </w:tcPr>
          <w:p w14:paraId="4D147F08"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&lt;20min</w:t>
            </w:r>
          </w:p>
        </w:tc>
        <w:tc>
          <w:tcPr>
            <w:tcW w:w="960" w:type="dxa"/>
            <w:tcBorders>
              <w:top w:val="nil"/>
              <w:left w:val="nil"/>
              <w:bottom w:val="nil"/>
              <w:right w:val="nil"/>
            </w:tcBorders>
            <w:shd w:val="clear" w:color="auto" w:fill="auto"/>
            <w:noWrap/>
            <w:vAlign w:val="center"/>
            <w:hideMark/>
          </w:tcPr>
          <w:p w14:paraId="265A3A63" w14:textId="18F2C2FF"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7</w:t>
            </w:r>
            <w:r w:rsidR="00B52405" w:rsidRPr="00B52405">
              <w:rPr>
                <w:rFonts w:ascii="Times New Roman" w:eastAsia="等线" w:hAnsi="Times New Roman" w:cs="Times New Roman"/>
                <w:color w:val="FF0000"/>
                <w:kern w:val="0"/>
                <w:szCs w:val="21"/>
              </w:rPr>
              <w:t>1.9</w:t>
            </w:r>
          </w:p>
        </w:tc>
      </w:tr>
      <w:tr w:rsidR="00AC1FAF" w:rsidRPr="007077ED" w14:paraId="7C76C808"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0D73C951"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10-20 min</w:t>
            </w:r>
          </w:p>
        </w:tc>
        <w:tc>
          <w:tcPr>
            <w:tcW w:w="1700" w:type="dxa"/>
            <w:tcBorders>
              <w:top w:val="nil"/>
              <w:left w:val="nil"/>
              <w:bottom w:val="nil"/>
              <w:right w:val="nil"/>
            </w:tcBorders>
            <w:shd w:val="clear" w:color="auto" w:fill="auto"/>
            <w:noWrap/>
            <w:vAlign w:val="center"/>
            <w:hideMark/>
          </w:tcPr>
          <w:p w14:paraId="2DFEDF33" w14:textId="40E41DC3"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4</w:t>
            </w:r>
            <w:r w:rsidR="00B52405" w:rsidRPr="00B52405">
              <w:rPr>
                <w:rFonts w:ascii="Times New Roman" w:eastAsia="等线" w:hAnsi="Times New Roman" w:cs="Times New Roman"/>
                <w:color w:val="FF0000"/>
                <w:kern w:val="0"/>
                <w:szCs w:val="21"/>
              </w:rPr>
              <w:t>4.8</w:t>
            </w:r>
          </w:p>
        </w:tc>
        <w:tc>
          <w:tcPr>
            <w:tcW w:w="2280" w:type="dxa"/>
            <w:tcBorders>
              <w:top w:val="nil"/>
              <w:left w:val="nil"/>
              <w:bottom w:val="nil"/>
              <w:right w:val="nil"/>
            </w:tcBorders>
            <w:shd w:val="clear" w:color="auto" w:fill="auto"/>
            <w:noWrap/>
            <w:vAlign w:val="center"/>
            <w:hideMark/>
          </w:tcPr>
          <w:p w14:paraId="25C578E7"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&gt;=20min</w:t>
            </w:r>
          </w:p>
        </w:tc>
        <w:tc>
          <w:tcPr>
            <w:tcW w:w="960" w:type="dxa"/>
            <w:tcBorders>
              <w:top w:val="nil"/>
              <w:left w:val="nil"/>
              <w:bottom w:val="nil"/>
              <w:right w:val="nil"/>
            </w:tcBorders>
            <w:shd w:val="clear" w:color="auto" w:fill="auto"/>
            <w:noWrap/>
            <w:vAlign w:val="center"/>
            <w:hideMark/>
          </w:tcPr>
          <w:p w14:paraId="23BBF370" w14:textId="3A1D54F0"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2</w:t>
            </w:r>
            <w:r w:rsidR="00B52405" w:rsidRPr="00B52405">
              <w:rPr>
                <w:rFonts w:ascii="Times New Roman" w:eastAsia="等线" w:hAnsi="Times New Roman" w:cs="Times New Roman"/>
                <w:color w:val="FF0000"/>
                <w:kern w:val="0"/>
                <w:szCs w:val="21"/>
              </w:rPr>
              <w:t>8.1</w:t>
            </w:r>
          </w:p>
        </w:tc>
      </w:tr>
      <w:tr w:rsidR="00AC1FAF" w:rsidRPr="007077ED" w14:paraId="72B731E6" w14:textId="77777777" w:rsidTr="006C18D7">
        <w:trPr>
          <w:gridAfter w:val="2"/>
          <w:wAfter w:w="1268" w:type="dxa"/>
          <w:trHeight w:val="170"/>
        </w:trPr>
        <w:tc>
          <w:tcPr>
            <w:tcW w:w="3912" w:type="dxa"/>
            <w:tcBorders>
              <w:top w:val="nil"/>
              <w:left w:val="nil"/>
              <w:bottom w:val="nil"/>
              <w:right w:val="nil"/>
            </w:tcBorders>
            <w:shd w:val="clear" w:color="auto" w:fill="auto"/>
            <w:noWrap/>
            <w:vAlign w:val="bottom"/>
            <w:hideMark/>
          </w:tcPr>
          <w:p w14:paraId="73E4CB85"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20-30 min</w:t>
            </w:r>
          </w:p>
        </w:tc>
        <w:tc>
          <w:tcPr>
            <w:tcW w:w="1700" w:type="dxa"/>
            <w:tcBorders>
              <w:top w:val="nil"/>
              <w:left w:val="nil"/>
              <w:bottom w:val="nil"/>
              <w:right w:val="nil"/>
            </w:tcBorders>
            <w:shd w:val="clear" w:color="auto" w:fill="auto"/>
            <w:noWrap/>
            <w:vAlign w:val="center"/>
            <w:hideMark/>
          </w:tcPr>
          <w:p w14:paraId="2B60ADD2" w14:textId="5A3494B8" w:rsidR="00AC1FAF" w:rsidRPr="00B52405" w:rsidRDefault="00AC1FAF"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color w:val="FF0000"/>
                <w:kern w:val="0"/>
                <w:szCs w:val="21"/>
              </w:rPr>
              <w:t>2</w:t>
            </w:r>
            <w:r w:rsidR="00B52405" w:rsidRPr="00B52405">
              <w:rPr>
                <w:rFonts w:ascii="Times New Roman" w:eastAsia="等线" w:hAnsi="Times New Roman" w:cs="Times New Roman"/>
                <w:color w:val="FF0000"/>
                <w:kern w:val="0"/>
                <w:szCs w:val="21"/>
              </w:rPr>
              <w:t>0.6</w:t>
            </w:r>
          </w:p>
        </w:tc>
        <w:tc>
          <w:tcPr>
            <w:tcW w:w="2280" w:type="dxa"/>
            <w:tcBorders>
              <w:top w:val="nil"/>
              <w:left w:val="nil"/>
              <w:bottom w:val="nil"/>
              <w:right w:val="nil"/>
            </w:tcBorders>
            <w:shd w:val="clear" w:color="auto" w:fill="auto"/>
            <w:noWrap/>
            <w:vAlign w:val="center"/>
            <w:hideMark/>
          </w:tcPr>
          <w:p w14:paraId="36F9188C" w14:textId="77777777" w:rsidR="00AC1FAF" w:rsidRPr="007077ED" w:rsidRDefault="00AC1FAF" w:rsidP="006C18D7">
            <w:pPr>
              <w:widowControl/>
              <w:jc w:val="center"/>
              <w:rPr>
                <w:rFonts w:ascii="Times New Roman" w:eastAsia="等线" w:hAnsi="Times New Roman" w:cs="Times New Roman"/>
                <w:color w:val="000000"/>
                <w:kern w:val="0"/>
                <w:szCs w:val="21"/>
              </w:rPr>
            </w:pPr>
          </w:p>
        </w:tc>
        <w:tc>
          <w:tcPr>
            <w:tcW w:w="960" w:type="dxa"/>
            <w:tcBorders>
              <w:top w:val="nil"/>
              <w:left w:val="nil"/>
              <w:bottom w:val="nil"/>
              <w:right w:val="nil"/>
            </w:tcBorders>
            <w:shd w:val="clear" w:color="auto" w:fill="auto"/>
            <w:noWrap/>
            <w:vAlign w:val="center"/>
            <w:hideMark/>
          </w:tcPr>
          <w:p w14:paraId="0D2F82BD" w14:textId="77777777" w:rsidR="00AC1FAF" w:rsidRPr="007077ED" w:rsidRDefault="00AC1FAF" w:rsidP="006C18D7">
            <w:pPr>
              <w:widowControl/>
              <w:jc w:val="center"/>
              <w:rPr>
                <w:rFonts w:ascii="Times New Roman" w:eastAsia="Times New Roman" w:hAnsi="Times New Roman" w:cs="Times New Roman"/>
                <w:kern w:val="0"/>
                <w:szCs w:val="21"/>
              </w:rPr>
            </w:pPr>
          </w:p>
        </w:tc>
      </w:tr>
      <w:tr w:rsidR="00AC1FAF" w:rsidRPr="007077ED" w14:paraId="5146CB13" w14:textId="77777777" w:rsidTr="006C18D7">
        <w:trPr>
          <w:gridAfter w:val="2"/>
          <w:wAfter w:w="1268" w:type="dxa"/>
          <w:trHeight w:val="170"/>
        </w:trPr>
        <w:tc>
          <w:tcPr>
            <w:tcW w:w="3912" w:type="dxa"/>
            <w:tcBorders>
              <w:top w:val="nil"/>
              <w:left w:val="nil"/>
              <w:bottom w:val="single" w:sz="4" w:space="0" w:color="auto"/>
              <w:right w:val="nil"/>
            </w:tcBorders>
            <w:shd w:val="clear" w:color="auto" w:fill="auto"/>
            <w:noWrap/>
            <w:vAlign w:val="bottom"/>
            <w:hideMark/>
          </w:tcPr>
          <w:p w14:paraId="790228F5" w14:textId="77777777" w:rsidR="00AC1FAF" w:rsidRPr="007077ED" w:rsidRDefault="00AC1FAF" w:rsidP="006C18D7">
            <w:pPr>
              <w:widowControl/>
              <w:ind w:firstLineChars="100" w:firstLine="210"/>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&gt;30 min</w:t>
            </w:r>
          </w:p>
        </w:tc>
        <w:tc>
          <w:tcPr>
            <w:tcW w:w="1700" w:type="dxa"/>
            <w:tcBorders>
              <w:top w:val="nil"/>
              <w:left w:val="nil"/>
              <w:bottom w:val="single" w:sz="4" w:space="0" w:color="auto"/>
              <w:right w:val="nil"/>
            </w:tcBorders>
            <w:shd w:val="clear" w:color="auto" w:fill="auto"/>
            <w:noWrap/>
            <w:vAlign w:val="center"/>
            <w:hideMark/>
          </w:tcPr>
          <w:p w14:paraId="62EA2820" w14:textId="1BF6BBD2" w:rsidR="00AC1FAF" w:rsidRPr="00B52405" w:rsidRDefault="00B52405" w:rsidP="006C18D7">
            <w:pPr>
              <w:widowControl/>
              <w:jc w:val="center"/>
              <w:rPr>
                <w:rFonts w:ascii="Times New Roman" w:eastAsia="等线" w:hAnsi="Times New Roman" w:cs="Times New Roman"/>
                <w:color w:val="FF0000"/>
                <w:kern w:val="0"/>
                <w:szCs w:val="21"/>
              </w:rPr>
            </w:pPr>
            <w:r w:rsidRPr="00B52405">
              <w:rPr>
                <w:rFonts w:ascii="Times New Roman" w:eastAsia="等线" w:hAnsi="Times New Roman" w:cs="Times New Roman" w:hint="eastAsia"/>
                <w:color w:val="FF0000"/>
                <w:kern w:val="0"/>
                <w:szCs w:val="21"/>
              </w:rPr>
              <w:t>7</w:t>
            </w:r>
            <w:r w:rsidRPr="00B52405">
              <w:rPr>
                <w:rFonts w:ascii="Times New Roman" w:eastAsia="等线" w:hAnsi="Times New Roman" w:cs="Times New Roman"/>
                <w:color w:val="FF0000"/>
                <w:kern w:val="0"/>
                <w:szCs w:val="21"/>
              </w:rPr>
              <w:t>.5</w:t>
            </w:r>
          </w:p>
        </w:tc>
        <w:tc>
          <w:tcPr>
            <w:tcW w:w="2280" w:type="dxa"/>
            <w:tcBorders>
              <w:top w:val="nil"/>
              <w:left w:val="nil"/>
              <w:bottom w:val="single" w:sz="4" w:space="0" w:color="auto"/>
              <w:right w:val="nil"/>
            </w:tcBorders>
            <w:shd w:val="clear" w:color="auto" w:fill="auto"/>
            <w:noWrap/>
            <w:vAlign w:val="center"/>
            <w:hideMark/>
          </w:tcPr>
          <w:p w14:paraId="4C124DD5"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　</w:t>
            </w:r>
          </w:p>
        </w:tc>
        <w:tc>
          <w:tcPr>
            <w:tcW w:w="960" w:type="dxa"/>
            <w:tcBorders>
              <w:top w:val="nil"/>
              <w:left w:val="nil"/>
              <w:bottom w:val="single" w:sz="4" w:space="0" w:color="auto"/>
              <w:right w:val="nil"/>
            </w:tcBorders>
            <w:shd w:val="clear" w:color="auto" w:fill="auto"/>
            <w:noWrap/>
            <w:vAlign w:val="center"/>
            <w:hideMark/>
          </w:tcPr>
          <w:p w14:paraId="7540C808" w14:textId="77777777" w:rsidR="00AC1FAF" w:rsidRPr="007077ED" w:rsidRDefault="00AC1FAF"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　</w:t>
            </w:r>
          </w:p>
        </w:tc>
      </w:tr>
    </w:tbl>
    <w:p w14:paraId="1744BC9B" w14:textId="0B714996" w:rsidR="005228BB" w:rsidRDefault="005228BB" w:rsidP="001C4D90">
      <w:pPr>
        <w:spacing w:line="480" w:lineRule="auto"/>
        <w:rPr>
          <w:rFonts w:ascii="Times New Roman" w:hAnsi="Times New Roman" w:cs="Times New Roman"/>
          <w:b/>
          <w:szCs w:val="21"/>
        </w:rPr>
      </w:pPr>
    </w:p>
    <w:p w14:paraId="1420C541" w14:textId="483C0636" w:rsidR="00154DED" w:rsidRDefault="00154DED" w:rsidP="001C4D90">
      <w:pPr>
        <w:spacing w:line="480" w:lineRule="auto"/>
        <w:rPr>
          <w:rFonts w:ascii="Times New Roman" w:hAnsi="Times New Roman" w:cs="Times New Roman"/>
          <w:b/>
          <w:szCs w:val="21"/>
        </w:rPr>
      </w:pPr>
    </w:p>
    <w:p w14:paraId="41C716EA" w14:textId="0DC6EBEC" w:rsidR="00154DED" w:rsidRDefault="00154DED" w:rsidP="001C4D90">
      <w:pPr>
        <w:spacing w:line="480" w:lineRule="auto"/>
        <w:rPr>
          <w:rFonts w:ascii="Times New Roman" w:hAnsi="Times New Roman" w:cs="Times New Roman"/>
          <w:b/>
          <w:szCs w:val="21"/>
        </w:rPr>
      </w:pPr>
    </w:p>
    <w:p w14:paraId="23557934" w14:textId="211789C6" w:rsidR="00154DED" w:rsidRDefault="00154DED" w:rsidP="001C4D90">
      <w:pPr>
        <w:spacing w:line="480" w:lineRule="auto"/>
        <w:rPr>
          <w:rFonts w:ascii="Times New Roman" w:hAnsi="Times New Roman" w:cs="Times New Roman"/>
          <w:b/>
          <w:szCs w:val="21"/>
        </w:rPr>
      </w:pPr>
    </w:p>
    <w:p w14:paraId="1F0D2827" w14:textId="56CA34FC" w:rsidR="00154DED" w:rsidRDefault="00154DED" w:rsidP="001C4D90">
      <w:pPr>
        <w:spacing w:line="480" w:lineRule="auto"/>
        <w:rPr>
          <w:rFonts w:ascii="Times New Roman" w:hAnsi="Times New Roman" w:cs="Times New Roman"/>
          <w:b/>
          <w:szCs w:val="21"/>
        </w:rPr>
      </w:pPr>
    </w:p>
    <w:p w14:paraId="265F9911" w14:textId="3C7FDBC5" w:rsidR="00154DED" w:rsidRDefault="00154DED" w:rsidP="001C4D90">
      <w:pPr>
        <w:spacing w:line="480" w:lineRule="auto"/>
        <w:rPr>
          <w:rFonts w:ascii="Times New Roman" w:hAnsi="Times New Roman" w:cs="Times New Roman"/>
          <w:b/>
          <w:szCs w:val="21"/>
        </w:rPr>
      </w:pPr>
    </w:p>
    <w:p w14:paraId="101EF00F" w14:textId="0DEC1A9C" w:rsidR="00154DED" w:rsidRDefault="00154DED" w:rsidP="001C4D90">
      <w:pPr>
        <w:spacing w:line="480" w:lineRule="auto"/>
        <w:rPr>
          <w:rFonts w:ascii="Times New Roman" w:hAnsi="Times New Roman" w:cs="Times New Roman"/>
          <w:b/>
          <w:szCs w:val="21"/>
        </w:rPr>
      </w:pPr>
    </w:p>
    <w:p w14:paraId="35C59E20" w14:textId="79500817" w:rsidR="00154DED" w:rsidRDefault="00154DED" w:rsidP="001C4D90">
      <w:pPr>
        <w:spacing w:line="480" w:lineRule="auto"/>
        <w:rPr>
          <w:rFonts w:ascii="Times New Roman" w:hAnsi="Times New Roman" w:cs="Times New Roman"/>
          <w:b/>
          <w:szCs w:val="21"/>
        </w:rPr>
      </w:pPr>
    </w:p>
    <w:p w14:paraId="0E534BBA" w14:textId="2C8CCB4E" w:rsidR="00154DED" w:rsidRDefault="00154DED" w:rsidP="001C4D90">
      <w:pPr>
        <w:spacing w:line="480" w:lineRule="auto"/>
        <w:rPr>
          <w:rFonts w:ascii="Times New Roman" w:hAnsi="Times New Roman" w:cs="Times New Roman"/>
          <w:b/>
          <w:szCs w:val="21"/>
        </w:rPr>
      </w:pPr>
    </w:p>
    <w:p w14:paraId="306033AC" w14:textId="75AB1A22" w:rsidR="00154DED" w:rsidRDefault="00154DED" w:rsidP="001C4D90">
      <w:pPr>
        <w:spacing w:line="480" w:lineRule="auto"/>
        <w:rPr>
          <w:rFonts w:ascii="Times New Roman" w:hAnsi="Times New Roman" w:cs="Times New Roman"/>
          <w:b/>
          <w:szCs w:val="21"/>
        </w:rPr>
      </w:pPr>
    </w:p>
    <w:p w14:paraId="40168396" w14:textId="3AC2E770" w:rsidR="00154DED" w:rsidRDefault="00154DED" w:rsidP="001C4D90">
      <w:pPr>
        <w:spacing w:line="480" w:lineRule="auto"/>
        <w:rPr>
          <w:rFonts w:ascii="Times New Roman" w:hAnsi="Times New Roman" w:cs="Times New Roman"/>
          <w:b/>
          <w:szCs w:val="21"/>
        </w:rPr>
      </w:pPr>
    </w:p>
    <w:p w14:paraId="62357446" w14:textId="37BA914C" w:rsidR="00154DED" w:rsidRDefault="00154DED" w:rsidP="001C4D90">
      <w:pPr>
        <w:spacing w:line="480" w:lineRule="auto"/>
        <w:rPr>
          <w:rFonts w:ascii="Times New Roman" w:hAnsi="Times New Roman" w:cs="Times New Roman"/>
          <w:b/>
          <w:szCs w:val="21"/>
        </w:rPr>
      </w:pPr>
    </w:p>
    <w:p w14:paraId="0B64F1B8" w14:textId="3A99E2E8" w:rsidR="00154DED" w:rsidRDefault="00154DED" w:rsidP="001C4D90">
      <w:pPr>
        <w:spacing w:line="480" w:lineRule="auto"/>
        <w:rPr>
          <w:rFonts w:ascii="Times New Roman" w:hAnsi="Times New Roman" w:cs="Times New Roman"/>
          <w:b/>
          <w:szCs w:val="21"/>
        </w:rPr>
      </w:pPr>
    </w:p>
    <w:p w14:paraId="3CA2A790" w14:textId="47030B84" w:rsidR="00154DED" w:rsidRDefault="00154DED" w:rsidP="001C4D90">
      <w:pPr>
        <w:spacing w:line="480" w:lineRule="auto"/>
        <w:rPr>
          <w:rFonts w:ascii="Times New Roman" w:hAnsi="Times New Roman" w:cs="Times New Roman"/>
          <w:b/>
          <w:szCs w:val="21"/>
        </w:rPr>
      </w:pPr>
    </w:p>
    <w:p w14:paraId="5ADD9660" w14:textId="01DECF66" w:rsidR="00154DED" w:rsidRDefault="00154DED" w:rsidP="001C4D90">
      <w:pPr>
        <w:spacing w:line="480" w:lineRule="auto"/>
        <w:rPr>
          <w:rFonts w:ascii="Times New Roman" w:hAnsi="Times New Roman" w:cs="Times New Roman"/>
          <w:b/>
          <w:szCs w:val="21"/>
        </w:rPr>
      </w:pPr>
    </w:p>
    <w:p w14:paraId="6E36D71F" w14:textId="77777777" w:rsidR="00154DED" w:rsidRDefault="00154DED" w:rsidP="001C4D90">
      <w:pPr>
        <w:spacing w:line="480" w:lineRule="auto"/>
        <w:rPr>
          <w:rFonts w:ascii="Times New Roman" w:hAnsi="Times New Roman" w:cs="Times New Roman"/>
          <w:b/>
          <w:szCs w:val="21"/>
        </w:rPr>
      </w:pPr>
    </w:p>
    <w:p w14:paraId="389D3A50" w14:textId="77777777" w:rsidR="005614E6" w:rsidRDefault="005614E6" w:rsidP="001C4D90">
      <w:pPr>
        <w:spacing w:line="480" w:lineRule="auto"/>
        <w:rPr>
          <w:rFonts w:ascii="Times New Roman" w:hAnsi="Times New Roman" w:cs="Times New Roman"/>
          <w:b/>
          <w:szCs w:val="21"/>
        </w:rPr>
      </w:pPr>
      <w:r>
        <w:rPr>
          <w:rFonts w:ascii="Times New Roman" w:hAnsi="Times New Roman" w:cs="Times New Roman"/>
          <w:b/>
          <w:szCs w:val="21"/>
        </w:rPr>
        <w:lastRenderedPageBreak/>
        <w:t>Table</w:t>
      </w:r>
      <w:r w:rsidR="0037763A" w:rsidRPr="007077ED">
        <w:rPr>
          <w:rFonts w:ascii="Times New Roman" w:hAnsi="Times New Roman" w:cs="Times New Roman"/>
          <w:b/>
          <w:szCs w:val="21"/>
        </w:rPr>
        <w:t xml:space="preserve"> S2 </w:t>
      </w:r>
    </w:p>
    <w:p w14:paraId="1348308B" w14:textId="64C5476D" w:rsidR="0037763A" w:rsidRPr="007077ED" w:rsidRDefault="0037763A" w:rsidP="001C4D90">
      <w:pPr>
        <w:spacing w:line="480" w:lineRule="auto"/>
        <w:rPr>
          <w:rFonts w:ascii="Times New Roman" w:hAnsi="Times New Roman" w:cs="Times New Roman"/>
          <w:b/>
          <w:szCs w:val="21"/>
        </w:rPr>
      </w:pPr>
      <w:r w:rsidRPr="005614E6">
        <w:rPr>
          <w:rFonts w:ascii="Times New Roman" w:hAnsi="Times New Roman" w:cs="Times New Roman"/>
          <w:bCs/>
          <w:szCs w:val="21"/>
        </w:rPr>
        <w:t xml:space="preserve">Exploratory factor analysis </w:t>
      </w:r>
      <w:r w:rsidRPr="005614E6">
        <w:rPr>
          <w:rFonts w:ascii="Times New Roman" w:hAnsi="Times New Roman" w:cs="Times New Roman" w:hint="eastAsia"/>
          <w:bCs/>
          <w:szCs w:val="21"/>
        </w:rPr>
        <w:t>for</w:t>
      </w:r>
      <w:r w:rsidRPr="005614E6">
        <w:rPr>
          <w:rFonts w:ascii="Times New Roman" w:hAnsi="Times New Roman" w:cs="Times New Roman"/>
          <w:bCs/>
          <w:szCs w:val="21"/>
        </w:rPr>
        <w:t xml:space="preserve"> children’s </w:t>
      </w:r>
      <w:r w:rsidR="004674DC" w:rsidRPr="005614E6">
        <w:rPr>
          <w:rFonts w:ascii="Times New Roman" w:hAnsi="Times New Roman" w:cs="Times New Roman" w:hint="eastAsia"/>
          <w:bCs/>
          <w:szCs w:val="21"/>
        </w:rPr>
        <w:t>emergent</w:t>
      </w:r>
      <w:r w:rsidRPr="005614E6">
        <w:rPr>
          <w:rFonts w:ascii="Times New Roman" w:hAnsi="Times New Roman" w:cs="Times New Roman"/>
          <w:bCs/>
          <w:szCs w:val="21"/>
        </w:rPr>
        <w:t xml:space="preserve"> literacy skill</w:t>
      </w:r>
      <w:r w:rsidR="004674DC" w:rsidRPr="005614E6">
        <w:rPr>
          <w:rFonts w:ascii="Times New Roman" w:hAnsi="Times New Roman" w:cs="Times New Roman" w:hint="eastAsia"/>
          <w:bCs/>
          <w:szCs w:val="21"/>
        </w:rPr>
        <w:t>s</w:t>
      </w:r>
    </w:p>
    <w:p w14:paraId="537AF293" w14:textId="210D2E30" w:rsidR="0037763A" w:rsidRPr="007077ED" w:rsidRDefault="0037763A" w:rsidP="001C4D90">
      <w:pPr>
        <w:spacing w:line="480" w:lineRule="auto"/>
        <w:ind w:firstLineChars="200" w:firstLine="420"/>
        <w:rPr>
          <w:rFonts w:ascii="Times New Roman" w:hAnsi="Times New Roman" w:cs="Times New Roman"/>
          <w:szCs w:val="21"/>
        </w:rPr>
      </w:pPr>
      <w:r w:rsidRPr="007077ED">
        <w:rPr>
          <w:rFonts w:ascii="Times New Roman" w:hAnsi="Times New Roman" w:cs="Times New Roman"/>
          <w:szCs w:val="21"/>
        </w:rPr>
        <w:t>To explore the factorial structure, all 22 items of the</w:t>
      </w:r>
      <w:r w:rsidRPr="007077ED">
        <w:rPr>
          <w:rFonts w:ascii="Times New Roman" w:hAnsi="Times New Roman" w:cs="Times New Roman" w:hint="eastAsia"/>
          <w:szCs w:val="21"/>
        </w:rPr>
        <w:t xml:space="preserve"> </w:t>
      </w:r>
      <w:r w:rsidRPr="007077ED">
        <w:rPr>
          <w:rFonts w:ascii="Times New Roman" w:hAnsi="Times New Roman" w:cs="Times New Roman"/>
          <w:szCs w:val="21"/>
        </w:rPr>
        <w:t>instrument were subjected to the first iteration of exploratory factor analysis (EFA) with oblique rotation in the pretest sample. The Kaiser-Meyer-Olkin measure, KMO</w:t>
      </w:r>
      <w:r w:rsidR="007077ED" w:rsidRPr="007077ED">
        <w:rPr>
          <w:rFonts w:ascii="Times New Roman" w:hAnsi="Times New Roman" w:cs="Times New Roman"/>
          <w:szCs w:val="21"/>
        </w:rPr>
        <w:t xml:space="preserve"> </w:t>
      </w:r>
      <w:r w:rsidRPr="007077ED">
        <w:rPr>
          <w:rFonts w:ascii="Times New Roman" w:hAnsi="Times New Roman" w:cs="Times New Roman"/>
          <w:szCs w:val="21"/>
        </w:rPr>
        <w:t>=</w:t>
      </w:r>
      <w:r w:rsidR="007077ED" w:rsidRPr="007077ED">
        <w:rPr>
          <w:rFonts w:ascii="Times New Roman" w:hAnsi="Times New Roman" w:cs="Times New Roman"/>
          <w:szCs w:val="21"/>
        </w:rPr>
        <w:t xml:space="preserve"> </w:t>
      </w:r>
      <w:r w:rsidRPr="007077ED">
        <w:rPr>
          <w:rFonts w:ascii="Times New Roman" w:hAnsi="Times New Roman" w:cs="Times New Roman"/>
          <w:szCs w:val="21"/>
        </w:rPr>
        <w:t>0.</w:t>
      </w:r>
      <w:r w:rsidR="004D0350" w:rsidRPr="007077ED">
        <w:rPr>
          <w:rFonts w:ascii="Times New Roman" w:hAnsi="Times New Roman" w:cs="Times New Roman"/>
          <w:szCs w:val="21"/>
        </w:rPr>
        <w:t>90</w:t>
      </w:r>
      <w:r w:rsidRPr="007077ED">
        <w:rPr>
          <w:rFonts w:ascii="Times New Roman" w:hAnsi="Times New Roman" w:cs="Times New Roman"/>
          <w:szCs w:val="21"/>
        </w:rPr>
        <w:t>,</w:t>
      </w:r>
      <w:r w:rsidRPr="007077ED">
        <w:rPr>
          <w:rFonts w:ascii="Times New Roman" w:hAnsi="Times New Roman" w:cs="Times New Roman" w:hint="eastAsia"/>
          <w:szCs w:val="21"/>
        </w:rPr>
        <w:t xml:space="preserve"> </w:t>
      </w:r>
      <w:r w:rsidRPr="007077ED">
        <w:rPr>
          <w:rFonts w:ascii="Times New Roman" w:hAnsi="Times New Roman" w:cs="Times New Roman"/>
          <w:szCs w:val="21"/>
        </w:rPr>
        <w:t xml:space="preserve">with Bartlett test </w:t>
      </w:r>
      <w:r w:rsidRPr="007077ED">
        <w:rPr>
          <w:rFonts w:ascii="Times New Roman" w:hAnsi="Times New Roman" w:cs="Times New Roman"/>
          <w:i/>
          <w:szCs w:val="21"/>
        </w:rPr>
        <w:t>p</w:t>
      </w:r>
      <w:r w:rsidRPr="007077ED">
        <w:rPr>
          <w:rFonts w:ascii="Times New Roman" w:hAnsi="Times New Roman" w:cs="Times New Roman"/>
          <w:szCs w:val="21"/>
        </w:rPr>
        <w:t xml:space="preserve"> &lt; 0.001, verified the sampling adequacy for the analysis. According to the prior construct, 4 factors were forced to be extracted.</w:t>
      </w:r>
      <w:r w:rsidRPr="007077ED">
        <w:rPr>
          <w:rFonts w:ascii="Times New Roman" w:hAnsi="Times New Roman" w:cs="Times New Roman" w:hint="eastAsia"/>
          <w:szCs w:val="21"/>
        </w:rPr>
        <w:t xml:space="preserve"> </w:t>
      </w:r>
      <w:r w:rsidRPr="007077ED">
        <w:rPr>
          <w:rFonts w:ascii="Times New Roman" w:hAnsi="Times New Roman" w:cs="Times New Roman"/>
          <w:szCs w:val="21"/>
        </w:rPr>
        <w:t xml:space="preserve">The item “Whether a child could recite nursery rhymes” was deleted in the first iteration of EFA due to inconsistency with our prior construct, which should have extracted to the factor of oral expression but was extracted to the factor of print awareness. In the second iteration of EFA, the item “Whether a child could understand </w:t>
      </w:r>
      <w:r w:rsidR="001C416F">
        <w:rPr>
          <w:rFonts w:ascii="Times New Roman" w:hAnsi="Times New Roman" w:cs="Times New Roman"/>
          <w:szCs w:val="21"/>
        </w:rPr>
        <w:t>Mandarin</w:t>
      </w:r>
      <w:r w:rsidRPr="007077ED">
        <w:rPr>
          <w:rFonts w:ascii="Times New Roman" w:hAnsi="Times New Roman" w:cs="Times New Roman"/>
          <w:szCs w:val="21"/>
        </w:rPr>
        <w:t xml:space="preserve">” was deleted also due to inconsistency with our prior construct, which should have extracted to the factor of listening comprehension but was extracted to the factor of oral expression. In the third iteration of EFA, the item “Whether a child could understand daily instructions” was deleted due to </w:t>
      </w:r>
      <w:r w:rsidR="001C416F">
        <w:rPr>
          <w:rFonts w:ascii="Times New Roman" w:hAnsi="Times New Roman" w:cs="Times New Roman"/>
          <w:szCs w:val="21"/>
        </w:rPr>
        <w:t xml:space="preserve">the </w:t>
      </w:r>
      <w:r w:rsidRPr="007077ED">
        <w:rPr>
          <w:rFonts w:ascii="Times New Roman" w:hAnsi="Times New Roman" w:cs="Times New Roman"/>
          <w:szCs w:val="21"/>
        </w:rPr>
        <w:t>cross-loadings on the factors of oral expression (0.30) and listening comprehension (0.43), with a difference less than 0.3</w:t>
      </w:r>
      <w:r w:rsidR="004D0350" w:rsidRPr="007077ED">
        <w:rPr>
          <w:rFonts w:ascii="Times New Roman" w:hAnsi="Times New Roman" w:cs="Times New Roman"/>
          <w:szCs w:val="21"/>
        </w:rPr>
        <w:t>0</w:t>
      </w:r>
      <w:r w:rsidRPr="007077ED">
        <w:rPr>
          <w:rFonts w:ascii="Times New Roman" w:hAnsi="Times New Roman" w:cs="Times New Roman"/>
          <w:szCs w:val="21"/>
        </w:rPr>
        <w:t>. In the fourth iteration of EFA, the items “Whether a child could talk politely to others” and “Whether a child could write his or her own name” were deleted due to relatively low c</w:t>
      </w:r>
      <w:r w:rsidRPr="007077ED">
        <w:rPr>
          <w:rFonts w:ascii="Times New Roman" w:eastAsia="等线" w:hAnsi="Times New Roman" w:cs="Times New Roman"/>
          <w:color w:val="000000"/>
          <w:kern w:val="0"/>
          <w:szCs w:val="21"/>
        </w:rPr>
        <w:t xml:space="preserve">ommunalities (0.43, 0,45, respectively) than others. </w:t>
      </w:r>
      <w:r w:rsidRPr="007077ED">
        <w:rPr>
          <w:rFonts w:ascii="Times New Roman" w:hAnsi="Times New Roman" w:cs="Times New Roman"/>
          <w:szCs w:val="21"/>
        </w:rPr>
        <w:t>In the fifth iteration of EFA, the items that have low conceptual alignment with the other items in the same factor were deleted, including the items “Whether a child could speak clearly without stutter”, “Whether a child could communicate in Mandarin” and “Whether a child could respond when talking to him or her”.</w:t>
      </w:r>
    </w:p>
    <w:p w14:paraId="7EE9A3D7" w14:textId="02D2D14E" w:rsidR="00154DED" w:rsidRPr="007077ED" w:rsidRDefault="0037763A" w:rsidP="005614E6">
      <w:pPr>
        <w:spacing w:line="480" w:lineRule="auto"/>
        <w:ind w:firstLineChars="200" w:firstLine="420"/>
        <w:rPr>
          <w:rFonts w:ascii="Times New Roman" w:hAnsi="Times New Roman" w:cs="Times New Roman"/>
          <w:szCs w:val="21"/>
        </w:rPr>
      </w:pPr>
      <w:r w:rsidRPr="007077ED">
        <w:rPr>
          <w:rFonts w:ascii="Times New Roman" w:hAnsi="Times New Roman" w:cs="Times New Roman"/>
          <w:szCs w:val="21"/>
        </w:rPr>
        <w:t xml:space="preserve">In the </w:t>
      </w:r>
      <w:r w:rsidRPr="007077ED">
        <w:rPr>
          <w:rFonts w:ascii="Times New Roman" w:hAnsi="Times New Roman" w:cs="Times New Roman" w:hint="eastAsia"/>
          <w:szCs w:val="21"/>
        </w:rPr>
        <w:t>last</w:t>
      </w:r>
      <w:r w:rsidRPr="007077ED">
        <w:rPr>
          <w:rFonts w:ascii="Times New Roman" w:hAnsi="Times New Roman" w:cs="Times New Roman"/>
          <w:szCs w:val="21"/>
        </w:rPr>
        <w:t xml:space="preserve"> iteration of EFA, 14 items </w:t>
      </w:r>
      <w:r w:rsidRPr="007077ED">
        <w:rPr>
          <w:rFonts w:ascii="Times New Roman" w:hAnsi="Times New Roman" w:cs="Times New Roman" w:hint="eastAsia"/>
          <w:szCs w:val="21"/>
        </w:rPr>
        <w:t>w</w:t>
      </w:r>
      <w:r w:rsidRPr="007077ED">
        <w:rPr>
          <w:rFonts w:ascii="Times New Roman" w:hAnsi="Times New Roman" w:cs="Times New Roman"/>
          <w:szCs w:val="21"/>
        </w:rPr>
        <w:t>ere retained. The Kaiser-Meyer-Olkin measure, KMO</w:t>
      </w:r>
      <w:r w:rsidR="007077ED" w:rsidRPr="007077ED">
        <w:rPr>
          <w:rFonts w:ascii="Times New Roman" w:hAnsi="Times New Roman" w:cs="Times New Roman"/>
          <w:szCs w:val="21"/>
        </w:rPr>
        <w:t xml:space="preserve"> </w:t>
      </w:r>
      <w:r w:rsidRPr="007077ED">
        <w:rPr>
          <w:rFonts w:ascii="Times New Roman" w:hAnsi="Times New Roman" w:cs="Times New Roman"/>
          <w:szCs w:val="21"/>
        </w:rPr>
        <w:t>=</w:t>
      </w:r>
      <w:r w:rsidR="007077ED" w:rsidRPr="007077ED">
        <w:rPr>
          <w:rFonts w:ascii="Times New Roman" w:hAnsi="Times New Roman" w:cs="Times New Roman"/>
          <w:szCs w:val="21"/>
        </w:rPr>
        <w:t xml:space="preserve"> </w:t>
      </w:r>
      <w:r w:rsidRPr="007077ED">
        <w:rPr>
          <w:rFonts w:ascii="Times New Roman" w:hAnsi="Times New Roman" w:cs="Times New Roman"/>
          <w:szCs w:val="21"/>
        </w:rPr>
        <w:t>0.8</w:t>
      </w:r>
      <w:r w:rsidR="004D0350" w:rsidRPr="007077ED">
        <w:rPr>
          <w:rFonts w:ascii="Times New Roman" w:hAnsi="Times New Roman" w:cs="Times New Roman"/>
          <w:szCs w:val="21"/>
        </w:rPr>
        <w:t>6</w:t>
      </w:r>
      <w:r w:rsidRPr="007077ED">
        <w:rPr>
          <w:rFonts w:ascii="Times New Roman" w:hAnsi="Times New Roman" w:cs="Times New Roman"/>
          <w:szCs w:val="21"/>
        </w:rPr>
        <w:t>,</w:t>
      </w:r>
      <w:r w:rsidRPr="007077ED">
        <w:rPr>
          <w:rFonts w:ascii="Times New Roman" w:hAnsi="Times New Roman" w:cs="Times New Roman" w:hint="eastAsia"/>
          <w:szCs w:val="21"/>
        </w:rPr>
        <w:t xml:space="preserve"> </w:t>
      </w:r>
      <w:r w:rsidRPr="007077ED">
        <w:rPr>
          <w:rFonts w:ascii="Times New Roman" w:hAnsi="Times New Roman" w:cs="Times New Roman"/>
          <w:szCs w:val="21"/>
        </w:rPr>
        <w:t xml:space="preserve">with Bartlett test </w:t>
      </w:r>
      <w:r w:rsidRPr="007077ED">
        <w:rPr>
          <w:rFonts w:ascii="Times New Roman" w:hAnsi="Times New Roman" w:cs="Times New Roman"/>
          <w:i/>
          <w:szCs w:val="21"/>
        </w:rPr>
        <w:t>p</w:t>
      </w:r>
      <w:r w:rsidRPr="007077ED">
        <w:rPr>
          <w:rFonts w:ascii="Times New Roman" w:hAnsi="Times New Roman" w:cs="Times New Roman"/>
          <w:szCs w:val="21"/>
        </w:rPr>
        <w:t xml:space="preserve"> &lt; 0.001, verified the sampling adequacy for the analysis. EFA results revealed that 4 factors accounted for 67.4</w:t>
      </w:r>
      <w:r w:rsidR="004D0350" w:rsidRPr="007077ED">
        <w:rPr>
          <w:rFonts w:ascii="Times New Roman" w:hAnsi="Times New Roman" w:cs="Times New Roman"/>
          <w:szCs w:val="21"/>
        </w:rPr>
        <w:t>7</w:t>
      </w:r>
      <w:r w:rsidRPr="007077ED">
        <w:rPr>
          <w:rFonts w:ascii="Times New Roman" w:hAnsi="Times New Roman" w:cs="Times New Roman"/>
          <w:szCs w:val="21"/>
        </w:rPr>
        <w:t xml:space="preserve">% of the variance. </w:t>
      </w:r>
      <w:r w:rsidR="001C416F">
        <w:rPr>
          <w:rFonts w:ascii="Times New Roman" w:hAnsi="Times New Roman" w:cs="Times New Roman"/>
          <w:szCs w:val="21"/>
        </w:rPr>
        <w:t>The table</w:t>
      </w:r>
      <w:r w:rsidRPr="007077ED">
        <w:rPr>
          <w:rFonts w:ascii="Times New Roman" w:hAnsi="Times New Roman" w:cs="Times New Roman"/>
          <w:szCs w:val="21"/>
        </w:rPr>
        <w:t xml:space="preserve"> </w:t>
      </w:r>
      <w:r w:rsidR="00FE0BD4" w:rsidRPr="007077ED">
        <w:rPr>
          <w:rFonts w:ascii="Times New Roman" w:hAnsi="Times New Roman" w:cs="Times New Roman"/>
          <w:szCs w:val="21"/>
        </w:rPr>
        <w:t>below</w:t>
      </w:r>
      <w:r w:rsidRPr="007077ED">
        <w:rPr>
          <w:rFonts w:ascii="Times New Roman" w:hAnsi="Times New Roman" w:cs="Times New Roman"/>
          <w:szCs w:val="21"/>
        </w:rPr>
        <w:t xml:space="preserve"> contains the last iteration results of EFA, including the factor loadings and factor names.</w:t>
      </w:r>
    </w:p>
    <w:tbl>
      <w:tblPr>
        <w:tblpPr w:leftFromText="180" w:rightFromText="180" w:vertAnchor="text" w:horzAnchor="margin" w:tblpXSpec="center" w:tblpY="195"/>
        <w:tblW w:w="11133" w:type="dxa"/>
        <w:tblLook w:val="04A0" w:firstRow="1" w:lastRow="0" w:firstColumn="1" w:lastColumn="0" w:noHBand="0" w:noVBand="1"/>
      </w:tblPr>
      <w:tblGrid>
        <w:gridCol w:w="7030"/>
        <w:gridCol w:w="666"/>
        <w:gridCol w:w="666"/>
        <w:gridCol w:w="666"/>
        <w:gridCol w:w="535"/>
        <w:gridCol w:w="70"/>
        <w:gridCol w:w="1500"/>
      </w:tblGrid>
      <w:tr w:rsidR="0037763A" w:rsidRPr="007077ED" w14:paraId="37E15D6B" w14:textId="77777777" w:rsidTr="006C18D7">
        <w:trPr>
          <w:gridAfter w:val="2"/>
          <w:wAfter w:w="1570" w:type="dxa"/>
          <w:trHeight w:val="276"/>
        </w:trPr>
        <w:tc>
          <w:tcPr>
            <w:tcW w:w="9563" w:type="dxa"/>
            <w:gridSpan w:val="5"/>
            <w:tcBorders>
              <w:top w:val="nil"/>
              <w:left w:val="nil"/>
              <w:bottom w:val="single" w:sz="4" w:space="0" w:color="auto"/>
              <w:right w:val="nil"/>
            </w:tcBorders>
            <w:shd w:val="clear" w:color="auto" w:fill="auto"/>
            <w:noWrap/>
            <w:vAlign w:val="bottom"/>
            <w:hideMark/>
          </w:tcPr>
          <w:p w14:paraId="2A130CDE" w14:textId="6716ADFD" w:rsidR="0037763A" w:rsidRPr="005614E6" w:rsidRDefault="0037763A" w:rsidP="006C18D7">
            <w:pPr>
              <w:widowControl/>
              <w:jc w:val="left"/>
              <w:rPr>
                <w:rFonts w:ascii="Times New Roman" w:eastAsia="等线" w:hAnsi="Times New Roman" w:cs="Times New Roman"/>
                <w:bCs/>
                <w:color w:val="000000"/>
                <w:kern w:val="0"/>
                <w:szCs w:val="21"/>
              </w:rPr>
            </w:pPr>
            <w:r w:rsidRPr="005614E6">
              <w:rPr>
                <w:rFonts w:ascii="Times New Roman" w:eastAsia="等线" w:hAnsi="Times New Roman" w:cs="Times New Roman"/>
                <w:bCs/>
                <w:color w:val="000000"/>
                <w:kern w:val="0"/>
                <w:szCs w:val="21"/>
              </w:rPr>
              <w:lastRenderedPageBreak/>
              <w:t>Loadings on children</w:t>
            </w:r>
            <w:r w:rsidR="004674DC" w:rsidRPr="005614E6">
              <w:rPr>
                <w:rFonts w:ascii="Times New Roman" w:eastAsia="等线" w:hAnsi="Times New Roman" w:cs="Times New Roman"/>
                <w:bCs/>
                <w:color w:val="000000"/>
                <w:kern w:val="0"/>
                <w:szCs w:val="21"/>
              </w:rPr>
              <w:t>’</w:t>
            </w:r>
            <w:r w:rsidRPr="005614E6">
              <w:rPr>
                <w:rFonts w:ascii="Times New Roman" w:eastAsia="等线" w:hAnsi="Times New Roman" w:cs="Times New Roman"/>
                <w:bCs/>
                <w:color w:val="000000"/>
                <w:kern w:val="0"/>
                <w:szCs w:val="21"/>
              </w:rPr>
              <w:t xml:space="preserve">s </w:t>
            </w:r>
            <w:r w:rsidR="004674DC" w:rsidRPr="005614E6">
              <w:rPr>
                <w:rFonts w:ascii="Times New Roman" w:eastAsia="等线" w:hAnsi="Times New Roman" w:cs="Times New Roman"/>
                <w:bCs/>
                <w:color w:val="000000"/>
                <w:kern w:val="0"/>
                <w:szCs w:val="21"/>
              </w:rPr>
              <w:t>emergent</w:t>
            </w:r>
            <w:r w:rsidRPr="005614E6">
              <w:rPr>
                <w:rFonts w:ascii="Times New Roman" w:eastAsia="等线" w:hAnsi="Times New Roman" w:cs="Times New Roman"/>
                <w:bCs/>
                <w:color w:val="000000"/>
                <w:kern w:val="0"/>
                <w:szCs w:val="21"/>
              </w:rPr>
              <w:t xml:space="preserve"> literacy skill</w:t>
            </w:r>
            <w:r w:rsidR="004674DC" w:rsidRPr="005614E6">
              <w:rPr>
                <w:rFonts w:ascii="Times New Roman" w:eastAsia="等线" w:hAnsi="Times New Roman" w:cs="Times New Roman"/>
                <w:bCs/>
                <w:color w:val="000000"/>
                <w:kern w:val="0"/>
                <w:szCs w:val="21"/>
              </w:rPr>
              <w:t>s</w:t>
            </w:r>
            <w:r w:rsidRPr="005614E6">
              <w:rPr>
                <w:rFonts w:ascii="Times New Roman" w:eastAsia="等线" w:hAnsi="Times New Roman" w:cs="Times New Roman"/>
                <w:bCs/>
                <w:color w:val="000000"/>
                <w:kern w:val="0"/>
                <w:szCs w:val="21"/>
              </w:rPr>
              <w:t xml:space="preserve"> in the exploratory factor analysis</w:t>
            </w:r>
          </w:p>
        </w:tc>
      </w:tr>
      <w:tr w:rsidR="0037763A" w:rsidRPr="007077ED" w14:paraId="66A3B95E" w14:textId="77777777" w:rsidTr="006C18D7">
        <w:trPr>
          <w:trHeight w:val="276"/>
        </w:trPr>
        <w:tc>
          <w:tcPr>
            <w:tcW w:w="7030" w:type="dxa"/>
            <w:tcBorders>
              <w:top w:val="nil"/>
              <w:left w:val="nil"/>
              <w:bottom w:val="nil"/>
              <w:right w:val="nil"/>
            </w:tcBorders>
            <w:shd w:val="clear" w:color="auto" w:fill="auto"/>
            <w:noWrap/>
            <w:vAlign w:val="bottom"/>
            <w:hideMark/>
          </w:tcPr>
          <w:p w14:paraId="5BC99142"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　</w:t>
            </w:r>
          </w:p>
        </w:tc>
        <w:tc>
          <w:tcPr>
            <w:tcW w:w="4103" w:type="dxa"/>
            <w:gridSpan w:val="6"/>
            <w:tcBorders>
              <w:top w:val="single" w:sz="4" w:space="0" w:color="auto"/>
              <w:left w:val="nil"/>
              <w:bottom w:val="single" w:sz="4" w:space="0" w:color="auto"/>
              <w:right w:val="nil"/>
            </w:tcBorders>
            <w:shd w:val="clear" w:color="auto" w:fill="auto"/>
            <w:noWrap/>
            <w:vAlign w:val="bottom"/>
            <w:hideMark/>
          </w:tcPr>
          <w:p w14:paraId="5ED68471" w14:textId="77777777"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Factors</w:t>
            </w:r>
          </w:p>
        </w:tc>
      </w:tr>
      <w:tr w:rsidR="0037763A" w:rsidRPr="007077ED" w14:paraId="7E1498EC" w14:textId="77777777" w:rsidTr="006C18D7">
        <w:trPr>
          <w:trHeight w:val="528"/>
        </w:trPr>
        <w:tc>
          <w:tcPr>
            <w:tcW w:w="7030" w:type="dxa"/>
            <w:tcBorders>
              <w:top w:val="nil"/>
              <w:left w:val="nil"/>
              <w:bottom w:val="single" w:sz="4" w:space="0" w:color="auto"/>
              <w:right w:val="nil"/>
            </w:tcBorders>
            <w:shd w:val="clear" w:color="auto" w:fill="auto"/>
            <w:noWrap/>
            <w:vAlign w:val="bottom"/>
            <w:hideMark/>
          </w:tcPr>
          <w:p w14:paraId="320B2E94"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Measures</w:t>
            </w:r>
          </w:p>
        </w:tc>
        <w:tc>
          <w:tcPr>
            <w:tcW w:w="666" w:type="dxa"/>
            <w:tcBorders>
              <w:top w:val="nil"/>
              <w:left w:val="nil"/>
              <w:bottom w:val="single" w:sz="4" w:space="0" w:color="auto"/>
              <w:right w:val="nil"/>
            </w:tcBorders>
            <w:shd w:val="clear" w:color="auto" w:fill="auto"/>
            <w:vAlign w:val="bottom"/>
            <w:hideMark/>
          </w:tcPr>
          <w:p w14:paraId="7206BF07"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OE</w:t>
            </w:r>
          </w:p>
        </w:tc>
        <w:tc>
          <w:tcPr>
            <w:tcW w:w="666" w:type="dxa"/>
            <w:tcBorders>
              <w:top w:val="nil"/>
              <w:left w:val="nil"/>
              <w:bottom w:val="single" w:sz="4" w:space="0" w:color="auto"/>
              <w:right w:val="nil"/>
            </w:tcBorders>
            <w:shd w:val="clear" w:color="auto" w:fill="auto"/>
            <w:vAlign w:val="bottom"/>
            <w:hideMark/>
          </w:tcPr>
          <w:p w14:paraId="07DB5287"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PC</w:t>
            </w:r>
          </w:p>
        </w:tc>
        <w:tc>
          <w:tcPr>
            <w:tcW w:w="666" w:type="dxa"/>
            <w:tcBorders>
              <w:top w:val="nil"/>
              <w:left w:val="nil"/>
              <w:bottom w:val="single" w:sz="4" w:space="0" w:color="auto"/>
              <w:right w:val="nil"/>
            </w:tcBorders>
            <w:shd w:val="clear" w:color="auto" w:fill="auto"/>
            <w:vAlign w:val="bottom"/>
            <w:hideMark/>
          </w:tcPr>
          <w:p w14:paraId="03F9B693"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PA</w:t>
            </w:r>
          </w:p>
        </w:tc>
        <w:tc>
          <w:tcPr>
            <w:tcW w:w="666" w:type="dxa"/>
            <w:gridSpan w:val="2"/>
            <w:tcBorders>
              <w:top w:val="nil"/>
              <w:left w:val="nil"/>
              <w:bottom w:val="single" w:sz="4" w:space="0" w:color="auto"/>
              <w:right w:val="nil"/>
            </w:tcBorders>
            <w:shd w:val="clear" w:color="auto" w:fill="auto"/>
            <w:vAlign w:val="bottom"/>
            <w:hideMark/>
          </w:tcPr>
          <w:p w14:paraId="1DDDDB5A"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LA</w:t>
            </w:r>
          </w:p>
        </w:tc>
        <w:tc>
          <w:tcPr>
            <w:tcW w:w="1439" w:type="dxa"/>
            <w:tcBorders>
              <w:top w:val="nil"/>
              <w:left w:val="nil"/>
              <w:bottom w:val="single" w:sz="4" w:space="0" w:color="auto"/>
              <w:right w:val="nil"/>
            </w:tcBorders>
            <w:shd w:val="clear" w:color="auto" w:fill="auto"/>
            <w:vAlign w:val="bottom"/>
            <w:hideMark/>
          </w:tcPr>
          <w:p w14:paraId="6334DD24" w14:textId="77777777"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Communalities</w:t>
            </w:r>
          </w:p>
        </w:tc>
      </w:tr>
      <w:tr w:rsidR="0037763A" w:rsidRPr="007077ED" w14:paraId="7DFE4880" w14:textId="77777777" w:rsidTr="006C18D7">
        <w:trPr>
          <w:trHeight w:val="170"/>
        </w:trPr>
        <w:tc>
          <w:tcPr>
            <w:tcW w:w="7030" w:type="dxa"/>
            <w:tcBorders>
              <w:top w:val="nil"/>
              <w:left w:val="nil"/>
              <w:bottom w:val="nil"/>
              <w:right w:val="nil"/>
            </w:tcBorders>
            <w:shd w:val="clear" w:color="auto" w:fill="auto"/>
            <w:vAlign w:val="center"/>
            <w:hideMark/>
          </w:tcPr>
          <w:p w14:paraId="773B96AF" w14:textId="7AAC9584"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The degree </w:t>
            </w:r>
            <w:r w:rsidR="006C48DE" w:rsidRPr="007077ED">
              <w:rPr>
                <w:rFonts w:ascii="Times New Roman" w:eastAsia="等线" w:hAnsi="Times New Roman" w:cs="Times New Roman"/>
                <w:color w:val="000000"/>
                <w:kern w:val="0"/>
                <w:szCs w:val="21"/>
              </w:rPr>
              <w:t>to which</w:t>
            </w:r>
            <w:r w:rsidRPr="007077ED">
              <w:rPr>
                <w:rFonts w:ascii="Times New Roman" w:eastAsia="等线" w:hAnsi="Times New Roman" w:cs="Times New Roman"/>
                <w:color w:val="000000"/>
                <w:kern w:val="0"/>
                <w:szCs w:val="21"/>
              </w:rPr>
              <w:t xml:space="preserve"> child</w:t>
            </w:r>
            <w:r w:rsidR="006C48DE"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pay attention to listening</w:t>
            </w:r>
          </w:p>
        </w:tc>
        <w:tc>
          <w:tcPr>
            <w:tcW w:w="666" w:type="dxa"/>
            <w:tcBorders>
              <w:top w:val="nil"/>
              <w:left w:val="nil"/>
              <w:bottom w:val="nil"/>
              <w:right w:val="nil"/>
            </w:tcBorders>
            <w:shd w:val="clear" w:color="auto" w:fill="auto"/>
            <w:vAlign w:val="center"/>
            <w:hideMark/>
          </w:tcPr>
          <w:p w14:paraId="4410A8A4"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4E22792A"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tcBorders>
              <w:top w:val="nil"/>
              <w:left w:val="nil"/>
              <w:bottom w:val="nil"/>
              <w:right w:val="nil"/>
            </w:tcBorders>
            <w:shd w:val="clear" w:color="auto" w:fill="auto"/>
            <w:vAlign w:val="center"/>
            <w:hideMark/>
          </w:tcPr>
          <w:p w14:paraId="1B8F1514"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5B286B6B" w14:textId="40A238E8"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0.8</w:t>
            </w:r>
            <w:r w:rsidR="007077ED" w:rsidRPr="007077ED">
              <w:rPr>
                <w:rFonts w:ascii="Times New Roman" w:eastAsia="等线" w:hAnsi="Times New Roman" w:cs="Times New Roman"/>
                <w:color w:val="000000"/>
                <w:kern w:val="0"/>
                <w:szCs w:val="21"/>
              </w:rPr>
              <w:t>2</w:t>
            </w:r>
          </w:p>
        </w:tc>
        <w:tc>
          <w:tcPr>
            <w:tcW w:w="1439" w:type="dxa"/>
            <w:tcBorders>
              <w:top w:val="nil"/>
              <w:left w:val="nil"/>
              <w:bottom w:val="nil"/>
              <w:right w:val="nil"/>
            </w:tcBorders>
            <w:shd w:val="clear" w:color="auto" w:fill="auto"/>
            <w:vAlign w:val="center"/>
            <w:hideMark/>
          </w:tcPr>
          <w:p w14:paraId="38ADC8D4" w14:textId="5B7EF9A6"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0.56</w:t>
            </w:r>
          </w:p>
        </w:tc>
      </w:tr>
      <w:tr w:rsidR="0037763A" w:rsidRPr="007077ED" w14:paraId="1B826EAE" w14:textId="77777777" w:rsidTr="006C18D7">
        <w:trPr>
          <w:trHeight w:val="170"/>
        </w:trPr>
        <w:tc>
          <w:tcPr>
            <w:tcW w:w="7030" w:type="dxa"/>
            <w:tcBorders>
              <w:top w:val="nil"/>
              <w:left w:val="nil"/>
              <w:bottom w:val="nil"/>
              <w:right w:val="nil"/>
            </w:tcBorders>
            <w:shd w:val="clear" w:color="auto" w:fill="auto"/>
            <w:vAlign w:val="center"/>
            <w:hideMark/>
          </w:tcPr>
          <w:p w14:paraId="1F304E63" w14:textId="6D0735FF"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The degree </w:t>
            </w:r>
            <w:r w:rsidR="006C48DE" w:rsidRPr="007077ED">
              <w:rPr>
                <w:rFonts w:ascii="Times New Roman" w:eastAsia="等线" w:hAnsi="Times New Roman" w:cs="Times New Roman"/>
                <w:color w:val="000000"/>
                <w:kern w:val="0"/>
                <w:szCs w:val="21"/>
              </w:rPr>
              <w:t xml:space="preserve">to which </w:t>
            </w:r>
            <w:r w:rsidRPr="007077ED">
              <w:rPr>
                <w:rFonts w:ascii="Times New Roman" w:eastAsia="等线" w:hAnsi="Times New Roman" w:cs="Times New Roman"/>
                <w:color w:val="000000"/>
                <w:kern w:val="0"/>
                <w:szCs w:val="21"/>
              </w:rPr>
              <w:t>child</w:t>
            </w:r>
            <w:r w:rsidR="006C48DE"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understand the storylines during story listening</w:t>
            </w:r>
          </w:p>
        </w:tc>
        <w:tc>
          <w:tcPr>
            <w:tcW w:w="666" w:type="dxa"/>
            <w:tcBorders>
              <w:top w:val="nil"/>
              <w:left w:val="nil"/>
              <w:bottom w:val="nil"/>
              <w:right w:val="nil"/>
            </w:tcBorders>
            <w:shd w:val="clear" w:color="auto" w:fill="auto"/>
            <w:vAlign w:val="center"/>
            <w:hideMark/>
          </w:tcPr>
          <w:p w14:paraId="1B3BF76C"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668F9A56"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tcBorders>
              <w:top w:val="nil"/>
              <w:left w:val="nil"/>
              <w:bottom w:val="nil"/>
              <w:right w:val="nil"/>
            </w:tcBorders>
            <w:shd w:val="clear" w:color="auto" w:fill="auto"/>
            <w:vAlign w:val="center"/>
            <w:hideMark/>
          </w:tcPr>
          <w:p w14:paraId="2E20C69C"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3A7021B1" w14:textId="53BBE734"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0.7</w:t>
            </w:r>
            <w:r w:rsidR="007077ED" w:rsidRPr="007077ED">
              <w:rPr>
                <w:rFonts w:ascii="Times New Roman" w:eastAsia="等线" w:hAnsi="Times New Roman" w:cs="Times New Roman"/>
                <w:color w:val="000000"/>
                <w:kern w:val="0"/>
                <w:szCs w:val="21"/>
              </w:rPr>
              <w:t>4</w:t>
            </w:r>
          </w:p>
        </w:tc>
        <w:tc>
          <w:tcPr>
            <w:tcW w:w="1439" w:type="dxa"/>
            <w:tcBorders>
              <w:top w:val="nil"/>
              <w:left w:val="nil"/>
              <w:bottom w:val="nil"/>
              <w:right w:val="nil"/>
            </w:tcBorders>
            <w:shd w:val="clear" w:color="auto" w:fill="auto"/>
            <w:vAlign w:val="center"/>
            <w:hideMark/>
          </w:tcPr>
          <w:p w14:paraId="7AC96707" w14:textId="6D3DEC26"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w:t>
            </w:r>
            <w:r w:rsidR="004D0350" w:rsidRPr="007077ED">
              <w:rPr>
                <w:rFonts w:ascii="Times New Roman" w:eastAsia="等线" w:hAnsi="Times New Roman" w:cs="Times New Roman"/>
                <w:color w:val="010205"/>
                <w:kern w:val="0"/>
                <w:szCs w:val="21"/>
              </w:rPr>
              <w:t>6</w:t>
            </w:r>
          </w:p>
        </w:tc>
      </w:tr>
      <w:tr w:rsidR="0037763A" w:rsidRPr="007077ED" w14:paraId="5E1A646C" w14:textId="77777777" w:rsidTr="006C18D7">
        <w:trPr>
          <w:trHeight w:val="170"/>
        </w:trPr>
        <w:tc>
          <w:tcPr>
            <w:tcW w:w="7030" w:type="dxa"/>
            <w:tcBorders>
              <w:top w:val="nil"/>
              <w:left w:val="nil"/>
              <w:bottom w:val="nil"/>
              <w:right w:val="nil"/>
            </w:tcBorders>
            <w:shd w:val="clear" w:color="auto" w:fill="auto"/>
            <w:vAlign w:val="center"/>
            <w:hideMark/>
          </w:tcPr>
          <w:p w14:paraId="75DCDBDB" w14:textId="3D2F8EBC"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The degree </w:t>
            </w:r>
            <w:r w:rsidR="00EF6EB8" w:rsidRPr="007077ED">
              <w:rPr>
                <w:rFonts w:ascii="Times New Roman" w:eastAsia="等线" w:hAnsi="Times New Roman" w:cs="Times New Roman"/>
                <w:color w:val="000000"/>
                <w:kern w:val="0"/>
                <w:szCs w:val="21"/>
              </w:rPr>
              <w:t xml:space="preserve">to which </w:t>
            </w:r>
            <w:r w:rsidRPr="007077ED">
              <w:rPr>
                <w:rFonts w:ascii="Times New Roman" w:eastAsia="等线" w:hAnsi="Times New Roman" w:cs="Times New Roman"/>
                <w:color w:val="000000"/>
                <w:kern w:val="0"/>
                <w:szCs w:val="21"/>
              </w:rPr>
              <w:t>child</w:t>
            </w:r>
            <w:r w:rsidR="00EF6EB8"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w:t>
            </w:r>
            <w:r w:rsidRPr="007077ED">
              <w:rPr>
                <w:rFonts w:ascii="Times New Roman" w:eastAsia="等线" w:hAnsi="Times New Roman" w:cs="Times New Roman" w:hint="eastAsia"/>
                <w:color w:val="000000"/>
                <w:kern w:val="0"/>
                <w:szCs w:val="21"/>
              </w:rPr>
              <w:t>understand</w:t>
            </w:r>
            <w:r w:rsidRPr="007077ED">
              <w:rPr>
                <w:rFonts w:ascii="Times New Roman" w:eastAsia="等线" w:hAnsi="Times New Roman" w:cs="Times New Roman"/>
                <w:color w:val="000000"/>
                <w:kern w:val="0"/>
                <w:szCs w:val="21"/>
              </w:rPr>
              <w:t xml:space="preserve"> the emotions expressed in the story</w:t>
            </w:r>
          </w:p>
        </w:tc>
        <w:tc>
          <w:tcPr>
            <w:tcW w:w="666" w:type="dxa"/>
            <w:tcBorders>
              <w:top w:val="nil"/>
              <w:left w:val="nil"/>
              <w:bottom w:val="nil"/>
              <w:right w:val="nil"/>
            </w:tcBorders>
            <w:shd w:val="clear" w:color="auto" w:fill="auto"/>
            <w:vAlign w:val="center"/>
            <w:hideMark/>
          </w:tcPr>
          <w:p w14:paraId="34EB47D0"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412EB5BA"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tcBorders>
              <w:top w:val="nil"/>
              <w:left w:val="nil"/>
              <w:bottom w:val="nil"/>
              <w:right w:val="nil"/>
            </w:tcBorders>
            <w:shd w:val="clear" w:color="auto" w:fill="auto"/>
            <w:vAlign w:val="center"/>
            <w:hideMark/>
          </w:tcPr>
          <w:p w14:paraId="37FE7F21"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395FF7AB" w14:textId="6AA18A55"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0.67</w:t>
            </w:r>
          </w:p>
        </w:tc>
        <w:tc>
          <w:tcPr>
            <w:tcW w:w="1439" w:type="dxa"/>
            <w:tcBorders>
              <w:top w:val="nil"/>
              <w:left w:val="nil"/>
              <w:bottom w:val="nil"/>
              <w:right w:val="nil"/>
            </w:tcBorders>
            <w:shd w:val="clear" w:color="auto" w:fill="auto"/>
            <w:vAlign w:val="center"/>
            <w:hideMark/>
          </w:tcPr>
          <w:p w14:paraId="31AD3D6E" w14:textId="7EDE272F"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w:t>
            </w:r>
            <w:r w:rsidR="004D0350" w:rsidRPr="007077ED">
              <w:rPr>
                <w:rFonts w:ascii="Times New Roman" w:eastAsia="等线" w:hAnsi="Times New Roman" w:cs="Times New Roman"/>
                <w:color w:val="010205"/>
                <w:kern w:val="0"/>
                <w:szCs w:val="21"/>
              </w:rPr>
              <w:t>70</w:t>
            </w:r>
          </w:p>
        </w:tc>
      </w:tr>
      <w:tr w:rsidR="0037763A" w:rsidRPr="007077ED" w14:paraId="33795C0D" w14:textId="77777777" w:rsidTr="006C18D7">
        <w:trPr>
          <w:trHeight w:val="170"/>
        </w:trPr>
        <w:tc>
          <w:tcPr>
            <w:tcW w:w="7030" w:type="dxa"/>
            <w:tcBorders>
              <w:top w:val="nil"/>
              <w:left w:val="nil"/>
              <w:bottom w:val="nil"/>
              <w:right w:val="nil"/>
            </w:tcBorders>
            <w:shd w:val="clear" w:color="auto" w:fill="auto"/>
            <w:vAlign w:val="center"/>
            <w:hideMark/>
          </w:tcPr>
          <w:p w14:paraId="358B7DAB" w14:textId="2DE629AC"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Whether </w:t>
            </w:r>
            <w:r w:rsidR="00EF6EB8" w:rsidRPr="007077ED">
              <w:rPr>
                <w:rFonts w:ascii="Times New Roman" w:eastAsia="等线" w:hAnsi="Times New Roman" w:cs="Times New Roman"/>
                <w:color w:val="000000"/>
                <w:kern w:val="0"/>
                <w:szCs w:val="21"/>
              </w:rPr>
              <w:t>children’s</w:t>
            </w:r>
            <w:r w:rsidRPr="007077ED">
              <w:rPr>
                <w:rFonts w:ascii="Times New Roman" w:eastAsia="等线" w:hAnsi="Times New Roman" w:cs="Times New Roman"/>
                <w:color w:val="000000"/>
                <w:kern w:val="0"/>
                <w:szCs w:val="21"/>
              </w:rPr>
              <w:t xml:space="preserve"> oral narrative</w:t>
            </w:r>
            <w:r w:rsidR="00EF6EB8" w:rsidRPr="007077ED">
              <w:rPr>
                <w:rFonts w:ascii="Times New Roman" w:eastAsia="等线" w:hAnsi="Times New Roman" w:cs="Times New Roman"/>
                <w:color w:val="000000"/>
                <w:kern w:val="0"/>
                <w:szCs w:val="21"/>
              </w:rPr>
              <w:t>s</w:t>
            </w:r>
            <w:r w:rsidRPr="007077ED">
              <w:rPr>
                <w:rFonts w:ascii="Times New Roman" w:eastAsia="等线" w:hAnsi="Times New Roman" w:cs="Times New Roman"/>
                <w:color w:val="000000"/>
                <w:kern w:val="0"/>
                <w:szCs w:val="21"/>
              </w:rPr>
              <w:t xml:space="preserve"> </w:t>
            </w:r>
            <w:r w:rsidR="00EF6EB8" w:rsidRPr="007077ED">
              <w:rPr>
                <w:rFonts w:ascii="Times New Roman" w:eastAsia="等线" w:hAnsi="Times New Roman" w:cs="Times New Roman"/>
                <w:color w:val="000000"/>
                <w:kern w:val="0"/>
                <w:szCs w:val="21"/>
              </w:rPr>
              <w:t>are</w:t>
            </w:r>
            <w:r w:rsidRPr="007077ED">
              <w:rPr>
                <w:rFonts w:ascii="Times New Roman" w:eastAsia="等线" w:hAnsi="Times New Roman" w:cs="Times New Roman"/>
                <w:color w:val="000000"/>
                <w:kern w:val="0"/>
                <w:szCs w:val="21"/>
              </w:rPr>
              <w:t xml:space="preserve"> content-rich</w:t>
            </w:r>
          </w:p>
        </w:tc>
        <w:tc>
          <w:tcPr>
            <w:tcW w:w="666" w:type="dxa"/>
            <w:tcBorders>
              <w:top w:val="nil"/>
              <w:left w:val="nil"/>
              <w:bottom w:val="nil"/>
              <w:right w:val="nil"/>
            </w:tcBorders>
            <w:shd w:val="clear" w:color="auto" w:fill="auto"/>
            <w:vAlign w:val="center"/>
            <w:hideMark/>
          </w:tcPr>
          <w:p w14:paraId="4360DB51" w14:textId="4EC1A9FA"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0.8</w:t>
            </w:r>
            <w:r w:rsidR="004D0350" w:rsidRPr="007077ED">
              <w:rPr>
                <w:rFonts w:ascii="Times New Roman" w:eastAsia="等线" w:hAnsi="Times New Roman" w:cs="Times New Roman"/>
                <w:color w:val="000000"/>
                <w:kern w:val="0"/>
                <w:szCs w:val="21"/>
              </w:rPr>
              <w:t>6</w:t>
            </w:r>
          </w:p>
        </w:tc>
        <w:tc>
          <w:tcPr>
            <w:tcW w:w="666" w:type="dxa"/>
            <w:tcBorders>
              <w:top w:val="nil"/>
              <w:left w:val="nil"/>
              <w:bottom w:val="nil"/>
              <w:right w:val="nil"/>
            </w:tcBorders>
            <w:shd w:val="clear" w:color="auto" w:fill="auto"/>
            <w:vAlign w:val="center"/>
            <w:hideMark/>
          </w:tcPr>
          <w:p w14:paraId="75CA963A" w14:textId="77777777" w:rsidR="0037763A" w:rsidRPr="007077ED" w:rsidRDefault="0037763A" w:rsidP="006C18D7">
            <w:pPr>
              <w:widowControl/>
              <w:jc w:val="center"/>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77F22D2C"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20BBE5CD"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636BA3D7" w14:textId="60130CE8"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0.5</w:t>
            </w:r>
            <w:r w:rsidR="004D0350" w:rsidRPr="007077ED">
              <w:rPr>
                <w:rFonts w:ascii="Times New Roman" w:eastAsia="等线" w:hAnsi="Times New Roman" w:cs="Times New Roman"/>
                <w:color w:val="010205"/>
                <w:kern w:val="0"/>
                <w:szCs w:val="21"/>
              </w:rPr>
              <w:t>6</w:t>
            </w:r>
          </w:p>
        </w:tc>
      </w:tr>
      <w:tr w:rsidR="0037763A" w:rsidRPr="007077ED" w14:paraId="000316A7" w14:textId="77777777" w:rsidTr="006C18D7">
        <w:trPr>
          <w:trHeight w:val="331"/>
        </w:trPr>
        <w:tc>
          <w:tcPr>
            <w:tcW w:w="7030" w:type="dxa"/>
            <w:tcBorders>
              <w:top w:val="nil"/>
              <w:left w:val="nil"/>
              <w:bottom w:val="nil"/>
              <w:right w:val="nil"/>
            </w:tcBorders>
            <w:shd w:val="clear" w:color="auto" w:fill="auto"/>
            <w:vAlign w:val="center"/>
            <w:hideMark/>
          </w:tcPr>
          <w:p w14:paraId="51CD3C9B" w14:textId="43B1AF3B"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Whether </w:t>
            </w:r>
            <w:r w:rsidR="00EF6EB8" w:rsidRPr="007077ED">
              <w:rPr>
                <w:rFonts w:ascii="Times New Roman" w:eastAsia="等线" w:hAnsi="Times New Roman" w:cs="Times New Roman"/>
                <w:color w:val="000000"/>
                <w:kern w:val="0"/>
                <w:szCs w:val="21"/>
              </w:rPr>
              <w:t>children’s oral narratives are</w:t>
            </w:r>
            <w:r w:rsidRPr="007077ED">
              <w:rPr>
                <w:rFonts w:ascii="Times New Roman" w:eastAsia="等线" w:hAnsi="Times New Roman" w:cs="Times New Roman"/>
                <w:color w:val="000000"/>
                <w:kern w:val="0"/>
                <w:szCs w:val="21"/>
              </w:rPr>
              <w:t xml:space="preserve"> logistic</w:t>
            </w:r>
          </w:p>
        </w:tc>
        <w:tc>
          <w:tcPr>
            <w:tcW w:w="666" w:type="dxa"/>
            <w:tcBorders>
              <w:top w:val="nil"/>
              <w:left w:val="nil"/>
              <w:bottom w:val="nil"/>
              <w:right w:val="nil"/>
            </w:tcBorders>
            <w:shd w:val="clear" w:color="auto" w:fill="auto"/>
            <w:vAlign w:val="center"/>
            <w:hideMark/>
          </w:tcPr>
          <w:p w14:paraId="499AF700" w14:textId="76A2C8FD"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0.76</w:t>
            </w:r>
          </w:p>
        </w:tc>
        <w:tc>
          <w:tcPr>
            <w:tcW w:w="666" w:type="dxa"/>
            <w:tcBorders>
              <w:top w:val="nil"/>
              <w:left w:val="nil"/>
              <w:bottom w:val="nil"/>
              <w:right w:val="nil"/>
            </w:tcBorders>
            <w:shd w:val="clear" w:color="auto" w:fill="auto"/>
            <w:vAlign w:val="center"/>
            <w:hideMark/>
          </w:tcPr>
          <w:p w14:paraId="59029C08" w14:textId="77777777" w:rsidR="0037763A" w:rsidRPr="007077ED" w:rsidRDefault="0037763A" w:rsidP="006C18D7">
            <w:pPr>
              <w:widowControl/>
              <w:jc w:val="center"/>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5428C15C"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3A8EDA30"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15552F45" w14:textId="02381780"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0.67</w:t>
            </w:r>
          </w:p>
        </w:tc>
      </w:tr>
      <w:tr w:rsidR="0037763A" w:rsidRPr="007077ED" w14:paraId="444BA46C" w14:textId="77777777" w:rsidTr="006C18D7">
        <w:trPr>
          <w:trHeight w:val="170"/>
        </w:trPr>
        <w:tc>
          <w:tcPr>
            <w:tcW w:w="7030" w:type="dxa"/>
            <w:tcBorders>
              <w:top w:val="nil"/>
              <w:left w:val="nil"/>
              <w:bottom w:val="nil"/>
              <w:right w:val="nil"/>
            </w:tcBorders>
            <w:shd w:val="clear" w:color="auto" w:fill="auto"/>
            <w:vAlign w:val="center"/>
            <w:hideMark/>
          </w:tcPr>
          <w:p w14:paraId="1188BB12" w14:textId="32482F93"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Whether </w:t>
            </w:r>
            <w:r w:rsidR="00EF6EB8" w:rsidRPr="007077ED">
              <w:rPr>
                <w:rFonts w:ascii="Times New Roman" w:eastAsia="等线" w:hAnsi="Times New Roman" w:cs="Times New Roman"/>
                <w:color w:val="000000"/>
                <w:kern w:val="0"/>
                <w:szCs w:val="21"/>
              </w:rPr>
              <w:t>children’s oral narratives are</w:t>
            </w:r>
            <w:r w:rsidRPr="007077ED">
              <w:rPr>
                <w:rFonts w:ascii="Times New Roman" w:eastAsia="等线" w:hAnsi="Times New Roman" w:cs="Times New Roman"/>
                <w:color w:val="000000"/>
                <w:kern w:val="0"/>
                <w:szCs w:val="21"/>
              </w:rPr>
              <w:t xml:space="preserve"> coherent</w:t>
            </w:r>
          </w:p>
        </w:tc>
        <w:tc>
          <w:tcPr>
            <w:tcW w:w="666" w:type="dxa"/>
            <w:tcBorders>
              <w:top w:val="nil"/>
              <w:left w:val="nil"/>
              <w:bottom w:val="nil"/>
              <w:right w:val="nil"/>
            </w:tcBorders>
            <w:shd w:val="clear" w:color="auto" w:fill="auto"/>
            <w:vAlign w:val="center"/>
            <w:hideMark/>
          </w:tcPr>
          <w:p w14:paraId="457D5012" w14:textId="3E7AA437"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0.7</w:t>
            </w:r>
            <w:r w:rsidR="004D0350" w:rsidRPr="007077ED">
              <w:rPr>
                <w:rFonts w:ascii="Times New Roman" w:eastAsia="等线" w:hAnsi="Times New Roman" w:cs="Times New Roman"/>
                <w:color w:val="000000"/>
                <w:kern w:val="0"/>
                <w:szCs w:val="21"/>
              </w:rPr>
              <w:t>4</w:t>
            </w:r>
          </w:p>
        </w:tc>
        <w:tc>
          <w:tcPr>
            <w:tcW w:w="666" w:type="dxa"/>
            <w:tcBorders>
              <w:top w:val="nil"/>
              <w:left w:val="nil"/>
              <w:bottom w:val="nil"/>
              <w:right w:val="nil"/>
            </w:tcBorders>
            <w:shd w:val="clear" w:color="auto" w:fill="auto"/>
            <w:vAlign w:val="center"/>
            <w:hideMark/>
          </w:tcPr>
          <w:p w14:paraId="7375A27B" w14:textId="77777777" w:rsidR="0037763A" w:rsidRPr="007077ED" w:rsidRDefault="0037763A" w:rsidP="006C18D7">
            <w:pPr>
              <w:widowControl/>
              <w:jc w:val="center"/>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02E74C69"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7E6B1834"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6D8C8EB5" w14:textId="200BDD5E"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0.73</w:t>
            </w:r>
          </w:p>
        </w:tc>
      </w:tr>
      <w:tr w:rsidR="0037763A" w:rsidRPr="007077ED" w14:paraId="67904598" w14:textId="77777777" w:rsidTr="006C18D7">
        <w:trPr>
          <w:trHeight w:val="170"/>
        </w:trPr>
        <w:tc>
          <w:tcPr>
            <w:tcW w:w="7030" w:type="dxa"/>
            <w:tcBorders>
              <w:top w:val="nil"/>
              <w:left w:val="nil"/>
              <w:bottom w:val="nil"/>
              <w:right w:val="nil"/>
            </w:tcBorders>
            <w:shd w:val="clear" w:color="auto" w:fill="auto"/>
            <w:vAlign w:val="center"/>
            <w:hideMark/>
          </w:tcPr>
          <w:p w14:paraId="24EFA804" w14:textId="0CAB1CA0"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Whether </w:t>
            </w:r>
            <w:r w:rsidR="00EF6EB8" w:rsidRPr="007077ED">
              <w:rPr>
                <w:rFonts w:ascii="Times New Roman" w:eastAsia="等线" w:hAnsi="Times New Roman" w:cs="Times New Roman"/>
                <w:color w:val="000000"/>
                <w:kern w:val="0"/>
                <w:szCs w:val="21"/>
              </w:rPr>
              <w:t>children’s oral narratives are</w:t>
            </w:r>
            <w:r w:rsidRPr="007077ED">
              <w:rPr>
                <w:rFonts w:ascii="Times New Roman" w:eastAsia="等线" w:hAnsi="Times New Roman" w:cs="Times New Roman"/>
                <w:color w:val="000000"/>
                <w:kern w:val="0"/>
                <w:szCs w:val="21"/>
              </w:rPr>
              <w:t xml:space="preserve"> easy to understand</w:t>
            </w:r>
          </w:p>
        </w:tc>
        <w:tc>
          <w:tcPr>
            <w:tcW w:w="666" w:type="dxa"/>
            <w:tcBorders>
              <w:top w:val="nil"/>
              <w:left w:val="nil"/>
              <w:bottom w:val="nil"/>
              <w:right w:val="nil"/>
            </w:tcBorders>
            <w:shd w:val="clear" w:color="auto" w:fill="auto"/>
            <w:vAlign w:val="center"/>
            <w:hideMark/>
          </w:tcPr>
          <w:p w14:paraId="190D60B2" w14:textId="0D06BD9B" w:rsidR="0037763A" w:rsidRPr="007077ED" w:rsidRDefault="0037763A"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0.6</w:t>
            </w:r>
            <w:r w:rsidR="004D0350" w:rsidRPr="007077ED">
              <w:rPr>
                <w:rFonts w:ascii="Times New Roman" w:eastAsia="等线" w:hAnsi="Times New Roman" w:cs="Times New Roman"/>
                <w:color w:val="000000"/>
                <w:kern w:val="0"/>
                <w:szCs w:val="21"/>
              </w:rPr>
              <w:t>8</w:t>
            </w:r>
          </w:p>
        </w:tc>
        <w:tc>
          <w:tcPr>
            <w:tcW w:w="666" w:type="dxa"/>
            <w:tcBorders>
              <w:top w:val="nil"/>
              <w:left w:val="nil"/>
              <w:bottom w:val="nil"/>
              <w:right w:val="nil"/>
            </w:tcBorders>
            <w:shd w:val="clear" w:color="auto" w:fill="auto"/>
            <w:vAlign w:val="center"/>
            <w:hideMark/>
          </w:tcPr>
          <w:p w14:paraId="31434BD4" w14:textId="77777777" w:rsidR="0037763A" w:rsidRPr="007077ED" w:rsidRDefault="0037763A" w:rsidP="006C18D7">
            <w:pPr>
              <w:widowControl/>
              <w:jc w:val="center"/>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7DC0E292"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gridSpan w:val="2"/>
            <w:tcBorders>
              <w:top w:val="nil"/>
              <w:left w:val="nil"/>
              <w:bottom w:val="nil"/>
              <w:right w:val="nil"/>
            </w:tcBorders>
            <w:shd w:val="clear" w:color="auto" w:fill="auto"/>
            <w:vAlign w:val="center"/>
            <w:hideMark/>
          </w:tcPr>
          <w:p w14:paraId="6BC10415"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66C67C02" w14:textId="5F60CFAC"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0.63</w:t>
            </w:r>
          </w:p>
        </w:tc>
      </w:tr>
      <w:tr w:rsidR="0037763A" w:rsidRPr="007077ED" w14:paraId="536CA4C5" w14:textId="77777777" w:rsidTr="006C18D7">
        <w:trPr>
          <w:trHeight w:val="170"/>
        </w:trPr>
        <w:tc>
          <w:tcPr>
            <w:tcW w:w="7030" w:type="dxa"/>
            <w:tcBorders>
              <w:top w:val="nil"/>
              <w:left w:val="nil"/>
              <w:bottom w:val="nil"/>
              <w:right w:val="nil"/>
            </w:tcBorders>
            <w:shd w:val="clear" w:color="auto" w:fill="auto"/>
            <w:vAlign w:val="center"/>
            <w:hideMark/>
          </w:tcPr>
          <w:p w14:paraId="24CAD580" w14:textId="54E69679" w:rsidR="0037763A" w:rsidRPr="007077ED" w:rsidRDefault="00EF6EB8"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can distinguish between the front and back cover of a book</w:t>
            </w:r>
          </w:p>
        </w:tc>
        <w:tc>
          <w:tcPr>
            <w:tcW w:w="666" w:type="dxa"/>
            <w:tcBorders>
              <w:top w:val="nil"/>
              <w:left w:val="nil"/>
              <w:bottom w:val="nil"/>
              <w:right w:val="nil"/>
            </w:tcBorders>
            <w:shd w:val="clear" w:color="auto" w:fill="auto"/>
            <w:vAlign w:val="center"/>
            <w:hideMark/>
          </w:tcPr>
          <w:p w14:paraId="146D5DF4"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42BA13EF" w14:textId="56A4986C"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0.85</w:t>
            </w:r>
          </w:p>
        </w:tc>
        <w:tc>
          <w:tcPr>
            <w:tcW w:w="666" w:type="dxa"/>
            <w:tcBorders>
              <w:top w:val="nil"/>
              <w:left w:val="nil"/>
              <w:bottom w:val="nil"/>
              <w:right w:val="nil"/>
            </w:tcBorders>
            <w:shd w:val="clear" w:color="auto" w:fill="auto"/>
            <w:vAlign w:val="center"/>
            <w:hideMark/>
          </w:tcPr>
          <w:p w14:paraId="779B9DCC" w14:textId="77777777" w:rsidR="0037763A" w:rsidRPr="007077ED" w:rsidRDefault="0037763A" w:rsidP="006C18D7">
            <w:pPr>
              <w:widowControl/>
              <w:jc w:val="center"/>
              <w:rPr>
                <w:rFonts w:ascii="Times New Roman" w:eastAsia="等线" w:hAnsi="Times New Roman" w:cs="Times New Roman"/>
                <w:color w:val="010205"/>
                <w:kern w:val="0"/>
                <w:szCs w:val="21"/>
              </w:rPr>
            </w:pPr>
          </w:p>
        </w:tc>
        <w:tc>
          <w:tcPr>
            <w:tcW w:w="666" w:type="dxa"/>
            <w:gridSpan w:val="2"/>
            <w:tcBorders>
              <w:top w:val="nil"/>
              <w:left w:val="nil"/>
              <w:bottom w:val="nil"/>
              <w:right w:val="nil"/>
            </w:tcBorders>
            <w:shd w:val="clear" w:color="auto" w:fill="auto"/>
            <w:vAlign w:val="center"/>
            <w:hideMark/>
          </w:tcPr>
          <w:p w14:paraId="2801A37B"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61E96FA3" w14:textId="5F97D8B0"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w:t>
            </w:r>
            <w:r w:rsidR="004D0350" w:rsidRPr="007077ED">
              <w:rPr>
                <w:rFonts w:ascii="Times New Roman" w:eastAsia="等线" w:hAnsi="Times New Roman" w:cs="Times New Roman"/>
                <w:color w:val="010205"/>
                <w:kern w:val="0"/>
                <w:szCs w:val="21"/>
              </w:rPr>
              <w:t>5</w:t>
            </w:r>
          </w:p>
        </w:tc>
      </w:tr>
      <w:tr w:rsidR="0037763A" w:rsidRPr="007077ED" w14:paraId="6824BA8E" w14:textId="77777777" w:rsidTr="006C18D7">
        <w:trPr>
          <w:trHeight w:val="170"/>
        </w:trPr>
        <w:tc>
          <w:tcPr>
            <w:tcW w:w="7030" w:type="dxa"/>
            <w:tcBorders>
              <w:top w:val="nil"/>
              <w:left w:val="nil"/>
              <w:bottom w:val="nil"/>
              <w:right w:val="nil"/>
            </w:tcBorders>
            <w:shd w:val="clear" w:color="auto" w:fill="auto"/>
            <w:vAlign w:val="center"/>
            <w:hideMark/>
          </w:tcPr>
          <w:p w14:paraId="09F9EA45" w14:textId="70972036"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w:t>
            </w:r>
            <w:r w:rsidR="00EF6EB8"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can distinguish</w:t>
            </w:r>
            <w:r w:rsidR="00EF6EB8" w:rsidRPr="007077ED">
              <w:rPr>
                <w:rFonts w:ascii="Times New Roman" w:eastAsia="等线" w:hAnsi="Times New Roman" w:cs="Times New Roman"/>
                <w:color w:val="000000"/>
                <w:kern w:val="0"/>
                <w:szCs w:val="21"/>
              </w:rPr>
              <w:t xml:space="preserve"> between</w:t>
            </w:r>
            <w:r w:rsidRPr="007077ED">
              <w:rPr>
                <w:rFonts w:ascii="Times New Roman" w:eastAsia="等线" w:hAnsi="Times New Roman" w:cs="Times New Roman"/>
                <w:color w:val="000000"/>
                <w:kern w:val="0"/>
                <w:szCs w:val="21"/>
              </w:rPr>
              <w:t xml:space="preserve"> the up and down direction of the text</w:t>
            </w:r>
          </w:p>
        </w:tc>
        <w:tc>
          <w:tcPr>
            <w:tcW w:w="666" w:type="dxa"/>
            <w:tcBorders>
              <w:top w:val="nil"/>
              <w:left w:val="nil"/>
              <w:bottom w:val="nil"/>
              <w:right w:val="nil"/>
            </w:tcBorders>
            <w:shd w:val="clear" w:color="auto" w:fill="auto"/>
            <w:vAlign w:val="center"/>
            <w:hideMark/>
          </w:tcPr>
          <w:p w14:paraId="539CFE3B"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48D1FADE" w14:textId="03784FDE"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0.81</w:t>
            </w:r>
          </w:p>
        </w:tc>
        <w:tc>
          <w:tcPr>
            <w:tcW w:w="666" w:type="dxa"/>
            <w:tcBorders>
              <w:top w:val="nil"/>
              <w:left w:val="nil"/>
              <w:bottom w:val="nil"/>
              <w:right w:val="nil"/>
            </w:tcBorders>
            <w:shd w:val="clear" w:color="auto" w:fill="auto"/>
            <w:vAlign w:val="center"/>
            <w:hideMark/>
          </w:tcPr>
          <w:p w14:paraId="3A9203E5" w14:textId="77777777" w:rsidR="0037763A" w:rsidRPr="007077ED" w:rsidRDefault="0037763A" w:rsidP="006C18D7">
            <w:pPr>
              <w:widowControl/>
              <w:jc w:val="center"/>
              <w:rPr>
                <w:rFonts w:ascii="Times New Roman" w:eastAsia="等线" w:hAnsi="Times New Roman" w:cs="Times New Roman"/>
                <w:color w:val="010205"/>
                <w:kern w:val="0"/>
                <w:szCs w:val="21"/>
              </w:rPr>
            </w:pPr>
          </w:p>
        </w:tc>
        <w:tc>
          <w:tcPr>
            <w:tcW w:w="666" w:type="dxa"/>
            <w:gridSpan w:val="2"/>
            <w:tcBorders>
              <w:top w:val="nil"/>
              <w:left w:val="nil"/>
              <w:bottom w:val="nil"/>
              <w:right w:val="nil"/>
            </w:tcBorders>
            <w:shd w:val="clear" w:color="auto" w:fill="auto"/>
            <w:vAlign w:val="center"/>
            <w:hideMark/>
          </w:tcPr>
          <w:p w14:paraId="0EAC3B97"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0076C9B4" w14:textId="364009BF"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0.75</w:t>
            </w:r>
          </w:p>
        </w:tc>
      </w:tr>
      <w:tr w:rsidR="0037763A" w:rsidRPr="007077ED" w14:paraId="7D0E9E61" w14:textId="77777777" w:rsidTr="006C18D7">
        <w:trPr>
          <w:trHeight w:val="170"/>
        </w:trPr>
        <w:tc>
          <w:tcPr>
            <w:tcW w:w="7030" w:type="dxa"/>
            <w:tcBorders>
              <w:top w:val="nil"/>
              <w:left w:val="nil"/>
              <w:bottom w:val="nil"/>
              <w:right w:val="nil"/>
            </w:tcBorders>
            <w:shd w:val="clear" w:color="auto" w:fill="auto"/>
            <w:vAlign w:val="center"/>
            <w:hideMark/>
          </w:tcPr>
          <w:p w14:paraId="6415D451" w14:textId="19C92D40" w:rsidR="0037763A" w:rsidRPr="007077ED" w:rsidRDefault="00EF6EB8"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know to turn the pages in order</w:t>
            </w:r>
          </w:p>
        </w:tc>
        <w:tc>
          <w:tcPr>
            <w:tcW w:w="666" w:type="dxa"/>
            <w:tcBorders>
              <w:top w:val="nil"/>
              <w:left w:val="nil"/>
              <w:bottom w:val="nil"/>
              <w:right w:val="nil"/>
            </w:tcBorders>
            <w:shd w:val="clear" w:color="auto" w:fill="auto"/>
            <w:vAlign w:val="center"/>
            <w:hideMark/>
          </w:tcPr>
          <w:p w14:paraId="347F20F6"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0C2048AC" w14:textId="69C57C3A"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w:t>
            </w:r>
            <w:r w:rsidR="004D0350" w:rsidRPr="007077ED">
              <w:rPr>
                <w:rFonts w:ascii="Times New Roman" w:eastAsia="等线" w:hAnsi="Times New Roman" w:cs="Times New Roman"/>
                <w:color w:val="010205"/>
                <w:kern w:val="0"/>
                <w:szCs w:val="21"/>
              </w:rPr>
              <w:t>5</w:t>
            </w:r>
          </w:p>
        </w:tc>
        <w:tc>
          <w:tcPr>
            <w:tcW w:w="666" w:type="dxa"/>
            <w:tcBorders>
              <w:top w:val="nil"/>
              <w:left w:val="nil"/>
              <w:bottom w:val="nil"/>
              <w:right w:val="nil"/>
            </w:tcBorders>
            <w:shd w:val="clear" w:color="auto" w:fill="auto"/>
            <w:vAlign w:val="center"/>
            <w:hideMark/>
          </w:tcPr>
          <w:p w14:paraId="4D90B704" w14:textId="77777777" w:rsidR="0037763A" w:rsidRPr="007077ED" w:rsidRDefault="0037763A" w:rsidP="006C18D7">
            <w:pPr>
              <w:widowControl/>
              <w:jc w:val="center"/>
              <w:rPr>
                <w:rFonts w:ascii="Times New Roman" w:eastAsia="等线" w:hAnsi="Times New Roman" w:cs="Times New Roman"/>
                <w:color w:val="010205"/>
                <w:kern w:val="0"/>
                <w:szCs w:val="21"/>
              </w:rPr>
            </w:pPr>
          </w:p>
        </w:tc>
        <w:tc>
          <w:tcPr>
            <w:tcW w:w="666" w:type="dxa"/>
            <w:gridSpan w:val="2"/>
            <w:tcBorders>
              <w:top w:val="nil"/>
              <w:left w:val="nil"/>
              <w:bottom w:val="nil"/>
              <w:right w:val="nil"/>
            </w:tcBorders>
            <w:shd w:val="clear" w:color="auto" w:fill="auto"/>
            <w:vAlign w:val="center"/>
            <w:hideMark/>
          </w:tcPr>
          <w:p w14:paraId="43C9E7B3"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33CA904D" w14:textId="778B4E19"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w:t>
            </w:r>
            <w:r w:rsidR="004D0350" w:rsidRPr="007077ED">
              <w:rPr>
                <w:rFonts w:ascii="Times New Roman" w:eastAsia="等线" w:hAnsi="Times New Roman" w:cs="Times New Roman"/>
                <w:color w:val="010205"/>
                <w:kern w:val="0"/>
                <w:szCs w:val="21"/>
              </w:rPr>
              <w:t>6</w:t>
            </w:r>
          </w:p>
        </w:tc>
      </w:tr>
      <w:tr w:rsidR="0037763A" w:rsidRPr="007077ED" w14:paraId="021EED77" w14:textId="77777777" w:rsidTr="006C18D7">
        <w:trPr>
          <w:trHeight w:val="170"/>
        </w:trPr>
        <w:tc>
          <w:tcPr>
            <w:tcW w:w="7030" w:type="dxa"/>
            <w:tcBorders>
              <w:top w:val="nil"/>
              <w:left w:val="nil"/>
              <w:bottom w:val="nil"/>
              <w:right w:val="nil"/>
            </w:tcBorders>
            <w:shd w:val="clear" w:color="auto" w:fill="auto"/>
            <w:vAlign w:val="center"/>
            <w:hideMark/>
          </w:tcPr>
          <w:p w14:paraId="34DEE939" w14:textId="6A4EDE7B" w:rsidR="0037763A" w:rsidRPr="007077ED" w:rsidRDefault="00EF6EB8"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know the appropriate order when reading a page</w:t>
            </w:r>
          </w:p>
        </w:tc>
        <w:tc>
          <w:tcPr>
            <w:tcW w:w="666" w:type="dxa"/>
            <w:tcBorders>
              <w:top w:val="nil"/>
              <w:left w:val="nil"/>
              <w:bottom w:val="nil"/>
              <w:right w:val="nil"/>
            </w:tcBorders>
            <w:shd w:val="clear" w:color="auto" w:fill="auto"/>
            <w:vAlign w:val="center"/>
            <w:hideMark/>
          </w:tcPr>
          <w:p w14:paraId="66A5FE74"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091FA4AD" w14:textId="787C41F2" w:rsidR="0037763A" w:rsidRPr="007077ED" w:rsidRDefault="0037763A" w:rsidP="006C18D7">
            <w:pPr>
              <w:widowControl/>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w:t>
            </w:r>
            <w:r w:rsidR="004D0350" w:rsidRPr="007077ED">
              <w:rPr>
                <w:rFonts w:ascii="Times New Roman" w:eastAsia="等线" w:hAnsi="Times New Roman" w:cs="Times New Roman"/>
                <w:color w:val="010205"/>
                <w:kern w:val="0"/>
                <w:szCs w:val="21"/>
              </w:rPr>
              <w:t>9</w:t>
            </w:r>
          </w:p>
        </w:tc>
        <w:tc>
          <w:tcPr>
            <w:tcW w:w="666" w:type="dxa"/>
            <w:tcBorders>
              <w:top w:val="nil"/>
              <w:left w:val="nil"/>
              <w:bottom w:val="nil"/>
              <w:right w:val="nil"/>
            </w:tcBorders>
            <w:shd w:val="clear" w:color="auto" w:fill="auto"/>
            <w:vAlign w:val="center"/>
            <w:hideMark/>
          </w:tcPr>
          <w:p w14:paraId="1DFD2FFB" w14:textId="77777777" w:rsidR="0037763A" w:rsidRPr="007077ED" w:rsidRDefault="0037763A" w:rsidP="006C18D7">
            <w:pPr>
              <w:widowControl/>
              <w:jc w:val="center"/>
              <w:rPr>
                <w:rFonts w:ascii="Times New Roman" w:eastAsia="等线" w:hAnsi="Times New Roman" w:cs="Times New Roman"/>
                <w:color w:val="010205"/>
                <w:kern w:val="0"/>
                <w:szCs w:val="21"/>
              </w:rPr>
            </w:pPr>
          </w:p>
        </w:tc>
        <w:tc>
          <w:tcPr>
            <w:tcW w:w="666" w:type="dxa"/>
            <w:gridSpan w:val="2"/>
            <w:tcBorders>
              <w:top w:val="nil"/>
              <w:left w:val="nil"/>
              <w:bottom w:val="nil"/>
              <w:right w:val="nil"/>
            </w:tcBorders>
            <w:shd w:val="clear" w:color="auto" w:fill="auto"/>
            <w:vAlign w:val="center"/>
            <w:hideMark/>
          </w:tcPr>
          <w:p w14:paraId="15266D54"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1439" w:type="dxa"/>
            <w:tcBorders>
              <w:top w:val="nil"/>
              <w:left w:val="nil"/>
              <w:bottom w:val="nil"/>
              <w:right w:val="nil"/>
            </w:tcBorders>
            <w:shd w:val="clear" w:color="auto" w:fill="auto"/>
            <w:vAlign w:val="center"/>
            <w:hideMark/>
          </w:tcPr>
          <w:p w14:paraId="7E3CEB61" w14:textId="2A9F2E92"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w:t>
            </w:r>
            <w:r w:rsidR="004D0350" w:rsidRPr="007077ED">
              <w:rPr>
                <w:rFonts w:ascii="Times New Roman" w:eastAsia="等线" w:hAnsi="Times New Roman" w:cs="Times New Roman"/>
                <w:color w:val="010205"/>
                <w:kern w:val="0"/>
                <w:szCs w:val="21"/>
              </w:rPr>
              <w:t>3</w:t>
            </w:r>
          </w:p>
        </w:tc>
      </w:tr>
      <w:tr w:rsidR="0037763A" w:rsidRPr="007077ED" w14:paraId="767DDD5A" w14:textId="77777777" w:rsidTr="006C18D7">
        <w:trPr>
          <w:trHeight w:val="170"/>
        </w:trPr>
        <w:tc>
          <w:tcPr>
            <w:tcW w:w="7030" w:type="dxa"/>
            <w:tcBorders>
              <w:top w:val="nil"/>
              <w:left w:val="nil"/>
              <w:bottom w:val="nil"/>
              <w:right w:val="nil"/>
            </w:tcBorders>
            <w:shd w:val="clear" w:color="auto" w:fill="auto"/>
            <w:vAlign w:val="center"/>
            <w:hideMark/>
          </w:tcPr>
          <w:p w14:paraId="7788A034" w14:textId="6406C1B3"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w:t>
            </w:r>
            <w:r w:rsidR="00EF6EB8"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can distinguish Chinese characters from signs in daily life</w:t>
            </w:r>
          </w:p>
        </w:tc>
        <w:tc>
          <w:tcPr>
            <w:tcW w:w="666" w:type="dxa"/>
            <w:tcBorders>
              <w:top w:val="nil"/>
              <w:left w:val="nil"/>
              <w:bottom w:val="nil"/>
              <w:right w:val="nil"/>
            </w:tcBorders>
            <w:shd w:val="clear" w:color="auto" w:fill="auto"/>
            <w:vAlign w:val="center"/>
            <w:hideMark/>
          </w:tcPr>
          <w:p w14:paraId="4F76F104"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2108F641"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tcBorders>
              <w:top w:val="nil"/>
              <w:left w:val="nil"/>
              <w:bottom w:val="nil"/>
              <w:right w:val="nil"/>
            </w:tcBorders>
            <w:shd w:val="clear" w:color="auto" w:fill="auto"/>
            <w:vAlign w:val="center"/>
            <w:hideMark/>
          </w:tcPr>
          <w:p w14:paraId="6FDBE03F" w14:textId="342CC603"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0.8</w:t>
            </w:r>
            <w:r w:rsidR="004D0350" w:rsidRPr="007077ED">
              <w:rPr>
                <w:rFonts w:ascii="Times New Roman" w:eastAsia="等线" w:hAnsi="Times New Roman" w:cs="Times New Roman"/>
                <w:color w:val="010205"/>
                <w:kern w:val="0"/>
                <w:szCs w:val="21"/>
              </w:rPr>
              <w:t>4</w:t>
            </w:r>
          </w:p>
        </w:tc>
        <w:tc>
          <w:tcPr>
            <w:tcW w:w="666" w:type="dxa"/>
            <w:gridSpan w:val="2"/>
            <w:tcBorders>
              <w:top w:val="nil"/>
              <w:left w:val="nil"/>
              <w:bottom w:val="nil"/>
              <w:right w:val="nil"/>
            </w:tcBorders>
            <w:shd w:val="clear" w:color="auto" w:fill="auto"/>
            <w:vAlign w:val="center"/>
            <w:hideMark/>
          </w:tcPr>
          <w:p w14:paraId="6136B969" w14:textId="77777777" w:rsidR="0037763A" w:rsidRPr="007077ED" w:rsidRDefault="0037763A" w:rsidP="006C18D7">
            <w:pPr>
              <w:widowControl/>
              <w:jc w:val="center"/>
              <w:rPr>
                <w:rFonts w:ascii="Times New Roman" w:eastAsia="等线" w:hAnsi="Times New Roman" w:cs="Times New Roman"/>
                <w:color w:val="010205"/>
                <w:kern w:val="0"/>
                <w:szCs w:val="21"/>
              </w:rPr>
            </w:pPr>
          </w:p>
        </w:tc>
        <w:tc>
          <w:tcPr>
            <w:tcW w:w="1439" w:type="dxa"/>
            <w:tcBorders>
              <w:top w:val="nil"/>
              <w:left w:val="nil"/>
              <w:bottom w:val="nil"/>
              <w:right w:val="nil"/>
            </w:tcBorders>
            <w:shd w:val="clear" w:color="auto" w:fill="auto"/>
            <w:vAlign w:val="center"/>
            <w:hideMark/>
          </w:tcPr>
          <w:p w14:paraId="0B73D9F9" w14:textId="248C275B"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w:t>
            </w:r>
            <w:r w:rsidR="004D0350" w:rsidRPr="007077ED">
              <w:rPr>
                <w:rFonts w:ascii="Times New Roman" w:eastAsia="等线" w:hAnsi="Times New Roman" w:cs="Times New Roman"/>
                <w:color w:val="010205"/>
                <w:kern w:val="0"/>
                <w:szCs w:val="21"/>
              </w:rPr>
              <w:t>9</w:t>
            </w:r>
          </w:p>
        </w:tc>
      </w:tr>
      <w:tr w:rsidR="0037763A" w:rsidRPr="007077ED" w14:paraId="3BBD971F" w14:textId="77777777" w:rsidTr="006C18D7">
        <w:trPr>
          <w:trHeight w:val="170"/>
        </w:trPr>
        <w:tc>
          <w:tcPr>
            <w:tcW w:w="7030" w:type="dxa"/>
            <w:tcBorders>
              <w:top w:val="nil"/>
              <w:left w:val="nil"/>
              <w:bottom w:val="nil"/>
              <w:right w:val="nil"/>
            </w:tcBorders>
            <w:shd w:val="clear" w:color="auto" w:fill="auto"/>
            <w:vAlign w:val="center"/>
            <w:hideMark/>
          </w:tcPr>
          <w:p w14:paraId="55A1B2DD" w14:textId="1C016D15"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w:t>
            </w:r>
            <w:r w:rsidR="00EF6EB8"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can distinguish Chinese characters from numbers</w:t>
            </w:r>
          </w:p>
        </w:tc>
        <w:tc>
          <w:tcPr>
            <w:tcW w:w="666" w:type="dxa"/>
            <w:tcBorders>
              <w:top w:val="nil"/>
              <w:left w:val="nil"/>
              <w:bottom w:val="nil"/>
              <w:right w:val="nil"/>
            </w:tcBorders>
            <w:shd w:val="clear" w:color="auto" w:fill="auto"/>
            <w:vAlign w:val="center"/>
            <w:hideMark/>
          </w:tcPr>
          <w:p w14:paraId="3757BB27" w14:textId="77777777" w:rsidR="0037763A" w:rsidRPr="007077ED" w:rsidRDefault="0037763A" w:rsidP="006C18D7">
            <w:pPr>
              <w:widowControl/>
              <w:jc w:val="left"/>
              <w:rPr>
                <w:rFonts w:ascii="Times New Roman" w:eastAsia="等线" w:hAnsi="Times New Roman" w:cs="Times New Roman"/>
                <w:color w:val="000000"/>
                <w:kern w:val="0"/>
                <w:szCs w:val="21"/>
              </w:rPr>
            </w:pPr>
          </w:p>
        </w:tc>
        <w:tc>
          <w:tcPr>
            <w:tcW w:w="666" w:type="dxa"/>
            <w:tcBorders>
              <w:top w:val="nil"/>
              <w:left w:val="nil"/>
              <w:bottom w:val="nil"/>
              <w:right w:val="nil"/>
            </w:tcBorders>
            <w:shd w:val="clear" w:color="auto" w:fill="auto"/>
            <w:vAlign w:val="center"/>
            <w:hideMark/>
          </w:tcPr>
          <w:p w14:paraId="3BB38C1A" w14:textId="77777777" w:rsidR="0037763A" w:rsidRPr="007077ED" w:rsidRDefault="0037763A" w:rsidP="006C18D7">
            <w:pPr>
              <w:widowControl/>
              <w:jc w:val="center"/>
              <w:rPr>
                <w:rFonts w:ascii="Times New Roman" w:eastAsia="Times New Roman" w:hAnsi="Times New Roman" w:cs="Times New Roman"/>
                <w:kern w:val="0"/>
                <w:szCs w:val="21"/>
              </w:rPr>
            </w:pPr>
          </w:p>
        </w:tc>
        <w:tc>
          <w:tcPr>
            <w:tcW w:w="666" w:type="dxa"/>
            <w:tcBorders>
              <w:top w:val="nil"/>
              <w:left w:val="nil"/>
              <w:bottom w:val="nil"/>
              <w:right w:val="nil"/>
            </w:tcBorders>
            <w:shd w:val="clear" w:color="auto" w:fill="auto"/>
            <w:vAlign w:val="center"/>
            <w:hideMark/>
          </w:tcPr>
          <w:p w14:paraId="72129F7A" w14:textId="34B53DC7"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0.76</w:t>
            </w:r>
          </w:p>
        </w:tc>
        <w:tc>
          <w:tcPr>
            <w:tcW w:w="666" w:type="dxa"/>
            <w:gridSpan w:val="2"/>
            <w:tcBorders>
              <w:top w:val="nil"/>
              <w:left w:val="nil"/>
              <w:bottom w:val="nil"/>
              <w:right w:val="nil"/>
            </w:tcBorders>
            <w:shd w:val="clear" w:color="auto" w:fill="auto"/>
            <w:vAlign w:val="center"/>
            <w:hideMark/>
          </w:tcPr>
          <w:p w14:paraId="4F7D09F3" w14:textId="77777777" w:rsidR="0037763A" w:rsidRPr="007077ED" w:rsidRDefault="0037763A" w:rsidP="006C18D7">
            <w:pPr>
              <w:widowControl/>
              <w:jc w:val="center"/>
              <w:rPr>
                <w:rFonts w:ascii="Times New Roman" w:eastAsia="等线" w:hAnsi="Times New Roman" w:cs="Times New Roman"/>
                <w:color w:val="010205"/>
                <w:kern w:val="0"/>
                <w:szCs w:val="21"/>
              </w:rPr>
            </w:pPr>
          </w:p>
        </w:tc>
        <w:tc>
          <w:tcPr>
            <w:tcW w:w="1439" w:type="dxa"/>
            <w:tcBorders>
              <w:top w:val="nil"/>
              <w:left w:val="nil"/>
              <w:bottom w:val="nil"/>
              <w:right w:val="nil"/>
            </w:tcBorders>
            <w:shd w:val="clear" w:color="auto" w:fill="auto"/>
            <w:vAlign w:val="center"/>
            <w:hideMark/>
          </w:tcPr>
          <w:p w14:paraId="0AF38839" w14:textId="7B5C4549"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0.66</w:t>
            </w:r>
          </w:p>
        </w:tc>
      </w:tr>
      <w:tr w:rsidR="0037763A" w:rsidRPr="007077ED" w14:paraId="75F88AB7" w14:textId="77777777" w:rsidTr="006C18D7">
        <w:trPr>
          <w:trHeight w:val="170"/>
        </w:trPr>
        <w:tc>
          <w:tcPr>
            <w:tcW w:w="7030" w:type="dxa"/>
            <w:tcBorders>
              <w:top w:val="nil"/>
              <w:left w:val="nil"/>
              <w:bottom w:val="single" w:sz="4" w:space="0" w:color="auto"/>
              <w:right w:val="nil"/>
            </w:tcBorders>
            <w:shd w:val="clear" w:color="auto" w:fill="auto"/>
            <w:vAlign w:val="center"/>
            <w:hideMark/>
          </w:tcPr>
          <w:p w14:paraId="735B64BD" w14:textId="0E8A941A"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w:t>
            </w:r>
            <w:r w:rsidR="00EF6EB8"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can distinguish Chinese characters from </w:t>
            </w:r>
            <w:r w:rsidR="00EF6EB8" w:rsidRPr="007077ED">
              <w:rPr>
                <w:rFonts w:ascii="Times New Roman" w:eastAsia="等线" w:hAnsi="Times New Roman" w:cs="Times New Roman"/>
                <w:color w:val="000000"/>
                <w:kern w:val="0"/>
                <w:szCs w:val="21"/>
              </w:rPr>
              <w:t xml:space="preserve">English </w:t>
            </w:r>
            <w:r w:rsidRPr="007077ED">
              <w:rPr>
                <w:rFonts w:ascii="Times New Roman" w:eastAsia="等线" w:hAnsi="Times New Roman" w:cs="Times New Roman"/>
                <w:color w:val="000000"/>
                <w:kern w:val="0"/>
                <w:szCs w:val="21"/>
              </w:rPr>
              <w:t>letters</w:t>
            </w:r>
          </w:p>
        </w:tc>
        <w:tc>
          <w:tcPr>
            <w:tcW w:w="666" w:type="dxa"/>
            <w:tcBorders>
              <w:top w:val="nil"/>
              <w:left w:val="nil"/>
              <w:bottom w:val="single" w:sz="4" w:space="0" w:color="000000"/>
              <w:right w:val="nil"/>
            </w:tcBorders>
            <w:shd w:val="clear" w:color="auto" w:fill="auto"/>
            <w:vAlign w:val="center"/>
            <w:hideMark/>
          </w:tcPr>
          <w:p w14:paraId="143496C2" w14:textId="77777777" w:rsidR="0037763A" w:rsidRPr="007077ED" w:rsidRDefault="0037763A" w:rsidP="006C18D7">
            <w:pPr>
              <w:widowControl/>
              <w:jc w:val="center"/>
              <w:rPr>
                <w:rFonts w:ascii="宋体" w:eastAsia="宋体" w:hAnsi="宋体" w:cs="宋体"/>
                <w:color w:val="000000"/>
                <w:kern w:val="0"/>
                <w:szCs w:val="21"/>
              </w:rPr>
            </w:pPr>
            <w:r w:rsidRPr="007077ED">
              <w:rPr>
                <w:rFonts w:ascii="宋体" w:eastAsia="宋体" w:hAnsi="宋体" w:cs="宋体" w:hint="eastAsia"/>
                <w:color w:val="000000"/>
                <w:kern w:val="0"/>
                <w:szCs w:val="21"/>
              </w:rPr>
              <w:t xml:space="preserve">　</w:t>
            </w:r>
          </w:p>
        </w:tc>
        <w:tc>
          <w:tcPr>
            <w:tcW w:w="666" w:type="dxa"/>
            <w:tcBorders>
              <w:top w:val="nil"/>
              <w:left w:val="nil"/>
              <w:bottom w:val="single" w:sz="4" w:space="0" w:color="000000"/>
              <w:right w:val="nil"/>
            </w:tcBorders>
            <w:shd w:val="clear" w:color="auto" w:fill="auto"/>
            <w:vAlign w:val="center"/>
            <w:hideMark/>
          </w:tcPr>
          <w:p w14:paraId="408839C3" w14:textId="77777777" w:rsidR="0037763A" w:rsidRPr="007077ED" w:rsidRDefault="0037763A" w:rsidP="006C18D7">
            <w:pPr>
              <w:widowControl/>
              <w:jc w:val="center"/>
              <w:rPr>
                <w:rFonts w:ascii="宋体" w:eastAsia="宋体" w:hAnsi="宋体" w:cs="宋体"/>
                <w:color w:val="000000"/>
                <w:kern w:val="0"/>
                <w:szCs w:val="21"/>
              </w:rPr>
            </w:pPr>
            <w:r w:rsidRPr="007077ED">
              <w:rPr>
                <w:rFonts w:ascii="宋体" w:eastAsia="宋体" w:hAnsi="宋体" w:cs="宋体" w:hint="eastAsia"/>
                <w:color w:val="000000"/>
                <w:kern w:val="0"/>
                <w:szCs w:val="21"/>
              </w:rPr>
              <w:t xml:space="preserve">　</w:t>
            </w:r>
          </w:p>
        </w:tc>
        <w:tc>
          <w:tcPr>
            <w:tcW w:w="666" w:type="dxa"/>
            <w:tcBorders>
              <w:top w:val="nil"/>
              <w:left w:val="nil"/>
              <w:bottom w:val="single" w:sz="4" w:space="0" w:color="000000"/>
              <w:right w:val="nil"/>
            </w:tcBorders>
            <w:shd w:val="clear" w:color="auto" w:fill="auto"/>
            <w:vAlign w:val="center"/>
            <w:hideMark/>
          </w:tcPr>
          <w:p w14:paraId="451CCAE7" w14:textId="2B3F39F5"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w:t>
            </w:r>
            <w:r w:rsidR="004D0350" w:rsidRPr="007077ED">
              <w:rPr>
                <w:rFonts w:ascii="Times New Roman" w:eastAsia="等线" w:hAnsi="Times New Roman" w:cs="Times New Roman"/>
                <w:color w:val="010205"/>
                <w:kern w:val="0"/>
                <w:szCs w:val="21"/>
              </w:rPr>
              <w:t>5</w:t>
            </w:r>
          </w:p>
        </w:tc>
        <w:tc>
          <w:tcPr>
            <w:tcW w:w="666" w:type="dxa"/>
            <w:gridSpan w:val="2"/>
            <w:tcBorders>
              <w:top w:val="nil"/>
              <w:left w:val="nil"/>
              <w:bottom w:val="single" w:sz="4" w:space="0" w:color="000000"/>
              <w:right w:val="nil"/>
            </w:tcBorders>
            <w:shd w:val="clear" w:color="auto" w:fill="auto"/>
            <w:vAlign w:val="center"/>
            <w:hideMark/>
          </w:tcPr>
          <w:p w14:paraId="7CA0CA52" w14:textId="77777777" w:rsidR="0037763A" w:rsidRPr="007077ED" w:rsidRDefault="0037763A" w:rsidP="006C18D7">
            <w:pPr>
              <w:widowControl/>
              <w:jc w:val="center"/>
              <w:rPr>
                <w:rFonts w:ascii="宋体" w:eastAsia="宋体" w:hAnsi="宋体" w:cs="宋体"/>
                <w:color w:val="010205"/>
                <w:kern w:val="0"/>
                <w:szCs w:val="21"/>
              </w:rPr>
            </w:pPr>
            <w:r w:rsidRPr="007077ED">
              <w:rPr>
                <w:rFonts w:ascii="宋体" w:eastAsia="宋体" w:hAnsi="宋体" w:cs="宋体" w:hint="eastAsia"/>
                <w:color w:val="010205"/>
                <w:kern w:val="0"/>
                <w:szCs w:val="21"/>
              </w:rPr>
              <w:t xml:space="preserve">　</w:t>
            </w:r>
          </w:p>
        </w:tc>
        <w:tc>
          <w:tcPr>
            <w:tcW w:w="1439" w:type="dxa"/>
            <w:tcBorders>
              <w:top w:val="nil"/>
              <w:left w:val="nil"/>
              <w:bottom w:val="single" w:sz="4" w:space="0" w:color="000000"/>
              <w:right w:val="nil"/>
            </w:tcBorders>
            <w:shd w:val="clear" w:color="auto" w:fill="auto"/>
            <w:vAlign w:val="center"/>
            <w:hideMark/>
          </w:tcPr>
          <w:p w14:paraId="3F7E93CA" w14:textId="339F2507" w:rsidR="0037763A" w:rsidRPr="007077ED" w:rsidRDefault="0037763A" w:rsidP="006C18D7">
            <w:pPr>
              <w:widowControl/>
              <w:jc w:val="center"/>
              <w:rPr>
                <w:rFonts w:ascii="Times New Roman" w:eastAsia="等线" w:hAnsi="Times New Roman" w:cs="Times New Roman"/>
                <w:color w:val="010205"/>
                <w:kern w:val="0"/>
                <w:szCs w:val="21"/>
              </w:rPr>
            </w:pPr>
            <w:r w:rsidRPr="007077ED">
              <w:rPr>
                <w:rFonts w:ascii="Times New Roman" w:eastAsia="等线" w:hAnsi="Times New Roman" w:cs="Times New Roman"/>
                <w:color w:val="010205"/>
                <w:kern w:val="0"/>
                <w:szCs w:val="21"/>
              </w:rPr>
              <w:t>0.7</w:t>
            </w:r>
            <w:r w:rsidR="004D0350" w:rsidRPr="007077ED">
              <w:rPr>
                <w:rFonts w:ascii="Times New Roman" w:eastAsia="等线" w:hAnsi="Times New Roman" w:cs="Times New Roman"/>
                <w:color w:val="010205"/>
                <w:kern w:val="0"/>
                <w:szCs w:val="21"/>
              </w:rPr>
              <w:t>0</w:t>
            </w:r>
          </w:p>
        </w:tc>
      </w:tr>
      <w:tr w:rsidR="0037763A" w:rsidRPr="007077ED" w14:paraId="0B15D639" w14:textId="77777777" w:rsidTr="006C18D7">
        <w:trPr>
          <w:gridAfter w:val="2"/>
          <w:wAfter w:w="1570" w:type="dxa"/>
          <w:trHeight w:val="312"/>
        </w:trPr>
        <w:tc>
          <w:tcPr>
            <w:tcW w:w="9563" w:type="dxa"/>
            <w:gridSpan w:val="5"/>
            <w:tcBorders>
              <w:top w:val="nil"/>
              <w:left w:val="nil"/>
              <w:bottom w:val="nil"/>
              <w:right w:val="nil"/>
            </w:tcBorders>
            <w:shd w:val="clear" w:color="auto" w:fill="auto"/>
            <w:hideMark/>
          </w:tcPr>
          <w:p w14:paraId="5AEE829E" w14:textId="57AFFE3A" w:rsidR="0037763A" w:rsidRPr="007077ED" w:rsidRDefault="0037763A"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i/>
                <w:iCs/>
                <w:color w:val="000000"/>
                <w:kern w:val="0"/>
                <w:szCs w:val="21"/>
              </w:rPr>
              <w:t>Note</w:t>
            </w:r>
            <w:r w:rsidRPr="007077ED">
              <w:rPr>
                <w:rFonts w:ascii="Times New Roman" w:eastAsia="等线" w:hAnsi="Times New Roman" w:cs="Times New Roman"/>
                <w:color w:val="000000"/>
                <w:kern w:val="0"/>
                <w:szCs w:val="21"/>
              </w:rPr>
              <w:t>. Rotation method: oblique rotation. Factor loadings &lt;</w:t>
            </w:r>
            <w:r w:rsidR="001C3232">
              <w:rPr>
                <w:rFonts w:ascii="Times New Roman" w:eastAsia="等线" w:hAnsi="Times New Roman" w:cs="Times New Roman"/>
                <w:color w:val="000000"/>
                <w:kern w:val="0"/>
                <w:szCs w:val="21"/>
              </w:rPr>
              <w:t xml:space="preserve"> </w:t>
            </w:r>
            <w:r w:rsidRPr="007077ED">
              <w:rPr>
                <w:rFonts w:ascii="Times New Roman" w:eastAsia="等线" w:hAnsi="Times New Roman" w:cs="Times New Roman"/>
                <w:color w:val="000000"/>
                <w:kern w:val="0"/>
                <w:szCs w:val="21"/>
              </w:rPr>
              <w:t>0.30 were blank. OE = Oral expression; PC = Print conventions; PA = Print awareness; LC = Listening comprehension</w:t>
            </w:r>
          </w:p>
        </w:tc>
      </w:tr>
    </w:tbl>
    <w:p w14:paraId="2BE22BD2" w14:textId="4785093E" w:rsidR="0037763A" w:rsidRDefault="0037763A" w:rsidP="0037763A">
      <w:pPr>
        <w:rPr>
          <w:rFonts w:ascii="Times New Roman" w:hAnsi="Times New Roman" w:cs="Times New Roman"/>
          <w:szCs w:val="21"/>
        </w:rPr>
      </w:pPr>
    </w:p>
    <w:p w14:paraId="55C06A09" w14:textId="51B0C54B" w:rsidR="00154DED" w:rsidRDefault="00154DED" w:rsidP="0037763A">
      <w:pPr>
        <w:rPr>
          <w:rFonts w:ascii="Times New Roman" w:hAnsi="Times New Roman" w:cs="Times New Roman"/>
          <w:szCs w:val="21"/>
        </w:rPr>
      </w:pPr>
    </w:p>
    <w:p w14:paraId="058DA8EA" w14:textId="2695C43E" w:rsidR="00154DED" w:rsidRDefault="00154DED" w:rsidP="0037763A">
      <w:pPr>
        <w:rPr>
          <w:rFonts w:ascii="Times New Roman" w:hAnsi="Times New Roman" w:cs="Times New Roman"/>
          <w:szCs w:val="21"/>
        </w:rPr>
      </w:pPr>
    </w:p>
    <w:p w14:paraId="5A9650F1" w14:textId="53AC2642" w:rsidR="00154DED" w:rsidRDefault="00154DED" w:rsidP="0037763A">
      <w:pPr>
        <w:rPr>
          <w:rFonts w:ascii="Times New Roman" w:hAnsi="Times New Roman" w:cs="Times New Roman"/>
          <w:szCs w:val="21"/>
        </w:rPr>
      </w:pPr>
    </w:p>
    <w:p w14:paraId="0E44A3B9" w14:textId="7A499957" w:rsidR="00154DED" w:rsidRDefault="00154DED" w:rsidP="0037763A">
      <w:pPr>
        <w:rPr>
          <w:rFonts w:ascii="Times New Roman" w:hAnsi="Times New Roman" w:cs="Times New Roman"/>
          <w:szCs w:val="21"/>
        </w:rPr>
      </w:pPr>
    </w:p>
    <w:p w14:paraId="748C9417" w14:textId="501A2F5D" w:rsidR="00154DED" w:rsidRDefault="00154DED" w:rsidP="0037763A">
      <w:pPr>
        <w:rPr>
          <w:rFonts w:ascii="Times New Roman" w:hAnsi="Times New Roman" w:cs="Times New Roman"/>
          <w:szCs w:val="21"/>
        </w:rPr>
      </w:pPr>
    </w:p>
    <w:p w14:paraId="1797EA1D" w14:textId="39FD2085" w:rsidR="00154DED" w:rsidRDefault="00154DED" w:rsidP="0037763A">
      <w:pPr>
        <w:rPr>
          <w:rFonts w:ascii="Times New Roman" w:hAnsi="Times New Roman" w:cs="Times New Roman"/>
          <w:szCs w:val="21"/>
        </w:rPr>
      </w:pPr>
    </w:p>
    <w:p w14:paraId="3ED55AD2" w14:textId="1A09EF3A" w:rsidR="00154DED" w:rsidRDefault="00154DED" w:rsidP="0037763A">
      <w:pPr>
        <w:rPr>
          <w:rFonts w:ascii="Times New Roman" w:hAnsi="Times New Roman" w:cs="Times New Roman"/>
          <w:szCs w:val="21"/>
        </w:rPr>
      </w:pPr>
    </w:p>
    <w:p w14:paraId="0A2B3BBF" w14:textId="379FC04A" w:rsidR="00154DED" w:rsidRDefault="00154DED" w:rsidP="0037763A">
      <w:pPr>
        <w:rPr>
          <w:rFonts w:ascii="Times New Roman" w:hAnsi="Times New Roman" w:cs="Times New Roman"/>
          <w:szCs w:val="21"/>
        </w:rPr>
      </w:pPr>
    </w:p>
    <w:p w14:paraId="06A0AFAD" w14:textId="5D803CB0" w:rsidR="00154DED" w:rsidRDefault="00154DED" w:rsidP="0037763A">
      <w:pPr>
        <w:rPr>
          <w:rFonts w:ascii="Times New Roman" w:hAnsi="Times New Roman" w:cs="Times New Roman"/>
          <w:szCs w:val="21"/>
        </w:rPr>
      </w:pPr>
    </w:p>
    <w:p w14:paraId="1BA518A9" w14:textId="27AFD460" w:rsidR="00154DED" w:rsidRDefault="00154DED" w:rsidP="0037763A">
      <w:pPr>
        <w:rPr>
          <w:rFonts w:ascii="Times New Roman" w:hAnsi="Times New Roman" w:cs="Times New Roman"/>
          <w:szCs w:val="21"/>
        </w:rPr>
      </w:pPr>
    </w:p>
    <w:p w14:paraId="1F733D92" w14:textId="230DC396" w:rsidR="00154DED" w:rsidRDefault="00154DED" w:rsidP="0037763A">
      <w:pPr>
        <w:rPr>
          <w:rFonts w:ascii="Times New Roman" w:hAnsi="Times New Roman" w:cs="Times New Roman"/>
          <w:szCs w:val="21"/>
        </w:rPr>
      </w:pPr>
    </w:p>
    <w:p w14:paraId="62151826" w14:textId="5E4C4EA8" w:rsidR="00154DED" w:rsidRDefault="00154DED" w:rsidP="0037763A">
      <w:pPr>
        <w:rPr>
          <w:rFonts w:ascii="Times New Roman" w:hAnsi="Times New Roman" w:cs="Times New Roman"/>
          <w:szCs w:val="21"/>
        </w:rPr>
      </w:pPr>
    </w:p>
    <w:p w14:paraId="30726F9B" w14:textId="3130485A" w:rsidR="00154DED" w:rsidRDefault="00154DED" w:rsidP="0037763A">
      <w:pPr>
        <w:rPr>
          <w:rFonts w:ascii="Times New Roman" w:hAnsi="Times New Roman" w:cs="Times New Roman"/>
          <w:szCs w:val="21"/>
        </w:rPr>
      </w:pPr>
    </w:p>
    <w:p w14:paraId="245483A2" w14:textId="594A96A5" w:rsidR="00154DED" w:rsidRDefault="00154DED" w:rsidP="0037763A">
      <w:pPr>
        <w:rPr>
          <w:rFonts w:ascii="Times New Roman" w:hAnsi="Times New Roman" w:cs="Times New Roman"/>
          <w:szCs w:val="21"/>
        </w:rPr>
      </w:pPr>
    </w:p>
    <w:p w14:paraId="1D822C02" w14:textId="25DF0A11" w:rsidR="00154DED" w:rsidRDefault="00154DED" w:rsidP="0037763A">
      <w:pPr>
        <w:rPr>
          <w:rFonts w:ascii="Times New Roman" w:hAnsi="Times New Roman" w:cs="Times New Roman"/>
          <w:szCs w:val="21"/>
        </w:rPr>
      </w:pPr>
    </w:p>
    <w:p w14:paraId="7891F0A2" w14:textId="11C97B7A" w:rsidR="00154DED" w:rsidRDefault="00154DED" w:rsidP="0037763A">
      <w:pPr>
        <w:rPr>
          <w:rFonts w:ascii="Times New Roman" w:hAnsi="Times New Roman" w:cs="Times New Roman"/>
          <w:szCs w:val="21"/>
        </w:rPr>
      </w:pPr>
    </w:p>
    <w:p w14:paraId="7992BE46" w14:textId="0D9A8429" w:rsidR="00154DED" w:rsidRDefault="00154DED" w:rsidP="0037763A">
      <w:pPr>
        <w:rPr>
          <w:rFonts w:ascii="Times New Roman" w:hAnsi="Times New Roman" w:cs="Times New Roman"/>
          <w:szCs w:val="21"/>
        </w:rPr>
      </w:pPr>
    </w:p>
    <w:p w14:paraId="7BCCCEC4" w14:textId="7B25260B" w:rsidR="00154DED" w:rsidRDefault="00154DED" w:rsidP="0037763A">
      <w:pPr>
        <w:rPr>
          <w:rFonts w:ascii="Times New Roman" w:hAnsi="Times New Roman" w:cs="Times New Roman"/>
          <w:szCs w:val="21"/>
        </w:rPr>
      </w:pPr>
    </w:p>
    <w:p w14:paraId="5B31631D" w14:textId="10B437C3" w:rsidR="00154DED" w:rsidRDefault="00154DED" w:rsidP="0037763A">
      <w:pPr>
        <w:rPr>
          <w:rFonts w:ascii="Times New Roman" w:hAnsi="Times New Roman" w:cs="Times New Roman"/>
          <w:szCs w:val="21"/>
        </w:rPr>
      </w:pPr>
    </w:p>
    <w:p w14:paraId="6CCC00B7" w14:textId="69445441" w:rsidR="00154DED" w:rsidRDefault="00154DED" w:rsidP="0037763A">
      <w:pPr>
        <w:rPr>
          <w:rFonts w:ascii="Times New Roman" w:hAnsi="Times New Roman" w:cs="Times New Roman"/>
          <w:szCs w:val="21"/>
        </w:rPr>
      </w:pPr>
    </w:p>
    <w:p w14:paraId="7D61317A" w14:textId="14B41CCB" w:rsidR="00154DED" w:rsidRDefault="00154DED" w:rsidP="0037763A">
      <w:pPr>
        <w:rPr>
          <w:rFonts w:ascii="Times New Roman" w:hAnsi="Times New Roman" w:cs="Times New Roman"/>
          <w:szCs w:val="21"/>
        </w:rPr>
      </w:pPr>
    </w:p>
    <w:p w14:paraId="5CC15ACE" w14:textId="00C5807C" w:rsidR="00154DED" w:rsidRDefault="00154DED" w:rsidP="0037763A">
      <w:pPr>
        <w:rPr>
          <w:rFonts w:ascii="Times New Roman" w:hAnsi="Times New Roman" w:cs="Times New Roman"/>
          <w:szCs w:val="21"/>
        </w:rPr>
      </w:pPr>
    </w:p>
    <w:p w14:paraId="6883661F" w14:textId="77777777" w:rsidR="00154DED" w:rsidRPr="007077ED" w:rsidRDefault="00154DED" w:rsidP="0037763A">
      <w:pPr>
        <w:rPr>
          <w:rFonts w:ascii="Times New Roman" w:hAnsi="Times New Roman" w:cs="Times New Roman"/>
          <w:szCs w:val="21"/>
        </w:rPr>
      </w:pPr>
    </w:p>
    <w:tbl>
      <w:tblPr>
        <w:tblW w:w="9080" w:type="dxa"/>
        <w:tblLook w:val="04A0" w:firstRow="1" w:lastRow="0" w:firstColumn="1" w:lastColumn="0" w:noHBand="0" w:noVBand="1"/>
      </w:tblPr>
      <w:tblGrid>
        <w:gridCol w:w="6498"/>
        <w:gridCol w:w="180"/>
        <w:gridCol w:w="468"/>
        <w:gridCol w:w="188"/>
        <w:gridCol w:w="396"/>
        <w:gridCol w:w="182"/>
        <w:gridCol w:w="377"/>
        <w:gridCol w:w="190"/>
        <w:gridCol w:w="410"/>
        <w:gridCol w:w="191"/>
      </w:tblGrid>
      <w:tr w:rsidR="00A31A9B" w:rsidRPr="007077ED" w14:paraId="2AADC4CE" w14:textId="77777777" w:rsidTr="006C18D7">
        <w:trPr>
          <w:trHeight w:val="501"/>
        </w:trPr>
        <w:tc>
          <w:tcPr>
            <w:tcW w:w="9080" w:type="dxa"/>
            <w:gridSpan w:val="10"/>
            <w:tcBorders>
              <w:top w:val="nil"/>
              <w:left w:val="nil"/>
              <w:bottom w:val="single" w:sz="4" w:space="0" w:color="auto"/>
              <w:right w:val="nil"/>
            </w:tcBorders>
            <w:shd w:val="clear" w:color="auto" w:fill="auto"/>
            <w:vAlign w:val="bottom"/>
            <w:hideMark/>
          </w:tcPr>
          <w:p w14:paraId="3AD5E83B" w14:textId="77777777" w:rsidR="005614E6" w:rsidRDefault="005614E6" w:rsidP="006C18D7">
            <w:pPr>
              <w:widowControl/>
              <w:jc w:val="left"/>
              <w:rPr>
                <w:rFonts w:ascii="Times New Roman" w:eastAsia="等线" w:hAnsi="Times New Roman" w:cs="Times New Roman"/>
                <w:b/>
                <w:color w:val="000000"/>
                <w:kern w:val="0"/>
                <w:szCs w:val="21"/>
              </w:rPr>
            </w:pPr>
            <w:r>
              <w:rPr>
                <w:rFonts w:ascii="Times New Roman" w:eastAsia="等线" w:hAnsi="Times New Roman" w:cs="Times New Roman"/>
                <w:b/>
                <w:color w:val="000000"/>
                <w:kern w:val="0"/>
                <w:szCs w:val="21"/>
              </w:rPr>
              <w:lastRenderedPageBreak/>
              <w:t>Table</w:t>
            </w:r>
            <w:r w:rsidR="00A31A9B" w:rsidRPr="007077ED">
              <w:rPr>
                <w:rFonts w:ascii="Times New Roman" w:eastAsia="等线" w:hAnsi="Times New Roman" w:cs="Times New Roman"/>
                <w:b/>
                <w:color w:val="000000"/>
                <w:kern w:val="0"/>
                <w:szCs w:val="21"/>
              </w:rPr>
              <w:t xml:space="preserve"> S</w:t>
            </w:r>
            <w:r>
              <w:rPr>
                <w:rFonts w:ascii="Times New Roman" w:eastAsia="等线" w:hAnsi="Times New Roman" w:cs="Times New Roman"/>
                <w:b/>
                <w:color w:val="000000"/>
                <w:kern w:val="0"/>
                <w:szCs w:val="21"/>
              </w:rPr>
              <w:t>3</w:t>
            </w:r>
            <w:r w:rsidR="00A31A9B" w:rsidRPr="007077ED">
              <w:rPr>
                <w:rFonts w:ascii="Times New Roman" w:eastAsia="等线" w:hAnsi="Times New Roman" w:cs="Times New Roman"/>
                <w:b/>
                <w:color w:val="000000"/>
                <w:kern w:val="0"/>
                <w:szCs w:val="21"/>
              </w:rPr>
              <w:t xml:space="preserve"> </w:t>
            </w:r>
          </w:p>
          <w:p w14:paraId="2694848C" w14:textId="68F2849A" w:rsidR="00A31A9B" w:rsidRPr="005614E6" w:rsidRDefault="00A31A9B" w:rsidP="006C18D7">
            <w:pPr>
              <w:widowControl/>
              <w:jc w:val="left"/>
              <w:rPr>
                <w:rFonts w:ascii="Times New Roman" w:eastAsia="等线" w:hAnsi="Times New Roman" w:cs="Times New Roman"/>
                <w:bCs/>
                <w:color w:val="000000"/>
                <w:kern w:val="0"/>
                <w:szCs w:val="21"/>
              </w:rPr>
            </w:pPr>
            <w:r w:rsidRPr="005614E6">
              <w:rPr>
                <w:rFonts w:ascii="Times New Roman" w:eastAsia="等线" w:hAnsi="Times New Roman" w:cs="Times New Roman"/>
                <w:bCs/>
                <w:color w:val="000000"/>
                <w:kern w:val="0"/>
                <w:szCs w:val="21"/>
              </w:rPr>
              <w:t>Specific characteristics of items for home literacy environment, literacy interest and emergent literacy skill</w:t>
            </w:r>
            <w:r w:rsidRPr="002E314A">
              <w:rPr>
                <w:rFonts w:ascii="Times New Roman" w:eastAsia="等线" w:hAnsi="Times New Roman" w:cs="Times New Roman"/>
                <w:bCs/>
                <w:color w:val="000000"/>
                <w:kern w:val="0"/>
                <w:szCs w:val="21"/>
              </w:rPr>
              <w:t>s in the final sample</w:t>
            </w:r>
          </w:p>
        </w:tc>
      </w:tr>
      <w:tr w:rsidR="00A31A9B" w:rsidRPr="007077ED" w14:paraId="72A509B1" w14:textId="77777777" w:rsidTr="005614E6">
        <w:trPr>
          <w:trHeight w:val="501"/>
        </w:trPr>
        <w:tc>
          <w:tcPr>
            <w:tcW w:w="6678" w:type="dxa"/>
            <w:gridSpan w:val="2"/>
            <w:tcBorders>
              <w:top w:val="nil"/>
              <w:left w:val="nil"/>
              <w:bottom w:val="single" w:sz="4" w:space="0" w:color="auto"/>
              <w:right w:val="nil"/>
            </w:tcBorders>
            <w:shd w:val="clear" w:color="auto" w:fill="auto"/>
            <w:vAlign w:val="bottom"/>
            <w:hideMark/>
          </w:tcPr>
          <w:p w14:paraId="6763D36C"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Items</w:t>
            </w:r>
          </w:p>
        </w:tc>
        <w:tc>
          <w:tcPr>
            <w:tcW w:w="656" w:type="dxa"/>
            <w:gridSpan w:val="2"/>
            <w:tcBorders>
              <w:top w:val="nil"/>
              <w:left w:val="nil"/>
              <w:bottom w:val="single" w:sz="4" w:space="0" w:color="auto"/>
              <w:right w:val="nil"/>
            </w:tcBorders>
            <w:shd w:val="clear" w:color="auto" w:fill="auto"/>
            <w:noWrap/>
            <w:vAlign w:val="center"/>
            <w:hideMark/>
          </w:tcPr>
          <w:p w14:paraId="7BB2C619" w14:textId="77777777" w:rsidR="00A31A9B" w:rsidRPr="007077ED" w:rsidRDefault="00A31A9B" w:rsidP="006C18D7">
            <w:pPr>
              <w:widowControl/>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w:t>
            </w:r>
          </w:p>
        </w:tc>
        <w:tc>
          <w:tcPr>
            <w:tcW w:w="578" w:type="dxa"/>
            <w:gridSpan w:val="2"/>
            <w:tcBorders>
              <w:top w:val="nil"/>
              <w:left w:val="nil"/>
              <w:bottom w:val="single" w:sz="4" w:space="0" w:color="auto"/>
              <w:right w:val="nil"/>
            </w:tcBorders>
            <w:shd w:val="clear" w:color="auto" w:fill="auto"/>
            <w:noWrap/>
            <w:vAlign w:val="center"/>
            <w:hideMark/>
          </w:tcPr>
          <w:p w14:paraId="1466B48E" w14:textId="77777777" w:rsidR="00A31A9B" w:rsidRPr="007077ED" w:rsidRDefault="00A31A9B" w:rsidP="006C18D7">
            <w:pPr>
              <w:widowControl/>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SD</w:t>
            </w:r>
          </w:p>
        </w:tc>
        <w:tc>
          <w:tcPr>
            <w:tcW w:w="567" w:type="dxa"/>
            <w:gridSpan w:val="2"/>
            <w:tcBorders>
              <w:top w:val="nil"/>
              <w:left w:val="nil"/>
              <w:bottom w:val="single" w:sz="4" w:space="0" w:color="auto"/>
              <w:right w:val="nil"/>
            </w:tcBorders>
            <w:shd w:val="clear" w:color="auto" w:fill="auto"/>
            <w:noWrap/>
            <w:vAlign w:val="center"/>
            <w:hideMark/>
          </w:tcPr>
          <w:p w14:paraId="43296EA6" w14:textId="77777777" w:rsidR="00A31A9B" w:rsidRPr="007077ED" w:rsidRDefault="00A31A9B" w:rsidP="006C18D7">
            <w:pPr>
              <w:widowControl/>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Min</w:t>
            </w:r>
          </w:p>
        </w:tc>
        <w:tc>
          <w:tcPr>
            <w:tcW w:w="601" w:type="dxa"/>
            <w:gridSpan w:val="2"/>
            <w:tcBorders>
              <w:top w:val="nil"/>
              <w:left w:val="nil"/>
              <w:bottom w:val="single" w:sz="4" w:space="0" w:color="auto"/>
              <w:right w:val="nil"/>
            </w:tcBorders>
            <w:shd w:val="clear" w:color="auto" w:fill="auto"/>
            <w:noWrap/>
            <w:vAlign w:val="center"/>
            <w:hideMark/>
          </w:tcPr>
          <w:p w14:paraId="27869F96" w14:textId="77777777" w:rsidR="00A31A9B" w:rsidRPr="007077ED" w:rsidRDefault="00A31A9B" w:rsidP="006C18D7">
            <w:pPr>
              <w:widowControl/>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Max</w:t>
            </w:r>
          </w:p>
        </w:tc>
      </w:tr>
      <w:tr w:rsidR="00A31A9B" w:rsidRPr="007077ED" w14:paraId="5B52A361"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4071C117"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Number of adults’ books</w:t>
            </w:r>
          </w:p>
        </w:tc>
        <w:tc>
          <w:tcPr>
            <w:tcW w:w="648" w:type="dxa"/>
            <w:gridSpan w:val="2"/>
            <w:tcBorders>
              <w:top w:val="nil"/>
              <w:left w:val="nil"/>
              <w:bottom w:val="nil"/>
              <w:right w:val="nil"/>
            </w:tcBorders>
            <w:shd w:val="clear" w:color="auto" w:fill="auto"/>
            <w:noWrap/>
            <w:vAlign w:val="center"/>
            <w:hideMark/>
          </w:tcPr>
          <w:p w14:paraId="67095782"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1.71</w:t>
            </w:r>
          </w:p>
        </w:tc>
        <w:tc>
          <w:tcPr>
            <w:tcW w:w="584" w:type="dxa"/>
            <w:gridSpan w:val="2"/>
            <w:tcBorders>
              <w:top w:val="nil"/>
              <w:left w:val="nil"/>
              <w:bottom w:val="nil"/>
              <w:right w:val="nil"/>
            </w:tcBorders>
            <w:shd w:val="clear" w:color="auto" w:fill="auto"/>
            <w:noWrap/>
            <w:vAlign w:val="center"/>
            <w:hideMark/>
          </w:tcPr>
          <w:p w14:paraId="6C6F135B"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0.9</w:t>
            </w:r>
          </w:p>
        </w:tc>
        <w:tc>
          <w:tcPr>
            <w:tcW w:w="559" w:type="dxa"/>
            <w:gridSpan w:val="2"/>
            <w:tcBorders>
              <w:top w:val="nil"/>
              <w:left w:val="nil"/>
              <w:bottom w:val="nil"/>
              <w:right w:val="nil"/>
            </w:tcBorders>
            <w:shd w:val="clear" w:color="auto" w:fill="auto"/>
            <w:noWrap/>
            <w:vAlign w:val="center"/>
            <w:hideMark/>
          </w:tcPr>
          <w:p w14:paraId="7C4670EF"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356769C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6</w:t>
            </w:r>
          </w:p>
        </w:tc>
      </w:tr>
      <w:tr w:rsidR="00A31A9B" w:rsidRPr="007077ED" w14:paraId="64D845F8"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0C52AC23" w14:textId="60E21431"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Number of child</w:t>
            </w:r>
            <w:r w:rsidR="00EF6EB8" w:rsidRPr="007077ED">
              <w:rPr>
                <w:rFonts w:ascii="Times New Roman" w:eastAsia="等线" w:hAnsi="Times New Roman" w:cs="Times New Roman" w:hint="eastAsia"/>
                <w:color w:val="000000"/>
                <w:kern w:val="0"/>
                <w:szCs w:val="21"/>
              </w:rPr>
              <w:t>ren</w:t>
            </w:r>
            <w:r w:rsidRPr="007077ED">
              <w:rPr>
                <w:rFonts w:ascii="Times New Roman" w:eastAsia="等线" w:hAnsi="Times New Roman" w:cs="Times New Roman"/>
                <w:color w:val="000000"/>
                <w:kern w:val="0"/>
                <w:szCs w:val="21"/>
              </w:rPr>
              <w:t>’s books</w:t>
            </w:r>
          </w:p>
        </w:tc>
        <w:tc>
          <w:tcPr>
            <w:tcW w:w="648" w:type="dxa"/>
            <w:gridSpan w:val="2"/>
            <w:tcBorders>
              <w:top w:val="nil"/>
              <w:left w:val="nil"/>
              <w:bottom w:val="nil"/>
              <w:right w:val="nil"/>
            </w:tcBorders>
            <w:shd w:val="clear" w:color="auto" w:fill="auto"/>
            <w:noWrap/>
            <w:vAlign w:val="center"/>
            <w:hideMark/>
          </w:tcPr>
          <w:p w14:paraId="5AA283C5"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2.14</w:t>
            </w:r>
          </w:p>
        </w:tc>
        <w:tc>
          <w:tcPr>
            <w:tcW w:w="584" w:type="dxa"/>
            <w:gridSpan w:val="2"/>
            <w:tcBorders>
              <w:top w:val="nil"/>
              <w:left w:val="nil"/>
              <w:bottom w:val="nil"/>
              <w:right w:val="nil"/>
            </w:tcBorders>
            <w:shd w:val="clear" w:color="auto" w:fill="auto"/>
            <w:noWrap/>
            <w:vAlign w:val="center"/>
            <w:hideMark/>
          </w:tcPr>
          <w:p w14:paraId="27A5FA3B"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1.11</w:t>
            </w:r>
          </w:p>
        </w:tc>
        <w:tc>
          <w:tcPr>
            <w:tcW w:w="559" w:type="dxa"/>
            <w:gridSpan w:val="2"/>
            <w:tcBorders>
              <w:top w:val="nil"/>
              <w:left w:val="nil"/>
              <w:bottom w:val="nil"/>
              <w:right w:val="nil"/>
            </w:tcBorders>
            <w:shd w:val="clear" w:color="auto" w:fill="auto"/>
            <w:noWrap/>
            <w:vAlign w:val="center"/>
            <w:hideMark/>
          </w:tcPr>
          <w:p w14:paraId="257D5EDC"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55ACE4F4"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5</w:t>
            </w:r>
          </w:p>
        </w:tc>
      </w:tr>
      <w:tr w:rsidR="00A31A9B" w:rsidRPr="007077ED" w14:paraId="45B721B4"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5801396C" w14:textId="42ABCE8F"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Number of books that child</w:t>
            </w:r>
            <w:r w:rsidR="00EF6EB8" w:rsidRPr="007077ED">
              <w:rPr>
                <w:rFonts w:ascii="Times New Roman" w:eastAsia="等线" w:hAnsi="Times New Roman" w:cs="Times New Roman"/>
                <w:color w:val="000000"/>
                <w:kern w:val="0"/>
                <w:szCs w:val="21"/>
              </w:rPr>
              <w:t>ren</w:t>
            </w:r>
            <w:r w:rsidRPr="007077ED">
              <w:rPr>
                <w:rFonts w:ascii="Times New Roman" w:eastAsia="等线" w:hAnsi="Times New Roman" w:cs="Times New Roman"/>
                <w:color w:val="000000"/>
                <w:kern w:val="0"/>
                <w:szCs w:val="21"/>
              </w:rPr>
              <w:t xml:space="preserve"> </w:t>
            </w:r>
            <w:r w:rsidR="00C9392C">
              <w:rPr>
                <w:rFonts w:ascii="Times New Roman" w:eastAsia="等线" w:hAnsi="Times New Roman" w:cs="Times New Roman"/>
                <w:color w:val="000000"/>
                <w:kern w:val="0"/>
                <w:szCs w:val="21"/>
              </w:rPr>
              <w:t>have</w:t>
            </w:r>
            <w:r w:rsidRPr="007077ED">
              <w:rPr>
                <w:rFonts w:ascii="Times New Roman" w:eastAsia="等线" w:hAnsi="Times New Roman" w:cs="Times New Roman"/>
                <w:color w:val="000000"/>
                <w:kern w:val="0"/>
                <w:szCs w:val="21"/>
              </w:rPr>
              <w:t xml:space="preserve"> read in the last year</w:t>
            </w:r>
          </w:p>
        </w:tc>
        <w:tc>
          <w:tcPr>
            <w:tcW w:w="648" w:type="dxa"/>
            <w:gridSpan w:val="2"/>
            <w:tcBorders>
              <w:top w:val="nil"/>
              <w:left w:val="nil"/>
              <w:bottom w:val="nil"/>
              <w:right w:val="nil"/>
            </w:tcBorders>
            <w:shd w:val="clear" w:color="auto" w:fill="auto"/>
            <w:noWrap/>
            <w:vAlign w:val="center"/>
            <w:hideMark/>
          </w:tcPr>
          <w:p w14:paraId="4204C784"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2.47</w:t>
            </w:r>
          </w:p>
        </w:tc>
        <w:tc>
          <w:tcPr>
            <w:tcW w:w="584" w:type="dxa"/>
            <w:gridSpan w:val="2"/>
            <w:tcBorders>
              <w:top w:val="nil"/>
              <w:left w:val="nil"/>
              <w:bottom w:val="nil"/>
              <w:right w:val="nil"/>
            </w:tcBorders>
            <w:shd w:val="clear" w:color="auto" w:fill="auto"/>
            <w:noWrap/>
            <w:vAlign w:val="center"/>
            <w:hideMark/>
          </w:tcPr>
          <w:p w14:paraId="4C66E047"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1.14</w:t>
            </w:r>
          </w:p>
        </w:tc>
        <w:tc>
          <w:tcPr>
            <w:tcW w:w="559" w:type="dxa"/>
            <w:gridSpan w:val="2"/>
            <w:tcBorders>
              <w:top w:val="nil"/>
              <w:left w:val="nil"/>
              <w:bottom w:val="nil"/>
              <w:right w:val="nil"/>
            </w:tcBorders>
            <w:shd w:val="clear" w:color="auto" w:fill="auto"/>
            <w:noWrap/>
            <w:vAlign w:val="center"/>
            <w:hideMark/>
          </w:tcPr>
          <w:p w14:paraId="21B6EF04"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01FC4386"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w:t>
            </w:r>
          </w:p>
        </w:tc>
      </w:tr>
      <w:tr w:rsidR="00A31A9B" w:rsidRPr="007077ED" w14:paraId="0DB7C894"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1D94CED0"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Father’s reading frequency at home</w:t>
            </w:r>
          </w:p>
        </w:tc>
        <w:tc>
          <w:tcPr>
            <w:tcW w:w="648" w:type="dxa"/>
            <w:gridSpan w:val="2"/>
            <w:tcBorders>
              <w:top w:val="nil"/>
              <w:left w:val="nil"/>
              <w:bottom w:val="nil"/>
              <w:right w:val="nil"/>
            </w:tcBorders>
            <w:shd w:val="clear" w:color="auto" w:fill="auto"/>
            <w:noWrap/>
            <w:vAlign w:val="center"/>
            <w:hideMark/>
          </w:tcPr>
          <w:p w14:paraId="70CEB290"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1.42</w:t>
            </w:r>
          </w:p>
        </w:tc>
        <w:tc>
          <w:tcPr>
            <w:tcW w:w="584" w:type="dxa"/>
            <w:gridSpan w:val="2"/>
            <w:tcBorders>
              <w:top w:val="nil"/>
              <w:left w:val="nil"/>
              <w:bottom w:val="nil"/>
              <w:right w:val="nil"/>
            </w:tcBorders>
            <w:shd w:val="clear" w:color="auto" w:fill="auto"/>
            <w:noWrap/>
            <w:vAlign w:val="center"/>
            <w:hideMark/>
          </w:tcPr>
          <w:p w14:paraId="44A53693"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0.66</w:t>
            </w:r>
          </w:p>
        </w:tc>
        <w:tc>
          <w:tcPr>
            <w:tcW w:w="559" w:type="dxa"/>
            <w:gridSpan w:val="2"/>
            <w:tcBorders>
              <w:top w:val="nil"/>
              <w:left w:val="nil"/>
              <w:bottom w:val="nil"/>
              <w:right w:val="nil"/>
            </w:tcBorders>
            <w:shd w:val="clear" w:color="auto" w:fill="auto"/>
            <w:noWrap/>
            <w:vAlign w:val="center"/>
            <w:hideMark/>
          </w:tcPr>
          <w:p w14:paraId="112B6D69"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4A111DF9"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w:t>
            </w:r>
          </w:p>
        </w:tc>
      </w:tr>
      <w:tr w:rsidR="00A31A9B" w:rsidRPr="007077ED" w14:paraId="05F2768A"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5E96978D"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Mother’s reading frequency at home</w:t>
            </w:r>
          </w:p>
        </w:tc>
        <w:tc>
          <w:tcPr>
            <w:tcW w:w="648" w:type="dxa"/>
            <w:gridSpan w:val="2"/>
            <w:tcBorders>
              <w:top w:val="nil"/>
              <w:left w:val="nil"/>
              <w:bottom w:val="nil"/>
              <w:right w:val="nil"/>
            </w:tcBorders>
            <w:shd w:val="clear" w:color="auto" w:fill="auto"/>
            <w:noWrap/>
            <w:vAlign w:val="center"/>
            <w:hideMark/>
          </w:tcPr>
          <w:p w14:paraId="5240E87E"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1.46</w:t>
            </w:r>
          </w:p>
        </w:tc>
        <w:tc>
          <w:tcPr>
            <w:tcW w:w="584" w:type="dxa"/>
            <w:gridSpan w:val="2"/>
            <w:tcBorders>
              <w:top w:val="nil"/>
              <w:left w:val="nil"/>
              <w:bottom w:val="nil"/>
              <w:right w:val="nil"/>
            </w:tcBorders>
            <w:shd w:val="clear" w:color="auto" w:fill="auto"/>
            <w:noWrap/>
            <w:vAlign w:val="center"/>
            <w:hideMark/>
          </w:tcPr>
          <w:p w14:paraId="1F2415AC"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0.7</w:t>
            </w:r>
          </w:p>
        </w:tc>
        <w:tc>
          <w:tcPr>
            <w:tcW w:w="559" w:type="dxa"/>
            <w:gridSpan w:val="2"/>
            <w:tcBorders>
              <w:top w:val="nil"/>
              <w:left w:val="nil"/>
              <w:bottom w:val="nil"/>
              <w:right w:val="nil"/>
            </w:tcBorders>
            <w:shd w:val="clear" w:color="auto" w:fill="auto"/>
            <w:noWrap/>
            <w:vAlign w:val="center"/>
            <w:hideMark/>
          </w:tcPr>
          <w:p w14:paraId="4660308A"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7332FBCA"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w:t>
            </w:r>
          </w:p>
        </w:tc>
      </w:tr>
      <w:tr w:rsidR="00A31A9B" w:rsidRPr="007077ED" w14:paraId="21AA11D2"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41BA2CE0"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Frequency of shared reading at home in a typical week</w:t>
            </w:r>
          </w:p>
        </w:tc>
        <w:tc>
          <w:tcPr>
            <w:tcW w:w="648" w:type="dxa"/>
            <w:gridSpan w:val="2"/>
            <w:tcBorders>
              <w:top w:val="nil"/>
              <w:left w:val="nil"/>
              <w:bottom w:val="nil"/>
              <w:right w:val="nil"/>
            </w:tcBorders>
            <w:shd w:val="clear" w:color="auto" w:fill="auto"/>
            <w:noWrap/>
            <w:vAlign w:val="center"/>
            <w:hideMark/>
          </w:tcPr>
          <w:p w14:paraId="1E5875A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2.65</w:t>
            </w:r>
          </w:p>
        </w:tc>
        <w:tc>
          <w:tcPr>
            <w:tcW w:w="584" w:type="dxa"/>
            <w:gridSpan w:val="2"/>
            <w:tcBorders>
              <w:top w:val="nil"/>
              <w:left w:val="nil"/>
              <w:bottom w:val="nil"/>
              <w:right w:val="nil"/>
            </w:tcBorders>
            <w:shd w:val="clear" w:color="auto" w:fill="auto"/>
            <w:noWrap/>
            <w:vAlign w:val="center"/>
            <w:hideMark/>
          </w:tcPr>
          <w:p w14:paraId="42A741B1"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0.95</w:t>
            </w:r>
          </w:p>
        </w:tc>
        <w:tc>
          <w:tcPr>
            <w:tcW w:w="559" w:type="dxa"/>
            <w:gridSpan w:val="2"/>
            <w:tcBorders>
              <w:top w:val="nil"/>
              <w:left w:val="nil"/>
              <w:bottom w:val="nil"/>
              <w:right w:val="nil"/>
            </w:tcBorders>
            <w:shd w:val="clear" w:color="auto" w:fill="auto"/>
            <w:noWrap/>
            <w:vAlign w:val="center"/>
            <w:hideMark/>
          </w:tcPr>
          <w:p w14:paraId="259006F5"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2167AECF"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w:t>
            </w:r>
          </w:p>
        </w:tc>
      </w:tr>
      <w:tr w:rsidR="00A31A9B" w:rsidRPr="007077ED" w14:paraId="603CEF94"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147A57DE" w14:textId="26DEE722"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Frequency of talks about past events in kindergarten</w:t>
            </w:r>
          </w:p>
        </w:tc>
        <w:tc>
          <w:tcPr>
            <w:tcW w:w="648" w:type="dxa"/>
            <w:gridSpan w:val="2"/>
            <w:tcBorders>
              <w:top w:val="nil"/>
              <w:left w:val="nil"/>
              <w:bottom w:val="nil"/>
              <w:right w:val="nil"/>
            </w:tcBorders>
            <w:shd w:val="clear" w:color="auto" w:fill="auto"/>
            <w:noWrap/>
            <w:vAlign w:val="center"/>
            <w:hideMark/>
          </w:tcPr>
          <w:p w14:paraId="3489AA6E"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3.23</w:t>
            </w:r>
          </w:p>
        </w:tc>
        <w:tc>
          <w:tcPr>
            <w:tcW w:w="584" w:type="dxa"/>
            <w:gridSpan w:val="2"/>
            <w:tcBorders>
              <w:top w:val="nil"/>
              <w:left w:val="nil"/>
              <w:bottom w:val="nil"/>
              <w:right w:val="nil"/>
            </w:tcBorders>
            <w:shd w:val="clear" w:color="auto" w:fill="auto"/>
            <w:noWrap/>
            <w:vAlign w:val="center"/>
            <w:hideMark/>
          </w:tcPr>
          <w:p w14:paraId="205BFC14"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0.87</w:t>
            </w:r>
          </w:p>
        </w:tc>
        <w:tc>
          <w:tcPr>
            <w:tcW w:w="559" w:type="dxa"/>
            <w:gridSpan w:val="2"/>
            <w:tcBorders>
              <w:top w:val="nil"/>
              <w:left w:val="nil"/>
              <w:bottom w:val="nil"/>
              <w:right w:val="nil"/>
            </w:tcBorders>
            <w:shd w:val="clear" w:color="auto" w:fill="auto"/>
            <w:noWrap/>
            <w:vAlign w:val="center"/>
            <w:hideMark/>
          </w:tcPr>
          <w:p w14:paraId="03E25500"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1CE38A4A"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w:t>
            </w:r>
          </w:p>
        </w:tc>
      </w:tr>
      <w:tr w:rsidR="00A31A9B" w:rsidRPr="007077ED" w14:paraId="5A1EE39D"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1CBFF189"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Onset age of shared reading at home</w:t>
            </w:r>
          </w:p>
        </w:tc>
        <w:tc>
          <w:tcPr>
            <w:tcW w:w="648" w:type="dxa"/>
            <w:gridSpan w:val="2"/>
            <w:tcBorders>
              <w:top w:val="nil"/>
              <w:left w:val="nil"/>
              <w:bottom w:val="nil"/>
              <w:right w:val="nil"/>
            </w:tcBorders>
            <w:shd w:val="clear" w:color="auto" w:fill="auto"/>
            <w:noWrap/>
            <w:vAlign w:val="center"/>
            <w:hideMark/>
          </w:tcPr>
          <w:p w14:paraId="0AA1D669"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3.95</w:t>
            </w:r>
          </w:p>
        </w:tc>
        <w:tc>
          <w:tcPr>
            <w:tcW w:w="584" w:type="dxa"/>
            <w:gridSpan w:val="2"/>
            <w:tcBorders>
              <w:top w:val="nil"/>
              <w:left w:val="nil"/>
              <w:bottom w:val="nil"/>
              <w:right w:val="nil"/>
            </w:tcBorders>
            <w:shd w:val="clear" w:color="auto" w:fill="auto"/>
            <w:noWrap/>
            <w:vAlign w:val="center"/>
            <w:hideMark/>
          </w:tcPr>
          <w:p w14:paraId="7DAB321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1.22</w:t>
            </w:r>
          </w:p>
        </w:tc>
        <w:tc>
          <w:tcPr>
            <w:tcW w:w="559" w:type="dxa"/>
            <w:gridSpan w:val="2"/>
            <w:tcBorders>
              <w:top w:val="nil"/>
              <w:left w:val="nil"/>
              <w:bottom w:val="nil"/>
              <w:right w:val="nil"/>
            </w:tcBorders>
            <w:shd w:val="clear" w:color="auto" w:fill="auto"/>
            <w:noWrap/>
            <w:vAlign w:val="center"/>
            <w:hideMark/>
          </w:tcPr>
          <w:p w14:paraId="2BAE76A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5F0B934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6</w:t>
            </w:r>
          </w:p>
        </w:tc>
      </w:tr>
      <w:tr w:rsidR="00A31A9B" w:rsidRPr="007077ED" w14:paraId="3F8249C2"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6E0ED46D" w14:textId="77777777"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Length of shared reading at home</w:t>
            </w:r>
          </w:p>
        </w:tc>
        <w:tc>
          <w:tcPr>
            <w:tcW w:w="648" w:type="dxa"/>
            <w:gridSpan w:val="2"/>
            <w:tcBorders>
              <w:top w:val="nil"/>
              <w:left w:val="nil"/>
              <w:bottom w:val="nil"/>
              <w:right w:val="nil"/>
            </w:tcBorders>
            <w:shd w:val="clear" w:color="auto" w:fill="auto"/>
            <w:noWrap/>
            <w:vAlign w:val="center"/>
            <w:hideMark/>
          </w:tcPr>
          <w:p w14:paraId="49F843FF"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2.11</w:t>
            </w:r>
          </w:p>
        </w:tc>
        <w:tc>
          <w:tcPr>
            <w:tcW w:w="584" w:type="dxa"/>
            <w:gridSpan w:val="2"/>
            <w:tcBorders>
              <w:top w:val="nil"/>
              <w:left w:val="nil"/>
              <w:bottom w:val="nil"/>
              <w:right w:val="nil"/>
            </w:tcBorders>
            <w:shd w:val="clear" w:color="auto" w:fill="auto"/>
            <w:noWrap/>
            <w:vAlign w:val="center"/>
            <w:hideMark/>
          </w:tcPr>
          <w:p w14:paraId="545564C7"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0.9</w:t>
            </w:r>
          </w:p>
        </w:tc>
        <w:tc>
          <w:tcPr>
            <w:tcW w:w="559" w:type="dxa"/>
            <w:gridSpan w:val="2"/>
            <w:tcBorders>
              <w:top w:val="nil"/>
              <w:left w:val="nil"/>
              <w:bottom w:val="nil"/>
              <w:right w:val="nil"/>
            </w:tcBorders>
            <w:shd w:val="clear" w:color="auto" w:fill="auto"/>
            <w:noWrap/>
            <w:vAlign w:val="center"/>
            <w:hideMark/>
          </w:tcPr>
          <w:p w14:paraId="6B0809A5"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2E66F99A"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4</w:t>
            </w:r>
          </w:p>
        </w:tc>
      </w:tr>
      <w:tr w:rsidR="00A31A9B" w:rsidRPr="007077ED" w14:paraId="392F2A28"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045475E4" w14:textId="68691713" w:rsidR="00A31A9B" w:rsidRPr="007077ED" w:rsidRDefault="00CD13F7" w:rsidP="006C18D7">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F</w:t>
            </w:r>
            <w:r w:rsidR="00A31A9B" w:rsidRPr="007077ED">
              <w:rPr>
                <w:rFonts w:ascii="Times New Roman" w:eastAsia="等线" w:hAnsi="Times New Roman" w:cs="Times New Roman"/>
                <w:color w:val="000000"/>
                <w:kern w:val="0"/>
                <w:szCs w:val="21"/>
              </w:rPr>
              <w:t>requency of chil</w:t>
            </w:r>
            <w:r w:rsidR="00EF6EB8" w:rsidRPr="007077ED">
              <w:rPr>
                <w:rFonts w:ascii="Times New Roman" w:eastAsia="等线" w:hAnsi="Times New Roman" w:cs="Times New Roman"/>
                <w:color w:val="000000"/>
                <w:kern w:val="0"/>
                <w:szCs w:val="21"/>
              </w:rPr>
              <w:t>dren</w:t>
            </w:r>
            <w:r w:rsidR="00A31A9B" w:rsidRPr="007077ED">
              <w:rPr>
                <w:rFonts w:ascii="Times New Roman" w:eastAsia="等线" w:hAnsi="Times New Roman" w:cs="Times New Roman"/>
                <w:color w:val="000000"/>
                <w:kern w:val="0"/>
                <w:szCs w:val="21"/>
              </w:rPr>
              <w:t xml:space="preserve"> </w:t>
            </w:r>
            <w:r w:rsidRPr="00CD13F7">
              <w:rPr>
                <w:rFonts w:ascii="Times New Roman" w:eastAsia="等线" w:hAnsi="Times New Roman" w:cs="Times New Roman"/>
                <w:color w:val="000000"/>
                <w:kern w:val="0"/>
                <w:szCs w:val="21"/>
              </w:rPr>
              <w:t>actively storytelling to others</w:t>
            </w:r>
          </w:p>
        </w:tc>
        <w:tc>
          <w:tcPr>
            <w:tcW w:w="648" w:type="dxa"/>
            <w:gridSpan w:val="2"/>
            <w:tcBorders>
              <w:top w:val="nil"/>
              <w:left w:val="nil"/>
              <w:bottom w:val="nil"/>
              <w:right w:val="nil"/>
            </w:tcBorders>
            <w:shd w:val="clear" w:color="auto" w:fill="auto"/>
            <w:noWrap/>
            <w:vAlign w:val="center"/>
            <w:hideMark/>
          </w:tcPr>
          <w:p w14:paraId="373B5A36"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2.12</w:t>
            </w:r>
          </w:p>
        </w:tc>
        <w:tc>
          <w:tcPr>
            <w:tcW w:w="584" w:type="dxa"/>
            <w:gridSpan w:val="2"/>
            <w:tcBorders>
              <w:top w:val="nil"/>
              <w:left w:val="nil"/>
              <w:bottom w:val="nil"/>
              <w:right w:val="nil"/>
            </w:tcBorders>
            <w:shd w:val="clear" w:color="auto" w:fill="auto"/>
            <w:noWrap/>
            <w:vAlign w:val="center"/>
            <w:hideMark/>
          </w:tcPr>
          <w:p w14:paraId="7B008DCC"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0.61</w:t>
            </w:r>
          </w:p>
        </w:tc>
        <w:tc>
          <w:tcPr>
            <w:tcW w:w="559" w:type="dxa"/>
            <w:gridSpan w:val="2"/>
            <w:tcBorders>
              <w:top w:val="nil"/>
              <w:left w:val="nil"/>
              <w:bottom w:val="nil"/>
              <w:right w:val="nil"/>
            </w:tcBorders>
            <w:shd w:val="clear" w:color="auto" w:fill="auto"/>
            <w:noWrap/>
            <w:vAlign w:val="center"/>
            <w:hideMark/>
          </w:tcPr>
          <w:p w14:paraId="5F4CD68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21CFBA6A"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A31A9B" w:rsidRPr="007077ED" w14:paraId="19307456"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61711C77" w14:textId="3A8FE7D6" w:rsidR="00A31A9B" w:rsidRPr="007077ED" w:rsidRDefault="00CD13F7" w:rsidP="006C18D7">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F</w:t>
            </w:r>
            <w:r w:rsidR="00A31A9B" w:rsidRPr="007077ED">
              <w:rPr>
                <w:rFonts w:ascii="Times New Roman" w:eastAsia="等线" w:hAnsi="Times New Roman" w:cs="Times New Roman"/>
                <w:color w:val="000000"/>
                <w:kern w:val="0"/>
                <w:szCs w:val="21"/>
              </w:rPr>
              <w:t>requency of child</w:t>
            </w:r>
            <w:r w:rsidR="00EF6EB8" w:rsidRPr="007077ED">
              <w:rPr>
                <w:rFonts w:ascii="Times New Roman" w:eastAsia="等线" w:hAnsi="Times New Roman" w:cs="Times New Roman"/>
                <w:color w:val="000000"/>
                <w:kern w:val="0"/>
                <w:szCs w:val="21"/>
              </w:rPr>
              <w:t>ren</w:t>
            </w:r>
            <w:r>
              <w:t xml:space="preserve"> </w:t>
            </w:r>
            <w:r w:rsidRPr="00CD13F7">
              <w:rPr>
                <w:rFonts w:ascii="Times New Roman" w:eastAsia="等线" w:hAnsi="Times New Roman" w:cs="Times New Roman"/>
                <w:color w:val="000000"/>
                <w:kern w:val="0"/>
                <w:szCs w:val="21"/>
              </w:rPr>
              <w:t>asking to be read to or read by themselves</w:t>
            </w:r>
          </w:p>
        </w:tc>
        <w:tc>
          <w:tcPr>
            <w:tcW w:w="648" w:type="dxa"/>
            <w:gridSpan w:val="2"/>
            <w:tcBorders>
              <w:top w:val="nil"/>
              <w:left w:val="nil"/>
              <w:bottom w:val="nil"/>
              <w:right w:val="nil"/>
            </w:tcBorders>
            <w:shd w:val="clear" w:color="auto" w:fill="auto"/>
            <w:noWrap/>
            <w:vAlign w:val="center"/>
            <w:hideMark/>
          </w:tcPr>
          <w:p w14:paraId="4B5DFC90"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2.43</w:t>
            </w:r>
          </w:p>
        </w:tc>
        <w:tc>
          <w:tcPr>
            <w:tcW w:w="584" w:type="dxa"/>
            <w:gridSpan w:val="2"/>
            <w:tcBorders>
              <w:top w:val="nil"/>
              <w:left w:val="nil"/>
              <w:bottom w:val="nil"/>
              <w:right w:val="nil"/>
            </w:tcBorders>
            <w:shd w:val="clear" w:color="auto" w:fill="auto"/>
            <w:noWrap/>
            <w:vAlign w:val="center"/>
            <w:hideMark/>
          </w:tcPr>
          <w:p w14:paraId="6FAEF966"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0.62</w:t>
            </w:r>
          </w:p>
        </w:tc>
        <w:tc>
          <w:tcPr>
            <w:tcW w:w="559" w:type="dxa"/>
            <w:gridSpan w:val="2"/>
            <w:tcBorders>
              <w:top w:val="nil"/>
              <w:left w:val="nil"/>
              <w:bottom w:val="nil"/>
              <w:right w:val="nil"/>
            </w:tcBorders>
            <w:shd w:val="clear" w:color="auto" w:fill="auto"/>
            <w:noWrap/>
            <w:vAlign w:val="center"/>
            <w:hideMark/>
          </w:tcPr>
          <w:p w14:paraId="26A2BD23"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4C3E9D96"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A31A9B" w:rsidRPr="007077ED" w14:paraId="407264B5" w14:textId="77777777" w:rsidTr="005614E6">
        <w:trPr>
          <w:gridAfter w:val="1"/>
          <w:wAfter w:w="191" w:type="dxa"/>
          <w:trHeight w:val="227"/>
        </w:trPr>
        <w:tc>
          <w:tcPr>
            <w:tcW w:w="6498" w:type="dxa"/>
            <w:tcBorders>
              <w:top w:val="nil"/>
              <w:left w:val="nil"/>
              <w:bottom w:val="nil"/>
              <w:right w:val="nil"/>
            </w:tcBorders>
            <w:shd w:val="clear" w:color="auto" w:fill="auto"/>
            <w:vAlign w:val="bottom"/>
            <w:hideMark/>
          </w:tcPr>
          <w:p w14:paraId="72EBCFD8" w14:textId="6ED2B9F6" w:rsidR="00A31A9B" w:rsidRPr="007077ED" w:rsidRDefault="00CD13F7" w:rsidP="006C18D7">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F</w:t>
            </w:r>
            <w:r w:rsidR="00A31A9B" w:rsidRPr="007077ED">
              <w:rPr>
                <w:rFonts w:ascii="Times New Roman" w:eastAsia="等线" w:hAnsi="Times New Roman" w:cs="Times New Roman"/>
                <w:color w:val="000000"/>
                <w:kern w:val="0"/>
                <w:szCs w:val="21"/>
              </w:rPr>
              <w:t xml:space="preserve">requency of </w:t>
            </w:r>
            <w:r w:rsidR="00C9392C">
              <w:rPr>
                <w:rFonts w:ascii="Times New Roman" w:eastAsia="等线" w:hAnsi="Times New Roman" w:cs="Times New Roman"/>
                <w:color w:val="000000"/>
                <w:kern w:val="0"/>
                <w:szCs w:val="21"/>
              </w:rPr>
              <w:t>children</w:t>
            </w:r>
            <w:r>
              <w:t xml:space="preserve"> </w:t>
            </w:r>
            <w:r w:rsidRPr="00CD13F7">
              <w:rPr>
                <w:rFonts w:ascii="Times New Roman" w:eastAsia="等线" w:hAnsi="Times New Roman" w:cs="Times New Roman"/>
                <w:color w:val="000000"/>
                <w:kern w:val="0"/>
                <w:szCs w:val="21"/>
              </w:rPr>
              <w:t>attempting to write</w:t>
            </w:r>
          </w:p>
        </w:tc>
        <w:tc>
          <w:tcPr>
            <w:tcW w:w="648" w:type="dxa"/>
            <w:gridSpan w:val="2"/>
            <w:tcBorders>
              <w:top w:val="nil"/>
              <w:left w:val="nil"/>
              <w:bottom w:val="nil"/>
              <w:right w:val="nil"/>
            </w:tcBorders>
            <w:shd w:val="clear" w:color="auto" w:fill="auto"/>
            <w:noWrap/>
            <w:vAlign w:val="center"/>
            <w:hideMark/>
          </w:tcPr>
          <w:p w14:paraId="5B91920B"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2.36</w:t>
            </w:r>
          </w:p>
        </w:tc>
        <w:tc>
          <w:tcPr>
            <w:tcW w:w="584" w:type="dxa"/>
            <w:gridSpan w:val="2"/>
            <w:tcBorders>
              <w:top w:val="nil"/>
              <w:left w:val="nil"/>
              <w:bottom w:val="nil"/>
              <w:right w:val="nil"/>
            </w:tcBorders>
            <w:shd w:val="clear" w:color="auto" w:fill="auto"/>
            <w:noWrap/>
            <w:vAlign w:val="center"/>
            <w:hideMark/>
          </w:tcPr>
          <w:p w14:paraId="7A9CA482"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0.61</w:t>
            </w:r>
          </w:p>
        </w:tc>
        <w:tc>
          <w:tcPr>
            <w:tcW w:w="559" w:type="dxa"/>
            <w:gridSpan w:val="2"/>
            <w:tcBorders>
              <w:top w:val="nil"/>
              <w:left w:val="nil"/>
              <w:bottom w:val="nil"/>
              <w:right w:val="nil"/>
            </w:tcBorders>
            <w:shd w:val="clear" w:color="auto" w:fill="auto"/>
            <w:noWrap/>
            <w:vAlign w:val="center"/>
            <w:hideMark/>
          </w:tcPr>
          <w:p w14:paraId="665FFA5F"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0B150520"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A31A9B" w:rsidRPr="007077ED" w14:paraId="64DE6542"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7F8E438D" w14:textId="51BD13D4"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hint="eastAsia"/>
                <w:color w:val="000000"/>
                <w:kern w:val="0"/>
                <w:szCs w:val="21"/>
              </w:rPr>
              <w:t>T</w:t>
            </w:r>
            <w:r w:rsidRPr="007077ED">
              <w:rPr>
                <w:rFonts w:ascii="Times New Roman" w:eastAsia="等线" w:hAnsi="Times New Roman" w:cs="Times New Roman"/>
                <w:color w:val="000000"/>
                <w:kern w:val="0"/>
                <w:szCs w:val="21"/>
              </w:rPr>
              <w:t xml:space="preserve">he degree </w:t>
            </w:r>
            <w:r w:rsidR="00EF6EB8" w:rsidRPr="007077ED">
              <w:rPr>
                <w:rFonts w:ascii="Times New Roman" w:eastAsia="等线" w:hAnsi="Times New Roman" w:cs="Times New Roman"/>
                <w:color w:val="000000"/>
                <w:kern w:val="0"/>
                <w:szCs w:val="21"/>
              </w:rPr>
              <w:t>to which children pay attention while listening</w:t>
            </w:r>
          </w:p>
        </w:tc>
        <w:tc>
          <w:tcPr>
            <w:tcW w:w="648" w:type="dxa"/>
            <w:gridSpan w:val="2"/>
            <w:tcBorders>
              <w:top w:val="nil"/>
              <w:left w:val="nil"/>
              <w:bottom w:val="nil"/>
              <w:right w:val="nil"/>
            </w:tcBorders>
            <w:shd w:val="clear" w:color="auto" w:fill="auto"/>
            <w:noWrap/>
            <w:vAlign w:val="center"/>
            <w:hideMark/>
          </w:tcPr>
          <w:p w14:paraId="0FC26339"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2.21 </w:t>
            </w:r>
          </w:p>
        </w:tc>
        <w:tc>
          <w:tcPr>
            <w:tcW w:w="584" w:type="dxa"/>
            <w:gridSpan w:val="2"/>
            <w:tcBorders>
              <w:top w:val="nil"/>
              <w:left w:val="nil"/>
              <w:bottom w:val="nil"/>
              <w:right w:val="nil"/>
            </w:tcBorders>
            <w:shd w:val="clear" w:color="auto" w:fill="auto"/>
            <w:noWrap/>
            <w:vAlign w:val="center"/>
            <w:hideMark/>
          </w:tcPr>
          <w:p w14:paraId="2F6543DF"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0.55 </w:t>
            </w:r>
          </w:p>
        </w:tc>
        <w:tc>
          <w:tcPr>
            <w:tcW w:w="559" w:type="dxa"/>
            <w:gridSpan w:val="2"/>
            <w:tcBorders>
              <w:top w:val="nil"/>
              <w:left w:val="nil"/>
              <w:bottom w:val="nil"/>
              <w:right w:val="nil"/>
            </w:tcBorders>
            <w:shd w:val="clear" w:color="auto" w:fill="auto"/>
            <w:noWrap/>
            <w:vAlign w:val="center"/>
            <w:hideMark/>
          </w:tcPr>
          <w:p w14:paraId="5AE98466"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4B891459"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A31A9B" w:rsidRPr="007077ED" w14:paraId="01AAC1CF"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42DF8764" w14:textId="3CE63C26" w:rsidR="00A31A9B" w:rsidRPr="007077ED" w:rsidRDefault="00A31A9B"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hint="eastAsia"/>
                <w:color w:val="000000"/>
                <w:kern w:val="0"/>
                <w:szCs w:val="21"/>
              </w:rPr>
              <w:t>T</w:t>
            </w:r>
            <w:r w:rsidRPr="007077ED">
              <w:rPr>
                <w:rFonts w:ascii="Times New Roman" w:eastAsia="等线" w:hAnsi="Times New Roman" w:cs="Times New Roman"/>
                <w:color w:val="000000"/>
                <w:kern w:val="0"/>
                <w:szCs w:val="21"/>
              </w:rPr>
              <w:t xml:space="preserve">he degree </w:t>
            </w:r>
            <w:r w:rsidR="00EF6EB8" w:rsidRPr="007077ED">
              <w:rPr>
                <w:rFonts w:ascii="Times New Roman" w:eastAsia="等线" w:hAnsi="Times New Roman" w:cs="Times New Roman"/>
                <w:color w:val="000000"/>
                <w:kern w:val="0"/>
                <w:szCs w:val="21"/>
              </w:rPr>
              <w:t>to which children understand the storylines when listening to the story</w:t>
            </w:r>
          </w:p>
        </w:tc>
        <w:tc>
          <w:tcPr>
            <w:tcW w:w="648" w:type="dxa"/>
            <w:gridSpan w:val="2"/>
            <w:tcBorders>
              <w:top w:val="nil"/>
              <w:left w:val="nil"/>
              <w:bottom w:val="nil"/>
              <w:right w:val="nil"/>
            </w:tcBorders>
            <w:shd w:val="clear" w:color="auto" w:fill="auto"/>
            <w:noWrap/>
            <w:vAlign w:val="center"/>
            <w:hideMark/>
          </w:tcPr>
          <w:p w14:paraId="1459EF2F"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2.02 </w:t>
            </w:r>
          </w:p>
        </w:tc>
        <w:tc>
          <w:tcPr>
            <w:tcW w:w="584" w:type="dxa"/>
            <w:gridSpan w:val="2"/>
            <w:tcBorders>
              <w:top w:val="nil"/>
              <w:left w:val="nil"/>
              <w:bottom w:val="nil"/>
              <w:right w:val="nil"/>
            </w:tcBorders>
            <w:shd w:val="clear" w:color="auto" w:fill="auto"/>
            <w:noWrap/>
            <w:vAlign w:val="center"/>
            <w:hideMark/>
          </w:tcPr>
          <w:p w14:paraId="5939881C"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0.54 </w:t>
            </w:r>
          </w:p>
        </w:tc>
        <w:tc>
          <w:tcPr>
            <w:tcW w:w="559" w:type="dxa"/>
            <w:gridSpan w:val="2"/>
            <w:tcBorders>
              <w:top w:val="nil"/>
              <w:left w:val="nil"/>
              <w:bottom w:val="nil"/>
              <w:right w:val="nil"/>
            </w:tcBorders>
            <w:shd w:val="clear" w:color="auto" w:fill="auto"/>
            <w:noWrap/>
            <w:vAlign w:val="center"/>
            <w:hideMark/>
          </w:tcPr>
          <w:p w14:paraId="0F277031"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7707CF5B"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A31A9B" w:rsidRPr="007077ED" w14:paraId="1C9A0E8F"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0ED9DD79" w14:textId="42AD01D9" w:rsidR="00A31A9B" w:rsidRPr="007077ED" w:rsidRDefault="00EF6EB8" w:rsidP="006C18D7">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The degree to which children understand the emotions expressed in the story</w:t>
            </w:r>
          </w:p>
        </w:tc>
        <w:tc>
          <w:tcPr>
            <w:tcW w:w="648" w:type="dxa"/>
            <w:gridSpan w:val="2"/>
            <w:tcBorders>
              <w:top w:val="nil"/>
              <w:left w:val="nil"/>
              <w:bottom w:val="nil"/>
              <w:right w:val="nil"/>
            </w:tcBorders>
            <w:shd w:val="clear" w:color="auto" w:fill="auto"/>
            <w:noWrap/>
            <w:vAlign w:val="center"/>
            <w:hideMark/>
          </w:tcPr>
          <w:p w14:paraId="57121212"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2.02 </w:t>
            </w:r>
          </w:p>
        </w:tc>
        <w:tc>
          <w:tcPr>
            <w:tcW w:w="584" w:type="dxa"/>
            <w:gridSpan w:val="2"/>
            <w:tcBorders>
              <w:top w:val="nil"/>
              <w:left w:val="nil"/>
              <w:bottom w:val="nil"/>
              <w:right w:val="nil"/>
            </w:tcBorders>
            <w:shd w:val="clear" w:color="auto" w:fill="auto"/>
            <w:noWrap/>
            <w:vAlign w:val="center"/>
            <w:hideMark/>
          </w:tcPr>
          <w:p w14:paraId="6B4C2656"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0.59 </w:t>
            </w:r>
          </w:p>
        </w:tc>
        <w:tc>
          <w:tcPr>
            <w:tcW w:w="559" w:type="dxa"/>
            <w:gridSpan w:val="2"/>
            <w:tcBorders>
              <w:top w:val="nil"/>
              <w:left w:val="nil"/>
              <w:bottom w:val="nil"/>
              <w:right w:val="nil"/>
            </w:tcBorders>
            <w:shd w:val="clear" w:color="auto" w:fill="auto"/>
            <w:noWrap/>
            <w:vAlign w:val="center"/>
            <w:hideMark/>
          </w:tcPr>
          <w:p w14:paraId="63679D5D"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190CD6D3" w14:textId="77777777" w:rsidR="00A31A9B" w:rsidRPr="007077ED" w:rsidRDefault="00A31A9B" w:rsidP="006C18D7">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EF6EB8" w:rsidRPr="007077ED" w14:paraId="386AA83A"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5D2D3660" w14:textId="7A46318B"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children’s oral narratives are content-rich</w:t>
            </w:r>
          </w:p>
        </w:tc>
        <w:tc>
          <w:tcPr>
            <w:tcW w:w="648" w:type="dxa"/>
            <w:gridSpan w:val="2"/>
            <w:tcBorders>
              <w:top w:val="nil"/>
              <w:left w:val="nil"/>
              <w:bottom w:val="nil"/>
              <w:right w:val="nil"/>
            </w:tcBorders>
            <w:shd w:val="clear" w:color="auto" w:fill="auto"/>
            <w:noWrap/>
            <w:vAlign w:val="center"/>
            <w:hideMark/>
          </w:tcPr>
          <w:p w14:paraId="2A8BE415"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2.41 </w:t>
            </w:r>
          </w:p>
        </w:tc>
        <w:tc>
          <w:tcPr>
            <w:tcW w:w="584" w:type="dxa"/>
            <w:gridSpan w:val="2"/>
            <w:tcBorders>
              <w:top w:val="nil"/>
              <w:left w:val="nil"/>
              <w:bottom w:val="nil"/>
              <w:right w:val="nil"/>
            </w:tcBorders>
            <w:shd w:val="clear" w:color="auto" w:fill="auto"/>
            <w:noWrap/>
            <w:vAlign w:val="center"/>
            <w:hideMark/>
          </w:tcPr>
          <w:p w14:paraId="53B9BFFC"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0.71 </w:t>
            </w:r>
          </w:p>
        </w:tc>
        <w:tc>
          <w:tcPr>
            <w:tcW w:w="559" w:type="dxa"/>
            <w:gridSpan w:val="2"/>
            <w:tcBorders>
              <w:top w:val="nil"/>
              <w:left w:val="nil"/>
              <w:bottom w:val="nil"/>
              <w:right w:val="nil"/>
            </w:tcBorders>
            <w:shd w:val="clear" w:color="auto" w:fill="auto"/>
            <w:noWrap/>
            <w:vAlign w:val="center"/>
            <w:hideMark/>
          </w:tcPr>
          <w:p w14:paraId="180715E5"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62DFA285"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EF6EB8" w:rsidRPr="007077ED" w14:paraId="68EECB11"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6EC47FBA" w14:textId="5CDD1116"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children’s oral narratives are logistic</w:t>
            </w:r>
          </w:p>
        </w:tc>
        <w:tc>
          <w:tcPr>
            <w:tcW w:w="648" w:type="dxa"/>
            <w:gridSpan w:val="2"/>
            <w:tcBorders>
              <w:top w:val="nil"/>
              <w:left w:val="nil"/>
              <w:bottom w:val="nil"/>
              <w:right w:val="nil"/>
            </w:tcBorders>
            <w:shd w:val="clear" w:color="auto" w:fill="auto"/>
            <w:noWrap/>
            <w:vAlign w:val="center"/>
            <w:hideMark/>
          </w:tcPr>
          <w:p w14:paraId="0364E76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2.26 </w:t>
            </w:r>
          </w:p>
        </w:tc>
        <w:tc>
          <w:tcPr>
            <w:tcW w:w="584" w:type="dxa"/>
            <w:gridSpan w:val="2"/>
            <w:tcBorders>
              <w:top w:val="nil"/>
              <w:left w:val="nil"/>
              <w:bottom w:val="nil"/>
              <w:right w:val="nil"/>
            </w:tcBorders>
            <w:shd w:val="clear" w:color="auto" w:fill="auto"/>
            <w:noWrap/>
            <w:vAlign w:val="center"/>
            <w:hideMark/>
          </w:tcPr>
          <w:p w14:paraId="510F06F4"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0.59 </w:t>
            </w:r>
          </w:p>
        </w:tc>
        <w:tc>
          <w:tcPr>
            <w:tcW w:w="559" w:type="dxa"/>
            <w:gridSpan w:val="2"/>
            <w:tcBorders>
              <w:top w:val="nil"/>
              <w:left w:val="nil"/>
              <w:bottom w:val="nil"/>
              <w:right w:val="nil"/>
            </w:tcBorders>
            <w:shd w:val="clear" w:color="auto" w:fill="auto"/>
            <w:noWrap/>
            <w:vAlign w:val="center"/>
            <w:hideMark/>
          </w:tcPr>
          <w:p w14:paraId="488AADFC"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0B41733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EF6EB8" w:rsidRPr="007077ED" w14:paraId="35C511C2"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2BF13833" w14:textId="2819D3D7"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children’s oral narratives are coherent</w:t>
            </w:r>
          </w:p>
        </w:tc>
        <w:tc>
          <w:tcPr>
            <w:tcW w:w="648" w:type="dxa"/>
            <w:gridSpan w:val="2"/>
            <w:tcBorders>
              <w:top w:val="nil"/>
              <w:left w:val="nil"/>
              <w:bottom w:val="nil"/>
              <w:right w:val="nil"/>
            </w:tcBorders>
            <w:shd w:val="clear" w:color="auto" w:fill="auto"/>
            <w:noWrap/>
            <w:vAlign w:val="center"/>
            <w:hideMark/>
          </w:tcPr>
          <w:p w14:paraId="6005BB04"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2.36 </w:t>
            </w:r>
          </w:p>
        </w:tc>
        <w:tc>
          <w:tcPr>
            <w:tcW w:w="584" w:type="dxa"/>
            <w:gridSpan w:val="2"/>
            <w:tcBorders>
              <w:top w:val="nil"/>
              <w:left w:val="nil"/>
              <w:bottom w:val="nil"/>
              <w:right w:val="nil"/>
            </w:tcBorders>
            <w:shd w:val="clear" w:color="auto" w:fill="auto"/>
            <w:noWrap/>
            <w:vAlign w:val="center"/>
            <w:hideMark/>
          </w:tcPr>
          <w:p w14:paraId="56E47506"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0.54 </w:t>
            </w:r>
          </w:p>
        </w:tc>
        <w:tc>
          <w:tcPr>
            <w:tcW w:w="559" w:type="dxa"/>
            <w:gridSpan w:val="2"/>
            <w:tcBorders>
              <w:top w:val="nil"/>
              <w:left w:val="nil"/>
              <w:bottom w:val="nil"/>
              <w:right w:val="nil"/>
            </w:tcBorders>
            <w:shd w:val="clear" w:color="auto" w:fill="auto"/>
            <w:noWrap/>
            <w:vAlign w:val="center"/>
            <w:hideMark/>
          </w:tcPr>
          <w:p w14:paraId="156A4897"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296F816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EF6EB8" w:rsidRPr="007077ED" w14:paraId="5F1D8A39"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64470D2D" w14:textId="21F9520F"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children’s oral narratives are easy to understand</w:t>
            </w:r>
          </w:p>
        </w:tc>
        <w:tc>
          <w:tcPr>
            <w:tcW w:w="648" w:type="dxa"/>
            <w:gridSpan w:val="2"/>
            <w:tcBorders>
              <w:top w:val="nil"/>
              <w:left w:val="nil"/>
              <w:bottom w:val="nil"/>
              <w:right w:val="nil"/>
            </w:tcBorders>
            <w:shd w:val="clear" w:color="auto" w:fill="auto"/>
            <w:noWrap/>
            <w:vAlign w:val="center"/>
            <w:hideMark/>
          </w:tcPr>
          <w:p w14:paraId="14D15F0D"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2.26 </w:t>
            </w:r>
          </w:p>
        </w:tc>
        <w:tc>
          <w:tcPr>
            <w:tcW w:w="584" w:type="dxa"/>
            <w:gridSpan w:val="2"/>
            <w:tcBorders>
              <w:top w:val="nil"/>
              <w:left w:val="nil"/>
              <w:bottom w:val="nil"/>
              <w:right w:val="nil"/>
            </w:tcBorders>
            <w:shd w:val="clear" w:color="auto" w:fill="auto"/>
            <w:noWrap/>
            <w:vAlign w:val="center"/>
            <w:hideMark/>
          </w:tcPr>
          <w:p w14:paraId="3F38382F"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0.57 </w:t>
            </w:r>
          </w:p>
        </w:tc>
        <w:tc>
          <w:tcPr>
            <w:tcW w:w="559" w:type="dxa"/>
            <w:gridSpan w:val="2"/>
            <w:tcBorders>
              <w:top w:val="nil"/>
              <w:left w:val="nil"/>
              <w:bottom w:val="nil"/>
              <w:right w:val="nil"/>
            </w:tcBorders>
            <w:shd w:val="clear" w:color="auto" w:fill="auto"/>
            <w:noWrap/>
            <w:vAlign w:val="center"/>
            <w:hideMark/>
          </w:tcPr>
          <w:p w14:paraId="6AD04155"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c>
          <w:tcPr>
            <w:tcW w:w="600" w:type="dxa"/>
            <w:gridSpan w:val="2"/>
            <w:tcBorders>
              <w:top w:val="nil"/>
              <w:left w:val="nil"/>
              <w:bottom w:val="nil"/>
              <w:right w:val="nil"/>
            </w:tcBorders>
            <w:shd w:val="clear" w:color="auto" w:fill="auto"/>
            <w:noWrap/>
            <w:vAlign w:val="center"/>
            <w:hideMark/>
          </w:tcPr>
          <w:p w14:paraId="5267470C"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3</w:t>
            </w:r>
          </w:p>
        </w:tc>
      </w:tr>
      <w:tr w:rsidR="00EF6EB8" w:rsidRPr="007077ED" w14:paraId="6A3E39D0"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0B4C9802" w14:textId="37314114"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can distinguish between the front and back cover of a book</w:t>
            </w:r>
          </w:p>
        </w:tc>
        <w:tc>
          <w:tcPr>
            <w:tcW w:w="648" w:type="dxa"/>
            <w:gridSpan w:val="2"/>
            <w:tcBorders>
              <w:top w:val="nil"/>
              <w:left w:val="nil"/>
              <w:bottom w:val="nil"/>
              <w:right w:val="nil"/>
            </w:tcBorders>
            <w:shd w:val="clear" w:color="auto" w:fill="auto"/>
            <w:noWrap/>
            <w:vAlign w:val="center"/>
            <w:hideMark/>
          </w:tcPr>
          <w:p w14:paraId="14703C67"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0.91 </w:t>
            </w:r>
          </w:p>
        </w:tc>
        <w:tc>
          <w:tcPr>
            <w:tcW w:w="584" w:type="dxa"/>
            <w:gridSpan w:val="2"/>
            <w:tcBorders>
              <w:top w:val="nil"/>
              <w:left w:val="nil"/>
              <w:bottom w:val="nil"/>
              <w:right w:val="nil"/>
            </w:tcBorders>
            <w:shd w:val="clear" w:color="auto" w:fill="auto"/>
            <w:noWrap/>
            <w:vAlign w:val="center"/>
            <w:hideMark/>
          </w:tcPr>
          <w:p w14:paraId="30C9ED52"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0.29 </w:t>
            </w:r>
          </w:p>
        </w:tc>
        <w:tc>
          <w:tcPr>
            <w:tcW w:w="559" w:type="dxa"/>
            <w:gridSpan w:val="2"/>
            <w:tcBorders>
              <w:top w:val="nil"/>
              <w:left w:val="nil"/>
              <w:bottom w:val="nil"/>
              <w:right w:val="nil"/>
            </w:tcBorders>
            <w:shd w:val="clear" w:color="auto" w:fill="auto"/>
            <w:noWrap/>
            <w:vAlign w:val="center"/>
            <w:hideMark/>
          </w:tcPr>
          <w:p w14:paraId="4DA23B94"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nil"/>
              <w:right w:val="nil"/>
            </w:tcBorders>
            <w:shd w:val="clear" w:color="auto" w:fill="auto"/>
            <w:noWrap/>
            <w:vAlign w:val="center"/>
            <w:hideMark/>
          </w:tcPr>
          <w:p w14:paraId="63D47FF8"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r w:rsidR="00EF6EB8" w:rsidRPr="007077ED" w14:paraId="656B93B6"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703CCFE7" w14:textId="797E54D3"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can distinguish between the up and down direction of the text</w:t>
            </w:r>
          </w:p>
        </w:tc>
        <w:tc>
          <w:tcPr>
            <w:tcW w:w="648" w:type="dxa"/>
            <w:gridSpan w:val="2"/>
            <w:tcBorders>
              <w:top w:val="nil"/>
              <w:left w:val="nil"/>
              <w:bottom w:val="nil"/>
              <w:right w:val="nil"/>
            </w:tcBorders>
            <w:shd w:val="clear" w:color="auto" w:fill="auto"/>
            <w:noWrap/>
            <w:vAlign w:val="center"/>
            <w:hideMark/>
          </w:tcPr>
          <w:p w14:paraId="6800CDF9"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0.90 </w:t>
            </w:r>
          </w:p>
        </w:tc>
        <w:tc>
          <w:tcPr>
            <w:tcW w:w="584" w:type="dxa"/>
            <w:gridSpan w:val="2"/>
            <w:tcBorders>
              <w:top w:val="nil"/>
              <w:left w:val="nil"/>
              <w:bottom w:val="nil"/>
              <w:right w:val="nil"/>
            </w:tcBorders>
            <w:shd w:val="clear" w:color="auto" w:fill="auto"/>
            <w:noWrap/>
            <w:vAlign w:val="center"/>
            <w:hideMark/>
          </w:tcPr>
          <w:p w14:paraId="01EAA972"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0.30 </w:t>
            </w:r>
          </w:p>
        </w:tc>
        <w:tc>
          <w:tcPr>
            <w:tcW w:w="559" w:type="dxa"/>
            <w:gridSpan w:val="2"/>
            <w:tcBorders>
              <w:top w:val="nil"/>
              <w:left w:val="nil"/>
              <w:bottom w:val="nil"/>
              <w:right w:val="nil"/>
            </w:tcBorders>
            <w:shd w:val="clear" w:color="auto" w:fill="auto"/>
            <w:noWrap/>
            <w:vAlign w:val="center"/>
            <w:hideMark/>
          </w:tcPr>
          <w:p w14:paraId="227321A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nil"/>
              <w:right w:val="nil"/>
            </w:tcBorders>
            <w:shd w:val="clear" w:color="auto" w:fill="auto"/>
            <w:noWrap/>
            <w:vAlign w:val="center"/>
            <w:hideMark/>
          </w:tcPr>
          <w:p w14:paraId="35DFCA95"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r w:rsidR="00EF6EB8" w:rsidRPr="007077ED" w14:paraId="717F6F63"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6B0EA84C" w14:textId="6E4FFA33"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know to turn the pages in order</w:t>
            </w:r>
          </w:p>
        </w:tc>
        <w:tc>
          <w:tcPr>
            <w:tcW w:w="648" w:type="dxa"/>
            <w:gridSpan w:val="2"/>
            <w:tcBorders>
              <w:top w:val="nil"/>
              <w:left w:val="nil"/>
              <w:bottom w:val="nil"/>
              <w:right w:val="nil"/>
            </w:tcBorders>
            <w:shd w:val="clear" w:color="auto" w:fill="auto"/>
            <w:noWrap/>
            <w:vAlign w:val="center"/>
            <w:hideMark/>
          </w:tcPr>
          <w:p w14:paraId="2C5B5D21"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0.85 </w:t>
            </w:r>
          </w:p>
        </w:tc>
        <w:tc>
          <w:tcPr>
            <w:tcW w:w="584" w:type="dxa"/>
            <w:gridSpan w:val="2"/>
            <w:tcBorders>
              <w:top w:val="nil"/>
              <w:left w:val="nil"/>
              <w:bottom w:val="nil"/>
              <w:right w:val="nil"/>
            </w:tcBorders>
            <w:shd w:val="clear" w:color="auto" w:fill="auto"/>
            <w:noWrap/>
            <w:vAlign w:val="center"/>
            <w:hideMark/>
          </w:tcPr>
          <w:p w14:paraId="481075A8"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0.36 </w:t>
            </w:r>
          </w:p>
        </w:tc>
        <w:tc>
          <w:tcPr>
            <w:tcW w:w="559" w:type="dxa"/>
            <w:gridSpan w:val="2"/>
            <w:tcBorders>
              <w:top w:val="nil"/>
              <w:left w:val="nil"/>
              <w:bottom w:val="nil"/>
              <w:right w:val="nil"/>
            </w:tcBorders>
            <w:shd w:val="clear" w:color="auto" w:fill="auto"/>
            <w:noWrap/>
            <w:vAlign w:val="center"/>
            <w:hideMark/>
          </w:tcPr>
          <w:p w14:paraId="3A7E907D"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nil"/>
              <w:right w:val="nil"/>
            </w:tcBorders>
            <w:shd w:val="clear" w:color="auto" w:fill="auto"/>
            <w:noWrap/>
            <w:vAlign w:val="center"/>
            <w:hideMark/>
          </w:tcPr>
          <w:p w14:paraId="2479D8D0"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r w:rsidR="00EF6EB8" w:rsidRPr="007077ED" w14:paraId="302851A9"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40E12246" w14:textId="2E07D095"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know the appropriate order when reading a page</w:t>
            </w:r>
          </w:p>
        </w:tc>
        <w:tc>
          <w:tcPr>
            <w:tcW w:w="648" w:type="dxa"/>
            <w:gridSpan w:val="2"/>
            <w:tcBorders>
              <w:top w:val="nil"/>
              <w:left w:val="nil"/>
              <w:bottom w:val="nil"/>
              <w:right w:val="nil"/>
            </w:tcBorders>
            <w:shd w:val="clear" w:color="auto" w:fill="auto"/>
            <w:noWrap/>
            <w:vAlign w:val="center"/>
            <w:hideMark/>
          </w:tcPr>
          <w:p w14:paraId="17ECB445"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0.82 </w:t>
            </w:r>
          </w:p>
        </w:tc>
        <w:tc>
          <w:tcPr>
            <w:tcW w:w="584" w:type="dxa"/>
            <w:gridSpan w:val="2"/>
            <w:tcBorders>
              <w:top w:val="nil"/>
              <w:left w:val="nil"/>
              <w:bottom w:val="nil"/>
              <w:right w:val="nil"/>
            </w:tcBorders>
            <w:shd w:val="clear" w:color="auto" w:fill="auto"/>
            <w:noWrap/>
            <w:vAlign w:val="center"/>
            <w:hideMark/>
          </w:tcPr>
          <w:p w14:paraId="6ECC7090"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0.39 </w:t>
            </w:r>
          </w:p>
        </w:tc>
        <w:tc>
          <w:tcPr>
            <w:tcW w:w="559" w:type="dxa"/>
            <w:gridSpan w:val="2"/>
            <w:tcBorders>
              <w:top w:val="nil"/>
              <w:left w:val="nil"/>
              <w:bottom w:val="nil"/>
              <w:right w:val="nil"/>
            </w:tcBorders>
            <w:shd w:val="clear" w:color="auto" w:fill="auto"/>
            <w:noWrap/>
            <w:vAlign w:val="center"/>
            <w:hideMark/>
          </w:tcPr>
          <w:p w14:paraId="340738AD"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nil"/>
              <w:right w:val="nil"/>
            </w:tcBorders>
            <w:shd w:val="clear" w:color="auto" w:fill="auto"/>
            <w:noWrap/>
            <w:vAlign w:val="center"/>
            <w:hideMark/>
          </w:tcPr>
          <w:p w14:paraId="14162223"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r w:rsidR="00EF6EB8" w:rsidRPr="007077ED" w14:paraId="580A144E"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15D19C09" w14:textId="458DE4F8"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can distinguish Chinese characters from signs in daily life</w:t>
            </w:r>
          </w:p>
        </w:tc>
        <w:tc>
          <w:tcPr>
            <w:tcW w:w="648" w:type="dxa"/>
            <w:gridSpan w:val="2"/>
            <w:tcBorders>
              <w:top w:val="nil"/>
              <w:left w:val="nil"/>
              <w:bottom w:val="nil"/>
              <w:right w:val="nil"/>
            </w:tcBorders>
            <w:shd w:val="clear" w:color="auto" w:fill="auto"/>
            <w:noWrap/>
            <w:vAlign w:val="center"/>
            <w:hideMark/>
          </w:tcPr>
          <w:p w14:paraId="255BBE5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0.74 </w:t>
            </w:r>
          </w:p>
        </w:tc>
        <w:tc>
          <w:tcPr>
            <w:tcW w:w="584" w:type="dxa"/>
            <w:gridSpan w:val="2"/>
            <w:tcBorders>
              <w:top w:val="nil"/>
              <w:left w:val="nil"/>
              <w:bottom w:val="nil"/>
              <w:right w:val="nil"/>
            </w:tcBorders>
            <w:shd w:val="clear" w:color="auto" w:fill="auto"/>
            <w:noWrap/>
            <w:vAlign w:val="center"/>
            <w:hideMark/>
          </w:tcPr>
          <w:p w14:paraId="4BA2DF5C"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0.44 </w:t>
            </w:r>
          </w:p>
        </w:tc>
        <w:tc>
          <w:tcPr>
            <w:tcW w:w="559" w:type="dxa"/>
            <w:gridSpan w:val="2"/>
            <w:tcBorders>
              <w:top w:val="nil"/>
              <w:left w:val="nil"/>
              <w:bottom w:val="nil"/>
              <w:right w:val="nil"/>
            </w:tcBorders>
            <w:shd w:val="clear" w:color="auto" w:fill="auto"/>
            <w:noWrap/>
            <w:vAlign w:val="center"/>
            <w:hideMark/>
          </w:tcPr>
          <w:p w14:paraId="425FA3A3"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nil"/>
              <w:right w:val="nil"/>
            </w:tcBorders>
            <w:shd w:val="clear" w:color="auto" w:fill="auto"/>
            <w:noWrap/>
            <w:vAlign w:val="center"/>
            <w:hideMark/>
          </w:tcPr>
          <w:p w14:paraId="6A158E89"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r w:rsidR="00EF6EB8" w:rsidRPr="007077ED" w14:paraId="761271A2" w14:textId="77777777" w:rsidTr="005614E6">
        <w:trPr>
          <w:gridAfter w:val="1"/>
          <w:wAfter w:w="191" w:type="dxa"/>
          <w:trHeight w:val="227"/>
        </w:trPr>
        <w:tc>
          <w:tcPr>
            <w:tcW w:w="6498" w:type="dxa"/>
            <w:tcBorders>
              <w:top w:val="nil"/>
              <w:left w:val="nil"/>
              <w:bottom w:val="nil"/>
              <w:right w:val="nil"/>
            </w:tcBorders>
            <w:shd w:val="clear" w:color="auto" w:fill="auto"/>
            <w:vAlign w:val="center"/>
            <w:hideMark/>
          </w:tcPr>
          <w:p w14:paraId="15B9DBD1" w14:textId="61088ED3"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can distinguish Chinese characters from numbers</w:t>
            </w:r>
          </w:p>
        </w:tc>
        <w:tc>
          <w:tcPr>
            <w:tcW w:w="648" w:type="dxa"/>
            <w:gridSpan w:val="2"/>
            <w:tcBorders>
              <w:top w:val="nil"/>
              <w:left w:val="nil"/>
              <w:bottom w:val="nil"/>
              <w:right w:val="nil"/>
            </w:tcBorders>
            <w:shd w:val="clear" w:color="auto" w:fill="auto"/>
            <w:noWrap/>
            <w:vAlign w:val="center"/>
            <w:hideMark/>
          </w:tcPr>
          <w:p w14:paraId="16328E7C"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0.83 </w:t>
            </w:r>
          </w:p>
        </w:tc>
        <w:tc>
          <w:tcPr>
            <w:tcW w:w="584" w:type="dxa"/>
            <w:gridSpan w:val="2"/>
            <w:tcBorders>
              <w:top w:val="nil"/>
              <w:left w:val="nil"/>
              <w:bottom w:val="nil"/>
              <w:right w:val="nil"/>
            </w:tcBorders>
            <w:shd w:val="clear" w:color="auto" w:fill="auto"/>
            <w:noWrap/>
            <w:vAlign w:val="center"/>
            <w:hideMark/>
          </w:tcPr>
          <w:p w14:paraId="2C90EF4F"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0.38 </w:t>
            </w:r>
          </w:p>
        </w:tc>
        <w:tc>
          <w:tcPr>
            <w:tcW w:w="559" w:type="dxa"/>
            <w:gridSpan w:val="2"/>
            <w:tcBorders>
              <w:top w:val="nil"/>
              <w:left w:val="nil"/>
              <w:bottom w:val="nil"/>
              <w:right w:val="nil"/>
            </w:tcBorders>
            <w:shd w:val="clear" w:color="auto" w:fill="auto"/>
            <w:noWrap/>
            <w:vAlign w:val="center"/>
            <w:hideMark/>
          </w:tcPr>
          <w:p w14:paraId="4F396F62"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nil"/>
              <w:right w:val="nil"/>
            </w:tcBorders>
            <w:shd w:val="clear" w:color="auto" w:fill="auto"/>
            <w:noWrap/>
            <w:vAlign w:val="center"/>
            <w:hideMark/>
          </w:tcPr>
          <w:p w14:paraId="6972D997"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r w:rsidR="00EF6EB8" w:rsidRPr="007077ED" w14:paraId="26304DF8" w14:textId="77777777" w:rsidTr="005614E6">
        <w:trPr>
          <w:gridAfter w:val="1"/>
          <w:wAfter w:w="191" w:type="dxa"/>
          <w:trHeight w:val="227"/>
        </w:trPr>
        <w:tc>
          <w:tcPr>
            <w:tcW w:w="6498" w:type="dxa"/>
            <w:tcBorders>
              <w:top w:val="nil"/>
              <w:left w:val="nil"/>
              <w:bottom w:val="single" w:sz="4" w:space="0" w:color="auto"/>
              <w:right w:val="nil"/>
            </w:tcBorders>
            <w:shd w:val="clear" w:color="auto" w:fill="auto"/>
            <w:vAlign w:val="center"/>
            <w:hideMark/>
          </w:tcPr>
          <w:p w14:paraId="3C9E56C0" w14:textId="08D8301A" w:rsidR="00EF6EB8" w:rsidRPr="007077ED" w:rsidRDefault="00EF6EB8" w:rsidP="00EF6EB8">
            <w:pPr>
              <w:widowControl/>
              <w:jc w:val="left"/>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Whether children can distinguish Chinese characters from English letters</w:t>
            </w:r>
          </w:p>
        </w:tc>
        <w:tc>
          <w:tcPr>
            <w:tcW w:w="648" w:type="dxa"/>
            <w:gridSpan w:val="2"/>
            <w:tcBorders>
              <w:top w:val="nil"/>
              <w:left w:val="nil"/>
              <w:bottom w:val="single" w:sz="4" w:space="0" w:color="auto"/>
              <w:right w:val="nil"/>
            </w:tcBorders>
            <w:shd w:val="clear" w:color="auto" w:fill="auto"/>
            <w:noWrap/>
            <w:vAlign w:val="center"/>
            <w:hideMark/>
          </w:tcPr>
          <w:p w14:paraId="2172EA2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0.55 </w:t>
            </w:r>
          </w:p>
        </w:tc>
        <w:tc>
          <w:tcPr>
            <w:tcW w:w="584" w:type="dxa"/>
            <w:gridSpan w:val="2"/>
            <w:tcBorders>
              <w:top w:val="nil"/>
              <w:left w:val="nil"/>
              <w:bottom w:val="single" w:sz="4" w:space="0" w:color="auto"/>
              <w:right w:val="nil"/>
            </w:tcBorders>
            <w:shd w:val="clear" w:color="auto" w:fill="auto"/>
            <w:noWrap/>
            <w:vAlign w:val="center"/>
            <w:hideMark/>
          </w:tcPr>
          <w:p w14:paraId="508EA5CD"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 xml:space="preserve">0.50 </w:t>
            </w:r>
          </w:p>
        </w:tc>
        <w:tc>
          <w:tcPr>
            <w:tcW w:w="559" w:type="dxa"/>
            <w:gridSpan w:val="2"/>
            <w:tcBorders>
              <w:top w:val="nil"/>
              <w:left w:val="nil"/>
              <w:bottom w:val="single" w:sz="4" w:space="0" w:color="auto"/>
              <w:right w:val="nil"/>
            </w:tcBorders>
            <w:shd w:val="clear" w:color="auto" w:fill="auto"/>
            <w:noWrap/>
            <w:vAlign w:val="center"/>
            <w:hideMark/>
          </w:tcPr>
          <w:p w14:paraId="0B7B8111"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0</w:t>
            </w:r>
          </w:p>
        </w:tc>
        <w:tc>
          <w:tcPr>
            <w:tcW w:w="600" w:type="dxa"/>
            <w:gridSpan w:val="2"/>
            <w:tcBorders>
              <w:top w:val="nil"/>
              <w:left w:val="nil"/>
              <w:bottom w:val="single" w:sz="4" w:space="0" w:color="auto"/>
              <w:right w:val="nil"/>
            </w:tcBorders>
            <w:shd w:val="clear" w:color="auto" w:fill="auto"/>
            <w:noWrap/>
            <w:vAlign w:val="center"/>
            <w:hideMark/>
          </w:tcPr>
          <w:p w14:paraId="1C13299E" w14:textId="77777777" w:rsidR="00EF6EB8" w:rsidRPr="007077ED" w:rsidRDefault="00EF6EB8" w:rsidP="00EF6EB8">
            <w:pPr>
              <w:widowControl/>
              <w:jc w:val="center"/>
              <w:rPr>
                <w:rFonts w:ascii="Times New Roman" w:eastAsia="等线" w:hAnsi="Times New Roman" w:cs="Times New Roman"/>
                <w:color w:val="000000"/>
                <w:kern w:val="0"/>
                <w:szCs w:val="21"/>
              </w:rPr>
            </w:pPr>
            <w:r w:rsidRPr="007077ED">
              <w:rPr>
                <w:rFonts w:ascii="Times New Roman" w:eastAsia="等线" w:hAnsi="Times New Roman" w:cs="Times New Roman"/>
                <w:color w:val="000000"/>
                <w:kern w:val="0"/>
                <w:szCs w:val="21"/>
              </w:rPr>
              <w:t>1</w:t>
            </w:r>
          </w:p>
        </w:tc>
      </w:tr>
    </w:tbl>
    <w:p w14:paraId="2FC10FC8" w14:textId="23693B60" w:rsidR="00A31A9B" w:rsidRDefault="00A31A9B" w:rsidP="00FB629B">
      <w:pPr>
        <w:rPr>
          <w:rFonts w:ascii="Times New Roman" w:hAnsi="Times New Roman" w:cs="Times New Roman"/>
          <w:b/>
          <w:szCs w:val="21"/>
        </w:rPr>
      </w:pPr>
    </w:p>
    <w:p w14:paraId="1717911E" w14:textId="7E26EB0F" w:rsidR="007077ED" w:rsidRDefault="007077ED" w:rsidP="00FB629B">
      <w:pPr>
        <w:rPr>
          <w:rFonts w:ascii="Times New Roman" w:hAnsi="Times New Roman" w:cs="Times New Roman"/>
          <w:b/>
          <w:szCs w:val="21"/>
        </w:rPr>
      </w:pPr>
    </w:p>
    <w:p w14:paraId="3E5A2D6E" w14:textId="5BC98F9B" w:rsidR="007077ED" w:rsidRDefault="007077ED" w:rsidP="00FB629B">
      <w:pPr>
        <w:rPr>
          <w:rFonts w:ascii="Times New Roman" w:hAnsi="Times New Roman" w:cs="Times New Roman"/>
          <w:b/>
          <w:szCs w:val="21"/>
        </w:rPr>
      </w:pPr>
    </w:p>
    <w:p w14:paraId="5E971C20" w14:textId="661EEA43" w:rsidR="001769BA" w:rsidRDefault="001769BA" w:rsidP="00FB629B">
      <w:pPr>
        <w:rPr>
          <w:rFonts w:ascii="Times New Roman" w:hAnsi="Times New Roman" w:cs="Times New Roman"/>
          <w:b/>
          <w:szCs w:val="21"/>
        </w:rPr>
      </w:pPr>
    </w:p>
    <w:p w14:paraId="4B0E0918" w14:textId="3EB451B4" w:rsidR="001769BA" w:rsidRDefault="001769BA" w:rsidP="00FB629B">
      <w:pPr>
        <w:rPr>
          <w:rFonts w:ascii="Times New Roman" w:hAnsi="Times New Roman" w:cs="Times New Roman"/>
          <w:b/>
          <w:szCs w:val="21"/>
        </w:rPr>
      </w:pPr>
    </w:p>
    <w:p w14:paraId="26AF4195" w14:textId="2C73A6C7" w:rsidR="00154DED" w:rsidRDefault="00154DED" w:rsidP="00FB629B">
      <w:pPr>
        <w:rPr>
          <w:rFonts w:ascii="Times New Roman" w:hAnsi="Times New Roman" w:cs="Times New Roman"/>
          <w:b/>
          <w:szCs w:val="21"/>
        </w:rPr>
      </w:pPr>
    </w:p>
    <w:p w14:paraId="6BD1FC3A" w14:textId="2535133F" w:rsidR="00154DED" w:rsidRDefault="00154DED" w:rsidP="00FB629B">
      <w:pPr>
        <w:rPr>
          <w:rFonts w:ascii="Times New Roman" w:hAnsi="Times New Roman" w:cs="Times New Roman"/>
          <w:b/>
          <w:szCs w:val="21"/>
        </w:rPr>
      </w:pPr>
    </w:p>
    <w:p w14:paraId="00301B8D" w14:textId="77777777" w:rsidR="00CD13F7" w:rsidRPr="007077ED" w:rsidRDefault="00CD13F7" w:rsidP="00FB629B">
      <w:pPr>
        <w:rPr>
          <w:rFonts w:ascii="Times New Roman" w:hAnsi="Times New Roman" w:cs="Times New Roman"/>
          <w:b/>
          <w:szCs w:val="21"/>
        </w:rPr>
      </w:pPr>
    </w:p>
    <w:tbl>
      <w:tblPr>
        <w:tblpPr w:leftFromText="180" w:rightFromText="180" w:vertAnchor="text" w:horzAnchor="margin" w:tblpXSpec="center" w:tblpY="437"/>
        <w:tblW w:w="10632" w:type="dxa"/>
        <w:tblCellMar>
          <w:left w:w="0" w:type="dxa"/>
          <w:right w:w="0" w:type="dxa"/>
        </w:tblCellMar>
        <w:tblLook w:val="0600" w:firstRow="0" w:lastRow="0" w:firstColumn="0" w:lastColumn="0" w:noHBand="1" w:noVBand="1"/>
      </w:tblPr>
      <w:tblGrid>
        <w:gridCol w:w="648"/>
        <w:gridCol w:w="777"/>
        <w:gridCol w:w="50"/>
        <w:gridCol w:w="337"/>
        <w:gridCol w:w="62"/>
        <w:gridCol w:w="767"/>
        <w:gridCol w:w="64"/>
        <w:gridCol w:w="787"/>
        <w:gridCol w:w="122"/>
        <w:gridCol w:w="712"/>
        <w:gridCol w:w="117"/>
        <w:gridCol w:w="691"/>
        <w:gridCol w:w="107"/>
        <w:gridCol w:w="1385"/>
        <w:gridCol w:w="106"/>
        <w:gridCol w:w="1089"/>
        <w:gridCol w:w="1063"/>
        <w:gridCol w:w="860"/>
        <w:gridCol w:w="592"/>
        <w:gridCol w:w="76"/>
        <w:gridCol w:w="220"/>
      </w:tblGrid>
      <w:tr w:rsidR="006C18D7" w:rsidRPr="007077ED" w14:paraId="0A05EAA6" w14:textId="77777777" w:rsidTr="001B02B1">
        <w:trPr>
          <w:gridAfter w:val="4"/>
          <w:wAfter w:w="1748" w:type="dxa"/>
          <w:trHeight w:val="397"/>
        </w:trPr>
        <w:tc>
          <w:tcPr>
            <w:tcW w:w="8884" w:type="dxa"/>
            <w:gridSpan w:val="17"/>
            <w:tcBorders>
              <w:top w:val="nil"/>
              <w:left w:val="nil"/>
              <w:bottom w:val="single" w:sz="4" w:space="0" w:color="auto"/>
              <w:right w:val="nil"/>
            </w:tcBorders>
            <w:shd w:val="clear" w:color="auto" w:fill="auto"/>
            <w:tcMar>
              <w:top w:w="9" w:type="dxa"/>
              <w:left w:w="9" w:type="dxa"/>
              <w:bottom w:w="0" w:type="dxa"/>
              <w:right w:w="9" w:type="dxa"/>
            </w:tcMar>
            <w:vAlign w:val="center"/>
            <w:hideMark/>
          </w:tcPr>
          <w:bookmarkEnd w:id="0"/>
          <w:p w14:paraId="5D12CB49" w14:textId="6671DC87" w:rsidR="005614E6" w:rsidRDefault="005614E6" w:rsidP="006C18D7">
            <w:pPr>
              <w:rPr>
                <w:rFonts w:ascii="Times New Roman" w:hAnsi="Times New Roman" w:cs="Times New Roman"/>
                <w:b/>
                <w:szCs w:val="21"/>
              </w:rPr>
            </w:pPr>
            <w:r>
              <w:rPr>
                <w:rFonts w:ascii="Times New Roman" w:hAnsi="Times New Roman" w:cs="Times New Roman"/>
                <w:b/>
                <w:szCs w:val="21"/>
              </w:rPr>
              <w:lastRenderedPageBreak/>
              <w:t>Table</w:t>
            </w:r>
            <w:r w:rsidR="006C18D7" w:rsidRPr="007077ED">
              <w:rPr>
                <w:rFonts w:ascii="Times New Roman" w:hAnsi="Times New Roman" w:cs="Times New Roman"/>
                <w:b/>
                <w:szCs w:val="21"/>
              </w:rPr>
              <w:t xml:space="preserve"> S</w:t>
            </w:r>
            <w:r>
              <w:rPr>
                <w:rFonts w:ascii="Times New Roman" w:hAnsi="Times New Roman" w:cs="Times New Roman"/>
                <w:b/>
                <w:szCs w:val="21"/>
              </w:rPr>
              <w:t>4</w:t>
            </w:r>
          </w:p>
          <w:p w14:paraId="4847EAC2" w14:textId="7F52103D" w:rsidR="006C18D7" w:rsidRPr="005A515F" w:rsidRDefault="006C18D7" w:rsidP="006C18D7">
            <w:pPr>
              <w:rPr>
                <w:rFonts w:ascii="Times New Roman" w:hAnsi="Times New Roman" w:cs="Times New Roman"/>
                <w:bCs/>
                <w:szCs w:val="21"/>
              </w:rPr>
            </w:pPr>
            <w:r w:rsidRPr="005A515F">
              <w:rPr>
                <w:rFonts w:ascii="Times New Roman" w:hAnsi="Times New Roman" w:cs="Times New Roman"/>
                <w:bCs/>
                <w:szCs w:val="21"/>
              </w:rPr>
              <w:t xml:space="preserve">Model Fit Indices of the LCA for the replication </w:t>
            </w:r>
            <w:r w:rsidRPr="005A515F">
              <w:rPr>
                <w:rFonts w:ascii="Times New Roman" w:hAnsi="Times New Roman" w:cs="Times New Roman" w:hint="eastAsia"/>
                <w:bCs/>
                <w:szCs w:val="21"/>
              </w:rPr>
              <w:t>in</w:t>
            </w:r>
            <w:r w:rsidRPr="005A515F">
              <w:rPr>
                <w:rFonts w:ascii="Times New Roman" w:hAnsi="Times New Roman" w:cs="Times New Roman"/>
                <w:bCs/>
                <w:szCs w:val="21"/>
              </w:rPr>
              <w:t xml:space="preserve"> two random folds</w:t>
            </w:r>
          </w:p>
        </w:tc>
      </w:tr>
      <w:tr w:rsidR="006C18D7" w:rsidRPr="007077ED" w14:paraId="0070AA6C" w14:textId="77777777" w:rsidTr="001B02B1">
        <w:trPr>
          <w:gridAfter w:val="1"/>
          <w:wAfter w:w="220" w:type="dxa"/>
          <w:trHeight w:val="340"/>
        </w:trPr>
        <w:tc>
          <w:tcPr>
            <w:tcW w:w="648" w:type="dxa"/>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20079170"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Classes</w:t>
            </w:r>
          </w:p>
        </w:tc>
        <w:tc>
          <w:tcPr>
            <w:tcW w:w="777" w:type="dxa"/>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5D6332D4"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LL</w:t>
            </w:r>
          </w:p>
        </w:tc>
        <w:tc>
          <w:tcPr>
            <w:tcW w:w="449" w:type="dxa"/>
            <w:gridSpan w:val="3"/>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41A1D13F"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k</w:t>
            </w:r>
          </w:p>
        </w:tc>
        <w:tc>
          <w:tcPr>
            <w:tcW w:w="831" w:type="dxa"/>
            <w:gridSpan w:val="2"/>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77E53CBE"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AIC</w:t>
            </w:r>
          </w:p>
        </w:tc>
        <w:tc>
          <w:tcPr>
            <w:tcW w:w="909" w:type="dxa"/>
            <w:gridSpan w:val="2"/>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30584394"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BIC</w:t>
            </w:r>
          </w:p>
        </w:tc>
        <w:tc>
          <w:tcPr>
            <w:tcW w:w="829" w:type="dxa"/>
            <w:gridSpan w:val="2"/>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452556AA" w14:textId="77777777" w:rsidR="006C18D7" w:rsidRPr="007077ED" w:rsidRDefault="006C18D7" w:rsidP="006C18D7">
            <w:pPr>
              <w:widowControl/>
              <w:jc w:val="center"/>
              <w:textAlignment w:val="center"/>
              <w:rPr>
                <w:rFonts w:ascii="Arial" w:eastAsia="宋体" w:hAnsi="Arial" w:cs="Arial"/>
                <w:kern w:val="0"/>
                <w:szCs w:val="21"/>
              </w:rPr>
            </w:pPr>
            <w:proofErr w:type="spellStart"/>
            <w:r w:rsidRPr="007077ED">
              <w:rPr>
                <w:rFonts w:ascii="Times New Roman" w:eastAsia="等线" w:hAnsi="Times New Roman" w:cs="Times New Roman"/>
                <w:color w:val="000000"/>
                <w:kern w:val="24"/>
                <w:szCs w:val="21"/>
              </w:rPr>
              <w:t>aBIC</w:t>
            </w:r>
            <w:proofErr w:type="spellEnd"/>
          </w:p>
        </w:tc>
        <w:tc>
          <w:tcPr>
            <w:tcW w:w="798" w:type="dxa"/>
            <w:gridSpan w:val="2"/>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447A7FB0"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Entropy</w:t>
            </w:r>
          </w:p>
        </w:tc>
        <w:tc>
          <w:tcPr>
            <w:tcW w:w="1491" w:type="dxa"/>
            <w:gridSpan w:val="2"/>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2A816B2A"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 xml:space="preserve">LMR LR </w:t>
            </w:r>
            <w:r w:rsidRPr="007077ED">
              <w:rPr>
                <w:rFonts w:ascii="Times New Roman" w:eastAsia="等线" w:hAnsi="Times New Roman" w:cs="Times New Roman"/>
                <w:i/>
                <w:color w:val="000000"/>
                <w:kern w:val="24"/>
                <w:szCs w:val="21"/>
              </w:rPr>
              <w:t>p-</w:t>
            </w:r>
            <w:r w:rsidRPr="007077ED">
              <w:rPr>
                <w:rFonts w:ascii="Times New Roman" w:eastAsia="等线" w:hAnsi="Times New Roman" w:cs="Times New Roman"/>
                <w:color w:val="000000"/>
                <w:kern w:val="24"/>
                <w:szCs w:val="21"/>
              </w:rPr>
              <w:t>value</w:t>
            </w:r>
          </w:p>
        </w:tc>
        <w:tc>
          <w:tcPr>
            <w:tcW w:w="1089" w:type="dxa"/>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41F8F722"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 xml:space="preserve">BLRT </w:t>
            </w:r>
            <w:r w:rsidRPr="007077ED">
              <w:rPr>
                <w:rFonts w:ascii="Times New Roman" w:eastAsia="等线" w:hAnsi="Times New Roman" w:cs="Times New Roman"/>
                <w:i/>
                <w:color w:val="000000"/>
                <w:kern w:val="24"/>
                <w:szCs w:val="21"/>
              </w:rPr>
              <w:t>p</w:t>
            </w:r>
            <w:r w:rsidRPr="007077ED">
              <w:rPr>
                <w:rFonts w:ascii="Times New Roman" w:eastAsia="等线" w:hAnsi="Times New Roman" w:cs="Times New Roman"/>
                <w:color w:val="000000"/>
                <w:kern w:val="24"/>
                <w:szCs w:val="21"/>
              </w:rPr>
              <w:t>-value</w:t>
            </w:r>
          </w:p>
        </w:tc>
        <w:tc>
          <w:tcPr>
            <w:tcW w:w="2591" w:type="dxa"/>
            <w:gridSpan w:val="4"/>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hideMark/>
          </w:tcPr>
          <w:p w14:paraId="072DBB22"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Class size</w:t>
            </w:r>
          </w:p>
        </w:tc>
      </w:tr>
      <w:tr w:rsidR="006C18D7" w:rsidRPr="007077ED" w14:paraId="1A352B47" w14:textId="77777777" w:rsidTr="001B02B1">
        <w:trPr>
          <w:gridAfter w:val="3"/>
          <w:wAfter w:w="888" w:type="dxa"/>
          <w:trHeight w:val="283"/>
        </w:trPr>
        <w:tc>
          <w:tcPr>
            <w:tcW w:w="9744" w:type="dxa"/>
            <w:gridSpan w:val="18"/>
            <w:tcBorders>
              <w:top w:val="single" w:sz="4" w:space="0" w:color="auto"/>
              <w:left w:val="nil"/>
              <w:bottom w:val="nil"/>
            </w:tcBorders>
            <w:shd w:val="clear" w:color="auto" w:fill="auto"/>
            <w:tcMar>
              <w:top w:w="9" w:type="dxa"/>
              <w:left w:w="9" w:type="dxa"/>
              <w:bottom w:w="0" w:type="dxa"/>
              <w:right w:w="9" w:type="dxa"/>
            </w:tcMar>
            <w:vAlign w:val="center"/>
            <w:hideMark/>
          </w:tcPr>
          <w:p w14:paraId="7D46A502" w14:textId="345864BA" w:rsidR="006C18D7" w:rsidRPr="007077ED" w:rsidRDefault="006C18D7" w:rsidP="006C18D7">
            <w:pPr>
              <w:widowControl/>
              <w:jc w:val="left"/>
              <w:textAlignment w:val="bottom"/>
              <w:rPr>
                <w:rFonts w:ascii="Arial" w:eastAsia="宋体" w:hAnsi="Arial" w:cs="Arial"/>
                <w:kern w:val="0"/>
                <w:szCs w:val="21"/>
              </w:rPr>
            </w:pPr>
            <w:r w:rsidRPr="007077ED">
              <w:rPr>
                <w:rFonts w:ascii="Times New Roman" w:eastAsia="等线" w:hAnsi="Times New Roman" w:cs="Times New Roman"/>
                <w:color w:val="000000"/>
                <w:kern w:val="24"/>
                <w:szCs w:val="21"/>
              </w:rPr>
              <w:t>Fold 1 (n</w:t>
            </w:r>
            <w:r w:rsidR="007077ED" w:rsidRPr="007077ED">
              <w:rPr>
                <w:rFonts w:ascii="Times New Roman" w:eastAsia="等线" w:hAnsi="Times New Roman" w:cs="Times New Roman"/>
                <w:color w:val="000000"/>
                <w:kern w:val="24"/>
                <w:szCs w:val="21"/>
              </w:rPr>
              <w:t xml:space="preserve"> </w:t>
            </w:r>
            <w:r w:rsidRPr="007077ED">
              <w:rPr>
                <w:rFonts w:ascii="Times New Roman" w:eastAsia="等线" w:hAnsi="Times New Roman" w:cs="Times New Roman"/>
                <w:color w:val="000000"/>
                <w:kern w:val="24"/>
                <w:szCs w:val="21"/>
              </w:rPr>
              <w:t>=</w:t>
            </w:r>
            <w:r w:rsidR="007077ED" w:rsidRPr="007077ED">
              <w:rPr>
                <w:rFonts w:ascii="Times New Roman" w:eastAsia="等线" w:hAnsi="Times New Roman" w:cs="Times New Roman"/>
                <w:color w:val="000000"/>
                <w:kern w:val="24"/>
                <w:szCs w:val="21"/>
              </w:rPr>
              <w:t xml:space="preserve"> </w:t>
            </w:r>
            <w:r w:rsidR="001B02B1" w:rsidRPr="001B02B1">
              <w:rPr>
                <w:rFonts w:ascii="Times New Roman" w:eastAsia="等线" w:hAnsi="Times New Roman" w:cs="Times New Roman"/>
                <w:color w:val="FF0000"/>
                <w:kern w:val="24"/>
                <w:szCs w:val="21"/>
              </w:rPr>
              <w:t>674</w:t>
            </w:r>
            <w:r w:rsidRPr="007077ED">
              <w:rPr>
                <w:rFonts w:ascii="Times New Roman" w:eastAsia="等线" w:hAnsi="Times New Roman" w:cs="Times New Roman"/>
                <w:color w:val="000000"/>
                <w:kern w:val="24"/>
                <w:szCs w:val="21"/>
              </w:rPr>
              <w:t>)</w:t>
            </w:r>
          </w:p>
        </w:tc>
      </w:tr>
      <w:tr w:rsidR="006C18D7" w:rsidRPr="007077ED" w14:paraId="562A06AD"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04C9F0E1"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1</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522A900D" w14:textId="0A81163E"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-4219.40</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5E511EC"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FED6458" w14:textId="6690F706"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8456.80</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512F8D76" w14:textId="40FEE9B8"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8498.04</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852CDB2" w14:textId="5F3AE6F5"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8469.46</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0BA9F9BD"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2DE737F"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B018C93"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057AE183"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w:t>
            </w:r>
          </w:p>
        </w:tc>
      </w:tr>
      <w:tr w:rsidR="006C18D7" w:rsidRPr="007077ED" w14:paraId="240F1A54"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254EFB82"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2</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621369D7" w14:textId="7153EC25"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-3882.10</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DD03F1D"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19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5912057D" w14:textId="720BEA2C"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7802.19</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36970F7" w14:textId="44913C03"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7889.25</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F1F846E" w14:textId="3184B7A4"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7828.92</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7283B7E" w14:textId="6AAB089E"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0.7</w:t>
            </w:r>
            <w:r w:rsidR="001B02B1" w:rsidRPr="00830779">
              <w:rPr>
                <w:rFonts w:ascii="Times New Roman" w:eastAsia="等线" w:hAnsi="Times New Roman" w:cs="Times New Roman"/>
                <w:color w:val="FF0000"/>
                <w:kern w:val="24"/>
                <w:szCs w:val="21"/>
              </w:rPr>
              <w:t>3</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D7F07D8"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&lt;0.001</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0D5CD6B8"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&lt;0.001</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3DA5FE07" w14:textId="77F66B75"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0.4</w:t>
            </w:r>
            <w:r w:rsidR="001B02B1" w:rsidRPr="00830779">
              <w:rPr>
                <w:rFonts w:ascii="Times New Roman" w:eastAsia="等线" w:hAnsi="Times New Roman" w:cs="Times New Roman"/>
                <w:color w:val="FF0000"/>
                <w:kern w:val="24"/>
                <w:szCs w:val="21"/>
              </w:rPr>
              <w:t>9</w:t>
            </w:r>
            <w:r w:rsidRPr="00830779">
              <w:rPr>
                <w:rFonts w:ascii="Times New Roman" w:eastAsia="等线" w:hAnsi="Times New Roman" w:cs="Times New Roman"/>
                <w:color w:val="FF0000"/>
                <w:kern w:val="24"/>
                <w:szCs w:val="21"/>
              </w:rPr>
              <w:t>/0.5</w:t>
            </w:r>
            <w:r w:rsidR="001B02B1" w:rsidRPr="00830779">
              <w:rPr>
                <w:rFonts w:ascii="Times New Roman" w:eastAsia="等线" w:hAnsi="Times New Roman" w:cs="Times New Roman"/>
                <w:color w:val="FF0000"/>
                <w:kern w:val="24"/>
                <w:szCs w:val="21"/>
              </w:rPr>
              <w:t>1</w:t>
            </w:r>
          </w:p>
        </w:tc>
      </w:tr>
      <w:tr w:rsidR="006C18D7" w:rsidRPr="007077ED" w14:paraId="54E9165C"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7271BC70"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3</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1057102C" w14:textId="778BA281"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-3796.82</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71428A5"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29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5B6838C7" w14:textId="1D93C379"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7651.65</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857076E" w14:textId="08804A0A"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7784.53</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DC4D855" w14:textId="6DEA8051" w:rsidR="006C18D7" w:rsidRPr="00830779" w:rsidRDefault="001B02B1"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7692.44</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3AC18C3"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0.80</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C3EA92F"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&lt;0.001</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AED60B2"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&lt;0.001</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1FA3405E" w14:textId="57CD6753"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w:t>
            </w:r>
            <w:r w:rsidR="00830779" w:rsidRPr="00830779">
              <w:rPr>
                <w:rFonts w:ascii="Times New Roman" w:eastAsia="等线" w:hAnsi="Times New Roman" w:cs="Times New Roman"/>
                <w:color w:val="FF0000"/>
                <w:kern w:val="24"/>
                <w:szCs w:val="21"/>
              </w:rPr>
              <w:t>22</w:t>
            </w:r>
            <w:r w:rsidRPr="00830779">
              <w:rPr>
                <w:rFonts w:ascii="Times New Roman" w:eastAsia="等线" w:hAnsi="Times New Roman" w:cs="Times New Roman"/>
                <w:color w:val="FF0000"/>
                <w:kern w:val="24"/>
                <w:szCs w:val="21"/>
              </w:rPr>
              <w:t>/0.</w:t>
            </w:r>
            <w:r w:rsidR="00830779" w:rsidRPr="00830779">
              <w:rPr>
                <w:rFonts w:ascii="Times New Roman" w:eastAsia="等线" w:hAnsi="Times New Roman" w:cs="Times New Roman"/>
                <w:color w:val="FF0000"/>
                <w:kern w:val="24"/>
                <w:szCs w:val="21"/>
              </w:rPr>
              <w:t>34</w:t>
            </w:r>
            <w:r w:rsidRPr="00830779">
              <w:rPr>
                <w:rFonts w:ascii="Times New Roman" w:eastAsia="等线" w:hAnsi="Times New Roman" w:cs="Times New Roman"/>
                <w:color w:val="FF0000"/>
                <w:kern w:val="24"/>
                <w:szCs w:val="21"/>
              </w:rPr>
              <w:t>/0.4</w:t>
            </w:r>
            <w:r w:rsidR="00830779" w:rsidRPr="00830779">
              <w:rPr>
                <w:rFonts w:ascii="Times New Roman" w:eastAsia="等线" w:hAnsi="Times New Roman" w:cs="Times New Roman"/>
                <w:color w:val="FF0000"/>
                <w:kern w:val="24"/>
                <w:szCs w:val="21"/>
              </w:rPr>
              <w:t>4</w:t>
            </w:r>
          </w:p>
        </w:tc>
      </w:tr>
      <w:tr w:rsidR="006C18D7" w:rsidRPr="007077ED" w14:paraId="1CA8976A"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0D0BBAD1"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4</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160A8CEA" w14:textId="0414B8EA"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-3748.75</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DCCAE32"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39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0438F0E" w14:textId="3C9BDDA4"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7575.51</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5AD3CC39" w14:textId="789A18F9"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7754.21</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0A4E9322" w14:textId="0C2487F4"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 xml:space="preserve"> </w:t>
            </w:r>
            <w:r w:rsidR="00830779" w:rsidRPr="00830779">
              <w:rPr>
                <w:rFonts w:ascii="Times New Roman" w:eastAsia="等线" w:hAnsi="Times New Roman" w:cs="Times New Roman"/>
                <w:color w:val="FF0000"/>
                <w:kern w:val="24"/>
                <w:szCs w:val="21"/>
              </w:rPr>
              <w:t>7630.37</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036F2C76"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0.78</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5B096BAE" w14:textId="7637824D"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0.0</w:t>
            </w:r>
            <w:r w:rsidR="00830779" w:rsidRPr="00830779">
              <w:rPr>
                <w:rFonts w:ascii="Times New Roman" w:eastAsia="等线" w:hAnsi="Times New Roman" w:cs="Times New Roman"/>
                <w:color w:val="FF0000"/>
                <w:kern w:val="24"/>
                <w:szCs w:val="21"/>
              </w:rPr>
              <w:t>001</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374D0A0"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&lt;0.001</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03743882" w14:textId="6E302D5F"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color w:val="FF0000"/>
                <w:kern w:val="24"/>
                <w:szCs w:val="21"/>
              </w:rPr>
              <w:t>0.</w:t>
            </w:r>
            <w:r w:rsidR="00830779" w:rsidRPr="00830779">
              <w:rPr>
                <w:rFonts w:ascii="Times New Roman" w:eastAsia="等线" w:hAnsi="Times New Roman" w:cs="Times New Roman"/>
                <w:color w:val="FF0000"/>
                <w:kern w:val="24"/>
                <w:szCs w:val="21"/>
              </w:rPr>
              <w:t>1</w:t>
            </w:r>
            <w:r w:rsidRPr="00830779">
              <w:rPr>
                <w:rFonts w:ascii="Times New Roman" w:eastAsia="等线" w:hAnsi="Times New Roman" w:cs="Times New Roman"/>
                <w:color w:val="FF0000"/>
                <w:kern w:val="24"/>
                <w:szCs w:val="21"/>
              </w:rPr>
              <w:t>3/0.3</w:t>
            </w:r>
            <w:r w:rsidR="00830779" w:rsidRPr="00830779">
              <w:rPr>
                <w:rFonts w:ascii="Times New Roman" w:eastAsia="等线" w:hAnsi="Times New Roman" w:cs="Times New Roman"/>
                <w:color w:val="FF0000"/>
                <w:kern w:val="24"/>
                <w:szCs w:val="21"/>
              </w:rPr>
              <w:t>4</w:t>
            </w:r>
            <w:r w:rsidRPr="00830779">
              <w:rPr>
                <w:rFonts w:ascii="Times New Roman" w:eastAsia="等线" w:hAnsi="Times New Roman" w:cs="Times New Roman"/>
                <w:color w:val="FF0000"/>
                <w:kern w:val="24"/>
                <w:szCs w:val="21"/>
              </w:rPr>
              <w:t>/0.</w:t>
            </w:r>
            <w:r w:rsidR="00830779" w:rsidRPr="00830779">
              <w:rPr>
                <w:rFonts w:ascii="Times New Roman" w:eastAsia="等线" w:hAnsi="Times New Roman" w:cs="Times New Roman"/>
                <w:color w:val="FF0000"/>
                <w:kern w:val="24"/>
                <w:szCs w:val="21"/>
              </w:rPr>
              <w:t>3</w:t>
            </w:r>
            <w:r w:rsidRPr="00830779">
              <w:rPr>
                <w:rFonts w:ascii="Times New Roman" w:eastAsia="等线" w:hAnsi="Times New Roman" w:cs="Times New Roman"/>
                <w:color w:val="FF0000"/>
                <w:kern w:val="24"/>
                <w:szCs w:val="21"/>
              </w:rPr>
              <w:t>9/0.1</w:t>
            </w:r>
            <w:r w:rsidR="00830779" w:rsidRPr="00830779">
              <w:rPr>
                <w:rFonts w:ascii="Times New Roman" w:eastAsia="等线" w:hAnsi="Times New Roman" w:cs="Times New Roman"/>
                <w:color w:val="FF0000"/>
                <w:kern w:val="24"/>
                <w:szCs w:val="21"/>
              </w:rPr>
              <w:t>4</w:t>
            </w:r>
          </w:p>
        </w:tc>
      </w:tr>
      <w:tr w:rsidR="006C18D7" w:rsidRPr="007077ED" w14:paraId="6396DCFC"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0AC57C3A"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b/>
                <w:bCs/>
                <w:color w:val="000000"/>
                <w:kern w:val="24"/>
                <w:szCs w:val="21"/>
              </w:rPr>
              <w:t>5</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553B71D2" w14:textId="589FEE9A"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-3722.15</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648A5A55"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49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AB84EF0" w14:textId="673E2EA5"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7542.30</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BB921C7" w14:textId="53CEAAA8"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7766.82</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0851D245" w14:textId="03B7C9CA" w:rsidR="006C18D7" w:rsidRPr="00830779" w:rsidRDefault="00830779"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7611.23</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5FC6806" w14:textId="1CCA4A9E"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0.</w:t>
            </w:r>
            <w:r w:rsidR="00830779" w:rsidRPr="00830779">
              <w:rPr>
                <w:rFonts w:ascii="Times New Roman" w:eastAsia="等线" w:hAnsi="Times New Roman" w:cs="Times New Roman"/>
                <w:b/>
                <w:bCs/>
                <w:color w:val="FF0000"/>
                <w:kern w:val="24"/>
                <w:szCs w:val="21"/>
              </w:rPr>
              <w:t>78</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F2F888A" w14:textId="0823D12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0.000</w:t>
            </w:r>
            <w:r w:rsidR="00830779" w:rsidRPr="00830779">
              <w:rPr>
                <w:rFonts w:ascii="Times New Roman" w:eastAsia="等线" w:hAnsi="Times New Roman" w:cs="Times New Roman"/>
                <w:b/>
                <w:bCs/>
                <w:color w:val="FF0000"/>
                <w:kern w:val="24"/>
                <w:szCs w:val="21"/>
              </w:rPr>
              <w:t>8</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5D961895" w14:textId="77777777"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&lt;0.001</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6239EF1B" w14:textId="1ECE6F0D" w:rsidR="006C18D7" w:rsidRPr="00830779" w:rsidRDefault="006C18D7" w:rsidP="006C18D7">
            <w:pPr>
              <w:widowControl/>
              <w:jc w:val="center"/>
              <w:textAlignment w:val="center"/>
              <w:rPr>
                <w:rFonts w:ascii="Arial" w:eastAsia="宋体" w:hAnsi="Arial" w:cs="Arial"/>
                <w:color w:val="FF0000"/>
                <w:kern w:val="0"/>
                <w:szCs w:val="21"/>
              </w:rPr>
            </w:pPr>
            <w:r w:rsidRPr="00830779">
              <w:rPr>
                <w:rFonts w:ascii="Times New Roman" w:eastAsia="等线" w:hAnsi="Times New Roman" w:cs="Times New Roman"/>
                <w:b/>
                <w:bCs/>
                <w:color w:val="FF0000"/>
                <w:kern w:val="24"/>
                <w:szCs w:val="21"/>
              </w:rPr>
              <w:t>0.</w:t>
            </w:r>
            <w:r w:rsidR="00830779" w:rsidRPr="00830779">
              <w:rPr>
                <w:rFonts w:ascii="Times New Roman" w:eastAsia="等线" w:hAnsi="Times New Roman" w:cs="Times New Roman"/>
                <w:b/>
                <w:bCs/>
                <w:color w:val="FF0000"/>
                <w:kern w:val="24"/>
                <w:szCs w:val="21"/>
              </w:rPr>
              <w:t>30</w:t>
            </w:r>
            <w:r w:rsidRPr="00830779">
              <w:rPr>
                <w:rFonts w:ascii="Times New Roman" w:eastAsia="等线" w:hAnsi="Times New Roman" w:cs="Times New Roman"/>
                <w:b/>
                <w:bCs/>
                <w:color w:val="FF0000"/>
                <w:kern w:val="24"/>
                <w:szCs w:val="21"/>
              </w:rPr>
              <w:t>/0.2</w:t>
            </w:r>
            <w:r w:rsidR="00830779" w:rsidRPr="00830779">
              <w:rPr>
                <w:rFonts w:ascii="Times New Roman" w:eastAsia="等线" w:hAnsi="Times New Roman" w:cs="Times New Roman"/>
                <w:b/>
                <w:bCs/>
                <w:color w:val="FF0000"/>
                <w:kern w:val="24"/>
                <w:szCs w:val="21"/>
              </w:rPr>
              <w:t>9</w:t>
            </w:r>
            <w:r w:rsidRPr="00830779">
              <w:rPr>
                <w:rFonts w:ascii="Times New Roman" w:eastAsia="等线" w:hAnsi="Times New Roman" w:cs="Times New Roman"/>
                <w:b/>
                <w:bCs/>
                <w:color w:val="FF0000"/>
                <w:kern w:val="24"/>
                <w:szCs w:val="21"/>
              </w:rPr>
              <w:t>/0.</w:t>
            </w:r>
            <w:r w:rsidR="00830779" w:rsidRPr="00830779">
              <w:rPr>
                <w:rFonts w:ascii="Times New Roman" w:eastAsia="等线" w:hAnsi="Times New Roman" w:cs="Times New Roman"/>
                <w:b/>
                <w:bCs/>
                <w:color w:val="FF0000"/>
                <w:kern w:val="24"/>
                <w:szCs w:val="21"/>
              </w:rPr>
              <w:t>13</w:t>
            </w:r>
            <w:r w:rsidRPr="00830779">
              <w:rPr>
                <w:rFonts w:ascii="Times New Roman" w:eastAsia="等线" w:hAnsi="Times New Roman" w:cs="Times New Roman"/>
                <w:b/>
                <w:bCs/>
                <w:color w:val="FF0000"/>
                <w:kern w:val="24"/>
                <w:szCs w:val="21"/>
              </w:rPr>
              <w:t>/0.1</w:t>
            </w:r>
            <w:r w:rsidR="00830779" w:rsidRPr="00830779">
              <w:rPr>
                <w:rFonts w:ascii="Times New Roman" w:eastAsia="等线" w:hAnsi="Times New Roman" w:cs="Times New Roman"/>
                <w:b/>
                <w:bCs/>
                <w:color w:val="FF0000"/>
                <w:kern w:val="24"/>
                <w:szCs w:val="21"/>
              </w:rPr>
              <w:t>5</w:t>
            </w:r>
            <w:r w:rsidRPr="00830779">
              <w:rPr>
                <w:rFonts w:ascii="Times New Roman" w:eastAsia="等线" w:hAnsi="Times New Roman" w:cs="Times New Roman"/>
                <w:b/>
                <w:bCs/>
                <w:color w:val="FF0000"/>
                <w:kern w:val="24"/>
                <w:szCs w:val="21"/>
              </w:rPr>
              <w:t>/0.</w:t>
            </w:r>
            <w:r w:rsidR="00830779" w:rsidRPr="00830779">
              <w:rPr>
                <w:rFonts w:ascii="Times New Roman" w:eastAsia="等线" w:hAnsi="Times New Roman" w:cs="Times New Roman"/>
                <w:b/>
                <w:bCs/>
                <w:color w:val="FF0000"/>
                <w:kern w:val="24"/>
                <w:szCs w:val="21"/>
              </w:rPr>
              <w:t>13</w:t>
            </w:r>
          </w:p>
        </w:tc>
      </w:tr>
      <w:tr w:rsidR="006C18D7" w:rsidRPr="007077ED" w14:paraId="1F9DC438"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2DA8AB41"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6</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3ABEB22F" w14:textId="229A0635" w:rsidR="006C18D7" w:rsidRPr="00071D45" w:rsidRDefault="00830779"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-3707.63</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0C6792F" w14:textId="77777777" w:rsidR="006C18D7" w:rsidRPr="00071D45" w:rsidRDefault="006C18D7"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59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923DE30" w14:textId="2E919B6E" w:rsidR="006C18D7" w:rsidRPr="00071D45" w:rsidRDefault="00830779"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7533.26</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00F9050" w14:textId="0CA1ABC1" w:rsidR="006C18D7" w:rsidRPr="00071D45" w:rsidRDefault="00830779"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7803.60</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01FFB5E" w14:textId="377D92BA" w:rsidR="006C18D7" w:rsidRPr="00071D45" w:rsidRDefault="00830779"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7616.26</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5FB28BB" w14:textId="140B8F58" w:rsidR="006C18D7" w:rsidRPr="00071D45" w:rsidRDefault="006C18D7"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0.</w:t>
            </w:r>
            <w:r w:rsidR="00071D45" w:rsidRPr="00071D45">
              <w:rPr>
                <w:rFonts w:ascii="Times New Roman" w:eastAsia="等线" w:hAnsi="Times New Roman" w:cs="Times New Roman"/>
                <w:color w:val="FF0000"/>
                <w:kern w:val="24"/>
                <w:szCs w:val="21"/>
              </w:rPr>
              <w:t>77</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F5650C5" w14:textId="5D9AE9DB" w:rsidR="006C18D7" w:rsidRPr="00071D45" w:rsidRDefault="006C18D7"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0.</w:t>
            </w:r>
            <w:r w:rsidR="00071D45" w:rsidRPr="00071D45">
              <w:rPr>
                <w:rFonts w:ascii="Times New Roman" w:eastAsia="等线" w:hAnsi="Times New Roman" w:cs="Times New Roman"/>
                <w:color w:val="FF0000"/>
                <w:kern w:val="24"/>
                <w:szCs w:val="21"/>
              </w:rPr>
              <w:t>125</w:t>
            </w:r>
            <w:r w:rsidR="00981BC8">
              <w:rPr>
                <w:rFonts w:ascii="Times New Roman" w:eastAsia="等线" w:hAnsi="Times New Roman" w:cs="Times New Roman"/>
                <w:color w:val="FF0000"/>
                <w:kern w:val="24"/>
                <w:szCs w:val="21"/>
              </w:rPr>
              <w:t>0</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D65704F" w14:textId="67EDC26D" w:rsidR="006C18D7" w:rsidRPr="00071D45" w:rsidRDefault="00071D45"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0.0300</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579238E6" w14:textId="65863656" w:rsidR="006C18D7" w:rsidRPr="00071D45" w:rsidRDefault="006C18D7" w:rsidP="006C18D7">
            <w:pPr>
              <w:widowControl/>
              <w:jc w:val="center"/>
              <w:textAlignment w:val="center"/>
              <w:rPr>
                <w:rFonts w:ascii="Arial" w:eastAsia="宋体" w:hAnsi="Arial" w:cs="Arial"/>
                <w:color w:val="FF0000"/>
                <w:kern w:val="0"/>
                <w:szCs w:val="21"/>
              </w:rPr>
            </w:pPr>
            <w:r w:rsidRPr="00071D45">
              <w:rPr>
                <w:rFonts w:ascii="Times New Roman" w:eastAsia="等线" w:hAnsi="Times New Roman" w:cs="Times New Roman"/>
                <w:color w:val="FF0000"/>
                <w:kern w:val="24"/>
                <w:szCs w:val="21"/>
              </w:rPr>
              <w:t>0.</w:t>
            </w:r>
            <w:r w:rsidR="00071D45" w:rsidRPr="00071D45">
              <w:rPr>
                <w:rFonts w:ascii="Times New Roman" w:eastAsia="等线" w:hAnsi="Times New Roman" w:cs="Times New Roman"/>
                <w:color w:val="FF0000"/>
                <w:kern w:val="24"/>
                <w:szCs w:val="21"/>
              </w:rPr>
              <w:t>12</w:t>
            </w:r>
            <w:r w:rsidRPr="00071D45">
              <w:rPr>
                <w:rFonts w:ascii="Times New Roman" w:eastAsia="等线" w:hAnsi="Times New Roman" w:cs="Times New Roman"/>
                <w:color w:val="FF0000"/>
                <w:kern w:val="24"/>
                <w:szCs w:val="21"/>
              </w:rPr>
              <w:t>/0.</w:t>
            </w:r>
            <w:r w:rsidR="00071D45" w:rsidRPr="00071D45">
              <w:rPr>
                <w:rFonts w:ascii="Times New Roman" w:eastAsia="等线" w:hAnsi="Times New Roman" w:cs="Times New Roman"/>
                <w:color w:val="FF0000"/>
                <w:kern w:val="24"/>
                <w:szCs w:val="21"/>
              </w:rPr>
              <w:t>09</w:t>
            </w:r>
            <w:r w:rsidRPr="00071D45">
              <w:rPr>
                <w:rFonts w:ascii="Times New Roman" w:eastAsia="等线" w:hAnsi="Times New Roman" w:cs="Times New Roman"/>
                <w:color w:val="FF0000"/>
                <w:kern w:val="24"/>
                <w:szCs w:val="21"/>
              </w:rPr>
              <w:t>/0.</w:t>
            </w:r>
            <w:r w:rsidR="00071D45" w:rsidRPr="00071D45">
              <w:rPr>
                <w:rFonts w:ascii="Times New Roman" w:eastAsia="等线" w:hAnsi="Times New Roman" w:cs="Times New Roman"/>
                <w:color w:val="FF0000"/>
                <w:kern w:val="24"/>
                <w:szCs w:val="21"/>
              </w:rPr>
              <w:t>13</w:t>
            </w:r>
            <w:r w:rsidRPr="00071D45">
              <w:rPr>
                <w:rFonts w:ascii="Times New Roman" w:eastAsia="等线" w:hAnsi="Times New Roman" w:cs="Times New Roman"/>
                <w:color w:val="FF0000"/>
                <w:kern w:val="24"/>
                <w:szCs w:val="21"/>
              </w:rPr>
              <w:t>/0.1</w:t>
            </w:r>
            <w:r w:rsidR="00071D45" w:rsidRPr="00071D45">
              <w:rPr>
                <w:rFonts w:ascii="Times New Roman" w:eastAsia="等线" w:hAnsi="Times New Roman" w:cs="Times New Roman"/>
                <w:color w:val="FF0000"/>
                <w:kern w:val="24"/>
                <w:szCs w:val="21"/>
              </w:rPr>
              <w:t>4</w:t>
            </w:r>
            <w:r w:rsidRPr="00071D45">
              <w:rPr>
                <w:rFonts w:ascii="Times New Roman" w:eastAsia="等线" w:hAnsi="Times New Roman" w:cs="Times New Roman"/>
                <w:color w:val="FF0000"/>
                <w:kern w:val="24"/>
                <w:szCs w:val="21"/>
              </w:rPr>
              <w:t>/0.2</w:t>
            </w:r>
            <w:r w:rsidR="00071D45" w:rsidRPr="00071D45">
              <w:rPr>
                <w:rFonts w:ascii="Times New Roman" w:eastAsia="等线" w:hAnsi="Times New Roman" w:cs="Times New Roman"/>
                <w:color w:val="FF0000"/>
                <w:kern w:val="24"/>
                <w:szCs w:val="21"/>
              </w:rPr>
              <w:t>4</w:t>
            </w:r>
            <w:r w:rsidRPr="00071D45">
              <w:rPr>
                <w:rFonts w:ascii="Times New Roman" w:eastAsia="等线" w:hAnsi="Times New Roman" w:cs="Times New Roman"/>
                <w:color w:val="FF0000"/>
                <w:kern w:val="24"/>
                <w:szCs w:val="21"/>
              </w:rPr>
              <w:t>/0.</w:t>
            </w:r>
            <w:r w:rsidR="00071D45" w:rsidRPr="00071D45">
              <w:rPr>
                <w:rFonts w:ascii="Times New Roman" w:eastAsia="等线" w:hAnsi="Times New Roman" w:cs="Times New Roman"/>
                <w:color w:val="FF0000"/>
                <w:kern w:val="24"/>
                <w:szCs w:val="21"/>
              </w:rPr>
              <w:t>28</w:t>
            </w:r>
          </w:p>
        </w:tc>
      </w:tr>
      <w:tr w:rsidR="006C18D7" w:rsidRPr="007077ED" w14:paraId="20813309" w14:textId="77777777" w:rsidTr="001B02B1">
        <w:trPr>
          <w:gridAfter w:val="3"/>
          <w:wAfter w:w="888" w:type="dxa"/>
          <w:trHeight w:val="283"/>
        </w:trPr>
        <w:tc>
          <w:tcPr>
            <w:tcW w:w="9744" w:type="dxa"/>
            <w:gridSpan w:val="18"/>
            <w:tcBorders>
              <w:top w:val="nil"/>
              <w:left w:val="nil"/>
              <w:bottom w:val="nil"/>
            </w:tcBorders>
            <w:shd w:val="clear" w:color="auto" w:fill="auto"/>
            <w:tcMar>
              <w:top w:w="9" w:type="dxa"/>
              <w:left w:w="9" w:type="dxa"/>
              <w:bottom w:w="0" w:type="dxa"/>
              <w:right w:w="9" w:type="dxa"/>
            </w:tcMar>
            <w:vAlign w:val="center"/>
            <w:hideMark/>
          </w:tcPr>
          <w:p w14:paraId="027D6B12" w14:textId="685B920B" w:rsidR="006C18D7" w:rsidRPr="007077ED" w:rsidRDefault="006C18D7" w:rsidP="006C18D7">
            <w:pPr>
              <w:widowControl/>
              <w:jc w:val="left"/>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Fold 2 (n</w:t>
            </w:r>
            <w:r w:rsidR="007077ED" w:rsidRPr="007077ED">
              <w:rPr>
                <w:rFonts w:ascii="Times New Roman" w:eastAsia="等线" w:hAnsi="Times New Roman" w:cs="Times New Roman"/>
                <w:color w:val="000000"/>
                <w:kern w:val="24"/>
                <w:szCs w:val="21"/>
              </w:rPr>
              <w:t xml:space="preserve"> </w:t>
            </w:r>
            <w:r w:rsidRPr="007077ED">
              <w:rPr>
                <w:rFonts w:ascii="Times New Roman" w:eastAsia="等线" w:hAnsi="Times New Roman" w:cs="Times New Roman"/>
                <w:color w:val="000000"/>
                <w:kern w:val="24"/>
                <w:szCs w:val="21"/>
              </w:rPr>
              <w:t>=</w:t>
            </w:r>
            <w:r w:rsidR="001B02B1" w:rsidRPr="001B02B1">
              <w:rPr>
                <w:rFonts w:ascii="Times New Roman" w:eastAsia="等线" w:hAnsi="Times New Roman" w:cs="Times New Roman"/>
                <w:color w:val="FF0000"/>
                <w:kern w:val="24"/>
                <w:szCs w:val="21"/>
              </w:rPr>
              <w:t>722</w:t>
            </w:r>
            <w:r w:rsidRPr="007077ED">
              <w:rPr>
                <w:rFonts w:ascii="Times New Roman" w:eastAsia="等线" w:hAnsi="Times New Roman" w:cs="Times New Roman"/>
                <w:color w:val="000000"/>
                <w:kern w:val="24"/>
                <w:szCs w:val="21"/>
              </w:rPr>
              <w:t>)</w:t>
            </w:r>
          </w:p>
        </w:tc>
      </w:tr>
      <w:tr w:rsidR="00B47BE0" w:rsidRPr="00B47BE0" w14:paraId="01C33FD1" w14:textId="77777777" w:rsidTr="001B02B1">
        <w:trPr>
          <w:gridAfter w:val="1"/>
          <w:wAfter w:w="220"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178F9B2B"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1</w:t>
            </w:r>
          </w:p>
        </w:tc>
        <w:tc>
          <w:tcPr>
            <w:tcW w:w="777" w:type="dxa"/>
            <w:tcBorders>
              <w:top w:val="nil"/>
              <w:left w:val="nil"/>
              <w:bottom w:val="nil"/>
              <w:right w:val="nil"/>
            </w:tcBorders>
            <w:shd w:val="clear" w:color="auto" w:fill="auto"/>
            <w:tcMar>
              <w:top w:w="9" w:type="dxa"/>
              <w:left w:w="9" w:type="dxa"/>
              <w:bottom w:w="0" w:type="dxa"/>
              <w:right w:w="9" w:type="dxa"/>
            </w:tcMar>
            <w:vAlign w:val="center"/>
            <w:hideMark/>
          </w:tcPr>
          <w:p w14:paraId="7B408241" w14:textId="63DBE18A"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-3946.05</w:t>
            </w:r>
          </w:p>
        </w:tc>
        <w:tc>
          <w:tcPr>
            <w:tcW w:w="38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4D1FC4F"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9</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36C956EA" w14:textId="7819B4CB"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7910.09</w:t>
            </w:r>
          </w:p>
        </w:tc>
        <w:tc>
          <w:tcPr>
            <w:tcW w:w="85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65181E5B" w14:textId="73E625A4"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7950.71</w:t>
            </w:r>
          </w:p>
        </w:tc>
        <w:tc>
          <w:tcPr>
            <w:tcW w:w="834"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6951709B" w14:textId="1F01ADFF"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7922.14</w:t>
            </w:r>
          </w:p>
        </w:tc>
        <w:tc>
          <w:tcPr>
            <w:tcW w:w="808"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459EB8F"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38AEB374"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1272F33"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w:t>
            </w:r>
          </w:p>
        </w:tc>
        <w:tc>
          <w:tcPr>
            <w:tcW w:w="2591" w:type="dxa"/>
            <w:gridSpan w:val="4"/>
            <w:tcBorders>
              <w:top w:val="nil"/>
              <w:left w:val="nil"/>
              <w:bottom w:val="nil"/>
              <w:right w:val="nil"/>
            </w:tcBorders>
            <w:shd w:val="clear" w:color="auto" w:fill="auto"/>
            <w:tcMar>
              <w:top w:w="9" w:type="dxa"/>
              <w:left w:w="9" w:type="dxa"/>
              <w:bottom w:w="0" w:type="dxa"/>
              <w:right w:w="9" w:type="dxa"/>
            </w:tcMar>
            <w:vAlign w:val="center"/>
            <w:hideMark/>
          </w:tcPr>
          <w:p w14:paraId="774A8AFF"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w:t>
            </w:r>
          </w:p>
        </w:tc>
      </w:tr>
      <w:tr w:rsidR="006C18D7" w:rsidRPr="007077ED" w14:paraId="2FC68466" w14:textId="77777777" w:rsidTr="001B02B1">
        <w:trPr>
          <w:gridAfter w:val="2"/>
          <w:wAfter w:w="296"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3A73ED0C"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2</w:t>
            </w:r>
          </w:p>
        </w:tc>
        <w:tc>
          <w:tcPr>
            <w:tcW w:w="82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0C59C114" w14:textId="726DC2F6"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-3578.39</w:t>
            </w:r>
          </w:p>
        </w:tc>
        <w:tc>
          <w:tcPr>
            <w:tcW w:w="39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6A50CCF7"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19</w:t>
            </w:r>
          </w:p>
        </w:tc>
        <w:tc>
          <w:tcPr>
            <w:tcW w:w="83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38D4227B" w14:textId="4A529758"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7194.78</w:t>
            </w:r>
          </w:p>
        </w:tc>
        <w:tc>
          <w:tcPr>
            <w:tcW w:w="90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3D3BA119" w14:textId="28D561E9"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7280.53</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33A022CF" w14:textId="0DCB9EEF"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7220.21</w:t>
            </w:r>
          </w:p>
        </w:tc>
        <w:tc>
          <w:tcPr>
            <w:tcW w:w="691" w:type="dxa"/>
            <w:tcBorders>
              <w:top w:val="nil"/>
              <w:left w:val="nil"/>
              <w:bottom w:val="nil"/>
              <w:right w:val="nil"/>
            </w:tcBorders>
            <w:shd w:val="clear" w:color="auto" w:fill="auto"/>
            <w:tcMar>
              <w:top w:w="9" w:type="dxa"/>
              <w:left w:w="9" w:type="dxa"/>
              <w:bottom w:w="0" w:type="dxa"/>
              <w:right w:w="9" w:type="dxa"/>
            </w:tcMar>
            <w:vAlign w:val="center"/>
            <w:hideMark/>
          </w:tcPr>
          <w:p w14:paraId="21643A2A" w14:textId="3AC6D2C8"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0.7</w:t>
            </w:r>
            <w:r w:rsidR="00B47BE0" w:rsidRPr="00B47BE0">
              <w:rPr>
                <w:rFonts w:ascii="Times New Roman" w:eastAsia="等线" w:hAnsi="Times New Roman" w:cs="Times New Roman"/>
                <w:color w:val="FF0000"/>
                <w:kern w:val="24"/>
                <w:szCs w:val="21"/>
              </w:rPr>
              <w:t>9</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D18245E"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&lt;0.001</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4237EC16"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&lt;0.001</w:t>
            </w:r>
          </w:p>
        </w:tc>
        <w:tc>
          <w:tcPr>
            <w:tcW w:w="2515" w:type="dxa"/>
            <w:gridSpan w:val="3"/>
            <w:tcBorders>
              <w:top w:val="nil"/>
              <w:left w:val="nil"/>
              <w:bottom w:val="nil"/>
              <w:right w:val="nil"/>
            </w:tcBorders>
            <w:shd w:val="clear" w:color="auto" w:fill="auto"/>
            <w:tcMar>
              <w:top w:w="9" w:type="dxa"/>
              <w:left w:w="9" w:type="dxa"/>
              <w:bottom w:w="0" w:type="dxa"/>
              <w:right w:w="9" w:type="dxa"/>
            </w:tcMar>
            <w:vAlign w:val="center"/>
            <w:hideMark/>
          </w:tcPr>
          <w:p w14:paraId="7668DBD5" w14:textId="01085028"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0.5</w:t>
            </w:r>
            <w:r w:rsidR="00B47BE0" w:rsidRPr="00B47BE0">
              <w:rPr>
                <w:rFonts w:ascii="Times New Roman" w:eastAsia="等线" w:hAnsi="Times New Roman" w:cs="Times New Roman"/>
                <w:color w:val="FF0000"/>
                <w:kern w:val="24"/>
                <w:szCs w:val="21"/>
              </w:rPr>
              <w:t>8</w:t>
            </w:r>
            <w:r w:rsidRPr="00B47BE0">
              <w:rPr>
                <w:rFonts w:ascii="Times New Roman" w:eastAsia="等线" w:hAnsi="Times New Roman" w:cs="Times New Roman"/>
                <w:color w:val="FF0000"/>
                <w:kern w:val="24"/>
                <w:szCs w:val="21"/>
              </w:rPr>
              <w:t>/0.4</w:t>
            </w:r>
            <w:r w:rsidR="00B47BE0" w:rsidRPr="00B47BE0">
              <w:rPr>
                <w:rFonts w:ascii="Times New Roman" w:eastAsia="等线" w:hAnsi="Times New Roman" w:cs="Times New Roman"/>
                <w:color w:val="FF0000"/>
                <w:kern w:val="24"/>
                <w:szCs w:val="21"/>
              </w:rPr>
              <w:t>2</w:t>
            </w:r>
          </w:p>
        </w:tc>
      </w:tr>
      <w:tr w:rsidR="006C18D7" w:rsidRPr="007077ED" w14:paraId="27BD3E55" w14:textId="77777777" w:rsidTr="001B02B1">
        <w:trPr>
          <w:gridAfter w:val="2"/>
          <w:wAfter w:w="296" w:type="dxa"/>
          <w:trHeight w:val="283"/>
        </w:trPr>
        <w:tc>
          <w:tcPr>
            <w:tcW w:w="648" w:type="dxa"/>
            <w:tcBorders>
              <w:top w:val="nil"/>
              <w:left w:val="nil"/>
              <w:bottom w:val="nil"/>
              <w:right w:val="nil"/>
            </w:tcBorders>
            <w:shd w:val="clear" w:color="auto" w:fill="auto"/>
            <w:tcMar>
              <w:top w:w="9" w:type="dxa"/>
              <w:left w:w="9" w:type="dxa"/>
              <w:bottom w:w="0" w:type="dxa"/>
              <w:right w:w="9" w:type="dxa"/>
            </w:tcMar>
            <w:vAlign w:val="center"/>
            <w:hideMark/>
          </w:tcPr>
          <w:p w14:paraId="6DD20702"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3</w:t>
            </w:r>
          </w:p>
        </w:tc>
        <w:tc>
          <w:tcPr>
            <w:tcW w:w="827"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D63BC48" w14:textId="0CF1D280"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-3494.20</w:t>
            </w:r>
          </w:p>
        </w:tc>
        <w:tc>
          <w:tcPr>
            <w:tcW w:w="39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663AE700"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29</w:t>
            </w:r>
          </w:p>
        </w:tc>
        <w:tc>
          <w:tcPr>
            <w:tcW w:w="831"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CBCEAD3" w14:textId="1E1B72E1"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7046.40</w:t>
            </w:r>
          </w:p>
        </w:tc>
        <w:tc>
          <w:tcPr>
            <w:tcW w:w="90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76899C35" w14:textId="5FA97C75"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7177.28</w:t>
            </w:r>
          </w:p>
        </w:tc>
        <w:tc>
          <w:tcPr>
            <w:tcW w:w="829"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183A8B54" w14:textId="172BD37F" w:rsidR="006C18D7" w:rsidRPr="00B47BE0" w:rsidRDefault="00B47BE0"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7085.21</w:t>
            </w:r>
          </w:p>
        </w:tc>
        <w:tc>
          <w:tcPr>
            <w:tcW w:w="691" w:type="dxa"/>
            <w:tcBorders>
              <w:top w:val="nil"/>
              <w:left w:val="nil"/>
              <w:bottom w:val="nil"/>
              <w:right w:val="nil"/>
            </w:tcBorders>
            <w:shd w:val="clear" w:color="auto" w:fill="auto"/>
            <w:tcMar>
              <w:top w:w="9" w:type="dxa"/>
              <w:left w:w="9" w:type="dxa"/>
              <w:bottom w:w="0" w:type="dxa"/>
              <w:right w:w="9" w:type="dxa"/>
            </w:tcMar>
            <w:vAlign w:val="center"/>
            <w:hideMark/>
          </w:tcPr>
          <w:p w14:paraId="18FFC28D"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0.84</w:t>
            </w:r>
          </w:p>
        </w:tc>
        <w:tc>
          <w:tcPr>
            <w:tcW w:w="1492"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6D75512"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&lt;0.001</w:t>
            </w:r>
          </w:p>
        </w:tc>
        <w:tc>
          <w:tcPr>
            <w:tcW w:w="1195" w:type="dxa"/>
            <w:gridSpan w:val="2"/>
            <w:tcBorders>
              <w:top w:val="nil"/>
              <w:left w:val="nil"/>
              <w:bottom w:val="nil"/>
              <w:right w:val="nil"/>
            </w:tcBorders>
            <w:shd w:val="clear" w:color="auto" w:fill="auto"/>
            <w:tcMar>
              <w:top w:w="9" w:type="dxa"/>
              <w:left w:w="9" w:type="dxa"/>
              <w:bottom w:w="0" w:type="dxa"/>
              <w:right w:w="9" w:type="dxa"/>
            </w:tcMar>
            <w:vAlign w:val="center"/>
            <w:hideMark/>
          </w:tcPr>
          <w:p w14:paraId="2DE74FB5" w14:textId="77777777"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&lt;0.001</w:t>
            </w:r>
          </w:p>
        </w:tc>
        <w:tc>
          <w:tcPr>
            <w:tcW w:w="2515" w:type="dxa"/>
            <w:gridSpan w:val="3"/>
            <w:tcBorders>
              <w:top w:val="nil"/>
              <w:left w:val="nil"/>
              <w:bottom w:val="nil"/>
              <w:right w:val="nil"/>
            </w:tcBorders>
            <w:shd w:val="clear" w:color="auto" w:fill="auto"/>
            <w:tcMar>
              <w:top w:w="9" w:type="dxa"/>
              <w:left w:w="9" w:type="dxa"/>
              <w:bottom w:w="0" w:type="dxa"/>
              <w:right w:w="9" w:type="dxa"/>
            </w:tcMar>
            <w:vAlign w:val="center"/>
            <w:hideMark/>
          </w:tcPr>
          <w:p w14:paraId="1DE9A720" w14:textId="759C7C34" w:rsidR="006C18D7" w:rsidRPr="00B47BE0" w:rsidRDefault="006C18D7" w:rsidP="006C18D7">
            <w:pPr>
              <w:widowControl/>
              <w:jc w:val="center"/>
              <w:textAlignment w:val="center"/>
              <w:rPr>
                <w:rFonts w:ascii="Arial" w:eastAsia="宋体" w:hAnsi="Arial" w:cs="Arial"/>
                <w:color w:val="FF0000"/>
                <w:kern w:val="0"/>
                <w:szCs w:val="21"/>
              </w:rPr>
            </w:pPr>
            <w:r w:rsidRPr="00B47BE0">
              <w:rPr>
                <w:rFonts w:ascii="Times New Roman" w:eastAsia="等线" w:hAnsi="Times New Roman" w:cs="Times New Roman"/>
                <w:color w:val="FF0000"/>
                <w:kern w:val="24"/>
                <w:szCs w:val="21"/>
              </w:rPr>
              <w:t>0.</w:t>
            </w:r>
            <w:r w:rsidR="00B47BE0" w:rsidRPr="00B47BE0">
              <w:rPr>
                <w:rFonts w:ascii="Times New Roman" w:eastAsia="等线" w:hAnsi="Times New Roman" w:cs="Times New Roman"/>
                <w:color w:val="FF0000"/>
                <w:kern w:val="24"/>
                <w:szCs w:val="21"/>
              </w:rPr>
              <w:t>24</w:t>
            </w:r>
            <w:r w:rsidRPr="00B47BE0">
              <w:rPr>
                <w:rFonts w:ascii="Times New Roman" w:eastAsia="等线" w:hAnsi="Times New Roman" w:cs="Times New Roman"/>
                <w:color w:val="FF0000"/>
                <w:kern w:val="24"/>
                <w:szCs w:val="21"/>
              </w:rPr>
              <w:t>/0.3</w:t>
            </w:r>
            <w:r w:rsidR="00B47BE0" w:rsidRPr="00B47BE0">
              <w:rPr>
                <w:rFonts w:ascii="Times New Roman" w:eastAsia="等线" w:hAnsi="Times New Roman" w:cs="Times New Roman"/>
                <w:color w:val="FF0000"/>
                <w:kern w:val="24"/>
                <w:szCs w:val="21"/>
              </w:rPr>
              <w:t>9</w:t>
            </w:r>
            <w:r w:rsidRPr="00B47BE0">
              <w:rPr>
                <w:rFonts w:ascii="Times New Roman" w:eastAsia="等线" w:hAnsi="Times New Roman" w:cs="Times New Roman"/>
                <w:color w:val="FF0000"/>
                <w:kern w:val="24"/>
                <w:szCs w:val="21"/>
              </w:rPr>
              <w:t>/0.3</w:t>
            </w:r>
            <w:r w:rsidR="00B47BE0" w:rsidRPr="00B47BE0">
              <w:rPr>
                <w:rFonts w:ascii="Times New Roman" w:eastAsia="等线" w:hAnsi="Times New Roman" w:cs="Times New Roman"/>
                <w:color w:val="FF0000"/>
                <w:kern w:val="24"/>
                <w:szCs w:val="21"/>
              </w:rPr>
              <w:t>7</w:t>
            </w:r>
          </w:p>
        </w:tc>
      </w:tr>
      <w:tr w:rsidR="006C18D7" w:rsidRPr="007077ED" w14:paraId="2FFF5A82" w14:textId="77777777" w:rsidTr="00981BC8">
        <w:trPr>
          <w:gridAfter w:val="2"/>
          <w:wAfter w:w="296" w:type="dxa"/>
          <w:trHeight w:val="283"/>
        </w:trPr>
        <w:tc>
          <w:tcPr>
            <w:tcW w:w="648" w:type="dxa"/>
            <w:tcBorders>
              <w:top w:val="nil"/>
              <w:left w:val="nil"/>
              <w:right w:val="nil"/>
            </w:tcBorders>
            <w:shd w:val="clear" w:color="auto" w:fill="auto"/>
            <w:tcMar>
              <w:top w:w="9" w:type="dxa"/>
              <w:left w:w="9" w:type="dxa"/>
              <w:bottom w:w="0" w:type="dxa"/>
              <w:right w:w="9" w:type="dxa"/>
            </w:tcMar>
            <w:vAlign w:val="center"/>
            <w:hideMark/>
          </w:tcPr>
          <w:p w14:paraId="220D1634"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color w:val="000000"/>
                <w:kern w:val="24"/>
                <w:szCs w:val="21"/>
              </w:rPr>
              <w:t>4</w:t>
            </w:r>
          </w:p>
        </w:tc>
        <w:tc>
          <w:tcPr>
            <w:tcW w:w="827" w:type="dxa"/>
            <w:gridSpan w:val="2"/>
            <w:tcBorders>
              <w:top w:val="nil"/>
              <w:left w:val="nil"/>
              <w:right w:val="nil"/>
            </w:tcBorders>
            <w:shd w:val="clear" w:color="auto" w:fill="auto"/>
            <w:tcMar>
              <w:top w:w="9" w:type="dxa"/>
              <w:left w:w="9" w:type="dxa"/>
              <w:bottom w:w="0" w:type="dxa"/>
              <w:right w:w="9" w:type="dxa"/>
            </w:tcMar>
            <w:vAlign w:val="center"/>
            <w:hideMark/>
          </w:tcPr>
          <w:p w14:paraId="6B197BC4" w14:textId="28CFED28" w:rsidR="006C18D7" w:rsidRPr="00360C35" w:rsidRDefault="00360C35"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-3454.40</w:t>
            </w:r>
          </w:p>
        </w:tc>
        <w:tc>
          <w:tcPr>
            <w:tcW w:w="399" w:type="dxa"/>
            <w:gridSpan w:val="2"/>
            <w:tcBorders>
              <w:top w:val="nil"/>
              <w:left w:val="nil"/>
              <w:right w:val="nil"/>
            </w:tcBorders>
            <w:shd w:val="clear" w:color="auto" w:fill="auto"/>
            <w:tcMar>
              <w:top w:w="9" w:type="dxa"/>
              <w:left w:w="9" w:type="dxa"/>
              <w:bottom w:w="0" w:type="dxa"/>
              <w:right w:w="9" w:type="dxa"/>
            </w:tcMar>
            <w:vAlign w:val="center"/>
            <w:hideMark/>
          </w:tcPr>
          <w:p w14:paraId="4BADF4DB" w14:textId="77777777" w:rsidR="006C18D7" w:rsidRPr="00360C35" w:rsidRDefault="006C18D7"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39</w:t>
            </w:r>
          </w:p>
        </w:tc>
        <w:tc>
          <w:tcPr>
            <w:tcW w:w="831" w:type="dxa"/>
            <w:gridSpan w:val="2"/>
            <w:tcBorders>
              <w:top w:val="nil"/>
              <w:left w:val="nil"/>
              <w:right w:val="nil"/>
            </w:tcBorders>
            <w:shd w:val="clear" w:color="auto" w:fill="auto"/>
            <w:tcMar>
              <w:top w:w="9" w:type="dxa"/>
              <w:left w:w="9" w:type="dxa"/>
              <w:bottom w:w="0" w:type="dxa"/>
              <w:right w:w="9" w:type="dxa"/>
            </w:tcMar>
            <w:vAlign w:val="center"/>
            <w:hideMark/>
          </w:tcPr>
          <w:p w14:paraId="6B9749B3" w14:textId="623289F9" w:rsidR="006C18D7" w:rsidRPr="00360C35" w:rsidRDefault="00360C35"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6986.80</w:t>
            </w:r>
          </w:p>
        </w:tc>
        <w:tc>
          <w:tcPr>
            <w:tcW w:w="909" w:type="dxa"/>
            <w:gridSpan w:val="2"/>
            <w:tcBorders>
              <w:top w:val="nil"/>
              <w:left w:val="nil"/>
              <w:right w:val="nil"/>
            </w:tcBorders>
            <w:shd w:val="clear" w:color="auto" w:fill="auto"/>
            <w:tcMar>
              <w:top w:w="9" w:type="dxa"/>
              <w:left w:w="9" w:type="dxa"/>
              <w:bottom w:w="0" w:type="dxa"/>
              <w:right w:w="9" w:type="dxa"/>
            </w:tcMar>
            <w:vAlign w:val="center"/>
            <w:hideMark/>
          </w:tcPr>
          <w:p w14:paraId="25F3578F" w14:textId="24525031" w:rsidR="006C18D7" w:rsidRPr="00360C35" w:rsidRDefault="00360C35"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7162.82</w:t>
            </w:r>
          </w:p>
        </w:tc>
        <w:tc>
          <w:tcPr>
            <w:tcW w:w="829" w:type="dxa"/>
            <w:gridSpan w:val="2"/>
            <w:tcBorders>
              <w:top w:val="nil"/>
              <w:left w:val="nil"/>
              <w:right w:val="nil"/>
            </w:tcBorders>
            <w:shd w:val="clear" w:color="auto" w:fill="auto"/>
            <w:tcMar>
              <w:top w:w="9" w:type="dxa"/>
              <w:left w:w="9" w:type="dxa"/>
              <w:bottom w:w="0" w:type="dxa"/>
              <w:right w:w="9" w:type="dxa"/>
            </w:tcMar>
            <w:vAlign w:val="center"/>
            <w:hideMark/>
          </w:tcPr>
          <w:p w14:paraId="0372C26C" w14:textId="4F4FD939" w:rsidR="006C18D7" w:rsidRPr="00360C35" w:rsidRDefault="00360C35"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7038.99</w:t>
            </w:r>
          </w:p>
        </w:tc>
        <w:tc>
          <w:tcPr>
            <w:tcW w:w="691" w:type="dxa"/>
            <w:tcBorders>
              <w:top w:val="nil"/>
              <w:left w:val="nil"/>
              <w:right w:val="nil"/>
            </w:tcBorders>
            <w:shd w:val="clear" w:color="auto" w:fill="auto"/>
            <w:tcMar>
              <w:top w:w="9" w:type="dxa"/>
              <w:left w:w="9" w:type="dxa"/>
              <w:bottom w:w="0" w:type="dxa"/>
              <w:right w:w="9" w:type="dxa"/>
            </w:tcMar>
            <w:vAlign w:val="center"/>
            <w:hideMark/>
          </w:tcPr>
          <w:p w14:paraId="649968EC" w14:textId="3E21477B" w:rsidR="006C18D7" w:rsidRPr="00360C35" w:rsidRDefault="006C18D7"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0.7</w:t>
            </w:r>
            <w:r w:rsidR="00360C35" w:rsidRPr="00360C35">
              <w:rPr>
                <w:rFonts w:ascii="Times New Roman" w:eastAsia="等线" w:hAnsi="Times New Roman" w:cs="Times New Roman"/>
                <w:color w:val="FF0000"/>
                <w:kern w:val="24"/>
                <w:szCs w:val="21"/>
              </w:rPr>
              <w:t>8</w:t>
            </w:r>
          </w:p>
        </w:tc>
        <w:tc>
          <w:tcPr>
            <w:tcW w:w="1492" w:type="dxa"/>
            <w:gridSpan w:val="2"/>
            <w:tcBorders>
              <w:top w:val="nil"/>
              <w:left w:val="nil"/>
              <w:right w:val="nil"/>
            </w:tcBorders>
            <w:shd w:val="clear" w:color="auto" w:fill="auto"/>
            <w:tcMar>
              <w:top w:w="9" w:type="dxa"/>
              <w:left w:w="9" w:type="dxa"/>
              <w:bottom w:w="0" w:type="dxa"/>
              <w:right w:w="9" w:type="dxa"/>
            </w:tcMar>
            <w:vAlign w:val="center"/>
            <w:hideMark/>
          </w:tcPr>
          <w:p w14:paraId="6C5B0EB5" w14:textId="77777777" w:rsidR="006C18D7" w:rsidRPr="00360C35" w:rsidRDefault="006C18D7"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0.0462</w:t>
            </w:r>
          </w:p>
        </w:tc>
        <w:tc>
          <w:tcPr>
            <w:tcW w:w="1195" w:type="dxa"/>
            <w:gridSpan w:val="2"/>
            <w:tcBorders>
              <w:top w:val="nil"/>
              <w:left w:val="nil"/>
              <w:right w:val="nil"/>
            </w:tcBorders>
            <w:shd w:val="clear" w:color="auto" w:fill="auto"/>
            <w:tcMar>
              <w:top w:w="9" w:type="dxa"/>
              <w:left w:w="9" w:type="dxa"/>
              <w:bottom w:w="0" w:type="dxa"/>
              <w:right w:w="9" w:type="dxa"/>
            </w:tcMar>
            <w:vAlign w:val="center"/>
            <w:hideMark/>
          </w:tcPr>
          <w:p w14:paraId="7C5021F2" w14:textId="77777777" w:rsidR="006C18D7" w:rsidRPr="00360C35" w:rsidRDefault="006C18D7"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&lt;0.001</w:t>
            </w:r>
          </w:p>
        </w:tc>
        <w:tc>
          <w:tcPr>
            <w:tcW w:w="2515" w:type="dxa"/>
            <w:gridSpan w:val="3"/>
            <w:tcBorders>
              <w:top w:val="nil"/>
              <w:left w:val="nil"/>
              <w:right w:val="nil"/>
            </w:tcBorders>
            <w:shd w:val="clear" w:color="auto" w:fill="auto"/>
            <w:tcMar>
              <w:top w:w="9" w:type="dxa"/>
              <w:left w:w="9" w:type="dxa"/>
              <w:bottom w:w="0" w:type="dxa"/>
              <w:right w:w="9" w:type="dxa"/>
            </w:tcMar>
            <w:vAlign w:val="center"/>
            <w:hideMark/>
          </w:tcPr>
          <w:p w14:paraId="29334C35" w14:textId="072C5F44" w:rsidR="006C18D7" w:rsidRPr="00360C35" w:rsidRDefault="006C18D7" w:rsidP="006C18D7">
            <w:pPr>
              <w:widowControl/>
              <w:jc w:val="center"/>
              <w:textAlignment w:val="center"/>
              <w:rPr>
                <w:rFonts w:ascii="Arial" w:eastAsia="宋体" w:hAnsi="Arial" w:cs="Arial"/>
                <w:color w:val="FF0000"/>
                <w:kern w:val="0"/>
                <w:szCs w:val="21"/>
              </w:rPr>
            </w:pPr>
            <w:r w:rsidRPr="00360C35">
              <w:rPr>
                <w:rFonts w:ascii="Times New Roman" w:eastAsia="等线" w:hAnsi="Times New Roman" w:cs="Times New Roman"/>
                <w:color w:val="FF0000"/>
                <w:kern w:val="24"/>
                <w:szCs w:val="21"/>
              </w:rPr>
              <w:t>0.2</w:t>
            </w:r>
            <w:r w:rsidR="00360C35" w:rsidRPr="00360C35">
              <w:rPr>
                <w:rFonts w:ascii="Times New Roman" w:eastAsia="等线" w:hAnsi="Times New Roman" w:cs="Times New Roman"/>
                <w:color w:val="FF0000"/>
                <w:kern w:val="24"/>
                <w:szCs w:val="21"/>
              </w:rPr>
              <w:t>4</w:t>
            </w:r>
            <w:r w:rsidRPr="00360C35">
              <w:rPr>
                <w:rFonts w:ascii="Times New Roman" w:eastAsia="等线" w:hAnsi="Times New Roman" w:cs="Times New Roman"/>
                <w:color w:val="FF0000"/>
                <w:kern w:val="24"/>
                <w:szCs w:val="21"/>
              </w:rPr>
              <w:t>/0.</w:t>
            </w:r>
            <w:r w:rsidR="00360C35" w:rsidRPr="00360C35">
              <w:rPr>
                <w:rFonts w:ascii="Times New Roman" w:eastAsia="等线" w:hAnsi="Times New Roman" w:cs="Times New Roman"/>
                <w:color w:val="FF0000"/>
                <w:kern w:val="24"/>
                <w:szCs w:val="21"/>
              </w:rPr>
              <w:t>33</w:t>
            </w:r>
            <w:r w:rsidRPr="00360C35">
              <w:rPr>
                <w:rFonts w:ascii="Times New Roman" w:eastAsia="等线" w:hAnsi="Times New Roman" w:cs="Times New Roman"/>
                <w:color w:val="FF0000"/>
                <w:kern w:val="24"/>
                <w:szCs w:val="21"/>
              </w:rPr>
              <w:t>/0.</w:t>
            </w:r>
            <w:r w:rsidR="00360C35" w:rsidRPr="00360C35">
              <w:rPr>
                <w:rFonts w:ascii="Times New Roman" w:eastAsia="等线" w:hAnsi="Times New Roman" w:cs="Times New Roman"/>
                <w:color w:val="FF0000"/>
                <w:kern w:val="24"/>
                <w:szCs w:val="21"/>
              </w:rPr>
              <w:t>32</w:t>
            </w:r>
            <w:r w:rsidRPr="00360C35">
              <w:rPr>
                <w:rFonts w:ascii="Times New Roman" w:eastAsia="等线" w:hAnsi="Times New Roman" w:cs="Times New Roman"/>
                <w:color w:val="FF0000"/>
                <w:kern w:val="24"/>
                <w:szCs w:val="21"/>
              </w:rPr>
              <w:t>/0.</w:t>
            </w:r>
            <w:r w:rsidR="00360C35" w:rsidRPr="00360C35">
              <w:rPr>
                <w:rFonts w:ascii="Times New Roman" w:eastAsia="等线" w:hAnsi="Times New Roman" w:cs="Times New Roman"/>
                <w:color w:val="FF0000"/>
                <w:kern w:val="24"/>
                <w:szCs w:val="21"/>
              </w:rPr>
              <w:t>11</w:t>
            </w:r>
          </w:p>
        </w:tc>
      </w:tr>
      <w:tr w:rsidR="006C18D7" w:rsidRPr="007077ED" w14:paraId="6081390D" w14:textId="77777777" w:rsidTr="00981BC8">
        <w:trPr>
          <w:gridAfter w:val="2"/>
          <w:wAfter w:w="296" w:type="dxa"/>
          <w:trHeight w:val="283"/>
        </w:trPr>
        <w:tc>
          <w:tcPr>
            <w:tcW w:w="648" w:type="dxa"/>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723FEB1D" w14:textId="77777777" w:rsidR="006C18D7" w:rsidRPr="007077ED" w:rsidRDefault="006C18D7" w:rsidP="006C18D7">
            <w:pPr>
              <w:widowControl/>
              <w:jc w:val="center"/>
              <w:textAlignment w:val="center"/>
              <w:rPr>
                <w:rFonts w:ascii="Arial" w:eastAsia="宋体" w:hAnsi="Arial" w:cs="Arial"/>
                <w:kern w:val="0"/>
                <w:szCs w:val="21"/>
              </w:rPr>
            </w:pPr>
            <w:r w:rsidRPr="007077ED">
              <w:rPr>
                <w:rFonts w:ascii="Times New Roman" w:eastAsia="等线" w:hAnsi="Times New Roman" w:cs="Times New Roman"/>
                <w:b/>
                <w:bCs/>
                <w:color w:val="000000"/>
                <w:kern w:val="24"/>
                <w:szCs w:val="21"/>
              </w:rPr>
              <w:t>5</w:t>
            </w:r>
          </w:p>
        </w:tc>
        <w:tc>
          <w:tcPr>
            <w:tcW w:w="827"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192BB917" w14:textId="08BE0D92" w:rsidR="006C18D7" w:rsidRPr="00A05662" w:rsidRDefault="00A05662"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-3427.99</w:t>
            </w:r>
          </w:p>
        </w:tc>
        <w:tc>
          <w:tcPr>
            <w:tcW w:w="399"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3D685D14" w14:textId="77777777" w:rsidR="006C18D7" w:rsidRPr="00A05662" w:rsidRDefault="006C18D7"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49</w:t>
            </w:r>
          </w:p>
        </w:tc>
        <w:tc>
          <w:tcPr>
            <w:tcW w:w="831"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67C7AB2B" w14:textId="15E03A71" w:rsidR="006C18D7" w:rsidRPr="00A05662" w:rsidRDefault="00A05662"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6953.99</w:t>
            </w:r>
          </w:p>
        </w:tc>
        <w:tc>
          <w:tcPr>
            <w:tcW w:w="909"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71FE87D4" w14:textId="17D7598D" w:rsidR="006C18D7" w:rsidRPr="00A05662" w:rsidRDefault="00A05662"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7175.14</w:t>
            </w:r>
          </w:p>
        </w:tc>
        <w:tc>
          <w:tcPr>
            <w:tcW w:w="829"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4CADCFD8" w14:textId="2B052937" w:rsidR="006C18D7" w:rsidRPr="00A05662" w:rsidRDefault="00A05662"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7019.56</w:t>
            </w:r>
          </w:p>
        </w:tc>
        <w:tc>
          <w:tcPr>
            <w:tcW w:w="691" w:type="dxa"/>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430B66D0" w14:textId="3E39176C" w:rsidR="006C18D7" w:rsidRPr="00A05662" w:rsidRDefault="006C18D7"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0.</w:t>
            </w:r>
            <w:r w:rsidR="00A05662" w:rsidRPr="00A05662">
              <w:rPr>
                <w:rFonts w:ascii="Times New Roman" w:eastAsia="等线" w:hAnsi="Times New Roman" w:cs="Times New Roman"/>
                <w:b/>
                <w:bCs/>
                <w:color w:val="FF0000"/>
                <w:kern w:val="24"/>
                <w:szCs w:val="21"/>
              </w:rPr>
              <w:t>83</w:t>
            </w:r>
          </w:p>
        </w:tc>
        <w:tc>
          <w:tcPr>
            <w:tcW w:w="1492"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27740F22" w14:textId="0117B034" w:rsidR="006C18D7" w:rsidRPr="00A05662" w:rsidRDefault="00A05662"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0.6548</w:t>
            </w:r>
          </w:p>
        </w:tc>
        <w:tc>
          <w:tcPr>
            <w:tcW w:w="1195" w:type="dxa"/>
            <w:gridSpan w:val="2"/>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2A754F77" w14:textId="77777777" w:rsidR="006C18D7" w:rsidRPr="00A05662" w:rsidRDefault="006C18D7"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&lt;0.001</w:t>
            </w:r>
          </w:p>
        </w:tc>
        <w:tc>
          <w:tcPr>
            <w:tcW w:w="2515" w:type="dxa"/>
            <w:gridSpan w:val="3"/>
            <w:tcBorders>
              <w:top w:val="nil"/>
              <w:left w:val="nil"/>
              <w:bottom w:val="single" w:sz="4" w:space="0" w:color="auto"/>
              <w:right w:val="nil"/>
            </w:tcBorders>
            <w:shd w:val="clear" w:color="auto" w:fill="auto"/>
            <w:tcMar>
              <w:top w:w="9" w:type="dxa"/>
              <w:left w:w="9" w:type="dxa"/>
              <w:bottom w:w="0" w:type="dxa"/>
              <w:right w:w="9" w:type="dxa"/>
            </w:tcMar>
            <w:vAlign w:val="center"/>
            <w:hideMark/>
          </w:tcPr>
          <w:p w14:paraId="71763FF9" w14:textId="388CAF0D" w:rsidR="006C18D7" w:rsidRPr="00A05662" w:rsidRDefault="006C18D7" w:rsidP="006C18D7">
            <w:pPr>
              <w:widowControl/>
              <w:jc w:val="center"/>
              <w:textAlignment w:val="center"/>
              <w:rPr>
                <w:rFonts w:ascii="Arial" w:eastAsia="宋体" w:hAnsi="Arial" w:cs="Arial"/>
                <w:color w:val="FF0000"/>
                <w:kern w:val="0"/>
                <w:szCs w:val="21"/>
              </w:rPr>
            </w:pPr>
            <w:r w:rsidRPr="00A05662">
              <w:rPr>
                <w:rFonts w:ascii="Times New Roman" w:eastAsia="等线" w:hAnsi="Times New Roman" w:cs="Times New Roman"/>
                <w:b/>
                <w:bCs/>
                <w:color w:val="FF0000"/>
                <w:kern w:val="24"/>
                <w:szCs w:val="21"/>
              </w:rPr>
              <w:t>0.</w:t>
            </w:r>
            <w:r w:rsidR="00A05662" w:rsidRPr="00A05662">
              <w:rPr>
                <w:rFonts w:ascii="Times New Roman" w:eastAsia="等线" w:hAnsi="Times New Roman" w:cs="Times New Roman"/>
                <w:b/>
                <w:bCs/>
                <w:color w:val="FF0000"/>
                <w:kern w:val="24"/>
                <w:szCs w:val="21"/>
              </w:rPr>
              <w:t>32</w:t>
            </w:r>
            <w:r w:rsidRPr="00A05662">
              <w:rPr>
                <w:rFonts w:ascii="Times New Roman" w:eastAsia="等线" w:hAnsi="Times New Roman" w:cs="Times New Roman"/>
                <w:b/>
                <w:bCs/>
                <w:color w:val="FF0000"/>
                <w:kern w:val="24"/>
                <w:szCs w:val="21"/>
              </w:rPr>
              <w:t>/0.</w:t>
            </w:r>
            <w:r w:rsidR="00A05662" w:rsidRPr="00A05662">
              <w:rPr>
                <w:rFonts w:ascii="Times New Roman" w:eastAsia="等线" w:hAnsi="Times New Roman" w:cs="Times New Roman"/>
                <w:b/>
                <w:bCs/>
                <w:color w:val="FF0000"/>
                <w:kern w:val="24"/>
                <w:szCs w:val="21"/>
              </w:rPr>
              <w:t>27</w:t>
            </w:r>
            <w:r w:rsidRPr="00A05662">
              <w:rPr>
                <w:rFonts w:ascii="Times New Roman" w:eastAsia="等线" w:hAnsi="Times New Roman" w:cs="Times New Roman"/>
                <w:b/>
                <w:bCs/>
                <w:color w:val="FF0000"/>
                <w:kern w:val="24"/>
                <w:szCs w:val="21"/>
              </w:rPr>
              <w:t>/0.</w:t>
            </w:r>
            <w:r w:rsidR="00A05662" w:rsidRPr="00A05662">
              <w:rPr>
                <w:rFonts w:ascii="Times New Roman" w:eastAsia="等线" w:hAnsi="Times New Roman" w:cs="Times New Roman"/>
                <w:b/>
                <w:bCs/>
                <w:color w:val="FF0000"/>
                <w:kern w:val="24"/>
                <w:szCs w:val="21"/>
              </w:rPr>
              <w:t>20</w:t>
            </w:r>
            <w:r w:rsidRPr="00A05662">
              <w:rPr>
                <w:rFonts w:ascii="Times New Roman" w:eastAsia="等线" w:hAnsi="Times New Roman" w:cs="Times New Roman"/>
                <w:b/>
                <w:bCs/>
                <w:color w:val="FF0000"/>
                <w:kern w:val="24"/>
                <w:szCs w:val="21"/>
              </w:rPr>
              <w:t>/0.</w:t>
            </w:r>
            <w:r w:rsidR="00A05662" w:rsidRPr="00A05662">
              <w:rPr>
                <w:rFonts w:ascii="Times New Roman" w:eastAsia="等线" w:hAnsi="Times New Roman" w:cs="Times New Roman"/>
                <w:b/>
                <w:bCs/>
                <w:color w:val="FF0000"/>
                <w:kern w:val="24"/>
                <w:szCs w:val="21"/>
              </w:rPr>
              <w:t>13</w:t>
            </w:r>
            <w:r w:rsidRPr="00A05662">
              <w:rPr>
                <w:rFonts w:ascii="Times New Roman" w:eastAsia="等线" w:hAnsi="Times New Roman" w:cs="Times New Roman"/>
                <w:b/>
                <w:bCs/>
                <w:color w:val="FF0000"/>
                <w:kern w:val="24"/>
                <w:szCs w:val="21"/>
              </w:rPr>
              <w:t>/0.</w:t>
            </w:r>
            <w:r w:rsidR="00A05662" w:rsidRPr="00A05662">
              <w:rPr>
                <w:rFonts w:ascii="Times New Roman" w:eastAsia="等线" w:hAnsi="Times New Roman" w:cs="Times New Roman"/>
                <w:b/>
                <w:bCs/>
                <w:color w:val="FF0000"/>
                <w:kern w:val="24"/>
                <w:szCs w:val="21"/>
              </w:rPr>
              <w:t>08</w:t>
            </w:r>
          </w:p>
        </w:tc>
      </w:tr>
      <w:tr w:rsidR="006C18D7" w:rsidRPr="007077ED" w14:paraId="4FE7DC39" w14:textId="77777777" w:rsidTr="001B02B1">
        <w:trPr>
          <w:trHeight w:val="397"/>
        </w:trPr>
        <w:tc>
          <w:tcPr>
            <w:tcW w:w="10632" w:type="dxa"/>
            <w:gridSpan w:val="21"/>
            <w:shd w:val="clear" w:color="auto" w:fill="auto"/>
            <w:tcMar>
              <w:top w:w="9" w:type="dxa"/>
              <w:left w:w="9" w:type="dxa"/>
              <w:bottom w:w="0" w:type="dxa"/>
              <w:right w:w="9" w:type="dxa"/>
            </w:tcMar>
            <w:vAlign w:val="center"/>
            <w:hideMark/>
          </w:tcPr>
          <w:p w14:paraId="20CF687A" w14:textId="56F719BF" w:rsidR="006C18D7" w:rsidRPr="007077ED" w:rsidRDefault="006C18D7" w:rsidP="006C18D7">
            <w:pPr>
              <w:widowControl/>
              <w:jc w:val="left"/>
              <w:textAlignment w:val="center"/>
              <w:rPr>
                <w:rFonts w:ascii="Times New Roman" w:eastAsia="等线" w:hAnsi="Times New Roman" w:cs="Times New Roman"/>
                <w:color w:val="000000"/>
                <w:kern w:val="24"/>
                <w:szCs w:val="21"/>
              </w:rPr>
            </w:pPr>
            <w:r w:rsidRPr="007077ED">
              <w:rPr>
                <w:rFonts w:ascii="Times New Roman" w:eastAsia="等线" w:hAnsi="Times New Roman" w:cs="Times New Roman"/>
                <w:i/>
                <w:iCs/>
                <w:color w:val="000000"/>
                <w:kern w:val="24"/>
                <w:szCs w:val="21"/>
              </w:rPr>
              <w:t xml:space="preserve">Note. </w:t>
            </w:r>
            <w:r w:rsidRPr="007077ED">
              <w:rPr>
                <w:rFonts w:ascii="Times New Roman" w:eastAsia="等线" w:hAnsi="Times New Roman" w:cs="Times New Roman"/>
                <w:color w:val="000000"/>
                <w:kern w:val="24"/>
                <w:szCs w:val="21"/>
              </w:rPr>
              <w:t>The selected class solution is bolded</w:t>
            </w:r>
            <w:r w:rsidRPr="007077ED">
              <w:rPr>
                <w:rFonts w:ascii="Times New Roman" w:eastAsia="等线" w:hAnsi="Times New Roman" w:cs="Times New Roman"/>
                <w:i/>
                <w:iCs/>
                <w:color w:val="000000"/>
                <w:kern w:val="24"/>
                <w:szCs w:val="21"/>
              </w:rPr>
              <w:t xml:space="preserve">. </w:t>
            </w:r>
            <w:r w:rsidRPr="007077ED">
              <w:rPr>
                <w:rFonts w:ascii="Times New Roman" w:eastAsia="等线" w:hAnsi="Times New Roman" w:cs="Times New Roman"/>
                <w:color w:val="000000"/>
                <w:kern w:val="24"/>
                <w:szCs w:val="21"/>
              </w:rPr>
              <w:t xml:space="preserve">LL = log likelihood; k = number of free parameters; AIC = Akaike’s information criterion; BIC = Bayesian information criterion; </w:t>
            </w:r>
            <w:proofErr w:type="spellStart"/>
            <w:r w:rsidRPr="007077ED">
              <w:rPr>
                <w:rFonts w:ascii="Times New Roman" w:eastAsia="等线" w:hAnsi="Times New Roman" w:cs="Times New Roman"/>
                <w:color w:val="000000"/>
                <w:kern w:val="24"/>
                <w:szCs w:val="21"/>
              </w:rPr>
              <w:t>aBIC</w:t>
            </w:r>
            <w:proofErr w:type="spellEnd"/>
            <w:r w:rsidRPr="007077ED">
              <w:rPr>
                <w:rFonts w:ascii="Times New Roman" w:eastAsia="等线" w:hAnsi="Times New Roman" w:cs="Times New Roman"/>
                <w:color w:val="000000"/>
                <w:kern w:val="24"/>
                <w:szCs w:val="21"/>
              </w:rPr>
              <w:t xml:space="preserve"> = adjusted Bayesian Information Criterion; LMRT = the Lo-</w:t>
            </w:r>
            <w:proofErr w:type="spellStart"/>
            <w:r w:rsidRPr="007077ED">
              <w:rPr>
                <w:rFonts w:ascii="Times New Roman" w:eastAsia="等线" w:hAnsi="Times New Roman" w:cs="Times New Roman"/>
                <w:color w:val="000000"/>
                <w:kern w:val="24"/>
                <w:szCs w:val="21"/>
              </w:rPr>
              <w:t>Mendell</w:t>
            </w:r>
            <w:proofErr w:type="spellEnd"/>
            <w:r w:rsidRPr="007077ED">
              <w:rPr>
                <w:rFonts w:ascii="Times New Roman" w:eastAsia="等线" w:hAnsi="Times New Roman" w:cs="Times New Roman"/>
                <w:color w:val="000000"/>
                <w:kern w:val="24"/>
                <w:szCs w:val="21"/>
              </w:rPr>
              <w:t xml:space="preserve"> Rubin adjusted likelihood ratio test; BLRT = bootstrapped likelihood ratio test.</w:t>
            </w:r>
          </w:p>
        </w:tc>
      </w:tr>
    </w:tbl>
    <w:p w14:paraId="6FE8B250" w14:textId="4D0D9FC6" w:rsidR="00154DED" w:rsidRDefault="00154DED" w:rsidP="00FB629B">
      <w:pPr>
        <w:rPr>
          <w:rFonts w:ascii="Times New Roman" w:hAnsi="Times New Roman" w:cs="Times New Roman"/>
          <w:b/>
          <w:szCs w:val="21"/>
        </w:rPr>
      </w:pPr>
    </w:p>
    <w:p w14:paraId="1EB73A63" w14:textId="76479811" w:rsidR="00154DED" w:rsidRDefault="00154DED" w:rsidP="00FB629B">
      <w:pPr>
        <w:rPr>
          <w:rFonts w:ascii="Times New Roman" w:hAnsi="Times New Roman" w:cs="Times New Roman"/>
          <w:b/>
          <w:szCs w:val="21"/>
        </w:rPr>
      </w:pPr>
    </w:p>
    <w:p w14:paraId="2179E243" w14:textId="55B9E91F" w:rsidR="00154DED" w:rsidRDefault="00154DED" w:rsidP="00FB629B">
      <w:pPr>
        <w:rPr>
          <w:rFonts w:ascii="Times New Roman" w:hAnsi="Times New Roman" w:cs="Times New Roman"/>
          <w:b/>
          <w:szCs w:val="21"/>
        </w:rPr>
      </w:pPr>
    </w:p>
    <w:p w14:paraId="583127C5" w14:textId="70CFA4C7" w:rsidR="002E6636" w:rsidRDefault="002E6636" w:rsidP="00FB629B">
      <w:pPr>
        <w:rPr>
          <w:rFonts w:ascii="Times New Roman" w:hAnsi="Times New Roman" w:cs="Times New Roman"/>
          <w:b/>
          <w:szCs w:val="21"/>
        </w:rPr>
      </w:pPr>
    </w:p>
    <w:p w14:paraId="68F15BEE" w14:textId="0E609A32" w:rsidR="002E6636" w:rsidRDefault="002E6636" w:rsidP="00FB629B">
      <w:pPr>
        <w:rPr>
          <w:rFonts w:ascii="Times New Roman" w:hAnsi="Times New Roman" w:cs="Times New Roman"/>
          <w:b/>
          <w:szCs w:val="21"/>
        </w:rPr>
      </w:pPr>
    </w:p>
    <w:p w14:paraId="2B0836C0" w14:textId="77777777" w:rsidR="002E6636" w:rsidRDefault="002E6636" w:rsidP="00FB629B">
      <w:pPr>
        <w:rPr>
          <w:rFonts w:ascii="Times New Roman" w:hAnsi="Times New Roman" w:cs="Times New Roman"/>
          <w:b/>
          <w:szCs w:val="21"/>
        </w:rPr>
      </w:pPr>
    </w:p>
    <w:p w14:paraId="365F4F35" w14:textId="016E85F7" w:rsidR="00154DED" w:rsidRDefault="00154DED" w:rsidP="00FB629B">
      <w:pPr>
        <w:rPr>
          <w:rFonts w:ascii="Times New Roman" w:hAnsi="Times New Roman" w:cs="Times New Roman"/>
          <w:b/>
          <w:szCs w:val="21"/>
        </w:rPr>
      </w:pPr>
    </w:p>
    <w:p w14:paraId="081602D1" w14:textId="4F76B43D" w:rsidR="00154DED" w:rsidRDefault="00154DED" w:rsidP="00FB629B">
      <w:pPr>
        <w:rPr>
          <w:rFonts w:ascii="Times New Roman" w:hAnsi="Times New Roman" w:cs="Times New Roman"/>
          <w:b/>
          <w:szCs w:val="21"/>
        </w:rPr>
      </w:pPr>
    </w:p>
    <w:p w14:paraId="6B70B4C9" w14:textId="0F8480AC" w:rsidR="00154DED" w:rsidRDefault="00154DED" w:rsidP="00FB629B">
      <w:pPr>
        <w:rPr>
          <w:rFonts w:ascii="Times New Roman" w:hAnsi="Times New Roman" w:cs="Times New Roman"/>
          <w:b/>
          <w:szCs w:val="21"/>
        </w:rPr>
      </w:pPr>
    </w:p>
    <w:p w14:paraId="6948F709" w14:textId="2F3A0916" w:rsidR="00B73CE2" w:rsidRDefault="00B73CE2" w:rsidP="00FB629B">
      <w:pPr>
        <w:rPr>
          <w:rFonts w:ascii="Times New Roman" w:hAnsi="Times New Roman" w:cs="Times New Roman"/>
          <w:b/>
          <w:szCs w:val="21"/>
        </w:rPr>
      </w:pPr>
    </w:p>
    <w:p w14:paraId="607B4B49" w14:textId="7504157E" w:rsidR="00B73CE2" w:rsidRDefault="00B73CE2" w:rsidP="00FB629B">
      <w:pPr>
        <w:rPr>
          <w:rFonts w:ascii="Times New Roman" w:hAnsi="Times New Roman" w:cs="Times New Roman"/>
          <w:b/>
          <w:szCs w:val="21"/>
        </w:rPr>
      </w:pPr>
    </w:p>
    <w:p w14:paraId="38B98B25" w14:textId="411BD465" w:rsidR="00B73CE2" w:rsidRDefault="00B73CE2" w:rsidP="00FB629B">
      <w:pPr>
        <w:rPr>
          <w:rFonts w:ascii="Times New Roman" w:hAnsi="Times New Roman" w:cs="Times New Roman"/>
          <w:b/>
          <w:szCs w:val="21"/>
        </w:rPr>
      </w:pPr>
    </w:p>
    <w:p w14:paraId="63B00B3E" w14:textId="73AC4095" w:rsidR="00B73CE2" w:rsidRDefault="00B73CE2" w:rsidP="00FB629B">
      <w:pPr>
        <w:rPr>
          <w:rFonts w:ascii="Times New Roman" w:hAnsi="Times New Roman" w:cs="Times New Roman"/>
          <w:b/>
          <w:szCs w:val="21"/>
        </w:rPr>
      </w:pPr>
    </w:p>
    <w:p w14:paraId="32368605" w14:textId="70C04B40" w:rsidR="00B73CE2" w:rsidRDefault="00B73CE2" w:rsidP="00FB629B">
      <w:pPr>
        <w:rPr>
          <w:rFonts w:ascii="Times New Roman" w:hAnsi="Times New Roman" w:cs="Times New Roman"/>
          <w:b/>
          <w:szCs w:val="21"/>
        </w:rPr>
      </w:pPr>
    </w:p>
    <w:p w14:paraId="1C13C37F" w14:textId="3D3FB2AF" w:rsidR="00B73CE2" w:rsidRDefault="00B73CE2" w:rsidP="00FB629B">
      <w:pPr>
        <w:rPr>
          <w:rFonts w:ascii="Times New Roman" w:hAnsi="Times New Roman" w:cs="Times New Roman"/>
          <w:b/>
          <w:szCs w:val="21"/>
        </w:rPr>
      </w:pPr>
    </w:p>
    <w:p w14:paraId="4FB6AB5B" w14:textId="2DD89C59" w:rsidR="00B73CE2" w:rsidRDefault="00B73CE2" w:rsidP="00FB629B">
      <w:pPr>
        <w:rPr>
          <w:rFonts w:ascii="Times New Roman" w:hAnsi="Times New Roman" w:cs="Times New Roman"/>
          <w:b/>
          <w:szCs w:val="21"/>
        </w:rPr>
      </w:pPr>
    </w:p>
    <w:p w14:paraId="69F2D773" w14:textId="24403DCE" w:rsidR="00B73CE2" w:rsidRDefault="00B73CE2" w:rsidP="00FB629B">
      <w:pPr>
        <w:rPr>
          <w:rFonts w:ascii="Times New Roman" w:hAnsi="Times New Roman" w:cs="Times New Roman"/>
          <w:b/>
          <w:szCs w:val="21"/>
        </w:rPr>
      </w:pPr>
    </w:p>
    <w:p w14:paraId="4F8FD84F" w14:textId="4D9FA2A2" w:rsidR="00B73CE2" w:rsidRDefault="00B73CE2" w:rsidP="00FB629B">
      <w:pPr>
        <w:rPr>
          <w:rFonts w:ascii="Times New Roman" w:hAnsi="Times New Roman" w:cs="Times New Roman"/>
          <w:b/>
          <w:szCs w:val="21"/>
        </w:rPr>
      </w:pPr>
    </w:p>
    <w:p w14:paraId="002EFEE4" w14:textId="77777777" w:rsidR="00B73CE2" w:rsidRDefault="00B73CE2" w:rsidP="00FB629B">
      <w:pPr>
        <w:rPr>
          <w:rFonts w:ascii="Times New Roman" w:hAnsi="Times New Roman" w:cs="Times New Roman"/>
          <w:b/>
          <w:szCs w:val="21"/>
        </w:rPr>
      </w:pPr>
    </w:p>
    <w:p w14:paraId="701AC25F" w14:textId="4B8D6F4B" w:rsidR="00B73CE2" w:rsidRDefault="00B73CE2" w:rsidP="00FB629B">
      <w:pPr>
        <w:rPr>
          <w:rFonts w:ascii="Times New Roman" w:hAnsi="Times New Roman" w:cs="Times New Roman"/>
          <w:b/>
          <w:szCs w:val="21"/>
        </w:rPr>
      </w:pPr>
    </w:p>
    <w:p w14:paraId="0BF379E6" w14:textId="77777777" w:rsidR="001B02B1" w:rsidRDefault="001B02B1" w:rsidP="00FB629B">
      <w:pPr>
        <w:rPr>
          <w:rFonts w:ascii="Times New Roman" w:hAnsi="Times New Roman" w:cs="Times New Roman"/>
          <w:b/>
          <w:szCs w:val="21"/>
        </w:rPr>
      </w:pPr>
    </w:p>
    <w:p w14:paraId="4F661671" w14:textId="34C0B036" w:rsidR="005614E6" w:rsidRDefault="005614E6" w:rsidP="00FB629B">
      <w:pPr>
        <w:rPr>
          <w:rFonts w:ascii="Times New Roman" w:hAnsi="Times New Roman" w:cs="Times New Roman"/>
          <w:b/>
          <w:szCs w:val="21"/>
        </w:rPr>
      </w:pPr>
    </w:p>
    <w:p w14:paraId="5F34CBE0" w14:textId="77777777" w:rsidR="00327956" w:rsidRDefault="00327956" w:rsidP="00FB629B">
      <w:pPr>
        <w:rPr>
          <w:rFonts w:ascii="Times New Roman" w:hAnsi="Times New Roman" w:cs="Times New Roman"/>
          <w:b/>
          <w:szCs w:val="21"/>
        </w:rPr>
      </w:pPr>
    </w:p>
    <w:p w14:paraId="69E40D66" w14:textId="77777777" w:rsidR="005614E6" w:rsidRDefault="005614E6" w:rsidP="005614E6">
      <w:pPr>
        <w:spacing w:line="480" w:lineRule="auto"/>
        <w:rPr>
          <w:rFonts w:ascii="Times New Roman" w:hAnsi="Times New Roman" w:cs="Times New Roman"/>
          <w:b/>
          <w:szCs w:val="21"/>
        </w:rPr>
      </w:pPr>
      <w:r>
        <w:rPr>
          <w:rFonts w:ascii="Times New Roman" w:hAnsi="Times New Roman" w:cs="Times New Roman"/>
          <w:b/>
          <w:szCs w:val="21"/>
        </w:rPr>
        <w:lastRenderedPageBreak/>
        <w:t>Figure</w:t>
      </w:r>
      <w:r w:rsidRPr="007077ED">
        <w:rPr>
          <w:rFonts w:ascii="Times New Roman" w:hAnsi="Times New Roman" w:cs="Times New Roman"/>
          <w:b/>
          <w:szCs w:val="21"/>
        </w:rPr>
        <w:t xml:space="preserve"> S</w:t>
      </w:r>
      <w:r>
        <w:rPr>
          <w:rFonts w:ascii="Times New Roman" w:hAnsi="Times New Roman" w:cs="Times New Roman"/>
          <w:b/>
          <w:szCs w:val="21"/>
        </w:rPr>
        <w:t>1</w:t>
      </w:r>
    </w:p>
    <w:p w14:paraId="6CE2FC8F" w14:textId="77777777" w:rsidR="005614E6" w:rsidRPr="005A515F" w:rsidRDefault="005614E6" w:rsidP="005614E6">
      <w:pPr>
        <w:spacing w:line="480" w:lineRule="auto"/>
        <w:rPr>
          <w:rFonts w:ascii="Times New Roman" w:hAnsi="Times New Roman" w:cs="Times New Roman"/>
          <w:bCs/>
          <w:szCs w:val="21"/>
        </w:rPr>
      </w:pPr>
      <w:r w:rsidRPr="005A515F">
        <w:rPr>
          <w:rFonts w:ascii="Times New Roman" w:hAnsi="Times New Roman" w:cs="Times New Roman"/>
          <w:bCs/>
          <w:szCs w:val="21"/>
        </w:rPr>
        <w:t>Confirmatory factor analysis</w:t>
      </w:r>
      <w:r w:rsidRPr="005A515F">
        <w:rPr>
          <w:rFonts w:ascii="Times New Roman" w:hAnsi="Times New Roman" w:cs="Times New Roman" w:hint="eastAsia"/>
          <w:bCs/>
          <w:szCs w:val="21"/>
        </w:rPr>
        <w:t xml:space="preserve"> for</w:t>
      </w:r>
      <w:r w:rsidRPr="005A515F">
        <w:rPr>
          <w:rFonts w:ascii="Times New Roman" w:hAnsi="Times New Roman" w:cs="Times New Roman"/>
          <w:bCs/>
          <w:szCs w:val="21"/>
        </w:rPr>
        <w:t xml:space="preserve"> children’s emergent literacy ability</w:t>
      </w:r>
    </w:p>
    <w:p w14:paraId="29129D28" w14:textId="2A230625" w:rsidR="005614E6" w:rsidRPr="007077ED" w:rsidRDefault="005614E6" w:rsidP="005614E6">
      <w:pPr>
        <w:spacing w:line="480" w:lineRule="auto"/>
        <w:ind w:firstLineChars="200" w:firstLine="420"/>
        <w:rPr>
          <w:rFonts w:ascii="Times New Roman" w:hAnsi="Times New Roman" w:cs="Times New Roman"/>
          <w:szCs w:val="21"/>
        </w:rPr>
      </w:pPr>
      <w:r w:rsidRPr="007077ED">
        <w:rPr>
          <w:rFonts w:ascii="Times New Roman" w:hAnsi="Times New Roman" w:cs="Times New Roman"/>
          <w:szCs w:val="21"/>
        </w:rPr>
        <w:t xml:space="preserve">Confirmatory factor analysis (CFA) was used in the final sample to verify the factorial validity of </w:t>
      </w:r>
      <w:r w:rsidRPr="007077ED">
        <w:rPr>
          <w:rFonts w:ascii="Times New Roman" w:hAnsi="Times New Roman" w:cs="Times New Roman" w:hint="eastAsia"/>
          <w:szCs w:val="21"/>
        </w:rPr>
        <w:t>the</w:t>
      </w:r>
      <w:r w:rsidRPr="007077ED">
        <w:rPr>
          <w:rFonts w:ascii="Times New Roman" w:hAnsi="Times New Roman" w:cs="Times New Roman"/>
          <w:szCs w:val="21"/>
        </w:rPr>
        <w:t xml:space="preserve"> children’s emergent literacy ability questionnaire. Due to that children’s emergent literacy ability questionnaire contained a</w:t>
      </w:r>
      <w:r w:rsidRPr="007077ED">
        <w:rPr>
          <w:rFonts w:ascii="Times New Roman" w:hAnsi="Times New Roman" w:cs="Times New Roman" w:hint="eastAsia"/>
          <w:szCs w:val="21"/>
        </w:rPr>
        <w:t xml:space="preserve"> </w:t>
      </w:r>
      <w:r w:rsidRPr="007077ED">
        <w:rPr>
          <w:rFonts w:ascii="Times New Roman" w:hAnsi="Times New Roman" w:cs="Times New Roman"/>
          <w:szCs w:val="21"/>
        </w:rPr>
        <w:t>mixture of continuous and dichotomous items</w:t>
      </w:r>
      <w:r w:rsidRPr="007077ED">
        <w:rPr>
          <w:rFonts w:ascii="Times New Roman" w:hAnsi="Times New Roman" w:cs="Times New Roman" w:hint="eastAsia"/>
          <w:szCs w:val="21"/>
        </w:rPr>
        <w:t>,</w:t>
      </w:r>
      <w:r w:rsidRPr="007077ED">
        <w:rPr>
          <w:rFonts w:ascii="Times New Roman" w:hAnsi="Times New Roman" w:cs="Times New Roman"/>
          <w:szCs w:val="21"/>
        </w:rPr>
        <w:t xml:space="preserve"> CFA with Weighted Least Squares Means and Variance adjusted (WLSMV) was used in the final sample. The goodness of fit for the estimated model was evaluated using the </w:t>
      </w:r>
      <w:bookmarkStart w:id="1" w:name="_Hlk120001159"/>
      <w:r w:rsidRPr="007077ED">
        <w:rPr>
          <w:rFonts w:ascii="Times New Roman" w:hAnsi="Times New Roman" w:cs="Times New Roman"/>
          <w:szCs w:val="21"/>
        </w:rPr>
        <w:t>Comparative Fit Index (CFI), Tucker–</w:t>
      </w:r>
      <w:proofErr w:type="gramStart"/>
      <w:r w:rsidRPr="007077ED">
        <w:rPr>
          <w:rFonts w:ascii="Times New Roman" w:hAnsi="Times New Roman" w:cs="Times New Roman"/>
          <w:szCs w:val="21"/>
        </w:rPr>
        <w:t>Lewis</w:t>
      </w:r>
      <w:proofErr w:type="gramEnd"/>
      <w:r w:rsidRPr="007077ED">
        <w:rPr>
          <w:rFonts w:ascii="Times New Roman" w:hAnsi="Times New Roman" w:cs="Times New Roman"/>
          <w:szCs w:val="21"/>
        </w:rPr>
        <w:t xml:space="preserve"> index (TLI) and the Root Mean Square Error of Approximation (RMSEA)</w:t>
      </w:r>
      <w:bookmarkEnd w:id="1"/>
      <w:r w:rsidRPr="007077ED">
        <w:rPr>
          <w:rFonts w:ascii="Times New Roman" w:hAnsi="Times New Roman" w:cs="Times New Roman"/>
          <w:szCs w:val="21"/>
        </w:rPr>
        <w:t>.</w:t>
      </w:r>
      <w:r w:rsidRPr="007077ED">
        <w:rPr>
          <w:szCs w:val="21"/>
        </w:rPr>
        <w:t xml:space="preserve"> </w:t>
      </w:r>
      <w:r w:rsidRPr="007077ED">
        <w:rPr>
          <w:rFonts w:ascii="Times New Roman" w:hAnsi="Times New Roman" w:cs="Times New Roman"/>
          <w:szCs w:val="21"/>
        </w:rPr>
        <w:t>CFA results showed that the 4-factor model yield</w:t>
      </w:r>
      <w:r w:rsidRPr="007077ED">
        <w:rPr>
          <w:rFonts w:ascii="Times New Roman" w:hAnsi="Times New Roman" w:cs="Times New Roman" w:hint="eastAsia"/>
          <w:szCs w:val="21"/>
        </w:rPr>
        <w:t>ed</w:t>
      </w:r>
      <w:r w:rsidRPr="007077ED">
        <w:rPr>
          <w:rFonts w:ascii="Times New Roman" w:hAnsi="Times New Roman" w:cs="Times New Roman"/>
          <w:szCs w:val="21"/>
        </w:rPr>
        <w:t xml:space="preserve"> </w:t>
      </w:r>
      <w:r>
        <w:rPr>
          <w:rFonts w:ascii="Times New Roman" w:hAnsi="Times New Roman" w:cs="Times New Roman"/>
          <w:szCs w:val="21"/>
        </w:rPr>
        <w:t>an excellent</w:t>
      </w:r>
      <w:r w:rsidRPr="007077ED">
        <w:rPr>
          <w:rFonts w:ascii="Times New Roman" w:hAnsi="Times New Roman" w:cs="Times New Roman"/>
          <w:szCs w:val="21"/>
        </w:rPr>
        <w:t xml:space="preserve"> fit to the data with CFI = 0.99, TLI = 0.99, RMSEA = 0.05, according to a good model fit criterion indicated by CFI and TLI values &gt;.95, RMSEA value &lt; .06.</w:t>
      </w:r>
      <w:r w:rsidRPr="007077ED">
        <w:rPr>
          <w:rFonts w:ascii="Times New Roman" w:hAnsi="Times New Roman" w:cs="Times New Roman" w:hint="eastAsia"/>
          <w:szCs w:val="21"/>
        </w:rPr>
        <w:t xml:space="preserve"> </w:t>
      </w:r>
      <w:r w:rsidRPr="007077ED">
        <w:rPr>
          <w:rFonts w:ascii="Times New Roman" w:hAnsi="Times New Roman" w:cs="Times New Roman"/>
          <w:szCs w:val="21"/>
        </w:rPr>
        <w:t>The f</w:t>
      </w:r>
      <w:r w:rsidRPr="007077ED">
        <w:rPr>
          <w:rFonts w:ascii="Times New Roman" w:hAnsi="Times New Roman" w:cs="Times New Roman" w:hint="eastAsia"/>
          <w:szCs w:val="21"/>
        </w:rPr>
        <w:t xml:space="preserve">igure </w:t>
      </w:r>
      <w:r w:rsidRPr="007077ED">
        <w:rPr>
          <w:rFonts w:ascii="Times New Roman" w:hAnsi="Times New Roman" w:cs="Times New Roman"/>
          <w:szCs w:val="21"/>
        </w:rPr>
        <w:t>below</w:t>
      </w:r>
      <w:r w:rsidRPr="007077ED">
        <w:rPr>
          <w:rFonts w:ascii="Times New Roman" w:hAnsi="Times New Roman" w:cs="Times New Roman" w:hint="eastAsia"/>
          <w:szCs w:val="21"/>
        </w:rPr>
        <w:t xml:space="preserve"> demonstrat</w:t>
      </w:r>
      <w:r w:rsidRPr="007077ED">
        <w:rPr>
          <w:rFonts w:ascii="Times New Roman" w:hAnsi="Times New Roman" w:cs="Times New Roman"/>
          <w:szCs w:val="21"/>
        </w:rPr>
        <w:t>es the measurement model for children’s emergent literacy ability.</w:t>
      </w:r>
    </w:p>
    <w:p w14:paraId="4A23C738" w14:textId="77777777" w:rsidR="005614E6" w:rsidRPr="007077ED" w:rsidRDefault="005614E6" w:rsidP="005614E6">
      <w:pPr>
        <w:jc w:val="center"/>
        <w:rPr>
          <w:rFonts w:ascii="Times New Roman" w:hAnsi="Times New Roman" w:cs="Times New Roman"/>
          <w:szCs w:val="21"/>
        </w:rPr>
      </w:pPr>
      <w:r w:rsidRPr="007077ED">
        <w:rPr>
          <w:noProof/>
          <w:szCs w:val="21"/>
        </w:rPr>
        <w:drawing>
          <wp:inline distT="0" distB="0" distL="0" distR="0" wp14:anchorId="138F3D0A" wp14:editId="39FB1672">
            <wp:extent cx="3194050" cy="3868183"/>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8476" cy="3885654"/>
                    </a:xfrm>
                    <a:prstGeom prst="rect">
                      <a:avLst/>
                    </a:prstGeom>
                    <a:noFill/>
                    <a:ln>
                      <a:noFill/>
                    </a:ln>
                  </pic:spPr>
                </pic:pic>
              </a:graphicData>
            </a:graphic>
          </wp:inline>
        </w:drawing>
      </w:r>
    </w:p>
    <w:p w14:paraId="7F1BD5BF" w14:textId="7098DDAA" w:rsidR="005614E6" w:rsidRPr="005614E6" w:rsidRDefault="005614E6" w:rsidP="00FB629B">
      <w:pPr>
        <w:rPr>
          <w:rFonts w:ascii="Times New Roman" w:hAnsi="Times New Roman" w:cs="Times New Roman"/>
          <w:szCs w:val="21"/>
        </w:rPr>
      </w:pPr>
      <w:r w:rsidRPr="007077ED">
        <w:rPr>
          <w:rFonts w:ascii="Times New Roman" w:eastAsia="等线" w:hAnsi="Times New Roman" w:cs="Times New Roman"/>
          <w:i/>
          <w:iCs/>
          <w:color w:val="000000"/>
          <w:kern w:val="0"/>
          <w:szCs w:val="21"/>
        </w:rPr>
        <w:t>Note</w:t>
      </w:r>
      <w:r w:rsidRPr="007077ED">
        <w:rPr>
          <w:rFonts w:ascii="Times New Roman" w:eastAsia="等线" w:hAnsi="Times New Roman" w:cs="Times New Roman"/>
          <w:color w:val="000000"/>
          <w:kern w:val="0"/>
          <w:szCs w:val="21"/>
        </w:rPr>
        <w:t>.</w:t>
      </w:r>
      <w:r w:rsidRPr="007077ED">
        <w:rPr>
          <w:rFonts w:ascii="Times New Roman" w:hAnsi="Times New Roman" w:cs="Times New Roman" w:hint="eastAsia"/>
          <w:szCs w:val="21"/>
        </w:rPr>
        <w:t xml:space="preserve"> </w:t>
      </w:r>
      <w:r w:rsidRPr="007077ED">
        <w:rPr>
          <w:rFonts w:ascii="Times New Roman" w:hAnsi="Times New Roman" w:cs="Times New Roman"/>
          <w:szCs w:val="21"/>
        </w:rPr>
        <w:t xml:space="preserve">All coefficients are standardized factor loadings. </w:t>
      </w:r>
      <w:r w:rsidRPr="007077ED">
        <w:rPr>
          <w:rFonts w:ascii="Times New Roman" w:eastAsia="等线" w:hAnsi="Times New Roman" w:cs="Times New Roman"/>
          <w:color w:val="000000"/>
          <w:kern w:val="0"/>
          <w:szCs w:val="21"/>
        </w:rPr>
        <w:t>LC = Listening comprehension; OE = Oral expression; PC = Print conventions; PA = Print awareness</w:t>
      </w:r>
      <w:r w:rsidRPr="007077ED">
        <w:rPr>
          <w:rFonts w:ascii="Times New Roman" w:hAnsi="Times New Roman" w:cs="Times New Roman"/>
          <w:szCs w:val="21"/>
        </w:rPr>
        <w:t>. ***</w:t>
      </w:r>
      <w:r w:rsidRPr="007077ED">
        <w:rPr>
          <w:rFonts w:ascii="Times New Roman" w:hAnsi="Times New Roman" w:cs="Times New Roman"/>
          <w:i/>
          <w:szCs w:val="21"/>
        </w:rPr>
        <w:t>p</w:t>
      </w:r>
      <w:r w:rsidRPr="007077ED">
        <w:rPr>
          <w:rFonts w:ascii="Times New Roman" w:hAnsi="Times New Roman" w:cs="Times New Roman"/>
          <w:szCs w:val="21"/>
        </w:rPr>
        <w:t xml:space="preserve"> &lt; .001.</w:t>
      </w:r>
    </w:p>
    <w:sectPr w:rsidR="005614E6" w:rsidRPr="005614E6" w:rsidSect="005228BB">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2E077" w14:textId="77777777" w:rsidR="00865157" w:rsidRDefault="00865157" w:rsidP="006E2E8F">
      <w:r>
        <w:separator/>
      </w:r>
    </w:p>
  </w:endnote>
  <w:endnote w:type="continuationSeparator" w:id="0">
    <w:p w14:paraId="2F484D33" w14:textId="77777777" w:rsidR="00865157" w:rsidRDefault="00865157" w:rsidP="006E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C01BC" w14:textId="77777777" w:rsidR="00865157" w:rsidRDefault="00865157" w:rsidP="006E2E8F">
      <w:r>
        <w:separator/>
      </w:r>
    </w:p>
  </w:footnote>
  <w:footnote w:type="continuationSeparator" w:id="0">
    <w:p w14:paraId="1B71DEFC" w14:textId="77777777" w:rsidR="00865157" w:rsidRDefault="00865157" w:rsidP="006E2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52"/>
    <w:rsid w:val="00004F60"/>
    <w:rsid w:val="00055964"/>
    <w:rsid w:val="00062E68"/>
    <w:rsid w:val="00071D45"/>
    <w:rsid w:val="00072CB6"/>
    <w:rsid w:val="0008771F"/>
    <w:rsid w:val="000957D4"/>
    <w:rsid w:val="000B05D2"/>
    <w:rsid w:val="000B6844"/>
    <w:rsid w:val="000C4945"/>
    <w:rsid w:val="000D5E40"/>
    <w:rsid w:val="000D5EB6"/>
    <w:rsid w:val="000F4A27"/>
    <w:rsid w:val="00113696"/>
    <w:rsid w:val="001145CA"/>
    <w:rsid w:val="00114D42"/>
    <w:rsid w:val="00114EE4"/>
    <w:rsid w:val="00115A3C"/>
    <w:rsid w:val="001230B5"/>
    <w:rsid w:val="00123478"/>
    <w:rsid w:val="00124E77"/>
    <w:rsid w:val="001265B1"/>
    <w:rsid w:val="00130545"/>
    <w:rsid w:val="00154DED"/>
    <w:rsid w:val="0015771D"/>
    <w:rsid w:val="00174581"/>
    <w:rsid w:val="001769BA"/>
    <w:rsid w:val="0018258A"/>
    <w:rsid w:val="001856FB"/>
    <w:rsid w:val="001943F2"/>
    <w:rsid w:val="001A298E"/>
    <w:rsid w:val="001A71E8"/>
    <w:rsid w:val="001B02B1"/>
    <w:rsid w:val="001B10F7"/>
    <w:rsid w:val="001B1A27"/>
    <w:rsid w:val="001B21C2"/>
    <w:rsid w:val="001B2200"/>
    <w:rsid w:val="001B518F"/>
    <w:rsid w:val="001C1AC7"/>
    <w:rsid w:val="001C3232"/>
    <w:rsid w:val="001C416F"/>
    <w:rsid w:val="001C4D90"/>
    <w:rsid w:val="001C79EC"/>
    <w:rsid w:val="001D30A8"/>
    <w:rsid w:val="001E13FB"/>
    <w:rsid w:val="001F7D8D"/>
    <w:rsid w:val="00204841"/>
    <w:rsid w:val="00210D96"/>
    <w:rsid w:val="0022198A"/>
    <w:rsid w:val="002525CB"/>
    <w:rsid w:val="00265897"/>
    <w:rsid w:val="00282610"/>
    <w:rsid w:val="002A7745"/>
    <w:rsid w:val="002C1BD8"/>
    <w:rsid w:val="002C2471"/>
    <w:rsid w:val="002D045B"/>
    <w:rsid w:val="002D3D44"/>
    <w:rsid w:val="002E314A"/>
    <w:rsid w:val="002E539A"/>
    <w:rsid w:val="002E6636"/>
    <w:rsid w:val="002F00EA"/>
    <w:rsid w:val="002F18B6"/>
    <w:rsid w:val="003075B9"/>
    <w:rsid w:val="003115FA"/>
    <w:rsid w:val="00315090"/>
    <w:rsid w:val="00327956"/>
    <w:rsid w:val="00331D82"/>
    <w:rsid w:val="0033240D"/>
    <w:rsid w:val="00333002"/>
    <w:rsid w:val="003378FE"/>
    <w:rsid w:val="00340B8E"/>
    <w:rsid w:val="0034373C"/>
    <w:rsid w:val="00344B8A"/>
    <w:rsid w:val="00360BA8"/>
    <w:rsid w:val="00360C35"/>
    <w:rsid w:val="00371365"/>
    <w:rsid w:val="0037763A"/>
    <w:rsid w:val="00382EDB"/>
    <w:rsid w:val="003916F4"/>
    <w:rsid w:val="0039330C"/>
    <w:rsid w:val="003A1F81"/>
    <w:rsid w:val="003A4676"/>
    <w:rsid w:val="003A68DF"/>
    <w:rsid w:val="003C5F14"/>
    <w:rsid w:val="003D2E53"/>
    <w:rsid w:val="003D421A"/>
    <w:rsid w:val="003D6A6E"/>
    <w:rsid w:val="003E1FD6"/>
    <w:rsid w:val="003F567F"/>
    <w:rsid w:val="00401C92"/>
    <w:rsid w:val="00406E11"/>
    <w:rsid w:val="00441C87"/>
    <w:rsid w:val="004478C1"/>
    <w:rsid w:val="00450EE7"/>
    <w:rsid w:val="00462CEE"/>
    <w:rsid w:val="004674DC"/>
    <w:rsid w:val="00475F31"/>
    <w:rsid w:val="00480A56"/>
    <w:rsid w:val="004818E3"/>
    <w:rsid w:val="0048528D"/>
    <w:rsid w:val="00487511"/>
    <w:rsid w:val="004910A2"/>
    <w:rsid w:val="00494265"/>
    <w:rsid w:val="004B39D3"/>
    <w:rsid w:val="004D0350"/>
    <w:rsid w:val="004D39DD"/>
    <w:rsid w:val="004F08E3"/>
    <w:rsid w:val="004F171C"/>
    <w:rsid w:val="004F7885"/>
    <w:rsid w:val="00516417"/>
    <w:rsid w:val="00516C09"/>
    <w:rsid w:val="005228BB"/>
    <w:rsid w:val="00545DB9"/>
    <w:rsid w:val="005614E6"/>
    <w:rsid w:val="0058127A"/>
    <w:rsid w:val="00590D40"/>
    <w:rsid w:val="005925D8"/>
    <w:rsid w:val="005A462D"/>
    <w:rsid w:val="005A515F"/>
    <w:rsid w:val="005A5C8B"/>
    <w:rsid w:val="005C08FA"/>
    <w:rsid w:val="005C559C"/>
    <w:rsid w:val="005F3D5D"/>
    <w:rsid w:val="00606B79"/>
    <w:rsid w:val="0060786A"/>
    <w:rsid w:val="00607EA5"/>
    <w:rsid w:val="00631D72"/>
    <w:rsid w:val="00636201"/>
    <w:rsid w:val="00636BDD"/>
    <w:rsid w:val="0064722D"/>
    <w:rsid w:val="00662C2F"/>
    <w:rsid w:val="006710CD"/>
    <w:rsid w:val="006718E4"/>
    <w:rsid w:val="0069107D"/>
    <w:rsid w:val="00692613"/>
    <w:rsid w:val="00692A2E"/>
    <w:rsid w:val="006A7868"/>
    <w:rsid w:val="006B2E9C"/>
    <w:rsid w:val="006B64F6"/>
    <w:rsid w:val="006B76D1"/>
    <w:rsid w:val="006C18D7"/>
    <w:rsid w:val="006C48DE"/>
    <w:rsid w:val="006E2E8F"/>
    <w:rsid w:val="006E3399"/>
    <w:rsid w:val="006E6A04"/>
    <w:rsid w:val="006E7237"/>
    <w:rsid w:val="006F0BD4"/>
    <w:rsid w:val="007045DA"/>
    <w:rsid w:val="00704D37"/>
    <w:rsid w:val="007077ED"/>
    <w:rsid w:val="007079EB"/>
    <w:rsid w:val="00713F1E"/>
    <w:rsid w:val="007159A1"/>
    <w:rsid w:val="007231C5"/>
    <w:rsid w:val="00726E7E"/>
    <w:rsid w:val="00743D34"/>
    <w:rsid w:val="00744571"/>
    <w:rsid w:val="00750FB0"/>
    <w:rsid w:val="007518A8"/>
    <w:rsid w:val="0076246A"/>
    <w:rsid w:val="0076542E"/>
    <w:rsid w:val="00765DF5"/>
    <w:rsid w:val="00766B7E"/>
    <w:rsid w:val="00773079"/>
    <w:rsid w:val="00774FBA"/>
    <w:rsid w:val="00791575"/>
    <w:rsid w:val="007936DF"/>
    <w:rsid w:val="00793F9C"/>
    <w:rsid w:val="007A3C75"/>
    <w:rsid w:val="007B1151"/>
    <w:rsid w:val="007B554F"/>
    <w:rsid w:val="007B6900"/>
    <w:rsid w:val="007C0EDB"/>
    <w:rsid w:val="007E76B6"/>
    <w:rsid w:val="007F148F"/>
    <w:rsid w:val="007F594D"/>
    <w:rsid w:val="00810E79"/>
    <w:rsid w:val="00815248"/>
    <w:rsid w:val="00830779"/>
    <w:rsid w:val="008317F7"/>
    <w:rsid w:val="008506F5"/>
    <w:rsid w:val="00851DF8"/>
    <w:rsid w:val="00853C81"/>
    <w:rsid w:val="00862BEC"/>
    <w:rsid w:val="00865157"/>
    <w:rsid w:val="00865A3D"/>
    <w:rsid w:val="00875AF2"/>
    <w:rsid w:val="00875FAC"/>
    <w:rsid w:val="008A0E31"/>
    <w:rsid w:val="008A120B"/>
    <w:rsid w:val="008A4798"/>
    <w:rsid w:val="008B2169"/>
    <w:rsid w:val="008C01F5"/>
    <w:rsid w:val="008E1858"/>
    <w:rsid w:val="008E4738"/>
    <w:rsid w:val="008F2879"/>
    <w:rsid w:val="008F2BAA"/>
    <w:rsid w:val="008F55A7"/>
    <w:rsid w:val="0090165C"/>
    <w:rsid w:val="009046A8"/>
    <w:rsid w:val="009227F9"/>
    <w:rsid w:val="0092504D"/>
    <w:rsid w:val="00950521"/>
    <w:rsid w:val="00960AA9"/>
    <w:rsid w:val="00966E0C"/>
    <w:rsid w:val="009703B6"/>
    <w:rsid w:val="00981733"/>
    <w:rsid w:val="009817D7"/>
    <w:rsid w:val="00981BC8"/>
    <w:rsid w:val="00986764"/>
    <w:rsid w:val="009910A5"/>
    <w:rsid w:val="009B0F3F"/>
    <w:rsid w:val="009D2340"/>
    <w:rsid w:val="009D7DAF"/>
    <w:rsid w:val="009E4C07"/>
    <w:rsid w:val="009F4612"/>
    <w:rsid w:val="009F56F0"/>
    <w:rsid w:val="00A02562"/>
    <w:rsid w:val="00A05662"/>
    <w:rsid w:val="00A06FC9"/>
    <w:rsid w:val="00A10429"/>
    <w:rsid w:val="00A27713"/>
    <w:rsid w:val="00A31717"/>
    <w:rsid w:val="00A31A9B"/>
    <w:rsid w:val="00A3218B"/>
    <w:rsid w:val="00A36E5C"/>
    <w:rsid w:val="00A506F9"/>
    <w:rsid w:val="00A55F86"/>
    <w:rsid w:val="00A8784A"/>
    <w:rsid w:val="00A919D3"/>
    <w:rsid w:val="00A94562"/>
    <w:rsid w:val="00AA04B1"/>
    <w:rsid w:val="00AC1DFE"/>
    <w:rsid w:val="00AC1FAF"/>
    <w:rsid w:val="00AC5726"/>
    <w:rsid w:val="00AD1301"/>
    <w:rsid w:val="00AD776E"/>
    <w:rsid w:val="00B014A7"/>
    <w:rsid w:val="00B05436"/>
    <w:rsid w:val="00B07BB6"/>
    <w:rsid w:val="00B13953"/>
    <w:rsid w:val="00B1739C"/>
    <w:rsid w:val="00B215C8"/>
    <w:rsid w:val="00B35709"/>
    <w:rsid w:val="00B40997"/>
    <w:rsid w:val="00B47BE0"/>
    <w:rsid w:val="00B52405"/>
    <w:rsid w:val="00B54896"/>
    <w:rsid w:val="00B5758E"/>
    <w:rsid w:val="00B575A2"/>
    <w:rsid w:val="00B61467"/>
    <w:rsid w:val="00B62A1E"/>
    <w:rsid w:val="00B72A52"/>
    <w:rsid w:val="00B73CE2"/>
    <w:rsid w:val="00B7642C"/>
    <w:rsid w:val="00B8088B"/>
    <w:rsid w:val="00B80FDA"/>
    <w:rsid w:val="00BD3477"/>
    <w:rsid w:val="00BE2744"/>
    <w:rsid w:val="00BF25D9"/>
    <w:rsid w:val="00C00B22"/>
    <w:rsid w:val="00C04AAA"/>
    <w:rsid w:val="00C3159D"/>
    <w:rsid w:val="00C32277"/>
    <w:rsid w:val="00C45D5B"/>
    <w:rsid w:val="00C46B5F"/>
    <w:rsid w:val="00C64246"/>
    <w:rsid w:val="00C66575"/>
    <w:rsid w:val="00C67F79"/>
    <w:rsid w:val="00C847F7"/>
    <w:rsid w:val="00C9392C"/>
    <w:rsid w:val="00C97947"/>
    <w:rsid w:val="00CA0677"/>
    <w:rsid w:val="00CA12DA"/>
    <w:rsid w:val="00CB07C7"/>
    <w:rsid w:val="00CB7F27"/>
    <w:rsid w:val="00CC2650"/>
    <w:rsid w:val="00CD13F7"/>
    <w:rsid w:val="00CD5358"/>
    <w:rsid w:val="00CE3516"/>
    <w:rsid w:val="00CE70DE"/>
    <w:rsid w:val="00CE7525"/>
    <w:rsid w:val="00D00CD4"/>
    <w:rsid w:val="00D01455"/>
    <w:rsid w:val="00D0324E"/>
    <w:rsid w:val="00D045A8"/>
    <w:rsid w:val="00D104AA"/>
    <w:rsid w:val="00D1361E"/>
    <w:rsid w:val="00D14C32"/>
    <w:rsid w:val="00D25C36"/>
    <w:rsid w:val="00D30126"/>
    <w:rsid w:val="00D35684"/>
    <w:rsid w:val="00D401B6"/>
    <w:rsid w:val="00D43314"/>
    <w:rsid w:val="00D47B14"/>
    <w:rsid w:val="00D54D69"/>
    <w:rsid w:val="00D61686"/>
    <w:rsid w:val="00D77369"/>
    <w:rsid w:val="00D90B6A"/>
    <w:rsid w:val="00DA346C"/>
    <w:rsid w:val="00DB1967"/>
    <w:rsid w:val="00DB2976"/>
    <w:rsid w:val="00DB3A00"/>
    <w:rsid w:val="00DB510E"/>
    <w:rsid w:val="00DB7AF8"/>
    <w:rsid w:val="00DC0B74"/>
    <w:rsid w:val="00DD00EE"/>
    <w:rsid w:val="00DF3980"/>
    <w:rsid w:val="00DF5B50"/>
    <w:rsid w:val="00E13548"/>
    <w:rsid w:val="00E31F68"/>
    <w:rsid w:val="00E325E1"/>
    <w:rsid w:val="00E352CC"/>
    <w:rsid w:val="00E50930"/>
    <w:rsid w:val="00E55141"/>
    <w:rsid w:val="00E65F21"/>
    <w:rsid w:val="00E74B35"/>
    <w:rsid w:val="00E81AE9"/>
    <w:rsid w:val="00E82E2B"/>
    <w:rsid w:val="00E847A0"/>
    <w:rsid w:val="00E90694"/>
    <w:rsid w:val="00E90F49"/>
    <w:rsid w:val="00EB7139"/>
    <w:rsid w:val="00EB76A3"/>
    <w:rsid w:val="00EC33C7"/>
    <w:rsid w:val="00EC54E1"/>
    <w:rsid w:val="00ED5FAF"/>
    <w:rsid w:val="00EE593F"/>
    <w:rsid w:val="00EE6135"/>
    <w:rsid w:val="00EF38E9"/>
    <w:rsid w:val="00EF6EB8"/>
    <w:rsid w:val="00F15153"/>
    <w:rsid w:val="00F422CC"/>
    <w:rsid w:val="00F430A2"/>
    <w:rsid w:val="00F46F1A"/>
    <w:rsid w:val="00F548DF"/>
    <w:rsid w:val="00F56031"/>
    <w:rsid w:val="00F652D5"/>
    <w:rsid w:val="00F6621E"/>
    <w:rsid w:val="00F72C9A"/>
    <w:rsid w:val="00F73621"/>
    <w:rsid w:val="00F84C44"/>
    <w:rsid w:val="00F96B95"/>
    <w:rsid w:val="00F96F09"/>
    <w:rsid w:val="00FB12B1"/>
    <w:rsid w:val="00FB1715"/>
    <w:rsid w:val="00FB2172"/>
    <w:rsid w:val="00FB3971"/>
    <w:rsid w:val="00FB3F02"/>
    <w:rsid w:val="00FB629B"/>
    <w:rsid w:val="00FC2C83"/>
    <w:rsid w:val="00FE0BD4"/>
    <w:rsid w:val="00FE2491"/>
    <w:rsid w:val="00FE40AD"/>
    <w:rsid w:val="00FE40C4"/>
    <w:rsid w:val="00FF0130"/>
    <w:rsid w:val="00FF6894"/>
    <w:rsid w:val="00FF6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B64921"/>
  <w15:chartTrackingRefBased/>
  <w15:docId w15:val="{46DB3952-68DB-4212-B27A-BF27C358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E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E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2E8F"/>
    <w:rPr>
      <w:sz w:val="18"/>
      <w:szCs w:val="18"/>
    </w:rPr>
  </w:style>
  <w:style w:type="paragraph" w:styleId="a5">
    <w:name w:val="footer"/>
    <w:basedOn w:val="a"/>
    <w:link w:val="a6"/>
    <w:uiPriority w:val="99"/>
    <w:unhideWhenUsed/>
    <w:rsid w:val="006E2E8F"/>
    <w:pPr>
      <w:tabs>
        <w:tab w:val="center" w:pos="4153"/>
        <w:tab w:val="right" w:pos="8306"/>
      </w:tabs>
      <w:snapToGrid w:val="0"/>
      <w:jc w:val="left"/>
    </w:pPr>
    <w:rPr>
      <w:sz w:val="18"/>
      <w:szCs w:val="18"/>
    </w:rPr>
  </w:style>
  <w:style w:type="character" w:customStyle="1" w:styleId="a6">
    <w:name w:val="页脚 字符"/>
    <w:basedOn w:val="a0"/>
    <w:link w:val="a5"/>
    <w:uiPriority w:val="99"/>
    <w:rsid w:val="006E2E8F"/>
    <w:rPr>
      <w:sz w:val="18"/>
      <w:szCs w:val="18"/>
    </w:rPr>
  </w:style>
  <w:style w:type="paragraph" w:styleId="a7">
    <w:name w:val="Balloon Text"/>
    <w:basedOn w:val="a"/>
    <w:link w:val="a8"/>
    <w:uiPriority w:val="99"/>
    <w:semiHidden/>
    <w:unhideWhenUsed/>
    <w:rsid w:val="008F2879"/>
    <w:rPr>
      <w:sz w:val="18"/>
      <w:szCs w:val="18"/>
    </w:rPr>
  </w:style>
  <w:style w:type="character" w:customStyle="1" w:styleId="a8">
    <w:name w:val="批注框文本 字符"/>
    <w:basedOn w:val="a0"/>
    <w:link w:val="a7"/>
    <w:uiPriority w:val="99"/>
    <w:semiHidden/>
    <w:rsid w:val="008F2879"/>
    <w:rPr>
      <w:sz w:val="18"/>
      <w:szCs w:val="18"/>
    </w:rPr>
  </w:style>
  <w:style w:type="character" w:styleId="a9">
    <w:name w:val="annotation reference"/>
    <w:basedOn w:val="a0"/>
    <w:uiPriority w:val="99"/>
    <w:semiHidden/>
    <w:unhideWhenUsed/>
    <w:rsid w:val="001B10F7"/>
    <w:rPr>
      <w:sz w:val="21"/>
      <w:szCs w:val="21"/>
    </w:rPr>
  </w:style>
  <w:style w:type="paragraph" w:styleId="aa">
    <w:name w:val="annotation text"/>
    <w:basedOn w:val="a"/>
    <w:link w:val="ab"/>
    <w:uiPriority w:val="99"/>
    <w:unhideWhenUsed/>
    <w:rsid w:val="001B10F7"/>
    <w:pPr>
      <w:jc w:val="left"/>
    </w:pPr>
  </w:style>
  <w:style w:type="character" w:customStyle="1" w:styleId="ab">
    <w:name w:val="批注文字 字符"/>
    <w:basedOn w:val="a0"/>
    <w:link w:val="aa"/>
    <w:uiPriority w:val="99"/>
    <w:rsid w:val="001B10F7"/>
  </w:style>
  <w:style w:type="paragraph" w:styleId="ac">
    <w:name w:val="annotation subject"/>
    <w:basedOn w:val="aa"/>
    <w:next w:val="aa"/>
    <w:link w:val="ad"/>
    <w:uiPriority w:val="99"/>
    <w:semiHidden/>
    <w:unhideWhenUsed/>
    <w:rsid w:val="001B10F7"/>
    <w:rPr>
      <w:b/>
      <w:bCs/>
    </w:rPr>
  </w:style>
  <w:style w:type="character" w:customStyle="1" w:styleId="ad">
    <w:name w:val="批注主题 字符"/>
    <w:basedOn w:val="ab"/>
    <w:link w:val="ac"/>
    <w:uiPriority w:val="99"/>
    <w:semiHidden/>
    <w:rsid w:val="001B10F7"/>
    <w:rPr>
      <w:b/>
      <w:bCs/>
    </w:rPr>
  </w:style>
  <w:style w:type="paragraph" w:styleId="ae">
    <w:name w:val="Revision"/>
    <w:hidden/>
    <w:uiPriority w:val="99"/>
    <w:semiHidden/>
    <w:rsid w:val="0058127A"/>
  </w:style>
  <w:style w:type="paragraph" w:styleId="af">
    <w:name w:val="Bibliography"/>
    <w:basedOn w:val="a"/>
    <w:next w:val="a"/>
    <w:uiPriority w:val="37"/>
    <w:unhideWhenUsed/>
    <w:rsid w:val="001C4D90"/>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9913">
      <w:bodyDiv w:val="1"/>
      <w:marLeft w:val="0"/>
      <w:marRight w:val="0"/>
      <w:marTop w:val="0"/>
      <w:marBottom w:val="0"/>
      <w:divBdr>
        <w:top w:val="none" w:sz="0" w:space="0" w:color="auto"/>
        <w:left w:val="none" w:sz="0" w:space="0" w:color="auto"/>
        <w:bottom w:val="none" w:sz="0" w:space="0" w:color="auto"/>
        <w:right w:val="none" w:sz="0" w:space="0" w:color="auto"/>
      </w:divBdr>
    </w:div>
    <w:div w:id="93675614">
      <w:bodyDiv w:val="1"/>
      <w:marLeft w:val="0"/>
      <w:marRight w:val="0"/>
      <w:marTop w:val="0"/>
      <w:marBottom w:val="0"/>
      <w:divBdr>
        <w:top w:val="none" w:sz="0" w:space="0" w:color="auto"/>
        <w:left w:val="none" w:sz="0" w:space="0" w:color="auto"/>
        <w:bottom w:val="none" w:sz="0" w:space="0" w:color="auto"/>
        <w:right w:val="none" w:sz="0" w:space="0" w:color="auto"/>
      </w:divBdr>
    </w:div>
    <w:div w:id="93794371">
      <w:bodyDiv w:val="1"/>
      <w:marLeft w:val="0"/>
      <w:marRight w:val="0"/>
      <w:marTop w:val="0"/>
      <w:marBottom w:val="0"/>
      <w:divBdr>
        <w:top w:val="none" w:sz="0" w:space="0" w:color="auto"/>
        <w:left w:val="none" w:sz="0" w:space="0" w:color="auto"/>
        <w:bottom w:val="none" w:sz="0" w:space="0" w:color="auto"/>
        <w:right w:val="none" w:sz="0" w:space="0" w:color="auto"/>
      </w:divBdr>
    </w:div>
    <w:div w:id="131484421">
      <w:bodyDiv w:val="1"/>
      <w:marLeft w:val="0"/>
      <w:marRight w:val="0"/>
      <w:marTop w:val="0"/>
      <w:marBottom w:val="0"/>
      <w:divBdr>
        <w:top w:val="none" w:sz="0" w:space="0" w:color="auto"/>
        <w:left w:val="none" w:sz="0" w:space="0" w:color="auto"/>
        <w:bottom w:val="none" w:sz="0" w:space="0" w:color="auto"/>
        <w:right w:val="none" w:sz="0" w:space="0" w:color="auto"/>
      </w:divBdr>
    </w:div>
    <w:div w:id="145324878">
      <w:bodyDiv w:val="1"/>
      <w:marLeft w:val="0"/>
      <w:marRight w:val="0"/>
      <w:marTop w:val="0"/>
      <w:marBottom w:val="0"/>
      <w:divBdr>
        <w:top w:val="none" w:sz="0" w:space="0" w:color="auto"/>
        <w:left w:val="none" w:sz="0" w:space="0" w:color="auto"/>
        <w:bottom w:val="none" w:sz="0" w:space="0" w:color="auto"/>
        <w:right w:val="none" w:sz="0" w:space="0" w:color="auto"/>
      </w:divBdr>
    </w:div>
    <w:div w:id="241568399">
      <w:bodyDiv w:val="1"/>
      <w:marLeft w:val="0"/>
      <w:marRight w:val="0"/>
      <w:marTop w:val="0"/>
      <w:marBottom w:val="0"/>
      <w:divBdr>
        <w:top w:val="none" w:sz="0" w:space="0" w:color="auto"/>
        <w:left w:val="none" w:sz="0" w:space="0" w:color="auto"/>
        <w:bottom w:val="none" w:sz="0" w:space="0" w:color="auto"/>
        <w:right w:val="none" w:sz="0" w:space="0" w:color="auto"/>
      </w:divBdr>
    </w:div>
    <w:div w:id="437724483">
      <w:bodyDiv w:val="1"/>
      <w:marLeft w:val="0"/>
      <w:marRight w:val="0"/>
      <w:marTop w:val="0"/>
      <w:marBottom w:val="0"/>
      <w:divBdr>
        <w:top w:val="none" w:sz="0" w:space="0" w:color="auto"/>
        <w:left w:val="none" w:sz="0" w:space="0" w:color="auto"/>
        <w:bottom w:val="none" w:sz="0" w:space="0" w:color="auto"/>
        <w:right w:val="none" w:sz="0" w:space="0" w:color="auto"/>
      </w:divBdr>
    </w:div>
    <w:div w:id="603995884">
      <w:bodyDiv w:val="1"/>
      <w:marLeft w:val="0"/>
      <w:marRight w:val="0"/>
      <w:marTop w:val="0"/>
      <w:marBottom w:val="0"/>
      <w:divBdr>
        <w:top w:val="none" w:sz="0" w:space="0" w:color="auto"/>
        <w:left w:val="none" w:sz="0" w:space="0" w:color="auto"/>
        <w:bottom w:val="none" w:sz="0" w:space="0" w:color="auto"/>
        <w:right w:val="none" w:sz="0" w:space="0" w:color="auto"/>
      </w:divBdr>
    </w:div>
    <w:div w:id="730035344">
      <w:bodyDiv w:val="1"/>
      <w:marLeft w:val="0"/>
      <w:marRight w:val="0"/>
      <w:marTop w:val="0"/>
      <w:marBottom w:val="0"/>
      <w:divBdr>
        <w:top w:val="none" w:sz="0" w:space="0" w:color="auto"/>
        <w:left w:val="none" w:sz="0" w:space="0" w:color="auto"/>
        <w:bottom w:val="none" w:sz="0" w:space="0" w:color="auto"/>
        <w:right w:val="none" w:sz="0" w:space="0" w:color="auto"/>
      </w:divBdr>
    </w:div>
    <w:div w:id="1008363039">
      <w:bodyDiv w:val="1"/>
      <w:marLeft w:val="0"/>
      <w:marRight w:val="0"/>
      <w:marTop w:val="0"/>
      <w:marBottom w:val="0"/>
      <w:divBdr>
        <w:top w:val="none" w:sz="0" w:space="0" w:color="auto"/>
        <w:left w:val="none" w:sz="0" w:space="0" w:color="auto"/>
        <w:bottom w:val="none" w:sz="0" w:space="0" w:color="auto"/>
        <w:right w:val="none" w:sz="0" w:space="0" w:color="auto"/>
      </w:divBdr>
    </w:div>
    <w:div w:id="1076778633">
      <w:bodyDiv w:val="1"/>
      <w:marLeft w:val="0"/>
      <w:marRight w:val="0"/>
      <w:marTop w:val="0"/>
      <w:marBottom w:val="0"/>
      <w:divBdr>
        <w:top w:val="none" w:sz="0" w:space="0" w:color="auto"/>
        <w:left w:val="none" w:sz="0" w:space="0" w:color="auto"/>
        <w:bottom w:val="none" w:sz="0" w:space="0" w:color="auto"/>
        <w:right w:val="none" w:sz="0" w:space="0" w:color="auto"/>
      </w:divBdr>
    </w:div>
    <w:div w:id="1293488157">
      <w:bodyDiv w:val="1"/>
      <w:marLeft w:val="0"/>
      <w:marRight w:val="0"/>
      <w:marTop w:val="0"/>
      <w:marBottom w:val="0"/>
      <w:divBdr>
        <w:top w:val="none" w:sz="0" w:space="0" w:color="auto"/>
        <w:left w:val="none" w:sz="0" w:space="0" w:color="auto"/>
        <w:bottom w:val="none" w:sz="0" w:space="0" w:color="auto"/>
        <w:right w:val="none" w:sz="0" w:space="0" w:color="auto"/>
      </w:divBdr>
    </w:div>
    <w:div w:id="1471023356">
      <w:bodyDiv w:val="1"/>
      <w:marLeft w:val="0"/>
      <w:marRight w:val="0"/>
      <w:marTop w:val="0"/>
      <w:marBottom w:val="0"/>
      <w:divBdr>
        <w:top w:val="none" w:sz="0" w:space="0" w:color="auto"/>
        <w:left w:val="none" w:sz="0" w:space="0" w:color="auto"/>
        <w:bottom w:val="none" w:sz="0" w:space="0" w:color="auto"/>
        <w:right w:val="none" w:sz="0" w:space="0" w:color="auto"/>
      </w:divBdr>
      <w:divsChild>
        <w:div w:id="1700351347">
          <w:marLeft w:val="0"/>
          <w:marRight w:val="0"/>
          <w:marTop w:val="0"/>
          <w:marBottom w:val="0"/>
          <w:divBdr>
            <w:top w:val="none" w:sz="0" w:space="0" w:color="auto"/>
            <w:left w:val="none" w:sz="0" w:space="0" w:color="auto"/>
            <w:bottom w:val="none" w:sz="0" w:space="0" w:color="auto"/>
            <w:right w:val="none" w:sz="0" w:space="0" w:color="auto"/>
          </w:divBdr>
          <w:divsChild>
            <w:div w:id="145713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47387">
      <w:bodyDiv w:val="1"/>
      <w:marLeft w:val="0"/>
      <w:marRight w:val="0"/>
      <w:marTop w:val="0"/>
      <w:marBottom w:val="0"/>
      <w:divBdr>
        <w:top w:val="none" w:sz="0" w:space="0" w:color="auto"/>
        <w:left w:val="none" w:sz="0" w:space="0" w:color="auto"/>
        <w:bottom w:val="none" w:sz="0" w:space="0" w:color="auto"/>
        <w:right w:val="none" w:sz="0" w:space="0" w:color="auto"/>
      </w:divBdr>
    </w:div>
    <w:div w:id="1905333558">
      <w:bodyDiv w:val="1"/>
      <w:marLeft w:val="0"/>
      <w:marRight w:val="0"/>
      <w:marTop w:val="0"/>
      <w:marBottom w:val="0"/>
      <w:divBdr>
        <w:top w:val="none" w:sz="0" w:space="0" w:color="auto"/>
        <w:left w:val="none" w:sz="0" w:space="0" w:color="auto"/>
        <w:bottom w:val="none" w:sz="0" w:space="0" w:color="auto"/>
        <w:right w:val="none" w:sz="0" w:space="0" w:color="auto"/>
      </w:divBdr>
    </w:div>
    <w:div w:id="1953587897">
      <w:bodyDiv w:val="1"/>
      <w:marLeft w:val="0"/>
      <w:marRight w:val="0"/>
      <w:marTop w:val="0"/>
      <w:marBottom w:val="0"/>
      <w:divBdr>
        <w:top w:val="none" w:sz="0" w:space="0" w:color="auto"/>
        <w:left w:val="none" w:sz="0" w:space="0" w:color="auto"/>
        <w:bottom w:val="none" w:sz="0" w:space="0" w:color="auto"/>
        <w:right w:val="none" w:sz="0" w:space="0" w:color="auto"/>
      </w:divBdr>
    </w:div>
    <w:div w:id="205333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91B3D-7E0F-4317-A5CC-0BAA54AE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5852</TotalTime>
  <Pages>7</Pages>
  <Words>1432</Words>
  <Characters>8164</Characters>
  <Application>Microsoft Office Word</Application>
  <DocSecurity>0</DocSecurity>
  <Lines>68</Lines>
  <Paragraphs>19</Paragraphs>
  <ScaleCrop>false</ScaleCrop>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Zilin Bai</cp:lastModifiedBy>
  <cp:revision>23</cp:revision>
  <dcterms:created xsi:type="dcterms:W3CDTF">2022-11-10T05:11:00Z</dcterms:created>
  <dcterms:modified xsi:type="dcterms:W3CDTF">2025-01-18T07:46:00Z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1f092ebf2b4fe15dda4b1d31915255c8d36a6161d40d6ba5c35729931f90476f</vt:lpwstr>
  </property>
  <property fmtid="{D5CDD505-2E9C-101B-9397-08002B2CF9AE}" pid="23" name="ZOTERO_PREF_1">
    <vt:lpwstr>&lt;data data-version="3" zotero-version="6.0.27"&gt;&lt;session id="TMHz8RQT"/&gt;&lt;style id="http://www.zotero.org/styles/apa" locale="en-US" hasBibliography="1" bibliographyStyleHasBeenSet="1"/&gt;&lt;prefs&gt;&lt;pref name="fieldType" value="Field"/&gt;&lt;/prefs&gt;&lt;/data&gt;</vt:lpwstr>
  </property>
</Properties>
</file>