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427E4" w14:textId="7FACDCD9" w:rsidR="004D5174" w:rsidRDefault="004D5174">
      <w:pPr>
        <w:rPr>
          <w:noProof/>
          <w:sz w:val="20"/>
          <w:szCs w:val="20"/>
        </w:rPr>
      </w:pPr>
    </w:p>
    <w:p w14:paraId="64248238" w14:textId="23ABD9B6" w:rsidR="002D4B3D" w:rsidRPr="002D4B3D" w:rsidRDefault="002D4B3D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Figure </w:t>
      </w:r>
      <w:r w:rsidR="002E3155">
        <w:rPr>
          <w:rFonts w:ascii="Times New Roman" w:hAnsi="Times New Roman" w:cs="Times New Roman"/>
          <w:noProof/>
          <w:sz w:val="20"/>
          <w:szCs w:val="20"/>
        </w:rPr>
        <w:t>4</w:t>
      </w:r>
      <w:r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r w:rsidRPr="002D4B3D">
        <w:rPr>
          <w:rFonts w:ascii="Times New Roman" w:hAnsi="Times New Roman" w:cs="Times New Roman"/>
          <w:noProof/>
          <w:sz w:val="20"/>
          <w:szCs w:val="20"/>
        </w:rPr>
        <w:t>V</w:t>
      </w:r>
      <w:r>
        <w:rPr>
          <w:rFonts w:ascii="Times New Roman" w:hAnsi="Times New Roman" w:cs="Times New Roman"/>
          <w:noProof/>
          <w:sz w:val="20"/>
          <w:szCs w:val="20"/>
        </w:rPr>
        <w:t xml:space="preserve">irtual </w:t>
      </w:r>
      <w:r w:rsidRPr="002D4B3D">
        <w:rPr>
          <w:rFonts w:ascii="Times New Roman" w:hAnsi="Times New Roman" w:cs="Times New Roman"/>
          <w:noProof/>
          <w:sz w:val="20"/>
          <w:szCs w:val="20"/>
        </w:rPr>
        <w:t>R</w:t>
      </w:r>
      <w:r>
        <w:rPr>
          <w:rFonts w:ascii="Times New Roman" w:hAnsi="Times New Roman" w:cs="Times New Roman"/>
          <w:noProof/>
          <w:sz w:val="20"/>
          <w:szCs w:val="20"/>
        </w:rPr>
        <w:t>eality</w:t>
      </w:r>
      <w:r w:rsidRPr="002D4B3D">
        <w:rPr>
          <w:rFonts w:ascii="Times New Roman" w:hAnsi="Times New Roman" w:cs="Times New Roman"/>
          <w:noProof/>
          <w:sz w:val="20"/>
          <w:szCs w:val="20"/>
        </w:rPr>
        <w:t xml:space="preserve"> Gambling Scenario</w:t>
      </w:r>
    </w:p>
    <w:p w14:paraId="2EE50F3E" w14:textId="77777777" w:rsidR="002D4B3D" w:rsidRDefault="002D4B3D">
      <w:pPr>
        <w:rPr>
          <w:noProof/>
          <w:sz w:val="20"/>
          <w:szCs w:val="20"/>
        </w:rPr>
      </w:pPr>
    </w:p>
    <w:p w14:paraId="7699A71C" w14:textId="61A88BD4" w:rsidR="002D4B3D" w:rsidRDefault="002D4B3D">
      <w:r w:rsidRPr="00A157B9">
        <w:rPr>
          <w:noProof/>
          <w:sz w:val="20"/>
          <w:szCs w:val="20"/>
        </w:rPr>
        <w:drawing>
          <wp:inline distT="0" distB="0" distL="0" distR="0" wp14:anchorId="3BAB8762" wp14:editId="3E75A1A1">
            <wp:extent cx="4252823" cy="2404505"/>
            <wp:effectExtent l="0" t="0" r="0" b="0"/>
            <wp:docPr id="13228498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399" cy="2407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B51693" w14:textId="77777777" w:rsidR="002D4B3D" w:rsidRDefault="002D4B3D"/>
    <w:p w14:paraId="51268D2A" w14:textId="34FCF2A0" w:rsidR="002D4B3D" w:rsidRPr="002D4B3D" w:rsidRDefault="002D4B3D">
      <w:pPr>
        <w:rPr>
          <w:rFonts w:ascii="Times New Roman" w:hAnsi="Times New Roman" w:cs="Times New Roman"/>
          <w:noProof/>
          <w:sz w:val="20"/>
          <w:szCs w:val="20"/>
        </w:rPr>
      </w:pPr>
      <w:r w:rsidRPr="002D4B3D">
        <w:rPr>
          <w:rFonts w:ascii="Times New Roman" w:hAnsi="Times New Roman" w:cs="Times New Roman"/>
          <w:noProof/>
          <w:sz w:val="20"/>
          <w:szCs w:val="20"/>
        </w:rPr>
        <w:t xml:space="preserve">Figure </w:t>
      </w:r>
      <w:r w:rsidR="002E3155">
        <w:rPr>
          <w:rFonts w:ascii="Times New Roman" w:hAnsi="Times New Roman" w:cs="Times New Roman"/>
          <w:noProof/>
          <w:sz w:val="20"/>
          <w:szCs w:val="20"/>
        </w:rPr>
        <w:t>5</w:t>
      </w:r>
      <w:r w:rsidRPr="002D4B3D">
        <w:rPr>
          <w:rFonts w:ascii="Times New Roman" w:hAnsi="Times New Roman" w:cs="Times New Roman"/>
          <w:noProof/>
          <w:sz w:val="20"/>
          <w:szCs w:val="20"/>
        </w:rPr>
        <w:t>. Slot-machine outcomes</w:t>
      </w:r>
    </w:p>
    <w:p w14:paraId="525097AC" w14:textId="77777777" w:rsidR="002D4B3D" w:rsidRDefault="002D4B3D"/>
    <w:p w14:paraId="0068F0E3" w14:textId="54EDD31C" w:rsidR="002D4B3D" w:rsidRDefault="002D4B3D">
      <w:r w:rsidRPr="00A157B9">
        <w:rPr>
          <w:noProof/>
          <w:sz w:val="20"/>
          <w:szCs w:val="20"/>
        </w:rPr>
        <w:drawing>
          <wp:inline distT="0" distB="0" distL="0" distR="0" wp14:anchorId="42C8BE2D" wp14:editId="40F2DA1C">
            <wp:extent cx="3229508" cy="2524727"/>
            <wp:effectExtent l="9525" t="9525" r="9525" b="9525"/>
            <wp:docPr id="1322849815" name="image2.png" descr="A machin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49815" name="image2.png" descr="A machine with numbers and symbols&#10;&#10;Description automatically generated"/>
                    <pic:cNvPicPr preferRelativeResize="0"/>
                  </pic:nvPicPr>
                  <pic:blipFill>
                    <a:blip r:embed="rId5"/>
                    <a:srcRect l="7156" t="6520" r="9435" b="4734"/>
                    <a:stretch>
                      <a:fillRect/>
                    </a:stretch>
                  </pic:blipFill>
                  <pic:spPr>
                    <a:xfrm>
                      <a:off x="0" y="0"/>
                      <a:ext cx="3229508" cy="252472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B74B8D1" w14:textId="77777777" w:rsidR="00E97265" w:rsidRDefault="00E97265"/>
    <w:p w14:paraId="66FEEC60" w14:textId="77777777" w:rsidR="00E97265" w:rsidRDefault="00E97265" w:rsidP="00E97265">
      <w:pPr>
        <w:rPr>
          <w:noProof/>
          <w:sz w:val="20"/>
          <w:szCs w:val="20"/>
        </w:rPr>
      </w:pPr>
    </w:p>
    <w:p w14:paraId="5CBEFEEF" w14:textId="55C1030F" w:rsidR="00E97265" w:rsidRPr="00E97265" w:rsidRDefault="00E97265" w:rsidP="00E97265">
      <w:pPr>
        <w:spacing w:before="240" w:after="240"/>
        <w:jc w:val="both"/>
        <w:rPr>
          <w:bCs/>
          <w:sz w:val="20"/>
          <w:szCs w:val="20"/>
        </w:rPr>
      </w:pPr>
      <w:r w:rsidRPr="00E97265">
        <w:rPr>
          <w:bCs/>
          <w:sz w:val="20"/>
          <w:szCs w:val="20"/>
        </w:rPr>
        <w:t xml:space="preserve">Figure </w:t>
      </w:r>
      <w:r w:rsidR="002E3155">
        <w:rPr>
          <w:bCs/>
          <w:sz w:val="20"/>
          <w:szCs w:val="20"/>
        </w:rPr>
        <w:t>6</w:t>
      </w:r>
      <w:r w:rsidRPr="00E97265">
        <w:rPr>
          <w:bCs/>
          <w:sz w:val="20"/>
          <w:szCs w:val="20"/>
        </w:rPr>
        <w:t>. Win minus Loss difference wave at FCz between groups.</w:t>
      </w:r>
    </w:p>
    <w:p w14:paraId="2646EB6C" w14:textId="77777777" w:rsidR="00E97265" w:rsidRDefault="00E97265" w:rsidP="00E97265">
      <w:pPr>
        <w:spacing w:before="240" w:after="2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75584BCE" wp14:editId="57610EC0">
            <wp:extent cx="6119820" cy="3441700"/>
            <wp:effectExtent l="0" t="0" r="0" b="0"/>
            <wp:docPr id="1555615462" name="image2.png" descr="Immagine che contiene testo, diagramma, schermata, Diagramm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15462" name="image2.png" descr="Immagine che contiene testo, diagramma, schermata, Diagramma&#10;&#10;Il contenuto generato dall'IA potrebbe non essere corret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2447C" w14:textId="77777777" w:rsidR="00E97265" w:rsidRDefault="00E97265" w:rsidP="00E97265">
      <w:pPr>
        <w:spacing w:before="240" w:after="240"/>
        <w:jc w:val="both"/>
        <w:rPr>
          <w:sz w:val="20"/>
          <w:szCs w:val="20"/>
          <w:highlight w:val="yellow"/>
        </w:rPr>
      </w:pPr>
      <w:r>
        <w:rPr>
          <w:b/>
          <w:sz w:val="18"/>
          <w:szCs w:val="18"/>
        </w:rPr>
        <w:t xml:space="preserve">Note: </w:t>
      </w:r>
      <w:r>
        <w:rPr>
          <w:sz w:val="18"/>
          <w:szCs w:val="18"/>
        </w:rPr>
        <w:t>Black line = Negative Group; Red Line = Positive Group; Blue Line = Neutral Group.</w:t>
      </w:r>
    </w:p>
    <w:p w14:paraId="7CCA1000" w14:textId="3D37A220" w:rsidR="00E97265" w:rsidRDefault="00E97265" w:rsidP="00E97265">
      <w:pPr>
        <w:spacing w:before="240" w:after="240"/>
        <w:jc w:val="both"/>
        <w:rPr>
          <w:sz w:val="20"/>
          <w:szCs w:val="20"/>
        </w:rPr>
      </w:pPr>
      <w:r w:rsidRPr="00E97265">
        <w:rPr>
          <w:bCs/>
          <w:sz w:val="20"/>
          <w:szCs w:val="20"/>
        </w:rPr>
        <w:t xml:space="preserve">Figure </w:t>
      </w:r>
      <w:r w:rsidR="002E3155">
        <w:rPr>
          <w:bCs/>
          <w:sz w:val="20"/>
          <w:szCs w:val="20"/>
        </w:rPr>
        <w:t>7</w:t>
      </w:r>
      <w:r w:rsidRPr="00E97265">
        <w:rPr>
          <w:bCs/>
          <w:sz w:val="20"/>
          <w:szCs w:val="20"/>
        </w:rPr>
        <w:t>. Win minus Near-miss difference wave at FCz between groups</w:t>
      </w:r>
      <w:r>
        <w:rPr>
          <w:sz w:val="20"/>
          <w:szCs w:val="20"/>
        </w:rPr>
        <w:t>.</w:t>
      </w:r>
    </w:p>
    <w:p w14:paraId="6ED4D0B9" w14:textId="77777777" w:rsidR="00E97265" w:rsidRPr="00D20598" w:rsidRDefault="00E97265" w:rsidP="00E97265">
      <w:pPr>
        <w:spacing w:before="240" w:after="2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417FD1C3" wp14:editId="5F9F02E6">
            <wp:extent cx="6119820" cy="3441700"/>
            <wp:effectExtent l="0" t="0" r="0" b="0"/>
            <wp:docPr id="1555615461" name="image5.png" descr="Immagine che contiene testo, diagramma, schermata, Diagramm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15461" name="image5.png" descr="Immagine che contiene testo, diagramma, schermata, Diagramma&#10;&#10;Il contenuto generato dall'IA potrebbe non essere corret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Note: Black line = Negative Group; Red Line = Positive Group; Blue Line = Neutral Group.</w:t>
      </w:r>
    </w:p>
    <w:p w14:paraId="06CA3948" w14:textId="77777777" w:rsidR="00E97265" w:rsidRDefault="00E97265"/>
    <w:sectPr w:rsidR="00E97265" w:rsidSect="00245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D"/>
    <w:rsid w:val="000E7779"/>
    <w:rsid w:val="0016164D"/>
    <w:rsid w:val="00216C34"/>
    <w:rsid w:val="002456AF"/>
    <w:rsid w:val="002D4B3D"/>
    <w:rsid w:val="002E3155"/>
    <w:rsid w:val="004D5174"/>
    <w:rsid w:val="006409F5"/>
    <w:rsid w:val="00722F0F"/>
    <w:rsid w:val="007E0C77"/>
    <w:rsid w:val="008A4E61"/>
    <w:rsid w:val="00976BA9"/>
    <w:rsid w:val="009E1E3D"/>
    <w:rsid w:val="00CB30C3"/>
    <w:rsid w:val="00DB2D86"/>
    <w:rsid w:val="00E9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989A"/>
  <w15:chartTrackingRefBased/>
  <w15:docId w15:val="{6EDF11FB-E6C4-4379-B62C-B895BB26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4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4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4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4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4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4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4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4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4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4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4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4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4B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4B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4B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4B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4B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4B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4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4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4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4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4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4B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B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4B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4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4B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4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Quaglieri</dc:creator>
  <cp:keywords/>
  <dc:description/>
  <cp:lastModifiedBy>Alessandro Quaglieri</cp:lastModifiedBy>
  <cp:revision>3</cp:revision>
  <dcterms:created xsi:type="dcterms:W3CDTF">2025-01-29T16:26:00Z</dcterms:created>
  <dcterms:modified xsi:type="dcterms:W3CDTF">2025-06-30T10:58:00Z</dcterms:modified>
</cp:coreProperties>
</file>