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4F44" w14:textId="0DF72685" w:rsidR="00A15F9A" w:rsidRDefault="00A15F9A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  <w:r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t xml:space="preserve">Supplement: </w:t>
      </w:r>
    </w:p>
    <w:p w14:paraId="515D1E5F" w14:textId="77777777" w:rsidR="00A15F9A" w:rsidRDefault="00A15F9A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531B9923" w14:textId="3FAFB485" w:rsidR="007D0BCE" w:rsidRPr="003267C8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  <w:r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t xml:space="preserve">Table </w:t>
      </w:r>
      <w:r w:rsidR="00A15F9A"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t>1S</w:t>
      </w:r>
    </w:p>
    <w:p w14:paraId="64CEAAEE" w14:textId="77777777" w:rsidR="007D0BCE" w:rsidRPr="003267C8" w:rsidRDefault="007D0BCE" w:rsidP="007D0BCE">
      <w:pPr>
        <w:spacing w:after="0" w:line="240" w:lineRule="auto"/>
        <w:rPr>
          <w:rFonts w:ascii="Times New Roman" w:eastAsia="SimSun" w:hAnsi="Times New Roman" w:cs="Times New Roman"/>
          <w:color w:val="000000"/>
          <w:lang w:val="en-US" w:eastAsia="ja-JP"/>
        </w:rPr>
      </w:pPr>
      <w:r w:rsidRPr="003267C8">
        <w:rPr>
          <w:rFonts w:ascii="Times New Roman" w:eastAsia="SimSun" w:hAnsi="Times New Roman" w:cs="Times New Roman"/>
          <w:color w:val="000000"/>
          <w:lang w:val="en-US" w:eastAsia="ja-JP"/>
        </w:rPr>
        <w:t>Fit indices of all models</w:t>
      </w:r>
    </w:p>
    <w:tbl>
      <w:tblPr>
        <w:tblStyle w:val="APA-Bericht"/>
        <w:tblW w:w="5000" w:type="pct"/>
        <w:tblLayout w:type="fixed"/>
        <w:tblLook w:val="04A0" w:firstRow="1" w:lastRow="0" w:firstColumn="1" w:lastColumn="0" w:noHBand="0" w:noVBand="1"/>
        <w:tblDescription w:val="Inhaltstabelle"/>
      </w:tblPr>
      <w:tblGrid>
        <w:gridCol w:w="1568"/>
        <w:gridCol w:w="1283"/>
        <w:gridCol w:w="1025"/>
        <w:gridCol w:w="1083"/>
        <w:gridCol w:w="1083"/>
        <w:gridCol w:w="1083"/>
        <w:gridCol w:w="1947"/>
      </w:tblGrid>
      <w:tr w:rsidR="007D0BCE" w:rsidRPr="003267C8" w14:paraId="5866B9B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64" w:type="pct"/>
          </w:tcPr>
          <w:p w14:paraId="678056C8" w14:textId="77777777" w:rsidR="007D0BCE" w:rsidRPr="003267C8" w:rsidRDefault="007D0BCE">
            <w:pPr>
              <w:rPr>
                <w:rFonts w:cs="Times New Roman"/>
                <w:lang w:val="en-US"/>
              </w:rPr>
            </w:pPr>
            <w:r w:rsidRPr="003267C8">
              <w:rPr>
                <w:rFonts w:cs="Times New Roman"/>
                <w:lang w:val="en-US"/>
              </w:rPr>
              <w:t>Model</w:t>
            </w:r>
          </w:p>
        </w:tc>
        <w:tc>
          <w:tcPr>
            <w:tcW w:w="707" w:type="pct"/>
          </w:tcPr>
          <w:p w14:paraId="418E2D31" w14:textId="77777777" w:rsidR="007D0BCE" w:rsidRPr="003267C8" w:rsidRDefault="007D0BCE">
            <w:pPr>
              <w:spacing w:line="288" w:lineRule="auto"/>
              <w:rPr>
                <w:rFonts w:cs="Times New Roman"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sz w:val="21"/>
                <w:szCs w:val="21"/>
                <w:lang w:val="en-US"/>
              </w:rPr>
              <w:t>χ</w:t>
            </w:r>
            <w:r w:rsidRPr="003267C8">
              <w:rPr>
                <w:rFonts w:cs="Times New Roman"/>
                <w:sz w:val="21"/>
                <w:szCs w:val="21"/>
                <w:vertAlign w:val="superscript"/>
                <w:lang w:val="en-US"/>
              </w:rPr>
              <w:t>2</w:t>
            </w:r>
            <w:r w:rsidRPr="003267C8">
              <w:rPr>
                <w:rFonts w:cs="Times New Roman"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3267C8">
              <w:rPr>
                <w:rFonts w:cs="Times New Roman"/>
                <w:i/>
                <w:iCs/>
                <w:sz w:val="21"/>
                <w:szCs w:val="21"/>
                <w:lang w:val="en-US"/>
              </w:rPr>
              <w:t>df</w:t>
            </w:r>
            <w:proofErr w:type="spellEnd"/>
            <w:r w:rsidRPr="003267C8">
              <w:rPr>
                <w:rFonts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565" w:type="pct"/>
          </w:tcPr>
          <w:p w14:paraId="06689848" w14:textId="77777777" w:rsidR="007D0BCE" w:rsidRPr="003267C8" w:rsidRDefault="007D0BCE">
            <w:pPr>
              <w:spacing w:line="288" w:lineRule="auto"/>
              <w:rPr>
                <w:rFonts w:cs="Times New Roman"/>
                <w:i/>
                <w:iCs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i/>
                <w:iCs/>
                <w:sz w:val="21"/>
                <w:szCs w:val="21"/>
                <w:lang w:val="en-US"/>
              </w:rPr>
              <w:t>p</w:t>
            </w:r>
          </w:p>
        </w:tc>
        <w:tc>
          <w:tcPr>
            <w:tcW w:w="597" w:type="pct"/>
          </w:tcPr>
          <w:p w14:paraId="75A6AFB6" w14:textId="77777777" w:rsidR="007D0BCE" w:rsidRPr="003267C8" w:rsidRDefault="007D0BCE">
            <w:pPr>
              <w:spacing w:line="288" w:lineRule="auto"/>
              <w:rPr>
                <w:rFonts w:cs="Times New Roman"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sz w:val="21"/>
                <w:szCs w:val="21"/>
                <w:lang w:val="en-US"/>
              </w:rPr>
              <w:t xml:space="preserve">CFI </w:t>
            </w:r>
          </w:p>
        </w:tc>
        <w:tc>
          <w:tcPr>
            <w:tcW w:w="597" w:type="pct"/>
          </w:tcPr>
          <w:p w14:paraId="16AFC3BE" w14:textId="77777777" w:rsidR="007D0BCE" w:rsidRPr="003267C8" w:rsidRDefault="007D0BCE">
            <w:pPr>
              <w:spacing w:line="288" w:lineRule="auto"/>
              <w:rPr>
                <w:rFonts w:cs="Times New Roman"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sz w:val="21"/>
                <w:szCs w:val="21"/>
                <w:lang w:val="en-US"/>
              </w:rPr>
              <w:t>TLI</w:t>
            </w:r>
          </w:p>
        </w:tc>
        <w:tc>
          <w:tcPr>
            <w:tcW w:w="597" w:type="pct"/>
          </w:tcPr>
          <w:p w14:paraId="6FF515C7" w14:textId="77777777" w:rsidR="007D0BCE" w:rsidRPr="003267C8" w:rsidRDefault="007D0BCE">
            <w:pPr>
              <w:spacing w:line="288" w:lineRule="auto"/>
              <w:rPr>
                <w:rFonts w:cs="Times New Roman"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sz w:val="21"/>
                <w:szCs w:val="21"/>
                <w:lang w:val="en-US"/>
              </w:rPr>
              <w:t>SRMR</w:t>
            </w:r>
          </w:p>
        </w:tc>
        <w:tc>
          <w:tcPr>
            <w:tcW w:w="1073" w:type="pct"/>
          </w:tcPr>
          <w:p w14:paraId="2851779E" w14:textId="77777777" w:rsidR="007D0BCE" w:rsidRPr="003267C8" w:rsidRDefault="007D0BCE">
            <w:pPr>
              <w:spacing w:line="288" w:lineRule="auto"/>
              <w:rPr>
                <w:rFonts w:cs="Times New Roman"/>
                <w:sz w:val="21"/>
                <w:szCs w:val="21"/>
                <w:lang w:val="en-US"/>
              </w:rPr>
            </w:pPr>
            <w:r w:rsidRPr="003267C8">
              <w:rPr>
                <w:rFonts w:cs="Times New Roman"/>
                <w:sz w:val="21"/>
                <w:szCs w:val="21"/>
                <w:lang w:val="en-US"/>
              </w:rPr>
              <w:t>RMSEA [90%CI]</w:t>
            </w:r>
          </w:p>
        </w:tc>
      </w:tr>
      <w:tr w:rsidR="007D0BCE" w:rsidRPr="003267C8" w14:paraId="13CB52BF" w14:textId="77777777">
        <w:tc>
          <w:tcPr>
            <w:tcW w:w="864" w:type="pct"/>
          </w:tcPr>
          <w:p w14:paraId="77EEBE92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1</w:t>
            </w:r>
          </w:p>
        </w:tc>
        <w:tc>
          <w:tcPr>
            <w:tcW w:w="707" w:type="pct"/>
          </w:tcPr>
          <w:p w14:paraId="1D11F03C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80.004 (34)</w:t>
            </w:r>
          </w:p>
        </w:tc>
        <w:tc>
          <w:tcPr>
            <w:tcW w:w="565" w:type="pct"/>
          </w:tcPr>
          <w:p w14:paraId="5439F7C0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lang w:val="en-US"/>
              </w:rPr>
            </w:pPr>
            <w:r w:rsidRPr="003267C8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597" w:type="pct"/>
          </w:tcPr>
          <w:p w14:paraId="4EE2654E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0.922</w:t>
            </w:r>
          </w:p>
        </w:tc>
        <w:tc>
          <w:tcPr>
            <w:tcW w:w="597" w:type="pct"/>
          </w:tcPr>
          <w:p w14:paraId="5E553208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0.897</w:t>
            </w:r>
          </w:p>
        </w:tc>
        <w:tc>
          <w:tcPr>
            <w:tcW w:w="597" w:type="pct"/>
          </w:tcPr>
          <w:p w14:paraId="056D4ECD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0.0857</w:t>
            </w:r>
          </w:p>
        </w:tc>
        <w:tc>
          <w:tcPr>
            <w:tcW w:w="1073" w:type="pct"/>
          </w:tcPr>
          <w:p w14:paraId="4D74C58B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0.080 [0.058-0.103]</w:t>
            </w:r>
          </w:p>
        </w:tc>
      </w:tr>
      <w:tr w:rsidR="007D0BCE" w:rsidRPr="003267C8" w14:paraId="79D17E83" w14:textId="77777777">
        <w:tc>
          <w:tcPr>
            <w:tcW w:w="864" w:type="pct"/>
          </w:tcPr>
          <w:p w14:paraId="7A32166A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Model 2</w:t>
            </w:r>
          </w:p>
        </w:tc>
        <w:tc>
          <w:tcPr>
            <w:tcW w:w="707" w:type="pct"/>
          </w:tcPr>
          <w:p w14:paraId="6E92E714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71,490 (33)</w:t>
            </w:r>
          </w:p>
        </w:tc>
        <w:tc>
          <w:tcPr>
            <w:tcW w:w="565" w:type="pct"/>
          </w:tcPr>
          <w:p w14:paraId="14B7CCCD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597" w:type="pct"/>
          </w:tcPr>
          <w:p w14:paraId="6A38828D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0.935</w:t>
            </w:r>
          </w:p>
        </w:tc>
        <w:tc>
          <w:tcPr>
            <w:tcW w:w="597" w:type="pct"/>
          </w:tcPr>
          <w:p w14:paraId="14F55043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0.911</w:t>
            </w:r>
          </w:p>
        </w:tc>
        <w:tc>
          <w:tcPr>
            <w:tcW w:w="597" w:type="pct"/>
          </w:tcPr>
          <w:p w14:paraId="2214E98B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0.0834</w:t>
            </w:r>
          </w:p>
        </w:tc>
        <w:tc>
          <w:tcPr>
            <w:tcW w:w="1073" w:type="pct"/>
          </w:tcPr>
          <w:p w14:paraId="17502CC0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0.075 [0.051-0.098]</w:t>
            </w:r>
          </w:p>
        </w:tc>
      </w:tr>
      <w:tr w:rsidR="007D0BCE" w:rsidRPr="003267C8" w14:paraId="223DFFBE" w14:textId="77777777">
        <w:tc>
          <w:tcPr>
            <w:tcW w:w="864" w:type="pct"/>
          </w:tcPr>
          <w:p w14:paraId="74EF73B4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Model 3 </w:t>
            </w:r>
          </w:p>
        </w:tc>
        <w:tc>
          <w:tcPr>
            <w:tcW w:w="707" w:type="pct"/>
          </w:tcPr>
          <w:p w14:paraId="2136B3DB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62.769 (32)</w:t>
            </w:r>
          </w:p>
        </w:tc>
        <w:tc>
          <w:tcPr>
            <w:tcW w:w="565" w:type="pct"/>
          </w:tcPr>
          <w:p w14:paraId="4A9EAEF3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  <w:tc>
          <w:tcPr>
            <w:tcW w:w="597" w:type="pct"/>
          </w:tcPr>
          <w:p w14:paraId="44AA8AAD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0.948</w:t>
            </w:r>
          </w:p>
        </w:tc>
        <w:tc>
          <w:tcPr>
            <w:tcW w:w="597" w:type="pct"/>
          </w:tcPr>
          <w:p w14:paraId="5D96E5FD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0.927</w:t>
            </w:r>
          </w:p>
        </w:tc>
        <w:tc>
          <w:tcPr>
            <w:tcW w:w="597" w:type="pct"/>
          </w:tcPr>
          <w:p w14:paraId="0101FE45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0.0791</w:t>
            </w:r>
          </w:p>
        </w:tc>
        <w:tc>
          <w:tcPr>
            <w:tcW w:w="1073" w:type="pct"/>
          </w:tcPr>
          <w:p w14:paraId="44844AFF" w14:textId="77777777" w:rsidR="007D0BCE" w:rsidRPr="003267C8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3267C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0.068 [0.042-0.092]</w:t>
            </w:r>
          </w:p>
        </w:tc>
      </w:tr>
    </w:tbl>
    <w:p w14:paraId="3F88D891" w14:textId="77777777" w:rsidR="007D0BCE" w:rsidRPr="003267C8" w:rsidRDefault="007D0BCE" w:rsidP="007D0BCE">
      <w:pPr>
        <w:spacing w:after="0" w:line="276" w:lineRule="auto"/>
        <w:rPr>
          <w:rFonts w:ascii="Times New Roman" w:eastAsia="SimSun" w:hAnsi="Times New Roman" w:cs="Times New Roman"/>
          <w:color w:val="000000"/>
          <w:sz w:val="21"/>
          <w:szCs w:val="21"/>
          <w:lang w:val="en-US" w:eastAsia="ja-JP"/>
        </w:rPr>
      </w:pPr>
      <w:r w:rsidRPr="003267C8">
        <w:rPr>
          <w:rFonts w:ascii="Times New Roman" w:eastAsia="SimSun" w:hAnsi="Times New Roman" w:cs="Times New Roman"/>
          <w:i/>
          <w:iCs/>
          <w:color w:val="000000"/>
          <w:sz w:val="21"/>
          <w:szCs w:val="21"/>
          <w:lang w:val="en-US" w:eastAsia="ja-JP"/>
        </w:rPr>
        <w:t>Note:</w:t>
      </w:r>
      <w:r w:rsidRPr="003267C8">
        <w:rPr>
          <w:rFonts w:ascii="Times New Roman" w:eastAsia="SimSun" w:hAnsi="Times New Roman" w:cs="Times New Roman"/>
          <w:color w:val="000000"/>
          <w:sz w:val="21"/>
          <w:szCs w:val="21"/>
          <w:lang w:val="en-US" w:eastAsia="ja-JP"/>
        </w:rPr>
        <w:t xml:space="preserve"> Model 3 = final model; χ</w:t>
      </w:r>
      <w:r w:rsidRPr="003267C8">
        <w:rPr>
          <w:rFonts w:ascii="Times New Roman" w:eastAsia="SimSun" w:hAnsi="Times New Roman" w:cs="Times New Roman"/>
          <w:color w:val="000000"/>
          <w:sz w:val="21"/>
          <w:szCs w:val="21"/>
          <w:vertAlign w:val="superscript"/>
          <w:lang w:val="en-US" w:eastAsia="ja-JP"/>
        </w:rPr>
        <w:t>2</w:t>
      </w:r>
      <w:r w:rsidRPr="003267C8">
        <w:rPr>
          <w:rFonts w:ascii="Times New Roman" w:eastAsia="SimSun" w:hAnsi="Times New Roman" w:cs="Times New Roman"/>
          <w:color w:val="000000"/>
          <w:sz w:val="21"/>
          <w:szCs w:val="21"/>
          <w:lang w:val="en-US" w:eastAsia="ja-JP"/>
        </w:rPr>
        <w:t xml:space="preserve"> = Chi-Squared; </w:t>
      </w:r>
      <w:proofErr w:type="spellStart"/>
      <w:r w:rsidRPr="003267C8">
        <w:rPr>
          <w:rFonts w:ascii="Times New Roman" w:eastAsia="SimSun" w:hAnsi="Times New Roman" w:cs="Times New Roman"/>
          <w:i/>
          <w:iCs/>
          <w:color w:val="000000"/>
          <w:sz w:val="21"/>
          <w:szCs w:val="21"/>
          <w:lang w:val="en-US" w:eastAsia="ja-JP"/>
        </w:rPr>
        <w:t>df</w:t>
      </w:r>
      <w:proofErr w:type="spellEnd"/>
      <w:r w:rsidRPr="003267C8">
        <w:rPr>
          <w:rFonts w:ascii="Times New Roman" w:eastAsia="SimSun" w:hAnsi="Times New Roman" w:cs="Times New Roman"/>
          <w:color w:val="000000"/>
          <w:sz w:val="21"/>
          <w:szCs w:val="21"/>
          <w:lang w:val="en-US" w:eastAsia="ja-JP"/>
        </w:rPr>
        <w:t xml:space="preserve"> = degrees of freedom; </w:t>
      </w:r>
      <w:r w:rsidRPr="003267C8">
        <w:rPr>
          <w:rFonts w:ascii="Times New Roman" w:eastAsia="SimSun" w:hAnsi="Times New Roman" w:cs="Times New Roman"/>
          <w:i/>
          <w:iCs/>
          <w:color w:val="000000"/>
          <w:sz w:val="21"/>
          <w:szCs w:val="21"/>
          <w:lang w:val="en-US" w:eastAsia="ja-JP"/>
        </w:rPr>
        <w:t>p</w:t>
      </w:r>
      <w:r w:rsidRPr="003267C8">
        <w:rPr>
          <w:rFonts w:ascii="Times New Roman" w:eastAsia="SimSun" w:hAnsi="Times New Roman" w:cs="Times New Roman"/>
          <w:color w:val="000000"/>
          <w:sz w:val="21"/>
          <w:szCs w:val="21"/>
          <w:lang w:val="en-US" w:eastAsia="ja-JP"/>
        </w:rPr>
        <w:t xml:space="preserve"> = p-value; CFI = Comparative Fit Index; TLI = Tucker-Lewis-Index; SRMR = Standardized Root Mean Square Residual; RMSEA = Root Mean Square Error of Approximation; CI = confidence interval</w:t>
      </w:r>
    </w:p>
    <w:p w14:paraId="4E5CD48E" w14:textId="77777777" w:rsidR="007D0BCE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45143E25" w14:textId="77777777" w:rsidR="007D0BCE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1E1867B1" w14:textId="77777777" w:rsidR="007D0BCE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49987204" w14:textId="77777777" w:rsidR="007D0BCE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512D54D0" w14:textId="77777777" w:rsidR="007D0BCE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</w:p>
    <w:p w14:paraId="05F5E4EC" w14:textId="4B069E7D" w:rsidR="007D0BCE" w:rsidRPr="00D63C24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  <w:r w:rsidRPr="00D63C24"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t xml:space="preserve">Table </w:t>
      </w:r>
      <w:r w:rsidR="00A15F9A"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t>2s</w:t>
      </w:r>
    </w:p>
    <w:p w14:paraId="455BED9A" w14:textId="77777777" w:rsidR="007D0BCE" w:rsidRPr="00613D42" w:rsidRDefault="007D0BCE" w:rsidP="007D0BCE">
      <w:pPr>
        <w:rPr>
          <w:rFonts w:ascii="Times New Roman" w:hAnsi="Times New Roman" w:cs="Times New Roman"/>
          <w:sz w:val="21"/>
          <w:szCs w:val="21"/>
        </w:rPr>
      </w:pPr>
      <w:proofErr w:type="spellStart"/>
      <w:r w:rsidRPr="00613D42">
        <w:rPr>
          <w:rFonts w:ascii="Times New Roman" w:hAnsi="Times New Roman" w:cs="Times New Roman"/>
          <w:sz w:val="21"/>
          <w:szCs w:val="21"/>
        </w:rPr>
        <w:t>Sensitivity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Analyses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: Model fit per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group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PA-Bericht"/>
        <w:tblW w:w="5000" w:type="pct"/>
        <w:tblLayout w:type="fixed"/>
        <w:tblLook w:val="04A0" w:firstRow="1" w:lastRow="0" w:firstColumn="1" w:lastColumn="0" w:noHBand="0" w:noVBand="1"/>
        <w:tblDescription w:val="Inhaltstabelle"/>
      </w:tblPr>
      <w:tblGrid>
        <w:gridCol w:w="1568"/>
        <w:gridCol w:w="1283"/>
        <w:gridCol w:w="1025"/>
        <w:gridCol w:w="1083"/>
        <w:gridCol w:w="1083"/>
        <w:gridCol w:w="1083"/>
        <w:gridCol w:w="1947"/>
      </w:tblGrid>
      <w:tr w:rsidR="007D0BCE" w:rsidRPr="00613D42" w14:paraId="47AD1F0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864" w:type="pct"/>
          </w:tcPr>
          <w:p w14:paraId="72B70BCD" w14:textId="77777777" w:rsidR="007D0BCE" w:rsidRPr="00613D42" w:rsidRDefault="007D0BCE">
            <w:pPr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Group</w:t>
            </w:r>
          </w:p>
        </w:tc>
        <w:tc>
          <w:tcPr>
            <w:tcW w:w="707" w:type="pct"/>
          </w:tcPr>
          <w:p w14:paraId="734CB606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χ</w:t>
            </w:r>
            <w:r w:rsidRPr="00613D42">
              <w:rPr>
                <w:rFonts w:cs="Times New Roman"/>
                <w:sz w:val="21"/>
                <w:szCs w:val="21"/>
                <w:vertAlign w:val="superscript"/>
              </w:rPr>
              <w:t>2</w:t>
            </w:r>
            <w:r w:rsidRPr="00613D42">
              <w:rPr>
                <w:rFonts w:cs="Times New Roman"/>
                <w:sz w:val="21"/>
                <w:szCs w:val="21"/>
              </w:rPr>
              <w:t xml:space="preserve"> (</w:t>
            </w:r>
            <w:proofErr w:type="spellStart"/>
            <w:r w:rsidRPr="00613D42">
              <w:rPr>
                <w:rFonts w:cs="Times New Roman"/>
                <w:i/>
                <w:iCs/>
                <w:sz w:val="21"/>
                <w:szCs w:val="21"/>
              </w:rPr>
              <w:t>df</w:t>
            </w:r>
            <w:proofErr w:type="spellEnd"/>
            <w:r w:rsidRPr="00613D42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65" w:type="pct"/>
          </w:tcPr>
          <w:p w14:paraId="60EFFC70" w14:textId="77777777" w:rsidR="007D0BCE" w:rsidRPr="00613D42" w:rsidRDefault="007D0BCE">
            <w:pPr>
              <w:spacing w:line="288" w:lineRule="auto"/>
              <w:rPr>
                <w:rFonts w:cs="Times New Roman"/>
                <w:i/>
                <w:iCs/>
                <w:sz w:val="21"/>
                <w:szCs w:val="21"/>
              </w:rPr>
            </w:pPr>
            <w:r w:rsidRPr="00613D42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597" w:type="pct"/>
          </w:tcPr>
          <w:p w14:paraId="71B4430E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 xml:space="preserve">CFI </w:t>
            </w:r>
          </w:p>
        </w:tc>
        <w:tc>
          <w:tcPr>
            <w:tcW w:w="597" w:type="pct"/>
          </w:tcPr>
          <w:p w14:paraId="2B7D5F48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TLI</w:t>
            </w:r>
          </w:p>
        </w:tc>
        <w:tc>
          <w:tcPr>
            <w:tcW w:w="597" w:type="pct"/>
          </w:tcPr>
          <w:p w14:paraId="03BD15EA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SRMR</w:t>
            </w:r>
          </w:p>
        </w:tc>
        <w:tc>
          <w:tcPr>
            <w:tcW w:w="1073" w:type="pct"/>
          </w:tcPr>
          <w:p w14:paraId="07FE73CC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RMSEA [90%CI]</w:t>
            </w:r>
          </w:p>
        </w:tc>
      </w:tr>
      <w:tr w:rsidR="007D0BCE" w:rsidRPr="00613D42" w14:paraId="17218F3F" w14:textId="77777777">
        <w:tc>
          <w:tcPr>
            <w:tcW w:w="864" w:type="pct"/>
          </w:tcPr>
          <w:p w14:paraId="578BC859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  <w:proofErr w:type="spellEnd"/>
          </w:p>
        </w:tc>
        <w:tc>
          <w:tcPr>
            <w:tcW w:w="707" w:type="pct"/>
          </w:tcPr>
          <w:p w14:paraId="2891EDC1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51,728 (32)</w:t>
            </w:r>
          </w:p>
        </w:tc>
        <w:tc>
          <w:tcPr>
            <w:tcW w:w="565" w:type="pct"/>
          </w:tcPr>
          <w:p w14:paraId="015ABC6A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0.015</w:t>
            </w:r>
          </w:p>
        </w:tc>
        <w:tc>
          <w:tcPr>
            <w:tcW w:w="597" w:type="pct"/>
          </w:tcPr>
          <w:p w14:paraId="10FAE3EF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0.945</w:t>
            </w:r>
          </w:p>
        </w:tc>
        <w:tc>
          <w:tcPr>
            <w:tcW w:w="597" w:type="pct"/>
          </w:tcPr>
          <w:p w14:paraId="04070ED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0.923</w:t>
            </w:r>
          </w:p>
        </w:tc>
        <w:tc>
          <w:tcPr>
            <w:tcW w:w="597" w:type="pct"/>
          </w:tcPr>
          <w:p w14:paraId="1DD1D465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0.0860</w:t>
            </w:r>
          </w:p>
        </w:tc>
        <w:tc>
          <w:tcPr>
            <w:tcW w:w="1073" w:type="pct"/>
          </w:tcPr>
          <w:p w14:paraId="15CDE6F2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0.068 [0.030-0.101]</w:t>
            </w:r>
          </w:p>
        </w:tc>
      </w:tr>
      <w:tr w:rsidR="007D0BCE" w:rsidRPr="00613D42" w14:paraId="1DF4F147" w14:textId="77777777">
        <w:tc>
          <w:tcPr>
            <w:tcW w:w="864" w:type="pct"/>
          </w:tcPr>
          <w:p w14:paraId="7D811DF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Male</w:t>
            </w:r>
          </w:p>
        </w:tc>
        <w:tc>
          <w:tcPr>
            <w:tcW w:w="707" w:type="pct"/>
          </w:tcPr>
          <w:p w14:paraId="5D688103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36,589 (32)</w:t>
            </w:r>
          </w:p>
        </w:tc>
        <w:tc>
          <w:tcPr>
            <w:tcW w:w="565" w:type="pct"/>
          </w:tcPr>
          <w:p w14:paraId="0D2A292F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0.264</w:t>
            </w:r>
          </w:p>
        </w:tc>
        <w:tc>
          <w:tcPr>
            <w:tcW w:w="597" w:type="pct"/>
          </w:tcPr>
          <w:p w14:paraId="257AA26E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0.980</w:t>
            </w:r>
          </w:p>
        </w:tc>
        <w:tc>
          <w:tcPr>
            <w:tcW w:w="597" w:type="pct"/>
          </w:tcPr>
          <w:p w14:paraId="6CB60BD5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0.971</w:t>
            </w:r>
          </w:p>
        </w:tc>
        <w:tc>
          <w:tcPr>
            <w:tcW w:w="597" w:type="pct"/>
          </w:tcPr>
          <w:p w14:paraId="1EF0DB39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0.0821</w:t>
            </w:r>
          </w:p>
        </w:tc>
        <w:tc>
          <w:tcPr>
            <w:tcW w:w="1073" w:type="pct"/>
          </w:tcPr>
          <w:p w14:paraId="1916E251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0.043 [0.000-0.099]</w:t>
            </w:r>
          </w:p>
        </w:tc>
      </w:tr>
      <w:tr w:rsidR="007D0BCE" w:rsidRPr="00613D42" w14:paraId="11BF1496" w14:textId="77777777">
        <w:tc>
          <w:tcPr>
            <w:tcW w:w="864" w:type="pct"/>
          </w:tcPr>
          <w:p w14:paraId="58D8FEF1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</w:p>
        </w:tc>
        <w:tc>
          <w:tcPr>
            <w:tcW w:w="707" w:type="pct"/>
          </w:tcPr>
          <w:p w14:paraId="17B94EB3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50,301 (32)</w:t>
            </w:r>
          </w:p>
        </w:tc>
        <w:tc>
          <w:tcPr>
            <w:tcW w:w="565" w:type="pct"/>
          </w:tcPr>
          <w:p w14:paraId="3B0CF920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0.021</w:t>
            </w:r>
          </w:p>
        </w:tc>
        <w:tc>
          <w:tcPr>
            <w:tcW w:w="597" w:type="pct"/>
          </w:tcPr>
          <w:p w14:paraId="7BBE2121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0.944</w:t>
            </w:r>
          </w:p>
        </w:tc>
        <w:tc>
          <w:tcPr>
            <w:tcW w:w="597" w:type="pct"/>
          </w:tcPr>
          <w:p w14:paraId="4809ED64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0.922</w:t>
            </w:r>
          </w:p>
        </w:tc>
        <w:tc>
          <w:tcPr>
            <w:tcW w:w="597" w:type="pct"/>
          </w:tcPr>
          <w:p w14:paraId="3FE4FFA7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0.0794</w:t>
            </w:r>
          </w:p>
        </w:tc>
        <w:tc>
          <w:tcPr>
            <w:tcW w:w="1073" w:type="pct"/>
          </w:tcPr>
          <w:p w14:paraId="4F3079D7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0.068 [0.027-0.102]</w:t>
            </w:r>
          </w:p>
        </w:tc>
      </w:tr>
      <w:tr w:rsidR="007D0BCE" w:rsidRPr="00613D42" w14:paraId="4F37B1D3" w14:textId="77777777">
        <w:tc>
          <w:tcPr>
            <w:tcW w:w="864" w:type="pct"/>
          </w:tcPr>
          <w:p w14:paraId="6A856C0C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Non-</w:t>
            </w: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</w:p>
        </w:tc>
        <w:tc>
          <w:tcPr>
            <w:tcW w:w="707" w:type="pct"/>
          </w:tcPr>
          <w:p w14:paraId="1B8EF2FC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45,254 (32)</w:t>
            </w:r>
          </w:p>
        </w:tc>
        <w:tc>
          <w:tcPr>
            <w:tcW w:w="565" w:type="pct"/>
          </w:tcPr>
          <w:p w14:paraId="560C733B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0.060</w:t>
            </w:r>
          </w:p>
        </w:tc>
        <w:tc>
          <w:tcPr>
            <w:tcW w:w="597" w:type="pct"/>
          </w:tcPr>
          <w:p w14:paraId="36AD756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0.953</w:t>
            </w:r>
          </w:p>
        </w:tc>
        <w:tc>
          <w:tcPr>
            <w:tcW w:w="597" w:type="pct"/>
          </w:tcPr>
          <w:p w14:paraId="377EAC04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0.934</w:t>
            </w:r>
          </w:p>
        </w:tc>
        <w:tc>
          <w:tcPr>
            <w:tcW w:w="597" w:type="pct"/>
          </w:tcPr>
          <w:p w14:paraId="1199F1FE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0.0890</w:t>
            </w:r>
          </w:p>
        </w:tc>
        <w:tc>
          <w:tcPr>
            <w:tcW w:w="1073" w:type="pct"/>
          </w:tcPr>
          <w:p w14:paraId="59E55D43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0.070 [0.000-0.114]</w:t>
            </w:r>
          </w:p>
        </w:tc>
      </w:tr>
    </w:tbl>
    <w:p w14:paraId="26ADC75E" w14:textId="77777777" w:rsidR="007D0BCE" w:rsidRPr="00613D42" w:rsidRDefault="007D0BCE" w:rsidP="007D0BCE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613D42">
        <w:rPr>
          <w:rFonts w:ascii="Times New Roman" w:hAnsi="Times New Roman" w:cs="Times New Roman"/>
          <w:i/>
          <w:iCs/>
          <w:sz w:val="21"/>
          <w:szCs w:val="21"/>
        </w:rPr>
        <w:t>Note:</w:t>
      </w:r>
      <w:r w:rsidRPr="00613D42">
        <w:rPr>
          <w:rFonts w:ascii="Times New Roman" w:hAnsi="Times New Roman" w:cs="Times New Roman"/>
          <w:sz w:val="21"/>
          <w:szCs w:val="21"/>
        </w:rPr>
        <w:t xml:space="preserve"> χ</w:t>
      </w:r>
      <w:r w:rsidRPr="00613D42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613D42">
        <w:rPr>
          <w:rFonts w:ascii="Times New Roman" w:hAnsi="Times New Roman" w:cs="Times New Roman"/>
          <w:sz w:val="21"/>
          <w:szCs w:val="21"/>
        </w:rPr>
        <w:t xml:space="preserve"> = Chi-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Squared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; </w:t>
      </w:r>
      <w:proofErr w:type="spellStart"/>
      <w:r w:rsidRPr="00613D42">
        <w:rPr>
          <w:rFonts w:ascii="Times New Roman" w:hAnsi="Times New Roman" w:cs="Times New Roman"/>
          <w:i/>
          <w:iCs/>
          <w:sz w:val="21"/>
          <w:szCs w:val="21"/>
        </w:rPr>
        <w:t>df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=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degrees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of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freedom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; </w:t>
      </w:r>
      <w:r w:rsidRPr="00613D42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Pr="00613D42">
        <w:rPr>
          <w:rFonts w:ascii="Times New Roman" w:hAnsi="Times New Roman" w:cs="Times New Roman"/>
          <w:sz w:val="21"/>
          <w:szCs w:val="21"/>
        </w:rPr>
        <w:t xml:space="preserve"> = p-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value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; CFI =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Comparative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Fit Index; TLI = Tucker-Lewis-Index; SRMR =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Standardized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Root Mean Square Residual; RMSEA = Root Mean Square Error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of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Approximation; CI =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confidence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interval</w:t>
      </w:r>
      <w:proofErr w:type="spellEnd"/>
    </w:p>
    <w:p w14:paraId="73C62136" w14:textId="77777777" w:rsidR="007D0BCE" w:rsidRPr="00613D42" w:rsidRDefault="007D0BCE" w:rsidP="007D0BCE">
      <w:pPr>
        <w:rPr>
          <w:rFonts w:ascii="Times New Roman" w:hAnsi="Times New Roman" w:cs="Times New Roman"/>
          <w:sz w:val="21"/>
          <w:szCs w:val="21"/>
          <w:lang w:bidi="de-DE"/>
        </w:rPr>
      </w:pPr>
    </w:p>
    <w:p w14:paraId="12F4FA13" w14:textId="77777777" w:rsidR="007D0BCE" w:rsidRPr="00613D42" w:rsidRDefault="007D0BCE" w:rsidP="007D0BCE">
      <w:pPr>
        <w:pStyle w:val="Beschriftung"/>
        <w:keepNext/>
        <w:spacing w:after="0"/>
        <w:rPr>
          <w:rFonts w:ascii="Times New Roman" w:hAnsi="Times New Roman" w:cs="Times New Roman"/>
          <w:b/>
          <w:bCs/>
          <w:i w:val="0"/>
          <w:iCs w:val="0"/>
          <w:sz w:val="21"/>
          <w:szCs w:val="21"/>
        </w:rPr>
      </w:pPr>
    </w:p>
    <w:p w14:paraId="5B2A5C21" w14:textId="77777777" w:rsidR="007D0BCE" w:rsidRDefault="007D0BCE" w:rsidP="007D0BCE">
      <w:pPr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  <w:r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br w:type="page"/>
      </w:r>
    </w:p>
    <w:p w14:paraId="031D44CB" w14:textId="77777777" w:rsidR="007D0BCE" w:rsidRPr="00D63C24" w:rsidRDefault="007D0BCE" w:rsidP="007D0BCE">
      <w:pPr>
        <w:keepNext/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</w:pPr>
      <w:r w:rsidRPr="00D63C24">
        <w:rPr>
          <w:rFonts w:ascii="Times New Roman" w:eastAsia="SimSun" w:hAnsi="Times New Roman" w:cs="Times New Roman"/>
          <w:b/>
          <w:bCs/>
          <w:color w:val="000000"/>
          <w:szCs w:val="18"/>
          <w:lang w:val="en-US" w:eastAsia="ja-JP"/>
        </w:rPr>
        <w:lastRenderedPageBreak/>
        <w:t>Table 5</w:t>
      </w:r>
    </w:p>
    <w:p w14:paraId="14E4DB51" w14:textId="77777777" w:rsidR="007D0BCE" w:rsidRPr="00613D42" w:rsidRDefault="007D0BCE" w:rsidP="007D0BCE">
      <w:pPr>
        <w:rPr>
          <w:rFonts w:ascii="Times New Roman" w:hAnsi="Times New Roman" w:cs="Times New Roman"/>
          <w:sz w:val="21"/>
          <w:szCs w:val="21"/>
        </w:rPr>
      </w:pPr>
      <w:proofErr w:type="spellStart"/>
      <w:r w:rsidRPr="00613D42">
        <w:rPr>
          <w:rFonts w:ascii="Times New Roman" w:hAnsi="Times New Roman" w:cs="Times New Roman"/>
          <w:sz w:val="21"/>
          <w:szCs w:val="21"/>
        </w:rPr>
        <w:t>Sensitivity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Analyses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: Levene Test &amp; T-test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for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independent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samples</w:t>
      </w:r>
      <w:proofErr w:type="spellEnd"/>
    </w:p>
    <w:tbl>
      <w:tblPr>
        <w:tblStyle w:val="APA-Bericht"/>
        <w:tblW w:w="5000" w:type="pct"/>
        <w:tblLayout w:type="fixed"/>
        <w:tblLook w:val="04A0" w:firstRow="1" w:lastRow="0" w:firstColumn="1" w:lastColumn="0" w:noHBand="0" w:noVBand="1"/>
        <w:tblDescription w:val="Inhaltstabelle"/>
      </w:tblPr>
      <w:tblGrid>
        <w:gridCol w:w="4701"/>
        <w:gridCol w:w="1996"/>
        <w:gridCol w:w="1424"/>
        <w:gridCol w:w="951"/>
      </w:tblGrid>
      <w:tr w:rsidR="007D0BCE" w:rsidRPr="00613D42" w14:paraId="49B7C4E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91" w:type="pct"/>
          </w:tcPr>
          <w:p w14:paraId="2ABE756A" w14:textId="77777777" w:rsidR="007D0BCE" w:rsidRPr="00613D42" w:rsidRDefault="007D0BCE">
            <w:pPr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>Group</w:t>
            </w:r>
          </w:p>
        </w:tc>
        <w:tc>
          <w:tcPr>
            <w:tcW w:w="1100" w:type="pct"/>
          </w:tcPr>
          <w:p w14:paraId="67AB3CD2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sz w:val="21"/>
                <w:szCs w:val="21"/>
              </w:rPr>
              <w:t xml:space="preserve">Levene-Test </w:t>
            </w:r>
            <w:r w:rsidRPr="00613D42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  <w:tc>
          <w:tcPr>
            <w:tcW w:w="785" w:type="pct"/>
          </w:tcPr>
          <w:p w14:paraId="2F4931E9" w14:textId="77777777" w:rsidR="007D0BCE" w:rsidRPr="00613D42" w:rsidRDefault="007D0BCE">
            <w:pPr>
              <w:spacing w:line="288" w:lineRule="auto"/>
              <w:rPr>
                <w:rFonts w:cs="Times New Roman"/>
                <w:sz w:val="21"/>
                <w:szCs w:val="21"/>
              </w:rPr>
            </w:pPr>
            <w:r w:rsidRPr="00613D42">
              <w:rPr>
                <w:rFonts w:cs="Times New Roman"/>
                <w:i/>
                <w:iCs/>
                <w:sz w:val="21"/>
                <w:szCs w:val="21"/>
              </w:rPr>
              <w:t>T</w:t>
            </w:r>
            <w:r w:rsidRPr="00613D42">
              <w:rPr>
                <w:rFonts w:cs="Times New Roman"/>
                <w:sz w:val="21"/>
                <w:szCs w:val="21"/>
              </w:rPr>
              <w:t xml:space="preserve"> (</w:t>
            </w:r>
            <w:proofErr w:type="spellStart"/>
            <w:r w:rsidRPr="00613D42">
              <w:rPr>
                <w:rFonts w:cs="Times New Roman"/>
                <w:i/>
                <w:iCs/>
                <w:sz w:val="21"/>
                <w:szCs w:val="21"/>
              </w:rPr>
              <w:t>df</w:t>
            </w:r>
            <w:proofErr w:type="spellEnd"/>
            <w:r w:rsidRPr="00613D42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24" w:type="pct"/>
          </w:tcPr>
          <w:p w14:paraId="260C8785" w14:textId="77777777" w:rsidR="007D0BCE" w:rsidRPr="00613D42" w:rsidRDefault="007D0BCE">
            <w:pPr>
              <w:spacing w:line="288" w:lineRule="auto"/>
              <w:rPr>
                <w:rFonts w:cs="Times New Roman"/>
                <w:i/>
                <w:iCs/>
                <w:sz w:val="21"/>
                <w:szCs w:val="21"/>
              </w:rPr>
            </w:pPr>
            <w:r w:rsidRPr="00613D42">
              <w:rPr>
                <w:rFonts w:cs="Times New Roman"/>
                <w:i/>
                <w:iCs/>
                <w:sz w:val="21"/>
                <w:szCs w:val="21"/>
              </w:rPr>
              <w:t>p</w:t>
            </w:r>
          </w:p>
        </w:tc>
      </w:tr>
      <w:tr w:rsidR="007D0BCE" w:rsidRPr="00613D42" w14:paraId="0CE628D1" w14:textId="77777777">
        <w:tc>
          <w:tcPr>
            <w:tcW w:w="2591" w:type="pct"/>
          </w:tcPr>
          <w:p w14:paraId="2A0A4FC7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Progress</w:t>
            </w:r>
          </w:p>
        </w:tc>
        <w:tc>
          <w:tcPr>
            <w:tcW w:w="1100" w:type="pct"/>
          </w:tcPr>
          <w:p w14:paraId="68A3480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pct"/>
          </w:tcPr>
          <w:p w14:paraId="5B1014DB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</w:tcPr>
          <w:p w14:paraId="12FCF23F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0BCE" w:rsidRPr="00613D42" w14:paraId="761BCF13" w14:textId="77777777">
        <w:tc>
          <w:tcPr>
            <w:tcW w:w="2591" w:type="pct"/>
          </w:tcPr>
          <w:p w14:paraId="74B889C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proofErr w:type="spellStart"/>
            <w:proofErr w:type="gram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  <w:proofErr w:type="spell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Male</w:t>
            </w:r>
          </w:p>
        </w:tc>
        <w:tc>
          <w:tcPr>
            <w:tcW w:w="1100" w:type="pct"/>
          </w:tcPr>
          <w:p w14:paraId="668B804C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0.252</w:t>
            </w:r>
          </w:p>
        </w:tc>
        <w:tc>
          <w:tcPr>
            <w:tcW w:w="785" w:type="pct"/>
          </w:tcPr>
          <w:p w14:paraId="10C5C2FF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0.508 (209)</w:t>
            </w:r>
          </w:p>
        </w:tc>
        <w:tc>
          <w:tcPr>
            <w:tcW w:w="524" w:type="pct"/>
          </w:tcPr>
          <w:p w14:paraId="0DD66CE2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0.612</w:t>
            </w:r>
          </w:p>
        </w:tc>
      </w:tr>
      <w:tr w:rsidR="007D0BCE" w:rsidRPr="00613D42" w14:paraId="16A73127" w14:textId="77777777">
        <w:tc>
          <w:tcPr>
            <w:tcW w:w="2591" w:type="pct"/>
          </w:tcPr>
          <w:p w14:paraId="23E3F5DA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proofErr w:type="spellStart"/>
            <w:proofErr w:type="gram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Non-</w:t>
            </w: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</w:p>
        </w:tc>
        <w:tc>
          <w:tcPr>
            <w:tcW w:w="1100" w:type="pct"/>
          </w:tcPr>
          <w:p w14:paraId="7B5B7FE3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0.178</w:t>
            </w:r>
          </w:p>
        </w:tc>
        <w:tc>
          <w:tcPr>
            <w:tcW w:w="785" w:type="pct"/>
          </w:tcPr>
          <w:p w14:paraId="0046238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1.065 (209)</w:t>
            </w:r>
          </w:p>
        </w:tc>
        <w:tc>
          <w:tcPr>
            <w:tcW w:w="524" w:type="pct"/>
          </w:tcPr>
          <w:p w14:paraId="1DCE83E9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0.288</w:t>
            </w:r>
          </w:p>
        </w:tc>
      </w:tr>
      <w:tr w:rsidR="007D0BCE" w:rsidRPr="00613D42" w14:paraId="16B57362" w14:textId="77777777">
        <w:tc>
          <w:tcPr>
            <w:tcW w:w="2591" w:type="pct"/>
          </w:tcPr>
          <w:p w14:paraId="27156D2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Obstruction</w:t>
            </w:r>
            <w:proofErr w:type="spellEnd"/>
          </w:p>
        </w:tc>
        <w:tc>
          <w:tcPr>
            <w:tcW w:w="1100" w:type="pct"/>
          </w:tcPr>
          <w:p w14:paraId="7C0A202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5" w:type="pct"/>
          </w:tcPr>
          <w:p w14:paraId="2B814D78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4" w:type="pct"/>
          </w:tcPr>
          <w:p w14:paraId="1A85B675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7D0BCE" w:rsidRPr="00613D42" w14:paraId="54592FA9" w14:textId="77777777">
        <w:tc>
          <w:tcPr>
            <w:tcW w:w="2591" w:type="pct"/>
            <w:tcBorders>
              <w:bottom w:val="nil"/>
            </w:tcBorders>
          </w:tcPr>
          <w:p w14:paraId="4A183804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proofErr w:type="spellStart"/>
            <w:proofErr w:type="gram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Female</w:t>
            </w:r>
            <w:proofErr w:type="spell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Male</w:t>
            </w:r>
          </w:p>
        </w:tc>
        <w:tc>
          <w:tcPr>
            <w:tcW w:w="1100" w:type="pct"/>
            <w:tcBorders>
              <w:bottom w:val="nil"/>
            </w:tcBorders>
          </w:tcPr>
          <w:p w14:paraId="1E29BAE3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0.079</w:t>
            </w:r>
          </w:p>
        </w:tc>
        <w:tc>
          <w:tcPr>
            <w:tcW w:w="785" w:type="pct"/>
            <w:tcBorders>
              <w:bottom w:val="nil"/>
            </w:tcBorders>
          </w:tcPr>
          <w:p w14:paraId="41F34A3E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1.516 (209)</w:t>
            </w:r>
          </w:p>
        </w:tc>
        <w:tc>
          <w:tcPr>
            <w:tcW w:w="524" w:type="pct"/>
            <w:tcBorders>
              <w:bottom w:val="nil"/>
            </w:tcBorders>
          </w:tcPr>
          <w:p w14:paraId="2D73F3B5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0.131</w:t>
            </w:r>
          </w:p>
        </w:tc>
      </w:tr>
      <w:tr w:rsidR="007D0BCE" w:rsidRPr="00613D42" w14:paraId="02BBBAC3" w14:textId="77777777">
        <w:tc>
          <w:tcPr>
            <w:tcW w:w="2591" w:type="pct"/>
            <w:tcBorders>
              <w:top w:val="nil"/>
              <w:bottom w:val="single" w:sz="4" w:space="0" w:color="auto"/>
            </w:tcBorders>
          </w:tcPr>
          <w:p w14:paraId="7C86361D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proofErr w:type="spellStart"/>
            <w:proofErr w:type="gram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 xml:space="preserve"> Non-</w:t>
            </w:r>
            <w:proofErr w:type="spellStart"/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metastatic</w:t>
            </w:r>
            <w:proofErr w:type="spellEnd"/>
          </w:p>
        </w:tc>
        <w:tc>
          <w:tcPr>
            <w:tcW w:w="1100" w:type="pct"/>
            <w:tcBorders>
              <w:top w:val="nil"/>
              <w:bottom w:val="single" w:sz="4" w:space="0" w:color="auto"/>
            </w:tcBorders>
          </w:tcPr>
          <w:p w14:paraId="43D700EE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0.764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2A4B70D2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0.013 (209)</w:t>
            </w:r>
          </w:p>
        </w:tc>
        <w:tc>
          <w:tcPr>
            <w:tcW w:w="524" w:type="pct"/>
            <w:tcBorders>
              <w:top w:val="nil"/>
              <w:bottom w:val="single" w:sz="4" w:space="0" w:color="auto"/>
            </w:tcBorders>
          </w:tcPr>
          <w:p w14:paraId="2B33F145" w14:textId="77777777" w:rsidR="007D0BCE" w:rsidRPr="00613D42" w:rsidRDefault="007D0BCE">
            <w:pPr>
              <w:spacing w:line="288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13D42">
              <w:rPr>
                <w:rFonts w:ascii="Times New Roman" w:hAnsi="Times New Roman" w:cs="Times New Roman"/>
                <w:sz w:val="21"/>
                <w:szCs w:val="21"/>
              </w:rPr>
              <w:t>0.989</w:t>
            </w:r>
          </w:p>
        </w:tc>
      </w:tr>
    </w:tbl>
    <w:p w14:paraId="76F88462" w14:textId="77777777" w:rsidR="007D0BCE" w:rsidRPr="00B5392A" w:rsidRDefault="007D0BCE" w:rsidP="007D0BCE">
      <w:pPr>
        <w:spacing w:line="276" w:lineRule="auto"/>
        <w:rPr>
          <w:rFonts w:ascii="Times New Roman" w:hAnsi="Times New Roman" w:cs="Times New Roman"/>
          <w:sz w:val="21"/>
          <w:szCs w:val="21"/>
        </w:rPr>
      </w:pPr>
      <w:r w:rsidRPr="00613D42">
        <w:rPr>
          <w:rFonts w:ascii="Times New Roman" w:hAnsi="Times New Roman" w:cs="Times New Roman"/>
          <w:i/>
          <w:iCs/>
          <w:sz w:val="21"/>
          <w:szCs w:val="21"/>
        </w:rPr>
        <w:t>Note:</w:t>
      </w:r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r w:rsidRPr="00613D42">
        <w:rPr>
          <w:rFonts w:ascii="Times New Roman" w:hAnsi="Times New Roman" w:cs="Times New Roman"/>
          <w:i/>
          <w:iCs/>
          <w:sz w:val="21"/>
          <w:szCs w:val="21"/>
        </w:rPr>
        <w:t>T</w:t>
      </w:r>
      <w:r w:rsidRPr="00613D42">
        <w:rPr>
          <w:rFonts w:ascii="Times New Roman" w:hAnsi="Times New Roman" w:cs="Times New Roman"/>
          <w:sz w:val="21"/>
          <w:szCs w:val="21"/>
        </w:rPr>
        <w:t xml:space="preserve"> = T-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value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>:</w:t>
      </w:r>
      <w:r w:rsidRPr="00613D42">
        <w:rPr>
          <w:rFonts w:ascii="Times New Roman" w:hAnsi="Times New Roman" w:cs="Times New Roman"/>
          <w:i/>
          <w:iCs/>
          <w:sz w:val="21"/>
          <w:szCs w:val="21"/>
        </w:rPr>
        <w:t xml:space="preserve"> p</w:t>
      </w:r>
      <w:r w:rsidRPr="00613D42">
        <w:rPr>
          <w:rFonts w:ascii="Times New Roman" w:hAnsi="Times New Roman" w:cs="Times New Roman"/>
          <w:sz w:val="21"/>
          <w:szCs w:val="21"/>
        </w:rPr>
        <w:t xml:space="preserve"> = p-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value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>;</w:t>
      </w:r>
      <w:r w:rsidRPr="00613D42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i/>
          <w:iCs/>
          <w:sz w:val="21"/>
          <w:szCs w:val="21"/>
        </w:rPr>
        <w:t>df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=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degrees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of</w:t>
      </w:r>
      <w:proofErr w:type="spellEnd"/>
      <w:r w:rsidRPr="00613D42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13D42">
        <w:rPr>
          <w:rFonts w:ascii="Times New Roman" w:hAnsi="Times New Roman" w:cs="Times New Roman"/>
          <w:sz w:val="21"/>
          <w:szCs w:val="21"/>
        </w:rPr>
        <w:t>freedom</w:t>
      </w:r>
      <w:proofErr w:type="spellEnd"/>
    </w:p>
    <w:p w14:paraId="2726F9C5" w14:textId="77777777" w:rsidR="002A380E" w:rsidRDefault="002A380E"/>
    <w:sectPr w:rsidR="002A38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CE"/>
    <w:rsid w:val="0004450E"/>
    <w:rsid w:val="00077AEE"/>
    <w:rsid w:val="00081BBC"/>
    <w:rsid w:val="0011704B"/>
    <w:rsid w:val="00156F30"/>
    <w:rsid w:val="00244A63"/>
    <w:rsid w:val="002A380E"/>
    <w:rsid w:val="00335594"/>
    <w:rsid w:val="00380B6F"/>
    <w:rsid w:val="00455A4F"/>
    <w:rsid w:val="00475A25"/>
    <w:rsid w:val="00490838"/>
    <w:rsid w:val="00494042"/>
    <w:rsid w:val="004B2BDD"/>
    <w:rsid w:val="004D6C0D"/>
    <w:rsid w:val="004F4E45"/>
    <w:rsid w:val="005B550C"/>
    <w:rsid w:val="005D4643"/>
    <w:rsid w:val="00622CDE"/>
    <w:rsid w:val="00662330"/>
    <w:rsid w:val="006647B4"/>
    <w:rsid w:val="006E248B"/>
    <w:rsid w:val="00713324"/>
    <w:rsid w:val="007B296E"/>
    <w:rsid w:val="007D0BCE"/>
    <w:rsid w:val="00890D35"/>
    <w:rsid w:val="00895C29"/>
    <w:rsid w:val="00903166"/>
    <w:rsid w:val="00913DC6"/>
    <w:rsid w:val="009B146E"/>
    <w:rsid w:val="009E16C2"/>
    <w:rsid w:val="00A13944"/>
    <w:rsid w:val="00A15F9A"/>
    <w:rsid w:val="00A3272B"/>
    <w:rsid w:val="00AC46C2"/>
    <w:rsid w:val="00AF6AB0"/>
    <w:rsid w:val="00B00E7C"/>
    <w:rsid w:val="00B5085F"/>
    <w:rsid w:val="00B523D3"/>
    <w:rsid w:val="00C45F2E"/>
    <w:rsid w:val="00CE6942"/>
    <w:rsid w:val="00CF5C8F"/>
    <w:rsid w:val="00D37FB0"/>
    <w:rsid w:val="00D6477C"/>
    <w:rsid w:val="00E02C04"/>
    <w:rsid w:val="00E72620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61BC59"/>
  <w15:chartTrackingRefBased/>
  <w15:docId w15:val="{ED90E400-99CE-314A-ACD3-64B23CAF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0BCE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0BC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D0BC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D0BC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BC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D0BC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D0BC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D0BC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D0BC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D0BC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D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D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D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BC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D0BC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D0BC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D0BC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D0BC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D0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D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D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D0BC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D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D0BCE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D0BC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D0BCE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D0BC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D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D0BC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D0BCE"/>
    <w:rPr>
      <w:b/>
      <w:bCs/>
      <w:smallCaps/>
      <w:color w:val="0F4761" w:themeColor="accent1" w:themeShade="BF"/>
      <w:spacing w:val="5"/>
    </w:rPr>
  </w:style>
  <w:style w:type="table" w:customStyle="1" w:styleId="APA-Bericht">
    <w:name w:val="APA-Bericht"/>
    <w:basedOn w:val="NormaleTabelle"/>
    <w:uiPriority w:val="99"/>
    <w:rsid w:val="007D0BCE"/>
    <w:rPr>
      <w:rFonts w:eastAsia="SimSun"/>
      <w:color w:val="000000"/>
      <w:kern w:val="0"/>
      <w:lang w:eastAsia="ja-JP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hAnsi="Times New Roman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7D0BCE"/>
    <w:pPr>
      <w:spacing w:after="200" w:line="240" w:lineRule="auto"/>
    </w:pPr>
    <w:rPr>
      <w:rFonts w:eastAsiaTheme="minorEastAsia"/>
      <w:i/>
      <w:iCs/>
      <w:color w:val="0E2841" w:themeColor="text2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phil. Christina Sauer</dc:creator>
  <cp:keywords/>
  <dc:description/>
  <cp:lastModifiedBy>Dr. phil. Christina Sauer</cp:lastModifiedBy>
  <cp:revision>1</cp:revision>
  <dcterms:created xsi:type="dcterms:W3CDTF">2025-05-03T09:07:00Z</dcterms:created>
  <dcterms:modified xsi:type="dcterms:W3CDTF">2025-05-07T13:25:00Z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2025-05-03T09:08:47Z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e9da4ac1-f26f-485f-83ae-d88639088028</vt:lpwstr>
  </property>
  <property fmtid="{D5CDD505-2E9C-101B-9397-08002B2CF9AE}" pid="7" name="MSIP_Label_defa4170-0d19-0005-0004-bc88714345d2_ActionId">
    <vt:lpwstr>5db1842a-49a1-44c7-9212-c9e320617f3b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