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01524" w14:textId="5C5C47DE" w:rsidR="0022782A" w:rsidRPr="00F65861" w:rsidRDefault="0022782A" w:rsidP="0022782A">
      <w:pPr>
        <w:keepNext/>
        <w:keepLines/>
        <w:spacing w:after="0" w:line="240" w:lineRule="auto"/>
        <w:outlineLvl w:val="0"/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</w:pPr>
      <w:bookmarkStart w:id="0" w:name="_Hlk184746695"/>
      <w:bookmarkStart w:id="1" w:name="_Hlk184919015"/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 xml:space="preserve">APPENDIX </w:t>
      </w: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>2</w:t>
      </w: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>. Co</w:t>
      </w: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>rrelation Tables</w:t>
      </w:r>
    </w:p>
    <w:bookmarkEnd w:id="1"/>
    <w:p w14:paraId="309CDB07" w14:textId="77777777" w:rsidR="0022782A" w:rsidRDefault="0022782A" w:rsidP="002278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0C8B7456" w14:textId="7D75F068" w:rsidR="0022782A" w:rsidRPr="0022782A" w:rsidRDefault="0022782A" w:rsidP="002278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22782A">
        <w:rPr>
          <w:rFonts w:ascii="Arial Nova" w:eastAsia="Times New Roman" w:hAnsi="Arial Nova" w:cs="Times New Roman"/>
          <w:b/>
          <w:bCs/>
          <w:kern w:val="0"/>
          <w:lang w:val="en-GB"/>
          <w14:ligatures w14:val="none"/>
        </w:rPr>
        <w:t xml:space="preserve">Table </w:t>
      </w:r>
      <w:r>
        <w:rPr>
          <w:rFonts w:ascii="Arial Nova" w:eastAsia="Times New Roman" w:hAnsi="Arial Nova" w:cs="Times New Roman"/>
          <w:b/>
          <w:bCs/>
          <w:kern w:val="0"/>
          <w:lang w:val="en-GB"/>
          <w14:ligatures w14:val="none"/>
        </w:rPr>
        <w:t>1</w:t>
      </w:r>
      <w:r w:rsidRPr="0022782A">
        <w:rPr>
          <w:rFonts w:ascii="Arial Nova" w:eastAsia="Times New Roman" w:hAnsi="Arial Nova" w:cs="Times New Roman"/>
          <w:b/>
          <w:bCs/>
          <w:kern w:val="0"/>
          <w:lang w:val="en-GB"/>
          <w14:ligatures w14:val="none"/>
        </w:rPr>
        <w:t xml:space="preserve">  </w:t>
      </w:r>
      <w:r w:rsidRPr="0022782A">
        <w:rPr>
          <w:rFonts w:ascii="Arial Nova" w:eastAsia="Times New Roman" w:hAnsi="Arial Nova" w:cs="Times New Roman"/>
          <w:kern w:val="0"/>
          <w:lang w:val="en-GB"/>
          <w14:ligatures w14:val="none"/>
        </w:rPr>
        <w:t xml:space="preserve"> </w:t>
      </w:r>
      <w:r w:rsidRPr="002278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Correlations between fixed effects and VIF statistics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840"/>
        <w:gridCol w:w="940"/>
        <w:gridCol w:w="976"/>
        <w:gridCol w:w="1075"/>
        <w:gridCol w:w="1082"/>
        <w:gridCol w:w="1020"/>
      </w:tblGrid>
      <w:tr w:rsidR="0022782A" w:rsidRPr="0022782A" w14:paraId="1B41465A" w14:textId="77777777" w:rsidTr="001C47F7">
        <w:trPr>
          <w:trHeight w:val="20"/>
        </w:trPr>
        <w:tc>
          <w:tcPr>
            <w:tcW w:w="78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FAC415" w14:textId="6DB6A84B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MATHS Model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(TIMSS-2019)</w:t>
            </w:r>
          </w:p>
        </w:tc>
      </w:tr>
      <w:tr w:rsidR="0022782A" w:rsidRPr="0022782A" w14:paraId="7DA397F1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34B3AD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DDCA8B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Girl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AFF00B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Home SES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989CA8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School SES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BE9786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Country SES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B5E3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Gender Equality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99A6E0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VIF</w:t>
            </w:r>
          </w:p>
        </w:tc>
      </w:tr>
      <w:tr w:rsidR="0022782A" w:rsidRPr="0022782A" w14:paraId="58729A16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8FE14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Girl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7ECC0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27763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AF18C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166DF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438C7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2F3DF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1.0006</w:t>
            </w:r>
          </w:p>
        </w:tc>
      </w:tr>
      <w:tr w:rsidR="0022782A" w:rsidRPr="0022782A" w14:paraId="1F798372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E235F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Home SES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FC422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43746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959FD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E0592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87087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1D79D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1.0005</w:t>
            </w:r>
          </w:p>
        </w:tc>
      </w:tr>
      <w:tr w:rsidR="0022782A" w:rsidRPr="0022782A" w14:paraId="077D55E2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464FD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School SES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92F6B6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0F4B74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E88D8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488EE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5F0B8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0B003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1.0001</w:t>
            </w:r>
          </w:p>
        </w:tc>
      </w:tr>
      <w:tr w:rsidR="0022782A" w:rsidRPr="0022782A" w14:paraId="1830F701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47D11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Country SES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4ED755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A7AFEB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14B49F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2011E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1AF12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610D8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1.2685</w:t>
            </w:r>
          </w:p>
        </w:tc>
      </w:tr>
      <w:tr w:rsidR="0022782A" w:rsidRPr="0022782A" w14:paraId="7C874ACE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08E3F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Gender Equality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DDD928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E0BE4E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F189F5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464AC1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EA449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133A7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1.2684</w:t>
            </w:r>
          </w:p>
        </w:tc>
      </w:tr>
      <w:tr w:rsidR="0022782A" w:rsidRPr="0022782A" w14:paraId="5C355FE5" w14:textId="77777777" w:rsidTr="001C47F7">
        <w:trPr>
          <w:trHeight w:val="20"/>
        </w:trPr>
        <w:tc>
          <w:tcPr>
            <w:tcW w:w="78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DC96E" w14:textId="6CE14B30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READING Model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(PIRLS-2021)</w:t>
            </w:r>
          </w:p>
        </w:tc>
      </w:tr>
      <w:tr w:rsidR="0022782A" w:rsidRPr="0022782A" w14:paraId="183D4E45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ACB36E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6C3145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Girl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AE149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Home SES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91705C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School SES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02DCB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Country SES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C3AE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Gender Equality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4924D" w14:textId="77777777" w:rsidR="0022782A" w:rsidRPr="0022782A" w:rsidRDefault="0022782A" w:rsidP="0022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VIF</w:t>
            </w:r>
          </w:p>
        </w:tc>
      </w:tr>
      <w:tr w:rsidR="0022782A" w:rsidRPr="0022782A" w14:paraId="40C0B1A2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06CAF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Girl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63137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AFB4D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78E2A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5CF40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CBCF8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A2D18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1.0006</w:t>
            </w:r>
          </w:p>
        </w:tc>
      </w:tr>
      <w:tr w:rsidR="0022782A" w:rsidRPr="0022782A" w14:paraId="7B33DB75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B6B5E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Home SES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2D4FC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1873D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DF1C6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0FEC4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63C4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249BE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1.0005</w:t>
            </w:r>
          </w:p>
        </w:tc>
      </w:tr>
      <w:tr w:rsidR="0022782A" w:rsidRPr="0022782A" w14:paraId="7E3474E2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704C1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School SES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FE0D4B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50E465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6AA9E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C4484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D62FB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B07BB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1.0000</w:t>
            </w:r>
          </w:p>
        </w:tc>
      </w:tr>
      <w:tr w:rsidR="0022782A" w:rsidRPr="0022782A" w14:paraId="0A2043A9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50E4B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Country SES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B22764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9E007F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85C174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B7D9F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F079D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3FD7B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1.2414</w:t>
            </w:r>
          </w:p>
        </w:tc>
      </w:tr>
      <w:tr w:rsidR="0022782A" w:rsidRPr="0022782A" w14:paraId="6F7A4045" w14:textId="77777777" w:rsidTr="001C47F7">
        <w:trPr>
          <w:trHeight w:val="20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0540F" w14:textId="77777777" w:rsidR="0022782A" w:rsidRPr="0022782A" w:rsidRDefault="0022782A" w:rsidP="0022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lang w:eastAsia="es-ES"/>
                <w14:ligatures w14:val="none"/>
              </w:rPr>
              <w:t>Gender Equality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3576A0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714B449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553E65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47756C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063B6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E0ECA" w14:textId="77777777" w:rsidR="0022782A" w:rsidRPr="0022782A" w:rsidRDefault="0022782A" w:rsidP="00227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1.2414</w:t>
            </w:r>
          </w:p>
        </w:tc>
      </w:tr>
    </w:tbl>
    <w:p w14:paraId="0C7F8848" w14:textId="2091A747" w:rsidR="0022782A" w:rsidRDefault="0022782A" w:rsidP="00F3561F">
      <w:pPr>
        <w:rPr>
          <w:rFonts w:ascii="Arial Nova" w:hAnsi="Arial Nova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Own elaboration with TIMSS-2019 and PIRLS-2021 data (IEA, 2020, 2023)</w:t>
      </w:r>
      <w:r>
        <w:rPr>
          <w:rFonts w:ascii="Times New Roman" w:hAnsi="Times New Roman" w:cs="Times New Roman"/>
        </w:rPr>
        <w:t xml:space="preserve"> and World Economic Forum data (WEF, 2019, 2021)</w:t>
      </w:r>
    </w:p>
    <w:p w14:paraId="44D582EC" w14:textId="77777777" w:rsidR="0022782A" w:rsidRDefault="0022782A" w:rsidP="00F3561F">
      <w:pPr>
        <w:rPr>
          <w:rFonts w:ascii="Arial Nova" w:hAnsi="Arial Nova"/>
          <w:b/>
          <w:bCs/>
          <w:sz w:val="20"/>
          <w:szCs w:val="20"/>
        </w:rPr>
      </w:pPr>
    </w:p>
    <w:p w14:paraId="34C6EE9D" w14:textId="21E1F2C7" w:rsidR="00F3561F" w:rsidRPr="0022782A" w:rsidRDefault="00AE4752" w:rsidP="00F3561F">
      <w:pPr>
        <w:rPr>
          <w:rFonts w:ascii="Times New Roman" w:hAnsi="Times New Roman" w:cs="Times New Roman"/>
          <w:sz w:val="24"/>
          <w:szCs w:val="24"/>
        </w:rPr>
      </w:pPr>
      <w:r w:rsidRPr="0022782A">
        <w:rPr>
          <w:rFonts w:ascii="Arial Nova" w:hAnsi="Arial Nova"/>
          <w:b/>
          <w:bCs/>
          <w:sz w:val="24"/>
          <w:szCs w:val="24"/>
        </w:rPr>
        <w:t xml:space="preserve">Table </w:t>
      </w:r>
      <w:r w:rsidR="0022782A" w:rsidRPr="0022782A">
        <w:rPr>
          <w:rFonts w:ascii="Arial Nova" w:hAnsi="Arial Nova"/>
          <w:b/>
          <w:bCs/>
          <w:sz w:val="24"/>
          <w:szCs w:val="24"/>
        </w:rPr>
        <w:t>2</w:t>
      </w:r>
      <w:r w:rsidRPr="0022782A">
        <w:rPr>
          <w:rFonts w:ascii="Arial Nova" w:hAnsi="Arial Nova"/>
          <w:b/>
          <w:bCs/>
          <w:sz w:val="24"/>
          <w:szCs w:val="24"/>
        </w:rPr>
        <w:t xml:space="preserve">  </w:t>
      </w:r>
      <w:r w:rsidRPr="0022782A">
        <w:rPr>
          <w:rFonts w:ascii="Arial Nova" w:hAnsi="Arial Nova"/>
          <w:sz w:val="24"/>
          <w:szCs w:val="24"/>
        </w:rPr>
        <w:t xml:space="preserve"> </w:t>
      </w:r>
      <w:bookmarkEnd w:id="0"/>
      <w:r w:rsidR="00F3561F" w:rsidRPr="0022782A">
        <w:rPr>
          <w:rFonts w:ascii="Times New Roman" w:hAnsi="Times New Roman" w:cs="Times New Roman"/>
          <w:sz w:val="24"/>
          <w:szCs w:val="24"/>
        </w:rPr>
        <w:t>Correlations at Country Level</w:t>
      </w:r>
      <w:r w:rsidRPr="0022782A">
        <w:rPr>
          <w:rFonts w:ascii="Times New Roman" w:hAnsi="Times New Roman" w:cs="Times New Roman"/>
          <w:sz w:val="24"/>
          <w:szCs w:val="24"/>
        </w:rPr>
        <w:t>: Country SES by GDP and GNI per capita</w:t>
      </w:r>
    </w:p>
    <w:tbl>
      <w:tblPr>
        <w:tblW w:w="82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9"/>
        <w:gridCol w:w="1174"/>
        <w:gridCol w:w="1176"/>
        <w:gridCol w:w="1775"/>
        <w:gridCol w:w="1236"/>
        <w:gridCol w:w="1214"/>
      </w:tblGrid>
      <w:tr w:rsidR="00F3561F" w:rsidRPr="00F3561F" w14:paraId="6B4292BC" w14:textId="77777777" w:rsidTr="0022782A">
        <w:trPr>
          <w:trHeight w:val="300"/>
        </w:trPr>
        <w:tc>
          <w:tcPr>
            <w:tcW w:w="4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216C7B" w14:textId="77777777" w:rsidR="00F3561F" w:rsidRPr="0022782A" w:rsidRDefault="00F3561F" w:rsidP="00F3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2019</w:t>
            </w:r>
          </w:p>
        </w:tc>
        <w:tc>
          <w:tcPr>
            <w:tcW w:w="42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4B63DA" w14:textId="77777777" w:rsidR="00F3561F" w:rsidRPr="0022782A" w:rsidRDefault="00F3561F" w:rsidP="00F3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2021</w:t>
            </w:r>
          </w:p>
        </w:tc>
      </w:tr>
      <w:tr w:rsidR="00F3561F" w:rsidRPr="00F3561F" w14:paraId="46BFE71F" w14:textId="77777777" w:rsidTr="0022782A">
        <w:trPr>
          <w:trHeight w:val="544"/>
        </w:trPr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42FC1" w14:textId="77777777" w:rsidR="00F3561F" w:rsidRPr="0022782A" w:rsidRDefault="00F3561F" w:rsidP="00F3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8E9E2" w14:textId="77777777" w:rsidR="00F3561F" w:rsidRPr="0022782A" w:rsidRDefault="00F3561F" w:rsidP="00AE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GDP per capita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7D28" w14:textId="77777777" w:rsidR="00F3561F" w:rsidRPr="0022782A" w:rsidRDefault="00F3561F" w:rsidP="00AE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GNI per capita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B639E" w14:textId="64D38A20" w:rsidR="00F3561F" w:rsidRPr="0022782A" w:rsidRDefault="00F3561F" w:rsidP="00AE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B95015" w14:textId="77777777" w:rsidR="00F3561F" w:rsidRPr="0022782A" w:rsidRDefault="00F3561F" w:rsidP="00AE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GDP per capita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420B7E" w14:textId="77777777" w:rsidR="00F3561F" w:rsidRPr="0022782A" w:rsidRDefault="00F3561F" w:rsidP="00AE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GNI per capita</w:t>
            </w:r>
          </w:p>
        </w:tc>
      </w:tr>
      <w:tr w:rsidR="00F3561F" w:rsidRPr="00F3561F" w14:paraId="6B34EBC3" w14:textId="77777777" w:rsidTr="0022782A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25DF6" w14:textId="77777777" w:rsidR="00F3561F" w:rsidRPr="0022782A" w:rsidRDefault="00F3561F" w:rsidP="00AE47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Country SES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B8E12" w14:textId="77777777" w:rsidR="00F3561F" w:rsidRPr="0022782A" w:rsidRDefault="00F3561F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0.770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0B00" w14:textId="77777777" w:rsidR="00F3561F" w:rsidRPr="0022782A" w:rsidRDefault="00F3561F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0.797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0DD43" w14:textId="77777777" w:rsidR="00F3561F" w:rsidRPr="0022782A" w:rsidRDefault="00F3561F" w:rsidP="00AE47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Country SES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51A25" w14:textId="77777777" w:rsidR="00F3561F" w:rsidRPr="0022782A" w:rsidRDefault="00F3561F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0.736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8F03B" w14:textId="77777777" w:rsidR="00F3561F" w:rsidRPr="0022782A" w:rsidRDefault="00F3561F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0.783</w:t>
            </w:r>
          </w:p>
        </w:tc>
      </w:tr>
      <w:tr w:rsidR="00F3561F" w:rsidRPr="00F3561F" w14:paraId="6EE22568" w14:textId="77777777" w:rsidTr="0022782A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579FE" w14:textId="77777777" w:rsidR="00F3561F" w:rsidRPr="0022782A" w:rsidRDefault="00F3561F" w:rsidP="00AE47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GDP pc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603AD" w14:textId="3E94F60C" w:rsidR="00F3561F" w:rsidRPr="0022782A" w:rsidRDefault="0022782A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  <w:r w:rsidR="00F3561F"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7EE1A" w14:textId="77777777" w:rsidR="00F3561F" w:rsidRPr="0022782A" w:rsidRDefault="00F3561F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5FE49" w14:textId="77777777" w:rsidR="00F3561F" w:rsidRPr="0022782A" w:rsidRDefault="00F3561F" w:rsidP="00AE47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s-ES"/>
                <w14:ligatures w14:val="none"/>
              </w:rPr>
              <w:t>GDP pc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9221D" w14:textId="73B0113C" w:rsidR="00F3561F" w:rsidRPr="0022782A" w:rsidRDefault="0022782A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</w:t>
            </w:r>
            <w:r w:rsidR="00F3561F"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EB7E8" w14:textId="77777777" w:rsidR="00F3561F" w:rsidRPr="0022782A" w:rsidRDefault="00F3561F" w:rsidP="00AE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22782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0.963</w:t>
            </w:r>
          </w:p>
        </w:tc>
      </w:tr>
    </w:tbl>
    <w:p w14:paraId="2DF1E480" w14:textId="62E91015" w:rsidR="00F3561F" w:rsidRDefault="00F3561F" w:rsidP="00F356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Own elaboration with TIMSS-2019 and PIRLS-2021 data (IEA, 2020, 2023) and World Bank Data (World Bank, 2024, </w:t>
      </w:r>
      <w:hyperlink r:id="rId4" w:history="1">
        <w:r w:rsidRPr="00166D74">
          <w:rPr>
            <w:rStyle w:val="Hipervnculo"/>
            <w:rFonts w:ascii="Times New Roman" w:hAnsi="Times New Roman" w:cs="Times New Roman"/>
          </w:rPr>
          <w:t>https://databank.worldbank.org/source/world-development-indicators/Series/NY.GNP.PCAP.PP.KD#</w:t>
        </w:r>
      </w:hyperlink>
      <w:r>
        <w:rPr>
          <w:rFonts w:ascii="Times New Roman" w:hAnsi="Times New Roman" w:cs="Times New Roman"/>
        </w:rPr>
        <w:t xml:space="preserve">) </w:t>
      </w:r>
    </w:p>
    <w:sectPr w:rsidR="00F356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43"/>
    <w:rsid w:val="00037777"/>
    <w:rsid w:val="000B0F3E"/>
    <w:rsid w:val="0022782A"/>
    <w:rsid w:val="002531D3"/>
    <w:rsid w:val="00255AD8"/>
    <w:rsid w:val="003C40F0"/>
    <w:rsid w:val="0068100D"/>
    <w:rsid w:val="007309F5"/>
    <w:rsid w:val="0088661B"/>
    <w:rsid w:val="008D6A24"/>
    <w:rsid w:val="00994AB6"/>
    <w:rsid w:val="009D17C6"/>
    <w:rsid w:val="00A3096F"/>
    <w:rsid w:val="00A76692"/>
    <w:rsid w:val="00AC51AA"/>
    <w:rsid w:val="00AE4752"/>
    <w:rsid w:val="00D84A2F"/>
    <w:rsid w:val="00EB4D43"/>
    <w:rsid w:val="00F23689"/>
    <w:rsid w:val="00F25038"/>
    <w:rsid w:val="00F3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B20F"/>
  <w14:defaultImageDpi w14:val="32767"/>
  <w15:chartTrackingRefBased/>
  <w15:docId w15:val="{999C5808-FCAD-40A6-ADAA-59A88131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82A"/>
  </w:style>
  <w:style w:type="paragraph" w:styleId="Ttulo1">
    <w:name w:val="heading 1"/>
    <w:basedOn w:val="Normal"/>
    <w:next w:val="Normal"/>
    <w:link w:val="Ttulo1Car"/>
    <w:uiPriority w:val="9"/>
    <w:qFormat/>
    <w:rsid w:val="00EB4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4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4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4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4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4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4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4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4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4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4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4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4D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4D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4D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4D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4D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4D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4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4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4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4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4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4D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4D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4D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D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4D4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3561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5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bank.worldbank.org/source/world-development-indicators/Series/NY.GNP.PCAP.PP.K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1068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2024-11-30T18:29:00Z</dcterms:created>
  <dcterms:modified xsi:type="dcterms:W3CDTF">2024-12-12T18:12:00Z</dcterms:modified>
</cp:coreProperties>
</file>