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Bruce A Babcock, et al., Breaking the link between food and biofuels, CARD Briefing Paper 08-BP 53,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Markus Pauly, et al., Physiology and metabolism: Tear down this wall, Current Opinion in Plant Biology,</w:t>
      </w:r>
      <w:r>
        <w:rPr>
          <w:rFonts w:ascii="Myriad Pro" w:hAnsi="Myriad Pro"/>
        </w:rPr>
        <w:t xml:space="preserve"> </w:t>
      </w:r>
      <w:r w:rsidRPr="00747FC5">
        <w:rPr>
          <w:rFonts w:ascii="Myriad Pro" w:hAnsi="Myriad Pro"/>
        </w:rPr>
        <w:t>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Chao Liang, et al., Preferential sequestration of microbial carbon in subsoils of a glacial-landscape toposequence, Dane County, WI, USA, Geoderma,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Garret Suen, et al., Ancient fungal farmers of the insect world, Microbiology Today,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David M. Cavalier, et al., Disrupting two Arabidopsis thaliana xylosyltransferase genes results in plants deficient in xyloglucan, a major primary cell wall component, Plant Cell,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Olgs A. Zabotina, et al., Arabidopsis XXT5 gene encodes a putative alpha-1,6-xylosyltransferase that is involved in xyloglucan biosynthesis, Plant J,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Douglas A. Landis, et al., Increasing corn for biofuel production reduces biocontrol services in agricultural landscapes, Proceedings of the National Academy of Sciences U.S.A.,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G Philip Robertson, et al., Sustainable biofuels redux, Science,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James Tiedje, et al., Microbes in the energy grid, Science,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Christoph Benning, et al., Harnessing plant biomass for biofuels and biomaterials, The Plant Journal,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Timothy P. Durrett, et al., Plant triacylglycerols as feedstocks for the production of biofuels, The Plant Journal,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Markus Pauly, et al., Cell-wall carbohydrates and their modification as a resource for biofuels, The Plant Journal,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Mike Pollard, et al., Building lipid barriers: biosynthesis of cutin and suberin, Trends in Plant Science,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Hongli Feng, et al., Impacts of ethanol on planted acreage in market equilibrium, Working Paper, 08-WP 472, 2008</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Y-H Percival Zhang, et al., Sessions 3 and 8: Pretreatment and biomass recalcitrance: fundamentals and progress, Applied Biochemistry and Biotechnology,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Cheng Zhong, et al., Optimization of enzymatic hydrolysis and ethanol fermentation from AFEX-treated rice straw, Applied Microbiology and Biotechnology,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 D. Casler, et al., Biofuels, bioenergy, and bioproducts from sustainable agricultural and forest crops, BioEnergy Research,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Bruce E. Dale, et al., Protein feeds coproduction in biomass conversion to fuels and chemicals, Biofuels, Bioproducts &amp; Biorefining,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Mark Laser, et al., Projected mature technology scenarios for conversion of cellulosic biomass to ethanol with coproduction thermo-chemical fuels, power, and/or animal feed protein, Biofuels, Bioproducts &amp; Biorefining,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Mark Laser, et al., Comparative analysis of efficiency, environmental impact, and process economics for mature biomass refining scenarios, Biofuels, Bioproducts &amp; Biorefining,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Lee R. Lynd, et al., The role of biomass in America’s energy future: framing the analysis, Biofuels, Bioproducts &amp; Biorefining,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Venkatesh Balan, et al., Lignocellulosic biomass pretreatment using AFEX, Biofuels: Methods and Protocols, Methods in Molecular Biology,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Rajeev Kumar, et al., Physical and chemical characterizations of corn stover and poplar solids resulting from leading pretreatment technologies, Bioresource 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Rebecca Garlock, et al., Optimizing harvest of corn stover fractions based on overall sugar yields following ammonia fiber expansion pretreatment and enzymatic hydrolysis, Biotechnology for Biofuels,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lastRenderedPageBreak/>
        <w:t>Ming Lau, et al., The impacts of pretreatment on the fermentability of pretreated lignocellulosic biomass: a comparative evaluation between ammonia fiber expansion and dilute acid pretreatment, Biotechnology for Biofuels,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Aaron J. Lorenz, et al., Forage quality and composition measurements as predictors of ethanol yield from maize (Zea mays L.) stover, Biotechnology for Biofuels,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Wesley D. Marner, 2nd, Practical application of synthetic biology principles, Biotechnology Journal,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Venkatesh Balan, et al., Enzymatic digestibility and pretreatment degradation products of AFEX-treated hardwoods (Populus nigra), Biotechnology Progress,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S. Adams, et al., Effects of symbiotic bacteria and tree chemistry on the growth and reproduction of bark beetle fungal symbionts, Canadian Journal of Forest Research,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Edward J. Wolfrum, et al., Correlating detergent fiber analysis and dietary fiber analysis data for corn stover collected by NIRS, Cellulose,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Juan Gao, et al., Agronomic management system and precipitation effects on soybean oil and fatty acid profiles, Crop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 Lorenz, et al., Characterization, genetic variation, and combining ability of maize traits relevant to the production of cellulosic ethanol, Crop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Leonardo da Costa Sousa, et al., Cradle-to-grave' assessment of existing lignocellulose pretreatment technologies, Current Opinion in Biotechnology,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 H. Van Vleet</w:t>
      </w:r>
      <w:r w:rsidR="00C368D2">
        <w:rPr>
          <w:rFonts w:ascii="Myriad Pro" w:hAnsi="Myriad Pro"/>
        </w:rPr>
        <w:t xml:space="preserve"> and</w:t>
      </w:r>
      <w:r w:rsidRPr="00747FC5">
        <w:rPr>
          <w:rFonts w:ascii="Myriad Pro" w:hAnsi="Myriad Pro"/>
        </w:rPr>
        <w:t xml:space="preserve"> Thomas W. Jeffries, Yeast metabolic engineering for hemicellulosic ethanol production, Current Opinion in Biotechnology,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Alison M. Speers, et al., Anaerobic cell culture, Current Protocols in Microbiology,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Eric J. Caldera, et al., Insect symbioses: a case study of past, present, and future fungus-growing ant research, Environmental Entomology,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Hyungtae Kim, et al., Biofuels, land use change, and greenhouse gas emissions: some unexplored variables, Environmental Science &amp; 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 N. Warrington, et al., Primary particle size distribution of eroded material affected by degree of aggregate slaking and seal development, European Journal of Soil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L. K. James, et al., Profitability of converting to biofuel crops, Extension Bulletin,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George N. Phillips, Describing protein conformational ensembles:  Beyond static snapshots  , F1000 Biology Reports,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T. W. Jeffries</w:t>
      </w:r>
      <w:r w:rsidR="00C368D2">
        <w:rPr>
          <w:rFonts w:ascii="Myriad Pro" w:hAnsi="Myriad Pro"/>
        </w:rPr>
        <w:t xml:space="preserve"> and</w:t>
      </w:r>
      <w:r w:rsidRPr="00747FC5">
        <w:rPr>
          <w:rFonts w:ascii="Myriad Pro" w:hAnsi="Myriad Pro"/>
        </w:rPr>
        <w:t xml:space="preserve"> J. R. Van Vleet, Pichia stipitis genomics, transcriptomics, and gene clusters, FEMS Yeast Research,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Rufis Isaacs, et al., Maximizing arthropod-mediated ecosystem services in agricultural landscapes: The role of native plants, Frontiers in Ecology and the Environment,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S. Nagendran, et al., Reduced genomic potential for secreted plant cell-wall-degrading enzymes in the ectomycorrhizal fungus Amanita bisporigera, based on the secretome of Trichoderma reesei, Fungal Genetics and Biology,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Elizabeth D. Sendich</w:t>
      </w:r>
      <w:r w:rsidR="00301B3B">
        <w:rPr>
          <w:rFonts w:ascii="Myriad Pro" w:hAnsi="Myriad Pro"/>
        </w:rPr>
        <w:t xml:space="preserve"> and</w:t>
      </w:r>
      <w:r w:rsidRPr="00747FC5">
        <w:rPr>
          <w:rFonts w:ascii="Myriad Pro" w:hAnsi="Myriad Pro"/>
        </w:rPr>
        <w:t xml:space="preserve"> Bruce E. Dale, Environmental and economic analysis of the fully integrated biorefinery, Global Change Biology</w:t>
      </w:r>
      <w:r w:rsidR="00301B3B">
        <w:rPr>
          <w:rFonts w:ascii="Myriad Pro" w:hAnsi="Myriad Pro"/>
        </w:rPr>
        <w:t xml:space="preserve">, </w:t>
      </w:r>
      <w:r w:rsidRPr="00747FC5">
        <w:rPr>
          <w:rFonts w:ascii="Myriad Pro" w:hAnsi="Myriad Pro"/>
        </w:rPr>
        <w:t>Bioenergy,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Noritsugu Terashima, et al., 2D-NMR (HSQC) difference spectra between specifically 13C-enriched and unenriched protolignin of Ginkgo biloba obtained in the solution state of whole cell wall material, Holzforschung,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Manoj Jha, et al., Economic and environmental impacts of alternative energy crops, International Agricultural Engineering Journal ,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lastRenderedPageBreak/>
        <w:t>Daniel J. Yelle, et al., Characterizing polymeric methylene diphenyl diisocyanate reactions with wood: 1. High-resolution solution-state NMR spectroscopy, International Conference on Wood Adhesives ,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Yong Jiang, et al., Market interactions, farmers' choices, and the sustainability of growing advanced biofuels: a missing perspective?, International Journal of Sustainable Development &amp; World Ecology,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Edward L. Kunkes, et al., Vapor-phase C-C coupling reactions of biomass-derived oxygenates over Pd/CeZrOx catalysts, Journal of Catalysis,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Chao Liang, et al., Aminoglycoside antibiotics may interfere with microbial amino sugar analysis, Journal of Chromatography A,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Joseph B. Binder, et al., Simple chemical transformation of lignocellulosic biomass into furans for fuels and chemicals, Journal of the American Chemical Society,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Koichiro  Awai, et al., Heterocyst envelope glycolipids , Lipids in Photosynthesis,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Mattias Hedenstrom, et al., Identification of lignin and polysaccharide modifications in populus wood by chemometric analysis of 2D NMR spectra from dissolved cell walls, Molecular Plant,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Matthew P. DeLisa</w:t>
      </w:r>
      <w:r w:rsidR="00116B20">
        <w:rPr>
          <w:rFonts w:ascii="Myriad Pro" w:hAnsi="Myriad Pro"/>
        </w:rPr>
        <w:t xml:space="preserve"> and</w:t>
      </w:r>
      <w:r w:rsidRPr="00747FC5">
        <w:rPr>
          <w:rFonts w:ascii="Myriad Pro" w:hAnsi="Myriad Pro"/>
        </w:rPr>
        <w:t xml:space="preserve"> Robert J. Conrado, Synthetic metabolic pipelines, Nature Biotechnology,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James R. Cole, et al., The ribosomal database project: improved alignments and new tools for rRNA analysis, Nucleic Acids Research,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Meng Zhang, et al., DGAT1 and PDAT1 acyltransferases have overlapping functions in Arabidopsis triacylglycerol biosynthesis and are essential for normal pollen and seed development, Plant Cell,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Philip D. Bates, et al., Analysis of acyl fluxes through multiple pathways of triacylglycerol synthesis in developing soybean embryos, Plant Physiology,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Jaclyn J. Stewart, et al., The effects on lignin structure of overexpression of ferulate 5-hydroxylase in hybrid poplar, Plant Physiology,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Armin Wagner, et al., Suppression of 4-coumarate-CoA ligase in the coniferous gymnosperm Pinus radiata, Plant Physiology,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Zhenle Yang, et al., Turnover of fatty acids during natural senescence of Arabidopsis, Brachypodium, and switchgrass and in Arabidopsis beta-oxidation mutants, Plant Physiology,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Doug K. Allen, et al.,  Metabolic flux analysis in plants: coping with complexity, Plant, Cell &amp; Environment,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Aiping Zhang, et al., Ferulate-coniferyl alcohol cross-coupled products formed by radical coupling reactions, Planta,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Ming W. Lau</w:t>
      </w:r>
      <w:r w:rsidR="00B3438D">
        <w:rPr>
          <w:rFonts w:ascii="Myriad Pro" w:hAnsi="Myriad Pro"/>
        </w:rPr>
        <w:t xml:space="preserve"> and</w:t>
      </w:r>
      <w:r w:rsidRPr="00747FC5">
        <w:rPr>
          <w:rFonts w:ascii="Myriad Pro" w:hAnsi="Myriad Pro"/>
        </w:rPr>
        <w:t xml:space="preserve"> Bruce E. Dale, Cellulosic ethanol production from AFEX-treated corn stover using Saccharomyces cerevisiae 424A(LNH-ST), Proceedings of the National Academy of Sciences U.S.A.,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John Ralph, et al., Quinone Methides in Lignification, Quinone Methides,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John Ohlrogge, et al., Driving on biomass,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Adrian A. Pinto-Tomas, et al., Symbiotic nitrogen fixation in the fungus gardens of leaf-cutter ants,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Timothy D. Searchinger, et al., Fixing a critical climate accounting error,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Marshall Wise, et al., Implications of limiting CO2 concentrations for land use and energy,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George W. Huber</w:t>
      </w:r>
      <w:r w:rsidR="00B3438D">
        <w:rPr>
          <w:rFonts w:ascii="Myriad Pro" w:hAnsi="Myriad Pro"/>
        </w:rPr>
        <w:t xml:space="preserve"> and</w:t>
      </w:r>
      <w:r w:rsidRPr="00747FC5">
        <w:rPr>
          <w:rFonts w:ascii="Myriad Pro" w:hAnsi="Myriad Pro"/>
        </w:rPr>
        <w:t xml:space="preserve"> Bruce E. Dale, Grassoline at the pump, Scientific American,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Yong Jiang, et al., Market interactions, farmer choices, and the sustainability of growing advanced biofuels, Staff Paper No. 2008-03. Department of Agricultural, Food and Resource Economics,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Feng Song, et al., Switching to perennial energy crops under uncertainty and costly reversibility. Staff Papers, Staff Paper No. 2009-14,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lastRenderedPageBreak/>
        <w:t>Seungdo Kim</w:t>
      </w:r>
      <w:r w:rsidR="00B3438D">
        <w:rPr>
          <w:rFonts w:ascii="Myriad Pro" w:hAnsi="Myriad Pro"/>
        </w:rPr>
        <w:t xml:space="preserve"> and </w:t>
      </w:r>
      <w:r w:rsidRPr="00747FC5">
        <w:rPr>
          <w:rFonts w:ascii="Myriad Pro" w:hAnsi="Myriad Pro"/>
        </w:rPr>
        <w:t>Bruce Dale, Regional variations in greenhouse gas emissions of biobased products in the United States—corn-based ethanol and soybean oil, The International Journal of Life Cycle Assessment,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 K. Allen, et al., The role of light in soybean seed filling metabolism, The Plant Journal,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Jae-Heung Ko, et al., Ectopic expression of MYB46 identifies transcriptional regulatory genes involved in secondary wall biosynthesis in Arabidopsis, The Plant Journal,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Yuriy Román-Leshkov</w:t>
      </w:r>
      <w:r w:rsidR="00B3438D">
        <w:rPr>
          <w:rFonts w:ascii="Myriad Pro" w:hAnsi="Myriad Pro"/>
        </w:rPr>
        <w:t xml:space="preserve"> and </w:t>
      </w:r>
      <w:r w:rsidRPr="00747FC5">
        <w:rPr>
          <w:rFonts w:ascii="Myriad Pro" w:hAnsi="Myriad Pro"/>
        </w:rPr>
        <w:t>JamesA Dumesic, Solvent Effects on Fructose Dehydration to 5-Hydroxymethylfurfural in Biphasic Systems Saturated with Inorganic Salts, Topics in Catalysis,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Manoj Kumar, et al., An update on the nomenclature for the cellulose synthase genes in Populus, Trends Plant Science,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Douglas A. Landis, Sustainability of  biofuels: Future research opportunities, et al.,  report from the October 2008 workshop, , 2009</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Feng Song, et al., Alternative Land Use Policies: Real Options with Costly Reversibility, Agricultural &amp; Applied Economics Association 2010 AAEA,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Andrew T. Corbin, Influence of cropping systems on soil aggregate and weed seedbank dynamics during the organic transition period, Agronomy Journal,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Juan Gao, et al., Effects of manure and fertilizer applications on canola oil content and Fatty acid composition, Agronomy Journal,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Xinmei Hao, et al., Effects of soil and topographic properties on spatial variability of corn grain ethanol yield, Agronomy Journal,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Laura K. James, et al., Profitability analysis of cellulosic energy crops compared with corn, Agronomy Journal,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Hongli Feng</w:t>
      </w:r>
      <w:r w:rsidR="00F6586F">
        <w:rPr>
          <w:rFonts w:ascii="Myriad Pro" w:hAnsi="Myriad Pro"/>
        </w:rPr>
        <w:t xml:space="preserve"> and</w:t>
      </w:r>
      <w:r w:rsidRPr="00747FC5">
        <w:rPr>
          <w:rFonts w:ascii="Myriad Pro" w:hAnsi="Myriad Pro"/>
        </w:rPr>
        <w:t xml:space="preserve"> Bruce A. Babcock, Impacts of ethanol on planted acreage in market equilibrium, American Journal of Agricultural Economics,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Ian A. Lewis, et al., NMR method for measuring carbon-13 isotopic enrichment of metabolites in complex solutions, Analytical Chemistry,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Kris Morreel, et al., Mass spectrometry-based fragmentation as an identification tool in lignomics, Analytical Chemistry,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Jeffrey G. Gardner</w:t>
      </w:r>
      <w:r w:rsidR="00F6586F">
        <w:rPr>
          <w:rFonts w:ascii="Myriad Pro" w:hAnsi="Myriad Pro"/>
        </w:rPr>
        <w:t xml:space="preserve"> and</w:t>
      </w:r>
      <w:r w:rsidRPr="00747FC5">
        <w:rPr>
          <w:rFonts w:ascii="Myriad Pro" w:hAnsi="Myriad Pro"/>
        </w:rPr>
        <w:t xml:space="preserve"> David H. Keating, Requirement of the type II secretion system for utilization of cellulosic substrates by Cellvibrio japonicus, Applied and Environmental Microbiology,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Hajime Masukawa, et al., Site-directed mutagenesis of Anabaena sp. strain PCC 7120 nitrogenase active site to increase photobiological hydrogen production, Applied and Environmental Microbiology,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Amber V. Wymelenberg, et al., Comparative transcriptome and secretome analysis of wood decay fungi Postia placenta and Phanerochaete chrysosporium, Applied and Environmental Microbiology,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Ming J Lau, et al., Ammonia Fiber Expansion (AFEX) pretreatment, enzymatic hydrolysis, and fermentation on empty palm fruit bunch fiber (EPFBF) for cellulosic ethanol production, Applied Biochemistry and Biotechnology,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Elif I.  Gürbüz, et al., Integration of C-C coupling reactions of biomass-derived oxygenates to fuel-grade compounds, Applied Catalysis B: Environmental,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Juan Carlos Serrano-Ruiz, et al., Conversion of cellulose to hydrocarbon fuels by progressive removal of oxygen, Applied Catalysis B: Environmental,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Patricia J. Kiley</w:t>
      </w:r>
      <w:r w:rsidR="00203F1D">
        <w:rPr>
          <w:rFonts w:ascii="Myriad Pro" w:hAnsi="Myriad Pro"/>
        </w:rPr>
        <w:t xml:space="preserve"> and</w:t>
      </w:r>
      <w:r w:rsidRPr="00747FC5">
        <w:rPr>
          <w:rFonts w:ascii="Myriad Pro" w:hAnsi="Myriad Pro"/>
        </w:rPr>
        <w:t xml:space="preserve"> Timothy J. Donohue, Global responses of bacteria to oxygen deprivation, Bacterial Stress Responses,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Shishir P. S.  Chundawat, et al., Thermochemical pretreatment of lignocellulosic biomass, Bioalcohol Production-Biochemical Conversion of Lignocellulosic Biomass,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lastRenderedPageBreak/>
        <w:t>Goutami  Banerjee, et al., Improving enzymes for biomass conversion: A basic research perspective, BioEnergy Research,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Michael D. Casler, Changes in mean and genetic variance during two cycles of within-family selection in switchgrass, BioEnergy Research,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Michael D. Casler, DOE Bioenergy Center Special Issue: The Great Lakes Bioenergy Research Center (GLBRC), BioEnergy Research,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Dahai  Gao, et al., Strategy for identification of novel fungal and bacterial glycosyl hydrolase hybrid mixtures that can efficiently saccharify pretreated lignocellulosic biomass, BioEnergy Research,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Mary A. Gardiner, et al., Implications of three biofuel crops for beneficial arthropods in agricultural landscapes, Bioenergy Research, 2010</w:t>
      </w:r>
    </w:p>
    <w:p w:rsidR="00747FC5" w:rsidRPr="00747FC5" w:rsidRDefault="00747FC5" w:rsidP="00203F1D">
      <w:pPr>
        <w:pStyle w:val="ListParagraph"/>
        <w:numPr>
          <w:ilvl w:val="0"/>
          <w:numId w:val="1"/>
        </w:numPr>
        <w:ind w:left="1440" w:hanging="990"/>
        <w:rPr>
          <w:rFonts w:ascii="Myriad Pro" w:hAnsi="Myriad Pro"/>
        </w:rPr>
      </w:pPr>
      <w:r w:rsidRPr="00747FC5">
        <w:rPr>
          <w:rFonts w:ascii="Myriad Pro" w:hAnsi="Myriad Pro"/>
        </w:rPr>
        <w:t>Candice N. Hansey, et al., Erratum to: Cell Wall composition and ruminant digestibility of various maize tissues across development,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Ederson da C. Jesus, et al., Bacterial communities in the rhizosphere of biofuel crops grown on marginal lands as evaluated by 16S rRNA gene pyrosequences ,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Nicholas  Santoro, et al., A high-throughput platform for screening milligram quantities of plant biomass for lignocellulose digestibility,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Christopher J. Schwartz, et al., Natural variation of flowering time and vernalization responsiveness in Brachypodium distachyon,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Steven Slater, et al., The US Department of Energy Great Lakes Bioenergy Research Center: Midwestern biomass as a resource for renewable fuels,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Luftu Safak Yilmaz, et al., Electron partitioning during light- and nutrient-powered hydrogen production by Rhodobacter sphaeroides., BioEnergy Research,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Özgül Persil Çetinkol, et al., Understanding the impact of ionic liquid pretreatment on Eucalyptus, Biofuels,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Jay S. Gregg</w:t>
      </w:r>
      <w:r w:rsidR="002B4084">
        <w:rPr>
          <w:rFonts w:ascii="Myriad Pro" w:hAnsi="Myriad Pro"/>
        </w:rPr>
        <w:t xml:space="preserve"> and</w:t>
      </w:r>
      <w:r w:rsidRPr="00747FC5">
        <w:rPr>
          <w:rFonts w:ascii="Myriad Pro" w:hAnsi="Myriad Pro"/>
        </w:rPr>
        <w:t xml:space="preserve"> R. Cesar Izaurralde, Effect of crop residue harvest on long-term crop yield, soil erosion and nutrient balance: trade-offs for a sustainable bioenergy feedstock, Biofuels,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Christopher R. Webster, et al., Diversity, productivity and landscape-level effects in North American grasslands managed for biomass production , Biofuels,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Chao Liang, et al., An absorbing markov chain approach to understanding the microbial role in soil carbon stabilization, Biogeochemistry,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K. D. Thelen, et al., Integrating livestock manure with corn-soybean bioenergy cropping systems improves short-term carbon sequestration rates and net global warming potential, Biomass and BioEnergy, 2010</w:t>
      </w:r>
    </w:p>
    <w:p w:rsidR="00747FC5" w:rsidRPr="00747FC5" w:rsidRDefault="00747FC5" w:rsidP="00687D77">
      <w:pPr>
        <w:pStyle w:val="ListParagraph"/>
        <w:numPr>
          <w:ilvl w:val="0"/>
          <w:numId w:val="1"/>
        </w:numPr>
        <w:ind w:left="1440" w:hanging="1080"/>
        <w:rPr>
          <w:rFonts w:ascii="Myriad Pro" w:hAnsi="Myriad Pro"/>
        </w:rPr>
      </w:pPr>
      <w:r w:rsidRPr="00747FC5">
        <w:rPr>
          <w:rFonts w:ascii="Myriad Pro" w:hAnsi="Myriad Pro"/>
        </w:rPr>
        <w:t>Goutami Banerjee, et al., Synthetic multi-component enzyme mixtures for deconstruction of lignocellulosic biomass, Bioresource Technology, 2010</w:t>
      </w:r>
    </w:p>
    <w:p w:rsidR="00747FC5" w:rsidRPr="00747FC5" w:rsidRDefault="00747FC5" w:rsidP="00687D77">
      <w:pPr>
        <w:pStyle w:val="ListParagraph"/>
        <w:numPr>
          <w:ilvl w:val="0"/>
          <w:numId w:val="1"/>
        </w:numPr>
        <w:ind w:left="1440" w:hanging="1080"/>
        <w:rPr>
          <w:rFonts w:ascii="Myriad Pro" w:hAnsi="Myriad Pro"/>
        </w:rPr>
      </w:pPr>
      <w:r w:rsidRPr="00747FC5">
        <w:rPr>
          <w:rFonts w:ascii="Myriad Pro" w:hAnsi="Myriad Pro"/>
        </w:rPr>
        <w:t>Shishir P. S. Chundawat, et al., Multifaceted characterization of cell wall decomposition products formed during ammonia fiber expansion (AFEX) and dilute-acid based pretreatments, Bioresource Technology, 2010</w:t>
      </w:r>
    </w:p>
    <w:p w:rsidR="00747FC5" w:rsidRPr="00747FC5" w:rsidRDefault="00747FC5" w:rsidP="00687D77">
      <w:pPr>
        <w:pStyle w:val="ListParagraph"/>
        <w:numPr>
          <w:ilvl w:val="0"/>
          <w:numId w:val="1"/>
        </w:numPr>
        <w:ind w:left="1440" w:hanging="1080"/>
        <w:rPr>
          <w:rFonts w:ascii="Myriad Pro" w:hAnsi="Myriad Pro"/>
        </w:rPr>
      </w:pPr>
      <w:r w:rsidRPr="00747FC5">
        <w:rPr>
          <w:rFonts w:ascii="Myriad Pro" w:hAnsi="Myriad Pro"/>
        </w:rPr>
        <w:t>Dahai  Gao, et al., Mixture optimization of six core glycosyl hydrolases for maximizing saccharification of ammonia fiber expansion (AFEX) pretreated corn stover, Bioresource Technology, 2010</w:t>
      </w:r>
    </w:p>
    <w:p w:rsidR="00747FC5" w:rsidRPr="00747FC5" w:rsidRDefault="00747FC5" w:rsidP="00687D77">
      <w:pPr>
        <w:pStyle w:val="ListParagraph"/>
        <w:numPr>
          <w:ilvl w:val="0"/>
          <w:numId w:val="1"/>
        </w:numPr>
        <w:ind w:left="1440" w:hanging="1080"/>
        <w:rPr>
          <w:rFonts w:ascii="Myriad Pro" w:hAnsi="Myriad Pro"/>
        </w:rPr>
      </w:pPr>
      <w:r w:rsidRPr="00747FC5">
        <w:rPr>
          <w:rFonts w:ascii="Myriad Pro" w:hAnsi="Myriad Pro"/>
        </w:rPr>
        <w:t>Mei  Jin, et al., Two-step SSCF to convert AFEX-treated switchgrass to ethanol using commercial enzymes and Saccharomyces cerevisiae 424A (LNH-ST)., Bioresource Technology, 2010</w:t>
      </w:r>
    </w:p>
    <w:p w:rsidR="00747FC5" w:rsidRPr="00747FC5" w:rsidRDefault="00747FC5" w:rsidP="00687D77">
      <w:pPr>
        <w:pStyle w:val="ListParagraph"/>
        <w:numPr>
          <w:ilvl w:val="0"/>
          <w:numId w:val="1"/>
        </w:numPr>
        <w:ind w:left="1440" w:hanging="1080"/>
        <w:rPr>
          <w:rFonts w:ascii="Myriad Pro" w:hAnsi="Myriad Pro"/>
        </w:rPr>
      </w:pPr>
      <w:r w:rsidRPr="00747FC5">
        <w:rPr>
          <w:rFonts w:ascii="Myriad Pro" w:hAnsi="Myriad Pro"/>
        </w:rPr>
        <w:t>Ming Lau</w:t>
      </w:r>
      <w:r w:rsidR="00687D77">
        <w:rPr>
          <w:rFonts w:ascii="Myriad Pro" w:hAnsi="Myriad Pro"/>
        </w:rPr>
        <w:t xml:space="preserve"> and</w:t>
      </w:r>
      <w:r w:rsidRPr="00747FC5">
        <w:rPr>
          <w:rFonts w:ascii="Myriad Pro" w:hAnsi="Myriad Pro"/>
        </w:rPr>
        <w:t xml:space="preserve"> Bruce E. Dale, Effect of primary degradation-reaction products from ammonia fiber expansion (AFEX)-treated corn stover on the growth and fermentation of Escherichia coli KO11, Bioresource Technology,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t>Bing-Zhi Li, et al., Process optimization to convert forage and sweet sorghum bagasse to ethanol based on ammonia fiber expansion (AFEX) pretreatment, Bioresource Technology,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lastRenderedPageBreak/>
        <w:t>Goutami  Banerjee, et al., Synthetic enzyme mixtures for biomass deconstruction: Production and optimization of a core set, Biotechnology and Bioengineering,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t>Chandraraj  Krishnan, et al., Alkali-based AFEX pretreatment for the conversion of sugarcane bagasse and cane leaf residues to ethanol, Biotechnology and Bioengineering,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t>Rebecca M.  Lennen, et al., A process for microbial hydrocarbon synthesis: Overproduction of fatty acids in Escherichia coli and catalytic conversion to alkanes, Biotechnology and Bioengineering,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t>Bryan Bals, et al., Evaluation of ammonia fiber expansion (AFEX) pretreatment for enzymatic hydrolysis of switchgrass harvested in different seasons and locations, Biotechnology for Biofuels, 2010</w:t>
      </w:r>
    </w:p>
    <w:p w:rsidR="00747FC5" w:rsidRPr="00747FC5" w:rsidRDefault="00747FC5" w:rsidP="00836A46">
      <w:pPr>
        <w:pStyle w:val="ListParagraph"/>
        <w:numPr>
          <w:ilvl w:val="0"/>
          <w:numId w:val="1"/>
        </w:numPr>
        <w:ind w:left="1440" w:hanging="1080"/>
        <w:rPr>
          <w:rFonts w:ascii="Myriad Pro" w:hAnsi="Myriad Pro"/>
        </w:rPr>
      </w:pPr>
      <w:r w:rsidRPr="00747FC5">
        <w:rPr>
          <w:rFonts w:ascii="Myriad Pro" w:hAnsi="Myriad Pro"/>
        </w:rPr>
        <w:t>Goutami Banerjee, et al., Rapid optimization of enzyme mixtures for deconstruction of diverse pretreatment/biomass feedstock combinations, Biotechnology for Biofuels,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Ming W. Lau, et al., Comparing the fermentation performance of Escherichia coli KO11, Saccharomyces cerevisiae 424A(LNH-ST) and Zymomonas mobilis AX101 for cellulosic ethanol production, Biotechnology for Biofuels,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Qianjun Shao, et al., Enzymatic digestibility and ethanol fermentability of AFEX treated starch-rich lignocellulosics like corn silage and whole corn plant, Biotechnology for Biofuels,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Joonhoon Kim</w:t>
      </w:r>
      <w:r w:rsidR="00DE2A08">
        <w:rPr>
          <w:rFonts w:ascii="Myriad Pro" w:hAnsi="Myriad Pro"/>
        </w:rPr>
        <w:t xml:space="preserve"> and</w:t>
      </w:r>
      <w:r w:rsidRPr="00747FC5">
        <w:rPr>
          <w:rFonts w:ascii="Myriad Pro" w:hAnsi="Myriad Pro"/>
        </w:rPr>
        <w:t xml:space="preserve"> Jennifer Reed, OptORF: Optimal metabolic and regulatory perturbations for metabolic engineering of microbial strains, BMC Systems Biology,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Joseph B.  Binder, et al., Synthesis of furfural from xylose and xylan, ChemSusChem,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Gábor Horvath, et al., Reducing the maladaptive attractiveness of solar panels to polarotactic insects, Conservation Biology,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T. Randall Fortenbery</w:t>
      </w:r>
      <w:r w:rsidR="00DE2A08">
        <w:rPr>
          <w:rFonts w:ascii="Myriad Pro" w:hAnsi="Myriad Pro"/>
        </w:rPr>
        <w:t xml:space="preserve"> and </w:t>
      </w:r>
      <w:r w:rsidRPr="00747FC5">
        <w:rPr>
          <w:rFonts w:ascii="Myriad Pro" w:hAnsi="Myriad Pro"/>
        </w:rPr>
        <w:t>Timothy J. Donohue, Opportunities and challenges for next generation biofuels, Controversies in Science and Technology: From Evolution to Energy,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Xinmei Hao, et al., Earlier-maturing hybrids improve corn grain profitability in the northern Corn Belt, Crop Management,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J. Lorenz, et al., Genetic analysis of cell wall traits relevant to cellulosic ethanol production in maize (L.), Crop Science,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J. Lorenz, et al., Breeding maize for a bioeconomy: A literature survey examining harvest index and stover yield and their relationship to grain yield, Crop Science,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Markus Pauly</w:t>
      </w:r>
      <w:r w:rsidR="00DE2A08">
        <w:rPr>
          <w:rFonts w:ascii="Myriad Pro" w:hAnsi="Myriad Pro"/>
        </w:rPr>
        <w:t xml:space="preserve"> and</w:t>
      </w:r>
      <w:r w:rsidRPr="00747FC5">
        <w:rPr>
          <w:rFonts w:ascii="Myriad Pro" w:hAnsi="Myriad Pro"/>
        </w:rPr>
        <w:t xml:space="preserve"> Kenneth Keegstra, Plant cell wall polymers as precursors for biofuels, Current Opinion in Plant Biology,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Blake A. Simmons, et al., Advances in modifying lignin for enhanced biofuel production, Current Opinion in Plant Biology,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Virginia H. Dale, et al., Bioenergy sustainability at the regional scale, Ecology and Society,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Joseph B. Binder, et al., Mechanistic insights on the conversion of sugars into 5-hydroxymethylfurfural, Energy and Environmental Science,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Andrew S. Kaufman, et al., Applying life-cycle assessment to low carbon fuel standards: How allocation choices influence carbon intensity for renewable transportation fuels, Energy Policy, 2010</w:t>
      </w:r>
    </w:p>
    <w:p w:rsidR="00747FC5" w:rsidRPr="00747FC5" w:rsidRDefault="00747FC5" w:rsidP="00DE2A08">
      <w:pPr>
        <w:pStyle w:val="ListParagraph"/>
        <w:numPr>
          <w:ilvl w:val="0"/>
          <w:numId w:val="1"/>
        </w:numPr>
        <w:ind w:left="1440" w:hanging="1080"/>
        <w:rPr>
          <w:rFonts w:ascii="Myriad Pro" w:hAnsi="Myriad Pro"/>
        </w:rPr>
      </w:pPr>
      <w:r w:rsidRPr="00747FC5">
        <w:rPr>
          <w:rFonts w:ascii="Myriad Pro" w:hAnsi="Myriad Pro"/>
        </w:rPr>
        <w:t>S. Adams, et al., Geographic variation in bacterial communities associated with the red turpentine beetle (Coleoptera: Curculionidae), Environmental Entomology, 2010</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Xuesong Zhang</w:t>
      </w:r>
      <w:r w:rsidR="00DE2A08">
        <w:rPr>
          <w:rFonts w:ascii="Myriad Pro" w:hAnsi="Myriad Pro"/>
        </w:rPr>
        <w:t xml:space="preserve"> and</w:t>
      </w:r>
      <w:r w:rsidRPr="00747FC5">
        <w:rPr>
          <w:rFonts w:ascii="Myriad Pro" w:hAnsi="Myriad Pro"/>
        </w:rPr>
        <w:t xml:space="preserve"> Raghavan Srinivasan, GIS-based spatial precipitation estimation using next generation radar and raingauge data, Environmental Modelling &amp; Software, 2010</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Bruce E. Dale, et al., Biofuels done right: land efficient animal feeds enable large environmental and energy benefits, Environmental Science &amp; Technology, 2010</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Ilya  Gelfand, et al., Energy efficiency of conventional, organic, and alternative cropping systems for food and fuel at a site in the U.S. midwest, Environmental Science &amp; Technology, 2010</w:t>
      </w:r>
    </w:p>
    <w:p w:rsidR="00747FC5" w:rsidRPr="00747FC5" w:rsidRDefault="00747FC5" w:rsidP="002E4A47">
      <w:pPr>
        <w:pStyle w:val="ListParagraph"/>
        <w:numPr>
          <w:ilvl w:val="0"/>
          <w:numId w:val="1"/>
        </w:numPr>
        <w:ind w:left="1440" w:hanging="1080"/>
        <w:rPr>
          <w:rFonts w:ascii="Myriad Pro" w:hAnsi="Myriad Pro"/>
        </w:rPr>
      </w:pPr>
      <w:r w:rsidRPr="00747FC5">
        <w:rPr>
          <w:rFonts w:ascii="Myriad Pro" w:hAnsi="Myriad Pro"/>
        </w:rPr>
        <w:t>Jeffrey A. Lewis, et al., Exploiting natural variation in Saccharomyces cerevisiae to identify genes for increased ethanol resistance, Genetics,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lastRenderedPageBreak/>
        <w:t>Dritan Liko, et al., Stb3 plays a role in the glucose-induced transition from quiescence to growth in Saccharomyces cerevisiae, Genetics,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X. Zhang, et al., An integrative modeling framework to evaluate the productivity and sustainability of biofuel crop production systems, Global Change Biology – Bioenergy,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David Martin  Alonso, et al., Production of liquid hydrocarbon transportation fuels by oligomerization of biomass-derived C9 alkenes, Green Chemistry,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Elif I.  Gürbüz, et al., Dual-bed catalyst system for C–C coupling of biomass-derived oxygenated hydrocarbons to fuel-grade compounds, Green Chemistry,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Douglas A. Landis</w:t>
      </w:r>
      <w:r w:rsidR="002E4A47">
        <w:rPr>
          <w:rFonts w:ascii="Myriad Pro" w:hAnsi="Myriad Pro"/>
        </w:rPr>
        <w:t xml:space="preserve"> and</w:t>
      </w:r>
      <w:r w:rsidRPr="00747FC5">
        <w:rPr>
          <w:rFonts w:ascii="Myriad Pro" w:hAnsi="Myriad Pro"/>
        </w:rPr>
        <w:t xml:space="preserve"> Benjamin P.  Werling, Arthropods and biofuel production systems in North America, Insect Science,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G.Philip Robertson, et al., Growing plants for fuel: Predicting effects on water, soil, and the atmosphere, Issues in Ecology,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Aiping Zhang, et al., Isolation and Characterization of Lignins from Eucalyptus tereticornis (12ABL), Journal of Agriculture and Food Chemistry,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Claire McSwiney, Greenhouse gas emissions calculator for grain and biofuel farming systems, Journal of Natural Resources and Life Sciences Education,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Cliff E. Foster, et al., Comprehensive compositional analysis of plant cell walls (Lignocellulosic biomass) part I: Lignin, Journal of Visualized Experiments,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Cliff E. Foster, et al., Comprehensive compositional analysis of plant cell walls (Lignocellulosic biomass) part II: Carbohydrates, Journal of Visualized Experiments,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John Ralph</w:t>
      </w:r>
      <w:r w:rsidR="00763AAB">
        <w:rPr>
          <w:rFonts w:ascii="Myriad Pro" w:hAnsi="Myriad Pro"/>
        </w:rPr>
        <w:t xml:space="preserve"> and </w:t>
      </w:r>
      <w:r w:rsidRPr="00747FC5">
        <w:rPr>
          <w:rFonts w:ascii="Myriad Pro" w:hAnsi="Myriad Pro"/>
        </w:rPr>
        <w:t>Larry L. Landucci, NMR of lignins, Lignin and Lignans, et al.,  Advances in Chemistry,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Ana P. Alonso, et al., Understanding fatty acid synthesis in developing maize embryos using metabolic flux analysis, Metabolic engineering,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David M. Rancour, et al., Protein antigen expression in Escherichia coli for antibody production, Methods in Molecular Biology,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Nevilel Millar, et al., Nitrogen fertilizer management for nitrous oxide (N2O) mitigation in intensive corn (maize) production: An emissions reduction protocol for US midwest agriculture, Mitigation and Adaptation Strategies for Global Change , 2010</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Vogel JP, et al., Genome sequencing and analysis of the model grass Brachypodium distachyon, Nature,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Hoon Kim</w:t>
      </w:r>
      <w:r w:rsidR="00763AAB">
        <w:rPr>
          <w:rFonts w:ascii="Myriad Pro" w:hAnsi="Myriad Pro"/>
        </w:rPr>
        <w:t xml:space="preserve"> and </w:t>
      </w:r>
      <w:r w:rsidRPr="00747FC5">
        <w:rPr>
          <w:rFonts w:ascii="Myriad Pro" w:hAnsi="Myriad Pro"/>
        </w:rPr>
        <w:t>John Ralph, Solution-state 2D NMR of ball-milled plant cell wall gels in DMSO-d6/pyridine-d5, Organic &amp; Biomolecular Chemistry,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John Ralph, Hydroxycinnamates in lignification, Phytochemistry Reviews,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Jing-Ke Weng, et al., Convergent evolution of syringyl lignin biosynthesis via distinct pathways in the lycophyte Selaginella and flowering plants, Plant Cell,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Ana P. Alonso, et al., Quantifying the labeling and the levels of plant cell wall precursors using ion chromatography tandem mass spectrometry, Plant Physiology,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Kenneth Keegstra, Plant cell walls, Plant Physiology,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Fachuang Lu, et al., Sequencing around 5-hydroxyconiferyl alcohol-derived units in caffeic acid O-methyltransferase-deficient poplar lignins, Plant Physiology,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Kris Morreel, et al., Mass spectrometry-based sequencing of lignin oligomers, Plant Physiology,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Frederik R.D. van Parijs, et al., Modeling lignin polymerization. I. simulation model of dehydrogenation polymers, Plant Physiology, 2010</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Ruben Vanholme, et al., Lignin biosynthesis and structure, Plant Physiology, 2010</w:t>
      </w:r>
    </w:p>
    <w:p w:rsidR="00747FC5" w:rsidRPr="00747FC5" w:rsidRDefault="00747FC5" w:rsidP="00763AAB">
      <w:pPr>
        <w:pStyle w:val="ListParagraph"/>
        <w:numPr>
          <w:ilvl w:val="0"/>
          <w:numId w:val="1"/>
        </w:numPr>
        <w:ind w:left="1440" w:hanging="1080"/>
        <w:rPr>
          <w:rFonts w:ascii="Myriad Pro" w:hAnsi="Myriad Pro"/>
        </w:rPr>
      </w:pPr>
      <w:r w:rsidRPr="00747FC5">
        <w:rPr>
          <w:rFonts w:ascii="Myriad Pro" w:hAnsi="Myriad Pro"/>
        </w:rPr>
        <w:t>Joseph B. Binder</w:t>
      </w:r>
      <w:r w:rsidR="00763AAB">
        <w:rPr>
          <w:rFonts w:ascii="Myriad Pro" w:hAnsi="Myriad Pro"/>
        </w:rPr>
        <w:t xml:space="preserve"> and </w:t>
      </w:r>
      <w:r w:rsidRPr="00747FC5">
        <w:rPr>
          <w:rFonts w:ascii="Myriad Pro" w:hAnsi="Myriad Pro"/>
        </w:rPr>
        <w:t>Ronald T.  Raines, Fermentable sugars by chemical hydrolysis of biomass, Proceedings of the National Academy of Sciences U.S.A.,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lastRenderedPageBreak/>
        <w:t>Timothy P. Durrett, et al., A distinct DGAT with sn-3 acetyltransferase activity that synthesizes unusual, reduced-viscosity oils in Euonymus and transgenic seeds, Proceedings of the National Academy of Sciences U.S.A.,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Timothy D. Meehan, et al., Bird communities in future bioenergy landscapes of the Upper Midwest, Proceedings of the National Academy of Sciences U.S.A.,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D Barua, et al</w:t>
      </w:r>
      <w:r w:rsidR="005401C6">
        <w:rPr>
          <w:rFonts w:ascii="Myriad Pro" w:hAnsi="Myriad Pro"/>
        </w:rPr>
        <w:t>.</w:t>
      </w:r>
      <w:r w:rsidRPr="00747FC5">
        <w:rPr>
          <w:rFonts w:ascii="Myriad Pro" w:hAnsi="Myriad Pro"/>
        </w:rPr>
        <w:t>, An automated phenotype-driven approach (GeneForce) for refining metabolic and regulatory models, Public Library of Science Computational Biology,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Garret Suen, et al., An insect herbivore microbiome with high plant biomass-degrading capacity, Public Library of Science Genetics,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Jarrod J Scott, et al., Microbial community structure of leaf-cutter ant fungus gardens and refuse dumps, Public Library of Science ONE,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Gregory M. Gauthier, et al., SREB, a GATA transcription factor that directs disparate fates in Blastomyces dermatitidis including morphogenesis and siderophore biosynthesis, Public Library of Science Pathogens,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Andrew R. Jakubowski, et al., The benefits of harvesting wetland invaders for cellulosic biofuel: an ecosystem services perspective, Restoration Ecology,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Jesse Q. Bond, et al., Integrated catalytic conversion of γ-valerolactone to liquid alkenes for transportation fuels, Science, 2010</w:t>
      </w:r>
    </w:p>
    <w:p w:rsidR="00747FC5" w:rsidRPr="00747FC5" w:rsidRDefault="00157CB1" w:rsidP="002271B5">
      <w:pPr>
        <w:pStyle w:val="ListParagraph"/>
        <w:numPr>
          <w:ilvl w:val="0"/>
          <w:numId w:val="1"/>
        </w:numPr>
        <w:ind w:left="1440" w:hanging="1080"/>
        <w:rPr>
          <w:rFonts w:ascii="Myriad Pro" w:hAnsi="Myriad Pro"/>
        </w:rPr>
      </w:pPr>
      <w:r>
        <w:rPr>
          <w:rFonts w:ascii="Myriad Pro" w:hAnsi="Myriad Pro"/>
        </w:rPr>
        <w:t xml:space="preserve">Chao Liang and </w:t>
      </w:r>
      <w:r w:rsidR="00747FC5" w:rsidRPr="00747FC5">
        <w:rPr>
          <w:rFonts w:ascii="Myriad Pro" w:hAnsi="Myriad Pro"/>
        </w:rPr>
        <w:t>Teri C. Balser, Mass spectrometric characterization of amino sugar aldononitrile acetate derivatives used for isotope enrichment assessment of microbial residues, Soil Biology and Biochemistry,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Aklesso  Egbendewe-Mondzozo, et al., Biomass supply from alternative cellulosic crops and crop residues: a preliminary spatial bioeconomic modeling approach, Staff Paper No. 2010-07,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Garret Suen, et al., From genetics to genomics, The lure of bacterial genetics: a tribute to John Roth,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Laura M Vaughn, et al., The cytoskeleton and root growth behavior, The Plant Cytoskeleton. Advances in Plant Biology 2,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Jonathan Davis, et al., Arabidopsis mannan synthase CSLA9 and glucan synthase CSLC4 have opposite orientations in the Golgi membrane, The Plant Journal,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Ruben Vanholme, et al., Engineering traditional monolignols out of lignin by concomitant up-regulation of F5H1 and down-regulation of COMT in Arabidopsis, The Plant Journal,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Sara Krauskopf, A life-cycle assessment of biofuels: tracing energy and carbon through a fuel-production system, The Science Teacher,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Raghavan Srinivasan, et al., SWAT ungauged: Hydrological budget and crop yield predictions in the Upper Mississippi River Basin, Transactions of the ASABE ,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Ben P. Werling, et al., 2009 Landownder Report: Plants, birds, and insects in three potential biofuel crops, , 2010</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M. Bianchetti, et al., Structure of cellobiose phosphorylase from Clostridium thermocellum in complex with phosphate, Acta Crystallographica. Section F, Structural biology and crystallization communications, 2011</w:t>
      </w:r>
    </w:p>
    <w:p w:rsidR="002271B5" w:rsidRPr="002271B5" w:rsidRDefault="00747FC5" w:rsidP="002271B5">
      <w:pPr>
        <w:pStyle w:val="ListParagraph"/>
        <w:numPr>
          <w:ilvl w:val="0"/>
          <w:numId w:val="1"/>
        </w:numPr>
        <w:ind w:left="1440" w:hanging="1080"/>
        <w:rPr>
          <w:rFonts w:ascii="Myriad Pro" w:hAnsi="Myriad Pro"/>
        </w:rPr>
      </w:pPr>
      <w:r w:rsidRPr="002271B5">
        <w:rPr>
          <w:rFonts w:ascii="Myriad Pro" w:hAnsi="Myriad Pro"/>
        </w:rPr>
        <w:t>Chao Liang, et al., Potential legacy effects of biofuel cropping systems on soil microbial communities in southern Wisconsin, Agricultural Sciences, 2011</w:t>
      </w:r>
    </w:p>
    <w:p w:rsidR="00747FC5" w:rsidRPr="002271B5" w:rsidRDefault="00747FC5" w:rsidP="002271B5">
      <w:pPr>
        <w:pStyle w:val="ListParagraph"/>
        <w:numPr>
          <w:ilvl w:val="0"/>
          <w:numId w:val="1"/>
        </w:numPr>
        <w:ind w:left="1440" w:hanging="1080"/>
        <w:rPr>
          <w:rFonts w:ascii="Myriad Pro" w:hAnsi="Myriad Pro"/>
        </w:rPr>
      </w:pPr>
      <w:r w:rsidRPr="002271B5">
        <w:rPr>
          <w:rFonts w:ascii="Myriad Pro" w:hAnsi="Myriad Pro"/>
        </w:rPr>
        <w:t>K. Bhardwaj, et al., Ecological management of intensively cropped agro-ecosystems improves soil quality with sustained productivity, Agriculture, Ecosystems and Environment, 2011</w:t>
      </w:r>
    </w:p>
    <w:p w:rsidR="00747FC5" w:rsidRPr="00747FC5" w:rsidRDefault="00747FC5" w:rsidP="002271B5">
      <w:pPr>
        <w:pStyle w:val="ListParagraph"/>
        <w:numPr>
          <w:ilvl w:val="0"/>
          <w:numId w:val="1"/>
        </w:numPr>
        <w:ind w:left="1440" w:hanging="1080"/>
        <w:rPr>
          <w:rFonts w:ascii="Myriad Pro" w:hAnsi="Myriad Pro"/>
        </w:rPr>
      </w:pPr>
      <w:r w:rsidRPr="00747FC5">
        <w:rPr>
          <w:rFonts w:ascii="Myriad Pro" w:hAnsi="Myriad Pro"/>
        </w:rPr>
        <w:t>Cynthia Kallenbach</w:t>
      </w:r>
      <w:r w:rsidR="002271B5">
        <w:rPr>
          <w:rFonts w:ascii="Myriad Pro" w:hAnsi="Myriad Pro"/>
        </w:rPr>
        <w:t xml:space="preserve"> and</w:t>
      </w:r>
      <w:r w:rsidRPr="00747FC5">
        <w:rPr>
          <w:rFonts w:ascii="Myriad Pro" w:hAnsi="Myriad Pro"/>
        </w:rPr>
        <w:t xml:space="preserve"> Stuart Grandy, Controls over soil microbial biomass responses to carbon amendments in agricultural systems: A meta-analysis, Agriculture, Ecosystems, and Environment,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lastRenderedPageBreak/>
        <w:t>Juan Gao, et al., Corn harvest strategies for combined starch and cellulosic bioprocessing to ethanol, Agronomy Journal,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Feng Song, et al., Switching to perennial energy crops under uncertainty and costly reversibility, American Journal of Agricultural Economics,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Kaifeng Hu, et al., Measurement of absolute concentrations of individual compounds in metabolite mixtures by gradient-selective time-zero 1H-13C HSQC with two concentration references and fast maximum likelihood reconstruction analysis, Anal Chem,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Roger A. Chylla, et al., Deconvolution of two-dimensional NMR spectra by fast maximum likelihood reconstruction: application to quantitative metabolomics, Analytical Chemistry,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Shishir P. S. Chundawat, et al., Deconstruction of lignocellulosic biomass to fuels and chemicals, Annual Review of Chemical and Biomolecular Engineering,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Adam C Fisher, et al., Production of secretory and extracellular N-linked glycoproteins in Escherichia coli, Applied and Environmental Microbiology, 2011</w:t>
      </w:r>
    </w:p>
    <w:p w:rsidR="00747FC5" w:rsidRPr="00747FC5" w:rsidRDefault="00747FC5" w:rsidP="006C7D5C">
      <w:pPr>
        <w:pStyle w:val="ListParagraph"/>
        <w:numPr>
          <w:ilvl w:val="0"/>
          <w:numId w:val="1"/>
        </w:numPr>
        <w:ind w:left="1440" w:hanging="1080"/>
        <w:rPr>
          <w:rFonts w:ascii="Myriad Pro" w:hAnsi="Myriad Pro"/>
        </w:rPr>
      </w:pPr>
      <w:r w:rsidRPr="00747FC5">
        <w:rPr>
          <w:rFonts w:ascii="Myriad Pro" w:hAnsi="Myriad Pro"/>
        </w:rPr>
        <w:t>Wayne S. Kontur, et al., Pathways involved in reductant distribution during photobiological H2 production by Rhodobacter sphaeroides, Applied and Environmental Microbiology,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Rebecca M. Lennen, et al., Membrane stresses induced by overproduction of free fatty acids in Escherichia coli, Applied and Environmental Microbiology,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Daniel Mendez-Perez, et al., Modular synthase-encoding gene involved in α-olefin biosynthesis in Synechococcus sp. strain PCC 7002, Applied and Environmental Microbiology,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Allison Riederer, et al., Global gene expression patterns in Clostridium thermocellum from microarray analysis of chemostat culture on cellulose or cellobiose, Applied and Environmental Microbiology,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Amber Vanden  Wymelenberg, et al., Significant alteration of gene expression in wood decay fungi Postia placenta and Phanerochaete chrysosporium by plant species, Applied and Environmental Microbiology,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Phillip  Brumm, et al., Mining dictyoglomus turgidum for enzymatically active carbohydrases, Applied Biochemistry and Biotechnology,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Phillip Brumm, et al., Functional annotation of Fibrobacter succinogenes S85 carbohydrate active enzymes, Applied Biochemistry and Biotechnology,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Kanlaya J. Barr, et al., Agricultural land elasticities in the United States and Brazil, Applied Economic Perspectives and Policy,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Spense W. Hoover, et al., Bacterial production of free fatty acids from freshwater macroalgal cellulose, Applied Microbiology and Biotechnology,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Bryan Bals, et al., Low temperature and long residence time AFEX pretreatment of corn stover, BioEnergy Research, 2011</w:t>
      </w:r>
    </w:p>
    <w:p w:rsidR="00747FC5" w:rsidRPr="00747FC5" w:rsidRDefault="00747FC5" w:rsidP="00315845">
      <w:pPr>
        <w:pStyle w:val="ListParagraph"/>
        <w:numPr>
          <w:ilvl w:val="0"/>
          <w:numId w:val="1"/>
        </w:numPr>
        <w:ind w:left="1440" w:hanging="1080"/>
        <w:rPr>
          <w:rFonts w:ascii="Myriad Pro" w:hAnsi="Myriad Pro"/>
        </w:rPr>
      </w:pPr>
      <w:r w:rsidRPr="00747FC5">
        <w:rPr>
          <w:rFonts w:ascii="Myriad Pro" w:hAnsi="Myriad Pro"/>
        </w:rPr>
        <w:t>Rebecca J. Garlock, et al., AFEX pretreatment and enzymatic conversion of black locust (Robinia pseudoacacia L.) to soluble sugars, BioEnergy Research,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Pragnya Eranki, et al., Advanced regional biomass processing depots: a key to the logistical challenges of the cellulosic biofuel industry, Biofuels, Bioproducts &amp; Biorefining,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Ben P. Werling, et al., Influence of habitat and landscape perenniality on insect natural enemies in three candidate biofuel crops, Biological Control,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Yuki Tobimatsu, et al., Fluorescence-tagged monolignols: synthesis, and application to studying In vitro lignification, Biomacromolecules,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Aklesso Egbendewe-Mondzozo, et al., Biomass supply from alternative cellulosic crops and crop residues: A spatially explicit bioeconomic modeling approach, Biomass and BioEnergy,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Seungdo Kim</w:t>
      </w:r>
      <w:r w:rsidR="00315845">
        <w:rPr>
          <w:rFonts w:ascii="Myriad Pro" w:hAnsi="Myriad Pro"/>
        </w:rPr>
        <w:t xml:space="preserve"> and</w:t>
      </w:r>
      <w:r w:rsidRPr="00747FC5">
        <w:rPr>
          <w:rFonts w:ascii="Myriad Pro" w:hAnsi="Myriad Pro"/>
        </w:rPr>
        <w:t xml:space="preserve"> Bruce E. Dale, Indirect land use change for biofuels: Testing predictions and improving analytical methodologies, Biomass and Bioenergy,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lastRenderedPageBreak/>
        <w:t>Jessica R. Miesel, et al., Effectiveness of weed management methods in establishment of switchgrass and a native species mixture for biofuels in Wisconsin, Biomass and BioEnergy,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Paligwende Nikièma, et al., Nitrogen fertilization of switchgrass increases biomass yield and improves net greenhouse gas balance in northern Michigan, U.S.A, Biomass and BioEnergy,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Bryan Bals, et al., Evaluating the impact of ammonia fiber expansion (AFEX) pretreatment conditions on the cost of ethanol production, Bioresource Technology,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Chenlin Li, et al., Influence of physico-chemical changes on enzymatic digestibility of ionic liquid and AFEX pretreated corn stover, Bioresource Technology,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Xiongjun Shao, et al., Conversion for Avicel and AFEX pretreated corn stover by Clostridium thermocellum and simultaneous saccharification and fermentation: Insights into microbial conversion of pretreated cellulosic biomass, Bioresource Technology,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Bryan Bals</w:t>
      </w:r>
      <w:r w:rsidR="00315845">
        <w:rPr>
          <w:rFonts w:ascii="Myriad Pro" w:hAnsi="Myriad Pro"/>
        </w:rPr>
        <w:t xml:space="preserve"> and</w:t>
      </w:r>
      <w:r w:rsidRPr="00747FC5">
        <w:rPr>
          <w:rFonts w:ascii="Myriad Pro" w:hAnsi="Myriad Pro"/>
        </w:rPr>
        <w:t xml:space="preserve"> Bruce E. Dale, Economic comparison of multiple techniques for recovering leaf protein in biomass processing, Biotechnology and Bioengineering, 2011</w:t>
      </w:r>
    </w:p>
    <w:p w:rsidR="00747FC5" w:rsidRPr="00747FC5" w:rsidRDefault="00747FC5" w:rsidP="003845CC">
      <w:pPr>
        <w:pStyle w:val="ListParagraph"/>
        <w:numPr>
          <w:ilvl w:val="0"/>
          <w:numId w:val="1"/>
        </w:numPr>
        <w:ind w:left="1440" w:hanging="1080"/>
        <w:rPr>
          <w:rFonts w:ascii="Myriad Pro" w:hAnsi="Myriad Pro"/>
        </w:rPr>
      </w:pPr>
      <w:r w:rsidRPr="00747FC5">
        <w:rPr>
          <w:rFonts w:ascii="Myriad Pro" w:hAnsi="Myriad Pro"/>
        </w:rPr>
        <w:t>Dahai Gao, et al., Binding characteristics of Trichoderma reesei cellulases on untreated, ammonia fiber expansion (AFEX), and dilute-acid pretreated lignocellulosic biomass, Biotechnology and Bioengineering,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Mingjie Jin, et al., Consolidated bioprocessing (CBP) performance of Clostridium phytofermentans on AFEX-treated corn stover for ethanol production, Biotechnology and Bioengineering,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Jinmei Xia, et al., Comparative lipidomic profiling of xylose-metabolizing S. cerevisiae and its parental strain in different media reveals correlations between membrane lipids and fermentation capacity, Biotechnology and Bioengineering,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J. Tyler Youngquist, et al., Kinetic modeling of free fatty acid production in Escherichia coli based on continuous cultivation of a plasmid free strain, Biotechnology and Bioengineering,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Goutami Banerjee, et al., Alkaline peroxide pretreatment of corn stover: Effects of biomass, peroxide, and enzyme loading and composition on yields of glucose and xylose, Biotechnology for Biofuels,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Dahai Gao, et al., Nirmal Uppaguntala, et al., Hemicellulases and auxiliary enzymes for improved conversion of lignocellulosic biomass to monosaccharides, Biotechnology for Biofuels, 2011</w:t>
      </w:r>
    </w:p>
    <w:p w:rsidR="00747FC5" w:rsidRPr="00747FC5" w:rsidRDefault="00747FC5" w:rsidP="00C41BF0">
      <w:pPr>
        <w:pStyle w:val="ListParagraph"/>
        <w:numPr>
          <w:ilvl w:val="0"/>
          <w:numId w:val="1"/>
        </w:numPr>
        <w:ind w:left="1440" w:hanging="1080"/>
        <w:rPr>
          <w:rFonts w:ascii="Myriad Pro" w:hAnsi="Myriad Pro"/>
        </w:rPr>
      </w:pPr>
      <w:r w:rsidRPr="00747FC5">
        <w:rPr>
          <w:rFonts w:ascii="Myriad Pro" w:hAnsi="Myriad Pro"/>
        </w:rPr>
        <w:t>Luen-Luen Li, et al., Bioprospecting metagenomics of decaying wood: mining for new glycoside hydrolases, Biotechnology for Biofuels, 2011</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Jeffrey G. Gardner, et al., A high-throughput solid phase screening method for identification of lignocellulose-degrading bacteria from environmental isolates, Biotechnology Letters, 2011</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Rebecca Van Acker, et al., Science, society and biosafety of a field trial with transgenic biofuel poplars, BMC Proceedings, 2011</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Saheed Imam, et al., iRsp1095: A Genome-scale reconstruction of the Rhodobacter sphaeroides metabolic network, BMC Systems Biology, 2011</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Venkatesh Balan, et al., A short review on ammonia based lignocellulosic biomass pretreatment, Chemical and Biochemical Catalysis for Next Generation Biofuels, 2011</w:t>
      </w:r>
    </w:p>
    <w:p w:rsidR="00747FC5" w:rsidRPr="00747FC5" w:rsidRDefault="00747FC5" w:rsidP="002B4084">
      <w:pPr>
        <w:pStyle w:val="ListParagraph"/>
        <w:numPr>
          <w:ilvl w:val="0"/>
          <w:numId w:val="1"/>
        </w:numPr>
        <w:ind w:left="1440" w:hanging="1080"/>
        <w:rPr>
          <w:rFonts w:ascii="Myriad Pro" w:hAnsi="Myriad Pro"/>
        </w:rPr>
      </w:pPr>
      <w:r w:rsidRPr="00747FC5">
        <w:rPr>
          <w:rFonts w:ascii="Myriad Pro" w:hAnsi="Myriad Pro"/>
        </w:rPr>
        <w:t>David Martin Alonso, et al., Production of biofuels from cellulose and corn stover using alkylphenol solvents, ChemSusChem, 2011</w:t>
      </w:r>
    </w:p>
    <w:p w:rsidR="00747FC5" w:rsidRPr="00747FC5" w:rsidRDefault="00747FC5" w:rsidP="00911FAE">
      <w:pPr>
        <w:pStyle w:val="ListParagraph"/>
        <w:numPr>
          <w:ilvl w:val="0"/>
          <w:numId w:val="1"/>
        </w:numPr>
        <w:ind w:left="1440" w:hanging="1080"/>
        <w:rPr>
          <w:rFonts w:ascii="Myriad Pro" w:hAnsi="Myriad Pro"/>
        </w:rPr>
      </w:pPr>
      <w:r w:rsidRPr="00747FC5">
        <w:rPr>
          <w:rFonts w:ascii="Myriad Pro" w:hAnsi="Myriad Pro"/>
        </w:rPr>
        <w:t>Benjamin R. Caes, et al., Ronald T. Raines, Conversion of fructose into 5-(hydroxymethyl)furfural in sulfolane, ChemSusChem, 2011</w:t>
      </w:r>
    </w:p>
    <w:p w:rsidR="00747FC5" w:rsidRPr="00747FC5" w:rsidRDefault="00747FC5" w:rsidP="00911FAE">
      <w:pPr>
        <w:pStyle w:val="ListParagraph"/>
        <w:numPr>
          <w:ilvl w:val="0"/>
          <w:numId w:val="1"/>
        </w:numPr>
        <w:ind w:left="1440" w:hanging="1080"/>
        <w:rPr>
          <w:rFonts w:ascii="Myriad Pro" w:hAnsi="Myriad Pro"/>
        </w:rPr>
      </w:pPr>
      <w:r w:rsidRPr="00747FC5">
        <w:rPr>
          <w:rFonts w:ascii="Myriad Pro" w:hAnsi="Myriad Pro"/>
        </w:rPr>
        <w:t>Elif I. Gürbüz, et al., Reactive extraction of levulinate esters and conversion to γ-valerolactone for production of liquid fuels, ChemSusChem, 2011</w:t>
      </w:r>
    </w:p>
    <w:p w:rsidR="00747FC5" w:rsidRPr="00747FC5" w:rsidRDefault="00747FC5" w:rsidP="00911FAE">
      <w:pPr>
        <w:pStyle w:val="ListParagraph"/>
        <w:numPr>
          <w:ilvl w:val="0"/>
          <w:numId w:val="1"/>
        </w:numPr>
        <w:ind w:left="1440" w:hanging="1080"/>
        <w:rPr>
          <w:rFonts w:ascii="Myriad Pro" w:hAnsi="Myriad Pro"/>
        </w:rPr>
      </w:pPr>
      <w:r w:rsidRPr="00747FC5">
        <w:rPr>
          <w:rFonts w:ascii="Myriad Pro" w:hAnsi="Myriad Pro"/>
        </w:rPr>
        <w:t>J. Nichols, et al., HPC-EPIC for high resolution simulations of environmental and sustainability assessment, Computers and Electronics in Agriculture,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lastRenderedPageBreak/>
        <w:t>Andrew R. Jakubowski, et al., Genetic diversity and population structure of Eurasian populations of reed canarygrass: cytotypes, cultivars, and interspecific hybrids, Crop and Pasture Science,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t>Candice N. Hansey</w:t>
      </w:r>
      <w:r w:rsidR="00911FAE">
        <w:rPr>
          <w:rFonts w:ascii="Myriad Pro" w:hAnsi="Myriad Pro"/>
        </w:rPr>
        <w:t xml:space="preserve"> and</w:t>
      </w:r>
      <w:r w:rsidRPr="00747FC5">
        <w:rPr>
          <w:rFonts w:ascii="Myriad Pro" w:hAnsi="Myriad Pro"/>
        </w:rPr>
        <w:t xml:space="preserve"> Natalia de Leon, Biomass yield and cell wall composition of corn with alternative morphologies planted at variable densities, Crop Science,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t>Candice N. Hansey, et al., Genetic diversity of a maize association population with restricted phenology., Crop Science,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t>Yunwei Zhang, et al., Natural hybrids and gene flow between upland and lowland switchgrass, Crop Science,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t>G.Philip Robertson, et al., The biogeochemistry of bioenergy landscapes: Carbon, nitrogen, and water considerations, Ecological Applications, 2011</w:t>
      </w:r>
    </w:p>
    <w:p w:rsidR="00747FC5" w:rsidRPr="00747FC5" w:rsidRDefault="00747FC5" w:rsidP="0096698A">
      <w:pPr>
        <w:pStyle w:val="ListParagraph"/>
        <w:numPr>
          <w:ilvl w:val="0"/>
          <w:numId w:val="1"/>
        </w:numPr>
        <w:ind w:left="1440" w:hanging="1080"/>
        <w:rPr>
          <w:rFonts w:ascii="Myriad Pro" w:hAnsi="Myriad Pro"/>
        </w:rPr>
      </w:pPr>
      <w:r w:rsidRPr="00747FC5">
        <w:rPr>
          <w:rFonts w:ascii="Myriad Pro" w:hAnsi="Myriad Pro"/>
        </w:rPr>
        <w:t>Arijit Mukherjee</w:t>
      </w:r>
      <w:r w:rsidR="00911FAE">
        <w:rPr>
          <w:rFonts w:ascii="Myriad Pro" w:hAnsi="Myriad Pro"/>
        </w:rPr>
        <w:t xml:space="preserve"> and</w:t>
      </w:r>
      <w:r w:rsidRPr="00747FC5">
        <w:rPr>
          <w:rFonts w:ascii="Myriad Pro" w:hAnsi="Myriad Pro"/>
        </w:rPr>
        <w:t xml:space="preserve"> Jean-Michel Ané, Plant hormones and initiation of legume nodulation and arbuscular mycorrhization, Ecological Aspects of Nitrogen Metabolism in Plants, 2011</w:t>
      </w:r>
    </w:p>
    <w:p w:rsidR="00747FC5" w:rsidRPr="00747FC5" w:rsidRDefault="00747FC5" w:rsidP="00480D5A">
      <w:pPr>
        <w:pStyle w:val="ListParagraph"/>
        <w:numPr>
          <w:ilvl w:val="0"/>
          <w:numId w:val="1"/>
        </w:numPr>
        <w:ind w:left="1440" w:hanging="1080"/>
        <w:rPr>
          <w:rFonts w:ascii="Myriad Pro" w:hAnsi="Myriad Pro"/>
        </w:rPr>
      </w:pPr>
      <w:r w:rsidRPr="00747FC5">
        <w:rPr>
          <w:rFonts w:ascii="Myriad Pro" w:hAnsi="Myriad Pro"/>
        </w:rPr>
        <w:t>Juan Carlos Serrano-Ruiz, et al., Catalytic routes for the conversion of biomass into liquid hydrocarbon transportation fuels, Energy &amp; Environmental Science, 2011</w:t>
      </w:r>
    </w:p>
    <w:p w:rsidR="00747FC5" w:rsidRPr="00747FC5" w:rsidRDefault="00747FC5" w:rsidP="00480D5A">
      <w:pPr>
        <w:pStyle w:val="ListParagraph"/>
        <w:numPr>
          <w:ilvl w:val="0"/>
          <w:numId w:val="1"/>
        </w:numPr>
        <w:ind w:left="1440" w:hanging="1080"/>
        <w:rPr>
          <w:rFonts w:ascii="Myriad Pro" w:hAnsi="Myriad Pro"/>
        </w:rPr>
      </w:pPr>
      <w:r w:rsidRPr="00747FC5">
        <w:rPr>
          <w:rFonts w:ascii="Myriad Pro" w:hAnsi="Myriad Pro"/>
        </w:rPr>
        <w:t>Shishir P. S Chundawat, et al., Multi-scale visualization and characterization of plant cell wall deconstruction during thermochemical pretreatment, Energy and Environmental Science, 2011</w:t>
      </w:r>
    </w:p>
    <w:p w:rsidR="00747FC5" w:rsidRPr="00747FC5" w:rsidRDefault="00747FC5" w:rsidP="00480D5A">
      <w:pPr>
        <w:pStyle w:val="ListParagraph"/>
        <w:numPr>
          <w:ilvl w:val="0"/>
          <w:numId w:val="1"/>
        </w:numPr>
        <w:ind w:left="1440" w:hanging="1080"/>
        <w:rPr>
          <w:rFonts w:ascii="Myriad Pro" w:hAnsi="Myriad Pro"/>
        </w:rPr>
      </w:pPr>
      <w:r w:rsidRPr="00747FC5">
        <w:rPr>
          <w:rFonts w:ascii="Myriad Pro" w:hAnsi="Myriad Pro"/>
        </w:rPr>
        <w:t>Bruce A. Babcock, et al., Opportunity for profitable investments in cellulosic biofuels, Energy Policy, 2011</w:t>
      </w:r>
    </w:p>
    <w:p w:rsidR="00747FC5" w:rsidRPr="00747FC5" w:rsidRDefault="00747FC5" w:rsidP="00480D5A">
      <w:pPr>
        <w:pStyle w:val="ListParagraph"/>
        <w:numPr>
          <w:ilvl w:val="0"/>
          <w:numId w:val="1"/>
        </w:numPr>
        <w:ind w:left="1440" w:hanging="1080"/>
        <w:rPr>
          <w:rFonts w:ascii="Myriad Pro" w:hAnsi="Myriad Pro"/>
        </w:rPr>
      </w:pPr>
      <w:r w:rsidRPr="00747FC5">
        <w:rPr>
          <w:rFonts w:ascii="Myriad Pro" w:hAnsi="Myriad Pro"/>
        </w:rPr>
        <w:t>Scott M. Swinton, et al., Higher US crop prices trigger little area expansion so marginal land for biofuel crops is limited, Energy Policy, 2011</w:t>
      </w:r>
    </w:p>
    <w:p w:rsidR="00747FC5" w:rsidRPr="00747FC5" w:rsidRDefault="00747FC5" w:rsidP="00480D5A">
      <w:pPr>
        <w:pStyle w:val="ListParagraph"/>
        <w:numPr>
          <w:ilvl w:val="0"/>
          <w:numId w:val="1"/>
        </w:numPr>
        <w:ind w:left="1440" w:hanging="1080"/>
        <w:rPr>
          <w:rFonts w:ascii="Myriad Pro" w:hAnsi="Myriad Pro"/>
        </w:rPr>
      </w:pPr>
      <w:r w:rsidRPr="00747FC5">
        <w:rPr>
          <w:rFonts w:ascii="Myriad Pro" w:hAnsi="Myriad Pro"/>
        </w:rPr>
        <w:t>Daniel J. Yelle, et al., Multidimensional NMR analysis reveals truncated lignin structures in wood decayed by the brown rot basidiomycete Postia placenta, Environmental Microbiology,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Spencer W.  Hoover, et al., Isolation of improved free fatty acid overproducing strains of Escherichia coli via Nile red based high-throughput screening, Environmental Progress &amp; Sustainable Energy,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Xuesong Zhang, et al., Comment on “Modeling miscanthus in the soil and water assessment tool (SWAT) to simulate its water quality effects as a bioenergy crop”, Environmental Science &amp; Technology,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Robert J. Fletcher, et al., Biodiversity conservation in the era of biofuels: risks and opportunities, Frontiers in Ecology and the Environment,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Yunwei Zhang, et al., Post-glacial evolution of Panicum virgatum: centers of diversity and gene pools revealed by SSR markers and cpDNA sequences, Genetica,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Juan D. Muñoz, et al., Soil carbon mapping using on-the-go near infrared spectroscopy, topography and aerial photographs, Geoderma, 2011</w:t>
      </w:r>
    </w:p>
    <w:p w:rsidR="00747FC5" w:rsidRPr="00747FC5" w:rsidRDefault="00747FC5" w:rsidP="00DA4C3A">
      <w:pPr>
        <w:pStyle w:val="ListParagraph"/>
        <w:numPr>
          <w:ilvl w:val="0"/>
          <w:numId w:val="1"/>
        </w:numPr>
        <w:ind w:left="1440" w:hanging="1080"/>
        <w:rPr>
          <w:rFonts w:ascii="Myriad Pro" w:hAnsi="Myriad Pro"/>
        </w:rPr>
      </w:pPr>
      <w:r w:rsidRPr="00747FC5">
        <w:rPr>
          <w:rFonts w:ascii="Myriad Pro" w:hAnsi="Myriad Pro"/>
        </w:rPr>
        <w:t>K. Bhardwaj, et al., Water and energy footprints of bioenergy crop production on marginal lands, Global Change Biology – Bioenergy,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Pragnya L. Eranki</w:t>
      </w:r>
      <w:r w:rsidR="00480D5A">
        <w:rPr>
          <w:rFonts w:ascii="Myriad Pro" w:hAnsi="Myriad Pro"/>
        </w:rPr>
        <w:t xml:space="preserve"> and</w:t>
      </w:r>
      <w:r w:rsidRPr="00747FC5">
        <w:rPr>
          <w:rFonts w:ascii="Myriad Pro" w:hAnsi="Myriad Pro"/>
        </w:rPr>
        <w:t xml:space="preserve"> Bruce E. Dale, Comparative life cycle assessment of centralized and distributed biomass processing systems combined with mixed feedstock landscapes, Global Change Biology – Bioenergy, 2011</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Scott D Peckham</w:t>
      </w:r>
      <w:r w:rsidR="00DA4C3A">
        <w:rPr>
          <w:rFonts w:ascii="Myriad Pro" w:hAnsi="Myriad Pro"/>
        </w:rPr>
        <w:t xml:space="preserve"> and</w:t>
      </w:r>
      <w:r w:rsidRPr="00747FC5">
        <w:rPr>
          <w:rFonts w:ascii="Myriad Pro" w:hAnsi="Myriad Pro"/>
        </w:rPr>
        <w:t xml:space="preserve"> Stith T.  Gower, Simulated long-term effects of harvest and biomass residue removal on soil carbon and nitrogen content and productivity for two Upper Great Lakes forest ecosystems, Global Change Biology – Bioenergy, 2011</w:t>
      </w:r>
    </w:p>
    <w:p w:rsidR="00747FC5" w:rsidRPr="00747FC5" w:rsidRDefault="00747FC5" w:rsidP="00F57E66">
      <w:pPr>
        <w:pStyle w:val="ListParagraph"/>
        <w:numPr>
          <w:ilvl w:val="0"/>
          <w:numId w:val="1"/>
        </w:numPr>
        <w:ind w:left="1440" w:hanging="1080"/>
        <w:rPr>
          <w:rFonts w:ascii="Myriad Pro" w:hAnsi="Myriad Pro"/>
        </w:rPr>
      </w:pPr>
      <w:r w:rsidRPr="00747FC5">
        <w:rPr>
          <w:rFonts w:ascii="Myriad Pro" w:hAnsi="Myriad Pro"/>
        </w:rPr>
        <w:t>Bruce A. Robertson, et al., Perennial biomass feedstocks enhance avian diversity, Global Change Biology – Bioenergy, 2011</w:t>
      </w:r>
    </w:p>
    <w:p w:rsidR="00747FC5" w:rsidRPr="00747FC5" w:rsidRDefault="00747FC5" w:rsidP="00F57E66">
      <w:pPr>
        <w:pStyle w:val="ListParagraph"/>
        <w:numPr>
          <w:ilvl w:val="0"/>
          <w:numId w:val="1"/>
        </w:numPr>
        <w:ind w:left="1440" w:hanging="1080"/>
        <w:rPr>
          <w:rFonts w:ascii="Myriad Pro" w:hAnsi="Myriad Pro"/>
        </w:rPr>
      </w:pPr>
      <w:r w:rsidRPr="00747FC5">
        <w:rPr>
          <w:rFonts w:ascii="Myriad Pro" w:hAnsi="Myriad Pro"/>
        </w:rPr>
        <w:t>Abbie C. Schrotenboer, et al., Modification of native grasses for biofuel production may increase virus susceptibility, Global Change Biology – Bioenergy, 2011</w:t>
      </w:r>
    </w:p>
    <w:p w:rsidR="00747FC5" w:rsidRPr="00747FC5" w:rsidRDefault="00747FC5" w:rsidP="00F57E66">
      <w:pPr>
        <w:pStyle w:val="ListParagraph"/>
        <w:numPr>
          <w:ilvl w:val="0"/>
          <w:numId w:val="1"/>
        </w:numPr>
        <w:ind w:left="1440" w:hanging="1080"/>
        <w:rPr>
          <w:rFonts w:ascii="Myriad Pro" w:hAnsi="Myriad Pro"/>
        </w:rPr>
      </w:pPr>
      <w:r w:rsidRPr="00747FC5">
        <w:rPr>
          <w:rFonts w:ascii="Myriad Pro" w:hAnsi="Myriad Pro"/>
        </w:rPr>
        <w:t>Ben P. Werling, et al., Biocontrol potential varies with biofuel-crop plant community and landscape perenniality, Global Change Biology – Bioenergy,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lastRenderedPageBreak/>
        <w:t>Terenzio Zenone, et al., CO2 fluxes of transitional bioenergy crops: effect of land conversion during the first year of cultivation, Global Change Biology – Bioenergy,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Drew J. Braden, et al., Production of liquid hydrocarbon fuels by catalytic conversion of biomass-derived levulinic acid, Green Chemistry,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Benjamin R. Caes, et al., Separable fluorous ionic liquids for the dissolution and saccharification of cellulose, Green Chemistry,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Garret Suen, et al., The microbiome of leaf-cutter ant fungus gardens, Handbook of Molecular Microbial Ecology,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James R. Cole, et al., The Ribosomal Database Project: Sequences and software for high-throughput rRNA analysis, Handbook of Molecular Microbial Ecology I: Metagenomics and Complementary Approaches,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Shoko Iwai, et al., Gene-targeted-metagenomics (GT-metagenomics) to explore the extensive diversity of genes of interest in microbial communities, Handbook of Molecular Microbial Ecology I: Metagenomics and Complementary Approaches,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Titus Brown</w:t>
      </w:r>
      <w:r w:rsidR="00434443">
        <w:rPr>
          <w:rFonts w:ascii="Myriad Pro" w:hAnsi="Myriad Pro"/>
        </w:rPr>
        <w:t xml:space="preserve"> and</w:t>
      </w:r>
      <w:r w:rsidRPr="00747FC5">
        <w:rPr>
          <w:rFonts w:ascii="Myriad Pro" w:hAnsi="Myriad Pro"/>
        </w:rPr>
        <w:t xml:space="preserve"> J. M. Tiedje, Future of metagenomics, metatranscriptomics, metabolomics, metaproteomics and single cell analysis: A perspective, Handbook of Molecular Microbial Ecology II: Metagenomics in Different Habitats,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Daniel J. Yelle, et al., Delineating pMDI-model reactions with loblolly pine via solution-state NMR spectroscopy. Part 1. Catalyzed reactions with wood models and wood polymers., Holzforschung,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Daniel J. Yelle, et al., Delineating pMDI-model reactions with loblolly pine via solution-state NMR spectroscopy. Part 2. Non-catalyzed reactions with the wood cell wall., Holzforschung,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Timothy Donohue, Great Lakes Bioenergy Research Center, Industrial Biotechnology,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Jonathan L. Klassen, et al., Draft genome sequence of Streptomyces sp. strain Wigar10, isolated from a surface-sterilized garlic bulb, J Bacteriol,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Kirk J. Grubbs, et al., Genome Sequence of Streptomyces griseus Strain XylebKG-1, an Ambrosia Beetle-Associated Actinomycete, Journal of Bacteriology,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Jinjie Liu</w:t>
      </w:r>
      <w:r w:rsidR="00434443">
        <w:rPr>
          <w:rFonts w:ascii="Myriad Pro" w:hAnsi="Myriad Pro"/>
        </w:rPr>
        <w:t xml:space="preserve"> and</w:t>
      </w:r>
      <w:r w:rsidRPr="00747FC5">
        <w:rPr>
          <w:rFonts w:ascii="Myriad Pro" w:hAnsi="Myriad Pro"/>
        </w:rPr>
        <w:t xml:space="preserve"> C. Peter Wolk, Mutations in genes patA and patL of Anabaena sp strain PCC 7120 result in similar phenotypes, and the proteins encoded by those genes may interact, Journal of Bacteriology,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David A. Miller, et al., Complete genome sequence of the cellulose-degrading bacterium Cellulosilyticum lentocellum, Journal of Bacteriology,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Garret Suen, et al., Complete genome of the cellulolytic ruminal bacterium Ruminococcus albus 7, Journal of Bacteriology,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Fachuang Lu</w:t>
      </w:r>
      <w:r w:rsidR="00434443">
        <w:rPr>
          <w:rFonts w:ascii="Myriad Pro" w:hAnsi="Myriad Pro"/>
        </w:rPr>
        <w:t xml:space="preserve"> and</w:t>
      </w:r>
      <w:r w:rsidRPr="00747FC5">
        <w:rPr>
          <w:rFonts w:ascii="Myriad Pro" w:hAnsi="Myriad Pro"/>
        </w:rPr>
        <w:t xml:space="preserve"> John Ralph, Solution-state NMR of lignocellulosic biomass, Journal of Biobased Materials and Bioenergy,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Kent D. Chapman</w:t>
      </w:r>
      <w:r w:rsidR="00434443">
        <w:rPr>
          <w:rFonts w:ascii="Myriad Pro" w:hAnsi="Myriad Pro"/>
        </w:rPr>
        <w:t xml:space="preserve"> and</w:t>
      </w:r>
      <w:r w:rsidRPr="00747FC5">
        <w:rPr>
          <w:rFonts w:ascii="Myriad Pro" w:hAnsi="Myriad Pro"/>
        </w:rPr>
        <w:t xml:space="preserve"> John B. Ohlrogge, Compartmentation of triacylglycerol accumulation in plants, Journal of Biological Chemistry,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Kaifeng Hu, et al., Two-dimensional concurrent HMQC-COSY as an approach for small molecule chemical shift assignment and compound identification, Journal of Biomolecular NMR,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Jun Chen, et al., Arabidopsis RHD3 mediates the generation of the tubular ER network and is required for Golgi distribution and motility in plant cells, Journal of Cell Science,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James F. Humpula, et al., Rapid quantification of major reaction products formed during thermochemical pretreatment of lignocellulosic biomass using GC-MS , Journal of Chromatography B,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Sean E. Weise, et al., The role of transitory starch in C3, CAM, and C4 metabolism and opportunities for engineering leaf starch accumulation, Journal of Experimental Botany,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lastRenderedPageBreak/>
        <w:t>Xuesong Zhang, et al., Explicitly integrating parameter, input and  structure uncertainties into Bayesian neural networks for probabilistic hydrologic forecasting, Journal of Hydrology,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Michael J. Donath, 2nd, et al., Development of an automated platform for high-throughput P1-phage transduction of Escherichia coli, Journal of laboratory automation,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Phillip J. Brumm, et al., Identification, cloning and characterization of Dictyoglomus turgidum CelA, an endoglucanase with cellulase and mannanase activity, Journal of Life Sciences,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Chao Liang, et al., Investigation of the molecular ion structure for aldononitrile acetate derivatized muramic acid, Journal of Microbiological Methods,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R. Parthasarathi, et al., Insights into hydrogen bonding and stacking interactions in cellulose, Journal of Physical Chemistry A,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Shishir P. S. Chundawat, et al., Proteomics-based compositional analysis of complex cellulase–hemicellulase mixtures, Journal of Proteome Research,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Shishir P. S. Chundawat, et al., Restructuring the crystalline cellulose hydrogen bond network enhances its depolymerization rate, Journal of the American Chemical Society,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Kaifeng Hu, et al., Simultaneous quantification and identification of individual chemicals in metabolite mixtures by two-dimensional extrapolated time-zero 1H-13C HSQC (HSQC0), Journal of the American Chemical Society,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Jonathan Walton, et al., GENPLAT: an automated platform for biomass enzyme discovery and cocktail optimization, Journal of Visualized Experiments,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Mindy L. Mallory, et al., Crop-based biofuel production with acreage competition and uncertainty, Land Economics,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Ana P. Alonso, et al., Central metabolic fluxes in the endosperm of developing maize seeds and their implications for metabolic engineering, Metabolic Engineering,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Xuewen Chen, et al., Synergy between 13C-metabolic flux analysis and flux balance analysis for understanding metabolic adaption to anaerobiosis in E. coli, Metabolic Engineering,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Juri Hulcr, et al., Presence and diversity of Streptomyces in Dendroctonus and sympatric bark beetle galleries across North America, Microbial Ecology,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Michael A.  Held, et al., CGR3: A golgi-localized protein influencing homogalacturonan methylesterification, Molecular Plant,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Arijit Mukherjee</w:t>
      </w:r>
      <w:r w:rsidR="00434443">
        <w:rPr>
          <w:rFonts w:ascii="Myriad Pro" w:hAnsi="Myriad Pro"/>
        </w:rPr>
        <w:t xml:space="preserve"> and</w:t>
      </w:r>
      <w:r w:rsidRPr="00747FC5">
        <w:rPr>
          <w:rFonts w:ascii="Myriad Pro" w:hAnsi="Myriad Pro"/>
        </w:rPr>
        <w:t xml:space="preserve"> Jean-Michel Ané, Germinating spore exudates from arbuscular mycorrhizal fungi: molecular and developmental responses in plants and their regulation by ethylene, Molecular Plant-Microbe Interactions,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Miaoying Tian, et al., 454 Genome Sequencing of Pseudoperonospora cubensis reveals effector proteins with a QXLR translocation motif, Molecular Plant-Microbe Interactions,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Eman K. Al-Dous, et al., De novo genome sequencing and comparative genomics of date palm (Phoenix dactylifera), Nature Biotechnology,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Chao Liang</w:t>
      </w:r>
      <w:r w:rsidR="00434443">
        <w:rPr>
          <w:rFonts w:ascii="Myriad Pro" w:hAnsi="Myriad Pro"/>
        </w:rPr>
        <w:t xml:space="preserve"> and</w:t>
      </w:r>
      <w:r w:rsidRPr="00747FC5">
        <w:rPr>
          <w:rFonts w:ascii="Myriad Pro" w:hAnsi="Myriad Pro"/>
        </w:rPr>
        <w:t xml:space="preserve"> Teri C. Balser, Microbial production of recalcitrant organic matter in global soils: Implications for productivity and climate policy., Nature Reviews Microbiology,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Chonggang Xu, et al., Importance of feedback loops between soil inorganic nitrogen and microbial communities in the heterotrophic soil respiration response to global warming, Nature Reviews Microbiology,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Kurt Smemo, et al., Improving process-based estimates of N2O emissions from soil using temporally extensive chamber techniques and stable isotopes, Nutrient Cycling in Agroecosystems, 2011</w:t>
      </w:r>
    </w:p>
    <w:p w:rsidR="00747FC5" w:rsidRPr="00747FC5" w:rsidRDefault="00747FC5" w:rsidP="00434443">
      <w:pPr>
        <w:pStyle w:val="ListParagraph"/>
        <w:numPr>
          <w:ilvl w:val="0"/>
          <w:numId w:val="1"/>
        </w:numPr>
        <w:ind w:left="1440" w:hanging="1080"/>
        <w:rPr>
          <w:rFonts w:ascii="Myriad Pro" w:hAnsi="Myriad Pro"/>
        </w:rPr>
      </w:pPr>
      <w:r w:rsidRPr="00747FC5">
        <w:rPr>
          <w:rFonts w:ascii="Myriad Pro" w:hAnsi="Myriad Pro"/>
        </w:rPr>
        <w:t>Ali Azarpira, et al., Reactions of dehydrodiferulates with ammonia, Organic &amp; Biomolecular Chemistry,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t>Sanjaya, et al.,</w:t>
      </w:r>
      <w:r w:rsidR="008B14B4">
        <w:rPr>
          <w:rFonts w:ascii="Myriad Pro" w:hAnsi="Myriad Pro"/>
        </w:rPr>
        <w:t xml:space="preserve"> </w:t>
      </w:r>
      <w:r w:rsidRPr="00747FC5">
        <w:rPr>
          <w:rFonts w:ascii="Myriad Pro" w:hAnsi="Myriad Pro"/>
        </w:rPr>
        <w:t>Increasing the energy density of vegetative tissues by diverting carbon from starch to oil biosynthesis in transgenic Arabidopsis, Plant Biotechnology Journal,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lastRenderedPageBreak/>
        <w:t>Jae-Heung Ko, et al., Biotechnological improvement of lignocellulosic feedstock for enhanced biofuel productivity and processing, Plant Biotechnology Reports,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t>Sascha Gille, et al., O-Acetylation of Arabidopsis hemicellulose xyloglucan requires AXY4 or AXY4L, proteins with a TBL and DUF231 domain, Plant Cell,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t>Jing-Ke Weng, et al., Independent recruitment of an O-methyltransferase for syringyl lignin biosynthesis in Selaginella moellendorffii, Plant Cell,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t>Jelena Brkljacic, et al., Brachypodium as a model for the grasses: Today and the future, Plant Physiology, 2011</w:t>
      </w:r>
    </w:p>
    <w:p w:rsidR="00747FC5" w:rsidRPr="00747FC5" w:rsidRDefault="00747FC5" w:rsidP="008B14B4">
      <w:pPr>
        <w:pStyle w:val="ListParagraph"/>
        <w:numPr>
          <w:ilvl w:val="0"/>
          <w:numId w:val="1"/>
        </w:numPr>
        <w:ind w:left="1440" w:hanging="1080"/>
        <w:rPr>
          <w:rFonts w:ascii="Myriad Pro" w:hAnsi="Myriad Pro"/>
        </w:rPr>
      </w:pPr>
      <w:r w:rsidRPr="00747FC5">
        <w:rPr>
          <w:rFonts w:ascii="Myriad Pro" w:hAnsi="Myriad Pro"/>
        </w:rPr>
        <w:t>Jorge Rencoret, et al., Lignin composition and structure in young versus adult Eucalyptus globulus plants, Plant Physiology,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Marina Varbanova, et al., Brad Day, Molecular and biochemical basis for stress-induced accumulation of free and bound p-coumaraldehyde in Cucumis sativus, Plant Physiology,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Fabienne Bourgis, et al., Comparative transcriptome and metabolite analysis of oil palm and date palm mesocarp that differ dramatically in carbon partitioning,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Ilya Gelfand, et al., Carbon debt of Conservation Reserve Program (CRP) grasslands converted to bioenergy production,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Eliana Gonzales-Vigil, et al., Adaptive evolution of threonine deaminase in plant defense against insect herbivores,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Timothy D. Meehan, et al., Agricultural landscape simplification and insecticide use in the Midwestern United States,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Christopher D. Smith, et al., Draft genome of the globally widespread and invasive Argentine ant (Linepithema humile),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Chris R. Smith, et al., Draft genome of the red harvester ant Pogonomyrmex barbatus,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Woo Jun Sul, et al., Bacterial community comparisons by taxonomy-supervised analysis independent of sequence alignment and clustering,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Dana J. Wohlbach, et al., Comparative genomics of xylose-fermenting fungi for enhanced biofuel production, Proceedings of the National Academy of Sciences U.S.A.,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Xiaolei Zhu</w:t>
      </w:r>
      <w:r w:rsidR="00BF405C">
        <w:rPr>
          <w:rFonts w:ascii="Myriad Pro" w:hAnsi="Myriad Pro"/>
        </w:rPr>
        <w:t xml:space="preserve"> and</w:t>
      </w:r>
      <w:r w:rsidRPr="00747FC5">
        <w:rPr>
          <w:rFonts w:ascii="Myriad Pro" w:hAnsi="Myriad Pro"/>
        </w:rPr>
        <w:t xml:space="preserve"> Julie C. Mitchell, KFC2: a knowledge-based hot spot prediction method based on interface solvation, atomic density, and plasticity features, Proteins,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Andrew R. Jakubowski, et al., Has selection for improved agronomic traits made reed canarygrass invasive?, Public Libary of Science ONE,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Garret</w:t>
      </w:r>
      <w:r w:rsidR="00BF405C">
        <w:rPr>
          <w:rFonts w:ascii="Myriad Pro" w:hAnsi="Myriad Pro"/>
        </w:rPr>
        <w:t xml:space="preserve">, et al., </w:t>
      </w:r>
      <w:r w:rsidRPr="00747FC5">
        <w:rPr>
          <w:rFonts w:ascii="Myriad Pro" w:hAnsi="Myriad Pro"/>
        </w:rPr>
        <w:t>The genome sequence of the leaf-cutter ant atta cephalotes reveals insights into its obligate symbiotic lifestyle, Public Library of Science Genetics,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Joonhoon Kim, et al., Large-scale bi-level strain design approaches and mixed-integer programming solution techniques, Public Library of Science ONE, 2011</w:t>
      </w:r>
    </w:p>
    <w:p w:rsidR="00747FC5" w:rsidRPr="00747FC5" w:rsidRDefault="00747FC5" w:rsidP="00BF405C">
      <w:pPr>
        <w:pStyle w:val="ListParagraph"/>
        <w:numPr>
          <w:ilvl w:val="0"/>
          <w:numId w:val="1"/>
        </w:numPr>
        <w:ind w:left="1440" w:hanging="1080"/>
        <w:rPr>
          <w:rFonts w:ascii="Myriad Pro" w:hAnsi="Myriad Pro"/>
        </w:rPr>
      </w:pPr>
      <w:r w:rsidRPr="00747FC5">
        <w:rPr>
          <w:rFonts w:ascii="Myriad Pro" w:hAnsi="Myriad Pro"/>
        </w:rPr>
        <w:t>Bruce A. Robertson, et al., Avian use of perennial biomass feedstocks as post-breeding and migratory stopover habitat, Public Library of Science ONE,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Garret Suen, et al., The complete genome sequence of Fibrobacter succinogenes S85 reveals a cellulolytic and metabolic specialist, Public Library of Science ONE,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Elif I. Gürbüz, et al., Dumesic, Aqueous phase catalytic processing in biomass valorization to H2 and liquid fuels, Renewable Resources and Renewal Energy: A Global Challenge,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Scott Hull, et al., Wisconsin sustainable planting and harvest guidelines for nonforest biomass, Report to the Wiscinsin Bioenergy Council,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Kamlesh Jangid, et al., Land-use history has a stronger impact on soil microbial community composition than aboveground vegetation and soil properties, Soil Biology and Biochemistry,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lastRenderedPageBreak/>
        <w:t>Bruno Basso, et al., Procedures for initializing soil organic carbon pools in the DSSAT-CENTURY Model for agricultural systems, Soil Science Society of America Journal,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N. Kravchenko</w:t>
      </w:r>
      <w:r w:rsidR="0090384B">
        <w:rPr>
          <w:rFonts w:ascii="Myriad Pro" w:hAnsi="Myriad Pro"/>
        </w:rPr>
        <w:t xml:space="preserve"> and </w:t>
      </w:r>
      <w:r w:rsidRPr="00747FC5">
        <w:rPr>
          <w:rFonts w:ascii="Myriad Pro" w:hAnsi="Myriad Pro"/>
        </w:rPr>
        <w:t>G. Phillip Robertson, Whole-profile soil carbon stocks: The danger of assuming too much from analyses of too little, Soil Science Society of America Journal,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Aklesso Egbendewe-Mondzozo, et al., Can dispersed biomass processing protect the environment and cover the bottom line for biofuel?, Staff Paper 2011-15,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Yimin Zhu</w:t>
      </w:r>
      <w:r w:rsidR="0090384B">
        <w:rPr>
          <w:rFonts w:ascii="Myriad Pro" w:hAnsi="Myriad Pro"/>
        </w:rPr>
        <w:t xml:space="preserve"> and</w:t>
      </w:r>
      <w:r w:rsidRPr="00747FC5">
        <w:rPr>
          <w:rFonts w:ascii="Myriad Pro" w:hAnsi="Myriad Pro"/>
        </w:rPr>
        <w:t xml:space="preserve"> John Ralph, Stereoselective synthesis of 1-O-β-feruloyl and 1-O-β-sinapoyl glucopyranoses, Tetrahedron Letters,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John B. Ohlrogge</w:t>
      </w:r>
      <w:r w:rsidR="0090384B">
        <w:rPr>
          <w:rFonts w:ascii="Myriad Pro" w:hAnsi="Myriad Pro"/>
        </w:rPr>
        <w:t xml:space="preserve"> and</w:t>
      </w:r>
      <w:r w:rsidRPr="00747FC5">
        <w:rPr>
          <w:rFonts w:ascii="Myriad Pro" w:hAnsi="Myriad Pro"/>
        </w:rPr>
        <w:t xml:space="preserve"> Kent Chapman, The seeds of green energy - expanding the contribution of plant oils as biofuels, The Biochemist,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Aaron S. Adams, et al</w:t>
      </w:r>
      <w:r w:rsidR="0090384B">
        <w:rPr>
          <w:rFonts w:ascii="Myriad Pro" w:hAnsi="Myriad Pro"/>
        </w:rPr>
        <w:t xml:space="preserve">., </w:t>
      </w:r>
      <w:r w:rsidRPr="00747FC5">
        <w:rPr>
          <w:rFonts w:ascii="Myriad Pro" w:hAnsi="Myriad Pro"/>
        </w:rPr>
        <w:t>Cellulose-degrading bacteria associated with the invasive woodwasp Sirex noctilio, The International Society for Microbial Ecology Journal,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Uri Y. Levine, et al., Agriculture’s impact on microbial diversity and associated fluxes of carbon dioxide and methane, The International Society for Microbial Ecology Journal,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Adam J. Cornish, et al., Mechanism of proton transfer in [FeFe]-hydrogenase from Clostridium pasteurianum, The Journal of Biological Chemistry,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John S. Scott-Craig, et al., Biochemical and molecular characterization of secreted α-xylosidase from Aspergillus niger, The Journal of Biological Chemistry,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Giovanni Bellesia, et al., Probing the early events associated with liquid ammonia pretreatment of native crystalline cellulose, The Journal of Physical Chemistry B, 2011</w:t>
      </w:r>
    </w:p>
    <w:p w:rsidR="00747FC5" w:rsidRPr="00747FC5" w:rsidRDefault="00747FC5" w:rsidP="0090384B">
      <w:pPr>
        <w:pStyle w:val="ListParagraph"/>
        <w:numPr>
          <w:ilvl w:val="0"/>
          <w:numId w:val="1"/>
        </w:numPr>
        <w:ind w:left="1440" w:hanging="1080"/>
        <w:rPr>
          <w:rFonts w:ascii="Myriad Pro" w:hAnsi="Myriad Pro"/>
        </w:rPr>
      </w:pPr>
      <w:r w:rsidRPr="00747FC5">
        <w:rPr>
          <w:rFonts w:ascii="Myriad Pro" w:hAnsi="Myriad Pro"/>
        </w:rPr>
        <w:t>R.M. Davidson, et al., Utility of RNA sequencing for analysis of maize reproductive transcriptomes, The Plant Genome,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Michael D. Casler, et al., The switchgrass genome: Tools and strategies, The Plant Genome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Jacob Krüger Jensen, et al., The DUF579 domain containing proteins IRX15 and IRX15-L affect xylan synthesis in Arabidopsis, The Plant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Rajandeep S. Sekhon, et al., Genome-wide atlas of transcription during maize development, The Plant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Iben Sørensen, et al., The Charophycean green algae provide insights into the early origins of plant cell walls, The Plant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Manuel Troncoso-Ponce, et al., Comparative deep transcriptional profiling of four developing oilseeds, The Plant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Armin Wagner, et al., CCoAOMT suppression modifies lignin composition in Pinus radiata, The Plant Journal,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J. E. Zalapa, et al., Hierarchical classification of switchgrass genotypes using SSR and chloroplast sequences: ecotypes, ploidies, gene pools, and cultivars, Theoretical and Applied Genetics,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Julie C. Mitchell, et al., Combined computational and experimental approaches to sequence-based design of protein thermal stability, Thermostable Proteins: Structural Stability and Design,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Jae-Heung Ko, et al., Novel aspects of transcriptional regulation in the winter survival and maintenance mechanism of poplar, Tree Physiology,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Carolyn M. Malmstrom, et al., The expanding field of plant virus ecology: Historical foundations, knowledge gaps, and research directions, Virus Research,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Seth Meyer, et al., New challenges in agricultural modeling: relating energy and farm commodity prices, ,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Wyatt Thompson, et al., Model documentation for biomass, cellulosic biofuels, renewable and conventional electricity, natural gas and coal markets, , 2011</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lastRenderedPageBreak/>
        <w:t>Armin Wagner, et al., Lignification and lignin manipulations in conifers, Advances in Botanical Research: Lignins,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Yann S. Dufour</w:t>
      </w:r>
      <w:r w:rsidR="009327B9">
        <w:rPr>
          <w:rFonts w:ascii="Myriad Pro" w:hAnsi="Myriad Pro"/>
        </w:rPr>
        <w:t xml:space="preserve"> and </w:t>
      </w:r>
      <w:r w:rsidRPr="00747FC5">
        <w:rPr>
          <w:rFonts w:ascii="Myriad Pro" w:hAnsi="Myriad Pro"/>
        </w:rPr>
        <w:t>Timothy J. Donohue, Signal correlations in ecological niches can shape the organization and evolution of bacterial gene regulatory networks, Advances in Microbial Physiology,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Gregory R. Sanford, et al., Soil carbon lost from mollisols of the North Central U.S.A. with 20 years of agricultural best management practices, Agriculture, Ecosystems &amp; Environment,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S.P. Syswerda, et al., Long-term nitrate loss along an agricultural intensity gradient in the Upper Midwest USA, Agriculture, Ecosystems &amp; Environment,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Hajime Masukawa, et al., Genetic engineering of cyanobacteria to enhance biohydrogen production from sunlight and water, Ambio,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Matthew J. Grieshop, et al., Big brother is watching: Studying insect predation in the age of digital surveillance, American Entomologist,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Ruiqing Miao, et al., Investment in cellulosic biofuel refineries: Do waivable biofuel mandates matter?, American Journal of Agricultural Economics, 2012</w:t>
      </w:r>
    </w:p>
    <w:p w:rsidR="00747FC5" w:rsidRPr="00747FC5" w:rsidRDefault="00747FC5" w:rsidP="009327B9">
      <w:pPr>
        <w:pStyle w:val="ListParagraph"/>
        <w:numPr>
          <w:ilvl w:val="0"/>
          <w:numId w:val="1"/>
        </w:numPr>
        <w:ind w:left="1440" w:hanging="1080"/>
        <w:rPr>
          <w:rFonts w:ascii="Myriad Pro" w:hAnsi="Myriad Pro"/>
        </w:rPr>
      </w:pPr>
      <w:r w:rsidRPr="00747FC5">
        <w:rPr>
          <w:rFonts w:ascii="Myriad Pro" w:hAnsi="Myriad Pro"/>
        </w:rPr>
        <w:t>Timothy D. Meehan, Energetics of thermoregulation by an industrious endotherm, American Journal of Human Biology,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James J. Ellinger, et al., Semiautomated device for batch extraction of metabolites from tissue samples, Anal Chem,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Katrin Gärtner, et al., Expression of Shewanella oneidensis MR-1 [FeFe]-hydrogenase genes in Anabaena sp. strain PCC 7120 , Applied and Environmental Microbiology,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Tanya M. Long, et al., Cofermentation of glucose, xylose, and cellobiose by the beetle-associated yeast, Spathaspora passalidarum, Applied and Environmental Microbiology,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Michael S. Schwalbach, et al., Complex physiology and compound stress responses during fermentation of alkali-pretreated corn stover hydrolysate by an Escherichia coli ethanologen, Applied and Environmental Microbiology,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Kai Xue, et al., Functional gene differences in soil microbial communities from conventional, low-input and organic farmlands, Applied and Environmental Microbiology,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Stephanie G. Wettstein, et al., RuSn bimetallic catalysts for selective hydrogenation of levulinic acid to γ-valerolactone, Applied Catalysis B: Environmental,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Rembrandt Haft, et al., Quantitative colorimetric measurement of cellulose degradation under microbial culture conditions, Applied Microbiology and Biotechnology, 2012</w:t>
      </w:r>
    </w:p>
    <w:p w:rsidR="00747FC5" w:rsidRPr="00747FC5" w:rsidRDefault="00747FC5" w:rsidP="00AE3F1D">
      <w:pPr>
        <w:pStyle w:val="ListParagraph"/>
        <w:numPr>
          <w:ilvl w:val="0"/>
          <w:numId w:val="1"/>
        </w:numPr>
        <w:ind w:left="1440" w:hanging="1080"/>
        <w:rPr>
          <w:rFonts w:ascii="Myriad Pro" w:hAnsi="Myriad Pro"/>
        </w:rPr>
      </w:pPr>
      <w:r w:rsidRPr="00747FC5">
        <w:rPr>
          <w:rFonts w:ascii="Myriad Pro" w:hAnsi="Myriad Pro"/>
        </w:rPr>
        <w:t>Chao Liang, et al., Soil microbial communities under model biofuel cropping systems in southern Wisconsin, USA: Impact of crop species and soil properties, Applied Soil Ecology,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Adina Chuang Howe, et al., Illumina sequencing artifacts revealed by connectivity analysis of metagenomic datasets, arXiv,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Titus Brown, et al., A reference-free algorithm for computational normalization of shotgun sequencing data, arXiv preprint,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Douglas A. Landis, et al., Using Native Plant Species to Diversify Agriculture, Biodiversity and Insect Pests: Key Issues for Sustainable Management,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John Ralph, et al., Effects on lignin structure of coumarate 3-hydroxylase downregulation in Poplar, BioEnergy Research,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Bruce Robertson, et al., Agroenergy crops influence the diversity, biomass, and guild structure of terrestrial arthropod communities, BioEnergy Research,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Bruce A. Robertson, et al., Perennial agroenergy feedstocks as en route habitat for spring migratory birds, BioEnergy Research,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Yimin Zhu, et al., Facile synthesis of 4-hydroxycinnamaldehydes, BioEnergy Research,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lastRenderedPageBreak/>
        <w:t>Surat M. Sen, et al., Conversion of biomass to sugars via ionic liquid hydrolysis: Process synthesis and economic evaluation, Biofuels, Bioproducts &amp; Biorefining,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G Philip Robertson, et al., Nitrogen-climate interactions in US agriculture, Biogeochemistry,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Teja  Tscharntke, et al., Landscape moderation of biodiversity patterns and processes - eight hypotheses, Biological Reviews,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Rebecca J. Garlock, et al., Influence of variable species composition on the saccharification of AFEX" pretreated biomass from unmanaged fields in comparison to corn stover, Biomass and BioEnergy,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Seungdo Kim, et al., An alternative approach to indirect land use change: Allocating greenhouse gas effects among different uses of land, Biomass and BioEnergy, 2012</w:t>
      </w:r>
    </w:p>
    <w:p w:rsidR="00747FC5" w:rsidRPr="00747FC5" w:rsidRDefault="00747FC5" w:rsidP="0048357C">
      <w:pPr>
        <w:pStyle w:val="ListParagraph"/>
        <w:numPr>
          <w:ilvl w:val="0"/>
          <w:numId w:val="1"/>
        </w:numPr>
        <w:ind w:left="1440" w:hanging="1080"/>
        <w:rPr>
          <w:rFonts w:ascii="Myriad Pro" w:hAnsi="Myriad Pro"/>
        </w:rPr>
      </w:pPr>
      <w:r w:rsidRPr="00747FC5">
        <w:rPr>
          <w:rFonts w:ascii="Myriad Pro" w:hAnsi="Myriad Pro"/>
        </w:rPr>
        <w:t>Paligwende Nikièma, et al., Initial greenhouse gas emissions and nitrogen leaching losses associated with converting pastureland to short-rotation woody bioenergy crops in northern Michigan, USA, Biomass and Bioenergy,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Brian D. Bals</w:t>
      </w:r>
      <w:r w:rsidR="0048357C">
        <w:rPr>
          <w:rFonts w:ascii="Myriad Pro" w:hAnsi="Myriad Pro"/>
        </w:rPr>
        <w:t xml:space="preserve"> and</w:t>
      </w:r>
      <w:r w:rsidRPr="00747FC5">
        <w:rPr>
          <w:rFonts w:ascii="Myriad Pro" w:hAnsi="Myriad Pro"/>
        </w:rPr>
        <w:t xml:space="preserve"> Bruce E. Dale, Developing a model for assessing biomass processing technologies within a local biomass processing depot, Bioresource technology,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Minjie Jin, et al., Quantitatively understanding reduced xylose fermentation performance in AFEXTM treated corn stover hydrolysate using Saccharomyces cerevisiae 424A (LNH-ST) and Escherichia coli KO11, Bioresource Technology,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Mingjie Jin, et al., Simultaneous saccharification and co-fermentation (SSCF) of AFEXTM pretreated corn stover using commercial enzymes and Saccharomyces cerevisiae 424A(LNH-ST), Bioresource Technology,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Rebecca J. Garlock, et al., Optimization of AFEXTM pretreatment conditions and enzyme mixtures to maximize sugar release from upland and lowland switchgrass, Bioresoure Technology,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Alan K. Knapp, et al., Past, present, and future roles of long-term experiments in the LTER network, Bioscience,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Xinmei Hao, et al., Prediction of the ethanol yield of dry-grind maize grain using near infrared spectroscopy, Biosystems Engineering,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Muyang Li, et al., Structural characterization of alkaline hydrogen peroxide pretreated grasses exhibiting diverse lignin phenotypes, Biotechnology for Biofuels,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Goutami Banerjee, et al., Scale-up and integration of alkaline hydrogen peroxide pretreatment, enzymatic hydrolysis, and ethanolic fermentation., Biotechnology and Bioengineering,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Mingjie Jin, et al., Consolidated bioprocessing (CBP) of AFEX™-pretreated corn stover for ethanol production using Clostridium phytofermentans at a high solids loading, Biotechnology and Bioengineering,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Mingjie Jin, et al., Continuous SSCF of AFEX™ pretreated corn stover for enhanced ethanol productivity using commercial enzymes and Saccharomyces cerevisiae 424A (LNH-ST), Biotechnology and Bioengineering,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Sasikumar Elumalai, et al., Epigallocatechin gallate incorporation into lignin enhances the alkaline delignification and enzymatic saccharification of cell walls, Biotechnology for Biofuels,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German Muttoni, et al., A high-throughput core sampling device for the evaluation of maize stalk composition, Biotechnology for Biofuels,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Bruce E Dale</w:t>
      </w:r>
      <w:r w:rsidR="00665288">
        <w:rPr>
          <w:rFonts w:ascii="Myriad Pro" w:hAnsi="Myriad Pro"/>
        </w:rPr>
        <w:t xml:space="preserve"> and</w:t>
      </w:r>
      <w:r w:rsidRPr="00747FC5">
        <w:rPr>
          <w:rFonts w:ascii="Myriad Pro" w:hAnsi="Myriad Pro"/>
        </w:rPr>
        <w:t xml:space="preserve"> Rebecca G Ong, Energy, wealth, and human development: Why and how biomass pretreatment research must improve, Biotechnology Progress,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C Hart Poskar, et al., iMS2Flux - a high-throughput processing tool for stable isotope labeled mass spectrometric data used for metabolic flux analysis, BMC bioinformatics,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Jeff R. Broadbent, et al., Analysis of the Lactobacillus casei supragenome and its influence in species evolution and lifestyle adaptation, BMC genomics,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lastRenderedPageBreak/>
        <w:t>Maree Brennan, et al., Cellulose microfibril angles and cell-wall polymers in different wood types of Pinus radiata, Cellulose,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Mark C. Politz, et al., Artificial repressors for controlling gene expression in bacteria, Chemical Communications,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Murat S. Sen, et al., Catalytic conversion of lignocellulosic biomass to fuels: Process development and technoeconomic evaluation, Chemical Engineering 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David Martin Alonso, et al., Bimetallic catalysts for upgrading of biomass to fuels and chemicals, Chemical Society Reviews,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Fengxia Yue, et al., Synthesis and characterization of new 5-linked pinoresinol lignin models, Chemistry, A European Journal,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Elif I. Gürbüz, et al., Conversion of hemicellulose to furfural and levulinic acid using biphasic reactors with alkylphenol solvents, ChemSusChem,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 xml:space="preserve">Yuki Tobimatsu, et al., </w:t>
      </w:r>
      <w:r w:rsidR="00665288">
        <w:rPr>
          <w:rFonts w:ascii="Myriad Pro" w:hAnsi="Myriad Pro"/>
        </w:rPr>
        <w:t>H</w:t>
      </w:r>
      <w:r w:rsidRPr="00747FC5">
        <w:rPr>
          <w:rFonts w:ascii="Myriad Pro" w:hAnsi="Myriad Pro"/>
        </w:rPr>
        <w:t>ydroxycinnamate conjugates as potential monolignol replacements: In vitro lignification and cell wall studies with rosmarinic acid, ChemSusChem,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T S Ream, et al., The molecular basis of vernalization in different plant groups, Cold Spring Harbor symposia on quantitative biology,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Kurt D. Thelen, et al., A spreadsheet-based model for teaching the agronomic, economic, and environmental aspects of bioenergy cropping systems, Computers and Electronics in Agriculture,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Wayne S. Kontur, et al., Maximizing reductant flow into microbial H2 production, Current Opinion in Biotechnology,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Stephanie G. Wettstein, et al., A roadmap for conversion of lignocellulosic biomass to chemicals and fuels, Current Opinion in Chemical Engineering,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Lorraine S. McLaughlin, et al., Structural insights into the Type II secretion nanomachine, Current Opinion in Structural Biology,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Zhenglong Li, et al., Aqueous electrocatalytic hydrogenation of furfural using a sacrificial anode, Electrochimica Acta,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Mingjie Jin, et al., A novel integrated biological process for cellulosic ethanol production featuring high ethanol productivity, enzyme recycling and yeast cells reuse, Energy &amp; Environmental 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Ming W. Lau, et al., An integrated paradigm for cellulosic biorefineries: Utilization of lignocellulosic biomass as self-sufficient feedstocks for fuel, food precursors and saccharolytic enzyme production, Energy &amp; Environmental 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Stephanie G. Wettstein, et al., Production of levulinic acid and gamma-valerolactone (GVL) from cellulose using GVL as a solvent in biphasic systems, Energy &amp; Environmental 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David M. Alonso, et al., Integrated conversion of hemicellulose and cellulose from lignocellulosic biomass, Energy and Environmental Science, 2012</w:t>
      </w:r>
    </w:p>
    <w:p w:rsidR="00747FC5" w:rsidRPr="00747FC5" w:rsidRDefault="00747FC5" w:rsidP="00665288">
      <w:pPr>
        <w:pStyle w:val="ListParagraph"/>
        <w:numPr>
          <w:ilvl w:val="0"/>
          <w:numId w:val="1"/>
        </w:numPr>
        <w:ind w:left="1440" w:hanging="1080"/>
        <w:rPr>
          <w:rFonts w:ascii="Myriad Pro" w:hAnsi="Myriad Pro"/>
        </w:rPr>
      </w:pPr>
      <w:r w:rsidRPr="00747FC5">
        <w:rPr>
          <w:rFonts w:ascii="Myriad Pro" w:hAnsi="Myriad Pro"/>
        </w:rPr>
        <w:t>Murat Sen, et al</w:t>
      </w:r>
      <w:r w:rsidR="00665288">
        <w:rPr>
          <w:rFonts w:ascii="Myriad Pro" w:hAnsi="Myriad Pro"/>
        </w:rPr>
        <w:t>.</w:t>
      </w:r>
      <w:r w:rsidRPr="00747FC5">
        <w:rPr>
          <w:rFonts w:ascii="Myriad Pro" w:hAnsi="Myriad Pro"/>
        </w:rPr>
        <w:t>, A sulfuric acid management strategy for the production of liquid hydrocarbon fuels via catalytic conversion of biomass-derived levulinic acid, Energy and Environmental Science, 2012</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Benjamin P. Werling, et al., Ecosystem services and bioenergy landscapes, Extension Bulletin,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Kazem Kashefi, Hyperthermophiles: Metabolic Diversity and Biotechnological Applications, Extremophiles: Microbiology and Biotechnology,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Sang-Jin Kim</w:t>
      </w:r>
      <w:r w:rsidR="000A5BE2">
        <w:rPr>
          <w:rFonts w:ascii="Myriad Pro" w:hAnsi="Myriad Pro"/>
        </w:rPr>
        <w:t xml:space="preserve"> and</w:t>
      </w:r>
      <w:r w:rsidRPr="00747FC5">
        <w:rPr>
          <w:rFonts w:ascii="Myriad Pro" w:hAnsi="Myriad Pro"/>
        </w:rPr>
        <w:t xml:space="preserve"> Federica Brandizzi, News and views into the SNARE complexity in Arabidopsis, Frontiers in Plant Cell Biology,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Aaron H. Liepman</w:t>
      </w:r>
      <w:r w:rsidR="000A5BE2">
        <w:rPr>
          <w:rFonts w:ascii="Myriad Pro" w:hAnsi="Myriad Pro"/>
        </w:rPr>
        <w:t xml:space="preserve"> and</w:t>
      </w:r>
      <w:r w:rsidRPr="00747FC5">
        <w:rPr>
          <w:rFonts w:ascii="Myriad Pro" w:hAnsi="Myriad Pro"/>
        </w:rPr>
        <w:t xml:space="preserve"> David M. Cavalier, The CELLULOSE SYNTHASE-LIKE A and CELLULOSE SYNTHASE-LIKE C families: recent advances and future perspectives, Frontiers in Plant Science,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Eliel Ruiz-May, et al., The secreted plant N-glycoproteome and associated secretory pathways, Frontiers in Plant Science,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lastRenderedPageBreak/>
        <w:t>David A. Rothamer</w:t>
      </w:r>
      <w:r w:rsidR="000A5BE2">
        <w:rPr>
          <w:rFonts w:ascii="Myriad Pro" w:hAnsi="Myriad Pro"/>
        </w:rPr>
        <w:t xml:space="preserve"> and</w:t>
      </w:r>
      <w:r w:rsidRPr="00747FC5">
        <w:rPr>
          <w:rFonts w:ascii="Myriad Pro" w:hAnsi="Myriad Pro"/>
        </w:rPr>
        <w:t xml:space="preserve"> Jamie H. Jennings, Study of the knocking propensity of 2,5-dimethylfuran–gasoline and ethanol–gasoline blends, Fuel,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Sujithkumar Surendran Nair, et al., Bioenergy crop models: descriptions, data requirements, and future challenges, GCB Bioenergy,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Jason M. Peters, et al., Rho and NusG suppress pervasive antisense transcription in Escherichia coli, Genes and Development,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Jeffrey A. Lewis</w:t>
      </w:r>
      <w:r w:rsidR="000A5BE2">
        <w:rPr>
          <w:rFonts w:ascii="Myriad Pro" w:hAnsi="Myriad Pro"/>
        </w:rPr>
        <w:t xml:space="preserve"> and</w:t>
      </w:r>
      <w:r w:rsidRPr="00747FC5">
        <w:rPr>
          <w:rFonts w:ascii="Myriad Pro" w:hAnsi="Myriad Pro"/>
        </w:rPr>
        <w:t xml:space="preserve"> Audrey P. Gasch, Natural variation in the yeast glucose-signaling network reveals a new role for the mig3p transcription factor, Genes Genomes Genetics,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Joonhoon Kim</w:t>
      </w:r>
      <w:r w:rsidR="000A5BE2">
        <w:rPr>
          <w:rFonts w:ascii="Myriad Pro" w:hAnsi="Myriad Pro"/>
        </w:rPr>
        <w:t xml:space="preserve"> and</w:t>
      </w:r>
      <w:r w:rsidRPr="00747FC5">
        <w:rPr>
          <w:rFonts w:ascii="Myriad Pro" w:hAnsi="Myriad Pro"/>
        </w:rPr>
        <w:t xml:space="preserve"> Jennifer L. Reed, RELATCH: relative optimality in metabolic networks explains robust metabolic and regulatory responses to perturbations, Genome Biology,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Pooya Azadi, et al., Catalytic conversion of biomass using solvents derived from lignin, Green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Jean M.R. Gallo, et al., Production and upgrading of 5-hydroxymethylfurfural using heterogeneous catalysts and biomass-derived solvents, Green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Zhenglong Li, et al., Mild electrocatalytic hydrogenation and hydrodeoxygenation of bio-oil derived phenolic compounds using ruthenium supported on activated carbon cloth, Green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Murat Sen, et al., Production of butene oligomers a transportation fuels using butene for esterification of levulinic acid from lignocellulosic biomass: process synthesis and technoeconomic evaluation, Green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Shishir P. S. Chundawat, et al., Guayule as a feedstock for lignocellulosic biorefineries using ammonia fiber expansion (AFEX) pretreatment, Industrial Crops and Products,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J.Meghan Woltz, et al., Natural enemies and insect outbreaks in agriculture: A landscape perspective, Insect Outbreaks,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Frank O. Aylward, et al., The evolutionary innovation of nutritional symbioses in leaf-cutter ants, Insects,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Aklesso Egbendewe-Mondzozo, et al., Maintaining Environmental Quality while Expanding Energy Biomass Production: Policy Simulations from Michigan, USA, International Association of Agricultural Economists (IAAE) Triennial Conference,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Shawn Kaeppler, Heterosis: Many genes, many mechanisms-end the search for an undiscovered unifying theory, ISRN Botany,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José C. del Río, et al., Structural characterization of the lignin in the cortex and pith of elephant grass (Pennisetum purpureum) stems, Journal of Agricultural and Food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José C. del Rio, et al., Structural characterization of wheat straw lignin as revealed by analytical pyrolysis, 2D-NMR, and reductive cleavage methods, Journal of Agricultural and Food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Fachuang Lu, et al</w:t>
      </w:r>
      <w:r w:rsidR="000A5BE2">
        <w:rPr>
          <w:rFonts w:ascii="Myriad Pro" w:hAnsi="Myriad Pro"/>
        </w:rPr>
        <w:t xml:space="preserve">., </w:t>
      </w:r>
      <w:r w:rsidRPr="00747FC5">
        <w:rPr>
          <w:rFonts w:ascii="Myriad Pro" w:hAnsi="Myriad Pro"/>
        </w:rPr>
        <w:t>Rapid syntheses of dehydrodiferulates via biomimetic radical coupling reactions of ethyl ferulate, Journal of Agricultural and Food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Fengxia Yue, et al., Syntheses of lignin-derived thioacidolysis monomers and their uses as quantitation standards, Journal of Agriculture and Food Chemistry,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Wane S Kontur, et al., Revised sequence and annotation of the Rhodobacter sphaeroides 2.4.1 genome, Journal of Bacteriology,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Brandon J. O'Neill, et al., Reaction kinetics studies of the conversions of formic acid and butyl formate over carbon-supported palladium in the liquid phase, Journal of Catalysis, 2012</w:t>
      </w:r>
    </w:p>
    <w:p w:rsidR="00747FC5" w:rsidRPr="00747FC5" w:rsidRDefault="000A5BE2" w:rsidP="000A5BE2">
      <w:pPr>
        <w:pStyle w:val="ListParagraph"/>
        <w:numPr>
          <w:ilvl w:val="0"/>
          <w:numId w:val="1"/>
        </w:numPr>
        <w:ind w:left="1440" w:hanging="1080"/>
        <w:rPr>
          <w:rFonts w:ascii="Myriad Pro" w:hAnsi="Myriad Pro"/>
        </w:rPr>
      </w:pPr>
      <w:r>
        <w:rPr>
          <w:rFonts w:ascii="Myriad Pro" w:hAnsi="Myriad Pro"/>
        </w:rPr>
        <w:t>Xuewen Chen and</w:t>
      </w:r>
      <w:r w:rsidR="00747FC5" w:rsidRPr="00747FC5">
        <w:rPr>
          <w:rFonts w:ascii="Myriad Pro" w:hAnsi="Myriad Pro"/>
        </w:rPr>
        <w:t xml:space="preserve"> Yair Shachar-Hill, Insights into metabolic efficiency from flux analysis, Journal of Experimental Botany,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John O'Grady, et al., Metabolic cartography: experimental quantification of metabolic fluxes from isotopic labeling studies , Journal of Experimental Botany,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lastRenderedPageBreak/>
        <w:t>Timothy D. Meehan, et al., Butterfly community structure and landscape composition in agricultural landscapes of the central United States, Journal of Insect Conservation,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Hui Jin</w:t>
      </w:r>
      <w:r w:rsidR="000A5BE2">
        <w:rPr>
          <w:rFonts w:ascii="Myriad Pro" w:hAnsi="Myriad Pro"/>
        </w:rPr>
        <w:t xml:space="preserve"> and</w:t>
      </w:r>
      <w:r w:rsidRPr="00747FC5">
        <w:rPr>
          <w:rFonts w:ascii="Myriad Pro" w:hAnsi="Myriad Pro"/>
        </w:rPr>
        <w:t xml:space="preserve"> Charles W. Anderson, A learning progression for energy in socio-ecological systems, Journal of Research in Science Teaching, 2012</w:t>
      </w:r>
    </w:p>
    <w:p w:rsidR="00747FC5" w:rsidRPr="00747FC5" w:rsidRDefault="00747FC5" w:rsidP="000A5BE2">
      <w:pPr>
        <w:pStyle w:val="ListParagraph"/>
        <w:numPr>
          <w:ilvl w:val="0"/>
          <w:numId w:val="1"/>
        </w:numPr>
        <w:ind w:left="1440" w:hanging="1080"/>
        <w:rPr>
          <w:rFonts w:ascii="Myriad Pro" w:hAnsi="Myriad Pro"/>
        </w:rPr>
      </w:pPr>
      <w:r w:rsidRPr="00747FC5">
        <w:rPr>
          <w:rFonts w:ascii="Myriad Pro" w:hAnsi="Myriad Pro"/>
        </w:rPr>
        <w:t>Stephen Ventura, et al., Guidelines for sustainable planting and harvest of nonforest biomass in Wisconsin, Journal of Soil and Water Conservation, 2012</w:t>
      </w:r>
    </w:p>
    <w:p w:rsidR="00747FC5" w:rsidRPr="00747FC5" w:rsidRDefault="00747FC5" w:rsidP="003403B7">
      <w:pPr>
        <w:pStyle w:val="ListParagraph"/>
        <w:numPr>
          <w:ilvl w:val="0"/>
          <w:numId w:val="1"/>
        </w:numPr>
        <w:ind w:left="1440" w:hanging="1080"/>
        <w:rPr>
          <w:rFonts w:ascii="Myriad Pro" w:hAnsi="Myriad Pro"/>
        </w:rPr>
      </w:pPr>
      <w:r w:rsidRPr="00747FC5">
        <w:rPr>
          <w:rFonts w:ascii="Myriad Pro" w:hAnsi="Myriad Pro"/>
        </w:rPr>
        <w:t>Chao Liang, et al., GC-based Detection of Aldononitrile Acetate Derivatized Glucosamine and Muramic Acid for Microbial Residue Determination in Soil, Journal of Visualized Experiments, 2012</w:t>
      </w:r>
    </w:p>
    <w:p w:rsidR="00747FC5" w:rsidRPr="00747FC5" w:rsidRDefault="00747FC5" w:rsidP="003403B7">
      <w:pPr>
        <w:pStyle w:val="ListParagraph"/>
        <w:numPr>
          <w:ilvl w:val="0"/>
          <w:numId w:val="1"/>
        </w:numPr>
        <w:ind w:left="1440" w:hanging="1080"/>
        <w:rPr>
          <w:rFonts w:ascii="Myriad Pro" w:hAnsi="Myriad Pro"/>
        </w:rPr>
      </w:pPr>
      <w:r w:rsidRPr="00747FC5">
        <w:rPr>
          <w:rFonts w:ascii="Myriad Pro" w:hAnsi="Myriad Pro"/>
        </w:rPr>
        <w:t>Kristin Gunckel, et al., Addressing challenges in developing learning progressions for environmental science literacy, Learning progressions in science: Current challenges and future directions, 2012</w:t>
      </w:r>
    </w:p>
    <w:p w:rsidR="00747FC5" w:rsidRPr="00747FC5" w:rsidRDefault="00747FC5" w:rsidP="003403B7">
      <w:pPr>
        <w:pStyle w:val="ListParagraph"/>
        <w:numPr>
          <w:ilvl w:val="0"/>
          <w:numId w:val="1"/>
        </w:numPr>
        <w:ind w:left="1440" w:hanging="1080"/>
        <w:rPr>
          <w:rFonts w:ascii="Myriad Pro" w:hAnsi="Myriad Pro"/>
        </w:rPr>
      </w:pPr>
      <w:r w:rsidRPr="00747FC5">
        <w:rPr>
          <w:rFonts w:ascii="Myriad Pro" w:hAnsi="Myriad Pro"/>
        </w:rPr>
        <w:t>Hui Jin</w:t>
      </w:r>
      <w:r w:rsidR="003403B7">
        <w:rPr>
          <w:rFonts w:ascii="Myriad Pro" w:hAnsi="Myriad Pro"/>
        </w:rPr>
        <w:t xml:space="preserve"> and </w:t>
      </w:r>
      <w:r w:rsidRPr="00747FC5">
        <w:rPr>
          <w:rFonts w:ascii="Myriad Pro" w:hAnsi="Myriad Pro"/>
        </w:rPr>
        <w:t>Charles W Anderson, Developing assessments for a learning progression on carbon-transforming processes in socio-ecological systems, Learning progressions in science: Current challenges and future directions,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R. Cesar Izaurralde, et al., Development and application of the EPIC Model for carbon cycle, greenhouse gas mitigation, and biofuel studies, Managing Agricultural Greenhouse Gases: Coordinated Agricultural Research through GRACEnet to Address our Changing Climate,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Daniel E. Agnew, et al., Engineering Escherichia coli for production of C(1)(2)-C(1)(4) polyhydroxyalkanoate from glucose, Metabolic Engineering,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Jeffrey G. Gardner, et al., Genetic and functional genomic approaches for the study of plant cell wall degredation in Celvibrio japonicus, Methods in Enzymology,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Hajime Masukawa, et al., Characterization of carotenogenesis genes in the cyanobacterium Anabaena sp. PCC 7120, Methods in Molecular Biology,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Cameron R. Currie, The tangled banks of ants and microbes, Microbes and Evolution: The World That Darwin Never Saw,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Anna A. Visser, et al., Exploring the potential for Actinobacteria as defensive symbionts in fungus-growing termites, Microbial Ecology,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 xml:space="preserve">Venkatesh Balan, et al., Overview to ammonia pretreatments for lignocellulosic </w:t>
      </w:r>
      <w:proofErr w:type="gramStart"/>
      <w:r w:rsidRPr="00747FC5">
        <w:rPr>
          <w:rFonts w:ascii="Myriad Pro" w:hAnsi="Myriad Pro"/>
        </w:rPr>
        <w:t>biorefineries ,</w:t>
      </w:r>
      <w:proofErr w:type="gramEnd"/>
      <w:r w:rsidRPr="00747FC5">
        <w:rPr>
          <w:rFonts w:ascii="Myriad Pro" w:hAnsi="Myriad Pro"/>
        </w:rPr>
        <w:t xml:space="preserve"> Microbiology. Dynamic Biochemistry, Process Biotechnology and Molecular Biology,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 xml:space="preserve">Jacob K. Jensen, et al., </w:t>
      </w:r>
      <w:r w:rsidR="00B55889">
        <w:rPr>
          <w:rFonts w:ascii="Myriad Pro" w:hAnsi="Myriad Pro"/>
        </w:rPr>
        <w:t>R</w:t>
      </w:r>
      <w:r w:rsidRPr="00747FC5">
        <w:rPr>
          <w:rFonts w:ascii="Myriad Pro" w:hAnsi="Myriad Pro"/>
        </w:rPr>
        <w:t>NA-Seq Analysis of developing nasturtium seeds (Tropaeolum majus): Identification and characterization of an additional galactosyltransferase involved in xyloglucan biosynthesis, Molecular Plant,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Jae-Heung Ko, et al., MYB46-mediated transcriptional regulation of secondary wall biosynthesis, Molecular Plant,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Chao Liang</w:t>
      </w:r>
      <w:r w:rsidR="00B55889">
        <w:rPr>
          <w:rFonts w:ascii="Myriad Pro" w:hAnsi="Myriad Pro"/>
        </w:rPr>
        <w:t xml:space="preserve"> and</w:t>
      </w:r>
      <w:r w:rsidRPr="00747FC5">
        <w:rPr>
          <w:rFonts w:ascii="Myriad Pro" w:hAnsi="Myriad Pro"/>
        </w:rPr>
        <w:t xml:space="preserve"> Teri C. Balser, Warming and nitrogen deposition lessen microbial residue contribution to soil carbon pool, Nature Communications,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Jer-Ming Chia, et al., Maize HapMap2 identifies extant variation from a genome in flux, Nature Genetics,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Matthew B Hufford, et al., Comparative population genomics of maize domestication and improvement, Nature Genetics, 2012</w:t>
      </w:r>
    </w:p>
    <w:p w:rsidR="00747FC5" w:rsidRPr="00747FC5" w:rsidRDefault="00747FC5" w:rsidP="00B55889">
      <w:pPr>
        <w:pStyle w:val="ListParagraph"/>
        <w:numPr>
          <w:ilvl w:val="0"/>
          <w:numId w:val="1"/>
        </w:numPr>
        <w:ind w:left="1440" w:hanging="1080"/>
        <w:rPr>
          <w:rFonts w:ascii="Myriad Pro" w:hAnsi="Myriad Pro"/>
        </w:rPr>
      </w:pPr>
      <w:r w:rsidRPr="00747FC5">
        <w:rPr>
          <w:rFonts w:ascii="Myriad Pro" w:hAnsi="Myriad Pro"/>
        </w:rPr>
        <w:t>Shawn D. Mansfield, et al., Whole plant cell wall characterization using solution-state 2D NMR, Nature Protocols, 2012</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Ruben Vanholme, et al., Metabolic engineering of novel lignin in biomass crops, New Phytologist,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Aymerick Eudes, et al., Dominique Loque, Biosynthesis and incorporation of side-chain-truncated lignin monomers to reduce lignin polymerization and enhance saccharification, Plant Biotechnology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Jae-Heung Ko, et al., Tissue-type-specific transcriptome analysis identifies developing xylem-specific promoters in poplar, Plant Biotechnology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lastRenderedPageBreak/>
        <w:t>S. E. Weise, et al., Engineering starch accumulation by manipulation of phosphate metabolism of starch, Plant Biotechnology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Kewei Zhang, et al., An engineered monolignol 4-O-methyltransferase depresses lignin polymerization and confers novel metabolic capability in Arabidopsis, Plant Cell,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Doug K. Allen, et al., Isotope labelling of RuBisCO subunits provides in vivo information on subcellular biosynthesis and exchange of amino acids between compartments, Plant Cell and Environment,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Won-Chan Kim, et al., Identification of a cis-acting regulatory motif recognized by MYB46, a master transcriptional regulator of secondary wall biosynthesis, Plant Molecular Biology,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Yan Wang, et al., Deep EST profiling of developing fenugreek endosperm to investigate galactomannan biosynthesis and its regulation, Plant Molecular Biology,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Harleen Kaur, et al., Environmental stresses of field growth allow cinnamyl alcohol dehydrogenase-deficient Nicotiana attenuata plants to compensate for their structural deficiencies, Plant Physiology,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Dylan K Kosma, et al., Identification of an Arabidopsis fatty alcohol: caffeoyl-coenzyme A acyltransferase required for the synthesis of alkyl hydroxycinnamates in root waxes, Plant physiology,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Satya Swathi Nadakuduti, et al., Pleiotropic phenotypes of the sticky peel mutant provide new insight into the role of CUTIN DEFICIENT2 in epidermal cell function in tomato, Plant physiology,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Rajandeep S. Sekhon, et al., Transcriptional and metabolic analysis of senescence induced by preventing pollination in maize, Plant Physiology,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Henrik Tjellstrom, et al., Rapid kinetic labeling of Arabidopsis cell suspension cultures: implications for models of lipid export from plastids, Plant Physiology, 2012</w:t>
      </w:r>
    </w:p>
    <w:p w:rsidR="00747FC5" w:rsidRPr="00CF309E" w:rsidRDefault="00747FC5" w:rsidP="00CF309E">
      <w:pPr>
        <w:pStyle w:val="ListParagraph"/>
        <w:numPr>
          <w:ilvl w:val="0"/>
          <w:numId w:val="1"/>
        </w:numPr>
        <w:ind w:left="1440" w:hanging="1080"/>
        <w:rPr>
          <w:rFonts w:ascii="Myriad Pro" w:hAnsi="Myriad Pro"/>
        </w:rPr>
      </w:pPr>
      <w:r w:rsidRPr="00CF309E">
        <w:rPr>
          <w:rFonts w:ascii="Myriad Pro" w:hAnsi="Myriad Pro"/>
        </w:rPr>
        <w:t>Olga A. Zabotina, et al., ARAD proteins associated with pectic Arabinan biosynthesis form complexes when transiently overexpressed in planta, Planta,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Jennifer L. Reed, Shrinking the metabolic solution space using experimental datasets, PLoS Computational Biology,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Fang Chen, et al., A polymer of caffeyl alcohol in plant seeds, Proceeding of the National Academy of Sciences USA,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Jason Pell, et al., Scaling metagenome sequence assembly with probabilistic de Bruijn graphs, Proceedings of the National Academy of Sciences,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Timothy D. Meehan, et al., Pest-suppression potential of Midwestern landscapes under contrasting bioenergy scenarios, Public Libary of Science ONE,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Astrid Vieler, et al., Guangxi Wu, et al., Genome, functional gene annotation, and nuclear transformation of the heterokont oleaginous alga Nannochloropsis oceanica CCMP1779, Public Library of Science Genetics,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Candice N. Hansey, et al., Brieanne Vaillancourt, et al., Rajandeep S. Sekhon, et al., Natalia de Leon, et al., Shawn M. Kaeppler, et al., C. Robin Buell, Maize (Zea mays L.) genome diversity as revealed by RNA-sequencing, Public Library of Science ONE, 2012</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Chris T. Hittinger, Endless rots most beautiful, Science,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Chao Liang, et al., Soil microbial residue storage linked to soil legacy under biofuel cropping systems in southern Wisconsin, USA, Soil Biology &amp; Biochemistry,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J. Backhaus</w:t>
      </w:r>
      <w:r w:rsidR="00CF309E">
        <w:rPr>
          <w:rFonts w:ascii="Myriad Pro" w:hAnsi="Myriad Pro"/>
        </w:rPr>
        <w:t xml:space="preserve"> and</w:t>
      </w:r>
      <w:r w:rsidRPr="00747FC5">
        <w:rPr>
          <w:rFonts w:ascii="Myriad Pro" w:hAnsi="Myriad Pro"/>
        </w:rPr>
        <w:t xml:space="preserve"> David Rothamer, Design methodology for volatility characteristics of bio-derived drop-in gasoline fuels, Spring Technical Meeting of the Central States Section of the Combustion Institute,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David Mead, et al., Complete genome sequence of Paenibacillus strain Y4.12MC10, a novel Paenibacillus lautus strained isolated from Obsidian Hot Spring in Yellowstone National Park, Standards in Genomic Science,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lastRenderedPageBreak/>
        <w:t>Venkatesh Balan, et al., Biochemical and thermochemical conversion of switchgrass to biofuels, Switchgrass: A Valuable Biomass Crop for Energy ,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Bruce A. Robertson, et al., Are agrofuels a threat or opportunity for grassland birds in the United States?, The Condor,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Frank O. Aylward, et al., Metagenomic and metaproteomic insights into bacterial communities in leaf-cutter ant fungus gardens, The International Society for Microbial Ecology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S. Withers, et al., Identification of grass-specific enzyme that acylates monolignols with p-coumarate, The Journal of Biological Chemistry,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Giovanni Bellesia, et al., Coarse-grained model for the interconversion between native and liquid ammonia-treated crystalline cellulose, The Journal of Physical Chemistry B,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Won-Chan Kim, et al., MYB46 directly regulates the gene expression of secondary wall-associated cellulose synthases in Arabidopsis, The Plant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Yan Wang, et al., Identification of an additional protein involved in mannan biosynthesis, The Plant Journal,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Rebecca M. Lennen</w:t>
      </w:r>
      <w:r w:rsidR="00CF309E">
        <w:rPr>
          <w:rFonts w:ascii="Myriad Pro" w:hAnsi="Myriad Pro"/>
        </w:rPr>
        <w:t xml:space="preserve"> and</w:t>
      </w:r>
      <w:r w:rsidRPr="00747FC5">
        <w:rPr>
          <w:rFonts w:ascii="Myriad Pro" w:hAnsi="Myriad Pro"/>
        </w:rPr>
        <w:t xml:space="preserve"> Brian F. Pfleger, Engineering Escherichia coli to synthesize free fatty acids, Trends in Biotechnology, 2012</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Charles H. Haitjema, et al., Universal genetic assay for engineering extracellular protein expression, ACS Synthetic Biology,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Daniel F. Mooney</w:t>
      </w:r>
      <w:r w:rsidR="00CF309E">
        <w:rPr>
          <w:rFonts w:ascii="Myriad Pro" w:hAnsi="Myriad Pro"/>
        </w:rPr>
        <w:t xml:space="preserve"> and</w:t>
      </w:r>
      <w:r w:rsidRPr="00747FC5">
        <w:rPr>
          <w:rFonts w:ascii="Myriad Pro" w:hAnsi="Myriad Pro"/>
        </w:rPr>
        <w:t xml:space="preserve"> Bradford L. Barham, What drives the adoption of clean agricultural technologies? An ex ante assessment of sustainable biofuel production in southwestern Wisconsin, Agricultural and Applies Economics Association 2013 Annual Meeting,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Daniel F. Mooney, et al., Sustainable biofuels, marginal agricultural lands, and farm supply response: Micro-evidence for southwest Wisconsin, Agricultural and Applies Economics Association 2013 Annual Meeting,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Terenzio Zenone, et al., From set-aside grassland to annual and perennial cellulosic biofuel crops: Effects of land use change on carbon balance, Agricultural and Forest Meteorology,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Juan Gao, et al., Life cycle analyses is of corn harvest strategies for bio ethanol production, Agronomy Journal,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Ramin Vismeh, et al., Profiling of diferulates (plant cell wall cross-linkers) using ultrahigh performance liquid chromatography-tandem mass spectrometry, Analyst,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 xml:space="preserve">Elif I. Gurbuz, et al., Conversion of hemicellulose into furfural using solid acid catalysts in </w:t>
      </w:r>
      <w:r w:rsidRPr="00747FC5">
        <w:rPr>
          <w:rFonts w:ascii="Arial" w:hAnsi="Arial" w:cs="Arial"/>
        </w:rPr>
        <w:t>ɣ</w:t>
      </w:r>
      <w:r w:rsidRPr="00747FC5">
        <w:rPr>
          <w:rFonts w:ascii="Myriad Pro" w:hAnsi="Myriad Pro"/>
        </w:rPr>
        <w:t>-valerolactone, Angewandte Chemie International Edition,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Candice N Hirsch</w:t>
      </w:r>
      <w:r w:rsidR="00CF309E">
        <w:rPr>
          <w:rFonts w:ascii="Myriad Pro" w:hAnsi="Myriad Pro"/>
        </w:rPr>
        <w:t xml:space="preserve"> and</w:t>
      </w:r>
      <w:r w:rsidRPr="00747FC5">
        <w:rPr>
          <w:rFonts w:ascii="Myriad Pro" w:hAnsi="Myriad Pro"/>
        </w:rPr>
        <w:t xml:space="preserve"> C Robin Buell, Tapping the promise of genomics in species with complex, nonmodel genomes, Annual Review of Plant Biology, 2013</w:t>
      </w:r>
    </w:p>
    <w:p w:rsidR="00747FC5" w:rsidRPr="00747FC5" w:rsidRDefault="00747FC5" w:rsidP="00CF309E">
      <w:pPr>
        <w:pStyle w:val="ListParagraph"/>
        <w:numPr>
          <w:ilvl w:val="0"/>
          <w:numId w:val="1"/>
        </w:numPr>
        <w:ind w:left="1440" w:hanging="1080"/>
        <w:rPr>
          <w:rFonts w:ascii="Myriad Pro" w:hAnsi="Myriad Pro"/>
        </w:rPr>
      </w:pPr>
      <w:r w:rsidRPr="00747FC5">
        <w:rPr>
          <w:rFonts w:ascii="Myriad Pro" w:hAnsi="Myriad Pro"/>
        </w:rPr>
        <w:t>Aaron S. Adams, et al., Mountain pine beetles colonizing historical and naïve host trees are associated with a bacterial community highly enriched in genes contributing to terpene metabolism, Applied and Environmental Microbiology, 2013</w:t>
      </w:r>
    </w:p>
    <w:p w:rsidR="00747FC5" w:rsidRPr="00747FC5" w:rsidRDefault="00747FC5" w:rsidP="00CE49F0">
      <w:pPr>
        <w:pStyle w:val="ListParagraph"/>
        <w:numPr>
          <w:ilvl w:val="0"/>
          <w:numId w:val="1"/>
        </w:numPr>
        <w:ind w:left="1440" w:hanging="1080"/>
        <w:rPr>
          <w:rFonts w:ascii="Myriad Pro" w:hAnsi="Myriad Pro"/>
        </w:rPr>
      </w:pPr>
      <w:r w:rsidRPr="00747FC5">
        <w:rPr>
          <w:rFonts w:ascii="Myriad Pro" w:hAnsi="Myriad Pro"/>
        </w:rPr>
        <w:t>Frank O. Aylward, et al., Comparison of 26 sphingomonad genomes reveals diverse environmental adaptations and biodegradative capabilities., Applied and Environmental Microbiology,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Trey K Sato, et al., Harnessing genetic diversity in Saccharomyces cerevisiae for fermentation of xylose in hydrolysates of alkaline hydrogen peroxide-pretreated biomass, Applied and environmental microbiology,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Frank O. Aylward, et al., Leucoagaricus gongylophorus produces diverse enzymes for the degradation of recalcitrant plant polymers in leaf-cutter ant fungus gardens, Applied and Environmental Microbiology ,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Janet M. Paper, et al., α-Fucosidases with different substrate specificities from two species of Fusarium, Applied Microbiology and Biotechnology,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lastRenderedPageBreak/>
        <w:t>J. Tyler Youngquist, et al., Free fatty acid production in Escherichia coli under phosphate-limited conditions, Applied Microbiology and Biotechnology,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Shishir P.S Chundawat, et al., Primer on ammonia fiber expansion pretreatment, Aqueous Pretreatment of Plant Biomass for Biological and Chemical Conversion to Fuels and Chemicals,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Natalia de Leon, et al., Breeding maize for lignocellulosic biofuel production, Bioenergy Feedstocks: Breeding and Genetics,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Ali Azarpira, et al., Catalytic alkaline oxidation of lignin and its model compounds: a pathway to aromatic biochemicals, Bioenergy Research,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Kolby C Hoagland, et al., Agricultural management of switchgrass for fuel quality and thermal energy yield on highly erodible land in the driftless area of southwest Wisconsin, BioEnergy Research,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Daniel J. Yelle, et al., Two-dimensional NMR evidence for cleavage of lignin and xylan substituents in wheat straw through hydrothermal pretreatment and enzymatic hydrolysis, BioEnergy Research,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Phillip J Brumm, Bacterial genomes: what they teach us about cellulose degradation, Biofuels,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Melissa R Christopherson</w:t>
      </w:r>
      <w:r w:rsidR="002B1F04">
        <w:rPr>
          <w:rFonts w:ascii="Myriad Pro" w:hAnsi="Myriad Pro"/>
        </w:rPr>
        <w:t xml:space="preserve"> and</w:t>
      </w:r>
      <w:r w:rsidRPr="00747FC5">
        <w:rPr>
          <w:rFonts w:ascii="Myriad Pro" w:hAnsi="Myriad Pro"/>
        </w:rPr>
        <w:t xml:space="preserve"> Garret Suen, Natuure's bioreactor: the rumen as a model for biofuel production, Biofuels, 2013</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Timothy J. Donohue, Interview with Professor Timothy Donohue, Biofuels, 2013</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Kenneth Keegstra, Interview with Professor Kenneth Keegstra, Biofuels,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Venkatesh Balan, et al., Review of US and EU initiatives towards development, demonstration and commercialization of lignocellulosic biofuels, Biofuels, Bioproducts and Biorefining,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Pragnya L. Eranki, et al., The watershed-scale optimized and rearranged landscape design (WORLD) model and local biomass processing depots for sustainable biofuel production: Integrated life cycle assessments, Biofuels, Bioproducts and Biorefining,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Yuan Zhang, et al., A sensitive and accurate protein domain classification tool (SALT) for short reads, Bioinformatics,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Andrew R. Jakubowski, et al., Genetic evidence suggests a widespread distribution of native North American populations of reed canarygrass, Biological Invasions, 2013</w:t>
      </w:r>
    </w:p>
    <w:p w:rsidR="00747FC5" w:rsidRPr="00747FC5" w:rsidRDefault="00747FC5" w:rsidP="002B1F04">
      <w:pPr>
        <w:pStyle w:val="ListParagraph"/>
        <w:numPr>
          <w:ilvl w:val="0"/>
          <w:numId w:val="1"/>
        </w:numPr>
        <w:ind w:left="1440" w:hanging="1080"/>
        <w:rPr>
          <w:rFonts w:ascii="Myriad Pro" w:hAnsi="Myriad Pro"/>
        </w:rPr>
      </w:pPr>
      <w:r w:rsidRPr="00747FC5">
        <w:rPr>
          <w:rFonts w:ascii="Myriad Pro" w:hAnsi="Myriad Pro"/>
        </w:rPr>
        <w:t>S. L. Smith, et al., Yield and quality analyses of bioenergy crops grown on a regulatory brownfield, Biomass and BioEnergy, 2013</w:t>
      </w:r>
    </w:p>
    <w:p w:rsidR="00747FC5" w:rsidRPr="00747FC5" w:rsidRDefault="00747FC5" w:rsidP="00A95024">
      <w:pPr>
        <w:pStyle w:val="ListParagraph"/>
        <w:numPr>
          <w:ilvl w:val="0"/>
          <w:numId w:val="1"/>
        </w:numPr>
        <w:ind w:left="1440" w:hanging="1080"/>
        <w:rPr>
          <w:rFonts w:ascii="Myriad Pro" w:hAnsi="Myriad Pro"/>
        </w:rPr>
      </w:pPr>
      <w:r w:rsidRPr="00747FC5">
        <w:rPr>
          <w:rFonts w:ascii="Myriad Pro" w:hAnsi="Myriad Pro"/>
        </w:rPr>
        <w:t>Mark S. Decanio, et al.,  The non-pathogenic Escherichia coli strain W secretes SslE via the virulence-associated type II secretion system beta, BioMed Central Microbiology, 2013</w:t>
      </w:r>
    </w:p>
    <w:p w:rsidR="00747FC5" w:rsidRPr="00747FC5" w:rsidRDefault="00747FC5" w:rsidP="00A95024">
      <w:pPr>
        <w:pStyle w:val="ListParagraph"/>
        <w:numPr>
          <w:ilvl w:val="0"/>
          <w:numId w:val="1"/>
        </w:numPr>
        <w:ind w:left="1440" w:hanging="1080"/>
        <w:rPr>
          <w:rFonts w:ascii="Myriad Pro" w:hAnsi="Myriad Pro"/>
        </w:rPr>
      </w:pPr>
      <w:r w:rsidRPr="00747FC5">
        <w:rPr>
          <w:rFonts w:ascii="Myriad Pro" w:hAnsi="Myriad Pro"/>
        </w:rPr>
        <w:t>Mingjie Jin, et al., Effect of storage conditions on the stability and fermentability of enzymatic lignocellulosic hydrolysate, Bioresource Technology, 2013</w:t>
      </w:r>
    </w:p>
    <w:p w:rsidR="00747FC5" w:rsidRPr="00747FC5" w:rsidRDefault="00747FC5" w:rsidP="00A95024">
      <w:pPr>
        <w:pStyle w:val="ListParagraph"/>
        <w:numPr>
          <w:ilvl w:val="0"/>
          <w:numId w:val="1"/>
        </w:numPr>
        <w:ind w:left="1440" w:hanging="1080"/>
        <w:rPr>
          <w:rFonts w:ascii="Myriad Pro" w:hAnsi="Myriad Pro"/>
        </w:rPr>
      </w:pPr>
      <w:r w:rsidRPr="00747FC5">
        <w:rPr>
          <w:rFonts w:ascii="Myriad Pro" w:hAnsi="Myriad Pro"/>
        </w:rPr>
        <w:t>John S. King, et al., The challenge of lignocellulosic bioenergy in a water-limited world, BioScience, 2013</w:t>
      </w:r>
    </w:p>
    <w:p w:rsidR="00747FC5" w:rsidRPr="00747FC5" w:rsidRDefault="00747FC5" w:rsidP="00A95024">
      <w:pPr>
        <w:pStyle w:val="ListParagraph"/>
        <w:numPr>
          <w:ilvl w:val="0"/>
          <w:numId w:val="1"/>
        </w:numPr>
        <w:ind w:left="1440" w:hanging="1080"/>
        <w:rPr>
          <w:rFonts w:ascii="Myriad Pro" w:hAnsi="Myriad Pro"/>
        </w:rPr>
      </w:pPr>
      <w:r w:rsidRPr="00747FC5">
        <w:rPr>
          <w:rFonts w:ascii="Myriad Pro" w:hAnsi="Myriad Pro"/>
        </w:rPr>
        <w:t>Yogender Kumar Gowtham, et al., A novel two-stage fermentation process for bioethanol production using Saccharomyces pastorianus, Biotechnol Prog, 2013</w:t>
      </w:r>
    </w:p>
    <w:p w:rsidR="00747FC5" w:rsidRPr="00747FC5" w:rsidRDefault="00747FC5" w:rsidP="00A95024">
      <w:pPr>
        <w:pStyle w:val="ListParagraph"/>
        <w:numPr>
          <w:ilvl w:val="0"/>
          <w:numId w:val="1"/>
        </w:numPr>
        <w:ind w:left="1440" w:hanging="1080"/>
        <w:rPr>
          <w:rFonts w:ascii="Myriad Pro" w:hAnsi="Myriad Pro"/>
        </w:rPr>
      </w:pPr>
      <w:r w:rsidRPr="00747FC5">
        <w:rPr>
          <w:rFonts w:ascii="Myriad Pro" w:hAnsi="Myriad Pro"/>
        </w:rPr>
        <w:t>Bryan D Bals, et al., Enzymatic hydrolysis of pelletized AFEX™‐treated corn stover at high solid loadings, Biotechnology and Bioengineering, 2013</w:t>
      </w:r>
    </w:p>
    <w:p w:rsidR="00747FC5" w:rsidRPr="00747FC5" w:rsidRDefault="00747FC5" w:rsidP="003E2E63">
      <w:pPr>
        <w:pStyle w:val="ListParagraph"/>
        <w:numPr>
          <w:ilvl w:val="0"/>
          <w:numId w:val="1"/>
        </w:numPr>
        <w:ind w:left="1440" w:hanging="1080"/>
        <w:rPr>
          <w:rFonts w:ascii="Myriad Pro" w:hAnsi="Myriad Pro"/>
        </w:rPr>
      </w:pPr>
      <w:r w:rsidRPr="00747FC5">
        <w:rPr>
          <w:rFonts w:ascii="Myriad Pro" w:hAnsi="Myriad Pro"/>
        </w:rPr>
        <w:t>Zhenglun Li, et al., Catalysis with CuII(bpy) improves alkaline hydrogen peroxide pretreatment, Biotechnology and Bioengineering, 2013</w:t>
      </w:r>
    </w:p>
    <w:p w:rsidR="00747FC5" w:rsidRPr="00747FC5" w:rsidRDefault="00747FC5" w:rsidP="003E2E63">
      <w:pPr>
        <w:pStyle w:val="ListParagraph"/>
        <w:numPr>
          <w:ilvl w:val="0"/>
          <w:numId w:val="1"/>
        </w:numPr>
        <w:ind w:left="1440" w:hanging="1080"/>
        <w:rPr>
          <w:rFonts w:ascii="Myriad Pro" w:hAnsi="Myriad Pro"/>
        </w:rPr>
      </w:pPr>
      <w:r w:rsidRPr="00747FC5">
        <w:rPr>
          <w:rFonts w:ascii="Myriad Pro" w:hAnsi="Myriad Pro"/>
        </w:rPr>
        <w:t>Zhenglun Li, et al., Rapid and effective oxidative pretreatment of woody biomass at mild reaction conditions and low oxidant loadings, Biotechnology and Biofuels, 2013</w:t>
      </w:r>
    </w:p>
    <w:p w:rsidR="00747FC5" w:rsidRPr="00747FC5" w:rsidRDefault="00747FC5" w:rsidP="003E2E63">
      <w:pPr>
        <w:pStyle w:val="ListParagraph"/>
        <w:numPr>
          <w:ilvl w:val="0"/>
          <w:numId w:val="1"/>
        </w:numPr>
        <w:ind w:left="1440" w:hanging="1080"/>
        <w:rPr>
          <w:rFonts w:ascii="Myriad Pro" w:hAnsi="Myriad Pro"/>
        </w:rPr>
      </w:pPr>
      <w:r w:rsidRPr="00747FC5">
        <w:rPr>
          <w:rFonts w:ascii="Myriad Pro" w:hAnsi="Myriad Pro"/>
        </w:rPr>
        <w:t>Roger Chylla, et al., Plant cell wall profiling by fast maximum likelihood reconstruction (FMLR) and region-of-interest (ROI) segmentation of solution-state 2D 1H–13C NMR spectra, Biotechnology for Biofuels,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t>Shuhaida Harun, et al., Performance of AFEXTM pretreated rice straw as source of fermentable sugars: The influence of particle size., Biotechnology for Biofuels,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lastRenderedPageBreak/>
        <w:t>Dina Jabbour, et al., Enhancement of fermentable sugar yields by α-xylosidase supplementation of commercial cellulases, Biotechnology for Biofuels,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t>Mingjie Jin, et al., Phenotypic selection of a wild Saccharomyces cerevisiae strain for simultaneous saccharification and co-fermentation of AFEX™ pretreated corn stover, Biotechnology for Biofuels,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t xml:space="preserve">Cameron </w:t>
      </w:r>
      <w:r w:rsidR="00B30092">
        <w:rPr>
          <w:rFonts w:ascii="Myriad Pro" w:hAnsi="Myriad Pro"/>
        </w:rPr>
        <w:t xml:space="preserve">Cotton and </w:t>
      </w:r>
      <w:r w:rsidRPr="00747FC5">
        <w:rPr>
          <w:rFonts w:ascii="Myriad Pro" w:hAnsi="Myriad Pro"/>
        </w:rPr>
        <w:t>Jennifer L. Reed, Constraint-based strain design using continuous modifications (CosMos) of flux bounds finds new strategies for metabolic engineering, Biotechnology Journal,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t xml:space="preserve">Cameron </w:t>
      </w:r>
      <w:r w:rsidR="00B30092">
        <w:rPr>
          <w:rFonts w:ascii="Myriad Pro" w:hAnsi="Myriad Pro"/>
        </w:rPr>
        <w:t>Cotton and</w:t>
      </w:r>
      <w:r w:rsidRPr="00747FC5">
        <w:rPr>
          <w:rFonts w:ascii="Myriad Pro" w:hAnsi="Myriad Pro"/>
        </w:rPr>
        <w:t xml:space="preserve"> Jennifer L. Reed, Mechanistic analysis of multi-omics datasets to generate kinetic parameters for constraint-based metabolic models, BMC Bioinformatics, 2013</w:t>
      </w:r>
    </w:p>
    <w:p w:rsidR="00747FC5" w:rsidRPr="00747FC5" w:rsidRDefault="00747FC5" w:rsidP="00422AD2">
      <w:pPr>
        <w:pStyle w:val="ListParagraph"/>
        <w:numPr>
          <w:ilvl w:val="0"/>
          <w:numId w:val="1"/>
        </w:numPr>
        <w:ind w:left="1440" w:hanging="1080"/>
        <w:rPr>
          <w:rFonts w:ascii="Myriad Pro" w:hAnsi="Myriad Pro"/>
        </w:rPr>
      </w:pPr>
      <w:r w:rsidRPr="00747FC5">
        <w:rPr>
          <w:rFonts w:ascii="Myriad Pro" w:hAnsi="Myriad Pro"/>
        </w:rPr>
        <w:t>Jeong-Jin Park, et al., Cell-specific gene expression in Anabaena variabilis grown phototrophically, mixotrophically, and heterotrophically, BMC Genomics,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Saheed Imam, et al., Global insights into energetic and metabolic networks in Rhodobacter sphaeroides, BMC systems biology,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Caroline E Ridley, et al., Debate: Can bioenergy be produced in a sustainable manner that protects biodiversity and avoids the risk of invaders?, Bulletin of the Ecological Society of America,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Ramin Vismeh, et al., Profiling of soluble neutral oligosaccharides from treated biomass using solid phase extraction and LC-TOF MS, Carbohydrate Polymers,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David Martin Alonso, et al., Direct conversion of cellulose to levulinic acid and gamma-valerolactone using solid acid catalysts, Catalysis Science and Technology,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Junhong He, et al., Controlled incorporation of deuterium into bacterial cellulose, Cellulose, 2013</w:t>
      </w:r>
    </w:p>
    <w:p w:rsidR="00747FC5" w:rsidRPr="00747FC5" w:rsidRDefault="00747FC5" w:rsidP="00E526A6">
      <w:pPr>
        <w:pStyle w:val="ListParagraph"/>
        <w:numPr>
          <w:ilvl w:val="0"/>
          <w:numId w:val="1"/>
        </w:numPr>
        <w:ind w:left="1440" w:hanging="1080"/>
        <w:rPr>
          <w:rFonts w:ascii="Myriad Pro" w:hAnsi="Myriad Pro"/>
        </w:rPr>
      </w:pPr>
      <w:r w:rsidRPr="00747FC5">
        <w:rPr>
          <w:rFonts w:ascii="Myriad Pro" w:hAnsi="Myriad Pro"/>
        </w:rPr>
        <w:t>Daniel L. Williams</w:t>
      </w:r>
      <w:r w:rsidR="00E526A6">
        <w:rPr>
          <w:rFonts w:ascii="Myriad Pro" w:hAnsi="Myriad Pro"/>
        </w:rPr>
        <w:t xml:space="preserve"> and</w:t>
      </w:r>
      <w:r w:rsidRPr="00747FC5">
        <w:rPr>
          <w:rFonts w:ascii="Myriad Pro" w:hAnsi="Myriad Pro"/>
        </w:rPr>
        <w:t xml:space="preserve"> David B. Hodge, Impacts of delignification and hot water pretreatment on the water induced cell wall swelling behavior of grasses and its relation to cellulolytic enzyme hydrolysis and binding, Cellulose,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Dong Wang, et al., Selective production of aromatics from alkylfurans over solid acid catalysts, ChemCatChem,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Aarthi Chandrasekaran, et al., A universal flow cytometry assay for screening carbohydrate-active enzymes using glycan microspheres, Chemical Communications,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Dong Wang, et al., A highly selective route to linear alpha olefins from biomass-derived lactones and unsaturated acids, Chemical Communications,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Daniel E. Agnew</w:t>
      </w:r>
      <w:r w:rsidR="004675AA">
        <w:rPr>
          <w:rFonts w:ascii="Myriad Pro" w:hAnsi="Myriad Pro"/>
        </w:rPr>
        <w:t xml:space="preserve"> and</w:t>
      </w:r>
      <w:r w:rsidRPr="00747FC5">
        <w:rPr>
          <w:rFonts w:ascii="Myriad Pro" w:hAnsi="Myriad Pro"/>
        </w:rPr>
        <w:t xml:space="preserve"> Brian F. Pfleger, Synthetic biology strategies for synthesizing polyhydroxyalkanoates from unrelated carbon sources, Chemical Engineering Science,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Benjamin R. Caes, et al., Organocatalytic conversion of cellulose into a platform chemical, Chemical Science,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BR Caes, et al., Simulated moving bed chromatography: separation and recovery of sugars and ionic liquid from biomass hydrolysates, ChemSusChem,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Rebecca M. Lennen</w:t>
      </w:r>
      <w:r w:rsidR="004675AA">
        <w:rPr>
          <w:rFonts w:ascii="Myriad Pro" w:hAnsi="Myriad Pro"/>
        </w:rPr>
        <w:t xml:space="preserve"> and</w:t>
      </w:r>
      <w:r w:rsidRPr="00747FC5">
        <w:rPr>
          <w:rFonts w:ascii="Myriad Pro" w:hAnsi="Myriad Pro"/>
        </w:rPr>
        <w:t xml:space="preserve"> Brian F. Pfleger, Microbial production of fatty acid-derived fuels and chemicals, Current Opinion in Biotechnology,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David A Rothamer</w:t>
      </w:r>
      <w:r w:rsidR="004675AA">
        <w:rPr>
          <w:rFonts w:ascii="Myriad Pro" w:hAnsi="Myriad Pro"/>
        </w:rPr>
        <w:t xml:space="preserve"> and</w:t>
      </w:r>
      <w:r w:rsidRPr="00747FC5">
        <w:rPr>
          <w:rFonts w:ascii="Myriad Pro" w:hAnsi="Myriad Pro"/>
        </w:rPr>
        <w:t xml:space="preserve"> Timothy J. Donohue, Chemistry and combustion of fit-for-purpose biofuels, Current Opinion in Chemical Biology,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Philip D Bates, et al., Biochemical pathways in seed oil synthesis, Current Opinion Plant Biology,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Elsa E. Cleland, et al., Sensitivity of grassland plant community composition to spatial vs. temporal variation in precipitation, Ecology,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Joyce M Parker, et al., What learning progressions on carbon-transforming processes tell us about how students learn to use the laws of conservation of matter and energy, Educacion Quimica,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B. A. Robertson</w:t>
      </w:r>
      <w:r w:rsidR="004675AA">
        <w:rPr>
          <w:rFonts w:ascii="Myriad Pro" w:hAnsi="Myriad Pro"/>
        </w:rPr>
        <w:t xml:space="preserve"> and</w:t>
      </w:r>
      <w:r w:rsidRPr="00747FC5">
        <w:rPr>
          <w:rFonts w:ascii="Myriad Pro" w:hAnsi="Myriad Pro"/>
        </w:rPr>
        <w:t xml:space="preserve"> P.J. Doran, Biofuels and biodiversity: the implications of energy sprawl, Encyclopedia of Biodiversity,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lastRenderedPageBreak/>
        <w:t>Jiyong Kim, et al., An optimization-based assessment framework for biomass-to-fuel conversion strategies, Energy &amp; Environmental Science,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Aklesso Egbendewe-Mondzozo, et al., Maintaining environmental quality while expanding biomass production: Sub-regional U.S. policy simulations, Energy Policy,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Xuesong Zhang, et al., Efficient multi-objective calibration of a computationally intensive hydrologic model with parallel computing software in Python, Environmental Modelling &amp; Software,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Aklesso Egbendewe-Mondzozo, et al., Can dispersed biomass processing protect the environment and cover the bottom line for biofuel?, Environmental Science and Technology,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Henrik Tjellstrom, et al., Disruption of plastid acyl:acyl carrier protein synthetases increases medium chain fatty acid accumulation in seeds of transgenic Arabidopsis, FEBS Letters,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Simone Kraatz, et al., Energy intensity and global warming potential of corn grain ethanol production in Wisconsin (USA), Food and Energy Security,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Jordan A Fish, et al., FunGene: the functional gene pipeline and repository, Frontiers in Microbiology, 2013</w:t>
      </w:r>
    </w:p>
    <w:p w:rsidR="00747FC5" w:rsidRPr="00747FC5" w:rsidRDefault="00747FC5" w:rsidP="004675AA">
      <w:pPr>
        <w:pStyle w:val="ListParagraph"/>
        <w:numPr>
          <w:ilvl w:val="0"/>
          <w:numId w:val="1"/>
        </w:numPr>
        <w:ind w:left="1440" w:hanging="1080"/>
        <w:rPr>
          <w:rFonts w:ascii="Myriad Pro" w:hAnsi="Myriad Pro"/>
        </w:rPr>
      </w:pPr>
      <w:r w:rsidRPr="00747FC5">
        <w:rPr>
          <w:rFonts w:ascii="Myriad Pro" w:hAnsi="Myriad Pro"/>
        </w:rPr>
        <w:t>C Ryan Penton, et al., Functional genes to assess nitrogen cycling and aromatic hydrocarbon degradation: primers and processing matter, Frontiers in Microbiology,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Jacob Krüger Jensen, et al., Discovery of diversity in xylan biosynthetic genes by transcriptional profiling of a heteroxylan containing mucilaginous tissue, Frontiers in Plant Science,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Christopher Schwartz</w:t>
      </w:r>
      <w:r w:rsidR="0016072D">
        <w:rPr>
          <w:rFonts w:ascii="Myriad Pro" w:hAnsi="Myriad Pro"/>
        </w:rPr>
        <w:t xml:space="preserve"> and</w:t>
      </w:r>
      <w:r w:rsidRPr="00747FC5">
        <w:rPr>
          <w:rFonts w:ascii="Myriad Pro" w:hAnsi="Myriad Pro"/>
        </w:rPr>
        <w:t xml:space="preserve"> Richard Amasino, Nitrogen recycling and flowering time in perennial bioenergy crops, Frontiers in Plant Science,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Marin M Palmer, et al., Conversion of open lands to short‐rotation woody biomass crops: site variability affects nitrogen cycling and N2O fluxes in the US Northern Lake States, GCB Bioenergy,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Scott D. Peckham</w:t>
      </w:r>
      <w:r w:rsidR="0016072D">
        <w:rPr>
          <w:rFonts w:ascii="Myriad Pro" w:hAnsi="Myriad Pro"/>
        </w:rPr>
        <w:t xml:space="preserve"> and</w:t>
      </w:r>
      <w:r w:rsidRPr="00747FC5">
        <w:rPr>
          <w:rFonts w:ascii="Myriad Pro" w:hAnsi="Myriad Pro"/>
        </w:rPr>
        <w:t xml:space="preserve"> Stith T. Gower, Simulating the effects of harvest and biofuel production on the forest system carbon balance of the Midwest, USA, GCB Bioenergy,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Timothy Mathes Beissinger, et al., Marker density and read-depth for genotyping populations using genotyping-by-sequencing, Genetics,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Frank O. Aylward, et al., Complete genome of Enterobacteriaceae Bacterium strain FGI 57, a strain associated with leaf-cutter ant fungus gardens, Genome Announcements,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Frank O. Aylward, et al., Complete genome of Serratia sp. strain FGI 94, a strain associated with leaf-cutter ant fungus gardens, Genome Announcements, 2013</w:t>
      </w:r>
    </w:p>
    <w:p w:rsidR="00747FC5" w:rsidRPr="00747FC5" w:rsidRDefault="0016072D" w:rsidP="0016072D">
      <w:pPr>
        <w:pStyle w:val="ListParagraph"/>
        <w:numPr>
          <w:ilvl w:val="0"/>
          <w:numId w:val="1"/>
        </w:numPr>
        <w:ind w:left="1440" w:hanging="1080"/>
        <w:rPr>
          <w:rFonts w:ascii="Myriad Pro" w:hAnsi="Myriad Pro"/>
        </w:rPr>
      </w:pPr>
      <w:r>
        <w:rPr>
          <w:rFonts w:ascii="Myriad Pro" w:hAnsi="Myriad Pro"/>
        </w:rPr>
        <w:t>L Ruan and G.</w:t>
      </w:r>
      <w:r w:rsidR="00747FC5" w:rsidRPr="00747FC5">
        <w:rPr>
          <w:rFonts w:ascii="Myriad Pro" w:hAnsi="Myriad Pro"/>
        </w:rPr>
        <w:t xml:space="preserve"> Philip Robertson, Initial nitrous oxide, carbon dioxide, and methane costs of converting conservation reserve program grassland to row crops under no-till vs. conventional tillage, Global Change Biology,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David Martin Alonso, et al., Gamma-valerolactone, a sustainable platform molecule derived from lignocellulosic biomass, Green Chemistry,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Ryan J. Stoklosa, et al., Correlating lignin structural features to phase partitioning behavior in a novel aqueous fractionation of softwood Kraft black liquor, Green Chemistry,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Shujiang Kang, et al., Marginal lands: Concept, assessment and management, Journal of Agricultural Science,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Jorge Rencoret, et al., Structural characterization of lignin isolated from coconut (Cocos nucifera) coir fibers, Journal of Agriculture and Food Chemistry,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Dan L Gall, et al., Benzoyl Coenzyme A Pathway-Mediated Metabolism of meta-Hydroxy-Aromatic Acids in Rhodopseudomonas palustris, Journal of Bacteriology, 2013</w:t>
      </w:r>
    </w:p>
    <w:p w:rsidR="00747FC5" w:rsidRPr="00747FC5" w:rsidRDefault="00747FC5" w:rsidP="0016072D">
      <w:pPr>
        <w:pStyle w:val="ListParagraph"/>
        <w:numPr>
          <w:ilvl w:val="0"/>
          <w:numId w:val="1"/>
        </w:numPr>
        <w:ind w:left="1440" w:hanging="1080"/>
        <w:rPr>
          <w:rFonts w:ascii="Myriad Pro" w:hAnsi="Myriad Pro"/>
        </w:rPr>
      </w:pPr>
      <w:r w:rsidRPr="00747FC5">
        <w:rPr>
          <w:rFonts w:ascii="Myriad Pro" w:hAnsi="Myriad Pro"/>
        </w:rPr>
        <w:t>Rebecca M. Lennen, et al., Identification of transport proteins involved in free fatty acid efflux in Escherichia coli, Journal of Bacteriology,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Christopher M. Bianchetti, et al., Fusion of dioxygenase and lignin-binding domains in a novel secreted enzyme from cellulolytic streptomyces sp. SirexAA-E, Journal of Biological Chemistry,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lastRenderedPageBreak/>
        <w:t>Varaprasad Bandaru, et al., Soil carbon change and net energy associated with biofuel production on marginal lands: A regional modeling perspective, Journal of Environmental Quality,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 xml:space="preserve">Nicholas Jordan, et al., </w:t>
      </w:r>
      <w:r w:rsidR="00AE3803">
        <w:rPr>
          <w:rFonts w:ascii="Myriad Pro" w:hAnsi="Myriad Pro"/>
        </w:rPr>
        <w:t>Landlabs:</w:t>
      </w:r>
      <w:r w:rsidRPr="00747FC5">
        <w:rPr>
          <w:rFonts w:ascii="Myriad Pro" w:hAnsi="Myriad Pro"/>
        </w:rPr>
        <w:t>An integrated approach to creating agricultural enterprises that meet the triple botom line, Journal of Higher Education Outreach and Engagement,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Christopher M. Bianchetti, et al., Structure, dynamics, and specificity of Endoglucanase D from Clostridium cellulovorans, Journal of Molecular Biology,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Won-Chan Kim, et al., Transcription factor MYB46 is an obligate component of the transcriptional regulatory complex for functional expression of secondary wall-associated cellulose synthases in Arabidopsis thaliana, Journal of Plant Physiology,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Carol L. Williams, et al., Grass-shed: Place and process for catalyzing perennial grass bioeconomies and their potential multiple benefits, Journal of Soil and Water Conservation,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Alireza Rahimi, et al., Chemoselective metal-free aerobic alcohol oxidation in lignin, Journal of the American Chemical Society,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S. Kang, et al., Hierarchical marginal land assessment for land use planning, Land Use Policy,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Venkatesh Balan, et al., The saccharification step: Trichoderma reesei cellulase hyper producer strains., Lignocellulose Conversion: Enzymatic and Microbial Tools for Bioethanol Production, 2013</w:t>
      </w:r>
    </w:p>
    <w:p w:rsidR="00747FC5" w:rsidRPr="00747FC5" w:rsidRDefault="00747FC5" w:rsidP="00AE3803">
      <w:pPr>
        <w:pStyle w:val="ListParagraph"/>
        <w:numPr>
          <w:ilvl w:val="0"/>
          <w:numId w:val="1"/>
        </w:numPr>
        <w:ind w:left="1440" w:hanging="1080"/>
        <w:rPr>
          <w:rFonts w:ascii="Myriad Pro" w:hAnsi="Myriad Pro"/>
        </w:rPr>
      </w:pPr>
      <w:r w:rsidRPr="00747FC5">
        <w:rPr>
          <w:rFonts w:ascii="Myriad Pro" w:hAnsi="Myriad Pro"/>
        </w:rPr>
        <w:t>G Muttoni, et al., Cell wall composition and biomass digestibility diversity in Mexican maize (Zea mays L.) landraces and CIMMYT elite inbred lines, Maydica,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Qiong Wang, et al., Ecological patterns of nifH genes in four terrestrial climatic zones explored with targeted metagenomics using FrameBot, a new informatics tool, mBio,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Xuewen Chen, et al., Dynamic metabolic flux analysis of plant cell wall synthesis, Metabolic Engineering,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J Tyler Youngquist, et al., Production of medium chain length fatty alcohols from glucose in Escherichia coli, Metabolic engineering,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Elsa Góngora-Castillo</w:t>
      </w:r>
      <w:r w:rsidR="005822E7">
        <w:rPr>
          <w:rFonts w:ascii="Myriad Pro" w:hAnsi="Myriad Pro"/>
        </w:rPr>
        <w:t xml:space="preserve"> and</w:t>
      </w:r>
      <w:r w:rsidRPr="00747FC5">
        <w:rPr>
          <w:rFonts w:ascii="Myriad Pro" w:hAnsi="Myriad Pro"/>
        </w:rPr>
        <w:t xml:space="preserve"> C</w:t>
      </w:r>
      <w:r w:rsidR="005822E7">
        <w:rPr>
          <w:rFonts w:ascii="Myriad Pro" w:hAnsi="Myriad Pro"/>
        </w:rPr>
        <w:t>.</w:t>
      </w:r>
      <w:r w:rsidRPr="00747FC5">
        <w:rPr>
          <w:rFonts w:ascii="Myriad Pro" w:hAnsi="Myriad Pro"/>
        </w:rPr>
        <w:t xml:space="preserve"> Robin Buell, Bioinformatics challenges in de novo transcriptome assembly using short read sequences in the absence of a reference genome sequence, Natural Product Reports,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Ilya Gelfand, et al., Sustainable bioenergy production from marginal lands in the US Midwest, Nature, 2013</w:t>
      </w:r>
    </w:p>
    <w:p w:rsidR="00747FC5" w:rsidRPr="00747FC5" w:rsidRDefault="00747FC5" w:rsidP="005822E7">
      <w:pPr>
        <w:pStyle w:val="ListParagraph"/>
        <w:numPr>
          <w:ilvl w:val="0"/>
          <w:numId w:val="1"/>
        </w:numPr>
        <w:ind w:left="1440" w:hanging="1080"/>
        <w:rPr>
          <w:rFonts w:ascii="Myriad Pro" w:hAnsi="Myriad Pro"/>
        </w:rPr>
      </w:pPr>
      <w:r w:rsidRPr="00747FC5">
        <w:rPr>
          <w:rFonts w:ascii="Myriad Pro" w:hAnsi="Myriad Pro"/>
        </w:rPr>
        <w:t>Rachel A. Mooney</w:t>
      </w:r>
      <w:r w:rsidR="005822E7">
        <w:rPr>
          <w:rFonts w:ascii="Myriad Pro" w:hAnsi="Myriad Pro"/>
        </w:rPr>
        <w:t xml:space="preserve"> and</w:t>
      </w:r>
      <w:r w:rsidRPr="00747FC5">
        <w:rPr>
          <w:rFonts w:ascii="Myriad Pro" w:hAnsi="Myriad Pro"/>
        </w:rPr>
        <w:t xml:space="preserve"> Robert Landick, Building a better stop sign: understanding the signals that terminate transcription, Nature Methods,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Bartel Vahnolme, et al., Breeding with rare defective alleles (BRDA): A natural Populus nigra HCT mutant with modified lignin as a case study, New Phytologist,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James R Cole, et al., Ribosomal Database Project: data and tools for high throughput rRNA analysis, Nucleic Acids Research,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Timothy L Dickson</w:t>
      </w:r>
      <w:r w:rsidR="00EA5B0F">
        <w:rPr>
          <w:rFonts w:ascii="Myriad Pro" w:hAnsi="Myriad Pro"/>
        </w:rPr>
        <w:t xml:space="preserve"> and</w:t>
      </w:r>
      <w:r w:rsidRPr="00747FC5">
        <w:rPr>
          <w:rFonts w:ascii="Myriad Pro" w:hAnsi="Myriad Pro"/>
        </w:rPr>
        <w:t xml:space="preserve"> Katherine L Gross, Plant community responses to long-term fertilization: changes in functional group abundance drive changes in species richness, Oecologia,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Armin Wagner, et al., Suppression of CCR impacts metabolite profile and cell wall composition in Pinus radiata tracheary elements, Plant and Molecular Biology,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Won-Chan Kim, et al., Transcription factors that directly regulate the expression of CSLA9 encoding mannan synthase in Arabidopsis thaliana, Plant Molecular Biology,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Patrick J.  Horn, et al., Identification of a new class of lipid droplet-associated proteins in plants, Plant Physiology,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Thomas Ream, et al., Interaction of photoperiod and vernalization determine flowering time of Brachypodium distachyon, Plant Physiology, 2013</w:t>
      </w:r>
    </w:p>
    <w:p w:rsidR="00747FC5" w:rsidRPr="00747FC5" w:rsidRDefault="00747FC5" w:rsidP="00EA5B0F">
      <w:pPr>
        <w:pStyle w:val="ListParagraph"/>
        <w:numPr>
          <w:ilvl w:val="0"/>
          <w:numId w:val="1"/>
        </w:numPr>
        <w:ind w:left="1440" w:hanging="1080"/>
        <w:rPr>
          <w:rFonts w:ascii="Myriad Pro" w:hAnsi="Myriad Pro"/>
        </w:rPr>
      </w:pPr>
      <w:r w:rsidRPr="00747FC5">
        <w:rPr>
          <w:rFonts w:ascii="Myriad Pro" w:hAnsi="Myriad Pro"/>
        </w:rPr>
        <w:t>Manuel A Troncoso-Ponce, et al., Lipid turnover during senescence, Plant Science,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lastRenderedPageBreak/>
        <w:t>Satinder K Gidda, et al., Lipid droplet-associated proteins (LDAPs) are involved in the compartmentalization of lipophilic compounds in plant cells, Plant Signaling &amp; Behavior,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Dongjun Chung, et al., dPeak: High resolution identification of transcription factor binding sites from PET and SET ChIP-Seq data, PLoS computational biology,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Kevin S. Myers, et al., Genome-scale analysis of Escherichia coli FNR reveals complex features of transcription factor binding, PLoS Genetics,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Dan M. Park, et al., The bacterial response regulator ArcA uses a diverse binding site architecture to regulate carbon oxidation globally , PLOS Genetics,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Jonathan L. Klassen</w:t>
      </w:r>
      <w:r w:rsidR="00123787">
        <w:rPr>
          <w:rFonts w:ascii="Myriad Pro" w:hAnsi="Myriad Pro"/>
        </w:rPr>
        <w:t xml:space="preserve"> and</w:t>
      </w:r>
      <w:r w:rsidRPr="00747FC5">
        <w:rPr>
          <w:rFonts w:ascii="Myriad Pro" w:hAnsi="Myriad Pro"/>
        </w:rPr>
        <w:t xml:space="preserve"> Cameron R. Currie, ORFcor: Identifying and accommodating ORF prediction inconsistencies for phylogenetic analysis, PLoS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Christopher J Kucharik, et al., Miscanthus establishment and overwintering in the Midwest USA: A regional modeling study of crop residue management on critical minimum soil temperatures, PloS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Rebecca M. Lennen</w:t>
      </w:r>
      <w:r w:rsidR="00123787">
        <w:rPr>
          <w:rFonts w:ascii="Myriad Pro" w:hAnsi="Myriad Pro"/>
        </w:rPr>
        <w:t xml:space="preserve"> and</w:t>
      </w:r>
      <w:r w:rsidRPr="00747FC5">
        <w:rPr>
          <w:rFonts w:ascii="Myriad Pro" w:hAnsi="Myriad Pro"/>
        </w:rPr>
        <w:t xml:space="preserve"> Brian F. Pfleger, Modulating membrane composition alters free fatty acid tolerance in Escherichia coli, PLoS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David Mead, et al., Genomic and enzymatic results show Bacillus cellulosilyticus uses a novel set of LPXTA carbohydrases to hydrolyze polysaccharides, PLoS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Timothy D Meehan, et al., , Ecosystem-service tradeoffs associated with switching from annual to perennial energy crops in riparian zones of the US Midwest, PloS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Antonion Goncalves, et al.,  A problog model for analyzing gene regulatory networks, Proceedings of the 22nd International Conference on Inductive Logic Programming,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Dahai Gao, et al., Increased enzyme binding to substrate is not necessary for more efficient cellulose hydrolysis, Proceedings of the National Academy of Sciences,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Qiao  Zhao, et al., Loss of function of Cinnamyl Alcohol Dehydrogenase 1 causes accumulation of an unconventional lignin and a temperature-sensitive growth defect in Medicago truncatula, Proceedings of the National Academy of Sciences,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Jeremy J Minty, et al., Design and characterization of synthetic fungal-bacterial consortia for direct production of isobutanol from cellulosic biomass, Proceedings of the National Academy of Sciences of the United States of America,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Shanfa  Lu, et al., Ptr-miR397a is a negative regulator of laccase genes affecting lignin content in Populus trichocarpa, Proceedings of the National Academy of Sciences U.S.A,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Melissa R. Christopherson, et al., The genome sequences of Cellulomonas fimi and “Cellvibrio gilvus” reveal the cellulolytic strategies of two facultative anaerobes, transfer of “Cellvibrio gilvus” to the genus Cellulomonas, and proposal of Cellulomonas gilvus sp. nov, Public Library of Science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W Ma, et al., Q Kong, et al., WRINKLED1, a ubiquitous regulator in oil accumulating tissues from Arabidopsis embryos to oil palm mesocarp, Public Library of Science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Rajandeep S Sekhon, et al., Maize gene atlas developed by RNA sequencing and comparative evaluation of transcriptomes based on RNA sequencing and microarrays, Public Library of Science, ONE,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Kevin Andreassi, et al., Aromatic hydrocarbons from biomass fast pyrolysis and catalysis, Red Cedar Undergraduate Research,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H. Asbjornsen, et al., Targeting perennial vegetation in agricultural landscapes for enhancing ecosystem services, Renewable Agriculture and Food Systems,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t>Alan Culbertson, et al., In-house cellulase production from AFEX™ pretreated corn stover using Trichoderma reesei RUT C-30, RSC Advances, 2013</w:t>
      </w:r>
    </w:p>
    <w:p w:rsidR="00747FC5" w:rsidRPr="00747FC5" w:rsidRDefault="00747FC5" w:rsidP="00444850">
      <w:pPr>
        <w:pStyle w:val="ListParagraph"/>
        <w:numPr>
          <w:ilvl w:val="0"/>
          <w:numId w:val="1"/>
        </w:numPr>
        <w:ind w:left="1440" w:hanging="1080"/>
        <w:rPr>
          <w:rFonts w:ascii="Myriad Pro" w:hAnsi="Myriad Pro"/>
        </w:rPr>
      </w:pPr>
      <w:r w:rsidRPr="00747FC5">
        <w:rPr>
          <w:rFonts w:ascii="Myriad Pro" w:hAnsi="Myriad Pro"/>
        </w:rPr>
        <w:lastRenderedPageBreak/>
        <w:t>Yimin Zhu, et al., Preparation of monolignol γ-acetate, γ-p-hydroxycinnamate, and γ-p-hydroxybenzoate conjugates: selective deacylation of phenolic acetates with hydrazine acetate, RSC Advances,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Ruben Vanholme, et al., Caffeoyl shikimate esterase (CSE) is an enzyme in the lignin biosynthetic pathway in Arabidopsis, Science,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Xuesong  Zhang, et al., Modifying the soil and water assessment tool to simulate cropland carbon flux: Model development and initial evaluation, Science of the Total Environment,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Taichi E. Takasuka, et al., Aerobic deconstruction of cellulosic biomass by an insect-associated Streptomyces, Scientific Reports,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Zarraz M Lee</w:t>
      </w:r>
      <w:r w:rsidR="0033174F">
        <w:rPr>
          <w:rFonts w:ascii="Myriad Pro" w:hAnsi="Myriad Pro"/>
        </w:rPr>
        <w:t xml:space="preserve"> and</w:t>
      </w:r>
      <w:r w:rsidRPr="00747FC5">
        <w:rPr>
          <w:rFonts w:ascii="Myriad Pro" w:hAnsi="Myriad Pro"/>
        </w:rPr>
        <w:t xml:space="preserve"> Thomas M Schmidt, Bacterial growth efficiency varies in soils under different land management practices, Soil Biology and Biochemistry,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Gregg R Sanford</w:t>
      </w:r>
      <w:r w:rsidR="0033174F">
        <w:rPr>
          <w:rFonts w:ascii="Myriad Pro" w:hAnsi="Myriad Pro"/>
        </w:rPr>
        <w:t xml:space="preserve"> and</w:t>
      </w:r>
      <w:r w:rsidRPr="00747FC5">
        <w:rPr>
          <w:rFonts w:ascii="Myriad Pro" w:hAnsi="Myriad Pro"/>
        </w:rPr>
        <w:t xml:space="preserve"> Christopher J Kucharik, Effect of methodological consideration on soil carbon parameter estimates obtained via the acid hydrolysis-incubation method, Soil Biology and Biochemistry,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Brianna EL Duran</w:t>
      </w:r>
      <w:r w:rsidR="0033174F">
        <w:rPr>
          <w:rFonts w:ascii="Myriad Pro" w:hAnsi="Myriad Pro"/>
        </w:rPr>
        <w:t xml:space="preserve"> and</w:t>
      </w:r>
      <w:r w:rsidRPr="00747FC5">
        <w:rPr>
          <w:rFonts w:ascii="Myriad Pro" w:hAnsi="Myriad Pro"/>
        </w:rPr>
        <w:t xml:space="preserve"> Christopher J Kucharik, Comparison of two chamber methods for measuring soil trace-gas fluxes in bioenergy cropping systems, Soil Science Society of America Journal,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Michael D. Casler, Switchgrass breeding, genetics, and genomics, Switchgrass,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Sanjaya, et al., Altered lipid composition and enhanced nutritional value of arabidopsis leaves following introduction of an algal diacylglycerol acyltransferase 2, The Plant Cell,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Yuki Tobimatsu, et al., Coexistence but independent biosynthesis of catechyl and guaiacyl/syringyl lignins in plant seeds, The Plant Cell,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Fang Chen, et al., Novel seed coat lignins in the Cactaceae: structure, distribution and implications for the evolution of lignin diversity, The Plant Journal,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Yuki Tobimatsu, et al.,</w:t>
      </w:r>
      <w:r w:rsidR="0033174F">
        <w:rPr>
          <w:rFonts w:ascii="Myriad Pro" w:hAnsi="Myriad Pro"/>
        </w:rPr>
        <w:t xml:space="preserve"> </w:t>
      </w:r>
      <w:r w:rsidRPr="00747FC5">
        <w:rPr>
          <w:rFonts w:ascii="Myriad Pro" w:hAnsi="Myriad Pro"/>
        </w:rPr>
        <w:t>Visualization of plant cell wall lignification using fluorescence-tagged monolignols, The Plant Journal,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Jean Marcel R. Gallo, et al., Production of furfural from lignocellulosic biomass using Beta Zeolite and biomass-derived solvent, Topics in Catalysis,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Christopher T. Hittinger, Saccharomyces diversity and evolution: a budding model genus, Trends in Genetics, 2013</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Kai Deng, et al., Rapid kinetic characterization of glycosyl hydrolases based on oxime derivatization and nanostructure-initiator mass spectrometry (NIMS), ACS Chemical Biology,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Ashley Bennett, et al., Rufus Isaacs, Landscape composition influences pollinators and pollination services in perennail biofuel plantings, Agriculture Ecosystems &amp; Environment,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S. P. Syswerda</w:t>
      </w:r>
      <w:r w:rsidR="0033174F">
        <w:rPr>
          <w:rFonts w:ascii="Myriad Pro" w:hAnsi="Myriad Pro"/>
        </w:rPr>
        <w:t xml:space="preserve"> and</w:t>
      </w:r>
      <w:r w:rsidRPr="00747FC5">
        <w:rPr>
          <w:rFonts w:ascii="Myriad Pro" w:hAnsi="Myriad Pro"/>
        </w:rPr>
        <w:t xml:space="preserve"> G. P. Robertson, Ecosystem services along a management gradient in Michigan (USA) cropping systems, Agriculture, Ecosystems &amp; Environment,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Tagir G. Gilmanov, et al., Productivity and Carbon Dioxide Exchange of Leguminous Crops: Estimates from Flux Tower Measurements, Agronomy Journal,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Janet L. Hedtcke, et al., Maximizing land use during switchgrass establishment in the North Central United States, Agronomy Journal,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Bradley J. Kells</w:t>
      </w:r>
      <w:r w:rsidR="0033174F">
        <w:rPr>
          <w:rFonts w:ascii="Myriad Pro" w:hAnsi="Myriad Pro"/>
        </w:rPr>
        <w:t xml:space="preserve"> and</w:t>
      </w:r>
      <w:r w:rsidRPr="00747FC5">
        <w:rPr>
          <w:rFonts w:ascii="Myriad Pro" w:hAnsi="Myriad Pro"/>
        </w:rPr>
        <w:t xml:space="preserve"> Scott M. Swinton, Profitability of cellulosic biomass production in the northern Great Lakes Region, Agronomy Journal,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Adam J Book, et al., Cellulolytic Streptomyces strains associated with herbivorous insects share a phylogenetically-linked capacity for the degradation of lignocellulose, Applied and Environmental Microbiology, 2014</w:t>
      </w:r>
    </w:p>
    <w:p w:rsidR="00747FC5" w:rsidRPr="00747FC5" w:rsidRDefault="00747FC5" w:rsidP="0033174F">
      <w:pPr>
        <w:pStyle w:val="ListParagraph"/>
        <w:numPr>
          <w:ilvl w:val="0"/>
          <w:numId w:val="1"/>
        </w:numPr>
        <w:ind w:left="1440" w:hanging="1080"/>
        <w:rPr>
          <w:rFonts w:ascii="Myriad Pro" w:hAnsi="Myriad Pro"/>
        </w:rPr>
      </w:pPr>
      <w:r w:rsidRPr="00747FC5">
        <w:rPr>
          <w:rFonts w:ascii="Myriad Pro" w:hAnsi="Myriad Pro"/>
        </w:rPr>
        <w:t>Fachuang Lu, Lignin: Structural Analysis, Applications in Biomaterials, and Ecological Significance, Biochemistry Research Trends,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lastRenderedPageBreak/>
        <w:t>Seungdo Kim, et al., Energy Requirements and Greenhouse Gas Emissions of Maize Production in the USA, BioEnergy Research,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W. R. Wieder, et al., Integrating microbial physiology and physiochemical principles in soils with the MIcrobial-MIneral Carbon Stabilization (MIMICS) model, Biogeosciences Discuss.,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Shantanu Kelkar, et al., Pyrolysis of North-American grass species: Effect of feedstock composition and taxonomy on pyrolysis products, Biomass and Bioenergy,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Theodoros Skevas, et al., What type of landowner would supply marginal land for energy crops?, Biomass and BioEnergy,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Aditya Bhalla, et al., Novel thermostable endo-xylanase cloned and expressed from bacterium Geobacillus sp. WSUCF1, Bioresource Technology,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James F Humpula, et al., Probing the nature of AFEX-pretreated corn stover derived decomposition products that inhibit cellulase activity, Bioresource Technology,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Adam J Book, et al., Evolution of substrate specificity in bacterial AA10 lytic polysaccharide monooxygenases, Biotechnology for Biofuels,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Xiadi Gao, et al., Comparison of enzymatic reactivity of corn stover solids prepared by dilute Acid, AFEXTM, and ionic liquid pretreatments, Biotechnology for Biofuels,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Jabbour, et al., Factors contributing to recalcitrance of herbaceous dicotyledons (forbs) to enzymatic deconstruction, Biotechnology for Biofuels,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Cory Sarks, et al., Studying the rapid bioconversion of lignocellulosic sugars into ethanol using high cell density fermentations with cell recycle, Biotechnology for Biofuels,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Nirmal Uppugundla, et al., Comparative study of ethanol production using dilute acid, ionic liquid and AFEX™ pretreated corn stover, Biotechnology for Biofuels ,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Cory D. Hirsch, et al., Reduced representation approaches to interrogate genome diversity in large, repetitive plant genomes, Briefings in Functional Genomics,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Taichi E. Takasuka, et al., Cell-free translation of biofuels enzymes, Cell-Free Protein Synthesis: Methods and Protocols,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Brett G. Diehl, et al., Towards lignin-protein crosslinking: amino acid adducts of a lignin model quinone methide, Cellulose,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R Weingarten, et al., Selective conversion of cellulose to hydroxymethylfurfural in polar aprotic solvents, ChemCatChem,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Jeff S Piotrowski, et al., Chemical genomic profiling to predict compound mode of action, Chemical Biology- Methods and Protocols,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David Chiaramonti, et al., Industrial initiatives towards lignocellulosic biofuel deployment: an assessment in US and EU, Chemical Engineering Transactions,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Sara C.  Pryor, et al., Ch. 18: Midwest, Climate Change Impacts in the United States: The Third National Climate Assessment,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Christopher. H. Calvey, et al., An optimized transformation protocol for Lipomyces starkeyi, Current Genetics,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Joonhoon Kim</w:t>
      </w:r>
      <w:r w:rsidR="00C35EB9">
        <w:rPr>
          <w:rFonts w:ascii="Myriad Pro" w:hAnsi="Myriad Pro"/>
        </w:rPr>
        <w:t xml:space="preserve"> and</w:t>
      </w:r>
      <w:r w:rsidRPr="00747FC5">
        <w:rPr>
          <w:rFonts w:ascii="Myriad Pro" w:hAnsi="Myriad Pro"/>
        </w:rPr>
        <w:t xml:space="preserve"> Jennifer L. Reed, Refining metabolic models and accounting for regulatory effects, Current Opinion in Biotechnology,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Eric L. Huang, et al., The Fungus Gardens of Leaf-cutter Ants Undergo a Distinct Physiological Transition During Biomass Degradation, Environmental Microbiology Reports,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Bruce E Dale, et al., Take a closer look: biofuels can support environmental, economic and social goals, Environmental Science and Technology, 2014</w:t>
      </w:r>
    </w:p>
    <w:p w:rsidR="00747FC5" w:rsidRPr="00747FC5" w:rsidRDefault="00747FC5" w:rsidP="00C35EB9">
      <w:pPr>
        <w:pStyle w:val="ListParagraph"/>
        <w:numPr>
          <w:ilvl w:val="0"/>
          <w:numId w:val="1"/>
        </w:numPr>
        <w:ind w:left="1440" w:hanging="1080"/>
        <w:rPr>
          <w:rFonts w:ascii="Myriad Pro" w:hAnsi="Myriad Pro"/>
        </w:rPr>
      </w:pPr>
      <w:r w:rsidRPr="00747FC5">
        <w:rPr>
          <w:rFonts w:ascii="Myriad Pro" w:hAnsi="Myriad Pro"/>
        </w:rPr>
        <w:t>Michael A.  Held, et al., Identifying protein-protein interactions in Arabidopsis by co-immunoprecipitation of GFP-tagged proteins and proteomic detection, Fluorescent Proteins,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lastRenderedPageBreak/>
        <w:t>J. Chen, et al., Chapter 6 - Carbon fluxes and storages in forests and landscapes, Forest landscapes and global change: challenges for research and management,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Jeff S Piotrowski, et al., Death by a thousand cuts: the challenges and diverse landscape of lignocellulosic hydrolysate inhibitors, Frontiers in Microbiology,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Daniel P. Woods, et al., Memory of the vernalized state in plants including the model grass Brachypodium distachyon, Frontiers in Plant Science,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Lisa K. Tiemann, et al., Mechanisms of soil carbon accrual and storage in bioenergy cropping systems, GCB Bioenergy,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Timothy M Beissinger, et al., A genome-wide scan for evidence of selection in a maize population under long-term artificial selectio</w:t>
      </w:r>
      <w:bookmarkStart w:id="0" w:name="_GoBack"/>
      <w:bookmarkEnd w:id="0"/>
      <w:r w:rsidRPr="00747FC5">
        <w:rPr>
          <w:rFonts w:ascii="Myriad Pro" w:hAnsi="Myriad Pro"/>
        </w:rPr>
        <w:t>n for ear number., Genetics,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M. Thomson, et al., The contribution of future agricultural trends in the US Midwest to global climate change mitigation, Global Environmental Change,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Jeehoon Han, et al., A strategy for the simultaneous catalytic conversion of hemicellulose and cellulose from lignocellulosic biomass to liquid transportation fuels, Green Chemistry,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Shantanu Kelkar, et al., Aromatics from biomass pyrolysis vapour using a bifunctional mesoporous catalyst, Green Chemistry,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Zhenglong Li, et al., A mild approach for bio-oil stabilization and upgrading: electrocatalytic hydrogenation using ruthenium supported on activated carbon cloth, Green Chemistry,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Anurag Mandalika, et al., Integrated biorefinery model based on production of furans using open-ended high yield processes, Green Chemistry,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Dan L. Gall, et al., Sterochemical features of glutathione-dependent enzymes in the Sphingobium sp. strain SYK-6 β-aryl etherase pathway, Journal of Biological Chemistry, 2014</w:t>
      </w:r>
    </w:p>
    <w:p w:rsidR="00747FC5" w:rsidRPr="00747FC5" w:rsidRDefault="00747FC5" w:rsidP="004413F4">
      <w:pPr>
        <w:pStyle w:val="ListParagraph"/>
        <w:numPr>
          <w:ilvl w:val="0"/>
          <w:numId w:val="1"/>
        </w:numPr>
        <w:ind w:left="1440" w:hanging="1080"/>
        <w:rPr>
          <w:rFonts w:ascii="Myriad Pro" w:hAnsi="Myriad Pro"/>
        </w:rPr>
      </w:pPr>
      <w:r w:rsidRPr="00747FC5">
        <w:rPr>
          <w:rFonts w:ascii="Myriad Pro" w:hAnsi="Myriad Pro"/>
        </w:rPr>
        <w:t>John Mullet, et al., Energy Sorghum-a genetic model for the design of C4 grass bioenergy crops, Journal of Experimental Botany,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M. Deal, et al., Net primary production in three bioenergy crop systems following land conversion, Journal of Plant Ecology,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Fachuang Lu</w:t>
      </w:r>
      <w:r w:rsidR="006F6993">
        <w:rPr>
          <w:rFonts w:ascii="Myriad Pro" w:hAnsi="Myriad Pro"/>
        </w:rPr>
        <w:t xml:space="preserve"> and</w:t>
      </w:r>
      <w:r w:rsidRPr="00747FC5">
        <w:rPr>
          <w:rFonts w:ascii="Myriad Pro" w:hAnsi="Myriad Pro"/>
        </w:rPr>
        <w:t xml:space="preserve"> John Ralph, The DFRC (Derivatization Followed by Reductive Cleavage) method and its applications for lignin characterization, Lignin: Structural Analysis, Applications in Biomaterials, and Ecological Significance,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Christopher W. Lennon, et al., A Rhodobacter sphaeroides protein mechanistically similar to Escherichia coli DskA regulates photosynthetic growth, mBio,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David Peris, et al., Population Structure and Reticulate Evolution of Saccharomyces eubayanus and Its Lager-Brewing Hybrids, Molecular ecology,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Pedro Almeida, et al., A Gondwanan imprint on global diversity and domestication of wine and cider yeast Saccharomyces uvarum, Nat Commun, 2014</w:t>
      </w:r>
    </w:p>
    <w:p w:rsidR="00747FC5" w:rsidRPr="00747FC5" w:rsidRDefault="00747FC5" w:rsidP="006F6993">
      <w:pPr>
        <w:pStyle w:val="ListParagraph"/>
        <w:numPr>
          <w:ilvl w:val="0"/>
          <w:numId w:val="1"/>
        </w:numPr>
        <w:ind w:left="1440" w:hanging="1080"/>
        <w:rPr>
          <w:rFonts w:ascii="Myriad Pro" w:hAnsi="Myriad Pro"/>
        </w:rPr>
      </w:pPr>
      <w:r w:rsidRPr="00747FC5">
        <w:rPr>
          <w:rFonts w:ascii="Myriad Pro" w:hAnsi="Myriad Pro"/>
        </w:rPr>
        <w:t>Nicholas D Bonawitz, et al., Disruption of Mediator rescues the stunted growth of a lignin-deficient Arabidopsis mutant, Nature, 2014</w:t>
      </w:r>
    </w:p>
    <w:p w:rsidR="00747FC5" w:rsidRPr="00747FC5" w:rsidRDefault="00747FC5" w:rsidP="002277E8">
      <w:pPr>
        <w:pStyle w:val="ListParagraph"/>
        <w:numPr>
          <w:ilvl w:val="0"/>
          <w:numId w:val="1"/>
        </w:numPr>
        <w:ind w:left="1440" w:hanging="1080"/>
        <w:rPr>
          <w:rFonts w:ascii="Myriad Pro" w:hAnsi="Myriad Pro"/>
        </w:rPr>
      </w:pPr>
      <w:r w:rsidRPr="00747FC5">
        <w:rPr>
          <w:rFonts w:ascii="Myriad Pro" w:hAnsi="Myriad Pro"/>
        </w:rPr>
        <w:t xml:space="preserve">Sang-Jin Kim </w:t>
      </w:r>
      <w:r w:rsidR="00086F35">
        <w:rPr>
          <w:rFonts w:ascii="Myriad Pro" w:hAnsi="Myriad Pro"/>
        </w:rPr>
        <w:t>and</w:t>
      </w:r>
      <w:r w:rsidRPr="00747FC5">
        <w:rPr>
          <w:rFonts w:ascii="Myriad Pro" w:hAnsi="Myriad Pro"/>
        </w:rPr>
        <w:t xml:space="preserve"> Federica Brandizzi, The plant secretory pathway: an essential factory for building the plant cell, Plant and Cell Physiology, 2014</w:t>
      </w:r>
    </w:p>
    <w:p w:rsidR="00747FC5" w:rsidRPr="00747FC5" w:rsidRDefault="00747FC5" w:rsidP="00747FC5">
      <w:pPr>
        <w:pStyle w:val="ListParagraph"/>
        <w:numPr>
          <w:ilvl w:val="0"/>
          <w:numId w:val="1"/>
        </w:numPr>
        <w:rPr>
          <w:rFonts w:ascii="Myriad Pro" w:hAnsi="Myriad Pro"/>
        </w:rPr>
      </w:pPr>
      <w:r w:rsidRPr="00747FC5">
        <w:rPr>
          <w:rFonts w:ascii="Myriad Pro" w:hAnsi="Myriad Pro"/>
        </w:rPr>
        <w:t>Candice N Hirsch, et al., Insights into the maize pan-genome and pan-transcriptome, Plant Cell, 2014</w:t>
      </w:r>
    </w:p>
    <w:p w:rsidR="00747FC5" w:rsidRPr="00747FC5" w:rsidRDefault="00747FC5" w:rsidP="00FC0432">
      <w:pPr>
        <w:pStyle w:val="ListParagraph"/>
        <w:numPr>
          <w:ilvl w:val="0"/>
          <w:numId w:val="1"/>
        </w:numPr>
        <w:ind w:left="1440" w:hanging="1080"/>
        <w:rPr>
          <w:rFonts w:ascii="Myriad Pro" w:hAnsi="Myriad Pro"/>
        </w:rPr>
      </w:pPr>
      <w:r w:rsidRPr="00747FC5">
        <w:rPr>
          <w:rFonts w:ascii="Myriad Pro" w:hAnsi="Myriad Pro"/>
        </w:rPr>
        <w:t>Joseph Evans, et al., Nucleotide polymorphism and copy number variant detection using exome capture and next generation sequencing in the polyploidy grass Panicum virgatum, Plant Journal,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R. Green, et al., K. M. Lewis, et al., J. T. Barr, et al., J. P. Jones, et al., F. Lu, et al., J. Ralph, et al., W. Vermerris, et al., S. E. Sattler, et al., C. Kang, Determination of the structure and catalytic mechanism of Sorghum bicolor caffeic acid O-methyltransferase and the structural impact of three brown midrib12 mutations, Plant Physiology,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lastRenderedPageBreak/>
        <w:t>Rajandeep S Sekhon, et al., Phenotypic and transcriptional analysis of divergently selected maize populations reveals the role of developmental timing in seed size determination, Plant Physiology,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Bartel Vanholme, et al., Accumulation of N-acetylglucosamine oligomers in the plant cell wall affects plant architecture in a dose-dependent and conditional manner, Plant Physiology,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Rebecca Garlock Ong, et al., Linking plant biology and pretreatment: Understanding the structure and organization of the plant cell wall and interactions with cellulosic biofuel production, Plants and Bioenergy,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N. C. Kyrpides, et al., Genomic encyclopedia of bacteria and archaea: sequencing a myriad of type strains, PLoS Biology,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Saheed Imam, et al., Global analysis of photosynthesis transcriptional regulatory networks, PLoS Genetics,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Taichi E. Takasuka, et al., Biochemical properties and atomic resolution structure of a proteolytically processed β-mannanase from cellulolytic Streptomyces sp. SirexAA-E, PLOs ONE,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Phillip D  Bates, et al., Fatty acid synthesis is inhibited by inefficient utilization of unusual fatty acids for glycerolipid assembly, Proceedings of the National Academy of Sciences of the United States of America,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Rembrant J.F. Haft, et al., Correcting Direct Effects of Ethanol on Translation and Transcription Machinery Confers Ethanol Tolerance in Bacteria, Proceedings of the National Academy of Sciences of the United States of America,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Adina Chuang Howe, et al., Tackling soil diversity with the assembly of large, complex metagenomes, Proceedings of the National Academy of Sciences of the United States of America,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R. A. S. Lemke, et al., Synthesis and scaveging role of furan fatty acids, Proceedings of the National Academy of Sciences of the United States of America, 2014</w:t>
      </w:r>
    </w:p>
    <w:p w:rsidR="00747FC5" w:rsidRPr="00747FC5" w:rsidRDefault="00747FC5" w:rsidP="003572EF">
      <w:pPr>
        <w:pStyle w:val="ListParagraph"/>
        <w:numPr>
          <w:ilvl w:val="0"/>
          <w:numId w:val="1"/>
        </w:numPr>
        <w:ind w:left="1440" w:hanging="1080"/>
        <w:rPr>
          <w:rFonts w:ascii="Myriad Pro" w:hAnsi="Myriad Pro"/>
        </w:rPr>
      </w:pPr>
      <w:r w:rsidRPr="00747FC5">
        <w:rPr>
          <w:rFonts w:ascii="Myriad Pro" w:hAnsi="Myriad Pro"/>
        </w:rPr>
        <w:t>Robert W Riley, et al., Extensive sampling of basidiomycete genomes demonstrates inadequacy of the white rot/brown rot paradigm for wood decay fungi, Proceedings of the National Academy of Sciences of the United States of America, 2014</w:t>
      </w:r>
    </w:p>
    <w:p w:rsidR="00747FC5" w:rsidRPr="00747FC5" w:rsidRDefault="00747FC5" w:rsidP="007471AC">
      <w:pPr>
        <w:pStyle w:val="ListParagraph"/>
        <w:numPr>
          <w:ilvl w:val="0"/>
          <w:numId w:val="1"/>
        </w:numPr>
        <w:ind w:left="1440" w:hanging="1080"/>
        <w:rPr>
          <w:rFonts w:ascii="Myriad Pro" w:hAnsi="Myriad Pro"/>
        </w:rPr>
      </w:pPr>
      <w:r w:rsidRPr="00747FC5">
        <w:rPr>
          <w:rFonts w:ascii="Myriad Pro" w:hAnsi="Myriad Pro"/>
        </w:rPr>
        <w:t>Iurii Shcherbak, et al., Global metaanalysis of the nonlinear response of soil nitrous oxide (N2O) emissions to fertilizer nitrogen, Proceedings of the National Academy of Sciences of the United States of America, 2014</w:t>
      </w:r>
    </w:p>
    <w:p w:rsidR="00747FC5" w:rsidRPr="00747FC5" w:rsidRDefault="00747FC5" w:rsidP="007471AC">
      <w:pPr>
        <w:pStyle w:val="ListParagraph"/>
        <w:numPr>
          <w:ilvl w:val="0"/>
          <w:numId w:val="1"/>
        </w:numPr>
        <w:ind w:left="1440" w:hanging="1080"/>
        <w:rPr>
          <w:rFonts w:ascii="Myriad Pro" w:hAnsi="Myriad Pro"/>
        </w:rPr>
      </w:pPr>
      <w:r w:rsidRPr="00747FC5">
        <w:rPr>
          <w:rFonts w:ascii="Myriad Pro" w:hAnsi="Myriad Pro"/>
        </w:rPr>
        <w:t xml:space="preserve">Rebecca Van Acker, </w:t>
      </w:r>
      <w:r w:rsidR="007471AC">
        <w:rPr>
          <w:rFonts w:ascii="Myriad Pro" w:hAnsi="Myriad Pro"/>
        </w:rPr>
        <w:t xml:space="preserve">et al., </w:t>
      </w:r>
      <w:r w:rsidRPr="00747FC5">
        <w:rPr>
          <w:rFonts w:ascii="Myriad Pro" w:hAnsi="Myriad Pro"/>
        </w:rPr>
        <w:t>Improved saccharification and ethanol yield from field-grown transgenic poplar deficient in cinnamoyl-CoA reductase, Proceedings of the National Academy of Sciences of the United States of America, 2014</w:t>
      </w:r>
    </w:p>
    <w:p w:rsidR="00747FC5" w:rsidRPr="00747FC5" w:rsidRDefault="00747FC5" w:rsidP="002B573F">
      <w:pPr>
        <w:pStyle w:val="ListParagraph"/>
        <w:numPr>
          <w:ilvl w:val="0"/>
          <w:numId w:val="1"/>
        </w:numPr>
        <w:ind w:left="1440" w:hanging="1080"/>
        <w:rPr>
          <w:rFonts w:ascii="Myriad Pro" w:hAnsi="Myriad Pro"/>
        </w:rPr>
      </w:pPr>
      <w:r w:rsidRPr="00747FC5">
        <w:rPr>
          <w:rFonts w:ascii="Myriad Pro" w:hAnsi="Myriad Pro"/>
        </w:rPr>
        <w:t xml:space="preserve">Ben P. Werling, </w:t>
      </w:r>
      <w:r w:rsidR="007471AC">
        <w:rPr>
          <w:rFonts w:ascii="Myriad Pro" w:hAnsi="Myriad Pro"/>
        </w:rPr>
        <w:t xml:space="preserve">et al., </w:t>
      </w:r>
      <w:r w:rsidRPr="00747FC5">
        <w:rPr>
          <w:rFonts w:ascii="Myriad Pro" w:hAnsi="Myriad Pro"/>
        </w:rPr>
        <w:t>Perennial grasslands enhance biodiversity and multiple ecosystem services in bioenergy landscapes, Proceedings of the National Academy of Sciences of the United States of America, 2014</w:t>
      </w:r>
    </w:p>
    <w:p w:rsidR="00747FC5" w:rsidRPr="00747FC5" w:rsidRDefault="00747FC5" w:rsidP="002B573F">
      <w:pPr>
        <w:pStyle w:val="ListParagraph"/>
        <w:numPr>
          <w:ilvl w:val="0"/>
          <w:numId w:val="1"/>
        </w:numPr>
        <w:ind w:left="1440" w:hanging="1080"/>
        <w:rPr>
          <w:rFonts w:ascii="Myriad Pro" w:hAnsi="Myriad Pro"/>
        </w:rPr>
      </w:pPr>
      <w:r w:rsidRPr="00747FC5">
        <w:rPr>
          <w:rFonts w:ascii="Myriad Pro" w:hAnsi="Myriad Pro"/>
        </w:rPr>
        <w:t xml:space="preserve">Jean-Baptiste Leducq, </w:t>
      </w:r>
      <w:r w:rsidR="007471AC">
        <w:rPr>
          <w:rFonts w:ascii="Myriad Pro" w:hAnsi="Myriad Pro"/>
        </w:rPr>
        <w:t xml:space="preserve">et al., </w:t>
      </w:r>
      <w:r w:rsidRPr="00747FC5">
        <w:rPr>
          <w:rFonts w:ascii="Myriad Pro" w:hAnsi="Myriad Pro"/>
        </w:rPr>
        <w:t>Local climatic adaptation in a widespread microorganism, Proceedings of the Royal Society B: Biological Sciences, 2014</w:t>
      </w:r>
    </w:p>
    <w:p w:rsidR="00747FC5" w:rsidRPr="00747FC5" w:rsidRDefault="00747FC5" w:rsidP="002B573F">
      <w:pPr>
        <w:pStyle w:val="ListParagraph"/>
        <w:numPr>
          <w:ilvl w:val="0"/>
          <w:numId w:val="1"/>
        </w:numPr>
        <w:ind w:left="1440" w:hanging="1080"/>
        <w:rPr>
          <w:rFonts w:ascii="Myriad Pro" w:hAnsi="Myriad Pro"/>
        </w:rPr>
      </w:pPr>
      <w:r w:rsidRPr="00747FC5">
        <w:rPr>
          <w:rFonts w:ascii="Myriad Pro" w:hAnsi="Myriad Pro"/>
        </w:rPr>
        <w:t xml:space="preserve">Sungsoo Lim, </w:t>
      </w:r>
      <w:r w:rsidR="007471AC">
        <w:rPr>
          <w:rFonts w:ascii="Myriad Pro" w:hAnsi="Myriad Pro"/>
        </w:rPr>
        <w:t xml:space="preserve">et al., </w:t>
      </w:r>
      <w:r w:rsidRPr="00747FC5">
        <w:rPr>
          <w:rFonts w:ascii="Myriad Pro" w:hAnsi="Myriad Pro"/>
        </w:rPr>
        <w:t>Expression, purification and characterization of a functional carbohydrate-binding module from Streptomyces sp. SirexAA-E, Protein expression and purification,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Taichi E Takasuka, </w:t>
      </w:r>
      <w:r w:rsidR="007471AC">
        <w:rPr>
          <w:rFonts w:ascii="Myriad Pro" w:hAnsi="Myriad Pro"/>
        </w:rPr>
        <w:t xml:space="preserve">et al., </w:t>
      </w:r>
      <w:r w:rsidRPr="00747FC5">
        <w:rPr>
          <w:rFonts w:ascii="Myriad Pro" w:hAnsi="Myriad Pro"/>
        </w:rPr>
        <w:t>Structure-guided analysis of catalytic specificity of the abundantly secreted chitosanase SACTE_5457 from Streptomyces sp. SirexAA-E, Proteins,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James R Cole, </w:t>
      </w:r>
      <w:r w:rsidR="002B573F">
        <w:rPr>
          <w:rFonts w:ascii="Myriad Pro" w:hAnsi="Myriad Pro"/>
        </w:rPr>
        <w:t>and</w:t>
      </w:r>
      <w:r w:rsidRPr="00747FC5">
        <w:rPr>
          <w:rFonts w:ascii="Myriad Pro" w:hAnsi="Myriad Pro"/>
        </w:rPr>
        <w:t xml:space="preserve"> James M Tiedje, History and impact of RDP: A legacy from Carl Woese to microbiology, RNA Biology,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Hoon Kim</w:t>
      </w:r>
      <w:r w:rsidR="002B573F">
        <w:rPr>
          <w:rFonts w:ascii="Myriad Pro" w:hAnsi="Myriad Pro"/>
        </w:rPr>
        <w:t xml:space="preserve"> and</w:t>
      </w:r>
      <w:r w:rsidRPr="00747FC5">
        <w:rPr>
          <w:rFonts w:ascii="Myriad Pro" w:hAnsi="Myriad Pro"/>
        </w:rPr>
        <w:t xml:space="preserve"> John Ralph, A gel-state 2D-NMR method for plant cell wall profiling and analysis: model study with the amorphous cellulose and xylan from ball-milled cotton linters, RSC Advances,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lastRenderedPageBreak/>
        <w:t>Jermey S Luterbacher, et al</w:t>
      </w:r>
      <w:r w:rsidR="002B573F" w:rsidRPr="002B573F">
        <w:rPr>
          <w:rFonts w:ascii="Myriad Pro" w:hAnsi="Myriad Pro"/>
        </w:rPr>
        <w:t xml:space="preserve"> </w:t>
      </w:r>
      <w:r w:rsidR="002B573F">
        <w:rPr>
          <w:rFonts w:ascii="Myriad Pro" w:hAnsi="Myriad Pro"/>
        </w:rPr>
        <w:t>et al.,</w:t>
      </w:r>
      <w:r w:rsidR="002B573F" w:rsidRPr="00747FC5">
        <w:rPr>
          <w:rFonts w:ascii="Myriad Pro" w:hAnsi="Myriad Pro"/>
        </w:rPr>
        <w:t xml:space="preserve"> </w:t>
      </w:r>
      <w:r w:rsidRPr="00747FC5">
        <w:rPr>
          <w:rFonts w:ascii="Myriad Pro" w:hAnsi="Myriad Pro"/>
        </w:rPr>
        <w:t>Nonenzymatic sugar production from biomass using biomass-derived γ-valerolactone, Science,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Curtis G. Wilkerson, </w:t>
      </w:r>
      <w:r w:rsidR="007471AC">
        <w:rPr>
          <w:rFonts w:ascii="Myriad Pro" w:hAnsi="Myriad Pro"/>
        </w:rPr>
        <w:t xml:space="preserve">et al., </w:t>
      </w:r>
      <w:r w:rsidRPr="00747FC5">
        <w:rPr>
          <w:rFonts w:ascii="Myriad Pro" w:hAnsi="Myriad Pro"/>
        </w:rPr>
        <w:t xml:space="preserve"> Monolignol ferulate transferase introduces chemically labile linkages into the lignin backbone, Science,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Jeffrey A Martin, </w:t>
      </w:r>
      <w:r w:rsidR="007471AC">
        <w:rPr>
          <w:rFonts w:ascii="Myriad Pro" w:hAnsi="Myriad Pro"/>
        </w:rPr>
        <w:t xml:space="preserve">et al., </w:t>
      </w:r>
      <w:r w:rsidRPr="00747FC5">
        <w:rPr>
          <w:rFonts w:ascii="Myriad Pro" w:hAnsi="Myriad Pro"/>
        </w:rPr>
        <w:t>A near complete snapshot of the Zea mays seedling transcriptome revealed from ultra-deep sequencing, Scientific Reports,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Iurii Shcherbak </w:t>
      </w:r>
      <w:r w:rsidR="00132D17">
        <w:rPr>
          <w:rFonts w:ascii="Myriad Pro" w:hAnsi="Myriad Pro"/>
        </w:rPr>
        <w:t>and</w:t>
      </w:r>
      <w:r w:rsidRPr="00747FC5">
        <w:rPr>
          <w:rFonts w:ascii="Myriad Pro" w:hAnsi="Myriad Pro"/>
        </w:rPr>
        <w:t xml:space="preserve"> G. Philip Robertson, Determining the Diffusivity of Nitrous Oxide in Soil using In Situ Tracers, Soil Sci. Soc. Am. J.,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V. Bandaru, </w:t>
      </w:r>
      <w:r w:rsidR="007471AC">
        <w:rPr>
          <w:rFonts w:ascii="Myriad Pro" w:hAnsi="Myriad Pro"/>
        </w:rPr>
        <w:t xml:space="preserve">et al., </w:t>
      </w:r>
      <w:r w:rsidRPr="00747FC5">
        <w:rPr>
          <w:rFonts w:ascii="Myriad Pro" w:hAnsi="Myriad Pro"/>
        </w:rPr>
        <w:t>Estimating biomass potential of switchgrass and miscanthus on US Marginal Lands using ordinary least square regression models, Sustainable Biofuels: An Ecological Assessment of the Future Energy,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Oleg Moskvin, </w:t>
      </w:r>
      <w:r w:rsidR="007471AC">
        <w:rPr>
          <w:rFonts w:ascii="Myriad Pro" w:hAnsi="Myriad Pro"/>
        </w:rPr>
        <w:t xml:space="preserve">et al., </w:t>
      </w:r>
      <w:r w:rsidRPr="00747FC5">
        <w:rPr>
          <w:rFonts w:ascii="Myriad Pro" w:hAnsi="Myriad Pro"/>
        </w:rPr>
        <w:t xml:space="preserve"> Making sense of RNAseq data: from low-level processing to functional analysis, Systems Biomedicine, 2014</w:t>
      </w:r>
    </w:p>
    <w:p w:rsidR="00747FC5" w:rsidRPr="00132D17" w:rsidRDefault="00747FC5" w:rsidP="00747FC5">
      <w:pPr>
        <w:pStyle w:val="ListParagraph"/>
        <w:numPr>
          <w:ilvl w:val="0"/>
          <w:numId w:val="1"/>
        </w:numPr>
        <w:ind w:left="1440" w:hanging="1080"/>
        <w:rPr>
          <w:rFonts w:ascii="Myriad Pro" w:hAnsi="Myriad Pro"/>
        </w:rPr>
      </w:pPr>
      <w:r w:rsidRPr="00747FC5">
        <w:rPr>
          <w:rFonts w:ascii="Myriad Pro" w:hAnsi="Myriad Pro"/>
        </w:rPr>
        <w:t>G Philip Robertson</w:t>
      </w:r>
      <w:r w:rsidR="00132D17">
        <w:rPr>
          <w:rFonts w:ascii="Myriad Pro" w:hAnsi="Myriad Pro"/>
        </w:rPr>
        <w:t>, et al.,</w:t>
      </w:r>
      <w:r w:rsidRPr="00747FC5">
        <w:rPr>
          <w:rFonts w:ascii="Myriad Pro" w:hAnsi="Myriad Pro"/>
        </w:rPr>
        <w:t xml:space="preserve"> Soil greenhouse gas emissions and their mitigation, The Encyclopedia of </w:t>
      </w:r>
      <w:r w:rsidRPr="00132D17">
        <w:rPr>
          <w:rFonts w:ascii="Myriad Pro" w:hAnsi="Myriad Pro"/>
        </w:rPr>
        <w:t>Agriculture and Food Systems, 2014</w:t>
      </w:r>
    </w:p>
    <w:p w:rsidR="00747FC5" w:rsidRPr="00747FC5" w:rsidRDefault="00747FC5" w:rsidP="00747FC5">
      <w:pPr>
        <w:pStyle w:val="ListParagraph"/>
        <w:numPr>
          <w:ilvl w:val="0"/>
          <w:numId w:val="1"/>
        </w:numPr>
        <w:ind w:left="1440" w:hanging="1080"/>
        <w:rPr>
          <w:rFonts w:ascii="Myriad Pro" w:hAnsi="Myriad Pro"/>
        </w:rPr>
      </w:pPr>
      <w:r w:rsidRPr="00132D17">
        <w:rPr>
          <w:rFonts w:ascii="Myriad Pro" w:hAnsi="Myriad Pro"/>
        </w:rPr>
        <w:t>Kevin L. Childs, et al., Generation of transcript assemblies and identification of single nucleotide</w:t>
      </w:r>
      <w:r w:rsidRPr="00747FC5">
        <w:rPr>
          <w:rFonts w:ascii="Myriad Pro" w:hAnsi="Myriad Pro"/>
        </w:rPr>
        <w:t xml:space="preserve"> polymorphisms from seven lowland and upland cultivars of switchgrass, The Plant Genome,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Deborah L Petrik, et al., p-Coumaroyl-CoA:Monolignol Transferase (PMT) acts specifically in the lignin biosynthetic pathway in Brachypodium distachyon, The Plant Journal,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V. Balan</w:t>
      </w:r>
      <w:r w:rsidR="00132D17">
        <w:rPr>
          <w:rFonts w:ascii="Myriad Pro" w:hAnsi="Myriad Pro"/>
        </w:rPr>
        <w:t>, et al.,</w:t>
      </w:r>
      <w:r w:rsidRPr="00747FC5">
        <w:rPr>
          <w:rFonts w:ascii="Myriad Pro" w:hAnsi="Myriad Pro"/>
        </w:rPr>
        <w:t xml:space="preserve"> Lignocellulosic biomass pretreatment for enzymatic hydrolysis, Book  Catalytic Transformation of Cellulose,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X. Tang, </w:t>
      </w:r>
      <w:r w:rsidR="00132D17">
        <w:rPr>
          <w:rFonts w:ascii="Myriad Pro" w:hAnsi="Myriad Pro"/>
        </w:rPr>
        <w:t>et al.,</w:t>
      </w:r>
      <w:r w:rsidR="00132D17" w:rsidRPr="00747FC5">
        <w:rPr>
          <w:rFonts w:ascii="Myriad Pro" w:hAnsi="Myriad Pro"/>
        </w:rPr>
        <w:t xml:space="preserve"> </w:t>
      </w:r>
      <w:r w:rsidRPr="00747FC5">
        <w:rPr>
          <w:rFonts w:ascii="Myriad Pro" w:hAnsi="Myriad Pro"/>
        </w:rPr>
        <w:t>Designer synthetic media for studying microbial-catalyzed biofuel production,  Biotechnology for Biofuels,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G. P. Robertson, </w:t>
      </w:r>
      <w:r w:rsidR="00132D17">
        <w:rPr>
          <w:rFonts w:ascii="Myriad Pro" w:hAnsi="Myriad Pro"/>
        </w:rPr>
        <w:t>et al.,</w:t>
      </w:r>
      <w:r w:rsidR="00132D17" w:rsidRPr="00747FC5">
        <w:rPr>
          <w:rFonts w:ascii="Myriad Pro" w:hAnsi="Myriad Pro"/>
        </w:rPr>
        <w:t xml:space="preserve"> </w:t>
      </w:r>
      <w:r w:rsidRPr="00747FC5">
        <w:rPr>
          <w:rFonts w:ascii="Myriad Pro" w:hAnsi="Myriad Pro"/>
        </w:rPr>
        <w:t>Questionable conclusions about the CO2 cost of stover removal from Midwest soils,  Nature Climate Change,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H. Liere, </w:t>
      </w:r>
      <w:r w:rsidR="00132D17">
        <w:rPr>
          <w:rFonts w:ascii="Myriad Pro" w:hAnsi="Myriad Pro"/>
        </w:rPr>
        <w:t>et al.,</w:t>
      </w:r>
      <w:r w:rsidR="00132D17" w:rsidRPr="00747FC5">
        <w:rPr>
          <w:rFonts w:ascii="Myriad Pro" w:hAnsi="Myriad Pro"/>
        </w:rPr>
        <w:t xml:space="preserve"> </w:t>
      </w:r>
      <w:r w:rsidRPr="00747FC5">
        <w:rPr>
          <w:rFonts w:ascii="Myriad Pro" w:hAnsi="Myriad Pro"/>
        </w:rPr>
        <w:t>Trophic cascades in agricultural landscapes: indirect effects of landscape composition on crop yield,  Ecological Applications,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A. Rahimi, </w:t>
      </w:r>
      <w:r w:rsidR="00132D17">
        <w:rPr>
          <w:rFonts w:ascii="Myriad Pro" w:hAnsi="Myriad Pro"/>
        </w:rPr>
        <w:t>et al.,</w:t>
      </w:r>
      <w:r w:rsidR="00132D17" w:rsidRPr="00747FC5">
        <w:rPr>
          <w:rFonts w:ascii="Myriad Pro" w:hAnsi="Myriad Pro"/>
        </w:rPr>
        <w:t xml:space="preserve"> </w:t>
      </w:r>
      <w:r w:rsidRPr="00747FC5">
        <w:rPr>
          <w:rFonts w:ascii="Myriad Pro" w:hAnsi="Myriad Pro"/>
        </w:rPr>
        <w:t>Formic-acid-induced depolymerization of oxidized lignin to aromatics,  Nature,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L. Sundin, </w:t>
      </w:r>
      <w:r w:rsidR="00132D17">
        <w:rPr>
          <w:rFonts w:ascii="Myriad Pro" w:hAnsi="Myriad Pro"/>
        </w:rPr>
        <w:t>et al.,</w:t>
      </w:r>
      <w:r w:rsidRPr="00747FC5">
        <w:rPr>
          <w:rFonts w:ascii="Myriad Pro" w:hAnsi="Myriad Pro"/>
        </w:rPr>
        <w:t xml:space="preserve">  Mutation of the inducible ARABIDOPSIS THALIANA CYTOCHROME P450 REDUCTASE2 alters lignin composition and improves saccharification,  Plant physiology,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S. Imam, </w:t>
      </w:r>
      <w:r w:rsidR="00132D17">
        <w:rPr>
          <w:rFonts w:ascii="Myriad Pro" w:hAnsi="Myriad Pro"/>
        </w:rPr>
        <w:t>et al.,</w:t>
      </w:r>
      <w:r w:rsidR="00132D17" w:rsidRPr="00747FC5">
        <w:rPr>
          <w:rFonts w:ascii="Myriad Pro" w:hAnsi="Myriad Pro"/>
        </w:rPr>
        <w:t xml:space="preserve"> </w:t>
      </w:r>
      <w:r w:rsidRPr="00747FC5">
        <w:rPr>
          <w:rFonts w:ascii="Myriad Pro" w:hAnsi="Myriad Pro"/>
        </w:rPr>
        <w:t xml:space="preserve">CceR and AkgR regulate central carbon and energy metabolism in </w:t>
      </w:r>
      <w:r w:rsidRPr="00747FC5">
        <w:rPr>
          <w:rFonts w:ascii="Cambria Math" w:hAnsi="Cambria Math" w:cs="Cambria Math"/>
        </w:rPr>
        <w:t>⍺</w:t>
      </w:r>
      <w:r w:rsidRPr="00747FC5">
        <w:rPr>
          <w:rFonts w:ascii="Myriad Pro" w:hAnsi="Myriad Pro"/>
        </w:rPr>
        <w:t>-proteobacteria,  mBio,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A. C. Peterson, </w:t>
      </w:r>
      <w:r w:rsidR="00132D17">
        <w:rPr>
          <w:rFonts w:ascii="Myriad Pro" w:hAnsi="Myriad Pro"/>
        </w:rPr>
        <w:t>et al.,</w:t>
      </w:r>
      <w:r w:rsidR="00132D17" w:rsidRPr="00747FC5">
        <w:rPr>
          <w:rFonts w:ascii="Myriad Pro" w:hAnsi="Myriad Pro"/>
        </w:rPr>
        <w:t xml:space="preserve"> </w:t>
      </w:r>
      <w:r w:rsidRPr="00747FC5">
        <w:rPr>
          <w:rFonts w:ascii="Myriad Pro" w:hAnsi="Myriad Pro"/>
        </w:rPr>
        <w:t>Development of a GC/quadrupole-orbitrap mass spectrometer, Part I: Design and characterization,  Analytical Chemistry,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W. G. Alexander, </w:t>
      </w:r>
      <w:r w:rsidR="00132D17">
        <w:rPr>
          <w:rFonts w:ascii="Myriad Pro" w:hAnsi="Myriad Pro"/>
        </w:rPr>
        <w:t>et al.,</w:t>
      </w:r>
      <w:r w:rsidR="00132D17" w:rsidRPr="00747FC5">
        <w:rPr>
          <w:rFonts w:ascii="Myriad Pro" w:hAnsi="Myriad Pro"/>
        </w:rPr>
        <w:t xml:space="preserve"> </w:t>
      </w:r>
      <w:r w:rsidRPr="00747FC5">
        <w:rPr>
          <w:rFonts w:ascii="Myriad Pro" w:hAnsi="Myriad Pro"/>
        </w:rPr>
        <w:t>High-efficiency genome editing and allele replacement in prototrophic and wild strains of Saccharomyces,  Genetics,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S. Kim, </w:t>
      </w:r>
      <w:r w:rsidR="00132D17">
        <w:rPr>
          <w:rFonts w:ascii="Myriad Pro" w:hAnsi="Myriad Pro"/>
        </w:rPr>
        <w:t>et al.,</w:t>
      </w:r>
      <w:r w:rsidR="00132D17" w:rsidRPr="00747FC5">
        <w:rPr>
          <w:rFonts w:ascii="Myriad Pro" w:hAnsi="Myriad Pro"/>
        </w:rPr>
        <w:t xml:space="preserve"> </w:t>
      </w:r>
      <w:r w:rsidRPr="00747FC5">
        <w:rPr>
          <w:rFonts w:ascii="Myriad Pro" w:hAnsi="Myriad Pro"/>
        </w:rPr>
        <w:t>Indirect land use change and biofuels: Mathematical analysis reveals a fundamental flaw in the regulatory approach,  Biomass and BioEnergy,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C. H. Lam, </w:t>
      </w:r>
      <w:r w:rsidR="00132D17">
        <w:rPr>
          <w:rFonts w:ascii="Myriad Pro" w:hAnsi="Myriad Pro"/>
        </w:rPr>
        <w:t>et al.,</w:t>
      </w:r>
      <w:r w:rsidR="00132D17" w:rsidRPr="00747FC5">
        <w:rPr>
          <w:rFonts w:ascii="Myriad Pro" w:hAnsi="Myriad Pro"/>
        </w:rPr>
        <w:t xml:space="preserve"> </w:t>
      </w:r>
      <w:r w:rsidRPr="00747FC5">
        <w:rPr>
          <w:rFonts w:ascii="Myriad Pro" w:hAnsi="Myriad Pro"/>
        </w:rPr>
        <w:t>Electrocatalytic upgrading of model lignin monomers with earth abundant metal electrodes,  Green Chemistry, 2014</w:t>
      </w:r>
    </w:p>
    <w:p w:rsidR="00747FC5" w:rsidRPr="00747FC5" w:rsidRDefault="00747FC5" w:rsidP="00132D17">
      <w:pPr>
        <w:pStyle w:val="ListParagraph"/>
        <w:numPr>
          <w:ilvl w:val="0"/>
          <w:numId w:val="1"/>
        </w:numPr>
        <w:ind w:left="1440" w:hanging="1080"/>
        <w:rPr>
          <w:rFonts w:ascii="Myriad Pro" w:hAnsi="Myriad Pro"/>
        </w:rPr>
      </w:pPr>
      <w:r w:rsidRPr="00747FC5">
        <w:rPr>
          <w:rFonts w:ascii="Myriad Pro" w:hAnsi="Myriad Pro"/>
        </w:rPr>
        <w:t xml:space="preserve"> B. E. Dale and S. Kim, Can the predictions of consequential life cycle assessment be tested in the real world? Comment on “Using Attributional Life Cycle Assessment to Estimate Climate-Change Mitigation...”,  Journal of Industrial Ecology,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E. Vinay-Lara, </w:t>
      </w:r>
      <w:r w:rsidR="00844E65">
        <w:rPr>
          <w:rFonts w:ascii="Myriad Pro" w:hAnsi="Myriad Pro"/>
        </w:rPr>
        <w:t>et al.,</w:t>
      </w:r>
      <w:r w:rsidR="00844E65" w:rsidRPr="00747FC5">
        <w:rPr>
          <w:rFonts w:ascii="Myriad Pro" w:hAnsi="Myriad Pro"/>
        </w:rPr>
        <w:t xml:space="preserve">  </w:t>
      </w:r>
      <w:r w:rsidRPr="00747FC5">
        <w:rPr>
          <w:rFonts w:ascii="Myriad Pro" w:hAnsi="Myriad Pro"/>
        </w:rPr>
        <w:t>Genome-scale reconstruction of metabolic networks of Lactobacillus casei ATCC 334 and 12A,  PLoS One,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J. Greenler, </w:t>
      </w:r>
      <w:r w:rsidR="004A13D2">
        <w:rPr>
          <w:rFonts w:ascii="Myriad Pro" w:hAnsi="Myriad Pro"/>
        </w:rPr>
        <w:t>et al.,</w:t>
      </w:r>
      <w:r w:rsidR="004A13D2" w:rsidRPr="00747FC5">
        <w:rPr>
          <w:rFonts w:ascii="Myriad Pro" w:hAnsi="Myriad Pro"/>
        </w:rPr>
        <w:t xml:space="preserve">  </w:t>
      </w:r>
      <w:r w:rsidRPr="00747FC5">
        <w:rPr>
          <w:rFonts w:ascii="Myriad Pro" w:hAnsi="Myriad Pro"/>
        </w:rPr>
        <w:t>Cellulose breakdown,  The Science Teacher,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B. E. Dale,  Sobering numbers,  Resource,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lastRenderedPageBreak/>
        <w:t xml:space="preserve"> S. Singh, </w:t>
      </w:r>
      <w:r w:rsidR="004A13D2">
        <w:rPr>
          <w:rFonts w:ascii="Myriad Pro" w:hAnsi="Myriad Pro"/>
        </w:rPr>
        <w:t>et al.,</w:t>
      </w:r>
      <w:r w:rsidR="004A13D2" w:rsidRPr="00747FC5">
        <w:rPr>
          <w:rFonts w:ascii="Myriad Pro" w:hAnsi="Myriad Pro"/>
        </w:rPr>
        <w:t xml:space="preserve">  </w:t>
      </w:r>
      <w:r w:rsidRPr="00747FC5">
        <w:rPr>
          <w:rFonts w:ascii="Myriad Pro" w:hAnsi="Myriad Pro"/>
        </w:rPr>
        <w:t>Comparison of different biomass pretreatment techniques and their impact on chemistry and structure,  Frontiers in Energy Research,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S. Imam, </w:t>
      </w:r>
      <w:r w:rsidR="004A13D2">
        <w:rPr>
          <w:rFonts w:ascii="Myriad Pro" w:hAnsi="Myriad Pro"/>
        </w:rPr>
        <w:t>et al.,</w:t>
      </w:r>
      <w:r w:rsidR="004A13D2" w:rsidRPr="00747FC5">
        <w:rPr>
          <w:rFonts w:ascii="Myriad Pro" w:hAnsi="Myriad Pro"/>
        </w:rPr>
        <w:t xml:space="preserve">  </w:t>
      </w:r>
      <w:r w:rsidRPr="00747FC5">
        <w:rPr>
          <w:rFonts w:ascii="Myriad Pro" w:hAnsi="Myriad Pro"/>
        </w:rPr>
        <w:t>Quantifying the effects of light intensity on bioproduction and maintenance energy during photosynthetic growth of Rhodobacter sphaeroides,  Photosynthesis Research,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J. G. Gardner, </w:t>
      </w:r>
      <w:r w:rsidR="004A13D2">
        <w:rPr>
          <w:rFonts w:ascii="Myriad Pro" w:hAnsi="Myriad Pro"/>
        </w:rPr>
        <w:t>et al.,</w:t>
      </w:r>
      <w:r w:rsidR="004A13D2" w:rsidRPr="00747FC5">
        <w:rPr>
          <w:rFonts w:ascii="Myriad Pro" w:hAnsi="Myriad Pro"/>
        </w:rPr>
        <w:t xml:space="preserve">  </w:t>
      </w:r>
      <w:r w:rsidRPr="00747FC5">
        <w:rPr>
          <w:rFonts w:ascii="Myriad Pro" w:hAnsi="Myriad Pro"/>
        </w:rPr>
        <w:t>Systems biology defines the biological significance of redox-active proteins during cellulose degradation in an aerobic bacterium,  Molecular Microbiology,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D. F. Mooney, </w:t>
      </w:r>
      <w:r w:rsidR="004A13D2">
        <w:rPr>
          <w:rFonts w:ascii="Myriad Pro" w:hAnsi="Myriad Pro"/>
        </w:rPr>
        <w:t>et al.,</w:t>
      </w:r>
      <w:r w:rsidR="004A13D2" w:rsidRPr="00747FC5">
        <w:rPr>
          <w:rFonts w:ascii="Myriad Pro" w:hAnsi="Myriad Pro"/>
        </w:rPr>
        <w:t xml:space="preserve">  </w:t>
      </w:r>
      <w:r w:rsidRPr="00747FC5">
        <w:rPr>
          <w:rFonts w:ascii="Myriad Pro" w:hAnsi="Myriad Pro"/>
        </w:rPr>
        <w:t>Inelastic and fragmented farm supply response to second-generation bioenergy feedstocks: Ex ante survey evidence from wisconsin,  Applied Economics Perspectives and Policy,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D. J. Wohlbach, </w:t>
      </w:r>
      <w:r w:rsidR="004A13D2">
        <w:rPr>
          <w:rFonts w:ascii="Myriad Pro" w:hAnsi="Myriad Pro"/>
        </w:rPr>
        <w:t>et al.,</w:t>
      </w:r>
      <w:r w:rsidR="004A13D2" w:rsidRPr="00747FC5">
        <w:rPr>
          <w:rFonts w:ascii="Myriad Pro" w:hAnsi="Myriad Pro"/>
        </w:rPr>
        <w:t xml:space="preserve">  </w:t>
      </w:r>
      <w:r w:rsidRPr="00747FC5">
        <w:rPr>
          <w:rFonts w:ascii="Myriad Pro" w:hAnsi="Myriad Pro"/>
        </w:rPr>
        <w:t>Comparative genomics of Saccharomyces cerevisiae natural isolates for bioenergy production</w:t>
      </w:r>
      <w:r w:rsidR="00132D17">
        <w:rPr>
          <w:rFonts w:ascii="Myriad Pro" w:hAnsi="Myriad Pro"/>
        </w:rPr>
        <w:t>,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M. A. Mellmer, </w:t>
      </w:r>
      <w:r w:rsidR="004A13D2" w:rsidRPr="004A13D2">
        <w:rPr>
          <w:rFonts w:ascii="Myriad Pro" w:hAnsi="Myriad Pro"/>
        </w:rPr>
        <w:t xml:space="preserve">et al.,  </w:t>
      </w:r>
      <w:r w:rsidRPr="00747FC5">
        <w:rPr>
          <w:rFonts w:ascii="Myriad Pro" w:hAnsi="Myriad Pro"/>
        </w:rPr>
        <w:t>Solvent effects in acid-catalyzed biomass conversion reactions,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S. M. Collier, </w:t>
      </w:r>
      <w:r w:rsidR="004A13D2">
        <w:rPr>
          <w:rFonts w:ascii="Myriad Pro" w:hAnsi="Myriad Pro"/>
        </w:rPr>
        <w:t>et al.,</w:t>
      </w:r>
      <w:r w:rsidR="004A13D2" w:rsidRPr="00747FC5">
        <w:rPr>
          <w:rFonts w:ascii="Myriad Pro" w:hAnsi="Myriad Pro"/>
        </w:rPr>
        <w:t xml:space="preserve">  </w:t>
      </w:r>
      <w:r w:rsidRPr="00747FC5">
        <w:rPr>
          <w:rFonts w:ascii="Myriad Pro" w:hAnsi="Myriad Pro"/>
        </w:rPr>
        <w:t>Measurement of greenhouse gas flux from agricultural soils using static chambers,</w:t>
      </w:r>
      <w:r w:rsidR="00132D17">
        <w:rPr>
          <w:rFonts w:ascii="Myriad Pro" w:hAnsi="Myriad Pro"/>
        </w:rPr>
        <w:t xml:space="preserve"> </w:t>
      </w:r>
      <w:r w:rsidRPr="00747FC5">
        <w:rPr>
          <w:rFonts w:ascii="Myriad Pro" w:hAnsi="Myriad Pro"/>
        </w:rPr>
        <w:t>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G. P. Robertson, </w:t>
      </w:r>
      <w:r w:rsidR="004A13D2">
        <w:rPr>
          <w:rFonts w:ascii="Myriad Pro" w:hAnsi="Myriad Pro"/>
        </w:rPr>
        <w:t>et al.,</w:t>
      </w:r>
      <w:r w:rsidR="004A13D2" w:rsidRPr="00747FC5">
        <w:rPr>
          <w:rFonts w:ascii="Myriad Pro" w:hAnsi="Myriad Pro"/>
        </w:rPr>
        <w:t xml:space="preserve">  </w:t>
      </w:r>
      <w:r w:rsidRPr="00747FC5">
        <w:rPr>
          <w:rFonts w:ascii="Myriad Pro" w:hAnsi="Myriad Pro"/>
        </w:rPr>
        <w:t>CO2 emissions from crop residue-derived biofuels,  Nature Climate Change,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A. B. Bennett, </w:t>
      </w:r>
      <w:r w:rsidR="004A13D2">
        <w:rPr>
          <w:rFonts w:ascii="Myriad Pro" w:hAnsi="Myriad Pro"/>
        </w:rPr>
        <w:t>et al.,</w:t>
      </w:r>
      <w:r w:rsidR="004A13D2" w:rsidRPr="00747FC5">
        <w:rPr>
          <w:rFonts w:ascii="Myriad Pro" w:hAnsi="Myriad Pro"/>
        </w:rPr>
        <w:t xml:space="preserve">  </w:t>
      </w:r>
      <w:r w:rsidRPr="00747FC5">
        <w:rPr>
          <w:rFonts w:ascii="Myriad Pro" w:hAnsi="Myriad Pro"/>
        </w:rPr>
        <w:t>Modeling pollinator community response to contrasting bioenergy scenarios,,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M. Abraha, </w:t>
      </w:r>
      <w:r w:rsidR="004A13D2">
        <w:rPr>
          <w:rFonts w:ascii="Myriad Pro" w:hAnsi="Myriad Pro"/>
        </w:rPr>
        <w:t>et al.,</w:t>
      </w:r>
      <w:r w:rsidR="004A13D2" w:rsidRPr="00747FC5">
        <w:rPr>
          <w:rFonts w:ascii="Myriad Pro" w:hAnsi="Myriad Pro"/>
        </w:rPr>
        <w:t xml:space="preserve">  </w:t>
      </w:r>
      <w:r w:rsidRPr="00747FC5">
        <w:rPr>
          <w:rFonts w:ascii="Myriad Pro" w:hAnsi="Myriad Pro"/>
        </w:rPr>
        <w:t>Evapotranspiration of annual and perennial biofuel crops in a variable climate,  GCB Bioenergy,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I. Gelfand and G. Philip Robertson,  A reassessment of the contribution of soybean biological nitrogen fixation to reactive N in the environment,  Biogeochemistry,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Z. Xiang, </w:t>
      </w:r>
      <w:r w:rsidR="004A13D2">
        <w:rPr>
          <w:rFonts w:ascii="Myriad Pro" w:hAnsi="Myriad Pro"/>
        </w:rPr>
        <w:t>et al.,</w:t>
      </w:r>
      <w:r w:rsidR="004A13D2" w:rsidRPr="00747FC5">
        <w:rPr>
          <w:rFonts w:ascii="Myriad Pro" w:hAnsi="Myriad Pro"/>
        </w:rPr>
        <w:t xml:space="preserve">  </w:t>
      </w:r>
      <w:r w:rsidRPr="00747FC5">
        <w:rPr>
          <w:rFonts w:ascii="Myriad Pro" w:hAnsi="Myriad Pro"/>
        </w:rPr>
        <w:t>Film-forming polymers from distillers’ grains: structural and material properties,  Industrial Crops and Products, 2014</w:t>
      </w:r>
    </w:p>
    <w:p w:rsidR="00747FC5" w:rsidRPr="00747FC5" w:rsidRDefault="00747FC5" w:rsidP="004A13D2">
      <w:pPr>
        <w:pStyle w:val="ListParagraph"/>
        <w:numPr>
          <w:ilvl w:val="0"/>
          <w:numId w:val="1"/>
        </w:numPr>
        <w:ind w:left="1440" w:hanging="1080"/>
        <w:rPr>
          <w:rFonts w:ascii="Myriad Pro" w:hAnsi="Myriad Pro"/>
        </w:rPr>
      </w:pPr>
      <w:r w:rsidRPr="00747FC5">
        <w:rPr>
          <w:rFonts w:ascii="Myriad Pro" w:hAnsi="Myriad Pro"/>
        </w:rPr>
        <w:t xml:space="preserve"> R. Sahajpal, </w:t>
      </w:r>
      <w:r w:rsidR="004A13D2">
        <w:rPr>
          <w:rFonts w:ascii="Myriad Pro" w:hAnsi="Myriad Pro"/>
        </w:rPr>
        <w:t>et al.,</w:t>
      </w:r>
      <w:r w:rsidR="004A13D2" w:rsidRPr="00747FC5">
        <w:rPr>
          <w:rFonts w:ascii="Myriad Pro" w:hAnsi="Myriad Pro"/>
        </w:rPr>
        <w:t xml:space="preserve">  </w:t>
      </w:r>
      <w:r w:rsidRPr="00747FC5">
        <w:rPr>
          <w:rFonts w:ascii="Myriad Pro" w:hAnsi="Myriad Pro"/>
        </w:rPr>
        <w:t>Identifying representative crop rotation patterns and grassland loss in the US Western Corn Belt,  Computers and Electronics in Agriculture,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 F. O. Aylward, </w:t>
      </w:r>
      <w:r w:rsidR="00844E65">
        <w:rPr>
          <w:rFonts w:ascii="Myriad Pro" w:hAnsi="Myriad Pro"/>
        </w:rPr>
        <w:t>et al.,</w:t>
      </w:r>
      <w:r w:rsidR="00844E65" w:rsidRPr="00747FC5">
        <w:rPr>
          <w:rFonts w:ascii="Myriad Pro" w:hAnsi="Myriad Pro"/>
        </w:rPr>
        <w:t xml:space="preserve">  </w:t>
      </w:r>
      <w:r w:rsidRPr="00747FC5">
        <w:rPr>
          <w:rFonts w:ascii="Myriad Pro" w:hAnsi="Myriad Pro"/>
        </w:rPr>
        <w:t>Convergent bacterial microbiotas in the fungal agricultural systems of insects,  MBio,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 N. Uppugundla, </w:t>
      </w:r>
      <w:r w:rsidR="00844E65">
        <w:rPr>
          <w:rFonts w:ascii="Myriad Pro" w:hAnsi="Myriad Pro"/>
        </w:rPr>
        <w:t>et al.,</w:t>
      </w:r>
      <w:r w:rsidR="00844E65" w:rsidRPr="00747FC5">
        <w:rPr>
          <w:rFonts w:ascii="Myriad Pro" w:hAnsi="Myriad Pro"/>
        </w:rPr>
        <w:t xml:space="preserve">  </w:t>
      </w:r>
      <w:r w:rsidRPr="00747FC5">
        <w:rPr>
          <w:rFonts w:ascii="Myriad Pro" w:hAnsi="Myriad Pro"/>
        </w:rPr>
        <w:t>A comparative study of ethanol production using dilute acid, ionic liquid and AFEX™ pretreated corn stover,  Biotechnology for Biofuels,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 V. Balan</w:t>
      </w:r>
      <w:r w:rsidR="00844E65">
        <w:rPr>
          <w:rFonts w:ascii="Myriad Pro" w:hAnsi="Myriad Pro"/>
        </w:rPr>
        <w:t>, et al.</w:t>
      </w:r>
      <w:r w:rsidRPr="00747FC5">
        <w:rPr>
          <w:rFonts w:ascii="Myriad Pro" w:hAnsi="Myriad Pro"/>
        </w:rPr>
        <w:t>,  Current challenges in commercially producing biofuels from lignocellulosic biomass,  ISRN Biotechnology, 2014</w:t>
      </w:r>
    </w:p>
    <w:p w:rsidR="00747FC5" w:rsidRPr="00747FC5" w:rsidRDefault="00747FC5" w:rsidP="00747FC5">
      <w:pPr>
        <w:pStyle w:val="ListParagraph"/>
        <w:numPr>
          <w:ilvl w:val="0"/>
          <w:numId w:val="1"/>
        </w:numPr>
        <w:ind w:left="1440" w:hanging="1080"/>
        <w:rPr>
          <w:rFonts w:ascii="Myriad Pro" w:hAnsi="Myriad Pro"/>
        </w:rPr>
      </w:pPr>
      <w:r w:rsidRPr="00747FC5">
        <w:rPr>
          <w:rFonts w:ascii="Myriad Pro" w:hAnsi="Myriad Pro"/>
        </w:rPr>
        <w:t xml:space="preserve"> L. S. Parreiras, </w:t>
      </w:r>
      <w:r w:rsidR="00844E65">
        <w:rPr>
          <w:rFonts w:ascii="Myriad Pro" w:hAnsi="Myriad Pro"/>
        </w:rPr>
        <w:t>et al.,</w:t>
      </w:r>
      <w:r w:rsidR="00844E65" w:rsidRPr="00747FC5">
        <w:rPr>
          <w:rFonts w:ascii="Myriad Pro" w:hAnsi="Myriad Pro"/>
        </w:rPr>
        <w:t xml:space="preserve">  </w:t>
      </w:r>
      <w:r w:rsidRPr="00747FC5">
        <w:rPr>
          <w:rFonts w:ascii="Myriad Pro" w:hAnsi="Myriad Pro"/>
        </w:rPr>
        <w:t>Engineering and two-stage evolution of a lignocellulosic hydrolysate-tolerant Saccharomyces cerevisiae strain for anaerobic fermentation of xylose from AFEXTM pretreated corn stover,  PLOS ONE,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D. Gao</w:t>
      </w:r>
      <w:r w:rsidR="005D2CDD">
        <w:rPr>
          <w:rFonts w:ascii="Myriad Pro" w:hAnsi="Myriad Pro"/>
        </w:rPr>
        <w:t xml:space="preserve">, et al., </w:t>
      </w:r>
      <w:r w:rsidRPr="00747FC5">
        <w:rPr>
          <w:rFonts w:ascii="Myriad Pro" w:hAnsi="Myriad Pro"/>
        </w:rPr>
        <w:t>Lignin triggers irreversible cellulase loss during pretreated lignocellulosic biomass saccharification,  Biotechnology for Biofuels,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S. Karkehabadi</w:t>
      </w:r>
      <w:r w:rsidR="005D2CDD">
        <w:rPr>
          <w:rFonts w:ascii="Myriad Pro" w:hAnsi="Myriad Pro"/>
        </w:rPr>
        <w:t xml:space="preserve">, et al., </w:t>
      </w:r>
      <w:r w:rsidRPr="00747FC5">
        <w:rPr>
          <w:rFonts w:ascii="Myriad Pro" w:hAnsi="Myriad Pro"/>
        </w:rPr>
        <w:t>Biochemical characterization and crystal structures of a fungal family 3 β-glucosidase, Cel3A from Hypocrea jecorina,  Journal of Biological Chemistry,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D. H. Keating</w:t>
      </w:r>
      <w:r w:rsidR="005D2CDD">
        <w:rPr>
          <w:rFonts w:ascii="Myriad Pro" w:hAnsi="Myriad Pro"/>
        </w:rPr>
        <w:t xml:space="preserve">, et al., </w:t>
      </w:r>
      <w:r w:rsidRPr="00747FC5">
        <w:rPr>
          <w:rFonts w:ascii="Myriad Pro" w:hAnsi="Myriad Pro"/>
        </w:rPr>
        <w:t>Aromatic inhibitors derived from ammonia-pretreated lignocellulose hinder bacterial ethanologenesis by activating regulatory circuits controlling inhibitor efflux and detoxification,  Frontiers in Microbiology,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T. P. Wyche</w:t>
      </w:r>
      <w:r w:rsidR="005D2CDD">
        <w:rPr>
          <w:rFonts w:ascii="Myriad Pro" w:hAnsi="Myriad Pro"/>
        </w:rPr>
        <w:t xml:space="preserve">, et al., </w:t>
      </w:r>
      <w:r w:rsidRPr="00747FC5">
        <w:rPr>
          <w:rFonts w:ascii="Myriad Pro" w:hAnsi="Myriad Pro"/>
        </w:rPr>
        <w:t>Forazoline A: Marine-derived polyketide with antifungal in vivo efficacy,  Angewandte Chemie ,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K. McGlew, </w:t>
      </w:r>
      <w:r w:rsidR="005D2CDD">
        <w:rPr>
          <w:rFonts w:ascii="Myriad Pro" w:hAnsi="Myriad Pro"/>
        </w:rPr>
        <w:t>et al.,</w:t>
      </w:r>
      <w:r w:rsidRPr="00747FC5">
        <w:rPr>
          <w:rFonts w:ascii="Myriad Pro" w:hAnsi="Myriad Pro"/>
        </w:rPr>
        <w:t xml:space="preserve">  An annotated database of Arabidopsis mutants of acyl lipid metabolism,  Plant Cell Reports,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C. Niculaes, </w:t>
      </w:r>
      <w:r w:rsidR="005D2CDD">
        <w:rPr>
          <w:rFonts w:ascii="Myriad Pro" w:hAnsi="Myriad Pro"/>
        </w:rPr>
        <w:t>et al.,</w:t>
      </w:r>
      <w:r w:rsidR="005D2CDD" w:rsidRPr="00747FC5">
        <w:rPr>
          <w:rFonts w:ascii="Myriad Pro" w:hAnsi="Myriad Pro"/>
        </w:rPr>
        <w:t xml:space="preserve">  </w:t>
      </w:r>
      <w:r w:rsidRPr="00747FC5">
        <w:rPr>
          <w:rFonts w:ascii="Myriad Pro" w:hAnsi="Myriad Pro"/>
        </w:rPr>
        <w:t>Phenylcoumaran benzylic ether reductase prevents accumulation of compounds formed under oxidative conditions in poplar xylem,  The Plant Cell,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lastRenderedPageBreak/>
        <w:t xml:space="preserve"> D. J. Yelle, </w:t>
      </w:r>
      <w:r w:rsidR="005D2CDD">
        <w:rPr>
          <w:rFonts w:ascii="Myriad Pro" w:hAnsi="Myriad Pro"/>
        </w:rPr>
        <w:t>et al.,</w:t>
      </w:r>
      <w:r w:rsidR="005D2CDD" w:rsidRPr="00747FC5">
        <w:rPr>
          <w:rFonts w:ascii="Myriad Pro" w:hAnsi="Myriad Pro"/>
        </w:rPr>
        <w:t xml:space="preserve">  </w:t>
      </w:r>
      <w:r w:rsidRPr="00747FC5">
        <w:rPr>
          <w:rFonts w:ascii="Myriad Pro" w:hAnsi="Myriad Pro"/>
        </w:rPr>
        <w:t>A highly diastereoselective oxidant contributes to ligninolysis by the white rot basidiomycete Ceriporiopsis subvermispora,  Applied and Environmental Microbiology,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D. L. Gall, </w:t>
      </w:r>
      <w:r w:rsidR="005D2CDD">
        <w:rPr>
          <w:rFonts w:ascii="Myriad Pro" w:hAnsi="Myriad Pro"/>
        </w:rPr>
        <w:t>et al.,</w:t>
      </w:r>
      <w:r w:rsidR="005D2CDD" w:rsidRPr="00747FC5">
        <w:rPr>
          <w:rFonts w:ascii="Myriad Pro" w:hAnsi="Myriad Pro"/>
        </w:rPr>
        <w:t xml:space="preserve">  </w:t>
      </w:r>
      <w:r w:rsidRPr="00747FC5">
        <w:rPr>
          <w:rFonts w:ascii="Myriad Pro" w:hAnsi="Myriad Pro"/>
        </w:rPr>
        <w:t>A group of sequence-related sphingomonad enzymes catalyzes cleavage of beta-aryl ether linkages in lignin beta-guaiacyl and beta-syringyl ether dimers,  Environmental Science &amp; Technology,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Z. Xiang, </w:t>
      </w:r>
      <w:r w:rsidR="005D2CDD">
        <w:rPr>
          <w:rFonts w:ascii="Myriad Pro" w:hAnsi="Myriad Pro"/>
        </w:rPr>
        <w:t>et al.,</w:t>
      </w:r>
      <w:r w:rsidR="005D2CDD" w:rsidRPr="00747FC5">
        <w:rPr>
          <w:rFonts w:ascii="Myriad Pro" w:hAnsi="Myriad Pro"/>
        </w:rPr>
        <w:t xml:space="preserve">  </w:t>
      </w:r>
      <w:r w:rsidRPr="00747FC5">
        <w:rPr>
          <w:rFonts w:ascii="Myriad Pro" w:hAnsi="Myriad Pro"/>
        </w:rPr>
        <w:t>Emulsifying properties of an arabinoxylan–protein gum from distillers’ grains and the co-production of animal feed,  Cellulose,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S. K. Truong, </w:t>
      </w:r>
      <w:r w:rsidR="005D2CDD">
        <w:rPr>
          <w:rFonts w:ascii="Myriad Pro" w:hAnsi="Myriad Pro"/>
        </w:rPr>
        <w:t>et al.,</w:t>
      </w:r>
      <w:r w:rsidR="005D2CDD" w:rsidRPr="00747FC5">
        <w:rPr>
          <w:rFonts w:ascii="Myriad Pro" w:hAnsi="Myriad Pro"/>
        </w:rPr>
        <w:t xml:space="preserve">  </w:t>
      </w:r>
      <w:r w:rsidRPr="00747FC5">
        <w:rPr>
          <w:rFonts w:ascii="Myriad Pro" w:hAnsi="Myriad Pro"/>
        </w:rPr>
        <w:t>Resolution of genetic map expansion caused by excess heterozygosity in plant recombinant inbred populations,  G3 (Bethesda),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J. S. Luterbacher, </w:t>
      </w:r>
      <w:r w:rsidR="005D2CDD" w:rsidRPr="005D2CDD">
        <w:rPr>
          <w:rFonts w:ascii="Myriad Pro" w:hAnsi="Myriad Pro"/>
        </w:rPr>
        <w:t xml:space="preserve">et al.,  </w:t>
      </w:r>
      <w:r w:rsidRPr="00747FC5">
        <w:rPr>
          <w:rFonts w:ascii="Myriad Pro" w:hAnsi="Myriad Pro"/>
        </w:rPr>
        <w:t>Targeted chemical upgrading of lignocellulosic biomass to platform molecules,  Green Chemistry,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M. A. Mellmer, </w:t>
      </w:r>
      <w:r w:rsidR="005D2CDD" w:rsidRPr="005D2CDD">
        <w:rPr>
          <w:rFonts w:ascii="Myriad Pro" w:hAnsi="Myriad Pro"/>
        </w:rPr>
        <w:t xml:space="preserve">et al.,  </w:t>
      </w:r>
      <w:r w:rsidRPr="00747FC5">
        <w:rPr>
          <w:rFonts w:ascii="Myriad Pro" w:hAnsi="Myriad Pro"/>
        </w:rPr>
        <w:t>Effects of gamma-valerolactone in hydrolysis of lignocellulosic biomass to monosaccharides,  Green Chemistry,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A. Ulbrich, </w:t>
      </w:r>
      <w:r w:rsidR="005D2CDD">
        <w:rPr>
          <w:rFonts w:ascii="Myriad Pro" w:hAnsi="Myriad Pro"/>
        </w:rPr>
        <w:t>et al.,</w:t>
      </w:r>
      <w:r w:rsidR="005D2CDD" w:rsidRPr="00747FC5">
        <w:rPr>
          <w:rFonts w:ascii="Myriad Pro" w:hAnsi="Myriad Pro"/>
        </w:rPr>
        <w:t xml:space="preserve">  </w:t>
      </w:r>
      <w:r w:rsidRPr="00747FC5">
        <w:rPr>
          <w:rFonts w:ascii="Myriad Pro" w:hAnsi="Myriad Pro"/>
        </w:rPr>
        <w:t>Organic acid quantitation by NeuCode methylamidation,  Analytical Chemistry,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Y.-K. Su, </w:t>
      </w:r>
      <w:r w:rsidR="005D2CDD">
        <w:rPr>
          <w:rFonts w:ascii="Myriad Pro" w:hAnsi="Myriad Pro"/>
        </w:rPr>
        <w:t>et al.,</w:t>
      </w:r>
      <w:r w:rsidR="005D2CDD" w:rsidRPr="00747FC5">
        <w:rPr>
          <w:rFonts w:ascii="Myriad Pro" w:hAnsi="Myriad Pro"/>
        </w:rPr>
        <w:t xml:space="preserve">  </w:t>
      </w:r>
      <w:r w:rsidRPr="00747FC5">
        <w:rPr>
          <w:rFonts w:ascii="Myriad Pro" w:hAnsi="Myriad Pro"/>
        </w:rPr>
        <w:t>Effects of aeration on growth, ethanol and polyol accumulation by Spathaspora passalidarum NRRL Y-27907 and Scheffersomyces stipitis NRRL Y-7124,  Biotechnology and Bioengineering,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X. Zhang, </w:t>
      </w:r>
      <w:r w:rsidR="005D2CDD" w:rsidRPr="005D2CDD">
        <w:rPr>
          <w:rFonts w:ascii="Myriad Pro" w:hAnsi="Myriad Pro"/>
        </w:rPr>
        <w:t xml:space="preserve">et al.,  </w:t>
      </w:r>
      <w:r w:rsidRPr="00747FC5">
        <w:rPr>
          <w:rFonts w:ascii="Myriad Pro" w:hAnsi="Myriad Pro"/>
        </w:rPr>
        <w:t>Multi-scale geospatial agroecosystem modeling: A case study on the influence of soil data resolution on carbon budget estimates,  Science of the Total Environment,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C. M. Kallenbach and A. Stuart Grandy,  Land-use legacies regulate decomposition dynamics following bioenergy crop conversion,  GCB Bioenergy,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Y. Tobimatsu</w:t>
      </w:r>
      <w:r w:rsidR="005D2CDD">
        <w:rPr>
          <w:rFonts w:ascii="Myriad Pro" w:hAnsi="Myriad Pro"/>
        </w:rPr>
        <w:t xml:space="preserve">, et al., </w:t>
      </w:r>
      <w:r w:rsidRPr="00747FC5">
        <w:rPr>
          <w:rFonts w:ascii="Myriad Pro" w:hAnsi="Myriad Pro"/>
        </w:rPr>
        <w:t>A click chemistry strategy for visualization of plant cell wall lignification,  Chemical Communications,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J. K. Jensen</w:t>
      </w:r>
      <w:r w:rsidR="005D2CDD">
        <w:rPr>
          <w:rFonts w:ascii="Myriad Pro" w:hAnsi="Myriad Pro"/>
        </w:rPr>
        <w:t xml:space="preserve">, et al., </w:t>
      </w:r>
      <w:r w:rsidRPr="00747FC5">
        <w:rPr>
          <w:rFonts w:ascii="Myriad Pro" w:hAnsi="Myriad Pro"/>
        </w:rPr>
        <w:t>Arabidopsis thaliana IRX10 and two related proteins from psyllium and Physcomitrella patens are xylan xylosyltransferases,  The Plant Journal,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J. Gaskell</w:t>
      </w:r>
      <w:r w:rsidR="005D2CDD">
        <w:rPr>
          <w:rFonts w:ascii="Myriad Pro" w:hAnsi="Myriad Pro"/>
        </w:rPr>
        <w:t xml:space="preserve">, et al., </w:t>
      </w:r>
      <w:r w:rsidRPr="00747FC5">
        <w:rPr>
          <w:rFonts w:ascii="Myriad Pro" w:hAnsi="Myriad Pro"/>
        </w:rPr>
        <w:t>Influence of populus genotype on gene expression by the wood decay fungus Phanerochaete chrysosporium,  Applied and Environmental Microbiology,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H. Cao</w:t>
      </w:r>
      <w:r w:rsidR="005D2CDD">
        <w:rPr>
          <w:rFonts w:ascii="Myriad Pro" w:hAnsi="Myriad Pro"/>
        </w:rPr>
        <w:t xml:space="preserve">, et al., </w:t>
      </w:r>
      <w:r w:rsidRPr="00747FC5">
        <w:rPr>
          <w:rFonts w:ascii="Myriad Pro" w:hAnsi="Myriad Pro"/>
        </w:rPr>
        <w:t>Structure and substrate specificity of a eukaryotic fucosidase from Fusarium graminearum,  Journal of Biological Chemistry,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Z. Ye</w:t>
      </w:r>
      <w:r w:rsidR="005D2CDD">
        <w:rPr>
          <w:rFonts w:ascii="Myriad Pro" w:hAnsi="Myriad Pro"/>
        </w:rPr>
        <w:t xml:space="preserve">, et al., </w:t>
      </w:r>
      <w:r w:rsidRPr="00747FC5">
        <w:rPr>
          <w:rFonts w:ascii="Myriad Pro" w:hAnsi="Myriad Pro"/>
        </w:rPr>
        <w:t>Enhancement of synthetic Trichoderma-based enzyme mixtures for Biomass conversion with an alternative family 5 glycosyl hydrolase from Sporotrichum thermophile,  Plos One,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D. P. Woods</w:t>
      </w:r>
      <w:r w:rsidR="005D2CDD">
        <w:rPr>
          <w:rFonts w:ascii="Myriad Pro" w:hAnsi="Myriad Pro"/>
        </w:rPr>
        <w:t xml:space="preserve">, et al., </w:t>
      </w:r>
      <w:r w:rsidRPr="00747FC5">
        <w:rPr>
          <w:rFonts w:ascii="Myriad Pro" w:hAnsi="Myriad Pro"/>
        </w:rPr>
        <w:t>PHYTOCHROME C is an essential light receptor for photoperiodic flowering in the temperate grass, Brachypodium distachyon,  Genetics,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B. E. Dale and R. G. Ong,  Design, implementation, and evaluation of sustainable bioenergy production systems,  Biofuels, Bioproducts and Biorefining,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T. Skevas</w:t>
      </w:r>
      <w:r w:rsidR="005D2CDD">
        <w:rPr>
          <w:rFonts w:ascii="Myriad Pro" w:hAnsi="Myriad Pro"/>
        </w:rPr>
        <w:t xml:space="preserve">, et al., </w:t>
      </w:r>
      <w:r w:rsidRPr="00747FC5">
        <w:rPr>
          <w:rFonts w:ascii="Myriad Pro" w:hAnsi="Myriad Pro"/>
        </w:rPr>
        <w:t>Integrating agricultural pest biocontrol into forecasts of energy biomass production,  Ecological Economics,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L. H. Yang and C. Gratton,  Insects as drivers of ecosystem processes,  Current Opinion in Insect Science,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J. A. Lewis</w:t>
      </w:r>
      <w:r w:rsidR="005D2CDD">
        <w:rPr>
          <w:rFonts w:ascii="Myriad Pro" w:hAnsi="Myriad Pro"/>
        </w:rPr>
        <w:t xml:space="preserve">, et al., </w:t>
      </w:r>
      <w:r w:rsidRPr="00747FC5">
        <w:rPr>
          <w:rFonts w:ascii="Myriad Pro" w:hAnsi="Myriad Pro"/>
        </w:rPr>
        <w:t>Genetic architecture of ethanol-responsive transcriptome variation in Saccharomyces cerevisiae Strains,  Genetics, 2014</w:t>
      </w:r>
    </w:p>
    <w:p w:rsidR="00747FC5"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J. Kim and J. L. Reed,  Refining metabolic models and accounting for regulatory effects,  Current Opinion in Biotechnology, 2014</w:t>
      </w:r>
    </w:p>
    <w:p w:rsidR="004905D9" w:rsidRPr="00747FC5" w:rsidRDefault="00747FC5" w:rsidP="005D2CDD">
      <w:pPr>
        <w:pStyle w:val="ListParagraph"/>
        <w:numPr>
          <w:ilvl w:val="0"/>
          <w:numId w:val="1"/>
        </w:numPr>
        <w:ind w:left="1440" w:hanging="1080"/>
        <w:rPr>
          <w:rFonts w:ascii="Myriad Pro" w:hAnsi="Myriad Pro"/>
        </w:rPr>
      </w:pPr>
      <w:r w:rsidRPr="00747FC5">
        <w:rPr>
          <w:rFonts w:ascii="Myriad Pro" w:hAnsi="Myriad Pro"/>
        </w:rPr>
        <w:t xml:space="preserve"> S. M. Ogle</w:t>
      </w:r>
      <w:r w:rsidR="005D2CDD">
        <w:rPr>
          <w:rFonts w:ascii="Myriad Pro" w:hAnsi="Myriad Pro"/>
        </w:rPr>
        <w:t xml:space="preserve">, et al., </w:t>
      </w:r>
      <w:r w:rsidRPr="00747FC5">
        <w:rPr>
          <w:rFonts w:ascii="Myriad Pro" w:hAnsi="Myriad Pro"/>
        </w:rPr>
        <w:t>Quantifying greenhouse sources and sinks in cropland and grazing land systems, Series  Quantifying greenhouse gas fluxes in agriculture and forestry: Methods for entity-scale inventory., 2014</w:t>
      </w:r>
    </w:p>
    <w:sectPr w:rsidR="004905D9" w:rsidRPr="00747FC5" w:rsidSect="005D2C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Luminar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74B41"/>
    <w:multiLevelType w:val="hybridMultilevel"/>
    <w:tmpl w:val="517A35EC"/>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791C39"/>
    <w:multiLevelType w:val="hybridMultilevel"/>
    <w:tmpl w:val="C108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FC5"/>
    <w:rsid w:val="0000444A"/>
    <w:rsid w:val="00006ED4"/>
    <w:rsid w:val="000077F3"/>
    <w:rsid w:val="0002647A"/>
    <w:rsid w:val="0002784C"/>
    <w:rsid w:val="00030479"/>
    <w:rsid w:val="00030B1F"/>
    <w:rsid w:val="00051220"/>
    <w:rsid w:val="000538D8"/>
    <w:rsid w:val="00054FB8"/>
    <w:rsid w:val="00055933"/>
    <w:rsid w:val="00060248"/>
    <w:rsid w:val="000710E4"/>
    <w:rsid w:val="0007430E"/>
    <w:rsid w:val="000744F0"/>
    <w:rsid w:val="000770C7"/>
    <w:rsid w:val="00081327"/>
    <w:rsid w:val="000823B4"/>
    <w:rsid w:val="000844A3"/>
    <w:rsid w:val="00086F35"/>
    <w:rsid w:val="000902D0"/>
    <w:rsid w:val="0009106D"/>
    <w:rsid w:val="00094D96"/>
    <w:rsid w:val="000A0156"/>
    <w:rsid w:val="000A5BE2"/>
    <w:rsid w:val="000A5E44"/>
    <w:rsid w:val="000C008C"/>
    <w:rsid w:val="000D5D17"/>
    <w:rsid w:val="000D77CA"/>
    <w:rsid w:val="000F430C"/>
    <w:rsid w:val="00103F4A"/>
    <w:rsid w:val="00104851"/>
    <w:rsid w:val="001110F7"/>
    <w:rsid w:val="0011200E"/>
    <w:rsid w:val="0011428B"/>
    <w:rsid w:val="0011482C"/>
    <w:rsid w:val="00116788"/>
    <w:rsid w:val="00116B20"/>
    <w:rsid w:val="00116D35"/>
    <w:rsid w:val="00123787"/>
    <w:rsid w:val="00123D51"/>
    <w:rsid w:val="00124E44"/>
    <w:rsid w:val="00132D17"/>
    <w:rsid w:val="00137523"/>
    <w:rsid w:val="00140AC9"/>
    <w:rsid w:val="001440AF"/>
    <w:rsid w:val="00145047"/>
    <w:rsid w:val="001456F8"/>
    <w:rsid w:val="00150C77"/>
    <w:rsid w:val="00152834"/>
    <w:rsid w:val="00153320"/>
    <w:rsid w:val="00157CB1"/>
    <w:rsid w:val="0016072D"/>
    <w:rsid w:val="00164363"/>
    <w:rsid w:val="001653FD"/>
    <w:rsid w:val="0016793A"/>
    <w:rsid w:val="00171A53"/>
    <w:rsid w:val="0017657C"/>
    <w:rsid w:val="001802E6"/>
    <w:rsid w:val="001852DA"/>
    <w:rsid w:val="001859FC"/>
    <w:rsid w:val="00192C6B"/>
    <w:rsid w:val="001938E2"/>
    <w:rsid w:val="00196E37"/>
    <w:rsid w:val="001B55EF"/>
    <w:rsid w:val="001C3C10"/>
    <w:rsid w:val="001C543D"/>
    <w:rsid w:val="001D13AD"/>
    <w:rsid w:val="001E1D4C"/>
    <w:rsid w:val="001E1EB3"/>
    <w:rsid w:val="001F6631"/>
    <w:rsid w:val="00203DF6"/>
    <w:rsid w:val="00203F1D"/>
    <w:rsid w:val="00207BE8"/>
    <w:rsid w:val="00213025"/>
    <w:rsid w:val="002138D5"/>
    <w:rsid w:val="00215B32"/>
    <w:rsid w:val="00216B6B"/>
    <w:rsid w:val="00217382"/>
    <w:rsid w:val="00220656"/>
    <w:rsid w:val="002271B5"/>
    <w:rsid w:val="002277E8"/>
    <w:rsid w:val="00234590"/>
    <w:rsid w:val="00236F4D"/>
    <w:rsid w:val="00245883"/>
    <w:rsid w:val="002522A1"/>
    <w:rsid w:val="0025646E"/>
    <w:rsid w:val="002722EB"/>
    <w:rsid w:val="00272D84"/>
    <w:rsid w:val="00275BEC"/>
    <w:rsid w:val="002770A3"/>
    <w:rsid w:val="00284BF8"/>
    <w:rsid w:val="00286E16"/>
    <w:rsid w:val="00287E69"/>
    <w:rsid w:val="00293162"/>
    <w:rsid w:val="00297853"/>
    <w:rsid w:val="00297CC8"/>
    <w:rsid w:val="002A06C4"/>
    <w:rsid w:val="002A573E"/>
    <w:rsid w:val="002B1F04"/>
    <w:rsid w:val="002B2EF4"/>
    <w:rsid w:val="002B2FBC"/>
    <w:rsid w:val="002B4084"/>
    <w:rsid w:val="002B573F"/>
    <w:rsid w:val="002C1C11"/>
    <w:rsid w:val="002C4603"/>
    <w:rsid w:val="002D7307"/>
    <w:rsid w:val="002E1711"/>
    <w:rsid w:val="002E2F02"/>
    <w:rsid w:val="002E499D"/>
    <w:rsid w:val="002E4A47"/>
    <w:rsid w:val="002E741F"/>
    <w:rsid w:val="002F1416"/>
    <w:rsid w:val="002F454A"/>
    <w:rsid w:val="003002DF"/>
    <w:rsid w:val="00301B3B"/>
    <w:rsid w:val="00301F6F"/>
    <w:rsid w:val="00306229"/>
    <w:rsid w:val="003124FB"/>
    <w:rsid w:val="00315845"/>
    <w:rsid w:val="00317E92"/>
    <w:rsid w:val="00320267"/>
    <w:rsid w:val="0033129F"/>
    <w:rsid w:val="0033174F"/>
    <w:rsid w:val="003362E5"/>
    <w:rsid w:val="003403B7"/>
    <w:rsid w:val="00345ED9"/>
    <w:rsid w:val="003536B2"/>
    <w:rsid w:val="003572EF"/>
    <w:rsid w:val="00362D38"/>
    <w:rsid w:val="00365A57"/>
    <w:rsid w:val="00365B78"/>
    <w:rsid w:val="00374C8D"/>
    <w:rsid w:val="00377A83"/>
    <w:rsid w:val="003837C9"/>
    <w:rsid w:val="003845CC"/>
    <w:rsid w:val="00384DEC"/>
    <w:rsid w:val="003867B6"/>
    <w:rsid w:val="00387ECB"/>
    <w:rsid w:val="00390490"/>
    <w:rsid w:val="00390D68"/>
    <w:rsid w:val="003A0471"/>
    <w:rsid w:val="003A4910"/>
    <w:rsid w:val="003A5996"/>
    <w:rsid w:val="003A7261"/>
    <w:rsid w:val="003B2A81"/>
    <w:rsid w:val="003B7385"/>
    <w:rsid w:val="003C534F"/>
    <w:rsid w:val="003D6F97"/>
    <w:rsid w:val="003D7F62"/>
    <w:rsid w:val="003E1944"/>
    <w:rsid w:val="003E2E63"/>
    <w:rsid w:val="003E7F2C"/>
    <w:rsid w:val="004062F7"/>
    <w:rsid w:val="00412A5D"/>
    <w:rsid w:val="00422AD2"/>
    <w:rsid w:val="00425168"/>
    <w:rsid w:val="00425774"/>
    <w:rsid w:val="00430953"/>
    <w:rsid w:val="004338AB"/>
    <w:rsid w:val="00433CDC"/>
    <w:rsid w:val="00434443"/>
    <w:rsid w:val="004413F4"/>
    <w:rsid w:val="00444850"/>
    <w:rsid w:val="004527A7"/>
    <w:rsid w:val="00461301"/>
    <w:rsid w:val="004625F2"/>
    <w:rsid w:val="004655F3"/>
    <w:rsid w:val="004675AA"/>
    <w:rsid w:val="0047206E"/>
    <w:rsid w:val="00472B0B"/>
    <w:rsid w:val="0047498B"/>
    <w:rsid w:val="00480D5A"/>
    <w:rsid w:val="00481375"/>
    <w:rsid w:val="0048357C"/>
    <w:rsid w:val="00485C3D"/>
    <w:rsid w:val="004905D9"/>
    <w:rsid w:val="004A13D2"/>
    <w:rsid w:val="004A2E72"/>
    <w:rsid w:val="004B4555"/>
    <w:rsid w:val="004B4CBA"/>
    <w:rsid w:val="004B5042"/>
    <w:rsid w:val="004B7276"/>
    <w:rsid w:val="004D61CE"/>
    <w:rsid w:val="004D7814"/>
    <w:rsid w:val="004E7D3F"/>
    <w:rsid w:val="004F3A25"/>
    <w:rsid w:val="00506719"/>
    <w:rsid w:val="00507CA0"/>
    <w:rsid w:val="00520CEC"/>
    <w:rsid w:val="00521C5F"/>
    <w:rsid w:val="00526F06"/>
    <w:rsid w:val="0052764F"/>
    <w:rsid w:val="00533462"/>
    <w:rsid w:val="00534E4F"/>
    <w:rsid w:val="005400D0"/>
    <w:rsid w:val="005401C6"/>
    <w:rsid w:val="005522AB"/>
    <w:rsid w:val="00556B1B"/>
    <w:rsid w:val="00557198"/>
    <w:rsid w:val="00563918"/>
    <w:rsid w:val="00571831"/>
    <w:rsid w:val="005801F1"/>
    <w:rsid w:val="005811D5"/>
    <w:rsid w:val="005822E7"/>
    <w:rsid w:val="00585A84"/>
    <w:rsid w:val="00586DEC"/>
    <w:rsid w:val="005A3292"/>
    <w:rsid w:val="005B0AB7"/>
    <w:rsid w:val="005B2A1B"/>
    <w:rsid w:val="005C3094"/>
    <w:rsid w:val="005C3C7B"/>
    <w:rsid w:val="005D2CDD"/>
    <w:rsid w:val="005E2435"/>
    <w:rsid w:val="005E617F"/>
    <w:rsid w:val="005F7489"/>
    <w:rsid w:val="0060435A"/>
    <w:rsid w:val="006140C0"/>
    <w:rsid w:val="00620962"/>
    <w:rsid w:val="00641B33"/>
    <w:rsid w:val="00646C9A"/>
    <w:rsid w:val="00650742"/>
    <w:rsid w:val="00654711"/>
    <w:rsid w:val="00665288"/>
    <w:rsid w:val="00670024"/>
    <w:rsid w:val="00673A44"/>
    <w:rsid w:val="006819FE"/>
    <w:rsid w:val="00683819"/>
    <w:rsid w:val="00687D77"/>
    <w:rsid w:val="006963E7"/>
    <w:rsid w:val="006A17FA"/>
    <w:rsid w:val="006A275F"/>
    <w:rsid w:val="006A638A"/>
    <w:rsid w:val="006A6CD8"/>
    <w:rsid w:val="006B54E7"/>
    <w:rsid w:val="006B6575"/>
    <w:rsid w:val="006B7DBA"/>
    <w:rsid w:val="006C7D5C"/>
    <w:rsid w:val="006D1DF0"/>
    <w:rsid w:val="006D27C3"/>
    <w:rsid w:val="006D5BEF"/>
    <w:rsid w:val="006E0362"/>
    <w:rsid w:val="006E4891"/>
    <w:rsid w:val="006E51BE"/>
    <w:rsid w:val="006F1552"/>
    <w:rsid w:val="006F2CD8"/>
    <w:rsid w:val="006F42E4"/>
    <w:rsid w:val="006F5E4F"/>
    <w:rsid w:val="006F6993"/>
    <w:rsid w:val="00703698"/>
    <w:rsid w:val="00706C81"/>
    <w:rsid w:val="00707917"/>
    <w:rsid w:val="007126DB"/>
    <w:rsid w:val="00712E35"/>
    <w:rsid w:val="0073161F"/>
    <w:rsid w:val="007419D1"/>
    <w:rsid w:val="00743622"/>
    <w:rsid w:val="007471AC"/>
    <w:rsid w:val="00747FC5"/>
    <w:rsid w:val="007528BE"/>
    <w:rsid w:val="00753BBA"/>
    <w:rsid w:val="00763AAB"/>
    <w:rsid w:val="00763D40"/>
    <w:rsid w:val="0077377D"/>
    <w:rsid w:val="007932BB"/>
    <w:rsid w:val="007A644C"/>
    <w:rsid w:val="007B525C"/>
    <w:rsid w:val="007B5ACC"/>
    <w:rsid w:val="007C6251"/>
    <w:rsid w:val="007C6566"/>
    <w:rsid w:val="007D570D"/>
    <w:rsid w:val="007D6C8E"/>
    <w:rsid w:val="007D72A8"/>
    <w:rsid w:val="007E2F12"/>
    <w:rsid w:val="007F0749"/>
    <w:rsid w:val="007F225D"/>
    <w:rsid w:val="00800BF2"/>
    <w:rsid w:val="00801EEB"/>
    <w:rsid w:val="00810D0E"/>
    <w:rsid w:val="00812216"/>
    <w:rsid w:val="008137BF"/>
    <w:rsid w:val="00816F2B"/>
    <w:rsid w:val="00817B04"/>
    <w:rsid w:val="00821712"/>
    <w:rsid w:val="00822A60"/>
    <w:rsid w:val="00826A63"/>
    <w:rsid w:val="008330A5"/>
    <w:rsid w:val="0083666F"/>
    <w:rsid w:val="00836A46"/>
    <w:rsid w:val="008410C8"/>
    <w:rsid w:val="00842CE6"/>
    <w:rsid w:val="00844E65"/>
    <w:rsid w:val="00867E68"/>
    <w:rsid w:val="00870804"/>
    <w:rsid w:val="008720FD"/>
    <w:rsid w:val="0087334C"/>
    <w:rsid w:val="008A0911"/>
    <w:rsid w:val="008A476D"/>
    <w:rsid w:val="008A6DB3"/>
    <w:rsid w:val="008B0BEF"/>
    <w:rsid w:val="008B14B4"/>
    <w:rsid w:val="008B2704"/>
    <w:rsid w:val="008B74D8"/>
    <w:rsid w:val="008C05BA"/>
    <w:rsid w:val="008C4057"/>
    <w:rsid w:val="008C553B"/>
    <w:rsid w:val="008D28F7"/>
    <w:rsid w:val="008D59A5"/>
    <w:rsid w:val="008D66C3"/>
    <w:rsid w:val="008D7B49"/>
    <w:rsid w:val="008E22CB"/>
    <w:rsid w:val="008E3C47"/>
    <w:rsid w:val="008E4AA7"/>
    <w:rsid w:val="008E7934"/>
    <w:rsid w:val="008F22AD"/>
    <w:rsid w:val="0090138D"/>
    <w:rsid w:val="0090190F"/>
    <w:rsid w:val="0090384B"/>
    <w:rsid w:val="00911471"/>
    <w:rsid w:val="00911FAE"/>
    <w:rsid w:val="00913573"/>
    <w:rsid w:val="00915194"/>
    <w:rsid w:val="009201E6"/>
    <w:rsid w:val="009310DA"/>
    <w:rsid w:val="009327B9"/>
    <w:rsid w:val="00936439"/>
    <w:rsid w:val="00944909"/>
    <w:rsid w:val="00946350"/>
    <w:rsid w:val="00947EFB"/>
    <w:rsid w:val="00951878"/>
    <w:rsid w:val="00953421"/>
    <w:rsid w:val="00961F38"/>
    <w:rsid w:val="00962E13"/>
    <w:rsid w:val="0096698A"/>
    <w:rsid w:val="00976913"/>
    <w:rsid w:val="009815E4"/>
    <w:rsid w:val="0098328B"/>
    <w:rsid w:val="0098434C"/>
    <w:rsid w:val="00986360"/>
    <w:rsid w:val="0099131A"/>
    <w:rsid w:val="00993806"/>
    <w:rsid w:val="00993843"/>
    <w:rsid w:val="00996DF3"/>
    <w:rsid w:val="0099784A"/>
    <w:rsid w:val="009A4AF6"/>
    <w:rsid w:val="009A7464"/>
    <w:rsid w:val="009B07D4"/>
    <w:rsid w:val="009B20D0"/>
    <w:rsid w:val="009B40E0"/>
    <w:rsid w:val="009B767C"/>
    <w:rsid w:val="009C0243"/>
    <w:rsid w:val="009C1ACF"/>
    <w:rsid w:val="009D3676"/>
    <w:rsid w:val="009E67A9"/>
    <w:rsid w:val="009E767A"/>
    <w:rsid w:val="009F68B2"/>
    <w:rsid w:val="00A02D73"/>
    <w:rsid w:val="00A068ED"/>
    <w:rsid w:val="00A06928"/>
    <w:rsid w:val="00A06A98"/>
    <w:rsid w:val="00A071F8"/>
    <w:rsid w:val="00A10C55"/>
    <w:rsid w:val="00A12AB7"/>
    <w:rsid w:val="00A1395F"/>
    <w:rsid w:val="00A1710D"/>
    <w:rsid w:val="00A20699"/>
    <w:rsid w:val="00A24A27"/>
    <w:rsid w:val="00A25547"/>
    <w:rsid w:val="00A303E0"/>
    <w:rsid w:val="00A44647"/>
    <w:rsid w:val="00A45290"/>
    <w:rsid w:val="00A471A2"/>
    <w:rsid w:val="00A53194"/>
    <w:rsid w:val="00A53731"/>
    <w:rsid w:val="00A55A38"/>
    <w:rsid w:val="00A62A88"/>
    <w:rsid w:val="00A74B2B"/>
    <w:rsid w:val="00A75011"/>
    <w:rsid w:val="00A76B1C"/>
    <w:rsid w:val="00A818AC"/>
    <w:rsid w:val="00A85A2E"/>
    <w:rsid w:val="00A93537"/>
    <w:rsid w:val="00A95024"/>
    <w:rsid w:val="00A97AD3"/>
    <w:rsid w:val="00AA0641"/>
    <w:rsid w:val="00AA09C5"/>
    <w:rsid w:val="00AA3644"/>
    <w:rsid w:val="00AB0FC1"/>
    <w:rsid w:val="00AD3BB7"/>
    <w:rsid w:val="00AD457C"/>
    <w:rsid w:val="00AD67E6"/>
    <w:rsid w:val="00AD7C30"/>
    <w:rsid w:val="00AE3803"/>
    <w:rsid w:val="00AE3F1D"/>
    <w:rsid w:val="00AE53E7"/>
    <w:rsid w:val="00AF47D8"/>
    <w:rsid w:val="00AF5381"/>
    <w:rsid w:val="00AF580A"/>
    <w:rsid w:val="00AF5DCA"/>
    <w:rsid w:val="00B028CD"/>
    <w:rsid w:val="00B075A3"/>
    <w:rsid w:val="00B20B6D"/>
    <w:rsid w:val="00B30092"/>
    <w:rsid w:val="00B30F13"/>
    <w:rsid w:val="00B31466"/>
    <w:rsid w:val="00B33C44"/>
    <w:rsid w:val="00B3438D"/>
    <w:rsid w:val="00B3554E"/>
    <w:rsid w:val="00B36FC3"/>
    <w:rsid w:val="00B40088"/>
    <w:rsid w:val="00B55889"/>
    <w:rsid w:val="00B70395"/>
    <w:rsid w:val="00B73029"/>
    <w:rsid w:val="00B75287"/>
    <w:rsid w:val="00B86037"/>
    <w:rsid w:val="00B86BAC"/>
    <w:rsid w:val="00B90BED"/>
    <w:rsid w:val="00B91859"/>
    <w:rsid w:val="00BA04C5"/>
    <w:rsid w:val="00BA6A54"/>
    <w:rsid w:val="00BC0F01"/>
    <w:rsid w:val="00BD01C1"/>
    <w:rsid w:val="00BD12CC"/>
    <w:rsid w:val="00BD17D0"/>
    <w:rsid w:val="00BD479C"/>
    <w:rsid w:val="00BD6346"/>
    <w:rsid w:val="00BF14A4"/>
    <w:rsid w:val="00BF405C"/>
    <w:rsid w:val="00BF6E56"/>
    <w:rsid w:val="00BF7699"/>
    <w:rsid w:val="00C00D63"/>
    <w:rsid w:val="00C07490"/>
    <w:rsid w:val="00C10785"/>
    <w:rsid w:val="00C1293C"/>
    <w:rsid w:val="00C137AA"/>
    <w:rsid w:val="00C31A10"/>
    <w:rsid w:val="00C35EB9"/>
    <w:rsid w:val="00C368D2"/>
    <w:rsid w:val="00C41BF0"/>
    <w:rsid w:val="00C41E3E"/>
    <w:rsid w:val="00C432F1"/>
    <w:rsid w:val="00C507DA"/>
    <w:rsid w:val="00C52E2E"/>
    <w:rsid w:val="00C53B39"/>
    <w:rsid w:val="00C74A56"/>
    <w:rsid w:val="00C7520A"/>
    <w:rsid w:val="00C818EE"/>
    <w:rsid w:val="00C83A11"/>
    <w:rsid w:val="00C86CCC"/>
    <w:rsid w:val="00C95FD1"/>
    <w:rsid w:val="00C96174"/>
    <w:rsid w:val="00CA3F93"/>
    <w:rsid w:val="00CA65B9"/>
    <w:rsid w:val="00CB78C7"/>
    <w:rsid w:val="00CC0D68"/>
    <w:rsid w:val="00CC4F04"/>
    <w:rsid w:val="00CD5AA7"/>
    <w:rsid w:val="00CE2D74"/>
    <w:rsid w:val="00CE49F0"/>
    <w:rsid w:val="00CF309E"/>
    <w:rsid w:val="00CF409D"/>
    <w:rsid w:val="00D02211"/>
    <w:rsid w:val="00D05021"/>
    <w:rsid w:val="00D05E12"/>
    <w:rsid w:val="00D147A2"/>
    <w:rsid w:val="00D17C51"/>
    <w:rsid w:val="00D22AF3"/>
    <w:rsid w:val="00D27E8C"/>
    <w:rsid w:val="00D32E74"/>
    <w:rsid w:val="00D34805"/>
    <w:rsid w:val="00D34FDD"/>
    <w:rsid w:val="00D36114"/>
    <w:rsid w:val="00D451BE"/>
    <w:rsid w:val="00D51FB9"/>
    <w:rsid w:val="00D54898"/>
    <w:rsid w:val="00D56EBC"/>
    <w:rsid w:val="00D623F6"/>
    <w:rsid w:val="00D711FF"/>
    <w:rsid w:val="00D768B8"/>
    <w:rsid w:val="00D8123B"/>
    <w:rsid w:val="00D85AEC"/>
    <w:rsid w:val="00D87BBD"/>
    <w:rsid w:val="00D902E1"/>
    <w:rsid w:val="00DA4C3A"/>
    <w:rsid w:val="00DB2C43"/>
    <w:rsid w:val="00DB5D97"/>
    <w:rsid w:val="00DD23CF"/>
    <w:rsid w:val="00DD3690"/>
    <w:rsid w:val="00DD7276"/>
    <w:rsid w:val="00DE2A08"/>
    <w:rsid w:val="00DE31C4"/>
    <w:rsid w:val="00DF0A1B"/>
    <w:rsid w:val="00E10332"/>
    <w:rsid w:val="00E16FA4"/>
    <w:rsid w:val="00E21F38"/>
    <w:rsid w:val="00E22575"/>
    <w:rsid w:val="00E373BE"/>
    <w:rsid w:val="00E4150E"/>
    <w:rsid w:val="00E512FB"/>
    <w:rsid w:val="00E51CB0"/>
    <w:rsid w:val="00E526A6"/>
    <w:rsid w:val="00E52AEE"/>
    <w:rsid w:val="00E545AD"/>
    <w:rsid w:val="00E54BDC"/>
    <w:rsid w:val="00E55355"/>
    <w:rsid w:val="00E57F57"/>
    <w:rsid w:val="00E739FB"/>
    <w:rsid w:val="00E75C36"/>
    <w:rsid w:val="00E75FBD"/>
    <w:rsid w:val="00E77447"/>
    <w:rsid w:val="00E83218"/>
    <w:rsid w:val="00E858E9"/>
    <w:rsid w:val="00E951BE"/>
    <w:rsid w:val="00E960A0"/>
    <w:rsid w:val="00EA4B54"/>
    <w:rsid w:val="00EA5B0F"/>
    <w:rsid w:val="00EA5BFA"/>
    <w:rsid w:val="00EA7C3D"/>
    <w:rsid w:val="00EB2E26"/>
    <w:rsid w:val="00EB4BCC"/>
    <w:rsid w:val="00EB7722"/>
    <w:rsid w:val="00EB79BC"/>
    <w:rsid w:val="00EC5839"/>
    <w:rsid w:val="00EC7E25"/>
    <w:rsid w:val="00ED1E4B"/>
    <w:rsid w:val="00EE43CD"/>
    <w:rsid w:val="00EE634D"/>
    <w:rsid w:val="00EF2F81"/>
    <w:rsid w:val="00EF508A"/>
    <w:rsid w:val="00EF725C"/>
    <w:rsid w:val="00F00432"/>
    <w:rsid w:val="00F036FB"/>
    <w:rsid w:val="00F04777"/>
    <w:rsid w:val="00F06FF3"/>
    <w:rsid w:val="00F141AF"/>
    <w:rsid w:val="00F24470"/>
    <w:rsid w:val="00F2648E"/>
    <w:rsid w:val="00F349D4"/>
    <w:rsid w:val="00F35988"/>
    <w:rsid w:val="00F361DC"/>
    <w:rsid w:val="00F372C1"/>
    <w:rsid w:val="00F43D3E"/>
    <w:rsid w:val="00F47FA2"/>
    <w:rsid w:val="00F56734"/>
    <w:rsid w:val="00F57994"/>
    <w:rsid w:val="00F57E66"/>
    <w:rsid w:val="00F64F01"/>
    <w:rsid w:val="00F6586F"/>
    <w:rsid w:val="00F658BA"/>
    <w:rsid w:val="00F66344"/>
    <w:rsid w:val="00F71A83"/>
    <w:rsid w:val="00F7319D"/>
    <w:rsid w:val="00F737FF"/>
    <w:rsid w:val="00F80732"/>
    <w:rsid w:val="00F808B9"/>
    <w:rsid w:val="00F82545"/>
    <w:rsid w:val="00F83CE6"/>
    <w:rsid w:val="00F90357"/>
    <w:rsid w:val="00F93639"/>
    <w:rsid w:val="00FA2903"/>
    <w:rsid w:val="00FA2E3A"/>
    <w:rsid w:val="00FA2E7F"/>
    <w:rsid w:val="00FA3399"/>
    <w:rsid w:val="00FA3B28"/>
    <w:rsid w:val="00FA57AA"/>
    <w:rsid w:val="00FA60D7"/>
    <w:rsid w:val="00FB63AE"/>
    <w:rsid w:val="00FC0432"/>
    <w:rsid w:val="00FC390A"/>
    <w:rsid w:val="00FC7DAB"/>
    <w:rsid w:val="00FD1305"/>
    <w:rsid w:val="00FD4CCD"/>
    <w:rsid w:val="00FE112E"/>
    <w:rsid w:val="00FE207C"/>
    <w:rsid w:val="00FF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F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34</Pages>
  <Words>18134</Words>
  <Characters>103367</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121259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74</cp:revision>
  <dcterms:created xsi:type="dcterms:W3CDTF">2015-06-30T18:32:00Z</dcterms:created>
  <dcterms:modified xsi:type="dcterms:W3CDTF">2015-07-01T16:41:00Z</dcterms:modified>
</cp:coreProperties>
</file>