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061" w:rsidRDefault="00561A4D">
      <w:pPr>
        <w:rPr>
          <w:lang w:val="en-CA"/>
        </w:rPr>
      </w:pPr>
      <w:r w:rsidRPr="00E43C23">
        <w:rPr>
          <w:b/>
          <w:lang w:val="en-CA"/>
        </w:rPr>
        <w:t xml:space="preserve">Table </w:t>
      </w:r>
      <w:proofErr w:type="spellStart"/>
      <w:r w:rsidRPr="00E43C23">
        <w:rPr>
          <w:b/>
          <w:lang w:val="en-CA"/>
        </w:rPr>
        <w:t>S2</w:t>
      </w:r>
      <w:proofErr w:type="spellEnd"/>
      <w:r w:rsidRPr="00E43C23">
        <w:rPr>
          <w:b/>
          <w:lang w:val="en-CA"/>
        </w:rPr>
        <w:t xml:space="preserve">. </w:t>
      </w:r>
      <w:r w:rsidRPr="00E43C23">
        <w:rPr>
          <w:lang w:val="en-CA"/>
        </w:rPr>
        <w:t xml:space="preserve">Site and Clone effects on percent mass remaining of hybrid poplar leaf litter at different points in time over a 732 day period of </w:t>
      </w:r>
      <w:r w:rsidRPr="00E43C23">
        <w:rPr>
          <w:i/>
          <w:lang w:val="en-CA"/>
        </w:rPr>
        <w:t>in situ</w:t>
      </w:r>
      <w:r w:rsidRPr="00E43C23">
        <w:rPr>
          <w:lang w:val="en-CA"/>
        </w:rPr>
        <w:t xml:space="preserve"> incubation (</w:t>
      </w:r>
      <w:proofErr w:type="spellStart"/>
      <w:r w:rsidRPr="00E43C23">
        <w:rPr>
          <w:lang w:val="en-CA"/>
        </w:rPr>
        <w:t>t</w:t>
      </w:r>
      <w:r w:rsidRPr="00E43C23">
        <w:rPr>
          <w:vertAlign w:val="subscript"/>
          <w:lang w:val="en-CA"/>
        </w:rPr>
        <w:t>0</w:t>
      </w:r>
      <w:proofErr w:type="spellEnd"/>
      <w:r w:rsidRPr="00E43C23">
        <w:rPr>
          <w:lang w:val="en-CA"/>
        </w:rPr>
        <w:t>=November 7, 2012). Sites and Clones identified with different letters, for each date, are significantly different (</w:t>
      </w:r>
      <w:r w:rsidRPr="00E43C23">
        <w:rPr>
          <w:rFonts w:cs="Times New Roman"/>
          <w:lang w:val="en-CA"/>
        </w:rPr>
        <w:t>α</w:t>
      </w:r>
      <w:r w:rsidRPr="00E43C23">
        <w:rPr>
          <w:lang w:val="en-CA"/>
        </w:rPr>
        <w:t xml:space="preserve">=0.05; </w:t>
      </w:r>
      <w:proofErr w:type="spellStart"/>
      <w:r w:rsidRPr="00E43C23">
        <w:rPr>
          <w:lang w:val="en-CA"/>
        </w:rPr>
        <w:t>Tukey’s-HSD</w:t>
      </w:r>
      <w:proofErr w:type="spellEnd"/>
      <w:r w:rsidRPr="00E43C23">
        <w:rPr>
          <w:lang w:val="en-CA"/>
        </w:rPr>
        <w:t xml:space="preserve"> test)</w:t>
      </w:r>
    </w:p>
    <w:p w:rsidR="00561A4D" w:rsidRDefault="00561A4D">
      <w:pPr>
        <w:rPr>
          <w:lang w:val="en-CA"/>
        </w:rPr>
      </w:pPr>
    </w:p>
    <w:tbl>
      <w:tblPr>
        <w:tblpPr w:leftFromText="141" w:rightFromText="141" w:vertAnchor="text" w:horzAnchor="margin" w:tblpXSpec="center" w:tblpY="54"/>
        <w:tblW w:w="1037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86"/>
        <w:gridCol w:w="1109"/>
        <w:gridCol w:w="1109"/>
        <w:gridCol w:w="1110"/>
        <w:gridCol w:w="1109"/>
        <w:gridCol w:w="1109"/>
        <w:gridCol w:w="1110"/>
        <w:gridCol w:w="1109"/>
        <w:gridCol w:w="1110"/>
        <w:gridCol w:w="10"/>
      </w:tblGrid>
      <w:tr w:rsidR="00561A4D" w:rsidRPr="00AC528B" w:rsidTr="00954B17">
        <w:trPr>
          <w:trHeight w:val="245"/>
        </w:trPr>
        <w:tc>
          <w:tcPr>
            <w:tcW w:w="14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61A4D" w:rsidRPr="0053615C" w:rsidRDefault="00561A4D" w:rsidP="00954B1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</w:p>
        </w:tc>
        <w:tc>
          <w:tcPr>
            <w:tcW w:w="88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61A4D" w:rsidRPr="00AC528B" w:rsidRDefault="00561A4D" w:rsidP="00954B1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Mass remaining (%)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AC528B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Sites and clones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190 d</w:t>
            </w:r>
          </w:p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(16-05-2013)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222 d</w:t>
            </w:r>
          </w:p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(17-06-2013)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253 d</w:t>
            </w:r>
          </w:p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(18-07-2013)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285 d</w:t>
            </w:r>
          </w:p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(19-08-2013)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AC528B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316 d</w:t>
            </w:r>
          </w:p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AC528B">
              <w:rPr>
                <w:rFonts w:eastAsia="Times New Roman" w:cs="Times New Roman"/>
                <w:color w:val="000000"/>
                <w:sz w:val="18"/>
                <w:szCs w:val="18"/>
                <w:lang w:val="en-CA" w:eastAsia="fr-CA"/>
              </w:rPr>
              <w:t>(19-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09-2013</w:t>
            </w: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349 d</w:t>
            </w:r>
          </w:p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(</w:t>
            </w: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22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-10-2013</w:t>
            </w: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)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566 d</w:t>
            </w:r>
          </w:p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(</w:t>
            </w: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27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-05-2014</w:t>
            </w: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732 d</w:t>
            </w:r>
          </w:p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(9-11-2014</w:t>
            </w: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)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Brompton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79.2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66.7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50.0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48.0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25.7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19.6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c</w:t>
            </w:r>
          </w:p>
        </w:tc>
        <w:tc>
          <w:tcPr>
            <w:tcW w:w="110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10.1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c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4.5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La </w:t>
            </w:r>
            <w:proofErr w:type="spellStart"/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Patrie</w:t>
            </w:r>
            <w:proofErr w:type="spellEnd"/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76.1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73.0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69.5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64.8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57.4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60.6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50.9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35.5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Melbourne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78.3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73.3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64.3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61.2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ab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46.5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38.4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29.7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18.8 a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SE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1.0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1.3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4.2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p&lt;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NS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</w:t>
            </w: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DxN</w:t>
            </w:r>
            <w:proofErr w:type="spellEnd"/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-131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74.7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65.6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54.2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49.8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33.6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35.2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ab</w:t>
            </w:r>
            <w:proofErr w:type="spellEnd"/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24.4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14.6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MxB</w:t>
            </w:r>
            <w:proofErr w:type="spellEnd"/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-915311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76.0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68.9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56.1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55.7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ab</w:t>
            </w:r>
            <w:proofErr w:type="spellEnd"/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38.3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33.8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23.3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15.9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proofErr w:type="spellStart"/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DNxM</w:t>
            </w:r>
            <w:proofErr w:type="spellEnd"/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-915508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82.9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78.5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73.4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68.4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57.6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49.6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43.1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 xml:space="preserve"> a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28.2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SE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1.0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1.3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3.3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4.2</w:t>
            </w:r>
          </w:p>
        </w:tc>
      </w:tr>
      <w:tr w:rsidR="00561A4D" w:rsidRPr="0053615C" w:rsidTr="00954B17">
        <w:trPr>
          <w:gridAfter w:val="1"/>
          <w:wAfter w:w="10" w:type="dxa"/>
          <w:trHeight w:val="245"/>
        </w:trPr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p&lt;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0.0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0</w:t>
            </w: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61A4D" w:rsidRPr="0053615C" w:rsidRDefault="00561A4D" w:rsidP="00954B17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</w:pPr>
            <w:r w:rsidRPr="0053615C">
              <w:rPr>
                <w:rFonts w:eastAsia="Times New Roman" w:cs="Times New Roman"/>
                <w:color w:val="000000"/>
                <w:sz w:val="18"/>
                <w:szCs w:val="18"/>
                <w:lang w:eastAsia="fr-CA"/>
              </w:rPr>
              <w:t>NS</w:t>
            </w:r>
          </w:p>
        </w:tc>
      </w:tr>
    </w:tbl>
    <w:p w:rsidR="00561A4D" w:rsidRDefault="00561A4D"/>
    <w:sectPr w:rsidR="00561A4D" w:rsidSect="00E12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561A4D"/>
    <w:rsid w:val="00360187"/>
    <w:rsid w:val="00561A4D"/>
    <w:rsid w:val="00681B50"/>
    <w:rsid w:val="00823FA1"/>
    <w:rsid w:val="00A50D1F"/>
    <w:rsid w:val="00A95E14"/>
    <w:rsid w:val="00E12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894</Characters>
  <Application>Microsoft Office Word</Application>
  <DocSecurity>0</DocSecurity>
  <Lines>14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MMORADOS</dc:creator>
  <cp:lastModifiedBy>MMORADOS</cp:lastModifiedBy>
  <cp:revision>1</cp:revision>
  <dcterms:created xsi:type="dcterms:W3CDTF">2017-06-02T12:46:00Z</dcterms:created>
  <dcterms:modified xsi:type="dcterms:W3CDTF">2017-06-02T12:47:00Z</dcterms:modified>
</cp:coreProperties>
</file>