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81C" w:rsidRPr="00AC0897" w:rsidRDefault="0067181C" w:rsidP="00A030E7">
      <w:pPr>
        <w:rPr>
          <w:b/>
          <w:sz w:val="24"/>
          <w:szCs w:val="24"/>
        </w:rPr>
      </w:pPr>
      <w:r w:rsidRPr="00AC0897">
        <w:rPr>
          <w:b/>
          <w:sz w:val="24"/>
          <w:szCs w:val="24"/>
        </w:rPr>
        <w:t>Supplementary material</w:t>
      </w:r>
    </w:p>
    <w:p w:rsidR="00A030E7" w:rsidRPr="00AC0897" w:rsidRDefault="00A030E7" w:rsidP="00A030E7">
      <w:pPr>
        <w:rPr>
          <w:b/>
          <w:sz w:val="24"/>
          <w:szCs w:val="24"/>
        </w:rPr>
      </w:pPr>
      <w:proofErr w:type="spellStart"/>
      <w:r w:rsidRPr="00AC0897">
        <w:rPr>
          <w:b/>
          <w:sz w:val="24"/>
          <w:szCs w:val="24"/>
        </w:rPr>
        <w:t>BioEnergy</w:t>
      </w:r>
      <w:proofErr w:type="spellEnd"/>
      <w:r w:rsidRPr="00AC0897">
        <w:rPr>
          <w:b/>
          <w:sz w:val="24"/>
          <w:szCs w:val="24"/>
        </w:rPr>
        <w:t xml:space="preserve"> Research</w:t>
      </w:r>
    </w:p>
    <w:p w:rsidR="0067181C" w:rsidRPr="00AC0897" w:rsidRDefault="0067181C" w:rsidP="00A030E7">
      <w:pPr>
        <w:rPr>
          <w:b/>
          <w:sz w:val="24"/>
          <w:szCs w:val="24"/>
        </w:rPr>
      </w:pPr>
      <w:r w:rsidRPr="00AC0897">
        <w:rPr>
          <w:b/>
          <w:sz w:val="24"/>
          <w:szCs w:val="24"/>
        </w:rPr>
        <w:t xml:space="preserve">Species and </w:t>
      </w:r>
      <w:r w:rsidR="00A030E7" w:rsidRPr="00AC0897">
        <w:rPr>
          <w:b/>
          <w:sz w:val="24"/>
          <w:szCs w:val="24"/>
        </w:rPr>
        <w:t>G</w:t>
      </w:r>
      <w:r w:rsidRPr="00AC0897">
        <w:rPr>
          <w:b/>
          <w:sz w:val="24"/>
          <w:szCs w:val="24"/>
        </w:rPr>
        <w:t xml:space="preserve">enotype </w:t>
      </w:r>
      <w:r w:rsidR="00A030E7" w:rsidRPr="00AC0897">
        <w:rPr>
          <w:b/>
          <w:sz w:val="24"/>
          <w:szCs w:val="24"/>
        </w:rPr>
        <w:t>E</w:t>
      </w:r>
      <w:r w:rsidRPr="00AC0897">
        <w:rPr>
          <w:b/>
          <w:sz w:val="24"/>
          <w:szCs w:val="24"/>
        </w:rPr>
        <w:t xml:space="preserve">ffects of </w:t>
      </w:r>
      <w:r w:rsidR="00A030E7" w:rsidRPr="00AC0897">
        <w:rPr>
          <w:b/>
          <w:sz w:val="24"/>
          <w:szCs w:val="24"/>
        </w:rPr>
        <w:t>B</w:t>
      </w:r>
      <w:r w:rsidRPr="00AC0897">
        <w:rPr>
          <w:b/>
          <w:sz w:val="24"/>
          <w:szCs w:val="24"/>
        </w:rPr>
        <w:t xml:space="preserve">ioenergy </w:t>
      </w:r>
      <w:r w:rsidR="00A030E7" w:rsidRPr="00AC0897">
        <w:rPr>
          <w:b/>
          <w:sz w:val="24"/>
          <w:szCs w:val="24"/>
        </w:rPr>
        <w:t>C</w:t>
      </w:r>
      <w:r w:rsidRPr="00AC0897">
        <w:rPr>
          <w:b/>
          <w:sz w:val="24"/>
          <w:szCs w:val="24"/>
        </w:rPr>
        <w:t xml:space="preserve">rops on </w:t>
      </w:r>
      <w:r w:rsidR="00A030E7" w:rsidRPr="00AC0897">
        <w:rPr>
          <w:b/>
          <w:sz w:val="24"/>
          <w:szCs w:val="24"/>
        </w:rPr>
        <w:t>R</w:t>
      </w:r>
      <w:r w:rsidRPr="00AC0897">
        <w:rPr>
          <w:b/>
          <w:sz w:val="24"/>
          <w:szCs w:val="24"/>
        </w:rPr>
        <w:t xml:space="preserve">oot </w:t>
      </w:r>
      <w:r w:rsidR="00A030E7" w:rsidRPr="00AC0897">
        <w:rPr>
          <w:b/>
          <w:sz w:val="24"/>
          <w:szCs w:val="24"/>
        </w:rPr>
        <w:t>P</w:t>
      </w:r>
      <w:r w:rsidRPr="00AC0897">
        <w:rPr>
          <w:b/>
          <w:sz w:val="24"/>
          <w:szCs w:val="24"/>
        </w:rPr>
        <w:t xml:space="preserve">roduction, </w:t>
      </w:r>
      <w:r w:rsidR="00A030E7" w:rsidRPr="00AC0897">
        <w:rPr>
          <w:b/>
          <w:sz w:val="24"/>
          <w:szCs w:val="24"/>
        </w:rPr>
        <w:t>C</w:t>
      </w:r>
      <w:r w:rsidRPr="00AC0897">
        <w:rPr>
          <w:b/>
          <w:sz w:val="24"/>
          <w:szCs w:val="24"/>
        </w:rPr>
        <w:t xml:space="preserve">arbon and </w:t>
      </w:r>
      <w:r w:rsidR="00A030E7" w:rsidRPr="00AC0897">
        <w:rPr>
          <w:b/>
          <w:sz w:val="24"/>
          <w:szCs w:val="24"/>
        </w:rPr>
        <w:t>N</w:t>
      </w:r>
      <w:r w:rsidRPr="00AC0897">
        <w:rPr>
          <w:b/>
          <w:sz w:val="24"/>
          <w:szCs w:val="24"/>
        </w:rPr>
        <w:t xml:space="preserve">itrogen in </w:t>
      </w:r>
      <w:r w:rsidR="00A030E7" w:rsidRPr="00AC0897">
        <w:rPr>
          <w:b/>
          <w:sz w:val="24"/>
          <w:szCs w:val="24"/>
        </w:rPr>
        <w:t>T</w:t>
      </w:r>
      <w:r w:rsidRPr="00AC0897">
        <w:rPr>
          <w:b/>
          <w:sz w:val="24"/>
          <w:szCs w:val="24"/>
        </w:rPr>
        <w:t xml:space="preserve">emperate </w:t>
      </w:r>
      <w:r w:rsidR="00A030E7" w:rsidRPr="00AC0897">
        <w:rPr>
          <w:b/>
          <w:sz w:val="24"/>
          <w:szCs w:val="24"/>
        </w:rPr>
        <w:t>A</w:t>
      </w:r>
      <w:r w:rsidRPr="00AC0897">
        <w:rPr>
          <w:b/>
          <w:sz w:val="24"/>
          <w:szCs w:val="24"/>
        </w:rPr>
        <w:t xml:space="preserve">gricultural </w:t>
      </w:r>
      <w:r w:rsidR="00A030E7" w:rsidRPr="00AC0897">
        <w:rPr>
          <w:b/>
          <w:sz w:val="24"/>
          <w:szCs w:val="24"/>
        </w:rPr>
        <w:t>S</w:t>
      </w:r>
      <w:r w:rsidRPr="00AC0897">
        <w:rPr>
          <w:b/>
          <w:sz w:val="24"/>
          <w:szCs w:val="24"/>
        </w:rPr>
        <w:t>oil</w:t>
      </w:r>
    </w:p>
    <w:p w:rsidR="0067181C" w:rsidRPr="00AC0897" w:rsidRDefault="0067181C" w:rsidP="00A030E7">
      <w:pPr>
        <w:rPr>
          <w:b/>
          <w:sz w:val="24"/>
          <w:szCs w:val="24"/>
        </w:rPr>
      </w:pPr>
      <w:r w:rsidRPr="00AC0897">
        <w:rPr>
          <w:b/>
          <w:sz w:val="24"/>
          <w:szCs w:val="24"/>
        </w:rPr>
        <w:t>A</w:t>
      </w:r>
      <w:r w:rsidR="00A030E7" w:rsidRPr="00AC0897">
        <w:rPr>
          <w:b/>
          <w:sz w:val="24"/>
          <w:szCs w:val="24"/>
        </w:rPr>
        <w:t>ndrew</w:t>
      </w:r>
      <w:r w:rsidRPr="00AC0897">
        <w:rPr>
          <w:b/>
          <w:sz w:val="24"/>
          <w:szCs w:val="24"/>
        </w:rPr>
        <w:t xml:space="preserve"> S. G</w:t>
      </w:r>
      <w:r w:rsidR="00A030E7" w:rsidRPr="00AC0897">
        <w:rPr>
          <w:b/>
          <w:sz w:val="24"/>
          <w:szCs w:val="24"/>
        </w:rPr>
        <w:t>regory</w:t>
      </w:r>
      <w:r w:rsidRPr="00AC0897">
        <w:rPr>
          <w:b/>
          <w:sz w:val="24"/>
          <w:szCs w:val="24"/>
        </w:rPr>
        <w:t xml:space="preserve"> </w:t>
      </w:r>
      <w:r w:rsidRPr="00AC0897">
        <w:rPr>
          <w:b/>
          <w:sz w:val="24"/>
          <w:szCs w:val="24"/>
          <w:vertAlign w:val="superscript"/>
        </w:rPr>
        <w:t>1</w:t>
      </w:r>
      <w:r w:rsidRPr="00AC0897">
        <w:rPr>
          <w:b/>
          <w:sz w:val="24"/>
          <w:szCs w:val="24"/>
        </w:rPr>
        <w:t xml:space="preserve"> </w:t>
      </w:r>
      <w:r w:rsidR="00CB1086" w:rsidRPr="00AC0897">
        <w:rPr>
          <w:rFonts w:cs="Times New Roman"/>
          <w:sz w:val="24"/>
          <w:szCs w:val="24"/>
        </w:rPr>
        <w:t xml:space="preserve">• </w:t>
      </w:r>
      <w:r w:rsidRPr="00AC0897">
        <w:rPr>
          <w:b/>
          <w:sz w:val="24"/>
          <w:szCs w:val="24"/>
        </w:rPr>
        <w:t>J</w:t>
      </w:r>
      <w:r w:rsidR="00A030E7" w:rsidRPr="00AC0897">
        <w:rPr>
          <w:b/>
          <w:sz w:val="24"/>
          <w:szCs w:val="24"/>
        </w:rPr>
        <w:t>ennifer</w:t>
      </w:r>
      <w:r w:rsidRPr="00AC0897">
        <w:rPr>
          <w:b/>
          <w:sz w:val="24"/>
          <w:szCs w:val="24"/>
        </w:rPr>
        <w:t xml:space="preserve"> A. J. D</w:t>
      </w:r>
      <w:r w:rsidR="00A030E7" w:rsidRPr="00AC0897">
        <w:rPr>
          <w:b/>
          <w:sz w:val="24"/>
          <w:szCs w:val="24"/>
        </w:rPr>
        <w:t>ungait</w:t>
      </w:r>
      <w:r w:rsidRPr="00AC0897">
        <w:rPr>
          <w:b/>
          <w:sz w:val="24"/>
          <w:szCs w:val="24"/>
        </w:rPr>
        <w:t xml:space="preserve"> </w:t>
      </w:r>
      <w:r w:rsidRPr="00AC0897">
        <w:rPr>
          <w:b/>
          <w:sz w:val="24"/>
          <w:szCs w:val="24"/>
          <w:vertAlign w:val="superscript"/>
        </w:rPr>
        <w:t>2</w:t>
      </w:r>
      <w:r w:rsidRPr="00AC0897">
        <w:rPr>
          <w:b/>
          <w:sz w:val="24"/>
          <w:szCs w:val="24"/>
        </w:rPr>
        <w:t xml:space="preserve"> </w:t>
      </w:r>
      <w:r w:rsidR="00CB1086" w:rsidRPr="00AC0897">
        <w:rPr>
          <w:rFonts w:cs="Times New Roman"/>
          <w:sz w:val="24"/>
          <w:szCs w:val="24"/>
        </w:rPr>
        <w:t xml:space="preserve">• </w:t>
      </w:r>
      <w:r w:rsidRPr="00AC0897">
        <w:rPr>
          <w:b/>
          <w:sz w:val="24"/>
          <w:szCs w:val="24"/>
        </w:rPr>
        <w:t>I</w:t>
      </w:r>
      <w:r w:rsidR="00A030E7" w:rsidRPr="00AC0897">
        <w:rPr>
          <w:b/>
          <w:sz w:val="24"/>
          <w:szCs w:val="24"/>
        </w:rPr>
        <w:t>an</w:t>
      </w:r>
      <w:r w:rsidRPr="00AC0897">
        <w:rPr>
          <w:b/>
          <w:sz w:val="24"/>
          <w:szCs w:val="24"/>
        </w:rPr>
        <w:t xml:space="preserve"> F. S</w:t>
      </w:r>
      <w:r w:rsidR="00A030E7" w:rsidRPr="00AC0897">
        <w:rPr>
          <w:b/>
          <w:sz w:val="24"/>
          <w:szCs w:val="24"/>
        </w:rPr>
        <w:t>hield</w:t>
      </w:r>
      <w:r w:rsidRPr="00AC0897">
        <w:rPr>
          <w:b/>
          <w:sz w:val="24"/>
          <w:szCs w:val="24"/>
        </w:rPr>
        <w:t xml:space="preserve"> </w:t>
      </w:r>
      <w:r w:rsidRPr="00AC0897">
        <w:rPr>
          <w:b/>
          <w:sz w:val="24"/>
          <w:szCs w:val="24"/>
          <w:vertAlign w:val="superscript"/>
        </w:rPr>
        <w:t>1</w:t>
      </w:r>
      <w:r w:rsidRPr="00AC0897">
        <w:rPr>
          <w:b/>
          <w:sz w:val="24"/>
          <w:szCs w:val="24"/>
        </w:rPr>
        <w:t xml:space="preserve"> </w:t>
      </w:r>
      <w:r w:rsidR="00CB1086" w:rsidRPr="00AC0897">
        <w:rPr>
          <w:rFonts w:cs="Times New Roman"/>
          <w:sz w:val="24"/>
          <w:szCs w:val="24"/>
        </w:rPr>
        <w:t xml:space="preserve">• </w:t>
      </w:r>
      <w:r w:rsidRPr="00AC0897">
        <w:rPr>
          <w:b/>
          <w:sz w:val="24"/>
          <w:szCs w:val="24"/>
        </w:rPr>
        <w:t>W</w:t>
      </w:r>
      <w:r w:rsidR="00A030E7" w:rsidRPr="00AC0897">
        <w:rPr>
          <w:b/>
          <w:sz w:val="24"/>
          <w:szCs w:val="24"/>
        </w:rPr>
        <w:t>illiam</w:t>
      </w:r>
      <w:r w:rsidRPr="00AC0897">
        <w:rPr>
          <w:b/>
          <w:sz w:val="24"/>
          <w:szCs w:val="24"/>
        </w:rPr>
        <w:t xml:space="preserve"> J. M</w:t>
      </w:r>
      <w:r w:rsidR="00A030E7" w:rsidRPr="00AC0897">
        <w:rPr>
          <w:b/>
          <w:sz w:val="24"/>
          <w:szCs w:val="24"/>
        </w:rPr>
        <w:t>acalpine</w:t>
      </w:r>
      <w:r w:rsidRPr="00AC0897">
        <w:rPr>
          <w:b/>
          <w:sz w:val="24"/>
          <w:szCs w:val="24"/>
        </w:rPr>
        <w:t xml:space="preserve"> </w:t>
      </w:r>
      <w:r w:rsidRPr="00AC0897">
        <w:rPr>
          <w:b/>
          <w:sz w:val="24"/>
          <w:szCs w:val="24"/>
          <w:vertAlign w:val="superscript"/>
        </w:rPr>
        <w:t>1</w:t>
      </w:r>
      <w:r w:rsidRPr="00AC0897">
        <w:rPr>
          <w:b/>
          <w:sz w:val="24"/>
          <w:szCs w:val="24"/>
        </w:rPr>
        <w:t xml:space="preserve"> </w:t>
      </w:r>
      <w:r w:rsidR="00CB1086" w:rsidRPr="00AC0897">
        <w:rPr>
          <w:rFonts w:cs="Times New Roman"/>
          <w:sz w:val="24"/>
          <w:szCs w:val="24"/>
        </w:rPr>
        <w:t xml:space="preserve">• </w:t>
      </w:r>
      <w:r w:rsidRPr="00AC0897">
        <w:rPr>
          <w:b/>
          <w:sz w:val="24"/>
          <w:szCs w:val="24"/>
        </w:rPr>
        <w:t>J</w:t>
      </w:r>
      <w:r w:rsidR="00A030E7" w:rsidRPr="00AC0897">
        <w:rPr>
          <w:b/>
          <w:sz w:val="24"/>
          <w:szCs w:val="24"/>
        </w:rPr>
        <w:t>ennifer</w:t>
      </w:r>
      <w:r w:rsidRPr="00AC0897">
        <w:rPr>
          <w:b/>
          <w:sz w:val="24"/>
          <w:szCs w:val="24"/>
        </w:rPr>
        <w:t xml:space="preserve"> </w:t>
      </w:r>
      <w:proofErr w:type="spellStart"/>
      <w:r w:rsidRPr="00AC0897">
        <w:rPr>
          <w:b/>
          <w:sz w:val="24"/>
          <w:szCs w:val="24"/>
        </w:rPr>
        <w:t>C</w:t>
      </w:r>
      <w:r w:rsidR="00A030E7" w:rsidRPr="00AC0897">
        <w:rPr>
          <w:b/>
          <w:sz w:val="24"/>
          <w:szCs w:val="24"/>
        </w:rPr>
        <w:t>unniff</w:t>
      </w:r>
      <w:proofErr w:type="spellEnd"/>
      <w:r w:rsidRPr="00AC0897">
        <w:rPr>
          <w:b/>
          <w:sz w:val="24"/>
          <w:szCs w:val="24"/>
        </w:rPr>
        <w:t xml:space="preserve"> </w:t>
      </w:r>
      <w:proofErr w:type="gramStart"/>
      <w:r w:rsidRPr="00AC0897">
        <w:rPr>
          <w:b/>
          <w:sz w:val="24"/>
          <w:szCs w:val="24"/>
          <w:vertAlign w:val="superscript"/>
        </w:rPr>
        <w:t>3,*</w:t>
      </w:r>
      <w:proofErr w:type="gramEnd"/>
      <w:r w:rsidRPr="00AC0897">
        <w:rPr>
          <w:b/>
          <w:sz w:val="24"/>
          <w:szCs w:val="24"/>
        </w:rPr>
        <w:t xml:space="preserve"> </w:t>
      </w:r>
      <w:r w:rsidR="00CB1086" w:rsidRPr="00AC0897">
        <w:rPr>
          <w:rFonts w:cs="Times New Roman"/>
          <w:sz w:val="24"/>
          <w:szCs w:val="24"/>
        </w:rPr>
        <w:t xml:space="preserve">• </w:t>
      </w:r>
      <w:r w:rsidRPr="00AC0897">
        <w:rPr>
          <w:b/>
          <w:sz w:val="24"/>
          <w:szCs w:val="24"/>
        </w:rPr>
        <w:t>M</w:t>
      </w:r>
      <w:r w:rsidR="00A030E7" w:rsidRPr="00AC0897">
        <w:rPr>
          <w:b/>
          <w:sz w:val="24"/>
          <w:szCs w:val="24"/>
        </w:rPr>
        <w:t>ark</w:t>
      </w:r>
      <w:r w:rsidRPr="00AC0897">
        <w:rPr>
          <w:b/>
          <w:sz w:val="24"/>
          <w:szCs w:val="24"/>
        </w:rPr>
        <w:t xml:space="preserve"> D</w:t>
      </w:r>
      <w:r w:rsidR="00A030E7" w:rsidRPr="00AC0897">
        <w:rPr>
          <w:b/>
          <w:sz w:val="24"/>
          <w:szCs w:val="24"/>
        </w:rPr>
        <w:t>urenkamp</w:t>
      </w:r>
      <w:r w:rsidRPr="00AC0897">
        <w:rPr>
          <w:b/>
          <w:sz w:val="24"/>
          <w:szCs w:val="24"/>
        </w:rPr>
        <w:t xml:space="preserve"> </w:t>
      </w:r>
      <w:r w:rsidRPr="00AC0897">
        <w:rPr>
          <w:b/>
          <w:sz w:val="24"/>
          <w:szCs w:val="24"/>
          <w:vertAlign w:val="superscript"/>
        </w:rPr>
        <w:t>4</w:t>
      </w:r>
      <w:r w:rsidRPr="00AC0897">
        <w:rPr>
          <w:b/>
          <w:sz w:val="24"/>
          <w:szCs w:val="24"/>
        </w:rPr>
        <w:t xml:space="preserve"> </w:t>
      </w:r>
      <w:r w:rsidR="00CB1086" w:rsidRPr="00AC0897">
        <w:rPr>
          <w:rFonts w:cs="Times New Roman"/>
          <w:sz w:val="24"/>
          <w:szCs w:val="24"/>
        </w:rPr>
        <w:t xml:space="preserve">• </w:t>
      </w:r>
      <w:r w:rsidRPr="00AC0897">
        <w:rPr>
          <w:b/>
          <w:sz w:val="24"/>
          <w:szCs w:val="24"/>
        </w:rPr>
        <w:t>R</w:t>
      </w:r>
      <w:r w:rsidR="00A030E7" w:rsidRPr="00AC0897">
        <w:rPr>
          <w:b/>
          <w:sz w:val="24"/>
          <w:szCs w:val="24"/>
        </w:rPr>
        <w:t>odger</w:t>
      </w:r>
      <w:r w:rsidRPr="00AC0897">
        <w:rPr>
          <w:b/>
          <w:sz w:val="24"/>
          <w:szCs w:val="24"/>
        </w:rPr>
        <w:t xml:space="preserve"> P. W</w:t>
      </w:r>
      <w:r w:rsidR="00A030E7" w:rsidRPr="00AC0897">
        <w:rPr>
          <w:b/>
          <w:sz w:val="24"/>
          <w:szCs w:val="24"/>
        </w:rPr>
        <w:t>hite</w:t>
      </w:r>
      <w:r w:rsidRPr="00AC0897">
        <w:rPr>
          <w:b/>
          <w:sz w:val="24"/>
          <w:szCs w:val="24"/>
        </w:rPr>
        <w:t xml:space="preserve"> </w:t>
      </w:r>
      <w:r w:rsidRPr="00AC0897">
        <w:rPr>
          <w:b/>
          <w:sz w:val="24"/>
          <w:szCs w:val="24"/>
          <w:vertAlign w:val="superscript"/>
        </w:rPr>
        <w:t>4</w:t>
      </w:r>
      <w:r w:rsidRPr="00AC0897">
        <w:rPr>
          <w:b/>
          <w:sz w:val="24"/>
          <w:szCs w:val="24"/>
        </w:rPr>
        <w:t xml:space="preserve"> </w:t>
      </w:r>
      <w:r w:rsidR="00CB1086" w:rsidRPr="00AC0897">
        <w:rPr>
          <w:rFonts w:cs="Times New Roman"/>
          <w:sz w:val="24"/>
          <w:szCs w:val="24"/>
        </w:rPr>
        <w:t xml:space="preserve">• </w:t>
      </w:r>
      <w:r w:rsidRPr="00AC0897">
        <w:rPr>
          <w:b/>
          <w:sz w:val="24"/>
          <w:szCs w:val="24"/>
        </w:rPr>
        <w:t>A</w:t>
      </w:r>
      <w:r w:rsidR="00A030E7" w:rsidRPr="00AC0897">
        <w:rPr>
          <w:b/>
          <w:sz w:val="24"/>
          <w:szCs w:val="24"/>
        </w:rPr>
        <w:t>drian</w:t>
      </w:r>
      <w:r w:rsidRPr="00AC0897">
        <w:rPr>
          <w:b/>
          <w:sz w:val="24"/>
          <w:szCs w:val="24"/>
        </w:rPr>
        <w:t xml:space="preserve"> J</w:t>
      </w:r>
      <w:r w:rsidR="00A030E7" w:rsidRPr="00AC0897">
        <w:rPr>
          <w:b/>
          <w:sz w:val="24"/>
          <w:szCs w:val="24"/>
        </w:rPr>
        <w:t>oynes</w:t>
      </w:r>
      <w:r w:rsidRPr="00AC0897">
        <w:rPr>
          <w:b/>
          <w:sz w:val="24"/>
          <w:szCs w:val="24"/>
        </w:rPr>
        <w:t xml:space="preserve"> </w:t>
      </w:r>
      <w:r w:rsidR="0015624B">
        <w:rPr>
          <w:b/>
          <w:sz w:val="24"/>
          <w:szCs w:val="24"/>
          <w:vertAlign w:val="superscript"/>
        </w:rPr>
        <w:t>5</w:t>
      </w:r>
      <w:bookmarkStart w:id="0" w:name="_GoBack"/>
      <w:bookmarkEnd w:id="0"/>
      <w:r w:rsidRPr="00AC0897">
        <w:rPr>
          <w:b/>
          <w:sz w:val="24"/>
          <w:szCs w:val="24"/>
        </w:rPr>
        <w:t xml:space="preserve"> </w:t>
      </w:r>
      <w:r w:rsidR="00CB1086" w:rsidRPr="00AC0897">
        <w:rPr>
          <w:rFonts w:cs="Times New Roman"/>
          <w:sz w:val="24"/>
          <w:szCs w:val="24"/>
        </w:rPr>
        <w:t xml:space="preserve">• </w:t>
      </w:r>
      <w:r w:rsidRPr="00AC0897">
        <w:rPr>
          <w:b/>
          <w:sz w:val="24"/>
          <w:szCs w:val="24"/>
        </w:rPr>
        <w:t>G</w:t>
      </w:r>
      <w:r w:rsidR="00A030E7" w:rsidRPr="00AC0897">
        <w:rPr>
          <w:b/>
          <w:sz w:val="24"/>
          <w:szCs w:val="24"/>
        </w:rPr>
        <w:t>oetz</w:t>
      </w:r>
      <w:r w:rsidRPr="00AC0897">
        <w:rPr>
          <w:b/>
          <w:sz w:val="24"/>
          <w:szCs w:val="24"/>
        </w:rPr>
        <w:t xml:space="preserve"> M. R</w:t>
      </w:r>
      <w:r w:rsidR="00A030E7" w:rsidRPr="00AC0897">
        <w:rPr>
          <w:b/>
          <w:sz w:val="24"/>
          <w:szCs w:val="24"/>
        </w:rPr>
        <w:t>ichter</w:t>
      </w:r>
      <w:r w:rsidRPr="00AC0897">
        <w:rPr>
          <w:b/>
          <w:sz w:val="24"/>
          <w:szCs w:val="24"/>
        </w:rPr>
        <w:t xml:space="preserve"> </w:t>
      </w:r>
      <w:r w:rsidRPr="00AC0897">
        <w:rPr>
          <w:b/>
          <w:sz w:val="24"/>
          <w:szCs w:val="24"/>
          <w:vertAlign w:val="superscript"/>
        </w:rPr>
        <w:t>1</w:t>
      </w:r>
    </w:p>
    <w:p w:rsidR="00A030E7" w:rsidRPr="00AC0897" w:rsidRDefault="002E7357" w:rsidP="002E7357">
      <w:pPr>
        <w:ind w:left="720" w:hanging="720"/>
        <w:rPr>
          <w:sz w:val="24"/>
          <w:szCs w:val="24"/>
        </w:rPr>
      </w:pPr>
      <w:r w:rsidRPr="00AC0897">
        <w:rPr>
          <w:sz w:val="24"/>
          <w:szCs w:val="24"/>
          <w:vertAlign w:val="superscript"/>
        </w:rPr>
        <w:t>1</w:t>
      </w:r>
      <w:r w:rsidRPr="00AC0897">
        <w:rPr>
          <w:sz w:val="24"/>
          <w:szCs w:val="24"/>
        </w:rPr>
        <w:tab/>
      </w:r>
      <w:r w:rsidR="0067181C" w:rsidRPr="00AC0897">
        <w:rPr>
          <w:sz w:val="24"/>
          <w:szCs w:val="24"/>
        </w:rPr>
        <w:t>Sustainable Agriculture Sciences Department, Rothamsted Research, Harpenden, Hertfordshire, AL5 2JQ, United Kingdom</w:t>
      </w:r>
    </w:p>
    <w:p w:rsidR="002E7357" w:rsidRPr="00AC0897" w:rsidRDefault="0067181C" w:rsidP="002E7357">
      <w:pPr>
        <w:ind w:left="720" w:hanging="720"/>
        <w:rPr>
          <w:sz w:val="24"/>
          <w:szCs w:val="24"/>
        </w:rPr>
      </w:pPr>
      <w:r w:rsidRPr="00AC0897">
        <w:rPr>
          <w:sz w:val="24"/>
          <w:szCs w:val="24"/>
          <w:vertAlign w:val="superscript"/>
        </w:rPr>
        <w:t>2</w:t>
      </w:r>
      <w:r w:rsidR="002E7357" w:rsidRPr="00AC0897">
        <w:rPr>
          <w:sz w:val="24"/>
          <w:szCs w:val="24"/>
        </w:rPr>
        <w:tab/>
      </w:r>
      <w:r w:rsidRPr="00AC0897">
        <w:rPr>
          <w:sz w:val="24"/>
          <w:szCs w:val="24"/>
        </w:rPr>
        <w:t>Sustainable Agriculture Sciences Department, Rothamsted Research, North Wyke, Okehampton, Devon, EX20 2SB, United Kingdom</w:t>
      </w:r>
    </w:p>
    <w:p w:rsidR="002E7357" w:rsidRPr="00AC0897" w:rsidRDefault="0067181C" w:rsidP="002E7357">
      <w:pPr>
        <w:ind w:left="720" w:hanging="720"/>
        <w:rPr>
          <w:sz w:val="24"/>
          <w:szCs w:val="24"/>
        </w:rPr>
      </w:pPr>
      <w:r w:rsidRPr="00AC0897">
        <w:rPr>
          <w:sz w:val="24"/>
          <w:szCs w:val="24"/>
          <w:vertAlign w:val="superscript"/>
        </w:rPr>
        <w:t>3</w:t>
      </w:r>
      <w:r w:rsidR="002E7357" w:rsidRPr="00AC0897">
        <w:rPr>
          <w:sz w:val="24"/>
          <w:szCs w:val="24"/>
        </w:rPr>
        <w:tab/>
      </w:r>
      <w:r w:rsidRPr="00AC0897">
        <w:rPr>
          <w:sz w:val="24"/>
          <w:szCs w:val="24"/>
        </w:rPr>
        <w:t>Rothamsted Research, Harpenden, Hertfordshire, AL5 2JQ, United Kingdom</w:t>
      </w:r>
    </w:p>
    <w:p w:rsidR="0067181C" w:rsidRDefault="0067181C" w:rsidP="002E7357">
      <w:pPr>
        <w:ind w:left="720" w:hanging="720"/>
        <w:rPr>
          <w:sz w:val="24"/>
          <w:szCs w:val="24"/>
        </w:rPr>
      </w:pPr>
      <w:r w:rsidRPr="00AC0897">
        <w:rPr>
          <w:sz w:val="24"/>
          <w:szCs w:val="24"/>
          <w:vertAlign w:val="superscript"/>
        </w:rPr>
        <w:t>4</w:t>
      </w:r>
      <w:r w:rsidR="002E7357" w:rsidRPr="00AC0897">
        <w:rPr>
          <w:sz w:val="24"/>
          <w:szCs w:val="24"/>
        </w:rPr>
        <w:tab/>
      </w:r>
      <w:r w:rsidRPr="00AC0897">
        <w:rPr>
          <w:sz w:val="24"/>
          <w:szCs w:val="24"/>
        </w:rPr>
        <w:t>Computational and Analytical Sciences Department, Rothamsted Research, Harpenden, Hertfordshire, AL5 2JQ, United Kingdom</w:t>
      </w:r>
    </w:p>
    <w:p w:rsidR="005239BF" w:rsidRPr="00AC0897" w:rsidRDefault="005239BF" w:rsidP="002E7357">
      <w:pPr>
        <w:ind w:left="720" w:hanging="720"/>
        <w:rPr>
          <w:sz w:val="24"/>
          <w:szCs w:val="24"/>
        </w:rPr>
      </w:pPr>
      <w:r>
        <w:rPr>
          <w:sz w:val="24"/>
          <w:szCs w:val="24"/>
          <w:vertAlign w:val="superscript"/>
        </w:rPr>
        <w:t>5</w:t>
      </w:r>
      <w:r w:rsidRPr="00AC0897">
        <w:rPr>
          <w:sz w:val="24"/>
          <w:szCs w:val="24"/>
        </w:rPr>
        <w:tab/>
        <w:t>Computational and Analytical Sciences Department, Rothamsted Research, North Wyke, Okehampton, Devon, EX20 2SB, United Kingdom</w:t>
      </w:r>
    </w:p>
    <w:p w:rsidR="0067181C" w:rsidRPr="00AC0897" w:rsidRDefault="0067181C" w:rsidP="007E0A9D">
      <w:pPr>
        <w:ind w:left="720" w:hanging="720"/>
        <w:rPr>
          <w:sz w:val="24"/>
          <w:szCs w:val="24"/>
        </w:rPr>
      </w:pPr>
      <w:r w:rsidRPr="00AC0897">
        <w:rPr>
          <w:sz w:val="24"/>
          <w:szCs w:val="24"/>
          <w:vertAlign w:val="superscript"/>
        </w:rPr>
        <w:t>*</w:t>
      </w:r>
      <w:r w:rsidR="002E7357" w:rsidRPr="00AC0897">
        <w:rPr>
          <w:sz w:val="24"/>
          <w:szCs w:val="24"/>
        </w:rPr>
        <w:tab/>
      </w:r>
      <w:r w:rsidRPr="00AC0897">
        <w:rPr>
          <w:sz w:val="24"/>
          <w:szCs w:val="24"/>
        </w:rPr>
        <w:t xml:space="preserve">Present address: </w:t>
      </w:r>
      <w:r w:rsidR="002E7357" w:rsidRPr="00AC0897">
        <w:rPr>
          <w:sz w:val="24"/>
          <w:szCs w:val="24"/>
        </w:rPr>
        <w:t>Biotechnology and Biological Sciences Research Council</w:t>
      </w:r>
      <w:r w:rsidRPr="00AC0897">
        <w:rPr>
          <w:sz w:val="24"/>
          <w:szCs w:val="24"/>
        </w:rPr>
        <w:t xml:space="preserve">, </w:t>
      </w:r>
      <w:r w:rsidR="002E7357" w:rsidRPr="00AC0897">
        <w:rPr>
          <w:sz w:val="24"/>
          <w:szCs w:val="24"/>
        </w:rPr>
        <w:t>Polaris House, North Star Avenue, Swindon, Wilt</w:t>
      </w:r>
      <w:r w:rsidRPr="00AC0897">
        <w:rPr>
          <w:sz w:val="24"/>
          <w:szCs w:val="24"/>
        </w:rPr>
        <w:t xml:space="preserve">shire, </w:t>
      </w:r>
      <w:r w:rsidR="007E0A9D" w:rsidRPr="00AC0897">
        <w:rPr>
          <w:sz w:val="24"/>
          <w:szCs w:val="24"/>
        </w:rPr>
        <w:t>SN2 1UH</w:t>
      </w:r>
      <w:r w:rsidRPr="00AC0897">
        <w:rPr>
          <w:sz w:val="24"/>
          <w:szCs w:val="24"/>
        </w:rPr>
        <w:t>, United Kingdom</w:t>
      </w:r>
    </w:p>
    <w:p w:rsidR="0067181C" w:rsidRPr="00A030E7" w:rsidRDefault="0067181C" w:rsidP="00A030E7">
      <w:r w:rsidRPr="00AC0897">
        <w:rPr>
          <w:sz w:val="24"/>
          <w:szCs w:val="24"/>
        </w:rPr>
        <w:t xml:space="preserve">Corresponding author: Andrew S. Gregory, e-mail: </w:t>
      </w:r>
      <w:hyperlink r:id="rId7" w:history="1">
        <w:r w:rsidRPr="00AC0897">
          <w:rPr>
            <w:rStyle w:val="Hyperlink"/>
            <w:rFonts w:cs="Times New Roman"/>
            <w:sz w:val="24"/>
            <w:szCs w:val="24"/>
          </w:rPr>
          <w:t>andy.gregory@rothamsted.ac.uk</w:t>
        </w:r>
      </w:hyperlink>
      <w:r w:rsidRPr="00A030E7">
        <w:br w:type="page"/>
      </w:r>
    </w:p>
    <w:p w:rsidR="00C15F34" w:rsidRPr="00AC0897" w:rsidRDefault="00C15F34" w:rsidP="00A030E7">
      <w:pPr>
        <w:rPr>
          <w:sz w:val="24"/>
          <w:szCs w:val="24"/>
        </w:rPr>
      </w:pPr>
      <w:r w:rsidRPr="00AC0897">
        <w:rPr>
          <w:b/>
          <w:sz w:val="24"/>
          <w:szCs w:val="24"/>
        </w:rPr>
        <w:lastRenderedPageBreak/>
        <w:t>Table S1</w:t>
      </w:r>
      <w:r w:rsidR="00EC4F54" w:rsidRPr="00AC0897">
        <w:rPr>
          <w:sz w:val="24"/>
          <w:szCs w:val="24"/>
        </w:rPr>
        <w:tab/>
      </w:r>
      <w:r w:rsidRPr="00AC0897">
        <w:rPr>
          <w:sz w:val="24"/>
          <w:szCs w:val="24"/>
        </w:rPr>
        <w:t xml:space="preserve">Pedigree of the short-rotation coppice (SRC) willow varieties and </w:t>
      </w:r>
      <w:r w:rsidRPr="00AC0897">
        <w:rPr>
          <w:i/>
          <w:sz w:val="24"/>
          <w:szCs w:val="24"/>
        </w:rPr>
        <w:t>Miscanthus</w:t>
      </w:r>
      <w:r w:rsidR="00A92A1C" w:rsidRPr="00AC0897">
        <w:rPr>
          <w:sz w:val="24"/>
          <w:szCs w:val="24"/>
        </w:rPr>
        <w:t xml:space="preserve"> species</w:t>
      </w:r>
    </w:p>
    <w:tbl>
      <w:tblPr>
        <w:tblW w:w="10490" w:type="dxa"/>
        <w:tblLayout w:type="fixed"/>
        <w:tblLook w:val="04A0" w:firstRow="1" w:lastRow="0" w:firstColumn="1" w:lastColumn="0" w:noHBand="0" w:noVBand="1"/>
      </w:tblPr>
      <w:tblGrid>
        <w:gridCol w:w="2517"/>
        <w:gridCol w:w="4028"/>
        <w:gridCol w:w="3945"/>
      </w:tblGrid>
      <w:tr w:rsidR="00C15F34" w:rsidRPr="00A030E7" w:rsidTr="009B606B">
        <w:trPr>
          <w:trHeight w:val="227"/>
        </w:trPr>
        <w:tc>
          <w:tcPr>
            <w:tcW w:w="2517" w:type="dxa"/>
            <w:tcBorders>
              <w:left w:val="nil"/>
              <w:bottom w:val="single" w:sz="4" w:space="0" w:color="auto"/>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SRC willow</w:t>
            </w:r>
          </w:p>
        </w:tc>
        <w:tc>
          <w:tcPr>
            <w:tcW w:w="4028" w:type="dxa"/>
            <w:tcBorders>
              <w:left w:val="nil"/>
              <w:bottom w:val="single" w:sz="4" w:space="0" w:color="auto"/>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p>
        </w:tc>
        <w:tc>
          <w:tcPr>
            <w:tcW w:w="3945" w:type="dxa"/>
            <w:tcBorders>
              <w:left w:val="nil"/>
              <w:bottom w:val="single" w:sz="4" w:space="0" w:color="auto"/>
              <w:right w:val="nil"/>
            </w:tcBorders>
            <w:shd w:val="clear" w:color="auto" w:fill="auto"/>
            <w:noWrap/>
            <w:hideMark/>
          </w:tcPr>
          <w:p w:rsidR="00C15F34" w:rsidRPr="00A030E7" w:rsidRDefault="00C15F34" w:rsidP="00E0023E">
            <w:pPr>
              <w:spacing w:before="0" w:after="0"/>
              <w:jc w:val="left"/>
              <w:rPr>
                <w:rFonts w:eastAsia="Times New Roman"/>
                <w:lang w:eastAsia="en-GB"/>
              </w:rPr>
            </w:pPr>
          </w:p>
        </w:tc>
      </w:tr>
      <w:tr w:rsidR="00C15F34" w:rsidRPr="00A030E7" w:rsidTr="009B606B">
        <w:trPr>
          <w:trHeight w:val="227"/>
        </w:trPr>
        <w:tc>
          <w:tcPr>
            <w:tcW w:w="2517" w:type="dxa"/>
            <w:tcBorders>
              <w:top w:val="single" w:sz="4" w:space="0" w:color="auto"/>
              <w:left w:val="nil"/>
              <w:bottom w:val="single" w:sz="4" w:space="0" w:color="auto"/>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Variety</w:t>
            </w:r>
          </w:p>
        </w:tc>
        <w:tc>
          <w:tcPr>
            <w:tcW w:w="4028" w:type="dxa"/>
            <w:tcBorders>
              <w:top w:val="single" w:sz="4" w:space="0" w:color="auto"/>
              <w:left w:val="nil"/>
              <w:bottom w:val="single" w:sz="4" w:space="0" w:color="auto"/>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Terra Nova</w:t>
            </w:r>
          </w:p>
        </w:tc>
        <w:tc>
          <w:tcPr>
            <w:tcW w:w="3945" w:type="dxa"/>
            <w:tcBorders>
              <w:top w:val="single" w:sz="4" w:space="0" w:color="auto"/>
              <w:left w:val="nil"/>
              <w:bottom w:val="single" w:sz="4" w:space="0" w:color="auto"/>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Tora</w:t>
            </w:r>
          </w:p>
        </w:tc>
      </w:tr>
      <w:tr w:rsidR="00C15F34" w:rsidRPr="00A030E7" w:rsidTr="009B606B">
        <w:trPr>
          <w:trHeight w:val="227"/>
        </w:trPr>
        <w:tc>
          <w:tcPr>
            <w:tcW w:w="2517" w:type="dxa"/>
            <w:tcBorders>
              <w:top w:val="single" w:sz="4" w:space="0" w:color="auto"/>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Female parent</w:t>
            </w:r>
          </w:p>
        </w:tc>
        <w:tc>
          <w:tcPr>
            <w:tcW w:w="4028" w:type="dxa"/>
            <w:tcBorders>
              <w:top w:val="single" w:sz="4" w:space="0" w:color="auto"/>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w:t>
            </w:r>
            <w:r w:rsidRPr="00A030E7">
              <w:rPr>
                <w:rFonts w:eastAsia="Times New Roman"/>
                <w:i/>
                <w:color w:val="000000"/>
                <w:lang w:eastAsia="en-GB"/>
              </w:rPr>
              <w:t xml:space="preserve">S. </w:t>
            </w:r>
            <w:proofErr w:type="spellStart"/>
            <w:r w:rsidRPr="00A030E7">
              <w:rPr>
                <w:rFonts w:eastAsia="Times New Roman"/>
                <w:i/>
                <w:color w:val="000000"/>
                <w:lang w:eastAsia="en-GB"/>
              </w:rPr>
              <w:t>viminalis</w:t>
            </w:r>
            <w:proofErr w:type="spellEnd"/>
            <w:r w:rsidRPr="00A030E7">
              <w:rPr>
                <w:rFonts w:eastAsia="Times New Roman"/>
                <w:color w:val="000000"/>
                <w:lang w:eastAsia="en-GB"/>
              </w:rPr>
              <w:t xml:space="preserve"> 'Bowles Hybrid' × </w:t>
            </w:r>
            <w:r w:rsidRPr="00A030E7">
              <w:rPr>
                <w:rFonts w:eastAsia="Times New Roman"/>
                <w:i/>
                <w:color w:val="000000"/>
                <w:lang w:eastAsia="en-GB"/>
              </w:rPr>
              <w:t xml:space="preserve">S. </w:t>
            </w:r>
            <w:proofErr w:type="spellStart"/>
            <w:r w:rsidRPr="00A030E7">
              <w:rPr>
                <w:rFonts w:eastAsia="Times New Roman"/>
                <w:i/>
                <w:color w:val="000000"/>
                <w:lang w:eastAsia="en-GB"/>
              </w:rPr>
              <w:t>triandra</w:t>
            </w:r>
            <w:proofErr w:type="spellEnd"/>
            <w:r w:rsidRPr="00A030E7">
              <w:rPr>
                <w:rFonts w:eastAsia="Times New Roman"/>
                <w:color w:val="000000"/>
                <w:lang w:eastAsia="en-GB"/>
              </w:rPr>
              <w:t xml:space="preserve"> 'Dark </w:t>
            </w:r>
            <w:proofErr w:type="spellStart"/>
            <w:r w:rsidRPr="00A030E7">
              <w:rPr>
                <w:rFonts w:eastAsia="Times New Roman"/>
                <w:color w:val="000000"/>
                <w:lang w:eastAsia="en-GB"/>
              </w:rPr>
              <w:t>Newkind</w:t>
            </w:r>
            <w:proofErr w:type="spellEnd"/>
            <w:r w:rsidRPr="00A030E7">
              <w:rPr>
                <w:rFonts w:eastAsia="Times New Roman"/>
                <w:color w:val="000000"/>
                <w:lang w:eastAsia="en-GB"/>
              </w:rPr>
              <w:t>') 'LA940140')</w:t>
            </w:r>
          </w:p>
        </w:tc>
        <w:tc>
          <w:tcPr>
            <w:tcW w:w="3945" w:type="dxa"/>
            <w:tcBorders>
              <w:top w:val="single" w:sz="4" w:space="0" w:color="auto"/>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i/>
                <w:color w:val="000000"/>
                <w:lang w:eastAsia="en-GB"/>
              </w:rPr>
              <w:t xml:space="preserve">S. </w:t>
            </w:r>
            <w:proofErr w:type="spellStart"/>
            <w:r w:rsidRPr="00A030E7">
              <w:rPr>
                <w:rFonts w:eastAsia="Times New Roman"/>
                <w:i/>
                <w:color w:val="000000"/>
                <w:lang w:eastAsia="en-GB"/>
              </w:rPr>
              <w:t>schwerinii</w:t>
            </w:r>
            <w:proofErr w:type="spellEnd"/>
            <w:r w:rsidRPr="00A030E7">
              <w:rPr>
                <w:rFonts w:eastAsia="Times New Roman"/>
                <w:color w:val="000000"/>
                <w:lang w:eastAsia="en-GB"/>
              </w:rPr>
              <w:t xml:space="preserve"> 'L79069'</w:t>
            </w:r>
          </w:p>
        </w:tc>
      </w:tr>
      <w:tr w:rsidR="00C15F34" w:rsidRPr="00A030E7" w:rsidTr="009B606B">
        <w:trPr>
          <w:trHeight w:val="227"/>
        </w:trPr>
        <w:tc>
          <w:tcPr>
            <w:tcW w:w="2517" w:type="dxa"/>
            <w:tcBorders>
              <w:top w:val="nil"/>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Male parent</w:t>
            </w:r>
          </w:p>
        </w:tc>
        <w:tc>
          <w:tcPr>
            <w:tcW w:w="4028"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i/>
                <w:color w:val="000000"/>
                <w:lang w:eastAsia="en-GB"/>
              </w:rPr>
              <w:t xml:space="preserve">S. </w:t>
            </w:r>
            <w:proofErr w:type="spellStart"/>
            <w:r w:rsidRPr="00A030E7">
              <w:rPr>
                <w:rFonts w:eastAsia="Times New Roman"/>
                <w:i/>
                <w:color w:val="000000"/>
                <w:lang w:eastAsia="en-GB"/>
              </w:rPr>
              <w:t>miyabeana</w:t>
            </w:r>
            <w:proofErr w:type="spellEnd"/>
            <w:r w:rsidRPr="00A030E7">
              <w:rPr>
                <w:rFonts w:eastAsia="Times New Roman"/>
                <w:color w:val="000000"/>
                <w:lang w:eastAsia="en-GB"/>
              </w:rPr>
              <w:t xml:space="preserve"> 'Shrubby'</w:t>
            </w:r>
          </w:p>
        </w:tc>
        <w:tc>
          <w:tcPr>
            <w:tcW w:w="3945"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w:t>
            </w:r>
            <w:r w:rsidRPr="00A030E7">
              <w:rPr>
                <w:rFonts w:eastAsia="Times New Roman"/>
                <w:i/>
                <w:color w:val="000000"/>
                <w:lang w:eastAsia="en-GB"/>
              </w:rPr>
              <w:t xml:space="preserve">S. </w:t>
            </w:r>
            <w:proofErr w:type="spellStart"/>
            <w:r w:rsidRPr="00A030E7">
              <w:rPr>
                <w:rFonts w:eastAsia="Times New Roman"/>
                <w:i/>
                <w:color w:val="000000"/>
                <w:lang w:eastAsia="en-GB"/>
              </w:rPr>
              <w:t>viminalis</w:t>
            </w:r>
            <w:proofErr w:type="spellEnd"/>
            <w:r w:rsidRPr="00A030E7">
              <w:rPr>
                <w:rFonts w:eastAsia="Times New Roman"/>
                <w:color w:val="000000"/>
                <w:lang w:eastAsia="en-GB"/>
              </w:rPr>
              <w:t xml:space="preserve"> 'L78195' × </w:t>
            </w:r>
            <w:proofErr w:type="spellStart"/>
            <w:r w:rsidRPr="00A030E7">
              <w:rPr>
                <w:rFonts w:eastAsia="Times New Roman"/>
                <w:i/>
                <w:color w:val="000000"/>
                <w:lang w:eastAsia="en-GB"/>
              </w:rPr>
              <w:t>viminalis</w:t>
            </w:r>
            <w:proofErr w:type="spellEnd"/>
            <w:r w:rsidRPr="00A030E7">
              <w:rPr>
                <w:rFonts w:eastAsia="Times New Roman"/>
                <w:color w:val="000000"/>
                <w:lang w:eastAsia="en-GB"/>
              </w:rPr>
              <w:t xml:space="preserve"> 'L78101') '</w:t>
            </w:r>
            <w:proofErr w:type="spellStart"/>
            <w:r w:rsidRPr="00A030E7">
              <w:rPr>
                <w:rFonts w:eastAsia="Times New Roman"/>
                <w:color w:val="000000"/>
                <w:lang w:eastAsia="en-GB"/>
              </w:rPr>
              <w:t>Orm</w:t>
            </w:r>
            <w:proofErr w:type="spellEnd"/>
            <w:r w:rsidRPr="00A030E7">
              <w:rPr>
                <w:rFonts w:eastAsia="Times New Roman"/>
                <w:color w:val="000000"/>
                <w:lang w:eastAsia="en-GB"/>
              </w:rPr>
              <w:t>'</w:t>
            </w:r>
          </w:p>
        </w:tc>
      </w:tr>
      <w:tr w:rsidR="00C15F34" w:rsidRPr="00A030E7" w:rsidTr="009B606B">
        <w:trPr>
          <w:trHeight w:val="227"/>
        </w:trPr>
        <w:tc>
          <w:tcPr>
            <w:tcW w:w="2517" w:type="dxa"/>
            <w:tcBorders>
              <w:top w:val="nil"/>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Breeder</w:t>
            </w:r>
          </w:p>
        </w:tc>
        <w:tc>
          <w:tcPr>
            <w:tcW w:w="4028"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European Willow Breeding Partnership</w:t>
            </w:r>
          </w:p>
        </w:tc>
        <w:tc>
          <w:tcPr>
            <w:tcW w:w="3945"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proofErr w:type="spellStart"/>
            <w:r w:rsidRPr="00A030E7">
              <w:rPr>
                <w:rFonts w:eastAsia="Times New Roman"/>
                <w:color w:val="000000"/>
                <w:lang w:eastAsia="en-GB"/>
              </w:rPr>
              <w:t>Salixenergi</w:t>
            </w:r>
            <w:proofErr w:type="spellEnd"/>
            <w:r w:rsidRPr="00A030E7">
              <w:rPr>
                <w:rFonts w:eastAsia="Times New Roman"/>
                <w:color w:val="000000"/>
                <w:lang w:eastAsia="en-GB"/>
              </w:rPr>
              <w:t xml:space="preserve"> Europa AB</w:t>
            </w:r>
          </w:p>
        </w:tc>
      </w:tr>
      <w:tr w:rsidR="00C15F34" w:rsidRPr="00A030E7" w:rsidTr="009B606B">
        <w:trPr>
          <w:trHeight w:val="227"/>
        </w:trPr>
        <w:tc>
          <w:tcPr>
            <w:tcW w:w="2517" w:type="dxa"/>
            <w:tcBorders>
              <w:top w:val="nil"/>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Sex</w:t>
            </w:r>
          </w:p>
        </w:tc>
        <w:tc>
          <w:tcPr>
            <w:tcW w:w="4028"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Female</w:t>
            </w:r>
          </w:p>
        </w:tc>
        <w:tc>
          <w:tcPr>
            <w:tcW w:w="3945"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Female</w:t>
            </w:r>
          </w:p>
        </w:tc>
      </w:tr>
      <w:tr w:rsidR="00C15F34" w:rsidRPr="00A030E7" w:rsidTr="009B606B">
        <w:trPr>
          <w:trHeight w:val="227"/>
        </w:trPr>
        <w:tc>
          <w:tcPr>
            <w:tcW w:w="2517" w:type="dxa"/>
            <w:tcBorders>
              <w:top w:val="nil"/>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 xml:space="preserve">Ploidy level (x) </w:t>
            </w:r>
            <w:r w:rsidRPr="00A030E7">
              <w:rPr>
                <w:rFonts w:eastAsia="Times New Roman"/>
                <w:color w:val="000000"/>
                <w:vertAlign w:val="superscript"/>
                <w:lang w:eastAsia="en-GB"/>
              </w:rPr>
              <w:t>a</w:t>
            </w:r>
          </w:p>
        </w:tc>
        <w:tc>
          <w:tcPr>
            <w:tcW w:w="4028"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3</w:t>
            </w:r>
          </w:p>
        </w:tc>
        <w:tc>
          <w:tcPr>
            <w:tcW w:w="3945"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2</w:t>
            </w:r>
          </w:p>
        </w:tc>
      </w:tr>
      <w:tr w:rsidR="00C15F34" w:rsidRPr="00A030E7" w:rsidTr="009B606B">
        <w:trPr>
          <w:trHeight w:val="227"/>
        </w:trPr>
        <w:tc>
          <w:tcPr>
            <w:tcW w:w="2517" w:type="dxa"/>
            <w:tcBorders>
              <w:top w:val="nil"/>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 xml:space="preserve">CPVO registration date </w:t>
            </w:r>
            <w:r w:rsidRPr="00A030E7">
              <w:rPr>
                <w:rFonts w:eastAsia="Times New Roman"/>
                <w:color w:val="000000"/>
                <w:vertAlign w:val="superscript"/>
                <w:lang w:eastAsia="en-GB"/>
              </w:rPr>
              <w:t>b</w:t>
            </w:r>
          </w:p>
        </w:tc>
        <w:tc>
          <w:tcPr>
            <w:tcW w:w="4028"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2005</w:t>
            </w:r>
          </w:p>
        </w:tc>
        <w:tc>
          <w:tcPr>
            <w:tcW w:w="3945"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1994</w:t>
            </w:r>
          </w:p>
        </w:tc>
      </w:tr>
      <w:tr w:rsidR="00C15F34" w:rsidRPr="00A030E7" w:rsidTr="009B606B">
        <w:trPr>
          <w:trHeight w:val="227"/>
        </w:trPr>
        <w:tc>
          <w:tcPr>
            <w:tcW w:w="2517" w:type="dxa"/>
            <w:tcBorders>
              <w:top w:val="nil"/>
              <w:left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Breeders code</w:t>
            </w:r>
          </w:p>
        </w:tc>
        <w:tc>
          <w:tcPr>
            <w:tcW w:w="4028" w:type="dxa"/>
            <w:tcBorders>
              <w:top w:val="nil"/>
              <w:left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LA9801132</w:t>
            </w:r>
          </w:p>
        </w:tc>
        <w:tc>
          <w:tcPr>
            <w:tcW w:w="3945" w:type="dxa"/>
            <w:tcBorders>
              <w:top w:val="nil"/>
              <w:left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SW910007</w:t>
            </w:r>
          </w:p>
        </w:tc>
      </w:tr>
      <w:tr w:rsidR="00C15F34" w:rsidRPr="00A030E7" w:rsidTr="009B606B">
        <w:trPr>
          <w:trHeight w:val="227"/>
        </w:trPr>
        <w:tc>
          <w:tcPr>
            <w:tcW w:w="2517" w:type="dxa"/>
            <w:tcBorders>
              <w:top w:val="nil"/>
              <w:left w:val="nil"/>
              <w:right w:val="nil"/>
            </w:tcBorders>
            <w:shd w:val="clear" w:color="auto" w:fill="auto"/>
            <w:noWrap/>
          </w:tcPr>
          <w:p w:rsidR="00C15F34" w:rsidRPr="00A030E7" w:rsidRDefault="00C15F34" w:rsidP="00E0023E">
            <w:pPr>
              <w:spacing w:before="0" w:after="0"/>
              <w:jc w:val="left"/>
              <w:rPr>
                <w:rFonts w:eastAsia="Times New Roman"/>
                <w:color w:val="000000"/>
                <w:lang w:eastAsia="en-GB"/>
              </w:rPr>
            </w:pPr>
          </w:p>
        </w:tc>
        <w:tc>
          <w:tcPr>
            <w:tcW w:w="4028" w:type="dxa"/>
            <w:tcBorders>
              <w:top w:val="nil"/>
              <w:left w:val="nil"/>
              <w:right w:val="nil"/>
            </w:tcBorders>
            <w:shd w:val="clear" w:color="auto" w:fill="auto"/>
            <w:noWrap/>
          </w:tcPr>
          <w:p w:rsidR="00C15F34" w:rsidRPr="00A030E7" w:rsidRDefault="00C15F34" w:rsidP="00E0023E">
            <w:pPr>
              <w:spacing w:before="0" w:after="0"/>
              <w:jc w:val="right"/>
              <w:rPr>
                <w:rFonts w:eastAsia="Times New Roman"/>
                <w:color w:val="000000"/>
                <w:lang w:eastAsia="en-GB"/>
              </w:rPr>
            </w:pPr>
          </w:p>
        </w:tc>
        <w:tc>
          <w:tcPr>
            <w:tcW w:w="3945" w:type="dxa"/>
            <w:tcBorders>
              <w:top w:val="nil"/>
              <w:left w:val="nil"/>
              <w:right w:val="nil"/>
            </w:tcBorders>
            <w:shd w:val="clear" w:color="auto" w:fill="auto"/>
            <w:noWrap/>
          </w:tcPr>
          <w:p w:rsidR="00C15F34" w:rsidRPr="00A030E7" w:rsidRDefault="00C15F34" w:rsidP="00E0023E">
            <w:pPr>
              <w:spacing w:before="0" w:after="0"/>
              <w:jc w:val="right"/>
              <w:rPr>
                <w:rFonts w:eastAsia="Times New Roman"/>
                <w:color w:val="000000"/>
                <w:lang w:eastAsia="en-GB"/>
              </w:rPr>
            </w:pPr>
          </w:p>
        </w:tc>
      </w:tr>
      <w:tr w:rsidR="00C15F34" w:rsidRPr="00A030E7" w:rsidTr="009B606B">
        <w:trPr>
          <w:trHeight w:val="227"/>
        </w:trPr>
        <w:tc>
          <w:tcPr>
            <w:tcW w:w="2517" w:type="dxa"/>
            <w:tcBorders>
              <w:left w:val="nil"/>
              <w:bottom w:val="single" w:sz="4" w:space="0" w:color="auto"/>
              <w:right w:val="nil"/>
            </w:tcBorders>
            <w:shd w:val="clear" w:color="auto" w:fill="auto"/>
            <w:noWrap/>
            <w:hideMark/>
          </w:tcPr>
          <w:p w:rsidR="00C15F34" w:rsidRPr="00A030E7" w:rsidRDefault="00C15F34" w:rsidP="00E0023E">
            <w:pPr>
              <w:spacing w:before="0" w:after="0"/>
              <w:jc w:val="left"/>
              <w:rPr>
                <w:rFonts w:eastAsia="Times New Roman"/>
                <w:i/>
                <w:color w:val="000000"/>
                <w:lang w:eastAsia="en-GB"/>
              </w:rPr>
            </w:pPr>
            <w:r w:rsidRPr="00A030E7">
              <w:rPr>
                <w:rFonts w:eastAsia="Times New Roman"/>
                <w:i/>
                <w:color w:val="000000"/>
                <w:lang w:eastAsia="en-GB"/>
              </w:rPr>
              <w:t>Miscanthus</w:t>
            </w:r>
          </w:p>
        </w:tc>
        <w:tc>
          <w:tcPr>
            <w:tcW w:w="4028" w:type="dxa"/>
            <w:tcBorders>
              <w:left w:val="nil"/>
              <w:bottom w:val="single" w:sz="4" w:space="0" w:color="auto"/>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p>
        </w:tc>
        <w:tc>
          <w:tcPr>
            <w:tcW w:w="3945" w:type="dxa"/>
            <w:tcBorders>
              <w:left w:val="nil"/>
              <w:bottom w:val="single" w:sz="4" w:space="0" w:color="auto"/>
              <w:right w:val="nil"/>
            </w:tcBorders>
            <w:shd w:val="clear" w:color="auto" w:fill="auto"/>
            <w:noWrap/>
            <w:hideMark/>
          </w:tcPr>
          <w:p w:rsidR="00C15F34" w:rsidRPr="00A030E7" w:rsidRDefault="00C15F34" w:rsidP="00E0023E">
            <w:pPr>
              <w:spacing w:before="0" w:after="0"/>
              <w:jc w:val="right"/>
              <w:rPr>
                <w:rFonts w:eastAsia="Times New Roman"/>
                <w:lang w:eastAsia="en-GB"/>
              </w:rPr>
            </w:pPr>
          </w:p>
        </w:tc>
      </w:tr>
      <w:tr w:rsidR="00C15F34" w:rsidRPr="00A030E7" w:rsidTr="009B606B">
        <w:trPr>
          <w:trHeight w:val="227"/>
        </w:trPr>
        <w:tc>
          <w:tcPr>
            <w:tcW w:w="2517" w:type="dxa"/>
            <w:tcBorders>
              <w:top w:val="single" w:sz="4" w:space="0" w:color="auto"/>
              <w:left w:val="nil"/>
              <w:bottom w:val="single" w:sz="4" w:space="0" w:color="auto"/>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Species</w:t>
            </w:r>
          </w:p>
        </w:tc>
        <w:tc>
          <w:tcPr>
            <w:tcW w:w="4028" w:type="dxa"/>
            <w:tcBorders>
              <w:top w:val="single" w:sz="4" w:space="0" w:color="auto"/>
              <w:left w:val="nil"/>
              <w:bottom w:val="single" w:sz="4" w:space="0" w:color="auto"/>
              <w:right w:val="nil"/>
            </w:tcBorders>
            <w:shd w:val="clear" w:color="auto" w:fill="auto"/>
            <w:noWrap/>
            <w:hideMark/>
          </w:tcPr>
          <w:p w:rsidR="00C15F34" w:rsidRPr="00A030E7" w:rsidRDefault="00C15F34" w:rsidP="00E0023E">
            <w:pPr>
              <w:spacing w:before="0" w:after="0"/>
              <w:jc w:val="right"/>
              <w:rPr>
                <w:rFonts w:eastAsia="Times New Roman"/>
                <w:i/>
                <w:color w:val="000000"/>
                <w:lang w:eastAsia="en-GB"/>
              </w:rPr>
            </w:pPr>
            <w:r w:rsidRPr="00A030E7">
              <w:rPr>
                <w:rFonts w:eastAsia="Times New Roman"/>
                <w:i/>
                <w:color w:val="000000"/>
                <w:lang w:eastAsia="en-GB"/>
              </w:rPr>
              <w:t>M. × giganteus</w:t>
            </w:r>
          </w:p>
        </w:tc>
        <w:tc>
          <w:tcPr>
            <w:tcW w:w="3945" w:type="dxa"/>
            <w:tcBorders>
              <w:top w:val="single" w:sz="4" w:space="0" w:color="auto"/>
              <w:left w:val="nil"/>
              <w:bottom w:val="single" w:sz="4" w:space="0" w:color="auto"/>
              <w:right w:val="nil"/>
            </w:tcBorders>
            <w:shd w:val="clear" w:color="auto" w:fill="auto"/>
            <w:noWrap/>
            <w:hideMark/>
          </w:tcPr>
          <w:p w:rsidR="00C15F34" w:rsidRPr="00A030E7" w:rsidRDefault="00C15F34" w:rsidP="00E0023E">
            <w:pPr>
              <w:spacing w:before="0" w:after="0"/>
              <w:jc w:val="right"/>
              <w:rPr>
                <w:rFonts w:eastAsia="Times New Roman"/>
                <w:i/>
                <w:color w:val="000000"/>
                <w:lang w:eastAsia="en-GB"/>
              </w:rPr>
            </w:pPr>
            <w:r w:rsidRPr="00A030E7">
              <w:rPr>
                <w:rFonts w:eastAsia="Times New Roman"/>
                <w:i/>
                <w:color w:val="000000"/>
                <w:lang w:eastAsia="en-GB"/>
              </w:rPr>
              <w:t>M. sinensis</w:t>
            </w:r>
          </w:p>
        </w:tc>
      </w:tr>
      <w:tr w:rsidR="00C15F34" w:rsidRPr="00A030E7" w:rsidTr="009B606B">
        <w:trPr>
          <w:trHeight w:val="227"/>
        </w:trPr>
        <w:tc>
          <w:tcPr>
            <w:tcW w:w="2517" w:type="dxa"/>
            <w:tcBorders>
              <w:top w:val="single" w:sz="4" w:space="0" w:color="auto"/>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Derivation</w:t>
            </w:r>
          </w:p>
        </w:tc>
        <w:tc>
          <w:tcPr>
            <w:tcW w:w="4028" w:type="dxa"/>
            <w:tcBorders>
              <w:top w:val="single" w:sz="4" w:space="0" w:color="auto"/>
              <w:left w:val="nil"/>
              <w:bottom w:val="nil"/>
              <w:right w:val="nil"/>
            </w:tcBorders>
            <w:shd w:val="clear" w:color="auto" w:fill="auto"/>
            <w:noWrap/>
            <w:hideMark/>
          </w:tcPr>
          <w:p w:rsidR="00C15F34" w:rsidRPr="00A030E7" w:rsidRDefault="00C15F34" w:rsidP="00E0023E">
            <w:pPr>
              <w:spacing w:before="0" w:after="0"/>
              <w:jc w:val="right"/>
              <w:rPr>
                <w:rFonts w:eastAsia="Times New Roman"/>
                <w:i/>
                <w:color w:val="000000"/>
                <w:lang w:eastAsia="en-GB"/>
              </w:rPr>
            </w:pPr>
            <w:r w:rsidRPr="00A030E7">
              <w:rPr>
                <w:rFonts w:eastAsia="Times New Roman"/>
                <w:i/>
                <w:color w:val="000000"/>
                <w:lang w:eastAsia="en-GB"/>
              </w:rPr>
              <w:t>M. sacchariflorus × M. sinensis</w:t>
            </w:r>
          </w:p>
        </w:tc>
        <w:tc>
          <w:tcPr>
            <w:tcW w:w="3945" w:type="dxa"/>
            <w:tcBorders>
              <w:top w:val="single" w:sz="4" w:space="0" w:color="auto"/>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w:t>
            </w:r>
          </w:p>
        </w:tc>
      </w:tr>
      <w:tr w:rsidR="00C15F34" w:rsidRPr="00A030E7" w:rsidTr="009B606B">
        <w:trPr>
          <w:trHeight w:val="227"/>
        </w:trPr>
        <w:tc>
          <w:tcPr>
            <w:tcW w:w="2517" w:type="dxa"/>
            <w:tcBorders>
              <w:top w:val="nil"/>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Source</w:t>
            </w:r>
          </w:p>
        </w:tc>
        <w:tc>
          <w:tcPr>
            <w:tcW w:w="4028"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Honshu, Japan</w:t>
            </w:r>
          </w:p>
        </w:tc>
        <w:tc>
          <w:tcPr>
            <w:tcW w:w="3945"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natural hybrid, East Asia</w:t>
            </w:r>
          </w:p>
        </w:tc>
      </w:tr>
      <w:tr w:rsidR="00C15F34" w:rsidRPr="00A030E7" w:rsidTr="009B606B">
        <w:trPr>
          <w:trHeight w:val="227"/>
        </w:trPr>
        <w:tc>
          <w:tcPr>
            <w:tcW w:w="2517" w:type="dxa"/>
            <w:tcBorders>
              <w:top w:val="nil"/>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Ploidy level (x)</w:t>
            </w:r>
          </w:p>
        </w:tc>
        <w:tc>
          <w:tcPr>
            <w:tcW w:w="4028"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2</w:t>
            </w:r>
          </w:p>
        </w:tc>
        <w:tc>
          <w:tcPr>
            <w:tcW w:w="3945"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3</w:t>
            </w:r>
          </w:p>
        </w:tc>
      </w:tr>
      <w:tr w:rsidR="00C15F34" w:rsidRPr="00A030E7" w:rsidTr="009B606B">
        <w:trPr>
          <w:trHeight w:val="227"/>
        </w:trPr>
        <w:tc>
          <w:tcPr>
            <w:tcW w:w="2517" w:type="dxa"/>
            <w:tcBorders>
              <w:top w:val="nil"/>
              <w:left w:val="nil"/>
              <w:bottom w:val="nil"/>
              <w:right w:val="nil"/>
            </w:tcBorders>
            <w:shd w:val="clear" w:color="auto" w:fill="auto"/>
            <w:noWrap/>
            <w:hideMark/>
          </w:tcPr>
          <w:p w:rsidR="00C15F34" w:rsidRPr="00A030E7" w:rsidRDefault="00C15F34" w:rsidP="00E0023E">
            <w:pPr>
              <w:spacing w:before="0" w:after="0"/>
              <w:jc w:val="left"/>
              <w:rPr>
                <w:rFonts w:eastAsia="Times New Roman"/>
                <w:color w:val="000000"/>
                <w:lang w:eastAsia="en-GB"/>
              </w:rPr>
            </w:pPr>
            <w:r w:rsidRPr="00A030E7">
              <w:rPr>
                <w:rFonts w:eastAsia="Times New Roman"/>
                <w:color w:val="000000"/>
                <w:lang w:eastAsia="en-GB"/>
              </w:rPr>
              <w:t>Date collected</w:t>
            </w:r>
          </w:p>
        </w:tc>
        <w:tc>
          <w:tcPr>
            <w:tcW w:w="4028"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1983</w:t>
            </w:r>
          </w:p>
        </w:tc>
        <w:tc>
          <w:tcPr>
            <w:tcW w:w="3945" w:type="dxa"/>
            <w:tcBorders>
              <w:top w:val="nil"/>
              <w:left w:val="nil"/>
              <w:bottom w:val="nil"/>
              <w:right w:val="nil"/>
            </w:tcBorders>
            <w:shd w:val="clear" w:color="auto" w:fill="auto"/>
            <w:noWrap/>
            <w:hideMark/>
          </w:tcPr>
          <w:p w:rsidR="00C15F34" w:rsidRPr="00A030E7" w:rsidRDefault="00C15F34" w:rsidP="00E0023E">
            <w:pPr>
              <w:spacing w:before="0" w:after="0"/>
              <w:jc w:val="right"/>
              <w:rPr>
                <w:rFonts w:eastAsia="Times New Roman"/>
                <w:color w:val="000000"/>
                <w:lang w:eastAsia="en-GB"/>
              </w:rPr>
            </w:pPr>
            <w:r w:rsidRPr="00A030E7">
              <w:rPr>
                <w:rFonts w:eastAsia="Times New Roman"/>
                <w:color w:val="000000"/>
                <w:lang w:eastAsia="en-GB"/>
              </w:rPr>
              <w:t>unknown</w:t>
            </w:r>
          </w:p>
        </w:tc>
      </w:tr>
    </w:tbl>
    <w:p w:rsidR="00C15F34" w:rsidRPr="00A030E7" w:rsidRDefault="00C15F34" w:rsidP="00124735">
      <w:pPr>
        <w:ind w:left="720" w:hanging="720"/>
      </w:pPr>
      <w:proofErr w:type="spellStart"/>
      <w:proofErr w:type="gramStart"/>
      <w:r w:rsidRPr="00124735">
        <w:rPr>
          <w:vertAlign w:val="superscript"/>
        </w:rPr>
        <w:t>a</w:t>
      </w:r>
      <w:proofErr w:type="spellEnd"/>
      <w:proofErr w:type="gramEnd"/>
      <w:r w:rsidRPr="00A030E7">
        <w:tab/>
        <w:t xml:space="preserve">Estimated ploidy level given in: Macalpine WJ, Shield IF, </w:t>
      </w:r>
      <w:proofErr w:type="spellStart"/>
      <w:r w:rsidRPr="00A030E7">
        <w:t>Trybush</w:t>
      </w:r>
      <w:proofErr w:type="spellEnd"/>
      <w:r w:rsidRPr="00A030E7">
        <w:t xml:space="preserve"> SO, Hayes C, Karp A (2008) Overcoming barriers to crossing in willow (</w:t>
      </w:r>
      <w:r w:rsidRPr="00A030E7">
        <w:rPr>
          <w:i/>
        </w:rPr>
        <w:t>Salix</w:t>
      </w:r>
      <w:r w:rsidRPr="00A030E7">
        <w:t xml:space="preserve"> spp.) breeding. </w:t>
      </w:r>
      <w:r w:rsidRPr="00124735">
        <w:t xml:space="preserve">Aspects </w:t>
      </w:r>
      <w:proofErr w:type="spellStart"/>
      <w:r w:rsidRPr="00124735">
        <w:t>Appl</w:t>
      </w:r>
      <w:proofErr w:type="spellEnd"/>
      <w:r w:rsidRPr="00124735">
        <w:t xml:space="preserve"> </w:t>
      </w:r>
      <w:proofErr w:type="spellStart"/>
      <w:r w:rsidRPr="00124735">
        <w:t>Biol</w:t>
      </w:r>
      <w:proofErr w:type="spellEnd"/>
      <w:r w:rsidRPr="00A030E7">
        <w:t xml:space="preserve"> 90</w:t>
      </w:r>
      <w:r w:rsidR="00124735">
        <w:t>:</w:t>
      </w:r>
      <w:r w:rsidR="00A92A1C">
        <w:t>173-180</w:t>
      </w:r>
    </w:p>
    <w:p w:rsidR="002948C2" w:rsidRPr="00A030E7" w:rsidRDefault="00C15F34" w:rsidP="00A030E7">
      <w:r w:rsidRPr="00124735">
        <w:rPr>
          <w:vertAlign w:val="superscript"/>
        </w:rPr>
        <w:t>b</w:t>
      </w:r>
      <w:r w:rsidRPr="00A030E7">
        <w:tab/>
        <w:t>Date granted plant breeders rights by the Community Plant Variety Office (CVPO)</w:t>
      </w:r>
      <w:r w:rsidR="002948C2" w:rsidRPr="00A030E7">
        <w:br w:type="page"/>
      </w:r>
    </w:p>
    <w:p w:rsidR="006E7DE4" w:rsidRPr="00AC0897" w:rsidRDefault="000710E2" w:rsidP="00A030E7">
      <w:pPr>
        <w:rPr>
          <w:sz w:val="24"/>
          <w:szCs w:val="24"/>
        </w:rPr>
      </w:pPr>
      <w:r w:rsidRPr="00AC0897">
        <w:rPr>
          <w:b/>
          <w:sz w:val="24"/>
          <w:szCs w:val="24"/>
        </w:rPr>
        <w:lastRenderedPageBreak/>
        <w:t>Table S2</w:t>
      </w:r>
      <w:r w:rsidRPr="00AC0897">
        <w:rPr>
          <w:b/>
          <w:sz w:val="24"/>
          <w:szCs w:val="24"/>
        </w:rPr>
        <w:tab/>
      </w:r>
      <w:r w:rsidRPr="00AC0897">
        <w:rPr>
          <w:sz w:val="24"/>
          <w:szCs w:val="24"/>
        </w:rPr>
        <w:t>Mean soil bulk density and standard error (</w:t>
      </w:r>
      <w:proofErr w:type="spellStart"/>
      <w:r w:rsidRPr="00AC0897">
        <w:rPr>
          <w:sz w:val="24"/>
          <w:szCs w:val="24"/>
        </w:rPr>
        <w:t>s.e.</w:t>
      </w:r>
      <w:proofErr w:type="spellEnd"/>
      <w:r w:rsidRPr="00AC0897">
        <w:rPr>
          <w:sz w:val="24"/>
          <w:szCs w:val="24"/>
        </w:rPr>
        <w:t>) (</w:t>
      </w:r>
      <w:r w:rsidRPr="00AC0897">
        <w:rPr>
          <w:i/>
          <w:sz w:val="24"/>
          <w:szCs w:val="24"/>
        </w:rPr>
        <w:t>n</w:t>
      </w:r>
      <w:r w:rsidRPr="00AC0897">
        <w:rPr>
          <w:sz w:val="24"/>
          <w:szCs w:val="24"/>
        </w:rPr>
        <w:t xml:space="preserve">=4) under willow (Terra Nova and Tora) and </w:t>
      </w:r>
      <w:r w:rsidRPr="00AC0897">
        <w:rPr>
          <w:i/>
          <w:sz w:val="24"/>
          <w:szCs w:val="24"/>
        </w:rPr>
        <w:t>Miscanthus</w:t>
      </w:r>
      <w:r w:rsidRPr="00AC0897">
        <w:rPr>
          <w:sz w:val="24"/>
          <w:szCs w:val="24"/>
        </w:rPr>
        <w:t xml:space="preserve"> (Giganteus and Sinensis) genotypes located either directly under the plant (</w:t>
      </w:r>
      <w:r w:rsidRPr="00AC0897">
        <w:rPr>
          <w:i/>
          <w:sz w:val="24"/>
          <w:szCs w:val="24"/>
        </w:rPr>
        <w:t>plant</w:t>
      </w:r>
      <w:r w:rsidRPr="00AC0897">
        <w:rPr>
          <w:sz w:val="24"/>
          <w:szCs w:val="24"/>
        </w:rPr>
        <w:t>) or in the gap between adjacent plants (</w:t>
      </w:r>
      <w:r w:rsidRPr="00AC0897">
        <w:rPr>
          <w:i/>
          <w:sz w:val="24"/>
          <w:szCs w:val="24"/>
        </w:rPr>
        <w:t>gap</w:t>
      </w:r>
      <w:r w:rsidRPr="00AC0897">
        <w:rPr>
          <w:sz w:val="24"/>
          <w:szCs w:val="24"/>
        </w:rPr>
        <w:t xml:space="preserve">) when the stand age was 4 and 6 years. Residual maximum likelihood (REML) analysis with the REML structure outlined in </w:t>
      </w:r>
      <w:proofErr w:type="spellStart"/>
      <w:r w:rsidRPr="00AC0897">
        <w:rPr>
          <w:sz w:val="24"/>
          <w:szCs w:val="24"/>
        </w:rPr>
        <w:t>Eqs</w:t>
      </w:r>
      <w:proofErr w:type="spellEnd"/>
      <w:r w:rsidR="003B7820" w:rsidRPr="00AC0897">
        <w:rPr>
          <w:sz w:val="24"/>
          <w:szCs w:val="24"/>
        </w:rPr>
        <w:t>.</w:t>
      </w:r>
      <w:r w:rsidRPr="00AC0897">
        <w:rPr>
          <w:sz w:val="24"/>
          <w:szCs w:val="24"/>
        </w:rPr>
        <w:t xml:space="preserve"> 3-5 show the genotype (G), location (L), depth (D) and age (A) factors and their interactions (×). The table gives the Wald statistic, the degrees of freedom (df) associated with the numerator (n) and denominator (d), the variance ratio statistic (</w:t>
      </w:r>
      <w:r w:rsidRPr="00AC0897">
        <w:rPr>
          <w:i/>
          <w:sz w:val="24"/>
          <w:szCs w:val="24"/>
        </w:rPr>
        <w:t>F</w:t>
      </w:r>
      <w:r w:rsidRPr="00AC0897">
        <w:rPr>
          <w:sz w:val="24"/>
          <w:szCs w:val="24"/>
        </w:rPr>
        <w:t>), the probability level associated with F (</w:t>
      </w:r>
      <w:r w:rsidRPr="00AC0897">
        <w:rPr>
          <w:i/>
          <w:sz w:val="24"/>
          <w:szCs w:val="24"/>
        </w:rPr>
        <w:t>P</w:t>
      </w:r>
      <w:r w:rsidRPr="00AC0897">
        <w:rPr>
          <w:sz w:val="24"/>
          <w:szCs w:val="24"/>
        </w:rPr>
        <w:t>) and the stan</w:t>
      </w:r>
      <w:r w:rsidR="00B70D5B" w:rsidRPr="00AC0897">
        <w:rPr>
          <w:sz w:val="24"/>
          <w:szCs w:val="24"/>
        </w:rPr>
        <w:t>dard error of differences (SED)</w:t>
      </w:r>
    </w:p>
    <w:tbl>
      <w:tblPr>
        <w:tblW w:w="9498" w:type="dxa"/>
        <w:tblLayout w:type="fixed"/>
        <w:tblLook w:val="04A0" w:firstRow="1" w:lastRow="0" w:firstColumn="1" w:lastColumn="0" w:noHBand="0" w:noVBand="1"/>
      </w:tblPr>
      <w:tblGrid>
        <w:gridCol w:w="994"/>
        <w:gridCol w:w="239"/>
        <w:gridCol w:w="1027"/>
        <w:gridCol w:w="814"/>
        <w:gridCol w:w="330"/>
        <w:gridCol w:w="1523"/>
        <w:gridCol w:w="1026"/>
        <w:gridCol w:w="498"/>
        <w:gridCol w:w="1523"/>
        <w:gridCol w:w="504"/>
        <w:gridCol w:w="1020"/>
      </w:tblGrid>
      <w:tr w:rsidR="009174F9" w:rsidRPr="00A030E7" w:rsidTr="00B37118">
        <w:trPr>
          <w:trHeight w:val="227"/>
        </w:trPr>
        <w:tc>
          <w:tcPr>
            <w:tcW w:w="1233" w:type="dxa"/>
            <w:gridSpan w:val="2"/>
            <w:tcBorders>
              <w:top w:val="single" w:sz="4" w:space="0" w:color="auto"/>
              <w:left w:val="nil"/>
              <w:bottom w:val="nil"/>
              <w:right w:val="nil"/>
            </w:tcBorders>
            <w:shd w:val="clear" w:color="auto" w:fill="auto"/>
            <w:noWrap/>
            <w:vAlign w:val="bottom"/>
            <w:hideMark/>
          </w:tcPr>
          <w:p w:rsidR="009174F9" w:rsidRPr="00A030E7" w:rsidRDefault="009174F9" w:rsidP="00D334CF">
            <w:pPr>
              <w:spacing w:before="0" w:after="0"/>
              <w:jc w:val="left"/>
              <w:rPr>
                <w:rFonts w:eastAsia="Times New Roman"/>
                <w:color w:val="000000"/>
                <w:lang w:eastAsia="en-GB"/>
              </w:rPr>
            </w:pPr>
            <w:r w:rsidRPr="00A030E7">
              <w:rPr>
                <w:rFonts w:eastAsia="Times New Roman"/>
                <w:color w:val="000000"/>
                <w:lang w:eastAsia="en-GB"/>
              </w:rPr>
              <w:t>Genotype</w:t>
            </w:r>
          </w:p>
        </w:tc>
        <w:tc>
          <w:tcPr>
            <w:tcW w:w="1027" w:type="dxa"/>
            <w:tcBorders>
              <w:top w:val="single" w:sz="4" w:space="0" w:color="auto"/>
              <w:left w:val="nil"/>
              <w:bottom w:val="nil"/>
              <w:right w:val="nil"/>
            </w:tcBorders>
            <w:shd w:val="clear" w:color="auto" w:fill="auto"/>
            <w:noWrap/>
            <w:vAlign w:val="bottom"/>
            <w:hideMark/>
          </w:tcPr>
          <w:p w:rsidR="009174F9" w:rsidRPr="00A030E7" w:rsidRDefault="009174F9" w:rsidP="00D334CF">
            <w:pPr>
              <w:spacing w:before="0" w:after="0"/>
              <w:jc w:val="left"/>
              <w:rPr>
                <w:rFonts w:eastAsia="Times New Roman"/>
                <w:color w:val="000000"/>
                <w:lang w:eastAsia="en-GB"/>
              </w:rPr>
            </w:pPr>
            <w:r w:rsidRPr="00A030E7">
              <w:rPr>
                <w:rFonts w:eastAsia="Times New Roman"/>
                <w:color w:val="000000"/>
                <w:lang w:eastAsia="en-GB"/>
              </w:rPr>
              <w:t>Location</w:t>
            </w:r>
          </w:p>
        </w:tc>
        <w:tc>
          <w:tcPr>
            <w:tcW w:w="1144" w:type="dxa"/>
            <w:gridSpan w:val="2"/>
            <w:tcBorders>
              <w:top w:val="single" w:sz="4" w:space="0" w:color="auto"/>
              <w:left w:val="nil"/>
              <w:bottom w:val="nil"/>
              <w:right w:val="nil"/>
            </w:tcBorders>
            <w:shd w:val="clear" w:color="auto" w:fill="auto"/>
            <w:noWrap/>
            <w:vAlign w:val="bottom"/>
            <w:hideMark/>
          </w:tcPr>
          <w:p w:rsidR="009174F9" w:rsidRPr="00A030E7" w:rsidRDefault="009174F9" w:rsidP="00D334CF">
            <w:pPr>
              <w:spacing w:before="0" w:after="0"/>
              <w:jc w:val="left"/>
              <w:rPr>
                <w:rFonts w:eastAsia="Times New Roman"/>
                <w:color w:val="000000"/>
                <w:lang w:eastAsia="en-GB"/>
              </w:rPr>
            </w:pPr>
            <w:r w:rsidRPr="00A030E7">
              <w:rPr>
                <w:rFonts w:eastAsia="Times New Roman"/>
                <w:color w:val="000000"/>
                <w:lang w:eastAsia="en-GB"/>
              </w:rPr>
              <w:t>Depth (m)</w:t>
            </w:r>
          </w:p>
        </w:tc>
        <w:tc>
          <w:tcPr>
            <w:tcW w:w="6094" w:type="dxa"/>
            <w:gridSpan w:val="6"/>
            <w:tcBorders>
              <w:top w:val="single" w:sz="4" w:space="0" w:color="auto"/>
              <w:left w:val="nil"/>
              <w:bottom w:val="nil"/>
              <w:right w:val="nil"/>
            </w:tcBorders>
            <w:shd w:val="clear" w:color="auto" w:fill="auto"/>
            <w:noWrap/>
            <w:vAlign w:val="bottom"/>
            <w:hideMark/>
          </w:tcPr>
          <w:p w:rsidR="009174F9" w:rsidRPr="00A030E7" w:rsidRDefault="009174F9" w:rsidP="00D334CF">
            <w:pPr>
              <w:spacing w:before="0" w:after="0"/>
              <w:jc w:val="left"/>
              <w:rPr>
                <w:rFonts w:eastAsia="Times New Roman"/>
                <w:lang w:eastAsia="en-GB"/>
              </w:rPr>
            </w:pPr>
            <w:r w:rsidRPr="00A030E7">
              <w:rPr>
                <w:rFonts w:eastAsia="Times New Roman"/>
                <w:color w:val="000000"/>
                <w:lang w:eastAsia="en-GB"/>
              </w:rPr>
              <w:t>Bulk density (g cm</w:t>
            </w:r>
            <w:r w:rsidRPr="00D334CF">
              <w:rPr>
                <w:rFonts w:eastAsia="Times New Roman"/>
                <w:color w:val="000000"/>
                <w:vertAlign w:val="superscript"/>
                <w:lang w:eastAsia="en-GB"/>
              </w:rPr>
              <w:t>–3</w:t>
            </w:r>
            <w:r w:rsidRPr="00A030E7">
              <w:rPr>
                <w:rFonts w:eastAsia="Times New Roman"/>
                <w:color w:val="000000"/>
                <w:lang w:eastAsia="en-GB"/>
              </w:rPr>
              <w:t>)</w:t>
            </w:r>
          </w:p>
        </w:tc>
      </w:tr>
      <w:tr w:rsidR="004D6B9B" w:rsidRPr="00A030E7" w:rsidTr="00B37118">
        <w:trPr>
          <w:trHeight w:val="227"/>
        </w:trPr>
        <w:tc>
          <w:tcPr>
            <w:tcW w:w="1233" w:type="dxa"/>
            <w:gridSpan w:val="2"/>
            <w:tcBorders>
              <w:top w:val="nil"/>
              <w:left w:val="nil"/>
              <w:right w:val="nil"/>
            </w:tcBorders>
            <w:shd w:val="clear" w:color="auto" w:fill="auto"/>
            <w:noWrap/>
            <w:vAlign w:val="bottom"/>
            <w:hideMark/>
          </w:tcPr>
          <w:p w:rsidR="006E7DE4" w:rsidRPr="00A030E7" w:rsidRDefault="006E7DE4" w:rsidP="00D334CF">
            <w:pPr>
              <w:spacing w:before="0" w:after="0"/>
              <w:jc w:val="left"/>
              <w:rPr>
                <w:rFonts w:eastAsia="Times New Roman"/>
                <w:lang w:eastAsia="en-GB"/>
              </w:rPr>
            </w:pPr>
          </w:p>
        </w:tc>
        <w:tc>
          <w:tcPr>
            <w:tcW w:w="1027" w:type="dxa"/>
            <w:tcBorders>
              <w:top w:val="nil"/>
              <w:left w:val="nil"/>
              <w:right w:val="nil"/>
            </w:tcBorders>
            <w:shd w:val="clear" w:color="auto" w:fill="auto"/>
            <w:noWrap/>
            <w:vAlign w:val="bottom"/>
            <w:hideMark/>
          </w:tcPr>
          <w:p w:rsidR="006E7DE4" w:rsidRPr="00A030E7" w:rsidRDefault="006E7DE4" w:rsidP="00D334CF">
            <w:pPr>
              <w:spacing w:before="0" w:after="0"/>
              <w:jc w:val="left"/>
              <w:rPr>
                <w:rFonts w:eastAsia="Times New Roman"/>
                <w:lang w:eastAsia="en-GB"/>
              </w:rPr>
            </w:pPr>
          </w:p>
        </w:tc>
        <w:tc>
          <w:tcPr>
            <w:tcW w:w="1144" w:type="dxa"/>
            <w:gridSpan w:val="2"/>
            <w:tcBorders>
              <w:top w:val="nil"/>
              <w:left w:val="nil"/>
              <w:right w:val="nil"/>
            </w:tcBorders>
            <w:shd w:val="clear" w:color="auto" w:fill="auto"/>
            <w:noWrap/>
            <w:vAlign w:val="bottom"/>
            <w:hideMark/>
          </w:tcPr>
          <w:p w:rsidR="006E7DE4" w:rsidRPr="00A030E7" w:rsidRDefault="006E7DE4" w:rsidP="00D334CF">
            <w:pPr>
              <w:spacing w:before="0" w:after="0"/>
              <w:jc w:val="left"/>
              <w:rPr>
                <w:rFonts w:eastAsia="Times New Roman"/>
                <w:lang w:eastAsia="en-GB"/>
              </w:rPr>
            </w:pPr>
          </w:p>
        </w:tc>
        <w:tc>
          <w:tcPr>
            <w:tcW w:w="1523" w:type="dxa"/>
            <w:tcBorders>
              <w:top w:val="nil"/>
              <w:left w:val="nil"/>
              <w:right w:val="nil"/>
            </w:tcBorders>
            <w:shd w:val="clear" w:color="auto" w:fill="auto"/>
            <w:noWrap/>
            <w:vAlign w:val="bottom"/>
            <w:hideMark/>
          </w:tcPr>
          <w:p w:rsidR="006E7DE4" w:rsidRPr="00A030E7" w:rsidRDefault="006E7DE4" w:rsidP="00F70D42">
            <w:pPr>
              <w:spacing w:before="0" w:after="0"/>
              <w:jc w:val="right"/>
              <w:rPr>
                <w:rFonts w:eastAsia="Times New Roman"/>
                <w:color w:val="000000"/>
                <w:lang w:eastAsia="en-GB"/>
              </w:rPr>
            </w:pPr>
            <w:r w:rsidRPr="00A030E7">
              <w:rPr>
                <w:rFonts w:eastAsia="Times New Roman"/>
                <w:color w:val="000000"/>
                <w:lang w:eastAsia="en-GB"/>
              </w:rPr>
              <w:t>4 years</w:t>
            </w:r>
          </w:p>
        </w:tc>
        <w:tc>
          <w:tcPr>
            <w:tcW w:w="1524" w:type="dxa"/>
            <w:gridSpan w:val="2"/>
            <w:tcBorders>
              <w:top w:val="nil"/>
              <w:left w:val="nil"/>
              <w:right w:val="nil"/>
            </w:tcBorders>
            <w:shd w:val="clear" w:color="auto" w:fill="auto"/>
            <w:noWrap/>
            <w:vAlign w:val="bottom"/>
            <w:hideMark/>
          </w:tcPr>
          <w:p w:rsidR="006E7DE4" w:rsidRPr="00A030E7" w:rsidRDefault="006E7DE4" w:rsidP="00F70D42">
            <w:pPr>
              <w:spacing w:before="0" w:after="0"/>
              <w:jc w:val="right"/>
              <w:rPr>
                <w:rFonts w:eastAsia="Times New Roman"/>
                <w:color w:val="000000"/>
                <w:lang w:eastAsia="en-GB"/>
              </w:rPr>
            </w:pPr>
          </w:p>
        </w:tc>
        <w:tc>
          <w:tcPr>
            <w:tcW w:w="1523" w:type="dxa"/>
            <w:tcBorders>
              <w:top w:val="nil"/>
              <w:left w:val="nil"/>
              <w:right w:val="nil"/>
            </w:tcBorders>
            <w:shd w:val="clear" w:color="auto" w:fill="auto"/>
            <w:noWrap/>
            <w:vAlign w:val="bottom"/>
            <w:hideMark/>
          </w:tcPr>
          <w:p w:rsidR="006E7DE4" w:rsidRPr="00A030E7" w:rsidRDefault="006E7DE4" w:rsidP="00F70D42">
            <w:pPr>
              <w:spacing w:before="0" w:after="0"/>
              <w:jc w:val="right"/>
              <w:rPr>
                <w:rFonts w:eastAsia="Times New Roman"/>
                <w:color w:val="000000"/>
                <w:lang w:eastAsia="en-GB"/>
              </w:rPr>
            </w:pPr>
            <w:r w:rsidRPr="00A030E7">
              <w:rPr>
                <w:rFonts w:eastAsia="Times New Roman"/>
                <w:color w:val="000000"/>
                <w:lang w:eastAsia="en-GB"/>
              </w:rPr>
              <w:t>6 years</w:t>
            </w:r>
          </w:p>
        </w:tc>
        <w:tc>
          <w:tcPr>
            <w:tcW w:w="1524" w:type="dxa"/>
            <w:gridSpan w:val="2"/>
            <w:tcBorders>
              <w:top w:val="nil"/>
              <w:left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r>
      <w:tr w:rsidR="004D6B9B" w:rsidRPr="00A030E7" w:rsidTr="00B37118">
        <w:trPr>
          <w:trHeight w:val="227"/>
        </w:trPr>
        <w:tc>
          <w:tcPr>
            <w:tcW w:w="1233" w:type="dxa"/>
            <w:gridSpan w:val="2"/>
            <w:tcBorders>
              <w:top w:val="nil"/>
              <w:left w:val="nil"/>
              <w:bottom w:val="single" w:sz="4" w:space="0" w:color="auto"/>
              <w:right w:val="nil"/>
            </w:tcBorders>
            <w:shd w:val="clear" w:color="auto" w:fill="auto"/>
            <w:noWrap/>
            <w:vAlign w:val="bottom"/>
            <w:hideMark/>
          </w:tcPr>
          <w:p w:rsidR="006E7DE4" w:rsidRPr="00A030E7" w:rsidRDefault="006E7DE4" w:rsidP="005A0DD3">
            <w:pPr>
              <w:spacing w:before="0" w:after="0"/>
              <w:rPr>
                <w:rFonts w:eastAsia="Times New Roman"/>
                <w:lang w:eastAsia="en-GB"/>
              </w:rPr>
            </w:pPr>
          </w:p>
        </w:tc>
        <w:tc>
          <w:tcPr>
            <w:tcW w:w="1027" w:type="dxa"/>
            <w:tcBorders>
              <w:top w:val="nil"/>
              <w:left w:val="nil"/>
              <w:bottom w:val="single" w:sz="4" w:space="0" w:color="auto"/>
              <w:right w:val="nil"/>
            </w:tcBorders>
            <w:shd w:val="clear" w:color="auto" w:fill="auto"/>
            <w:noWrap/>
            <w:vAlign w:val="bottom"/>
            <w:hideMark/>
          </w:tcPr>
          <w:p w:rsidR="006E7DE4" w:rsidRPr="00A030E7" w:rsidRDefault="006E7DE4" w:rsidP="005A0DD3">
            <w:pPr>
              <w:spacing w:before="0" w:after="0"/>
              <w:rPr>
                <w:rFonts w:eastAsia="Times New Roman"/>
                <w:lang w:eastAsia="en-GB"/>
              </w:rPr>
            </w:pPr>
          </w:p>
        </w:tc>
        <w:tc>
          <w:tcPr>
            <w:tcW w:w="1144" w:type="dxa"/>
            <w:gridSpan w:val="2"/>
            <w:tcBorders>
              <w:top w:val="nil"/>
              <w:left w:val="nil"/>
              <w:bottom w:val="single" w:sz="4" w:space="0" w:color="auto"/>
              <w:right w:val="nil"/>
            </w:tcBorders>
            <w:shd w:val="clear" w:color="auto" w:fill="auto"/>
            <w:noWrap/>
            <w:vAlign w:val="bottom"/>
            <w:hideMark/>
          </w:tcPr>
          <w:p w:rsidR="006E7DE4" w:rsidRPr="00A030E7" w:rsidRDefault="006E7DE4" w:rsidP="005A0DD3">
            <w:pPr>
              <w:spacing w:before="0" w:after="0"/>
              <w:rPr>
                <w:rFonts w:eastAsia="Times New Roman"/>
                <w:lang w:eastAsia="en-GB"/>
              </w:rPr>
            </w:pPr>
          </w:p>
        </w:tc>
        <w:tc>
          <w:tcPr>
            <w:tcW w:w="1523" w:type="dxa"/>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mean</w:t>
            </w:r>
          </w:p>
        </w:tc>
        <w:tc>
          <w:tcPr>
            <w:tcW w:w="1524" w:type="dxa"/>
            <w:gridSpan w:val="2"/>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proofErr w:type="spellStart"/>
            <w:r w:rsidRPr="00A030E7">
              <w:rPr>
                <w:rFonts w:eastAsia="Times New Roman"/>
                <w:color w:val="000000"/>
                <w:lang w:eastAsia="en-GB"/>
              </w:rPr>
              <w:t>s.e.</w:t>
            </w:r>
            <w:proofErr w:type="spellEnd"/>
          </w:p>
        </w:tc>
        <w:tc>
          <w:tcPr>
            <w:tcW w:w="1523" w:type="dxa"/>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mean</w:t>
            </w:r>
          </w:p>
        </w:tc>
        <w:tc>
          <w:tcPr>
            <w:tcW w:w="1524" w:type="dxa"/>
            <w:gridSpan w:val="2"/>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proofErr w:type="spellStart"/>
            <w:r w:rsidRPr="00A030E7">
              <w:rPr>
                <w:rFonts w:eastAsia="Times New Roman"/>
                <w:color w:val="000000"/>
                <w:lang w:eastAsia="en-GB"/>
              </w:rPr>
              <w:t>s.e.</w:t>
            </w:r>
            <w:proofErr w:type="spellEnd"/>
          </w:p>
        </w:tc>
      </w:tr>
      <w:tr w:rsidR="004D6B9B" w:rsidRPr="00A030E7" w:rsidTr="00B37118">
        <w:trPr>
          <w:trHeight w:val="227"/>
        </w:trPr>
        <w:tc>
          <w:tcPr>
            <w:tcW w:w="1233" w:type="dxa"/>
            <w:gridSpan w:val="2"/>
            <w:tcBorders>
              <w:top w:val="single" w:sz="4" w:space="0" w:color="auto"/>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r w:rsidRPr="00A030E7">
              <w:rPr>
                <w:rFonts w:eastAsia="Times New Roman"/>
                <w:color w:val="000000"/>
                <w:lang w:eastAsia="en-GB"/>
              </w:rPr>
              <w:t>Terra Nova</w:t>
            </w:r>
          </w:p>
        </w:tc>
        <w:tc>
          <w:tcPr>
            <w:tcW w:w="1027" w:type="dxa"/>
            <w:tcBorders>
              <w:top w:val="single" w:sz="4" w:space="0" w:color="auto"/>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color w:val="000000"/>
                <w:lang w:eastAsia="en-GB"/>
              </w:rPr>
            </w:pPr>
            <w:r w:rsidRPr="00A030E7">
              <w:rPr>
                <w:rFonts w:eastAsia="Times New Roman"/>
                <w:i/>
                <w:color w:val="000000"/>
                <w:lang w:eastAsia="en-GB"/>
              </w:rPr>
              <w:t>plant</w:t>
            </w:r>
          </w:p>
        </w:tc>
        <w:tc>
          <w:tcPr>
            <w:tcW w:w="1144" w:type="dxa"/>
            <w:gridSpan w:val="2"/>
            <w:tcBorders>
              <w:top w:val="single" w:sz="4" w:space="0" w:color="auto"/>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c>
          <w:tcPr>
            <w:tcW w:w="1523" w:type="dxa"/>
            <w:tcBorders>
              <w:top w:val="single" w:sz="4" w:space="0" w:color="auto"/>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1.26</w:t>
            </w:r>
          </w:p>
        </w:tc>
        <w:tc>
          <w:tcPr>
            <w:tcW w:w="1524" w:type="dxa"/>
            <w:gridSpan w:val="2"/>
            <w:tcBorders>
              <w:top w:val="single" w:sz="4" w:space="0" w:color="auto"/>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0.09</w:t>
            </w:r>
          </w:p>
        </w:tc>
        <w:tc>
          <w:tcPr>
            <w:tcW w:w="1523" w:type="dxa"/>
            <w:tcBorders>
              <w:top w:val="single" w:sz="4" w:space="0" w:color="auto"/>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1.27</w:t>
            </w:r>
          </w:p>
        </w:tc>
        <w:tc>
          <w:tcPr>
            <w:tcW w:w="1524" w:type="dxa"/>
            <w:gridSpan w:val="2"/>
            <w:tcBorders>
              <w:top w:val="single" w:sz="4" w:space="0" w:color="auto"/>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0.04</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1.32</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0.06</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0.14</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1.49</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1.33</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0.5-1.0</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0.17</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1.32</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0.15</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color w:val="000000"/>
                <w:lang w:eastAsia="en-GB"/>
              </w:rPr>
            </w:pPr>
            <w:r w:rsidRPr="00A030E7">
              <w:rPr>
                <w:rFonts w:eastAsia="Times New Roman"/>
                <w:i/>
                <w:color w:val="000000"/>
                <w:lang w:eastAsia="en-GB"/>
              </w:rPr>
              <w:t>gap</w:t>
            </w: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1.36</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0.09</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1.54</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1.50</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0.03</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1.50</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0.07</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0.06</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1.36</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0.04</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0.5-1.0</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1.26</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0.14</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0.17</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r w:rsidRPr="00A030E7">
              <w:rPr>
                <w:rFonts w:eastAsia="Times New Roman"/>
                <w:color w:val="000000"/>
                <w:lang w:eastAsia="en-GB"/>
              </w:rPr>
              <w:t>Tora</w:t>
            </w: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color w:val="000000"/>
                <w:lang w:eastAsia="en-GB"/>
              </w:rPr>
            </w:pPr>
            <w:r w:rsidRPr="00A030E7">
              <w:rPr>
                <w:rFonts w:eastAsia="Times New Roman"/>
                <w:i/>
                <w:color w:val="000000"/>
                <w:lang w:eastAsia="en-GB"/>
              </w:rPr>
              <w:t>plant</w:t>
            </w: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0.04</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1.17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0.13</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1.44</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1.42</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0.11</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1.43</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0.08</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0.08</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0.5-1.0</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1.44</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color w:val="000000"/>
                <w:lang w:eastAsia="en-GB"/>
              </w:rPr>
            </w:pPr>
            <w:r w:rsidRPr="00A030E7">
              <w:rPr>
                <w:rFonts w:eastAsia="Times New Roman"/>
                <w:i/>
                <w:color w:val="000000"/>
                <w:lang w:eastAsia="en-GB"/>
              </w:rPr>
              <w:t>gap</w:t>
            </w: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0.07</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1.32</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0.07</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1.39</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0.08</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1.53</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0.07</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0.08</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1.53</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0.07</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0.04</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0.5-1.0</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0.17</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0.16</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r w:rsidRPr="00A030E7">
              <w:rPr>
                <w:rFonts w:eastAsia="Times New Roman"/>
                <w:color w:val="000000"/>
                <w:lang w:eastAsia="en-GB"/>
              </w:rPr>
              <w:t>Giganteus</w:t>
            </w: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color w:val="000000"/>
                <w:lang w:eastAsia="en-GB"/>
              </w:rPr>
            </w:pPr>
            <w:r w:rsidRPr="00A030E7">
              <w:rPr>
                <w:rFonts w:eastAsia="Times New Roman"/>
                <w:i/>
                <w:color w:val="000000"/>
                <w:lang w:eastAsia="en-GB"/>
              </w:rPr>
              <w:t>plant</w:t>
            </w: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1.00</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0.04</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1.10</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0.15</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1.15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0.07</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1.18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0.09</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0.16</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1.24</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0.16</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0.5-1.0</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1.15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0.17</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1.07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0.21</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color w:val="000000"/>
                <w:lang w:eastAsia="en-GB"/>
              </w:rPr>
            </w:pPr>
            <w:r w:rsidRPr="00A030E7">
              <w:rPr>
                <w:rFonts w:eastAsia="Times New Roman"/>
                <w:i/>
                <w:color w:val="000000"/>
                <w:lang w:eastAsia="en-GB"/>
              </w:rPr>
              <w:t>gap</w:t>
            </w: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1.30</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0.06</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1.42</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0.07</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0.08</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1.13</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0.14</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1.21</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0.08</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0.5-1.0</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1.15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0.14</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1.18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0.15</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r w:rsidRPr="00A030E7">
              <w:rPr>
                <w:rFonts w:eastAsia="Times New Roman"/>
                <w:color w:val="000000"/>
                <w:lang w:eastAsia="en-GB"/>
              </w:rPr>
              <w:t>Sinensis</w:t>
            </w: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color w:val="000000"/>
                <w:lang w:eastAsia="en-GB"/>
              </w:rPr>
            </w:pPr>
            <w:r w:rsidRPr="00A030E7">
              <w:rPr>
                <w:rFonts w:eastAsia="Times New Roman"/>
                <w:i/>
                <w:color w:val="000000"/>
                <w:lang w:eastAsia="en-GB"/>
              </w:rPr>
              <w:t>plant</w:t>
            </w: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0.86</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0.68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0.11</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1.62</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0.32</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1.41</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1.29</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0.08</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0.3-0.5</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1.47</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0.09</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1.42</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0.13</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0.5-1.0</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1.58</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0.04</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1.53</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color w:val="000000"/>
                <w:lang w:eastAsia="en-GB"/>
              </w:rPr>
            </w:pPr>
            <w:r w:rsidRPr="00A030E7">
              <w:rPr>
                <w:rFonts w:eastAsia="Times New Roman"/>
                <w:i/>
                <w:color w:val="000000"/>
                <w:lang w:eastAsia="en-GB"/>
              </w:rPr>
              <w:t>gap</w:t>
            </w: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1.44</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0.06</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1.31</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0.06</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i/>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0.1-0.2</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1.35</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r>
      <w:tr w:rsidR="004D6B9B" w:rsidRPr="00A030E7" w:rsidTr="00B37118">
        <w:trPr>
          <w:trHeight w:val="227"/>
        </w:trPr>
        <w:tc>
          <w:tcPr>
            <w:tcW w:w="1233"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left"/>
              <w:rPr>
                <w:rFonts w:eastAsia="Times New Roman"/>
                <w:lang w:eastAsia="en-GB"/>
              </w:rPr>
            </w:pPr>
          </w:p>
        </w:tc>
        <w:tc>
          <w:tcPr>
            <w:tcW w:w="114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0.2-0.3</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1.49</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0.14</w:t>
            </w:r>
          </w:p>
        </w:tc>
        <w:tc>
          <w:tcPr>
            <w:tcW w:w="1523" w:type="dxa"/>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1.52</w:t>
            </w:r>
          </w:p>
        </w:tc>
        <w:tc>
          <w:tcPr>
            <w:tcW w:w="1524" w:type="dxa"/>
            <w:gridSpan w:val="2"/>
            <w:tcBorders>
              <w:top w:val="nil"/>
              <w:left w:val="nil"/>
              <w:bottom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0.02</w:t>
            </w:r>
          </w:p>
        </w:tc>
      </w:tr>
      <w:tr w:rsidR="004D6B9B" w:rsidRPr="00A030E7" w:rsidTr="00B37118">
        <w:trPr>
          <w:trHeight w:val="227"/>
        </w:trPr>
        <w:tc>
          <w:tcPr>
            <w:tcW w:w="1233" w:type="dxa"/>
            <w:gridSpan w:val="2"/>
            <w:tcBorders>
              <w:top w:val="nil"/>
              <w:left w:val="nil"/>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right w:val="nil"/>
            </w:tcBorders>
            <w:shd w:val="clear" w:color="auto" w:fill="auto"/>
            <w:noWrap/>
            <w:vAlign w:val="bottom"/>
            <w:hideMark/>
          </w:tcPr>
          <w:p w:rsidR="006E7DE4" w:rsidRPr="00A030E7" w:rsidRDefault="006E7DE4" w:rsidP="00D334CF">
            <w:pPr>
              <w:spacing w:before="0" w:after="0"/>
              <w:jc w:val="left"/>
              <w:rPr>
                <w:rFonts w:eastAsia="Times New Roman"/>
                <w:lang w:eastAsia="en-GB"/>
              </w:rPr>
            </w:pPr>
          </w:p>
        </w:tc>
        <w:tc>
          <w:tcPr>
            <w:tcW w:w="1144" w:type="dxa"/>
            <w:gridSpan w:val="2"/>
            <w:tcBorders>
              <w:top w:val="nil"/>
              <w:left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0.3-0.5</w:t>
            </w:r>
          </w:p>
        </w:tc>
        <w:tc>
          <w:tcPr>
            <w:tcW w:w="1523" w:type="dxa"/>
            <w:tcBorders>
              <w:top w:val="nil"/>
              <w:left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1.45</w:t>
            </w:r>
          </w:p>
        </w:tc>
        <w:tc>
          <w:tcPr>
            <w:tcW w:w="1524" w:type="dxa"/>
            <w:gridSpan w:val="2"/>
            <w:tcBorders>
              <w:top w:val="nil"/>
              <w:left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0.09</w:t>
            </w:r>
          </w:p>
        </w:tc>
        <w:tc>
          <w:tcPr>
            <w:tcW w:w="1523" w:type="dxa"/>
            <w:tcBorders>
              <w:top w:val="nil"/>
              <w:left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1.46</w:t>
            </w:r>
          </w:p>
        </w:tc>
        <w:tc>
          <w:tcPr>
            <w:tcW w:w="1524" w:type="dxa"/>
            <w:gridSpan w:val="2"/>
            <w:tcBorders>
              <w:top w:val="nil"/>
              <w:left w:val="nil"/>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0.01</w:t>
            </w:r>
          </w:p>
        </w:tc>
      </w:tr>
      <w:tr w:rsidR="004D6B9B" w:rsidRPr="00A030E7" w:rsidTr="00B37118">
        <w:trPr>
          <w:trHeight w:val="227"/>
        </w:trPr>
        <w:tc>
          <w:tcPr>
            <w:tcW w:w="1233" w:type="dxa"/>
            <w:gridSpan w:val="2"/>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left"/>
              <w:rPr>
                <w:rFonts w:eastAsia="Times New Roman"/>
                <w:color w:val="000000"/>
                <w:lang w:eastAsia="en-GB"/>
              </w:rPr>
            </w:pPr>
          </w:p>
        </w:tc>
        <w:tc>
          <w:tcPr>
            <w:tcW w:w="1027" w:type="dxa"/>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left"/>
              <w:rPr>
                <w:rFonts w:eastAsia="Times New Roman"/>
                <w:lang w:eastAsia="en-GB"/>
              </w:rPr>
            </w:pPr>
          </w:p>
        </w:tc>
        <w:tc>
          <w:tcPr>
            <w:tcW w:w="1144" w:type="dxa"/>
            <w:gridSpan w:val="2"/>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0.5-1.0</w:t>
            </w:r>
          </w:p>
        </w:tc>
        <w:tc>
          <w:tcPr>
            <w:tcW w:w="1523" w:type="dxa"/>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1.59</w:t>
            </w:r>
          </w:p>
        </w:tc>
        <w:tc>
          <w:tcPr>
            <w:tcW w:w="1524" w:type="dxa"/>
            <w:gridSpan w:val="2"/>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c>
          <w:tcPr>
            <w:tcW w:w="1523" w:type="dxa"/>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1.65</w:t>
            </w:r>
          </w:p>
        </w:tc>
        <w:tc>
          <w:tcPr>
            <w:tcW w:w="1524" w:type="dxa"/>
            <w:gridSpan w:val="2"/>
            <w:tcBorders>
              <w:top w:val="nil"/>
              <w:left w:val="nil"/>
              <w:bottom w:val="single" w:sz="4" w:space="0" w:color="auto"/>
              <w:right w:val="nil"/>
            </w:tcBorders>
            <w:shd w:val="clear" w:color="auto" w:fill="auto"/>
            <w:noWrap/>
            <w:vAlign w:val="bottom"/>
            <w:hideMark/>
          </w:tcPr>
          <w:p w:rsidR="006E7DE4" w:rsidRPr="00A030E7" w:rsidRDefault="006E7DE4" w:rsidP="00D334CF">
            <w:pPr>
              <w:spacing w:before="0" w:after="0"/>
              <w:jc w:val="right"/>
              <w:rPr>
                <w:rFonts w:eastAsia="Times New Roman"/>
                <w:color w:val="000000"/>
                <w:lang w:eastAsia="en-GB"/>
              </w:rPr>
            </w:pPr>
            <w:r w:rsidRPr="00A030E7">
              <w:rPr>
                <w:rFonts w:eastAsia="Times New Roman"/>
                <w:color w:val="000000"/>
                <w:lang w:eastAsia="en-GB"/>
              </w:rPr>
              <w:t>0.05</w:t>
            </w:r>
          </w:p>
        </w:tc>
      </w:tr>
      <w:tr w:rsidR="004D6B9B" w:rsidRPr="00A030E7" w:rsidTr="00B37118">
        <w:trPr>
          <w:trHeight w:val="227"/>
        </w:trPr>
        <w:tc>
          <w:tcPr>
            <w:tcW w:w="994" w:type="dxa"/>
            <w:tcBorders>
              <w:top w:val="single" w:sz="4" w:space="0" w:color="auto"/>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Fixed term</w:t>
            </w:r>
          </w:p>
        </w:tc>
        <w:tc>
          <w:tcPr>
            <w:tcW w:w="2080" w:type="dxa"/>
            <w:gridSpan w:val="3"/>
            <w:tcBorders>
              <w:top w:val="single" w:sz="4" w:space="0" w:color="auto"/>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G; L; D; A</w:t>
            </w:r>
          </w:p>
        </w:tc>
        <w:tc>
          <w:tcPr>
            <w:tcW w:w="2879" w:type="dxa"/>
            <w:gridSpan w:val="3"/>
            <w:tcBorders>
              <w:top w:val="single" w:sz="4" w:space="0" w:color="auto"/>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G×L; G×D; L×D; G×A; L×A; D×A</w:t>
            </w:r>
          </w:p>
        </w:tc>
        <w:tc>
          <w:tcPr>
            <w:tcW w:w="2525" w:type="dxa"/>
            <w:gridSpan w:val="3"/>
            <w:tcBorders>
              <w:top w:val="single" w:sz="4" w:space="0" w:color="auto"/>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G×L×D; G×L×A; G×D×A; L×D×A</w:t>
            </w:r>
          </w:p>
        </w:tc>
        <w:tc>
          <w:tcPr>
            <w:tcW w:w="1020" w:type="dxa"/>
            <w:tcBorders>
              <w:top w:val="single" w:sz="4" w:space="0" w:color="auto"/>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G×L×D×A</w:t>
            </w:r>
          </w:p>
        </w:tc>
      </w:tr>
      <w:tr w:rsidR="004D6B9B" w:rsidRPr="00A030E7" w:rsidTr="00B37118">
        <w:trPr>
          <w:trHeight w:val="227"/>
        </w:trPr>
        <w:tc>
          <w:tcPr>
            <w:tcW w:w="994" w:type="dxa"/>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Wald</w:t>
            </w:r>
          </w:p>
        </w:tc>
        <w:tc>
          <w:tcPr>
            <w:tcW w:w="2080"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6.38; 10.82; 27.18; 0.01</w:t>
            </w:r>
          </w:p>
        </w:tc>
        <w:tc>
          <w:tcPr>
            <w:tcW w:w="2879"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1.86; 32.85; 17.59; 1.87; 0.46; 7.11</w:t>
            </w:r>
          </w:p>
        </w:tc>
        <w:tc>
          <w:tcPr>
            <w:tcW w:w="2525"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20.41; 0.90; 14.81; 2.95</w:t>
            </w:r>
          </w:p>
        </w:tc>
        <w:tc>
          <w:tcPr>
            <w:tcW w:w="1020" w:type="dxa"/>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9.71</w:t>
            </w:r>
          </w:p>
        </w:tc>
      </w:tr>
      <w:tr w:rsidR="004D6B9B" w:rsidRPr="00A030E7" w:rsidTr="00B37118">
        <w:trPr>
          <w:trHeight w:val="227"/>
        </w:trPr>
        <w:tc>
          <w:tcPr>
            <w:tcW w:w="994" w:type="dxa"/>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proofErr w:type="spellStart"/>
            <w:r w:rsidRPr="00D334CF">
              <w:rPr>
                <w:rFonts w:eastAsia="Times New Roman"/>
                <w:color w:val="000000"/>
                <w:sz w:val="16"/>
                <w:szCs w:val="16"/>
                <w:lang w:eastAsia="en-GB"/>
              </w:rPr>
              <w:t>n.df</w:t>
            </w:r>
            <w:proofErr w:type="spellEnd"/>
          </w:p>
        </w:tc>
        <w:tc>
          <w:tcPr>
            <w:tcW w:w="2080"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3; 1; 4; 1</w:t>
            </w:r>
          </w:p>
        </w:tc>
        <w:tc>
          <w:tcPr>
            <w:tcW w:w="2879"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3; 12; 4; 3; 1; 4</w:t>
            </w:r>
          </w:p>
        </w:tc>
        <w:tc>
          <w:tcPr>
            <w:tcW w:w="2525"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12; 3; 12; 4</w:t>
            </w:r>
          </w:p>
        </w:tc>
        <w:tc>
          <w:tcPr>
            <w:tcW w:w="1020" w:type="dxa"/>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12</w:t>
            </w:r>
          </w:p>
        </w:tc>
      </w:tr>
      <w:tr w:rsidR="004D6B9B" w:rsidRPr="00A030E7" w:rsidTr="00B37118">
        <w:trPr>
          <w:trHeight w:val="227"/>
        </w:trPr>
        <w:tc>
          <w:tcPr>
            <w:tcW w:w="994" w:type="dxa"/>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i/>
                <w:color w:val="000000"/>
                <w:sz w:val="16"/>
                <w:szCs w:val="16"/>
                <w:lang w:eastAsia="en-GB"/>
              </w:rPr>
            </w:pPr>
            <w:r w:rsidRPr="00D334CF">
              <w:rPr>
                <w:rFonts w:eastAsia="Times New Roman"/>
                <w:i/>
                <w:color w:val="000000"/>
                <w:sz w:val="16"/>
                <w:szCs w:val="16"/>
                <w:lang w:eastAsia="en-GB"/>
              </w:rPr>
              <w:t>F</w:t>
            </w:r>
          </w:p>
        </w:tc>
        <w:tc>
          <w:tcPr>
            <w:tcW w:w="2080"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2.13; 10.82; 6.80; 0.01</w:t>
            </w:r>
          </w:p>
        </w:tc>
        <w:tc>
          <w:tcPr>
            <w:tcW w:w="2879"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0.62; 2.74; 4.40; 0.62; 0.46; 1.78</w:t>
            </w:r>
          </w:p>
        </w:tc>
        <w:tc>
          <w:tcPr>
            <w:tcW w:w="2525"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1.70; 0.30; 1.23; 0.74</w:t>
            </w:r>
          </w:p>
        </w:tc>
        <w:tc>
          <w:tcPr>
            <w:tcW w:w="1020" w:type="dxa"/>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0.81</w:t>
            </w:r>
          </w:p>
        </w:tc>
      </w:tr>
      <w:tr w:rsidR="004D6B9B" w:rsidRPr="00A030E7" w:rsidTr="00B37118">
        <w:trPr>
          <w:trHeight w:val="227"/>
        </w:trPr>
        <w:tc>
          <w:tcPr>
            <w:tcW w:w="994" w:type="dxa"/>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proofErr w:type="spellStart"/>
            <w:r w:rsidRPr="00D334CF">
              <w:rPr>
                <w:rFonts w:eastAsia="Times New Roman"/>
                <w:color w:val="000000"/>
                <w:sz w:val="16"/>
                <w:szCs w:val="16"/>
                <w:lang w:eastAsia="en-GB"/>
              </w:rPr>
              <w:t>d.df</w:t>
            </w:r>
            <w:proofErr w:type="spellEnd"/>
          </w:p>
        </w:tc>
        <w:tc>
          <w:tcPr>
            <w:tcW w:w="2080"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9; 12; 96; 120</w:t>
            </w:r>
          </w:p>
        </w:tc>
        <w:tc>
          <w:tcPr>
            <w:tcW w:w="2879"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12; 96; 96; 120; 120; 120</w:t>
            </w:r>
          </w:p>
        </w:tc>
        <w:tc>
          <w:tcPr>
            <w:tcW w:w="2525" w:type="dxa"/>
            <w:gridSpan w:val="3"/>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96; 120; 120; 120</w:t>
            </w:r>
          </w:p>
        </w:tc>
        <w:tc>
          <w:tcPr>
            <w:tcW w:w="1020" w:type="dxa"/>
            <w:tcBorders>
              <w:top w:val="nil"/>
              <w:left w:val="nil"/>
              <w:bottom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120</w:t>
            </w:r>
          </w:p>
        </w:tc>
      </w:tr>
      <w:tr w:rsidR="004D6B9B" w:rsidRPr="00A030E7" w:rsidTr="00B37118">
        <w:trPr>
          <w:trHeight w:val="227"/>
        </w:trPr>
        <w:tc>
          <w:tcPr>
            <w:tcW w:w="994" w:type="dxa"/>
            <w:tcBorders>
              <w:top w:val="nil"/>
              <w:left w:val="nil"/>
              <w:right w:val="nil"/>
            </w:tcBorders>
            <w:shd w:val="clear" w:color="auto" w:fill="auto"/>
            <w:noWrap/>
            <w:vAlign w:val="bottom"/>
            <w:hideMark/>
          </w:tcPr>
          <w:p w:rsidR="008039DE" w:rsidRPr="00D334CF" w:rsidRDefault="008039DE" w:rsidP="00D334CF">
            <w:pPr>
              <w:spacing w:before="0" w:after="0"/>
              <w:jc w:val="left"/>
              <w:rPr>
                <w:rFonts w:eastAsia="Times New Roman"/>
                <w:i/>
                <w:color w:val="000000"/>
                <w:sz w:val="16"/>
                <w:szCs w:val="16"/>
                <w:lang w:eastAsia="en-GB"/>
              </w:rPr>
            </w:pPr>
            <w:r w:rsidRPr="00D334CF">
              <w:rPr>
                <w:rFonts w:eastAsia="Times New Roman"/>
                <w:i/>
                <w:color w:val="000000"/>
                <w:sz w:val="16"/>
                <w:szCs w:val="16"/>
                <w:lang w:eastAsia="en-GB"/>
              </w:rPr>
              <w:t>P</w:t>
            </w:r>
          </w:p>
        </w:tc>
        <w:tc>
          <w:tcPr>
            <w:tcW w:w="2080" w:type="dxa"/>
            <w:gridSpan w:val="3"/>
            <w:tcBorders>
              <w:top w:val="nil"/>
              <w:left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0.094; 0.001; &lt;0.001; 0.910</w:t>
            </w:r>
          </w:p>
        </w:tc>
        <w:tc>
          <w:tcPr>
            <w:tcW w:w="2879" w:type="dxa"/>
            <w:gridSpan w:val="3"/>
            <w:tcBorders>
              <w:top w:val="nil"/>
              <w:left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0.602; 0.001; 0.001; 0.600; 0.497; 0.130</w:t>
            </w:r>
          </w:p>
        </w:tc>
        <w:tc>
          <w:tcPr>
            <w:tcW w:w="2525" w:type="dxa"/>
            <w:gridSpan w:val="3"/>
            <w:tcBorders>
              <w:top w:val="nil"/>
              <w:left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0.060; 0.826; 0.252; 0.566</w:t>
            </w:r>
          </w:p>
        </w:tc>
        <w:tc>
          <w:tcPr>
            <w:tcW w:w="1020" w:type="dxa"/>
            <w:tcBorders>
              <w:top w:val="nil"/>
              <w:left w:val="nil"/>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0.641</w:t>
            </w:r>
          </w:p>
        </w:tc>
      </w:tr>
      <w:tr w:rsidR="004D6B9B" w:rsidRPr="00A030E7" w:rsidTr="00B37118">
        <w:trPr>
          <w:trHeight w:val="227"/>
        </w:trPr>
        <w:tc>
          <w:tcPr>
            <w:tcW w:w="994" w:type="dxa"/>
            <w:tcBorders>
              <w:top w:val="nil"/>
              <w:left w:val="nil"/>
              <w:bottom w:val="single" w:sz="4" w:space="0" w:color="auto"/>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SED</w:t>
            </w:r>
          </w:p>
        </w:tc>
        <w:tc>
          <w:tcPr>
            <w:tcW w:w="2080" w:type="dxa"/>
            <w:gridSpan w:val="3"/>
            <w:tcBorders>
              <w:top w:val="nil"/>
              <w:left w:val="nil"/>
              <w:bottom w:val="single" w:sz="4" w:space="0" w:color="auto"/>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0.079; 0.029; 0.041; 0.025</w:t>
            </w:r>
          </w:p>
        </w:tc>
        <w:tc>
          <w:tcPr>
            <w:tcW w:w="2879" w:type="dxa"/>
            <w:gridSpan w:val="3"/>
            <w:tcBorders>
              <w:top w:val="nil"/>
              <w:left w:val="nil"/>
              <w:bottom w:val="single" w:sz="4" w:space="0" w:color="auto"/>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0.089; 0.106; 0.058; 0.087; 0.039; 0.053</w:t>
            </w:r>
          </w:p>
        </w:tc>
        <w:tc>
          <w:tcPr>
            <w:tcW w:w="2525" w:type="dxa"/>
            <w:gridSpan w:val="3"/>
            <w:tcBorders>
              <w:top w:val="nil"/>
              <w:left w:val="nil"/>
              <w:bottom w:val="single" w:sz="4" w:space="0" w:color="auto"/>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0.134; 0.102; 0.125; 0.075</w:t>
            </w:r>
          </w:p>
        </w:tc>
        <w:tc>
          <w:tcPr>
            <w:tcW w:w="1020" w:type="dxa"/>
            <w:tcBorders>
              <w:top w:val="nil"/>
              <w:left w:val="nil"/>
              <w:bottom w:val="single" w:sz="4" w:space="0" w:color="auto"/>
              <w:right w:val="nil"/>
            </w:tcBorders>
            <w:shd w:val="clear" w:color="auto" w:fill="auto"/>
            <w:noWrap/>
            <w:vAlign w:val="bottom"/>
            <w:hideMark/>
          </w:tcPr>
          <w:p w:rsidR="008039DE" w:rsidRPr="00D334CF" w:rsidRDefault="008039DE" w:rsidP="00D334CF">
            <w:pPr>
              <w:spacing w:before="0" w:after="0"/>
              <w:jc w:val="left"/>
              <w:rPr>
                <w:rFonts w:eastAsia="Times New Roman"/>
                <w:color w:val="000000"/>
                <w:sz w:val="16"/>
                <w:szCs w:val="16"/>
                <w:lang w:eastAsia="en-GB"/>
              </w:rPr>
            </w:pPr>
            <w:r w:rsidRPr="00D334CF">
              <w:rPr>
                <w:rFonts w:eastAsia="Times New Roman"/>
                <w:color w:val="000000"/>
                <w:sz w:val="16"/>
                <w:szCs w:val="16"/>
                <w:lang w:eastAsia="en-GB"/>
              </w:rPr>
              <w:t>0.164</w:t>
            </w:r>
          </w:p>
        </w:tc>
      </w:tr>
    </w:tbl>
    <w:p w:rsidR="00111466" w:rsidRDefault="00111466">
      <w:pPr>
        <w:spacing w:before="0" w:after="160" w:line="259" w:lineRule="auto"/>
        <w:jc w:val="left"/>
      </w:pPr>
      <w:r>
        <w:br w:type="page"/>
      </w:r>
    </w:p>
    <w:p w:rsidR="00C15F34" w:rsidRPr="00AC0897" w:rsidRDefault="00C15F34" w:rsidP="00A030E7">
      <w:pPr>
        <w:rPr>
          <w:sz w:val="24"/>
          <w:szCs w:val="24"/>
        </w:rPr>
      </w:pPr>
      <w:r w:rsidRPr="00AC0897">
        <w:rPr>
          <w:b/>
          <w:sz w:val="24"/>
          <w:szCs w:val="24"/>
        </w:rPr>
        <w:lastRenderedPageBreak/>
        <w:t>Table S</w:t>
      </w:r>
      <w:r w:rsidR="002948C2" w:rsidRPr="00AC0897">
        <w:rPr>
          <w:b/>
          <w:sz w:val="24"/>
          <w:szCs w:val="24"/>
        </w:rPr>
        <w:t>3</w:t>
      </w:r>
      <w:r w:rsidR="00111466" w:rsidRPr="00AC0897">
        <w:rPr>
          <w:sz w:val="24"/>
          <w:szCs w:val="24"/>
        </w:rPr>
        <w:tab/>
      </w:r>
      <w:r w:rsidR="00A846FE" w:rsidRPr="00AC0897">
        <w:rPr>
          <w:sz w:val="24"/>
          <w:szCs w:val="24"/>
        </w:rPr>
        <w:t>Mean s</w:t>
      </w:r>
      <w:r w:rsidRPr="00AC0897">
        <w:rPr>
          <w:sz w:val="24"/>
          <w:szCs w:val="24"/>
        </w:rPr>
        <w:t xml:space="preserve">oil organic C (SOC), </w:t>
      </w:r>
      <w:r w:rsidRPr="00AC0897">
        <w:rPr>
          <w:i/>
          <w:sz w:val="24"/>
          <w:szCs w:val="24"/>
        </w:rPr>
        <w:t>Miscanthus</w:t>
      </w:r>
      <w:r w:rsidRPr="00AC0897">
        <w:rPr>
          <w:sz w:val="24"/>
          <w:szCs w:val="24"/>
        </w:rPr>
        <w:t xml:space="preserve">-derived SOC and total N (TN) concentration </w:t>
      </w:r>
      <w:r w:rsidR="0078562F" w:rsidRPr="00AC0897">
        <w:rPr>
          <w:sz w:val="24"/>
          <w:szCs w:val="24"/>
        </w:rPr>
        <w:t>(</w:t>
      </w:r>
      <w:r w:rsidR="0078562F" w:rsidRPr="00AC0897">
        <w:rPr>
          <w:i/>
          <w:sz w:val="24"/>
          <w:szCs w:val="24"/>
        </w:rPr>
        <w:t>n</w:t>
      </w:r>
      <w:r w:rsidR="0078562F" w:rsidRPr="00AC0897">
        <w:rPr>
          <w:sz w:val="24"/>
          <w:szCs w:val="24"/>
        </w:rPr>
        <w:t xml:space="preserve">=4) </w:t>
      </w:r>
      <w:r w:rsidRPr="00AC0897">
        <w:rPr>
          <w:sz w:val="24"/>
          <w:szCs w:val="24"/>
        </w:rPr>
        <w:t xml:space="preserve">under willow (Terra Nova and Tora) and </w:t>
      </w:r>
      <w:r w:rsidRPr="00AC0897">
        <w:rPr>
          <w:i/>
          <w:sz w:val="24"/>
          <w:szCs w:val="24"/>
        </w:rPr>
        <w:t>Miscanthus</w:t>
      </w:r>
      <w:r w:rsidRPr="00AC0897">
        <w:rPr>
          <w:sz w:val="24"/>
          <w:szCs w:val="24"/>
        </w:rPr>
        <w:t xml:space="preserve"> (Giganteus and Sinensis) genotypes located either directly under the plant (</w:t>
      </w:r>
      <w:r w:rsidRPr="00AC0897">
        <w:rPr>
          <w:i/>
          <w:sz w:val="24"/>
          <w:szCs w:val="24"/>
        </w:rPr>
        <w:t>plant</w:t>
      </w:r>
      <w:r w:rsidRPr="00AC0897">
        <w:rPr>
          <w:sz w:val="24"/>
          <w:szCs w:val="24"/>
        </w:rPr>
        <w:t>) or in the gap between adjacent plants (</w:t>
      </w:r>
      <w:r w:rsidRPr="00AC0897">
        <w:rPr>
          <w:i/>
          <w:sz w:val="24"/>
          <w:szCs w:val="24"/>
        </w:rPr>
        <w:t>gap</w:t>
      </w:r>
      <w:r w:rsidRPr="00AC0897">
        <w:rPr>
          <w:sz w:val="24"/>
          <w:szCs w:val="24"/>
        </w:rPr>
        <w:t>) when the stand age was 4 and 6 years.</w:t>
      </w:r>
      <w:r w:rsidR="005E7D74" w:rsidRPr="00AC0897">
        <w:rPr>
          <w:sz w:val="24"/>
          <w:szCs w:val="24"/>
        </w:rPr>
        <w:t xml:space="preserve"> Residual maximum likelihood (REML) analysis with the REML structure outlined in </w:t>
      </w:r>
      <w:proofErr w:type="spellStart"/>
      <w:r w:rsidR="005E7D74" w:rsidRPr="00AC0897">
        <w:rPr>
          <w:sz w:val="24"/>
          <w:szCs w:val="24"/>
        </w:rPr>
        <w:t>Eqs</w:t>
      </w:r>
      <w:proofErr w:type="spellEnd"/>
      <w:r w:rsidR="003B7820" w:rsidRPr="00AC0897">
        <w:rPr>
          <w:sz w:val="24"/>
          <w:szCs w:val="24"/>
        </w:rPr>
        <w:t>.</w:t>
      </w:r>
      <w:r w:rsidR="005E7D74" w:rsidRPr="00AC0897">
        <w:rPr>
          <w:sz w:val="24"/>
          <w:szCs w:val="24"/>
        </w:rPr>
        <w:t xml:space="preserve"> 3-5 show the genotype (G), location (L), depth (D) and age (A) factors or the lowest-level interactions (×) that were significant at </w:t>
      </w:r>
      <w:r w:rsidR="005E7D74" w:rsidRPr="00AC0897">
        <w:rPr>
          <w:i/>
          <w:sz w:val="24"/>
          <w:szCs w:val="24"/>
        </w:rPr>
        <w:t>P</w:t>
      </w:r>
      <w:r w:rsidR="005E7D74" w:rsidRPr="00AC0897">
        <w:rPr>
          <w:sz w:val="24"/>
          <w:szCs w:val="24"/>
        </w:rPr>
        <w:t xml:space="preserve">&lt;0.05 for the </w:t>
      </w:r>
      <w:r w:rsidR="00D0158E" w:rsidRPr="00AC0897">
        <w:rPr>
          <w:sz w:val="24"/>
          <w:szCs w:val="24"/>
        </w:rPr>
        <w:t xml:space="preserve">log-transformed </w:t>
      </w:r>
      <w:r w:rsidR="005E7D74" w:rsidRPr="00AC0897">
        <w:rPr>
          <w:sz w:val="24"/>
          <w:szCs w:val="24"/>
        </w:rPr>
        <w:t>concentrations</w:t>
      </w:r>
      <w:r w:rsidR="00D0158E" w:rsidRPr="00AC0897">
        <w:rPr>
          <w:sz w:val="24"/>
          <w:szCs w:val="24"/>
        </w:rPr>
        <w:t xml:space="preserve"> (log</w:t>
      </w:r>
      <w:r w:rsidR="00D0158E" w:rsidRPr="00AC0897">
        <w:rPr>
          <w:sz w:val="24"/>
          <w:szCs w:val="24"/>
          <w:vertAlign w:val="subscript"/>
        </w:rPr>
        <w:t>10</w:t>
      </w:r>
      <w:r w:rsidR="00D0158E" w:rsidRPr="00AC0897">
        <w:rPr>
          <w:sz w:val="24"/>
          <w:szCs w:val="24"/>
        </w:rPr>
        <w:t>(g kg</w:t>
      </w:r>
      <w:r w:rsidR="00D0158E" w:rsidRPr="00AC0897">
        <w:rPr>
          <w:sz w:val="24"/>
          <w:szCs w:val="24"/>
          <w:vertAlign w:val="superscript"/>
        </w:rPr>
        <w:t>–1</w:t>
      </w:r>
      <w:r w:rsidR="00D0158E" w:rsidRPr="00AC0897">
        <w:rPr>
          <w:sz w:val="24"/>
          <w:szCs w:val="24"/>
        </w:rPr>
        <w:t>))</w:t>
      </w:r>
      <w:r w:rsidR="005E7D74" w:rsidRPr="00AC0897">
        <w:rPr>
          <w:sz w:val="24"/>
          <w:szCs w:val="24"/>
        </w:rPr>
        <w:t>. The table gives the Wald statistic, the degrees of freedom (df) associated with the numerator (n) and denominator (d), the variance ratio statistic (</w:t>
      </w:r>
      <w:r w:rsidR="005E7D74" w:rsidRPr="00AC0897">
        <w:rPr>
          <w:i/>
          <w:sz w:val="24"/>
          <w:szCs w:val="24"/>
        </w:rPr>
        <w:t>F</w:t>
      </w:r>
      <w:r w:rsidR="005E7D74" w:rsidRPr="00AC0897">
        <w:rPr>
          <w:sz w:val="24"/>
          <w:szCs w:val="24"/>
        </w:rPr>
        <w:t>), the probability level associated with F (</w:t>
      </w:r>
      <w:r w:rsidR="005E7D74" w:rsidRPr="00AC0897">
        <w:rPr>
          <w:i/>
          <w:sz w:val="24"/>
          <w:szCs w:val="24"/>
        </w:rPr>
        <w:t>P</w:t>
      </w:r>
      <w:r w:rsidR="005E7D74" w:rsidRPr="00AC0897">
        <w:rPr>
          <w:sz w:val="24"/>
          <w:szCs w:val="24"/>
        </w:rPr>
        <w:t>) and the stan</w:t>
      </w:r>
      <w:r w:rsidR="00B70D5B" w:rsidRPr="00AC0897">
        <w:rPr>
          <w:sz w:val="24"/>
          <w:szCs w:val="24"/>
        </w:rPr>
        <w:t>dard error of differences (SED)</w:t>
      </w:r>
    </w:p>
    <w:tbl>
      <w:tblPr>
        <w:tblW w:w="10132" w:type="dxa"/>
        <w:tblLayout w:type="fixed"/>
        <w:tblLook w:val="04A0" w:firstRow="1" w:lastRow="0" w:firstColumn="1" w:lastColumn="0" w:noHBand="0" w:noVBand="1"/>
      </w:tblPr>
      <w:tblGrid>
        <w:gridCol w:w="1233"/>
        <w:gridCol w:w="1027"/>
        <w:gridCol w:w="1055"/>
        <w:gridCol w:w="1032"/>
        <w:gridCol w:w="1032"/>
        <w:gridCol w:w="1184"/>
        <w:gridCol w:w="1184"/>
        <w:gridCol w:w="1192"/>
        <w:gridCol w:w="1193"/>
      </w:tblGrid>
      <w:tr w:rsidR="00C15F34" w:rsidRPr="00A030E7" w:rsidTr="009C296C">
        <w:trPr>
          <w:trHeight w:val="227"/>
        </w:trPr>
        <w:tc>
          <w:tcPr>
            <w:tcW w:w="1233" w:type="dxa"/>
            <w:vMerge w:val="restart"/>
            <w:tcBorders>
              <w:top w:val="single" w:sz="4" w:space="0" w:color="auto"/>
              <w:left w:val="nil"/>
              <w:right w:val="nil"/>
            </w:tcBorders>
            <w:shd w:val="clear" w:color="auto" w:fill="auto"/>
            <w:noWrap/>
            <w:hideMark/>
          </w:tcPr>
          <w:p w:rsidR="00C15F34" w:rsidRPr="00A030E7" w:rsidRDefault="00C15F34" w:rsidP="00111466">
            <w:pPr>
              <w:spacing w:before="0" w:after="0"/>
              <w:jc w:val="left"/>
              <w:rPr>
                <w:rFonts w:eastAsia="Times New Roman"/>
                <w:color w:val="000000"/>
                <w:lang w:eastAsia="en-GB"/>
              </w:rPr>
            </w:pPr>
            <w:r w:rsidRPr="00A030E7">
              <w:rPr>
                <w:rFonts w:eastAsia="Times New Roman"/>
                <w:color w:val="000000"/>
                <w:lang w:eastAsia="en-GB"/>
              </w:rPr>
              <w:t>Genotype</w:t>
            </w:r>
          </w:p>
        </w:tc>
        <w:tc>
          <w:tcPr>
            <w:tcW w:w="1027" w:type="dxa"/>
            <w:vMerge w:val="restart"/>
            <w:tcBorders>
              <w:top w:val="single" w:sz="4" w:space="0" w:color="auto"/>
              <w:left w:val="nil"/>
              <w:right w:val="nil"/>
            </w:tcBorders>
            <w:shd w:val="clear" w:color="auto" w:fill="auto"/>
            <w:noWrap/>
            <w:hideMark/>
          </w:tcPr>
          <w:p w:rsidR="00C15F34" w:rsidRPr="00A030E7" w:rsidRDefault="00C15F34" w:rsidP="00111466">
            <w:pPr>
              <w:spacing w:before="0" w:after="0"/>
              <w:jc w:val="left"/>
              <w:rPr>
                <w:rFonts w:eastAsia="Times New Roman"/>
                <w:color w:val="000000"/>
                <w:lang w:eastAsia="en-GB"/>
              </w:rPr>
            </w:pPr>
            <w:r w:rsidRPr="00A030E7">
              <w:rPr>
                <w:rFonts w:eastAsia="Times New Roman"/>
                <w:color w:val="000000"/>
                <w:lang w:eastAsia="en-GB"/>
              </w:rPr>
              <w:t>Location</w:t>
            </w:r>
          </w:p>
        </w:tc>
        <w:tc>
          <w:tcPr>
            <w:tcW w:w="1055" w:type="dxa"/>
            <w:vMerge w:val="restart"/>
            <w:tcBorders>
              <w:top w:val="single" w:sz="4" w:space="0" w:color="auto"/>
              <w:left w:val="nil"/>
              <w:right w:val="nil"/>
            </w:tcBorders>
            <w:shd w:val="clear" w:color="auto" w:fill="auto"/>
            <w:noWrap/>
            <w:hideMark/>
          </w:tcPr>
          <w:p w:rsidR="00C15F34" w:rsidRPr="00A030E7" w:rsidRDefault="00C15F34" w:rsidP="00111466">
            <w:pPr>
              <w:spacing w:before="0" w:after="0"/>
              <w:jc w:val="left"/>
              <w:rPr>
                <w:rFonts w:eastAsia="Times New Roman"/>
                <w:color w:val="000000"/>
                <w:lang w:eastAsia="en-GB"/>
              </w:rPr>
            </w:pPr>
            <w:r w:rsidRPr="00A030E7">
              <w:rPr>
                <w:rFonts w:eastAsia="Times New Roman"/>
                <w:color w:val="000000"/>
                <w:lang w:eastAsia="en-GB"/>
              </w:rPr>
              <w:t>Depth</w:t>
            </w:r>
            <w:r w:rsidR="005E6EC5" w:rsidRPr="00A030E7">
              <w:rPr>
                <w:rFonts w:eastAsia="Times New Roman"/>
                <w:color w:val="000000"/>
                <w:lang w:eastAsia="en-GB"/>
              </w:rPr>
              <w:t xml:space="preserve"> </w:t>
            </w:r>
            <w:r w:rsidRPr="00A030E7">
              <w:rPr>
                <w:rFonts w:eastAsia="Times New Roman"/>
                <w:color w:val="000000"/>
                <w:lang w:eastAsia="en-GB"/>
              </w:rPr>
              <w:t>(m)</w:t>
            </w:r>
          </w:p>
        </w:tc>
        <w:tc>
          <w:tcPr>
            <w:tcW w:w="4432" w:type="dxa"/>
            <w:gridSpan w:val="4"/>
            <w:tcBorders>
              <w:top w:val="single" w:sz="4" w:space="0" w:color="auto"/>
              <w:left w:val="nil"/>
              <w:bottom w:val="nil"/>
              <w:right w:val="nil"/>
            </w:tcBorders>
            <w:shd w:val="clear" w:color="auto" w:fill="auto"/>
            <w:noWrap/>
            <w:hideMark/>
          </w:tcPr>
          <w:p w:rsidR="00C15F34" w:rsidRPr="00A030E7" w:rsidRDefault="00C15F34" w:rsidP="00111466">
            <w:pPr>
              <w:spacing w:before="0" w:after="0"/>
              <w:jc w:val="left"/>
              <w:rPr>
                <w:rFonts w:eastAsia="Times New Roman"/>
                <w:color w:val="000000"/>
                <w:lang w:eastAsia="en-GB"/>
              </w:rPr>
            </w:pPr>
            <w:r w:rsidRPr="00A030E7">
              <w:rPr>
                <w:rFonts w:eastAsia="Times New Roman"/>
                <w:color w:val="000000"/>
                <w:lang w:eastAsia="en-GB"/>
              </w:rPr>
              <w:t>SOC concentration (g kg</w:t>
            </w:r>
            <w:r w:rsidRPr="00A030E7">
              <w:rPr>
                <w:rFonts w:eastAsia="Times New Roman"/>
                <w:color w:val="000000"/>
                <w:vertAlign w:val="superscript"/>
                <w:lang w:eastAsia="en-GB"/>
              </w:rPr>
              <w:t>–1</w:t>
            </w:r>
            <w:r w:rsidRPr="00A030E7">
              <w:rPr>
                <w:rFonts w:eastAsia="Times New Roman"/>
                <w:color w:val="000000"/>
                <w:lang w:eastAsia="en-GB"/>
              </w:rPr>
              <w:t>)</w:t>
            </w:r>
          </w:p>
        </w:tc>
        <w:tc>
          <w:tcPr>
            <w:tcW w:w="2385" w:type="dxa"/>
            <w:gridSpan w:val="2"/>
            <w:tcBorders>
              <w:top w:val="single" w:sz="4" w:space="0" w:color="auto"/>
              <w:left w:val="nil"/>
              <w:right w:val="nil"/>
            </w:tcBorders>
            <w:shd w:val="clear" w:color="auto" w:fill="auto"/>
            <w:noWrap/>
            <w:hideMark/>
          </w:tcPr>
          <w:p w:rsidR="00C15F34" w:rsidRPr="00A030E7" w:rsidRDefault="00C15F34" w:rsidP="00111466">
            <w:pPr>
              <w:spacing w:before="0" w:after="0"/>
              <w:jc w:val="left"/>
              <w:rPr>
                <w:rFonts w:eastAsia="Times New Roman"/>
                <w:color w:val="000000"/>
                <w:lang w:eastAsia="en-GB"/>
              </w:rPr>
            </w:pPr>
            <w:r w:rsidRPr="00A030E7">
              <w:rPr>
                <w:rFonts w:eastAsia="Times New Roman"/>
                <w:color w:val="000000"/>
                <w:lang w:eastAsia="en-GB"/>
              </w:rPr>
              <w:t>TN concentration (g kg</w:t>
            </w:r>
            <w:r w:rsidRPr="00A030E7">
              <w:rPr>
                <w:rFonts w:eastAsia="Times New Roman"/>
                <w:color w:val="000000"/>
                <w:vertAlign w:val="superscript"/>
                <w:lang w:eastAsia="en-GB"/>
              </w:rPr>
              <w:t>–1</w:t>
            </w:r>
            <w:r w:rsidRPr="00A030E7">
              <w:rPr>
                <w:rFonts w:eastAsia="Times New Roman"/>
                <w:color w:val="000000"/>
                <w:lang w:eastAsia="en-GB"/>
              </w:rPr>
              <w:t>)</w:t>
            </w:r>
          </w:p>
        </w:tc>
      </w:tr>
      <w:tr w:rsidR="00C15F34" w:rsidRPr="00A030E7" w:rsidTr="009C296C">
        <w:trPr>
          <w:trHeight w:val="227"/>
        </w:trPr>
        <w:tc>
          <w:tcPr>
            <w:tcW w:w="1233" w:type="dxa"/>
            <w:vMerge/>
            <w:tcBorders>
              <w:left w:val="nil"/>
              <w:right w:val="nil"/>
            </w:tcBorders>
            <w:shd w:val="clear" w:color="auto" w:fill="auto"/>
            <w:noWrap/>
            <w:hideMark/>
          </w:tcPr>
          <w:p w:rsidR="00C15F34" w:rsidRPr="00A030E7" w:rsidRDefault="00C15F34" w:rsidP="00111466">
            <w:pPr>
              <w:spacing w:before="0" w:after="0"/>
              <w:jc w:val="left"/>
              <w:rPr>
                <w:rFonts w:eastAsia="Times New Roman"/>
                <w:color w:val="000000"/>
                <w:lang w:eastAsia="en-GB"/>
              </w:rPr>
            </w:pPr>
          </w:p>
        </w:tc>
        <w:tc>
          <w:tcPr>
            <w:tcW w:w="1027" w:type="dxa"/>
            <w:vMerge/>
            <w:tcBorders>
              <w:left w:val="nil"/>
              <w:right w:val="nil"/>
            </w:tcBorders>
            <w:shd w:val="clear" w:color="auto" w:fill="auto"/>
            <w:noWrap/>
            <w:hideMark/>
          </w:tcPr>
          <w:p w:rsidR="00C15F34" w:rsidRPr="00A030E7" w:rsidRDefault="00C15F34" w:rsidP="00111466">
            <w:pPr>
              <w:spacing w:before="0" w:after="0"/>
              <w:jc w:val="left"/>
              <w:rPr>
                <w:rFonts w:eastAsia="Times New Roman"/>
                <w:lang w:eastAsia="en-GB"/>
              </w:rPr>
            </w:pPr>
          </w:p>
        </w:tc>
        <w:tc>
          <w:tcPr>
            <w:tcW w:w="1055" w:type="dxa"/>
            <w:vMerge/>
            <w:tcBorders>
              <w:left w:val="nil"/>
              <w:right w:val="nil"/>
            </w:tcBorders>
            <w:shd w:val="clear" w:color="auto" w:fill="auto"/>
            <w:noWrap/>
            <w:hideMark/>
          </w:tcPr>
          <w:p w:rsidR="00C15F34" w:rsidRPr="00A030E7" w:rsidRDefault="00C15F34" w:rsidP="00111466">
            <w:pPr>
              <w:spacing w:before="0" w:after="0"/>
              <w:jc w:val="left"/>
              <w:rPr>
                <w:rFonts w:eastAsia="Times New Roman"/>
                <w:color w:val="000000"/>
                <w:lang w:eastAsia="en-GB"/>
              </w:rPr>
            </w:pPr>
          </w:p>
        </w:tc>
        <w:tc>
          <w:tcPr>
            <w:tcW w:w="2064" w:type="dxa"/>
            <w:gridSpan w:val="2"/>
            <w:tcBorders>
              <w:top w:val="nil"/>
              <w:left w:val="nil"/>
              <w:bottom w:val="nil"/>
              <w:right w:val="nil"/>
            </w:tcBorders>
            <w:shd w:val="clear" w:color="auto" w:fill="auto"/>
            <w:noWrap/>
            <w:hideMark/>
          </w:tcPr>
          <w:p w:rsidR="00C15F34" w:rsidRPr="00A030E7" w:rsidRDefault="00C15F34" w:rsidP="00111466">
            <w:pPr>
              <w:spacing w:before="0" w:after="0"/>
              <w:jc w:val="left"/>
              <w:rPr>
                <w:rFonts w:eastAsia="Times New Roman"/>
                <w:lang w:eastAsia="en-GB"/>
              </w:rPr>
            </w:pPr>
            <w:r w:rsidRPr="00A030E7">
              <w:rPr>
                <w:rFonts w:eastAsia="Times New Roman"/>
                <w:color w:val="000000"/>
                <w:lang w:eastAsia="en-GB"/>
              </w:rPr>
              <w:t>total</w:t>
            </w:r>
          </w:p>
        </w:tc>
        <w:tc>
          <w:tcPr>
            <w:tcW w:w="2368" w:type="dxa"/>
            <w:gridSpan w:val="2"/>
            <w:tcBorders>
              <w:top w:val="nil"/>
              <w:left w:val="nil"/>
              <w:bottom w:val="nil"/>
              <w:right w:val="nil"/>
            </w:tcBorders>
            <w:shd w:val="clear" w:color="auto" w:fill="auto"/>
            <w:noWrap/>
            <w:hideMark/>
          </w:tcPr>
          <w:p w:rsidR="00C15F34" w:rsidRPr="00A030E7" w:rsidRDefault="00C15F34" w:rsidP="00111466">
            <w:pPr>
              <w:spacing w:before="0" w:after="0"/>
              <w:jc w:val="left"/>
              <w:rPr>
                <w:rFonts w:eastAsia="Times New Roman"/>
                <w:lang w:eastAsia="en-GB"/>
              </w:rPr>
            </w:pPr>
            <w:r w:rsidRPr="00A030E7">
              <w:rPr>
                <w:rFonts w:eastAsia="Times New Roman"/>
                <w:i/>
                <w:color w:val="000000"/>
                <w:lang w:eastAsia="en-GB"/>
              </w:rPr>
              <w:t>Miscanthus</w:t>
            </w:r>
            <w:r w:rsidRPr="00A030E7">
              <w:rPr>
                <w:rFonts w:eastAsia="Times New Roman"/>
                <w:color w:val="000000"/>
                <w:lang w:eastAsia="en-GB"/>
              </w:rPr>
              <w:t>-derived</w:t>
            </w:r>
          </w:p>
        </w:tc>
        <w:tc>
          <w:tcPr>
            <w:tcW w:w="2385" w:type="dxa"/>
            <w:gridSpan w:val="2"/>
            <w:tcBorders>
              <w:left w:val="nil"/>
              <w:bottom w:val="nil"/>
              <w:right w:val="nil"/>
            </w:tcBorders>
            <w:shd w:val="clear" w:color="auto" w:fill="auto"/>
            <w:noWrap/>
            <w:hideMark/>
          </w:tcPr>
          <w:p w:rsidR="00C15F34" w:rsidRPr="00A030E7" w:rsidRDefault="00C15F34" w:rsidP="00111466">
            <w:pPr>
              <w:spacing w:before="0" w:after="0"/>
              <w:jc w:val="left"/>
              <w:rPr>
                <w:rFonts w:eastAsia="Times New Roman"/>
                <w:lang w:eastAsia="en-GB"/>
              </w:rPr>
            </w:pPr>
          </w:p>
        </w:tc>
      </w:tr>
      <w:tr w:rsidR="001F2FD8" w:rsidRPr="00A030E7" w:rsidTr="009C296C">
        <w:trPr>
          <w:trHeight w:val="227"/>
        </w:trPr>
        <w:tc>
          <w:tcPr>
            <w:tcW w:w="1233" w:type="dxa"/>
            <w:vMerge/>
            <w:tcBorders>
              <w:left w:val="nil"/>
              <w:bottom w:val="single" w:sz="4" w:space="0" w:color="auto"/>
              <w:right w:val="nil"/>
            </w:tcBorders>
            <w:shd w:val="clear" w:color="auto" w:fill="auto"/>
            <w:noWrap/>
            <w:hideMark/>
          </w:tcPr>
          <w:p w:rsidR="001F2FD8" w:rsidRPr="00A030E7" w:rsidRDefault="001F2FD8" w:rsidP="00111466">
            <w:pPr>
              <w:spacing w:before="0" w:after="0"/>
              <w:jc w:val="left"/>
              <w:rPr>
                <w:rFonts w:eastAsia="Times New Roman"/>
                <w:lang w:eastAsia="en-GB"/>
              </w:rPr>
            </w:pPr>
          </w:p>
        </w:tc>
        <w:tc>
          <w:tcPr>
            <w:tcW w:w="1027" w:type="dxa"/>
            <w:vMerge/>
            <w:tcBorders>
              <w:left w:val="nil"/>
              <w:bottom w:val="single" w:sz="4" w:space="0" w:color="auto"/>
              <w:right w:val="nil"/>
            </w:tcBorders>
            <w:shd w:val="clear" w:color="auto" w:fill="auto"/>
            <w:noWrap/>
            <w:hideMark/>
          </w:tcPr>
          <w:p w:rsidR="001F2FD8" w:rsidRPr="00A030E7" w:rsidRDefault="001F2FD8" w:rsidP="00111466">
            <w:pPr>
              <w:spacing w:before="0" w:after="0"/>
              <w:jc w:val="left"/>
              <w:rPr>
                <w:rFonts w:eastAsia="Times New Roman"/>
                <w:lang w:eastAsia="en-GB"/>
              </w:rPr>
            </w:pPr>
          </w:p>
        </w:tc>
        <w:tc>
          <w:tcPr>
            <w:tcW w:w="1055" w:type="dxa"/>
            <w:vMerge/>
            <w:tcBorders>
              <w:left w:val="nil"/>
              <w:bottom w:val="single" w:sz="4" w:space="0" w:color="auto"/>
              <w:right w:val="nil"/>
            </w:tcBorders>
            <w:shd w:val="clear" w:color="auto" w:fill="auto"/>
            <w:noWrap/>
            <w:hideMark/>
          </w:tcPr>
          <w:p w:rsidR="001F2FD8" w:rsidRPr="00A030E7" w:rsidRDefault="001F2FD8" w:rsidP="00111466">
            <w:pPr>
              <w:spacing w:before="0" w:after="0"/>
              <w:jc w:val="left"/>
              <w:rPr>
                <w:rFonts w:eastAsia="Times New Roman"/>
                <w:lang w:eastAsia="en-GB"/>
              </w:rPr>
            </w:pPr>
          </w:p>
        </w:tc>
        <w:tc>
          <w:tcPr>
            <w:tcW w:w="1032" w:type="dxa"/>
            <w:tcBorders>
              <w:top w:val="nil"/>
              <w:left w:val="nil"/>
              <w:bottom w:val="single" w:sz="4" w:space="0" w:color="auto"/>
              <w:right w:val="nil"/>
            </w:tcBorders>
            <w:shd w:val="clear" w:color="auto" w:fill="auto"/>
            <w:noWrap/>
            <w:hideMark/>
          </w:tcPr>
          <w:p w:rsidR="001F2FD8" w:rsidRPr="00A030E7" w:rsidRDefault="001F2FD8" w:rsidP="000D7AA8">
            <w:pPr>
              <w:spacing w:before="0" w:after="0"/>
              <w:jc w:val="right"/>
              <w:rPr>
                <w:rFonts w:eastAsia="Times New Roman"/>
                <w:color w:val="000000"/>
                <w:lang w:eastAsia="en-GB"/>
              </w:rPr>
            </w:pPr>
            <w:r w:rsidRPr="00A030E7">
              <w:rPr>
                <w:rFonts w:eastAsia="Times New Roman"/>
                <w:color w:val="000000"/>
                <w:lang w:eastAsia="en-GB"/>
              </w:rPr>
              <w:t>4 years</w:t>
            </w:r>
          </w:p>
        </w:tc>
        <w:tc>
          <w:tcPr>
            <w:tcW w:w="1032" w:type="dxa"/>
            <w:tcBorders>
              <w:top w:val="nil"/>
              <w:left w:val="nil"/>
              <w:bottom w:val="single" w:sz="4" w:space="0" w:color="auto"/>
              <w:right w:val="nil"/>
            </w:tcBorders>
            <w:shd w:val="clear" w:color="auto" w:fill="auto"/>
            <w:noWrap/>
            <w:hideMark/>
          </w:tcPr>
          <w:p w:rsidR="001F2FD8" w:rsidRPr="00A030E7" w:rsidRDefault="001F2FD8" w:rsidP="000D7AA8">
            <w:pPr>
              <w:spacing w:before="0" w:after="0"/>
              <w:jc w:val="right"/>
              <w:rPr>
                <w:rFonts w:eastAsia="Times New Roman"/>
                <w:color w:val="000000"/>
                <w:lang w:eastAsia="en-GB"/>
              </w:rPr>
            </w:pPr>
            <w:r w:rsidRPr="00A030E7">
              <w:rPr>
                <w:rFonts w:eastAsia="Times New Roman"/>
                <w:color w:val="000000"/>
                <w:lang w:eastAsia="en-GB"/>
              </w:rPr>
              <w:t>6 years</w:t>
            </w:r>
          </w:p>
        </w:tc>
        <w:tc>
          <w:tcPr>
            <w:tcW w:w="1184" w:type="dxa"/>
            <w:tcBorders>
              <w:top w:val="nil"/>
              <w:left w:val="nil"/>
              <w:bottom w:val="single" w:sz="4" w:space="0" w:color="auto"/>
              <w:right w:val="nil"/>
            </w:tcBorders>
            <w:shd w:val="clear" w:color="auto" w:fill="auto"/>
            <w:noWrap/>
            <w:hideMark/>
          </w:tcPr>
          <w:p w:rsidR="001F2FD8" w:rsidRPr="00A030E7" w:rsidRDefault="001F2FD8" w:rsidP="000D7AA8">
            <w:pPr>
              <w:spacing w:before="0" w:after="0"/>
              <w:jc w:val="right"/>
              <w:rPr>
                <w:rFonts w:eastAsia="Times New Roman"/>
                <w:color w:val="000000"/>
                <w:lang w:eastAsia="en-GB"/>
              </w:rPr>
            </w:pPr>
            <w:r w:rsidRPr="00A030E7">
              <w:rPr>
                <w:rFonts w:eastAsia="Times New Roman"/>
                <w:color w:val="000000"/>
                <w:lang w:eastAsia="en-GB"/>
              </w:rPr>
              <w:t>4 years</w:t>
            </w:r>
          </w:p>
        </w:tc>
        <w:tc>
          <w:tcPr>
            <w:tcW w:w="1184" w:type="dxa"/>
            <w:tcBorders>
              <w:top w:val="nil"/>
              <w:left w:val="nil"/>
              <w:bottom w:val="single" w:sz="4" w:space="0" w:color="auto"/>
              <w:right w:val="nil"/>
            </w:tcBorders>
            <w:shd w:val="clear" w:color="auto" w:fill="auto"/>
            <w:noWrap/>
            <w:hideMark/>
          </w:tcPr>
          <w:p w:rsidR="001F2FD8" w:rsidRPr="00A030E7" w:rsidRDefault="001F2FD8" w:rsidP="000D7AA8">
            <w:pPr>
              <w:spacing w:before="0" w:after="0"/>
              <w:jc w:val="right"/>
              <w:rPr>
                <w:rFonts w:eastAsia="Times New Roman"/>
                <w:color w:val="000000"/>
                <w:lang w:eastAsia="en-GB"/>
              </w:rPr>
            </w:pPr>
            <w:r w:rsidRPr="00A030E7">
              <w:rPr>
                <w:rFonts w:eastAsia="Times New Roman"/>
                <w:color w:val="000000"/>
                <w:lang w:eastAsia="en-GB"/>
              </w:rPr>
              <w:t>6 years</w:t>
            </w:r>
          </w:p>
        </w:tc>
        <w:tc>
          <w:tcPr>
            <w:tcW w:w="1192" w:type="dxa"/>
            <w:tcBorders>
              <w:top w:val="nil"/>
              <w:left w:val="nil"/>
              <w:bottom w:val="single" w:sz="4" w:space="0" w:color="auto"/>
              <w:right w:val="nil"/>
            </w:tcBorders>
            <w:shd w:val="clear" w:color="auto" w:fill="auto"/>
            <w:noWrap/>
            <w:hideMark/>
          </w:tcPr>
          <w:p w:rsidR="001F2FD8" w:rsidRPr="00A030E7" w:rsidRDefault="001F2FD8" w:rsidP="000D7AA8">
            <w:pPr>
              <w:spacing w:before="0" w:after="0"/>
              <w:jc w:val="right"/>
              <w:rPr>
                <w:rFonts w:eastAsia="Times New Roman"/>
                <w:color w:val="000000"/>
                <w:lang w:eastAsia="en-GB"/>
              </w:rPr>
            </w:pPr>
            <w:r w:rsidRPr="00A030E7">
              <w:rPr>
                <w:rFonts w:eastAsia="Times New Roman"/>
                <w:color w:val="000000"/>
                <w:lang w:eastAsia="en-GB"/>
              </w:rPr>
              <w:t>4 years</w:t>
            </w:r>
          </w:p>
        </w:tc>
        <w:tc>
          <w:tcPr>
            <w:tcW w:w="1193" w:type="dxa"/>
            <w:tcBorders>
              <w:top w:val="nil"/>
              <w:left w:val="nil"/>
              <w:bottom w:val="single" w:sz="4" w:space="0" w:color="auto"/>
              <w:right w:val="nil"/>
            </w:tcBorders>
            <w:shd w:val="clear" w:color="auto" w:fill="auto"/>
            <w:noWrap/>
            <w:hideMark/>
          </w:tcPr>
          <w:p w:rsidR="001F2FD8" w:rsidRPr="00A030E7" w:rsidRDefault="001F2FD8" w:rsidP="000D7AA8">
            <w:pPr>
              <w:spacing w:before="0" w:after="0"/>
              <w:jc w:val="right"/>
              <w:rPr>
                <w:rFonts w:eastAsia="Times New Roman"/>
                <w:color w:val="000000"/>
                <w:lang w:eastAsia="en-GB"/>
              </w:rPr>
            </w:pPr>
            <w:r w:rsidRPr="00A030E7">
              <w:rPr>
                <w:rFonts w:eastAsia="Times New Roman"/>
                <w:color w:val="000000"/>
                <w:lang w:eastAsia="en-GB"/>
              </w:rPr>
              <w:t>6 years</w:t>
            </w:r>
          </w:p>
        </w:tc>
      </w:tr>
      <w:tr w:rsidR="00E20514" w:rsidRPr="00A030E7" w:rsidTr="009C296C">
        <w:trPr>
          <w:trHeight w:val="170"/>
        </w:trPr>
        <w:tc>
          <w:tcPr>
            <w:tcW w:w="1233" w:type="dxa"/>
            <w:tcBorders>
              <w:top w:val="single" w:sz="4" w:space="0" w:color="auto"/>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r w:rsidRPr="00A030E7">
              <w:rPr>
                <w:rFonts w:eastAsia="Times New Roman"/>
                <w:color w:val="000000"/>
                <w:lang w:eastAsia="en-GB"/>
              </w:rPr>
              <w:t>Terra Nova</w:t>
            </w:r>
          </w:p>
        </w:tc>
        <w:tc>
          <w:tcPr>
            <w:tcW w:w="1027" w:type="dxa"/>
            <w:tcBorders>
              <w:top w:val="single" w:sz="4" w:space="0" w:color="auto"/>
              <w:left w:val="nil"/>
              <w:bottom w:val="nil"/>
              <w:right w:val="nil"/>
            </w:tcBorders>
            <w:shd w:val="clear" w:color="auto" w:fill="auto"/>
            <w:noWrap/>
            <w:hideMark/>
          </w:tcPr>
          <w:p w:rsidR="00E20514" w:rsidRPr="00A030E7" w:rsidRDefault="00E20514" w:rsidP="00111466">
            <w:pPr>
              <w:spacing w:before="0" w:after="0"/>
              <w:jc w:val="left"/>
              <w:rPr>
                <w:rFonts w:eastAsia="Times New Roman"/>
                <w:i/>
                <w:color w:val="000000"/>
                <w:lang w:eastAsia="en-GB"/>
              </w:rPr>
            </w:pPr>
            <w:r w:rsidRPr="00A030E7">
              <w:rPr>
                <w:rFonts w:eastAsia="Times New Roman"/>
                <w:i/>
                <w:color w:val="000000"/>
                <w:lang w:eastAsia="en-GB"/>
              </w:rPr>
              <w:t>plant</w:t>
            </w:r>
          </w:p>
        </w:tc>
        <w:tc>
          <w:tcPr>
            <w:tcW w:w="1055" w:type="dxa"/>
            <w:tcBorders>
              <w:top w:val="single" w:sz="4" w:space="0" w:color="auto"/>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0-0.1</w:t>
            </w:r>
          </w:p>
        </w:tc>
        <w:tc>
          <w:tcPr>
            <w:tcW w:w="1032" w:type="dxa"/>
            <w:tcBorders>
              <w:top w:val="single" w:sz="4" w:space="0" w:color="auto"/>
              <w:left w:val="nil"/>
              <w:bottom w:val="nil"/>
              <w:right w:val="nil"/>
            </w:tcBorders>
            <w:shd w:val="clear" w:color="auto" w:fill="auto"/>
            <w:noWrap/>
            <w:hideMark/>
          </w:tcPr>
          <w:p w:rsidR="00E20514" w:rsidRPr="00A030E7" w:rsidRDefault="00E20514" w:rsidP="009C296C">
            <w:pPr>
              <w:spacing w:before="0" w:after="0"/>
              <w:jc w:val="right"/>
            </w:pPr>
            <w:r w:rsidRPr="00A030E7">
              <w:t>15.39</w:t>
            </w:r>
          </w:p>
        </w:tc>
        <w:tc>
          <w:tcPr>
            <w:tcW w:w="1032" w:type="dxa"/>
            <w:tcBorders>
              <w:top w:val="single" w:sz="4" w:space="0" w:color="auto"/>
              <w:left w:val="nil"/>
              <w:bottom w:val="nil"/>
              <w:right w:val="nil"/>
            </w:tcBorders>
            <w:shd w:val="clear" w:color="auto" w:fill="auto"/>
            <w:noWrap/>
            <w:hideMark/>
          </w:tcPr>
          <w:p w:rsidR="00E20514" w:rsidRPr="00A030E7" w:rsidRDefault="00E20514" w:rsidP="009C296C">
            <w:pPr>
              <w:spacing w:before="0" w:after="0"/>
              <w:jc w:val="right"/>
            </w:pPr>
            <w:r w:rsidRPr="00A030E7">
              <w:t>15.92</w:t>
            </w:r>
          </w:p>
        </w:tc>
        <w:tc>
          <w:tcPr>
            <w:tcW w:w="1184" w:type="dxa"/>
            <w:tcBorders>
              <w:top w:val="single" w:sz="4" w:space="0" w:color="auto"/>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single" w:sz="4" w:space="0" w:color="auto"/>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single" w:sz="4" w:space="0" w:color="auto"/>
              <w:left w:val="nil"/>
              <w:bottom w:val="nil"/>
              <w:right w:val="nil"/>
            </w:tcBorders>
            <w:shd w:val="clear" w:color="auto" w:fill="auto"/>
            <w:noWrap/>
            <w:hideMark/>
          </w:tcPr>
          <w:p w:rsidR="00E20514" w:rsidRPr="00A030E7" w:rsidRDefault="00E20514" w:rsidP="009C296C">
            <w:pPr>
              <w:spacing w:before="0" w:after="0"/>
              <w:jc w:val="right"/>
            </w:pPr>
            <w:r w:rsidRPr="00A030E7">
              <w:t>1.35</w:t>
            </w:r>
          </w:p>
        </w:tc>
        <w:tc>
          <w:tcPr>
            <w:tcW w:w="1193" w:type="dxa"/>
            <w:tcBorders>
              <w:top w:val="single" w:sz="4" w:space="0" w:color="auto"/>
              <w:left w:val="nil"/>
              <w:bottom w:val="nil"/>
              <w:right w:val="nil"/>
            </w:tcBorders>
            <w:shd w:val="clear" w:color="auto" w:fill="auto"/>
            <w:noWrap/>
            <w:hideMark/>
          </w:tcPr>
          <w:p w:rsidR="00E20514" w:rsidRPr="00A030E7" w:rsidRDefault="00E20514" w:rsidP="009C296C">
            <w:pPr>
              <w:spacing w:before="0" w:after="0"/>
              <w:jc w:val="right"/>
            </w:pPr>
            <w:r w:rsidRPr="00A030E7">
              <w:t>1.42</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0.1-0.2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12.96</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13.82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1.35</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1.31</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0.2-0.3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7.95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10.57</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0.94</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1.06</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0.3-0.5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4.18</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4.95</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0.60</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0.62</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0.5-1.0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3.16</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3.87</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0.68</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0.56</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color w:val="000000"/>
                <w:lang w:eastAsia="en-GB"/>
              </w:rPr>
            </w:pPr>
            <w:r w:rsidRPr="00A030E7">
              <w:rPr>
                <w:rFonts w:eastAsia="Times New Roman"/>
                <w:i/>
                <w:color w:val="000000"/>
                <w:lang w:eastAsia="en-GB"/>
              </w:rPr>
              <w:t>gap</w:t>
            </w: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0-0.1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16.25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14.99</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1.57</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1.38</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0.1-0.2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12.97</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13.74</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1.48</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1.33</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0.2-0.3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7.48</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10.03</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1.11</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1.03</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0.3-0.5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3.70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4.92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0.64</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0.61</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0.5-1.0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2.80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3.79</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0.47</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0.55</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r w:rsidRPr="00A030E7">
              <w:rPr>
                <w:rFonts w:eastAsia="Times New Roman"/>
                <w:color w:val="000000"/>
                <w:lang w:eastAsia="en-GB"/>
              </w:rPr>
              <w:t>Tora</w:t>
            </w: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color w:val="000000"/>
                <w:lang w:eastAsia="en-GB"/>
              </w:rPr>
            </w:pPr>
            <w:r w:rsidRPr="00A030E7">
              <w:rPr>
                <w:rFonts w:eastAsia="Times New Roman"/>
                <w:i/>
                <w:color w:val="000000"/>
                <w:lang w:eastAsia="en-GB"/>
              </w:rPr>
              <w:t>plant</w:t>
            </w: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0-0.1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15.75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18.00</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1.42</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1.57</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0.1-0.2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14.01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14.72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1.46</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1.38</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0.2-0.3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6.85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9.19</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0.99</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0.95</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0.3-0.5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3.80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4.66</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0.57</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0.55</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0.5-1.0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2.80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3.49</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0.51</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0.48</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color w:val="000000"/>
                <w:lang w:eastAsia="en-GB"/>
              </w:rPr>
            </w:pPr>
            <w:r w:rsidRPr="00A030E7">
              <w:rPr>
                <w:rFonts w:eastAsia="Times New Roman"/>
                <w:i/>
                <w:color w:val="000000"/>
                <w:lang w:eastAsia="en-GB"/>
              </w:rPr>
              <w:t>gap</w:t>
            </w: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0-0.1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15.73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16.75</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1.57</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1.54</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0.1-0.2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13.18</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14.06</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1.39</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1.36</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0.2-0.3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8.67</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9.02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1.00</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0.94</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0.3-0.5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3.79</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4.58</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0.57</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0.57</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0.5-1.0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2.47</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3.86</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0.48</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0.56</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r w:rsidRPr="00A030E7">
              <w:rPr>
                <w:rFonts w:eastAsia="Times New Roman"/>
                <w:color w:val="000000"/>
                <w:lang w:eastAsia="en-GB"/>
              </w:rPr>
              <w:t>Giganteus</w:t>
            </w: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color w:val="000000"/>
                <w:lang w:eastAsia="en-GB"/>
              </w:rPr>
            </w:pPr>
            <w:r w:rsidRPr="00A030E7">
              <w:rPr>
                <w:rFonts w:eastAsia="Times New Roman"/>
                <w:i/>
                <w:color w:val="000000"/>
                <w:lang w:eastAsia="en-GB"/>
              </w:rPr>
              <w:t>plant</w:t>
            </w: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0-0.1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18.54</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19.58</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2.86</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4.63</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1.56</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1.59</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0.1-0.2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13.92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14.16</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0.92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1.89</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1.25</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1.32</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0.2-0.3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9.65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10.42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1.05</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1.05</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1.05</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0.3-0.5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5.00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5.85</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0.14</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0.62</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0.66</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0.72</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0.5-1.0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3.34</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4.07</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0.10</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0.47</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0.51</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0.54</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color w:val="000000"/>
                <w:lang w:eastAsia="en-GB"/>
              </w:rPr>
            </w:pPr>
            <w:r w:rsidRPr="00A030E7">
              <w:rPr>
                <w:rFonts w:eastAsia="Times New Roman"/>
                <w:i/>
                <w:color w:val="000000"/>
                <w:lang w:eastAsia="en-GB"/>
              </w:rPr>
              <w:t>gap</w:t>
            </w: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0-0.1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16.27</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14.78</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1.53</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1.72</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1.58</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1.41</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0.1-0.2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13.77</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13.18</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1.12</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1.43</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1.29</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0.2-0.3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9.77</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9.67</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0.39</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0.98</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0.95</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0.98</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0.3-0.5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4.43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4.77</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0.13</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0.56</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0.59</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0.59</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0.5-1.0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3.27</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3.85</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0.10</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0.42</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0.50</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0.51</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r w:rsidRPr="00A030E7">
              <w:rPr>
                <w:rFonts w:eastAsia="Times New Roman"/>
                <w:color w:val="000000"/>
                <w:lang w:eastAsia="en-GB"/>
              </w:rPr>
              <w:t>Sinensis</w:t>
            </w: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color w:val="000000"/>
                <w:lang w:eastAsia="en-GB"/>
              </w:rPr>
            </w:pPr>
            <w:r w:rsidRPr="00A030E7">
              <w:rPr>
                <w:rFonts w:eastAsia="Times New Roman"/>
                <w:i/>
                <w:color w:val="000000"/>
                <w:lang w:eastAsia="en-GB"/>
              </w:rPr>
              <w:t>plant</w:t>
            </w: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0-0.1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22.36</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39.29</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8.50</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20.04</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1.79</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2.34</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0.1-0.2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14.82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15.55</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1.28</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2.66</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1.46</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1.41</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0.2-0.3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11.11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10.14</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0.32</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1.09</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1.12</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1.05</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0.3-0.5</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4.43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5.33</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0.18</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0.60</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0.62</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0.64</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0.5-1.0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2.09</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3.00</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0.07</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0.39</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0.54</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0.44</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color w:val="000000"/>
                <w:lang w:eastAsia="en-GB"/>
              </w:rPr>
            </w:pPr>
            <w:r w:rsidRPr="00A030E7">
              <w:rPr>
                <w:rFonts w:eastAsia="Times New Roman"/>
                <w:i/>
                <w:color w:val="000000"/>
                <w:lang w:eastAsia="en-GB"/>
              </w:rPr>
              <w:t>gap</w:t>
            </w: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0-0.1</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14.69</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15.50</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0.68</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2.39</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1.52</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1.45</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0.1-0.2</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13.00</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13.41</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0.28</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1.36</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1.61</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1.32</w:t>
            </w:r>
          </w:p>
        </w:tc>
      </w:tr>
      <w:tr w:rsidR="00E20514" w:rsidRPr="00A030E7" w:rsidTr="009C296C">
        <w:trPr>
          <w:trHeight w:val="170"/>
        </w:trPr>
        <w:tc>
          <w:tcPr>
            <w:tcW w:w="1233"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0.2-0.3</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8.89</w:t>
            </w:r>
          </w:p>
        </w:tc>
        <w:tc>
          <w:tcPr>
            <w:tcW w:w="103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10.61</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0.31</w:t>
            </w:r>
          </w:p>
        </w:tc>
        <w:tc>
          <w:tcPr>
            <w:tcW w:w="1184"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1.14</w:t>
            </w:r>
          </w:p>
        </w:tc>
        <w:tc>
          <w:tcPr>
            <w:tcW w:w="1192"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1.09</w:t>
            </w:r>
          </w:p>
        </w:tc>
        <w:tc>
          <w:tcPr>
            <w:tcW w:w="1193" w:type="dxa"/>
            <w:tcBorders>
              <w:top w:val="nil"/>
              <w:left w:val="nil"/>
              <w:bottom w:val="nil"/>
              <w:right w:val="nil"/>
            </w:tcBorders>
            <w:shd w:val="clear" w:color="auto" w:fill="auto"/>
            <w:noWrap/>
            <w:hideMark/>
          </w:tcPr>
          <w:p w:rsidR="00E20514" w:rsidRPr="00A030E7" w:rsidRDefault="00E20514" w:rsidP="009C296C">
            <w:pPr>
              <w:spacing w:before="0" w:after="0"/>
              <w:jc w:val="right"/>
            </w:pPr>
            <w:r w:rsidRPr="00A030E7">
              <w:t>1.09</w:t>
            </w:r>
          </w:p>
        </w:tc>
      </w:tr>
      <w:tr w:rsidR="00E20514" w:rsidRPr="00A030E7" w:rsidTr="009C296C">
        <w:trPr>
          <w:trHeight w:val="170"/>
        </w:trPr>
        <w:tc>
          <w:tcPr>
            <w:tcW w:w="1233" w:type="dxa"/>
            <w:tcBorders>
              <w:top w:val="nil"/>
              <w:left w:val="nil"/>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0.3-0.5</w:t>
            </w:r>
          </w:p>
        </w:tc>
        <w:tc>
          <w:tcPr>
            <w:tcW w:w="1032" w:type="dxa"/>
            <w:tcBorders>
              <w:top w:val="nil"/>
              <w:left w:val="nil"/>
              <w:right w:val="nil"/>
            </w:tcBorders>
            <w:shd w:val="clear" w:color="auto" w:fill="auto"/>
            <w:noWrap/>
            <w:hideMark/>
          </w:tcPr>
          <w:p w:rsidR="00E20514" w:rsidRPr="00A030E7" w:rsidRDefault="00E20514" w:rsidP="009C296C">
            <w:pPr>
              <w:spacing w:before="0" w:after="0"/>
              <w:jc w:val="right"/>
            </w:pPr>
            <w:r w:rsidRPr="00A030E7">
              <w:t>3.79</w:t>
            </w:r>
          </w:p>
        </w:tc>
        <w:tc>
          <w:tcPr>
            <w:tcW w:w="1032" w:type="dxa"/>
            <w:tcBorders>
              <w:top w:val="nil"/>
              <w:left w:val="nil"/>
              <w:right w:val="nil"/>
            </w:tcBorders>
            <w:shd w:val="clear" w:color="auto" w:fill="auto"/>
            <w:noWrap/>
            <w:hideMark/>
          </w:tcPr>
          <w:p w:rsidR="00E20514" w:rsidRPr="00A030E7" w:rsidRDefault="00E20514" w:rsidP="009C296C">
            <w:pPr>
              <w:spacing w:before="0" w:after="0"/>
              <w:jc w:val="right"/>
            </w:pPr>
            <w:r w:rsidRPr="00A030E7">
              <w:t>4.85</w:t>
            </w:r>
          </w:p>
        </w:tc>
        <w:tc>
          <w:tcPr>
            <w:tcW w:w="1184" w:type="dxa"/>
            <w:tcBorders>
              <w:top w:val="nil"/>
              <w:left w:val="nil"/>
              <w:right w:val="nil"/>
            </w:tcBorders>
            <w:shd w:val="clear" w:color="auto" w:fill="auto"/>
            <w:noWrap/>
            <w:hideMark/>
          </w:tcPr>
          <w:p w:rsidR="00E20514" w:rsidRPr="00A030E7" w:rsidRDefault="00E20514" w:rsidP="009C296C">
            <w:pPr>
              <w:spacing w:before="0" w:after="0"/>
              <w:jc w:val="right"/>
            </w:pPr>
            <w:r w:rsidRPr="00A030E7">
              <w:t>0.09</w:t>
            </w:r>
          </w:p>
        </w:tc>
        <w:tc>
          <w:tcPr>
            <w:tcW w:w="1184" w:type="dxa"/>
            <w:tcBorders>
              <w:top w:val="nil"/>
              <w:left w:val="nil"/>
              <w:right w:val="nil"/>
            </w:tcBorders>
            <w:shd w:val="clear" w:color="auto" w:fill="auto"/>
            <w:noWrap/>
            <w:hideMark/>
          </w:tcPr>
          <w:p w:rsidR="00E20514" w:rsidRPr="00A030E7" w:rsidRDefault="00E20514" w:rsidP="009C296C">
            <w:pPr>
              <w:spacing w:before="0" w:after="0"/>
              <w:jc w:val="right"/>
            </w:pPr>
            <w:r w:rsidRPr="00A030E7">
              <w:t>0.66</w:t>
            </w:r>
          </w:p>
        </w:tc>
        <w:tc>
          <w:tcPr>
            <w:tcW w:w="1192" w:type="dxa"/>
            <w:tcBorders>
              <w:top w:val="nil"/>
              <w:left w:val="nil"/>
              <w:right w:val="nil"/>
            </w:tcBorders>
            <w:shd w:val="clear" w:color="auto" w:fill="auto"/>
            <w:noWrap/>
            <w:hideMark/>
          </w:tcPr>
          <w:p w:rsidR="00E20514" w:rsidRPr="00A030E7" w:rsidRDefault="00E20514" w:rsidP="009C296C">
            <w:pPr>
              <w:spacing w:before="0" w:after="0"/>
              <w:jc w:val="right"/>
            </w:pPr>
            <w:r w:rsidRPr="00A030E7">
              <w:t>0.59</w:t>
            </w:r>
          </w:p>
        </w:tc>
        <w:tc>
          <w:tcPr>
            <w:tcW w:w="1193" w:type="dxa"/>
            <w:tcBorders>
              <w:top w:val="nil"/>
              <w:left w:val="nil"/>
              <w:right w:val="nil"/>
            </w:tcBorders>
            <w:shd w:val="clear" w:color="auto" w:fill="auto"/>
            <w:noWrap/>
            <w:hideMark/>
          </w:tcPr>
          <w:p w:rsidR="00E20514" w:rsidRPr="00A030E7" w:rsidRDefault="00E20514" w:rsidP="009C296C">
            <w:pPr>
              <w:spacing w:before="0" w:after="0"/>
              <w:jc w:val="right"/>
            </w:pPr>
            <w:r w:rsidRPr="00A030E7">
              <w:t>0.62</w:t>
            </w:r>
          </w:p>
        </w:tc>
      </w:tr>
      <w:tr w:rsidR="00E20514" w:rsidRPr="00A030E7" w:rsidTr="009C296C">
        <w:trPr>
          <w:trHeight w:val="170"/>
        </w:trPr>
        <w:tc>
          <w:tcPr>
            <w:tcW w:w="1233" w:type="dxa"/>
            <w:tcBorders>
              <w:top w:val="nil"/>
              <w:left w:val="nil"/>
              <w:bottom w:val="single" w:sz="4" w:space="0" w:color="auto"/>
              <w:right w:val="nil"/>
            </w:tcBorders>
            <w:shd w:val="clear" w:color="auto" w:fill="auto"/>
            <w:noWrap/>
            <w:hideMark/>
          </w:tcPr>
          <w:p w:rsidR="00E20514" w:rsidRPr="00A030E7" w:rsidRDefault="00E20514" w:rsidP="00111466">
            <w:pPr>
              <w:spacing w:before="0" w:after="0"/>
              <w:jc w:val="left"/>
              <w:rPr>
                <w:rFonts w:eastAsia="Times New Roman"/>
                <w:color w:val="000000"/>
                <w:lang w:eastAsia="en-GB"/>
              </w:rPr>
            </w:pPr>
          </w:p>
        </w:tc>
        <w:tc>
          <w:tcPr>
            <w:tcW w:w="1027" w:type="dxa"/>
            <w:tcBorders>
              <w:top w:val="nil"/>
              <w:left w:val="nil"/>
              <w:bottom w:val="single" w:sz="4" w:space="0" w:color="auto"/>
              <w:right w:val="nil"/>
            </w:tcBorders>
            <w:shd w:val="clear" w:color="auto" w:fill="auto"/>
            <w:noWrap/>
            <w:hideMark/>
          </w:tcPr>
          <w:p w:rsidR="00E20514" w:rsidRPr="00A030E7" w:rsidRDefault="00E20514" w:rsidP="00111466">
            <w:pPr>
              <w:spacing w:before="0" w:after="0"/>
              <w:jc w:val="left"/>
              <w:rPr>
                <w:rFonts w:eastAsia="Times New Roman"/>
                <w:i/>
                <w:lang w:eastAsia="en-GB"/>
              </w:rPr>
            </w:pPr>
          </w:p>
        </w:tc>
        <w:tc>
          <w:tcPr>
            <w:tcW w:w="1055" w:type="dxa"/>
            <w:tcBorders>
              <w:top w:val="nil"/>
              <w:left w:val="nil"/>
              <w:bottom w:val="single" w:sz="4" w:space="0" w:color="auto"/>
              <w:right w:val="nil"/>
            </w:tcBorders>
            <w:shd w:val="clear" w:color="auto" w:fill="auto"/>
            <w:noWrap/>
            <w:hideMark/>
          </w:tcPr>
          <w:p w:rsidR="00E20514" w:rsidRPr="00A030E7" w:rsidRDefault="00E20514" w:rsidP="009C296C">
            <w:pPr>
              <w:spacing w:before="0" w:after="0"/>
              <w:jc w:val="right"/>
              <w:rPr>
                <w:rFonts w:eastAsia="Times New Roman"/>
                <w:color w:val="000000"/>
                <w:lang w:eastAsia="en-GB"/>
              </w:rPr>
            </w:pPr>
            <w:r w:rsidRPr="00A030E7">
              <w:rPr>
                <w:rFonts w:eastAsia="Times New Roman"/>
                <w:color w:val="000000"/>
                <w:lang w:eastAsia="en-GB"/>
              </w:rPr>
              <w:t>0.5-1.0</w:t>
            </w:r>
          </w:p>
        </w:tc>
        <w:tc>
          <w:tcPr>
            <w:tcW w:w="1032" w:type="dxa"/>
            <w:tcBorders>
              <w:top w:val="nil"/>
              <w:left w:val="nil"/>
              <w:bottom w:val="single" w:sz="4" w:space="0" w:color="auto"/>
              <w:right w:val="nil"/>
            </w:tcBorders>
            <w:shd w:val="clear" w:color="auto" w:fill="auto"/>
            <w:noWrap/>
            <w:hideMark/>
          </w:tcPr>
          <w:p w:rsidR="00E20514" w:rsidRPr="00A030E7" w:rsidRDefault="00E20514" w:rsidP="009C296C">
            <w:pPr>
              <w:spacing w:before="0" w:after="0"/>
              <w:jc w:val="right"/>
            </w:pPr>
            <w:r w:rsidRPr="00A030E7">
              <w:t>1.91</w:t>
            </w:r>
          </w:p>
        </w:tc>
        <w:tc>
          <w:tcPr>
            <w:tcW w:w="1032" w:type="dxa"/>
            <w:tcBorders>
              <w:top w:val="nil"/>
              <w:left w:val="nil"/>
              <w:bottom w:val="single" w:sz="4" w:space="0" w:color="auto"/>
              <w:right w:val="nil"/>
            </w:tcBorders>
            <w:shd w:val="clear" w:color="auto" w:fill="auto"/>
            <w:noWrap/>
            <w:hideMark/>
          </w:tcPr>
          <w:p w:rsidR="00E20514" w:rsidRPr="00A030E7" w:rsidRDefault="00E20514" w:rsidP="009C296C">
            <w:pPr>
              <w:spacing w:before="0" w:after="0"/>
              <w:jc w:val="right"/>
            </w:pPr>
            <w:r w:rsidRPr="00A030E7">
              <w:t>3.02</w:t>
            </w:r>
          </w:p>
        </w:tc>
        <w:tc>
          <w:tcPr>
            <w:tcW w:w="1184" w:type="dxa"/>
            <w:tcBorders>
              <w:top w:val="nil"/>
              <w:left w:val="nil"/>
              <w:bottom w:val="single" w:sz="4" w:space="0" w:color="auto"/>
              <w:right w:val="nil"/>
            </w:tcBorders>
            <w:shd w:val="clear" w:color="auto" w:fill="auto"/>
            <w:noWrap/>
            <w:hideMark/>
          </w:tcPr>
          <w:p w:rsidR="00E20514" w:rsidRPr="00A030E7" w:rsidRDefault="00E20514" w:rsidP="009C296C">
            <w:pPr>
              <w:spacing w:before="0" w:after="0"/>
              <w:jc w:val="right"/>
            </w:pPr>
            <w:r w:rsidRPr="00A030E7">
              <w:t>0.02</w:t>
            </w:r>
          </w:p>
        </w:tc>
        <w:tc>
          <w:tcPr>
            <w:tcW w:w="1184" w:type="dxa"/>
            <w:tcBorders>
              <w:top w:val="nil"/>
              <w:left w:val="nil"/>
              <w:bottom w:val="single" w:sz="4" w:space="0" w:color="auto"/>
              <w:right w:val="nil"/>
            </w:tcBorders>
            <w:shd w:val="clear" w:color="auto" w:fill="auto"/>
            <w:noWrap/>
            <w:hideMark/>
          </w:tcPr>
          <w:p w:rsidR="00E20514" w:rsidRPr="00A030E7" w:rsidRDefault="00E20514" w:rsidP="009C296C">
            <w:pPr>
              <w:spacing w:before="0" w:after="0"/>
              <w:jc w:val="right"/>
            </w:pPr>
            <w:r w:rsidRPr="00A030E7">
              <w:t>0.32</w:t>
            </w:r>
          </w:p>
        </w:tc>
        <w:tc>
          <w:tcPr>
            <w:tcW w:w="1192" w:type="dxa"/>
            <w:tcBorders>
              <w:top w:val="nil"/>
              <w:left w:val="nil"/>
              <w:bottom w:val="single" w:sz="4" w:space="0" w:color="auto"/>
              <w:right w:val="nil"/>
            </w:tcBorders>
            <w:shd w:val="clear" w:color="auto" w:fill="auto"/>
            <w:noWrap/>
            <w:hideMark/>
          </w:tcPr>
          <w:p w:rsidR="00E20514" w:rsidRPr="00A030E7" w:rsidRDefault="00E20514" w:rsidP="009C296C">
            <w:pPr>
              <w:spacing w:before="0" w:after="0"/>
              <w:jc w:val="right"/>
            </w:pPr>
            <w:r w:rsidRPr="00A030E7">
              <w:t>0.36</w:t>
            </w:r>
          </w:p>
        </w:tc>
        <w:tc>
          <w:tcPr>
            <w:tcW w:w="1193" w:type="dxa"/>
            <w:tcBorders>
              <w:top w:val="nil"/>
              <w:left w:val="nil"/>
              <w:bottom w:val="single" w:sz="4" w:space="0" w:color="auto"/>
              <w:right w:val="nil"/>
            </w:tcBorders>
            <w:shd w:val="clear" w:color="auto" w:fill="auto"/>
            <w:noWrap/>
            <w:hideMark/>
          </w:tcPr>
          <w:p w:rsidR="00E20514" w:rsidRPr="00A030E7" w:rsidRDefault="00E20514" w:rsidP="009C296C">
            <w:pPr>
              <w:spacing w:before="0" w:after="0"/>
              <w:jc w:val="right"/>
            </w:pPr>
            <w:r w:rsidRPr="00A030E7">
              <w:t>0.45</w:t>
            </w:r>
          </w:p>
        </w:tc>
      </w:tr>
      <w:tr w:rsidR="001409B3" w:rsidRPr="00A030E7" w:rsidTr="009C296C">
        <w:trPr>
          <w:trHeight w:val="170"/>
        </w:trPr>
        <w:tc>
          <w:tcPr>
            <w:tcW w:w="3315" w:type="dxa"/>
            <w:gridSpan w:val="3"/>
            <w:tcBorders>
              <w:top w:val="single" w:sz="4" w:space="0" w:color="auto"/>
              <w:left w:val="nil"/>
              <w:right w:val="nil"/>
            </w:tcBorders>
            <w:shd w:val="clear" w:color="auto" w:fill="auto"/>
            <w:noWrap/>
          </w:tcPr>
          <w:p w:rsidR="001409B3" w:rsidRPr="00A030E7" w:rsidRDefault="001409B3" w:rsidP="00111466">
            <w:pPr>
              <w:spacing w:before="0" w:after="0"/>
              <w:jc w:val="left"/>
              <w:rPr>
                <w:rFonts w:eastAsia="Times New Roman"/>
                <w:color w:val="000000"/>
                <w:lang w:eastAsia="en-GB"/>
              </w:rPr>
            </w:pPr>
            <w:r w:rsidRPr="00A030E7">
              <w:rPr>
                <w:rFonts w:eastAsia="Times New Roman"/>
                <w:color w:val="000000"/>
                <w:lang w:eastAsia="en-GB"/>
              </w:rPr>
              <w:t>Fixed term</w:t>
            </w:r>
          </w:p>
        </w:tc>
        <w:tc>
          <w:tcPr>
            <w:tcW w:w="2064" w:type="dxa"/>
            <w:gridSpan w:val="2"/>
            <w:tcBorders>
              <w:top w:val="single" w:sz="4" w:space="0" w:color="auto"/>
              <w:left w:val="nil"/>
              <w:right w:val="nil"/>
            </w:tcBorders>
            <w:shd w:val="clear" w:color="auto" w:fill="auto"/>
            <w:noWrap/>
          </w:tcPr>
          <w:p w:rsidR="001409B3" w:rsidRPr="00A030E7" w:rsidRDefault="001409B3" w:rsidP="009C296C">
            <w:pPr>
              <w:spacing w:before="0" w:after="0"/>
              <w:jc w:val="right"/>
              <w:rPr>
                <w:rFonts w:eastAsia="Times New Roman"/>
                <w:color w:val="000000"/>
                <w:lang w:eastAsia="en-GB"/>
              </w:rPr>
            </w:pPr>
            <w:r w:rsidRPr="00A030E7">
              <w:rPr>
                <w:rFonts w:eastAsia="Times New Roman"/>
                <w:color w:val="000000"/>
                <w:lang w:eastAsia="en-GB"/>
              </w:rPr>
              <w:t>D × A; G × L × D</w:t>
            </w:r>
          </w:p>
        </w:tc>
        <w:tc>
          <w:tcPr>
            <w:tcW w:w="2368" w:type="dxa"/>
            <w:gridSpan w:val="2"/>
            <w:tcBorders>
              <w:top w:val="single" w:sz="4" w:space="0" w:color="auto"/>
              <w:left w:val="nil"/>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 xml:space="preserve">G × A; </w:t>
            </w:r>
            <w:r w:rsidR="001409B3" w:rsidRPr="00A030E7">
              <w:rPr>
                <w:rFonts w:eastAsia="Times New Roman"/>
                <w:color w:val="000000"/>
                <w:lang w:eastAsia="en-GB"/>
              </w:rPr>
              <w:t>D × A; G × L × D</w:t>
            </w:r>
          </w:p>
        </w:tc>
        <w:tc>
          <w:tcPr>
            <w:tcW w:w="2385" w:type="dxa"/>
            <w:gridSpan w:val="2"/>
            <w:tcBorders>
              <w:top w:val="single" w:sz="4" w:space="0" w:color="auto"/>
              <w:left w:val="nil"/>
              <w:right w:val="nil"/>
            </w:tcBorders>
            <w:shd w:val="clear" w:color="auto" w:fill="auto"/>
            <w:noWrap/>
          </w:tcPr>
          <w:p w:rsidR="001409B3" w:rsidRPr="00A030E7" w:rsidRDefault="001409B3" w:rsidP="009C296C">
            <w:pPr>
              <w:spacing w:before="0" w:after="0"/>
              <w:jc w:val="right"/>
              <w:rPr>
                <w:rFonts w:eastAsia="Times New Roman"/>
                <w:color w:val="000000"/>
                <w:lang w:eastAsia="en-GB"/>
              </w:rPr>
            </w:pPr>
            <w:r w:rsidRPr="00A030E7">
              <w:rPr>
                <w:rFonts w:eastAsia="Times New Roman"/>
                <w:color w:val="000000"/>
                <w:lang w:eastAsia="en-GB"/>
              </w:rPr>
              <w:t>G × D</w:t>
            </w:r>
          </w:p>
        </w:tc>
      </w:tr>
      <w:tr w:rsidR="001409B3" w:rsidRPr="00A030E7" w:rsidTr="009C296C">
        <w:trPr>
          <w:trHeight w:val="170"/>
        </w:trPr>
        <w:tc>
          <w:tcPr>
            <w:tcW w:w="3315" w:type="dxa"/>
            <w:gridSpan w:val="3"/>
            <w:tcBorders>
              <w:top w:val="nil"/>
              <w:left w:val="nil"/>
              <w:right w:val="nil"/>
            </w:tcBorders>
            <w:shd w:val="clear" w:color="auto" w:fill="auto"/>
            <w:noWrap/>
          </w:tcPr>
          <w:p w:rsidR="001409B3" w:rsidRPr="00A030E7" w:rsidRDefault="001409B3" w:rsidP="00111466">
            <w:pPr>
              <w:spacing w:before="0" w:after="0"/>
              <w:jc w:val="left"/>
              <w:rPr>
                <w:rFonts w:eastAsia="Times New Roman"/>
                <w:color w:val="000000"/>
                <w:lang w:eastAsia="en-GB"/>
              </w:rPr>
            </w:pPr>
            <w:r w:rsidRPr="00A030E7">
              <w:rPr>
                <w:rFonts w:eastAsia="Times New Roman"/>
                <w:color w:val="000000"/>
                <w:lang w:eastAsia="en-GB"/>
              </w:rPr>
              <w:t>Wald</w:t>
            </w:r>
          </w:p>
        </w:tc>
        <w:tc>
          <w:tcPr>
            <w:tcW w:w="2064" w:type="dxa"/>
            <w:gridSpan w:val="2"/>
            <w:tcBorders>
              <w:top w:val="nil"/>
              <w:left w:val="nil"/>
              <w:right w:val="nil"/>
            </w:tcBorders>
            <w:shd w:val="clear" w:color="auto" w:fill="auto"/>
            <w:noWrap/>
          </w:tcPr>
          <w:p w:rsidR="001409B3" w:rsidRPr="00A030E7" w:rsidRDefault="001409B3" w:rsidP="009C296C">
            <w:pPr>
              <w:spacing w:before="0" w:after="0"/>
              <w:jc w:val="right"/>
              <w:rPr>
                <w:rFonts w:eastAsia="Times New Roman"/>
                <w:color w:val="000000"/>
                <w:lang w:eastAsia="en-GB"/>
              </w:rPr>
            </w:pPr>
            <w:r w:rsidRPr="00A030E7">
              <w:rPr>
                <w:rFonts w:eastAsia="Times New Roman"/>
                <w:color w:val="000000"/>
                <w:lang w:eastAsia="en-GB"/>
              </w:rPr>
              <w:t>15.52; 24.43</w:t>
            </w:r>
          </w:p>
        </w:tc>
        <w:tc>
          <w:tcPr>
            <w:tcW w:w="2368" w:type="dxa"/>
            <w:gridSpan w:val="2"/>
            <w:tcBorders>
              <w:top w:val="nil"/>
              <w:left w:val="nil"/>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6.95; 30.88; 11.23</w:t>
            </w:r>
          </w:p>
        </w:tc>
        <w:tc>
          <w:tcPr>
            <w:tcW w:w="2385" w:type="dxa"/>
            <w:gridSpan w:val="2"/>
            <w:tcBorders>
              <w:top w:val="nil"/>
              <w:left w:val="nil"/>
              <w:right w:val="nil"/>
            </w:tcBorders>
            <w:shd w:val="clear" w:color="auto" w:fill="auto"/>
            <w:noWrap/>
          </w:tcPr>
          <w:p w:rsidR="001409B3" w:rsidRPr="00A030E7" w:rsidRDefault="001409B3" w:rsidP="009C296C">
            <w:pPr>
              <w:spacing w:before="0" w:after="0"/>
              <w:jc w:val="right"/>
              <w:rPr>
                <w:rFonts w:eastAsia="Times New Roman"/>
                <w:color w:val="000000"/>
                <w:lang w:eastAsia="en-GB"/>
              </w:rPr>
            </w:pPr>
            <w:r w:rsidRPr="00A030E7">
              <w:rPr>
                <w:rFonts w:eastAsia="Times New Roman"/>
                <w:color w:val="000000"/>
                <w:lang w:eastAsia="en-GB"/>
              </w:rPr>
              <w:t>22.11</w:t>
            </w:r>
          </w:p>
        </w:tc>
      </w:tr>
      <w:tr w:rsidR="001409B3" w:rsidRPr="00A030E7" w:rsidTr="009C296C">
        <w:trPr>
          <w:trHeight w:val="170"/>
        </w:trPr>
        <w:tc>
          <w:tcPr>
            <w:tcW w:w="3315" w:type="dxa"/>
            <w:gridSpan w:val="3"/>
            <w:tcBorders>
              <w:top w:val="nil"/>
              <w:left w:val="nil"/>
              <w:right w:val="nil"/>
            </w:tcBorders>
            <w:shd w:val="clear" w:color="auto" w:fill="auto"/>
            <w:noWrap/>
          </w:tcPr>
          <w:p w:rsidR="001409B3" w:rsidRPr="00A030E7" w:rsidRDefault="001409B3" w:rsidP="00111466">
            <w:pPr>
              <w:spacing w:before="0" w:after="0"/>
              <w:jc w:val="left"/>
              <w:rPr>
                <w:rFonts w:eastAsia="Times New Roman"/>
                <w:color w:val="000000"/>
                <w:lang w:eastAsia="en-GB"/>
              </w:rPr>
            </w:pPr>
            <w:proofErr w:type="spellStart"/>
            <w:r w:rsidRPr="00A030E7">
              <w:rPr>
                <w:rFonts w:eastAsia="Times New Roman"/>
                <w:color w:val="000000"/>
                <w:lang w:eastAsia="en-GB"/>
              </w:rPr>
              <w:t>n.df</w:t>
            </w:r>
            <w:proofErr w:type="spellEnd"/>
          </w:p>
        </w:tc>
        <w:tc>
          <w:tcPr>
            <w:tcW w:w="2064" w:type="dxa"/>
            <w:gridSpan w:val="2"/>
            <w:tcBorders>
              <w:top w:val="nil"/>
              <w:left w:val="nil"/>
              <w:right w:val="nil"/>
            </w:tcBorders>
            <w:shd w:val="clear" w:color="auto" w:fill="auto"/>
            <w:noWrap/>
          </w:tcPr>
          <w:p w:rsidR="001409B3" w:rsidRPr="00A030E7" w:rsidRDefault="009F5E53" w:rsidP="009C296C">
            <w:pPr>
              <w:spacing w:before="0" w:after="0"/>
              <w:jc w:val="right"/>
              <w:rPr>
                <w:rFonts w:eastAsia="Times New Roman"/>
                <w:color w:val="000000"/>
                <w:lang w:eastAsia="en-GB"/>
              </w:rPr>
            </w:pPr>
            <w:r w:rsidRPr="00A030E7">
              <w:rPr>
                <w:rFonts w:eastAsia="Times New Roman"/>
                <w:color w:val="000000"/>
                <w:lang w:eastAsia="en-GB"/>
              </w:rPr>
              <w:t>4; 12</w:t>
            </w:r>
          </w:p>
        </w:tc>
        <w:tc>
          <w:tcPr>
            <w:tcW w:w="2368" w:type="dxa"/>
            <w:gridSpan w:val="2"/>
            <w:tcBorders>
              <w:top w:val="nil"/>
              <w:left w:val="nil"/>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1; 4; 4</w:t>
            </w:r>
          </w:p>
        </w:tc>
        <w:tc>
          <w:tcPr>
            <w:tcW w:w="2385" w:type="dxa"/>
            <w:gridSpan w:val="2"/>
            <w:tcBorders>
              <w:top w:val="nil"/>
              <w:left w:val="nil"/>
              <w:right w:val="nil"/>
            </w:tcBorders>
            <w:shd w:val="clear" w:color="auto" w:fill="auto"/>
            <w:noWrap/>
          </w:tcPr>
          <w:p w:rsidR="001409B3" w:rsidRPr="00A030E7" w:rsidRDefault="009F5E53" w:rsidP="009C296C">
            <w:pPr>
              <w:spacing w:before="0" w:after="0"/>
              <w:jc w:val="right"/>
              <w:rPr>
                <w:rFonts w:eastAsia="Times New Roman"/>
                <w:color w:val="000000"/>
                <w:lang w:eastAsia="en-GB"/>
              </w:rPr>
            </w:pPr>
            <w:r w:rsidRPr="00A030E7">
              <w:rPr>
                <w:rFonts w:eastAsia="Times New Roman"/>
                <w:color w:val="000000"/>
                <w:lang w:eastAsia="en-GB"/>
              </w:rPr>
              <w:t>12</w:t>
            </w:r>
          </w:p>
        </w:tc>
      </w:tr>
      <w:tr w:rsidR="001409B3" w:rsidRPr="00A030E7" w:rsidTr="009C296C">
        <w:trPr>
          <w:trHeight w:val="170"/>
        </w:trPr>
        <w:tc>
          <w:tcPr>
            <w:tcW w:w="3315" w:type="dxa"/>
            <w:gridSpan w:val="3"/>
            <w:tcBorders>
              <w:top w:val="nil"/>
              <w:left w:val="nil"/>
              <w:right w:val="nil"/>
            </w:tcBorders>
            <w:shd w:val="clear" w:color="auto" w:fill="auto"/>
            <w:noWrap/>
          </w:tcPr>
          <w:p w:rsidR="001409B3" w:rsidRPr="00A030E7" w:rsidRDefault="001409B3" w:rsidP="00111466">
            <w:pPr>
              <w:spacing w:before="0" w:after="0"/>
              <w:jc w:val="left"/>
              <w:rPr>
                <w:rFonts w:eastAsia="Times New Roman"/>
                <w:color w:val="000000"/>
                <w:lang w:eastAsia="en-GB"/>
              </w:rPr>
            </w:pPr>
            <w:r w:rsidRPr="00A030E7">
              <w:rPr>
                <w:rFonts w:eastAsia="Times New Roman"/>
                <w:i/>
                <w:color w:val="000000"/>
                <w:lang w:eastAsia="en-GB"/>
              </w:rPr>
              <w:t>F</w:t>
            </w:r>
          </w:p>
        </w:tc>
        <w:tc>
          <w:tcPr>
            <w:tcW w:w="2064" w:type="dxa"/>
            <w:gridSpan w:val="2"/>
            <w:tcBorders>
              <w:top w:val="nil"/>
              <w:left w:val="nil"/>
              <w:right w:val="nil"/>
            </w:tcBorders>
            <w:shd w:val="clear" w:color="auto" w:fill="auto"/>
            <w:noWrap/>
          </w:tcPr>
          <w:p w:rsidR="001409B3" w:rsidRPr="00A030E7" w:rsidRDefault="009F5E53" w:rsidP="009C296C">
            <w:pPr>
              <w:spacing w:before="0" w:after="0"/>
              <w:jc w:val="right"/>
              <w:rPr>
                <w:rFonts w:eastAsia="Times New Roman"/>
                <w:color w:val="000000"/>
                <w:lang w:eastAsia="en-GB"/>
              </w:rPr>
            </w:pPr>
            <w:r w:rsidRPr="00A030E7">
              <w:rPr>
                <w:rFonts w:eastAsia="Times New Roman"/>
                <w:color w:val="000000"/>
                <w:lang w:eastAsia="en-GB"/>
              </w:rPr>
              <w:t>3.88; 2.04</w:t>
            </w:r>
          </w:p>
        </w:tc>
        <w:tc>
          <w:tcPr>
            <w:tcW w:w="2368" w:type="dxa"/>
            <w:gridSpan w:val="2"/>
            <w:tcBorders>
              <w:top w:val="nil"/>
              <w:left w:val="nil"/>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6.95; 7.66; 2.77</w:t>
            </w:r>
          </w:p>
        </w:tc>
        <w:tc>
          <w:tcPr>
            <w:tcW w:w="2385" w:type="dxa"/>
            <w:gridSpan w:val="2"/>
            <w:tcBorders>
              <w:top w:val="nil"/>
              <w:left w:val="nil"/>
              <w:right w:val="nil"/>
            </w:tcBorders>
            <w:shd w:val="clear" w:color="auto" w:fill="auto"/>
            <w:noWrap/>
          </w:tcPr>
          <w:p w:rsidR="001409B3" w:rsidRPr="00A030E7" w:rsidRDefault="009F5E53" w:rsidP="009C296C">
            <w:pPr>
              <w:spacing w:before="0" w:after="0"/>
              <w:jc w:val="right"/>
              <w:rPr>
                <w:rFonts w:eastAsia="Times New Roman"/>
                <w:color w:val="000000"/>
                <w:lang w:eastAsia="en-GB"/>
              </w:rPr>
            </w:pPr>
            <w:r w:rsidRPr="00A030E7">
              <w:rPr>
                <w:rFonts w:eastAsia="Times New Roman"/>
                <w:color w:val="000000"/>
                <w:lang w:eastAsia="en-GB"/>
              </w:rPr>
              <w:t>1.84</w:t>
            </w:r>
          </w:p>
        </w:tc>
      </w:tr>
      <w:tr w:rsidR="001409B3" w:rsidRPr="00A030E7" w:rsidTr="009C296C">
        <w:trPr>
          <w:trHeight w:val="170"/>
        </w:trPr>
        <w:tc>
          <w:tcPr>
            <w:tcW w:w="3315" w:type="dxa"/>
            <w:gridSpan w:val="3"/>
            <w:tcBorders>
              <w:top w:val="nil"/>
              <w:left w:val="nil"/>
              <w:right w:val="nil"/>
            </w:tcBorders>
            <w:shd w:val="clear" w:color="auto" w:fill="auto"/>
            <w:noWrap/>
          </w:tcPr>
          <w:p w:rsidR="001409B3" w:rsidRPr="00A030E7" w:rsidRDefault="001409B3" w:rsidP="00111466">
            <w:pPr>
              <w:spacing w:before="0" w:after="0"/>
              <w:jc w:val="left"/>
              <w:rPr>
                <w:rFonts w:eastAsia="Times New Roman"/>
                <w:color w:val="000000"/>
                <w:lang w:eastAsia="en-GB"/>
              </w:rPr>
            </w:pPr>
            <w:proofErr w:type="spellStart"/>
            <w:r w:rsidRPr="00A030E7">
              <w:rPr>
                <w:rFonts w:eastAsia="Times New Roman"/>
                <w:color w:val="000000"/>
                <w:lang w:eastAsia="en-GB"/>
              </w:rPr>
              <w:t>d.df</w:t>
            </w:r>
            <w:proofErr w:type="spellEnd"/>
          </w:p>
        </w:tc>
        <w:tc>
          <w:tcPr>
            <w:tcW w:w="2064" w:type="dxa"/>
            <w:gridSpan w:val="2"/>
            <w:tcBorders>
              <w:top w:val="nil"/>
              <w:left w:val="nil"/>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120; 96</w:t>
            </w:r>
          </w:p>
        </w:tc>
        <w:tc>
          <w:tcPr>
            <w:tcW w:w="2368" w:type="dxa"/>
            <w:gridSpan w:val="2"/>
            <w:tcBorders>
              <w:top w:val="nil"/>
              <w:left w:val="nil"/>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60; 60; 48</w:t>
            </w:r>
          </w:p>
        </w:tc>
        <w:tc>
          <w:tcPr>
            <w:tcW w:w="2385" w:type="dxa"/>
            <w:gridSpan w:val="2"/>
            <w:tcBorders>
              <w:top w:val="nil"/>
              <w:left w:val="nil"/>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96</w:t>
            </w:r>
          </w:p>
        </w:tc>
      </w:tr>
      <w:tr w:rsidR="001409B3" w:rsidRPr="00A030E7" w:rsidTr="009C296C">
        <w:trPr>
          <w:trHeight w:val="170"/>
        </w:trPr>
        <w:tc>
          <w:tcPr>
            <w:tcW w:w="3315" w:type="dxa"/>
            <w:gridSpan w:val="3"/>
            <w:tcBorders>
              <w:top w:val="nil"/>
              <w:left w:val="nil"/>
              <w:right w:val="nil"/>
            </w:tcBorders>
            <w:shd w:val="clear" w:color="auto" w:fill="auto"/>
            <w:noWrap/>
          </w:tcPr>
          <w:p w:rsidR="001409B3" w:rsidRPr="00A030E7" w:rsidRDefault="001409B3" w:rsidP="00111466">
            <w:pPr>
              <w:spacing w:before="0" w:after="0"/>
              <w:jc w:val="left"/>
              <w:rPr>
                <w:rFonts w:eastAsia="Times New Roman"/>
                <w:color w:val="000000"/>
                <w:lang w:eastAsia="en-GB"/>
              </w:rPr>
            </w:pPr>
            <w:r w:rsidRPr="00A030E7">
              <w:rPr>
                <w:rFonts w:eastAsia="Times New Roman"/>
                <w:i/>
                <w:color w:val="000000"/>
                <w:lang w:eastAsia="en-GB"/>
              </w:rPr>
              <w:t>P</w:t>
            </w:r>
          </w:p>
        </w:tc>
        <w:tc>
          <w:tcPr>
            <w:tcW w:w="2064" w:type="dxa"/>
            <w:gridSpan w:val="2"/>
            <w:tcBorders>
              <w:top w:val="nil"/>
              <w:left w:val="nil"/>
              <w:right w:val="nil"/>
            </w:tcBorders>
            <w:shd w:val="clear" w:color="auto" w:fill="auto"/>
            <w:noWrap/>
          </w:tcPr>
          <w:p w:rsidR="001409B3" w:rsidRPr="00A030E7" w:rsidRDefault="001409B3" w:rsidP="009C296C">
            <w:pPr>
              <w:spacing w:before="0" w:after="0"/>
              <w:jc w:val="right"/>
              <w:rPr>
                <w:rFonts w:eastAsia="Times New Roman"/>
                <w:color w:val="000000"/>
                <w:lang w:eastAsia="en-GB"/>
              </w:rPr>
            </w:pPr>
            <w:r w:rsidRPr="00A030E7">
              <w:rPr>
                <w:rFonts w:eastAsia="Times New Roman"/>
                <w:color w:val="000000"/>
                <w:lang w:eastAsia="en-GB"/>
              </w:rPr>
              <w:t>0.004; 0.018</w:t>
            </w:r>
          </w:p>
        </w:tc>
        <w:tc>
          <w:tcPr>
            <w:tcW w:w="2368" w:type="dxa"/>
            <w:gridSpan w:val="2"/>
            <w:tcBorders>
              <w:top w:val="nil"/>
              <w:left w:val="nil"/>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0.014; &lt;0.001; 0.038</w:t>
            </w:r>
          </w:p>
        </w:tc>
        <w:tc>
          <w:tcPr>
            <w:tcW w:w="2385" w:type="dxa"/>
            <w:gridSpan w:val="2"/>
            <w:tcBorders>
              <w:top w:val="nil"/>
              <w:left w:val="nil"/>
              <w:right w:val="nil"/>
            </w:tcBorders>
            <w:shd w:val="clear" w:color="auto" w:fill="auto"/>
            <w:noWrap/>
          </w:tcPr>
          <w:p w:rsidR="001409B3" w:rsidRPr="00A030E7" w:rsidRDefault="001409B3" w:rsidP="009C296C">
            <w:pPr>
              <w:spacing w:before="0" w:after="0"/>
              <w:jc w:val="right"/>
              <w:rPr>
                <w:rFonts w:eastAsia="Times New Roman"/>
                <w:color w:val="000000"/>
                <w:lang w:eastAsia="en-GB"/>
              </w:rPr>
            </w:pPr>
            <w:r w:rsidRPr="00A030E7">
              <w:rPr>
                <w:rFonts w:eastAsia="Times New Roman"/>
                <w:color w:val="000000"/>
                <w:lang w:eastAsia="en-GB"/>
              </w:rPr>
              <w:t>0.036</w:t>
            </w:r>
          </w:p>
        </w:tc>
      </w:tr>
      <w:tr w:rsidR="001409B3" w:rsidRPr="00A030E7" w:rsidTr="009C296C">
        <w:trPr>
          <w:trHeight w:val="170"/>
        </w:trPr>
        <w:tc>
          <w:tcPr>
            <w:tcW w:w="3315" w:type="dxa"/>
            <w:gridSpan w:val="3"/>
            <w:tcBorders>
              <w:top w:val="nil"/>
              <w:left w:val="nil"/>
              <w:bottom w:val="single" w:sz="4" w:space="0" w:color="auto"/>
              <w:right w:val="nil"/>
            </w:tcBorders>
            <w:shd w:val="clear" w:color="auto" w:fill="auto"/>
            <w:noWrap/>
          </w:tcPr>
          <w:p w:rsidR="001409B3" w:rsidRPr="00A030E7" w:rsidRDefault="001409B3" w:rsidP="00111466">
            <w:pPr>
              <w:spacing w:before="0" w:after="0"/>
              <w:jc w:val="left"/>
              <w:rPr>
                <w:rFonts w:eastAsia="Times New Roman"/>
                <w:color w:val="000000"/>
                <w:lang w:eastAsia="en-GB"/>
              </w:rPr>
            </w:pPr>
            <w:r w:rsidRPr="00A030E7">
              <w:rPr>
                <w:rFonts w:eastAsia="Times New Roman"/>
                <w:color w:val="000000"/>
                <w:lang w:eastAsia="en-GB"/>
              </w:rPr>
              <w:t>SED</w:t>
            </w:r>
          </w:p>
        </w:tc>
        <w:tc>
          <w:tcPr>
            <w:tcW w:w="2064" w:type="dxa"/>
            <w:gridSpan w:val="2"/>
            <w:tcBorders>
              <w:top w:val="nil"/>
              <w:left w:val="nil"/>
              <w:bottom w:val="single" w:sz="4" w:space="0" w:color="auto"/>
              <w:right w:val="nil"/>
            </w:tcBorders>
            <w:shd w:val="clear" w:color="auto" w:fill="auto"/>
            <w:noWrap/>
          </w:tcPr>
          <w:p w:rsidR="001409B3" w:rsidRPr="00A030E7" w:rsidRDefault="001409B3" w:rsidP="009C296C">
            <w:pPr>
              <w:spacing w:before="0" w:after="0"/>
              <w:jc w:val="right"/>
              <w:rPr>
                <w:rFonts w:eastAsia="Times New Roman"/>
                <w:color w:val="000000"/>
                <w:lang w:eastAsia="en-GB"/>
              </w:rPr>
            </w:pPr>
            <w:r w:rsidRPr="00A030E7">
              <w:rPr>
                <w:rFonts w:eastAsia="Times New Roman"/>
                <w:color w:val="000000"/>
                <w:lang w:eastAsia="en-GB"/>
              </w:rPr>
              <w:t>0.022; 0.057</w:t>
            </w:r>
          </w:p>
        </w:tc>
        <w:tc>
          <w:tcPr>
            <w:tcW w:w="2368" w:type="dxa"/>
            <w:gridSpan w:val="2"/>
            <w:tcBorders>
              <w:top w:val="nil"/>
              <w:left w:val="nil"/>
              <w:bottom w:val="single" w:sz="4" w:space="0" w:color="auto"/>
              <w:right w:val="nil"/>
            </w:tcBorders>
            <w:shd w:val="clear" w:color="auto" w:fill="auto"/>
            <w:noWrap/>
          </w:tcPr>
          <w:p w:rsidR="001409B3" w:rsidRPr="00A030E7" w:rsidRDefault="002A7C3E" w:rsidP="009C296C">
            <w:pPr>
              <w:spacing w:before="0" w:after="0"/>
              <w:jc w:val="right"/>
              <w:rPr>
                <w:rFonts w:eastAsia="Times New Roman"/>
                <w:color w:val="000000"/>
                <w:lang w:eastAsia="en-GB"/>
              </w:rPr>
            </w:pPr>
            <w:r w:rsidRPr="00A030E7">
              <w:rPr>
                <w:rFonts w:eastAsia="Times New Roman"/>
                <w:color w:val="000000"/>
                <w:lang w:eastAsia="en-GB"/>
              </w:rPr>
              <w:t>0.096; 0.090; 0.137</w:t>
            </w:r>
          </w:p>
        </w:tc>
        <w:tc>
          <w:tcPr>
            <w:tcW w:w="2385" w:type="dxa"/>
            <w:gridSpan w:val="2"/>
            <w:tcBorders>
              <w:top w:val="nil"/>
              <w:left w:val="nil"/>
              <w:bottom w:val="single" w:sz="4" w:space="0" w:color="auto"/>
              <w:right w:val="nil"/>
            </w:tcBorders>
            <w:shd w:val="clear" w:color="auto" w:fill="auto"/>
            <w:noWrap/>
          </w:tcPr>
          <w:p w:rsidR="001409B3" w:rsidRPr="00A030E7" w:rsidRDefault="001409B3" w:rsidP="009C296C">
            <w:pPr>
              <w:spacing w:before="0" w:after="0"/>
              <w:jc w:val="right"/>
              <w:rPr>
                <w:rFonts w:eastAsia="Times New Roman"/>
                <w:color w:val="000000"/>
                <w:lang w:eastAsia="en-GB"/>
              </w:rPr>
            </w:pPr>
            <w:r w:rsidRPr="00A030E7">
              <w:rPr>
                <w:rFonts w:eastAsia="Times New Roman"/>
                <w:color w:val="000000"/>
                <w:lang w:eastAsia="en-GB"/>
              </w:rPr>
              <w:t>0.044</w:t>
            </w:r>
          </w:p>
        </w:tc>
      </w:tr>
    </w:tbl>
    <w:p w:rsidR="008A5F27" w:rsidRPr="00A030E7" w:rsidRDefault="008A5F27" w:rsidP="00A030E7">
      <w:r w:rsidRPr="00A030E7">
        <w:br w:type="page"/>
      </w:r>
    </w:p>
    <w:p w:rsidR="003B0F03" w:rsidRPr="00AC0897" w:rsidRDefault="003B0F03" w:rsidP="00A030E7">
      <w:pPr>
        <w:rPr>
          <w:sz w:val="24"/>
          <w:szCs w:val="24"/>
        </w:rPr>
      </w:pPr>
      <w:r w:rsidRPr="00AC0897">
        <w:rPr>
          <w:b/>
          <w:sz w:val="24"/>
          <w:szCs w:val="24"/>
        </w:rPr>
        <w:lastRenderedPageBreak/>
        <w:t>Table S</w:t>
      </w:r>
      <w:r w:rsidR="002948C2" w:rsidRPr="00AC0897">
        <w:rPr>
          <w:b/>
          <w:sz w:val="24"/>
          <w:szCs w:val="24"/>
        </w:rPr>
        <w:t>4</w:t>
      </w:r>
      <w:r w:rsidRPr="00AC0897">
        <w:rPr>
          <w:sz w:val="24"/>
          <w:szCs w:val="24"/>
        </w:rPr>
        <w:tab/>
      </w:r>
      <w:r w:rsidR="00A846FE" w:rsidRPr="00AC0897">
        <w:rPr>
          <w:sz w:val="24"/>
          <w:szCs w:val="24"/>
        </w:rPr>
        <w:t>Mean s</w:t>
      </w:r>
      <w:r w:rsidRPr="00AC0897">
        <w:rPr>
          <w:sz w:val="24"/>
          <w:szCs w:val="24"/>
        </w:rPr>
        <w:t xml:space="preserve">oil organic C (SOC), </w:t>
      </w:r>
      <w:r w:rsidRPr="00AC0897">
        <w:rPr>
          <w:i/>
          <w:sz w:val="24"/>
          <w:szCs w:val="24"/>
        </w:rPr>
        <w:t>Miscanthus</w:t>
      </w:r>
      <w:r w:rsidRPr="00AC0897">
        <w:rPr>
          <w:sz w:val="24"/>
          <w:szCs w:val="24"/>
        </w:rPr>
        <w:t xml:space="preserve">-derived SOC and total N (TN) stock </w:t>
      </w:r>
      <w:r w:rsidR="0078562F" w:rsidRPr="00AC0897">
        <w:rPr>
          <w:sz w:val="24"/>
          <w:szCs w:val="24"/>
        </w:rPr>
        <w:t>(</w:t>
      </w:r>
      <w:r w:rsidR="0078562F" w:rsidRPr="00AC0897">
        <w:rPr>
          <w:i/>
          <w:sz w:val="24"/>
          <w:szCs w:val="24"/>
        </w:rPr>
        <w:t>n</w:t>
      </w:r>
      <w:r w:rsidR="0078562F" w:rsidRPr="00AC0897">
        <w:rPr>
          <w:sz w:val="24"/>
          <w:szCs w:val="24"/>
        </w:rPr>
        <w:t xml:space="preserve">=4) </w:t>
      </w:r>
      <w:r w:rsidRPr="00AC0897">
        <w:rPr>
          <w:sz w:val="24"/>
          <w:szCs w:val="24"/>
        </w:rPr>
        <w:t xml:space="preserve">under willow (Terra Nova and Tora) and </w:t>
      </w:r>
      <w:r w:rsidRPr="00AC0897">
        <w:rPr>
          <w:i/>
          <w:sz w:val="24"/>
          <w:szCs w:val="24"/>
        </w:rPr>
        <w:t>Miscanthus</w:t>
      </w:r>
      <w:r w:rsidRPr="00AC0897">
        <w:rPr>
          <w:sz w:val="24"/>
          <w:szCs w:val="24"/>
        </w:rPr>
        <w:t xml:space="preserve"> (Giganteus and Sinensis) genotypes located either directly under the plant (</w:t>
      </w:r>
      <w:r w:rsidRPr="00AC0897">
        <w:rPr>
          <w:i/>
          <w:sz w:val="24"/>
          <w:szCs w:val="24"/>
        </w:rPr>
        <w:t>plant</w:t>
      </w:r>
      <w:r w:rsidRPr="00AC0897">
        <w:rPr>
          <w:sz w:val="24"/>
          <w:szCs w:val="24"/>
        </w:rPr>
        <w:t>) or in the gap between adjacent plants (</w:t>
      </w:r>
      <w:r w:rsidRPr="00AC0897">
        <w:rPr>
          <w:i/>
          <w:sz w:val="24"/>
          <w:szCs w:val="24"/>
        </w:rPr>
        <w:t>gap</w:t>
      </w:r>
      <w:r w:rsidRPr="00AC0897">
        <w:rPr>
          <w:sz w:val="24"/>
          <w:szCs w:val="24"/>
        </w:rPr>
        <w:t>) when the stand age was 4 and 6 years</w:t>
      </w:r>
      <w:r w:rsidR="00BF7A04" w:rsidRPr="00AC0897">
        <w:rPr>
          <w:sz w:val="24"/>
          <w:szCs w:val="24"/>
        </w:rPr>
        <w:t xml:space="preserve"> and the rate of change in the intervening 0-4 and 4-6 year periods</w:t>
      </w:r>
      <w:r w:rsidRPr="00AC0897">
        <w:rPr>
          <w:sz w:val="24"/>
          <w:szCs w:val="24"/>
        </w:rPr>
        <w:t xml:space="preserve">. Residual maximum likelihood (REML) analysis with the REML structure outlined in </w:t>
      </w:r>
      <w:proofErr w:type="spellStart"/>
      <w:r w:rsidRPr="00AC0897">
        <w:rPr>
          <w:sz w:val="24"/>
          <w:szCs w:val="24"/>
        </w:rPr>
        <w:t>Eqs</w:t>
      </w:r>
      <w:proofErr w:type="spellEnd"/>
      <w:r w:rsidR="003B7820" w:rsidRPr="00AC0897">
        <w:rPr>
          <w:sz w:val="24"/>
          <w:szCs w:val="24"/>
        </w:rPr>
        <w:t>.</w:t>
      </w:r>
      <w:r w:rsidRPr="00AC0897">
        <w:rPr>
          <w:sz w:val="24"/>
          <w:szCs w:val="24"/>
        </w:rPr>
        <w:t xml:space="preserve"> 3-5 show the genotype (G), location (L), depth (D) and age (A)</w:t>
      </w:r>
      <w:r w:rsidR="00BF7A04" w:rsidRPr="00AC0897">
        <w:rPr>
          <w:sz w:val="24"/>
          <w:szCs w:val="24"/>
        </w:rPr>
        <w:t xml:space="preserve"> or period (P)</w:t>
      </w:r>
      <w:r w:rsidRPr="00AC0897">
        <w:rPr>
          <w:sz w:val="24"/>
          <w:szCs w:val="24"/>
        </w:rPr>
        <w:t xml:space="preserve"> factors or the lowest-level interactions (×) that were significant at </w:t>
      </w:r>
      <w:r w:rsidRPr="00AC0897">
        <w:rPr>
          <w:i/>
          <w:sz w:val="24"/>
          <w:szCs w:val="24"/>
        </w:rPr>
        <w:t>P</w:t>
      </w:r>
      <w:r w:rsidRPr="00AC0897">
        <w:rPr>
          <w:sz w:val="24"/>
          <w:szCs w:val="24"/>
        </w:rPr>
        <w:t>&lt;0.05 for the stocks. The table gives the Wald statistic, the degrees of freedom (df) associated with the numerator (n) and denominator (d), the variance ratio statistic (</w:t>
      </w:r>
      <w:r w:rsidRPr="00AC0897">
        <w:rPr>
          <w:i/>
          <w:sz w:val="24"/>
          <w:szCs w:val="24"/>
        </w:rPr>
        <w:t>F</w:t>
      </w:r>
      <w:r w:rsidRPr="00AC0897">
        <w:rPr>
          <w:sz w:val="24"/>
          <w:szCs w:val="24"/>
        </w:rPr>
        <w:t>), the probability level associated with F (</w:t>
      </w:r>
      <w:r w:rsidRPr="00AC0897">
        <w:rPr>
          <w:i/>
          <w:sz w:val="24"/>
          <w:szCs w:val="24"/>
        </w:rPr>
        <w:t>P</w:t>
      </w:r>
      <w:r w:rsidRPr="00AC0897">
        <w:rPr>
          <w:sz w:val="24"/>
          <w:szCs w:val="24"/>
        </w:rPr>
        <w:t>) and the stan</w:t>
      </w:r>
      <w:r w:rsidR="00B70D5B" w:rsidRPr="00AC0897">
        <w:rPr>
          <w:sz w:val="24"/>
          <w:szCs w:val="24"/>
        </w:rPr>
        <w:t>dard error of differences (SED)</w:t>
      </w:r>
    </w:p>
    <w:tbl>
      <w:tblPr>
        <w:tblW w:w="10306" w:type="dxa"/>
        <w:tblLayout w:type="fixed"/>
        <w:tblLook w:val="04A0" w:firstRow="1" w:lastRow="0" w:firstColumn="1" w:lastColumn="0" w:noHBand="0" w:noVBand="1"/>
      </w:tblPr>
      <w:tblGrid>
        <w:gridCol w:w="1233"/>
        <w:gridCol w:w="927"/>
        <w:gridCol w:w="1144"/>
        <w:gridCol w:w="6"/>
        <w:gridCol w:w="965"/>
        <w:gridCol w:w="1055"/>
        <w:gridCol w:w="6"/>
        <w:gridCol w:w="965"/>
        <w:gridCol w:w="973"/>
        <w:gridCol w:w="6"/>
        <w:gridCol w:w="1507"/>
        <w:gridCol w:w="1513"/>
        <w:gridCol w:w="6"/>
      </w:tblGrid>
      <w:tr w:rsidR="00411779" w:rsidRPr="00A030E7" w:rsidTr="000D7AA8">
        <w:trPr>
          <w:gridAfter w:val="1"/>
          <w:wAfter w:w="6" w:type="dxa"/>
          <w:trHeight w:val="113"/>
        </w:trPr>
        <w:tc>
          <w:tcPr>
            <w:tcW w:w="1233" w:type="dxa"/>
            <w:vMerge w:val="restart"/>
            <w:tcBorders>
              <w:top w:val="single" w:sz="4" w:space="0" w:color="auto"/>
              <w:left w:val="nil"/>
              <w:right w:val="nil"/>
            </w:tcBorders>
            <w:shd w:val="clear" w:color="auto" w:fill="auto"/>
            <w:noWrap/>
            <w:hideMark/>
          </w:tcPr>
          <w:p w:rsidR="003B0F03" w:rsidRPr="00A030E7" w:rsidRDefault="003B0F03" w:rsidP="000D7AA8">
            <w:pPr>
              <w:spacing w:before="0" w:after="0"/>
              <w:jc w:val="left"/>
              <w:rPr>
                <w:rFonts w:eastAsia="Times New Roman"/>
                <w:color w:val="000000"/>
                <w:lang w:eastAsia="en-GB"/>
              </w:rPr>
            </w:pPr>
            <w:r w:rsidRPr="00A030E7">
              <w:rPr>
                <w:rFonts w:eastAsia="Times New Roman"/>
                <w:color w:val="000000"/>
                <w:lang w:eastAsia="en-GB"/>
              </w:rPr>
              <w:t>Genotype</w:t>
            </w:r>
          </w:p>
        </w:tc>
        <w:tc>
          <w:tcPr>
            <w:tcW w:w="927" w:type="dxa"/>
            <w:vMerge w:val="restart"/>
            <w:tcBorders>
              <w:top w:val="single" w:sz="4" w:space="0" w:color="auto"/>
              <w:left w:val="nil"/>
              <w:right w:val="nil"/>
            </w:tcBorders>
            <w:shd w:val="clear" w:color="auto" w:fill="auto"/>
            <w:noWrap/>
            <w:hideMark/>
          </w:tcPr>
          <w:p w:rsidR="003B0F03" w:rsidRPr="00A030E7" w:rsidRDefault="003B0F03" w:rsidP="000D7AA8">
            <w:pPr>
              <w:spacing w:before="0" w:after="0"/>
              <w:jc w:val="left"/>
              <w:rPr>
                <w:rFonts w:eastAsia="Times New Roman"/>
                <w:color w:val="000000"/>
                <w:lang w:eastAsia="en-GB"/>
              </w:rPr>
            </w:pPr>
            <w:r w:rsidRPr="00A030E7">
              <w:rPr>
                <w:rFonts w:eastAsia="Times New Roman"/>
                <w:color w:val="000000"/>
                <w:lang w:eastAsia="en-GB"/>
              </w:rPr>
              <w:t>Location</w:t>
            </w:r>
          </w:p>
        </w:tc>
        <w:tc>
          <w:tcPr>
            <w:tcW w:w="1144" w:type="dxa"/>
            <w:vMerge w:val="restart"/>
            <w:tcBorders>
              <w:top w:val="single" w:sz="4" w:space="0" w:color="auto"/>
              <w:left w:val="nil"/>
              <w:right w:val="nil"/>
            </w:tcBorders>
            <w:shd w:val="clear" w:color="auto" w:fill="auto"/>
            <w:noWrap/>
            <w:hideMark/>
          </w:tcPr>
          <w:p w:rsidR="003B0F03" w:rsidRPr="00A030E7" w:rsidRDefault="003B0F03" w:rsidP="000D7AA8">
            <w:pPr>
              <w:spacing w:before="0" w:after="0"/>
              <w:jc w:val="left"/>
              <w:rPr>
                <w:rFonts w:eastAsia="Times New Roman"/>
                <w:color w:val="000000"/>
                <w:lang w:eastAsia="en-GB"/>
              </w:rPr>
            </w:pPr>
            <w:r w:rsidRPr="00A030E7">
              <w:rPr>
                <w:rFonts w:eastAsia="Times New Roman"/>
                <w:color w:val="000000"/>
                <w:lang w:eastAsia="en-GB"/>
              </w:rPr>
              <w:t>Depth</w:t>
            </w:r>
            <w:r w:rsidR="00204AF3" w:rsidRPr="00A030E7">
              <w:rPr>
                <w:rFonts w:eastAsia="Times New Roman"/>
                <w:color w:val="000000"/>
                <w:lang w:eastAsia="en-GB"/>
              </w:rPr>
              <w:t xml:space="preserve"> </w:t>
            </w:r>
            <w:r w:rsidRPr="00A030E7">
              <w:rPr>
                <w:rFonts w:eastAsia="Times New Roman"/>
                <w:lang w:eastAsia="en-GB"/>
              </w:rPr>
              <w:t>(m)</w:t>
            </w:r>
          </w:p>
        </w:tc>
        <w:tc>
          <w:tcPr>
            <w:tcW w:w="3970" w:type="dxa"/>
            <w:gridSpan w:val="6"/>
            <w:tcBorders>
              <w:top w:val="single" w:sz="4" w:space="0" w:color="auto"/>
              <w:left w:val="nil"/>
              <w:bottom w:val="nil"/>
              <w:right w:val="nil"/>
            </w:tcBorders>
            <w:shd w:val="clear" w:color="auto" w:fill="auto"/>
            <w:noWrap/>
            <w:hideMark/>
          </w:tcPr>
          <w:p w:rsidR="003B0F03" w:rsidRPr="00A030E7" w:rsidRDefault="003B0F03" w:rsidP="000D7AA8">
            <w:pPr>
              <w:spacing w:before="0" w:after="0"/>
              <w:jc w:val="left"/>
              <w:rPr>
                <w:rFonts w:eastAsia="Times New Roman"/>
                <w:color w:val="000000"/>
                <w:lang w:eastAsia="en-GB"/>
              </w:rPr>
            </w:pPr>
            <w:r w:rsidRPr="00A030E7">
              <w:rPr>
                <w:rFonts w:eastAsia="Times New Roman"/>
                <w:color w:val="000000"/>
                <w:lang w:eastAsia="en-GB"/>
              </w:rPr>
              <w:t>SOC stock (Mg ha</w:t>
            </w:r>
            <w:r w:rsidRPr="00A030E7">
              <w:rPr>
                <w:rFonts w:eastAsia="Times New Roman"/>
                <w:color w:val="000000"/>
                <w:vertAlign w:val="superscript"/>
                <w:lang w:eastAsia="en-GB"/>
              </w:rPr>
              <w:t>–1</w:t>
            </w:r>
            <w:r w:rsidRPr="00A030E7">
              <w:rPr>
                <w:rFonts w:eastAsia="Times New Roman"/>
                <w:color w:val="000000"/>
                <w:lang w:eastAsia="en-GB"/>
              </w:rPr>
              <w:t>)</w:t>
            </w:r>
          </w:p>
        </w:tc>
        <w:tc>
          <w:tcPr>
            <w:tcW w:w="3026" w:type="dxa"/>
            <w:gridSpan w:val="3"/>
            <w:tcBorders>
              <w:top w:val="single" w:sz="4" w:space="0" w:color="auto"/>
              <w:left w:val="nil"/>
              <w:right w:val="nil"/>
            </w:tcBorders>
            <w:shd w:val="clear" w:color="auto" w:fill="auto"/>
            <w:noWrap/>
            <w:hideMark/>
          </w:tcPr>
          <w:p w:rsidR="003B0F03" w:rsidRPr="00A030E7" w:rsidRDefault="003B0F03" w:rsidP="000D7AA8">
            <w:pPr>
              <w:spacing w:before="0" w:after="0"/>
              <w:jc w:val="left"/>
              <w:rPr>
                <w:rFonts w:eastAsia="Times New Roman"/>
                <w:lang w:eastAsia="en-GB"/>
              </w:rPr>
            </w:pPr>
            <w:r w:rsidRPr="00A030E7">
              <w:rPr>
                <w:rFonts w:eastAsia="Times New Roman"/>
                <w:color w:val="000000"/>
                <w:lang w:eastAsia="en-GB"/>
              </w:rPr>
              <w:t>TN stock (Mg ha</w:t>
            </w:r>
            <w:r w:rsidRPr="00A030E7">
              <w:rPr>
                <w:rFonts w:eastAsia="Times New Roman"/>
                <w:color w:val="000000"/>
                <w:vertAlign w:val="superscript"/>
                <w:lang w:eastAsia="en-GB"/>
              </w:rPr>
              <w:t>–1</w:t>
            </w:r>
            <w:r w:rsidRPr="00A030E7">
              <w:rPr>
                <w:rFonts w:eastAsia="Times New Roman"/>
                <w:color w:val="000000"/>
                <w:lang w:eastAsia="en-GB"/>
              </w:rPr>
              <w:t>)</w:t>
            </w:r>
          </w:p>
        </w:tc>
      </w:tr>
      <w:tr w:rsidR="00411779" w:rsidRPr="00A030E7" w:rsidTr="000D7AA8">
        <w:trPr>
          <w:gridAfter w:val="1"/>
          <w:wAfter w:w="6" w:type="dxa"/>
          <w:trHeight w:val="113"/>
        </w:trPr>
        <w:tc>
          <w:tcPr>
            <w:tcW w:w="1233" w:type="dxa"/>
            <w:vMerge/>
            <w:tcBorders>
              <w:left w:val="nil"/>
              <w:right w:val="nil"/>
            </w:tcBorders>
            <w:shd w:val="clear" w:color="auto" w:fill="auto"/>
            <w:noWrap/>
          </w:tcPr>
          <w:p w:rsidR="003B0F03" w:rsidRPr="00A030E7" w:rsidRDefault="003B0F03" w:rsidP="000D7AA8">
            <w:pPr>
              <w:spacing w:before="0" w:after="0"/>
              <w:jc w:val="left"/>
              <w:rPr>
                <w:rFonts w:eastAsia="Times New Roman"/>
                <w:color w:val="000000"/>
                <w:lang w:eastAsia="en-GB"/>
              </w:rPr>
            </w:pPr>
          </w:p>
        </w:tc>
        <w:tc>
          <w:tcPr>
            <w:tcW w:w="927" w:type="dxa"/>
            <w:vMerge/>
            <w:tcBorders>
              <w:left w:val="nil"/>
              <w:right w:val="nil"/>
            </w:tcBorders>
            <w:shd w:val="clear" w:color="auto" w:fill="auto"/>
            <w:noWrap/>
          </w:tcPr>
          <w:p w:rsidR="003B0F03" w:rsidRPr="00A030E7" w:rsidRDefault="003B0F03" w:rsidP="000D7AA8">
            <w:pPr>
              <w:spacing w:before="0" w:after="0"/>
              <w:jc w:val="left"/>
              <w:rPr>
                <w:rFonts w:eastAsia="Times New Roman"/>
                <w:color w:val="000000"/>
                <w:lang w:eastAsia="en-GB"/>
              </w:rPr>
            </w:pPr>
          </w:p>
        </w:tc>
        <w:tc>
          <w:tcPr>
            <w:tcW w:w="1144" w:type="dxa"/>
            <w:vMerge/>
            <w:tcBorders>
              <w:left w:val="nil"/>
              <w:right w:val="nil"/>
            </w:tcBorders>
            <w:shd w:val="clear" w:color="auto" w:fill="auto"/>
            <w:noWrap/>
          </w:tcPr>
          <w:p w:rsidR="003B0F03" w:rsidRPr="00A030E7" w:rsidRDefault="003B0F03" w:rsidP="000D7AA8">
            <w:pPr>
              <w:spacing w:before="0" w:after="0"/>
              <w:jc w:val="left"/>
              <w:rPr>
                <w:rFonts w:eastAsia="Times New Roman"/>
                <w:color w:val="000000"/>
                <w:lang w:eastAsia="en-GB"/>
              </w:rPr>
            </w:pPr>
          </w:p>
        </w:tc>
        <w:tc>
          <w:tcPr>
            <w:tcW w:w="2026" w:type="dxa"/>
            <w:gridSpan w:val="3"/>
            <w:tcBorders>
              <w:left w:val="nil"/>
              <w:bottom w:val="nil"/>
              <w:right w:val="nil"/>
            </w:tcBorders>
            <w:shd w:val="clear" w:color="auto" w:fill="auto"/>
            <w:noWrap/>
          </w:tcPr>
          <w:p w:rsidR="003B0F03" w:rsidRPr="00A030E7" w:rsidRDefault="003B0F03" w:rsidP="000D7AA8">
            <w:pPr>
              <w:spacing w:before="0" w:after="0"/>
              <w:jc w:val="left"/>
              <w:rPr>
                <w:rFonts w:eastAsia="Times New Roman"/>
                <w:color w:val="000000"/>
                <w:lang w:eastAsia="en-GB"/>
              </w:rPr>
            </w:pPr>
            <w:r w:rsidRPr="00A030E7">
              <w:rPr>
                <w:rFonts w:eastAsia="Times New Roman"/>
                <w:color w:val="000000"/>
                <w:lang w:eastAsia="en-GB"/>
              </w:rPr>
              <w:t>total</w:t>
            </w:r>
          </w:p>
        </w:tc>
        <w:tc>
          <w:tcPr>
            <w:tcW w:w="1944" w:type="dxa"/>
            <w:gridSpan w:val="3"/>
            <w:tcBorders>
              <w:left w:val="nil"/>
              <w:bottom w:val="nil"/>
              <w:right w:val="nil"/>
            </w:tcBorders>
            <w:shd w:val="clear" w:color="auto" w:fill="auto"/>
            <w:noWrap/>
          </w:tcPr>
          <w:p w:rsidR="003B0F03" w:rsidRPr="00A030E7" w:rsidRDefault="003B0F03" w:rsidP="000D7AA8">
            <w:pPr>
              <w:spacing w:before="0" w:after="0"/>
              <w:jc w:val="left"/>
              <w:rPr>
                <w:rFonts w:eastAsia="Times New Roman"/>
                <w:color w:val="000000"/>
                <w:lang w:eastAsia="en-GB"/>
              </w:rPr>
            </w:pPr>
            <w:r w:rsidRPr="00A030E7">
              <w:rPr>
                <w:rFonts w:eastAsia="Times New Roman"/>
                <w:i/>
                <w:color w:val="000000"/>
                <w:lang w:eastAsia="en-GB"/>
              </w:rPr>
              <w:t>Miscanthus</w:t>
            </w:r>
            <w:r w:rsidRPr="00A030E7">
              <w:rPr>
                <w:rFonts w:eastAsia="Times New Roman"/>
                <w:color w:val="000000"/>
                <w:lang w:eastAsia="en-GB"/>
              </w:rPr>
              <w:t>-derived</w:t>
            </w:r>
          </w:p>
        </w:tc>
        <w:tc>
          <w:tcPr>
            <w:tcW w:w="3026" w:type="dxa"/>
            <w:gridSpan w:val="3"/>
            <w:tcBorders>
              <w:left w:val="nil"/>
              <w:bottom w:val="nil"/>
              <w:right w:val="nil"/>
            </w:tcBorders>
            <w:shd w:val="clear" w:color="auto" w:fill="auto"/>
            <w:noWrap/>
          </w:tcPr>
          <w:p w:rsidR="003B0F03" w:rsidRPr="00A030E7" w:rsidRDefault="003B0F03" w:rsidP="000D7AA8">
            <w:pPr>
              <w:spacing w:before="0" w:after="0"/>
              <w:jc w:val="left"/>
              <w:rPr>
                <w:rFonts w:eastAsia="Times New Roman"/>
                <w:color w:val="000000"/>
                <w:lang w:eastAsia="en-GB"/>
              </w:rPr>
            </w:pPr>
          </w:p>
        </w:tc>
      </w:tr>
      <w:tr w:rsidR="00204AF3" w:rsidRPr="00A030E7" w:rsidTr="000D7AA8">
        <w:trPr>
          <w:gridAfter w:val="1"/>
          <w:wAfter w:w="6" w:type="dxa"/>
          <w:trHeight w:val="113"/>
        </w:trPr>
        <w:tc>
          <w:tcPr>
            <w:tcW w:w="1233" w:type="dxa"/>
            <w:vMerge/>
            <w:tcBorders>
              <w:left w:val="nil"/>
              <w:bottom w:val="single" w:sz="4" w:space="0" w:color="auto"/>
              <w:right w:val="nil"/>
            </w:tcBorders>
            <w:shd w:val="clear" w:color="auto" w:fill="auto"/>
            <w:noWrap/>
            <w:hideMark/>
          </w:tcPr>
          <w:p w:rsidR="00204AF3" w:rsidRPr="00A030E7" w:rsidRDefault="00204AF3" w:rsidP="000D7AA8">
            <w:pPr>
              <w:spacing w:before="0" w:after="0"/>
              <w:jc w:val="left"/>
              <w:rPr>
                <w:rFonts w:eastAsia="Times New Roman"/>
                <w:lang w:eastAsia="en-GB"/>
              </w:rPr>
            </w:pPr>
          </w:p>
        </w:tc>
        <w:tc>
          <w:tcPr>
            <w:tcW w:w="927" w:type="dxa"/>
            <w:vMerge/>
            <w:tcBorders>
              <w:left w:val="nil"/>
              <w:bottom w:val="single" w:sz="4" w:space="0" w:color="auto"/>
              <w:right w:val="nil"/>
            </w:tcBorders>
            <w:shd w:val="clear" w:color="auto" w:fill="auto"/>
            <w:noWrap/>
            <w:hideMark/>
          </w:tcPr>
          <w:p w:rsidR="00204AF3" w:rsidRPr="00A030E7" w:rsidRDefault="00204AF3" w:rsidP="000D7AA8">
            <w:pPr>
              <w:spacing w:before="0" w:after="0"/>
              <w:jc w:val="left"/>
              <w:rPr>
                <w:rFonts w:eastAsia="Times New Roman"/>
                <w:lang w:eastAsia="en-GB"/>
              </w:rPr>
            </w:pPr>
          </w:p>
        </w:tc>
        <w:tc>
          <w:tcPr>
            <w:tcW w:w="1144" w:type="dxa"/>
            <w:vMerge/>
            <w:tcBorders>
              <w:left w:val="nil"/>
              <w:bottom w:val="single" w:sz="4" w:space="0" w:color="auto"/>
              <w:right w:val="nil"/>
            </w:tcBorders>
            <w:shd w:val="clear" w:color="auto" w:fill="auto"/>
            <w:noWrap/>
            <w:hideMark/>
          </w:tcPr>
          <w:p w:rsidR="00204AF3" w:rsidRPr="00A030E7" w:rsidRDefault="00204AF3" w:rsidP="000D7AA8">
            <w:pPr>
              <w:spacing w:before="0" w:after="0"/>
              <w:jc w:val="left"/>
              <w:rPr>
                <w:rFonts w:eastAsia="Times New Roman"/>
                <w:lang w:eastAsia="en-GB"/>
              </w:rPr>
            </w:pPr>
          </w:p>
        </w:tc>
        <w:tc>
          <w:tcPr>
            <w:tcW w:w="971" w:type="dxa"/>
            <w:gridSpan w:val="2"/>
            <w:tcBorders>
              <w:top w:val="nil"/>
              <w:left w:val="nil"/>
              <w:bottom w:val="single" w:sz="4" w:space="0" w:color="auto"/>
              <w:right w:val="nil"/>
            </w:tcBorders>
            <w:shd w:val="clear" w:color="auto" w:fill="auto"/>
            <w:noWrap/>
            <w:hideMark/>
          </w:tcPr>
          <w:p w:rsidR="00204AF3" w:rsidRPr="00A030E7" w:rsidRDefault="00204AF3" w:rsidP="000D7AA8">
            <w:pPr>
              <w:spacing w:before="0" w:after="0"/>
              <w:jc w:val="right"/>
              <w:rPr>
                <w:rFonts w:eastAsia="Times New Roman"/>
                <w:color w:val="000000"/>
                <w:lang w:eastAsia="en-GB"/>
              </w:rPr>
            </w:pPr>
            <w:r w:rsidRPr="00A030E7">
              <w:rPr>
                <w:rFonts w:eastAsia="Times New Roman"/>
                <w:color w:val="000000"/>
                <w:lang w:eastAsia="en-GB"/>
              </w:rPr>
              <w:t>4 years</w:t>
            </w:r>
          </w:p>
        </w:tc>
        <w:tc>
          <w:tcPr>
            <w:tcW w:w="1055" w:type="dxa"/>
            <w:tcBorders>
              <w:top w:val="nil"/>
              <w:left w:val="nil"/>
              <w:bottom w:val="single" w:sz="4" w:space="0" w:color="auto"/>
              <w:right w:val="nil"/>
            </w:tcBorders>
            <w:shd w:val="clear" w:color="auto" w:fill="auto"/>
            <w:noWrap/>
            <w:hideMark/>
          </w:tcPr>
          <w:p w:rsidR="00204AF3" w:rsidRPr="00A030E7" w:rsidRDefault="00204AF3" w:rsidP="000D7AA8">
            <w:pPr>
              <w:spacing w:before="0" w:after="0"/>
              <w:jc w:val="right"/>
              <w:rPr>
                <w:rFonts w:eastAsia="Times New Roman"/>
                <w:color w:val="000000"/>
                <w:lang w:eastAsia="en-GB"/>
              </w:rPr>
            </w:pPr>
            <w:r w:rsidRPr="00A030E7">
              <w:rPr>
                <w:rFonts w:eastAsia="Times New Roman"/>
                <w:color w:val="000000"/>
                <w:lang w:eastAsia="en-GB"/>
              </w:rPr>
              <w:t>6 years</w:t>
            </w:r>
          </w:p>
        </w:tc>
        <w:tc>
          <w:tcPr>
            <w:tcW w:w="971" w:type="dxa"/>
            <w:gridSpan w:val="2"/>
            <w:tcBorders>
              <w:top w:val="nil"/>
              <w:left w:val="nil"/>
              <w:bottom w:val="single" w:sz="4" w:space="0" w:color="auto"/>
              <w:right w:val="nil"/>
            </w:tcBorders>
            <w:shd w:val="clear" w:color="auto" w:fill="auto"/>
            <w:noWrap/>
            <w:hideMark/>
          </w:tcPr>
          <w:p w:rsidR="00204AF3" w:rsidRPr="00A030E7" w:rsidRDefault="00204AF3" w:rsidP="000D7AA8">
            <w:pPr>
              <w:spacing w:before="0" w:after="0"/>
              <w:jc w:val="right"/>
              <w:rPr>
                <w:rFonts w:eastAsia="Times New Roman"/>
                <w:color w:val="000000"/>
                <w:lang w:eastAsia="en-GB"/>
              </w:rPr>
            </w:pPr>
            <w:r w:rsidRPr="00A030E7">
              <w:rPr>
                <w:rFonts w:eastAsia="Times New Roman"/>
                <w:color w:val="000000"/>
                <w:lang w:eastAsia="en-GB"/>
              </w:rPr>
              <w:t>4 years</w:t>
            </w:r>
          </w:p>
        </w:tc>
        <w:tc>
          <w:tcPr>
            <w:tcW w:w="973" w:type="dxa"/>
            <w:tcBorders>
              <w:top w:val="nil"/>
              <w:left w:val="nil"/>
              <w:bottom w:val="single" w:sz="4" w:space="0" w:color="auto"/>
              <w:right w:val="nil"/>
            </w:tcBorders>
            <w:shd w:val="clear" w:color="auto" w:fill="auto"/>
            <w:noWrap/>
            <w:hideMark/>
          </w:tcPr>
          <w:p w:rsidR="00204AF3" w:rsidRPr="00A030E7" w:rsidRDefault="00204AF3" w:rsidP="000D7AA8">
            <w:pPr>
              <w:spacing w:before="0" w:after="0"/>
              <w:jc w:val="right"/>
              <w:rPr>
                <w:rFonts w:eastAsia="Times New Roman"/>
                <w:color w:val="000000"/>
                <w:lang w:eastAsia="en-GB"/>
              </w:rPr>
            </w:pPr>
            <w:r w:rsidRPr="00A030E7">
              <w:rPr>
                <w:rFonts w:eastAsia="Times New Roman"/>
                <w:color w:val="000000"/>
                <w:lang w:eastAsia="en-GB"/>
              </w:rPr>
              <w:t>6 years</w:t>
            </w:r>
          </w:p>
        </w:tc>
        <w:tc>
          <w:tcPr>
            <w:tcW w:w="1513" w:type="dxa"/>
            <w:gridSpan w:val="2"/>
            <w:tcBorders>
              <w:top w:val="nil"/>
              <w:left w:val="nil"/>
              <w:bottom w:val="single" w:sz="4" w:space="0" w:color="auto"/>
              <w:right w:val="nil"/>
            </w:tcBorders>
            <w:shd w:val="clear" w:color="auto" w:fill="auto"/>
            <w:noWrap/>
            <w:hideMark/>
          </w:tcPr>
          <w:p w:rsidR="00204AF3" w:rsidRPr="00A030E7" w:rsidRDefault="00204AF3" w:rsidP="000D7AA8">
            <w:pPr>
              <w:spacing w:before="0" w:after="0"/>
              <w:jc w:val="right"/>
              <w:rPr>
                <w:rFonts w:eastAsia="Times New Roman"/>
                <w:color w:val="000000"/>
                <w:lang w:eastAsia="en-GB"/>
              </w:rPr>
            </w:pPr>
            <w:r w:rsidRPr="00A030E7">
              <w:rPr>
                <w:rFonts w:eastAsia="Times New Roman"/>
                <w:color w:val="000000"/>
                <w:lang w:eastAsia="en-GB"/>
              </w:rPr>
              <w:t>4 years</w:t>
            </w:r>
          </w:p>
        </w:tc>
        <w:tc>
          <w:tcPr>
            <w:tcW w:w="1513" w:type="dxa"/>
            <w:tcBorders>
              <w:top w:val="nil"/>
              <w:left w:val="nil"/>
              <w:bottom w:val="single" w:sz="4" w:space="0" w:color="auto"/>
              <w:right w:val="nil"/>
            </w:tcBorders>
            <w:shd w:val="clear" w:color="auto" w:fill="auto"/>
            <w:noWrap/>
            <w:hideMark/>
          </w:tcPr>
          <w:p w:rsidR="00204AF3" w:rsidRPr="00A030E7" w:rsidRDefault="00204AF3" w:rsidP="000D7AA8">
            <w:pPr>
              <w:spacing w:before="0" w:after="0"/>
              <w:jc w:val="right"/>
              <w:rPr>
                <w:rFonts w:eastAsia="Times New Roman"/>
                <w:color w:val="000000"/>
                <w:lang w:eastAsia="en-GB"/>
              </w:rPr>
            </w:pPr>
            <w:r w:rsidRPr="00A030E7">
              <w:rPr>
                <w:rFonts w:eastAsia="Times New Roman"/>
                <w:color w:val="000000"/>
                <w:lang w:eastAsia="en-GB"/>
              </w:rPr>
              <w:t>6 years</w:t>
            </w:r>
          </w:p>
        </w:tc>
      </w:tr>
      <w:tr w:rsidR="00B63E29" w:rsidRPr="00A030E7" w:rsidTr="000D7AA8">
        <w:trPr>
          <w:gridAfter w:val="1"/>
          <w:wAfter w:w="6" w:type="dxa"/>
          <w:trHeight w:val="113"/>
        </w:trPr>
        <w:tc>
          <w:tcPr>
            <w:tcW w:w="1233" w:type="dxa"/>
            <w:tcBorders>
              <w:top w:val="single" w:sz="4" w:space="0" w:color="auto"/>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color w:val="000000"/>
                <w:lang w:eastAsia="en-GB"/>
              </w:rPr>
            </w:pPr>
            <w:r w:rsidRPr="00A030E7">
              <w:rPr>
                <w:rFonts w:eastAsia="Times New Roman"/>
                <w:color w:val="000000"/>
                <w:lang w:eastAsia="en-GB"/>
              </w:rPr>
              <w:t>Terra Nova</w:t>
            </w:r>
          </w:p>
        </w:tc>
        <w:tc>
          <w:tcPr>
            <w:tcW w:w="927" w:type="dxa"/>
            <w:tcBorders>
              <w:top w:val="single" w:sz="4" w:space="0" w:color="auto"/>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i/>
                <w:color w:val="000000"/>
                <w:lang w:eastAsia="en-GB"/>
              </w:rPr>
            </w:pPr>
            <w:r w:rsidRPr="00A030E7">
              <w:rPr>
                <w:rFonts w:eastAsia="Times New Roman"/>
                <w:i/>
                <w:color w:val="000000"/>
                <w:lang w:eastAsia="en-GB"/>
              </w:rPr>
              <w:t>plant</w:t>
            </w:r>
          </w:p>
        </w:tc>
        <w:tc>
          <w:tcPr>
            <w:tcW w:w="1144" w:type="dxa"/>
            <w:tcBorders>
              <w:top w:val="single" w:sz="4" w:space="0" w:color="auto"/>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single" w:sz="4" w:space="0" w:color="auto"/>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47.67</w:t>
            </w:r>
          </w:p>
        </w:tc>
        <w:tc>
          <w:tcPr>
            <w:tcW w:w="1055" w:type="dxa"/>
            <w:tcBorders>
              <w:top w:val="single" w:sz="4" w:space="0" w:color="auto"/>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53.20</w:t>
            </w:r>
          </w:p>
        </w:tc>
        <w:tc>
          <w:tcPr>
            <w:tcW w:w="971" w:type="dxa"/>
            <w:gridSpan w:val="2"/>
            <w:tcBorders>
              <w:top w:val="single" w:sz="4" w:space="0" w:color="auto"/>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single" w:sz="4" w:space="0" w:color="auto"/>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single" w:sz="4" w:space="0" w:color="auto"/>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4.80</w:t>
            </w:r>
          </w:p>
        </w:tc>
        <w:tc>
          <w:tcPr>
            <w:tcW w:w="1513" w:type="dxa"/>
            <w:tcBorders>
              <w:top w:val="single" w:sz="4" w:space="0" w:color="auto"/>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5.01</w:t>
            </w:r>
          </w:p>
        </w:tc>
      </w:tr>
      <w:tr w:rsidR="00B63E29"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32.60</w:t>
            </w:r>
          </w:p>
        </w:tc>
        <w:tc>
          <w:tcPr>
            <w:tcW w:w="1055"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39.45</w:t>
            </w:r>
          </w:p>
        </w:tc>
        <w:tc>
          <w:tcPr>
            <w:tcW w:w="971" w:type="dxa"/>
            <w:gridSpan w:val="2"/>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6.19</w:t>
            </w:r>
          </w:p>
        </w:tc>
        <w:tc>
          <w:tcPr>
            <w:tcW w:w="1513"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5.42</w:t>
            </w:r>
          </w:p>
        </w:tc>
      </w:tr>
      <w:tr w:rsidR="00B63E29"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i/>
                <w:color w:val="000000"/>
                <w:lang w:eastAsia="en-GB"/>
              </w:rPr>
            </w:pPr>
            <w:r w:rsidRPr="00A030E7">
              <w:rPr>
                <w:rFonts w:eastAsia="Times New Roman"/>
                <w:i/>
                <w:color w:val="000000"/>
                <w:lang w:eastAsia="en-GB"/>
              </w:rPr>
              <w:t>gap</w:t>
            </w:r>
          </w:p>
        </w:tc>
        <w:tc>
          <w:tcPr>
            <w:tcW w:w="1144"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53.03</w:t>
            </w:r>
          </w:p>
        </w:tc>
        <w:tc>
          <w:tcPr>
            <w:tcW w:w="1055"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56.22</w:t>
            </w:r>
          </w:p>
        </w:tc>
        <w:tc>
          <w:tcPr>
            <w:tcW w:w="971" w:type="dxa"/>
            <w:gridSpan w:val="2"/>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6.05</w:t>
            </w:r>
          </w:p>
        </w:tc>
        <w:tc>
          <w:tcPr>
            <w:tcW w:w="1513"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5.42</w:t>
            </w:r>
          </w:p>
        </w:tc>
      </w:tr>
      <w:tr w:rsidR="00B63E29"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28.78</w:t>
            </w:r>
          </w:p>
        </w:tc>
        <w:tc>
          <w:tcPr>
            <w:tcW w:w="1055"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38.72</w:t>
            </w:r>
          </w:p>
        </w:tc>
        <w:tc>
          <w:tcPr>
            <w:tcW w:w="971" w:type="dxa"/>
            <w:gridSpan w:val="2"/>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4.89</w:t>
            </w:r>
          </w:p>
        </w:tc>
        <w:tc>
          <w:tcPr>
            <w:tcW w:w="1513"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5.33</w:t>
            </w:r>
          </w:p>
        </w:tc>
      </w:tr>
      <w:tr w:rsidR="00B63E29"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color w:val="000000"/>
                <w:lang w:eastAsia="en-GB"/>
              </w:rPr>
            </w:pPr>
            <w:r w:rsidRPr="00A030E7">
              <w:rPr>
                <w:rFonts w:eastAsia="Times New Roman"/>
                <w:color w:val="000000"/>
                <w:lang w:eastAsia="en-GB"/>
              </w:rPr>
              <w:t>Tora</w:t>
            </w:r>
          </w:p>
        </w:tc>
        <w:tc>
          <w:tcPr>
            <w:tcW w:w="927"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color w:val="000000"/>
                <w:lang w:eastAsia="en-GB"/>
              </w:rPr>
            </w:pPr>
            <w:r w:rsidRPr="00A030E7">
              <w:rPr>
                <w:rFonts w:eastAsia="Times New Roman"/>
                <w:i/>
                <w:color w:val="000000"/>
                <w:lang w:eastAsia="en-GB"/>
              </w:rPr>
              <w:t>plant</w:t>
            </w:r>
          </w:p>
        </w:tc>
        <w:tc>
          <w:tcPr>
            <w:tcW w:w="1144"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48.69</w:t>
            </w:r>
          </w:p>
        </w:tc>
        <w:tc>
          <w:tcPr>
            <w:tcW w:w="1055"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55.88</w:t>
            </w:r>
          </w:p>
        </w:tc>
        <w:tc>
          <w:tcPr>
            <w:tcW w:w="971" w:type="dxa"/>
            <w:gridSpan w:val="2"/>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5.22</w:t>
            </w:r>
          </w:p>
        </w:tc>
        <w:tc>
          <w:tcPr>
            <w:tcW w:w="1513"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5.22</w:t>
            </w:r>
          </w:p>
        </w:tc>
      </w:tr>
      <w:tr w:rsidR="00B63E29"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29.43</w:t>
            </w:r>
          </w:p>
        </w:tc>
        <w:tc>
          <w:tcPr>
            <w:tcW w:w="1055"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36.48</w:t>
            </w:r>
          </w:p>
        </w:tc>
        <w:tc>
          <w:tcPr>
            <w:tcW w:w="971" w:type="dxa"/>
            <w:gridSpan w:val="2"/>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5.03</w:t>
            </w:r>
          </w:p>
        </w:tc>
        <w:tc>
          <w:tcPr>
            <w:tcW w:w="1513"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4.74</w:t>
            </w:r>
          </w:p>
        </w:tc>
      </w:tr>
      <w:tr w:rsidR="00B63E29"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color w:val="000000"/>
                <w:lang w:eastAsia="en-GB"/>
              </w:rPr>
            </w:pPr>
            <w:r w:rsidRPr="00A030E7">
              <w:rPr>
                <w:rFonts w:eastAsia="Times New Roman"/>
                <w:i/>
                <w:color w:val="000000"/>
                <w:lang w:eastAsia="en-GB"/>
              </w:rPr>
              <w:t>gap</w:t>
            </w:r>
          </w:p>
        </w:tc>
        <w:tc>
          <w:tcPr>
            <w:tcW w:w="1144"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54.19</w:t>
            </w:r>
          </w:p>
        </w:tc>
        <w:tc>
          <w:tcPr>
            <w:tcW w:w="1055"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57.42</w:t>
            </w:r>
          </w:p>
        </w:tc>
        <w:tc>
          <w:tcPr>
            <w:tcW w:w="971" w:type="dxa"/>
            <w:gridSpan w:val="2"/>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5.71</w:t>
            </w:r>
          </w:p>
        </w:tc>
        <w:tc>
          <w:tcPr>
            <w:tcW w:w="1513"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5.55</w:t>
            </w:r>
          </w:p>
        </w:tc>
      </w:tr>
      <w:tr w:rsidR="00B63E29"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27.43</w:t>
            </w:r>
          </w:p>
        </w:tc>
        <w:tc>
          <w:tcPr>
            <w:tcW w:w="1055"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39.31</w:t>
            </w:r>
          </w:p>
        </w:tc>
        <w:tc>
          <w:tcPr>
            <w:tcW w:w="971" w:type="dxa"/>
            <w:gridSpan w:val="2"/>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B63E29" w:rsidRPr="00A030E7" w:rsidRDefault="00B63E29"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4.93</w:t>
            </w:r>
          </w:p>
        </w:tc>
        <w:tc>
          <w:tcPr>
            <w:tcW w:w="1513" w:type="dxa"/>
            <w:tcBorders>
              <w:top w:val="nil"/>
              <w:left w:val="nil"/>
              <w:bottom w:val="nil"/>
              <w:right w:val="nil"/>
            </w:tcBorders>
            <w:shd w:val="clear" w:color="auto" w:fill="auto"/>
            <w:noWrap/>
          </w:tcPr>
          <w:p w:rsidR="00B63E29" w:rsidRPr="00A030E7" w:rsidRDefault="00B63E29" w:rsidP="000D7AA8">
            <w:pPr>
              <w:spacing w:before="0" w:after="0"/>
              <w:jc w:val="right"/>
              <w:rPr>
                <w:color w:val="000000"/>
              </w:rPr>
            </w:pPr>
            <w:r w:rsidRPr="00A030E7">
              <w:rPr>
                <w:color w:val="000000"/>
              </w:rPr>
              <w:t>5.47</w:t>
            </w:r>
          </w:p>
        </w:tc>
      </w:tr>
      <w:tr w:rsidR="00B43E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color w:val="000000"/>
                <w:lang w:eastAsia="en-GB"/>
              </w:rPr>
            </w:pPr>
            <w:r w:rsidRPr="00A030E7">
              <w:rPr>
                <w:rFonts w:eastAsia="Times New Roman"/>
                <w:color w:val="000000"/>
                <w:lang w:eastAsia="en-GB"/>
              </w:rPr>
              <w:t>Giganteus</w:t>
            </w:r>
          </w:p>
        </w:tc>
        <w:tc>
          <w:tcPr>
            <w:tcW w:w="927"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color w:val="000000"/>
                <w:lang w:eastAsia="en-GB"/>
              </w:rPr>
            </w:pPr>
            <w:r w:rsidRPr="00A030E7">
              <w:rPr>
                <w:rFonts w:eastAsia="Times New Roman"/>
                <w:i/>
                <w:color w:val="000000"/>
                <w:lang w:eastAsia="en-GB"/>
              </w:rPr>
              <w:t>plant</w:t>
            </w:r>
          </w:p>
        </w:tc>
        <w:tc>
          <w:tcPr>
            <w:tcW w:w="1144"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47.99</w:t>
            </w:r>
          </w:p>
        </w:tc>
        <w:tc>
          <w:tcPr>
            <w:tcW w:w="1055"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50.34</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4.74</w:t>
            </w:r>
          </w:p>
        </w:tc>
        <w:tc>
          <w:tcPr>
            <w:tcW w:w="97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8.41</w:t>
            </w:r>
          </w:p>
        </w:tc>
        <w:tc>
          <w:tcPr>
            <w:tcW w:w="1513"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4.44</w:t>
            </w:r>
          </w:p>
        </w:tc>
        <w:tc>
          <w:tcPr>
            <w:tcW w:w="151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4.54</w:t>
            </w:r>
          </w:p>
        </w:tc>
      </w:tr>
      <w:tr w:rsidR="00B43E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31.08</w:t>
            </w:r>
          </w:p>
        </w:tc>
        <w:tc>
          <w:tcPr>
            <w:tcW w:w="1055"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37.30</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0.89</w:t>
            </w:r>
          </w:p>
        </w:tc>
        <w:tc>
          <w:tcPr>
            <w:tcW w:w="97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4.15</w:t>
            </w:r>
          </w:p>
        </w:tc>
        <w:tc>
          <w:tcPr>
            <w:tcW w:w="1513"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4.47</w:t>
            </w:r>
          </w:p>
        </w:tc>
        <w:tc>
          <w:tcPr>
            <w:tcW w:w="151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4.79</w:t>
            </w:r>
          </w:p>
        </w:tc>
      </w:tr>
      <w:tr w:rsidR="00B43E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color w:val="000000"/>
                <w:lang w:eastAsia="en-GB"/>
              </w:rPr>
            </w:pPr>
            <w:r w:rsidRPr="00A030E7">
              <w:rPr>
                <w:rFonts w:eastAsia="Times New Roman"/>
                <w:i/>
                <w:color w:val="000000"/>
                <w:lang w:eastAsia="en-GB"/>
              </w:rPr>
              <w:t>gap</w:t>
            </w:r>
          </w:p>
        </w:tc>
        <w:tc>
          <w:tcPr>
            <w:tcW w:w="1144"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54.18</w:t>
            </w:r>
          </w:p>
        </w:tc>
        <w:tc>
          <w:tcPr>
            <w:tcW w:w="1055"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51.20</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3.46</w:t>
            </w:r>
          </w:p>
        </w:tc>
        <w:tc>
          <w:tcPr>
            <w:tcW w:w="97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5.17</w:t>
            </w:r>
          </w:p>
        </w:tc>
        <w:tc>
          <w:tcPr>
            <w:tcW w:w="1513"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5.40</w:t>
            </w:r>
          </w:p>
        </w:tc>
        <w:tc>
          <w:tcPr>
            <w:tcW w:w="151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5.00</w:t>
            </w:r>
          </w:p>
        </w:tc>
      </w:tr>
      <w:tr w:rsidR="00B43E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29.96</w:t>
            </w:r>
          </w:p>
        </w:tc>
        <w:tc>
          <w:tcPr>
            <w:tcW w:w="1055"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34.16</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0.91</w:t>
            </w:r>
          </w:p>
        </w:tc>
        <w:tc>
          <w:tcPr>
            <w:tcW w:w="97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3.84</w:t>
            </w:r>
          </w:p>
        </w:tc>
        <w:tc>
          <w:tcPr>
            <w:tcW w:w="1513"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4.34</w:t>
            </w:r>
          </w:p>
        </w:tc>
        <w:tc>
          <w:tcPr>
            <w:tcW w:w="151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4.41</w:t>
            </w:r>
          </w:p>
        </w:tc>
      </w:tr>
      <w:tr w:rsidR="00B43E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color w:val="000000"/>
                <w:lang w:eastAsia="en-GB"/>
              </w:rPr>
            </w:pPr>
            <w:r w:rsidRPr="00A030E7">
              <w:rPr>
                <w:rFonts w:eastAsia="Times New Roman"/>
                <w:color w:val="000000"/>
                <w:lang w:eastAsia="en-GB"/>
              </w:rPr>
              <w:t>Sinensis</w:t>
            </w:r>
          </w:p>
        </w:tc>
        <w:tc>
          <w:tcPr>
            <w:tcW w:w="927"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color w:val="000000"/>
                <w:lang w:eastAsia="en-GB"/>
              </w:rPr>
            </w:pPr>
            <w:r w:rsidRPr="00A030E7">
              <w:rPr>
                <w:rFonts w:eastAsia="Times New Roman"/>
                <w:i/>
                <w:color w:val="000000"/>
                <w:lang w:eastAsia="en-GB"/>
              </w:rPr>
              <w:t>plant</w:t>
            </w:r>
          </w:p>
        </w:tc>
        <w:tc>
          <w:tcPr>
            <w:tcW w:w="1144"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53.59</w:t>
            </w:r>
          </w:p>
        </w:tc>
        <w:tc>
          <w:tcPr>
            <w:tcW w:w="1055"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66.38</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8.83</w:t>
            </w:r>
          </w:p>
        </w:tc>
        <w:tc>
          <w:tcPr>
            <w:tcW w:w="97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20.76</w:t>
            </w:r>
          </w:p>
        </w:tc>
        <w:tc>
          <w:tcPr>
            <w:tcW w:w="1513"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4.99</w:t>
            </w:r>
          </w:p>
        </w:tc>
        <w:tc>
          <w:tcPr>
            <w:tcW w:w="151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5.26</w:t>
            </w:r>
          </w:p>
        </w:tc>
      </w:tr>
      <w:tr w:rsidR="00B43E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B43E05" w:rsidRPr="00A030E7" w:rsidRDefault="00B43E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29.06</w:t>
            </w:r>
          </w:p>
        </w:tc>
        <w:tc>
          <w:tcPr>
            <w:tcW w:w="1055"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38.74</w:t>
            </w:r>
          </w:p>
        </w:tc>
        <w:tc>
          <w:tcPr>
            <w:tcW w:w="971"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0.92</w:t>
            </w:r>
          </w:p>
        </w:tc>
        <w:tc>
          <w:tcPr>
            <w:tcW w:w="97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4.81</w:t>
            </w:r>
          </w:p>
        </w:tc>
        <w:tc>
          <w:tcPr>
            <w:tcW w:w="1513" w:type="dxa"/>
            <w:gridSpan w:val="2"/>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5.96</w:t>
            </w:r>
          </w:p>
        </w:tc>
        <w:tc>
          <w:tcPr>
            <w:tcW w:w="1513" w:type="dxa"/>
            <w:tcBorders>
              <w:top w:val="nil"/>
              <w:left w:val="nil"/>
              <w:bottom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5.31</w:t>
            </w:r>
          </w:p>
        </w:tc>
      </w:tr>
      <w:tr w:rsidR="00B43E05" w:rsidRPr="00A030E7" w:rsidTr="000D7AA8">
        <w:trPr>
          <w:gridAfter w:val="1"/>
          <w:wAfter w:w="6" w:type="dxa"/>
          <w:trHeight w:val="113"/>
        </w:trPr>
        <w:tc>
          <w:tcPr>
            <w:tcW w:w="1233" w:type="dxa"/>
            <w:tcBorders>
              <w:top w:val="nil"/>
              <w:left w:val="nil"/>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927" w:type="dxa"/>
            <w:tcBorders>
              <w:top w:val="nil"/>
              <w:left w:val="nil"/>
              <w:right w:val="nil"/>
            </w:tcBorders>
            <w:shd w:val="clear" w:color="auto" w:fill="auto"/>
            <w:noWrap/>
            <w:vAlign w:val="bottom"/>
            <w:hideMark/>
          </w:tcPr>
          <w:p w:rsidR="00B43E05" w:rsidRPr="00A030E7" w:rsidRDefault="00B43E05" w:rsidP="000D7AA8">
            <w:pPr>
              <w:spacing w:before="0" w:after="0"/>
              <w:jc w:val="left"/>
              <w:rPr>
                <w:rFonts w:eastAsia="Times New Roman"/>
                <w:color w:val="000000"/>
                <w:lang w:eastAsia="en-GB"/>
              </w:rPr>
            </w:pPr>
            <w:r w:rsidRPr="00A030E7">
              <w:rPr>
                <w:rFonts w:eastAsia="Times New Roman"/>
                <w:i/>
                <w:color w:val="000000"/>
                <w:lang w:eastAsia="en-GB"/>
              </w:rPr>
              <w:t>gap</w:t>
            </w:r>
          </w:p>
        </w:tc>
        <w:tc>
          <w:tcPr>
            <w:tcW w:w="1144" w:type="dxa"/>
            <w:tcBorders>
              <w:top w:val="nil"/>
              <w:left w:val="nil"/>
              <w:right w:val="nil"/>
            </w:tcBorders>
            <w:shd w:val="clear" w:color="auto" w:fill="auto"/>
            <w:noWrap/>
            <w:vAlign w:val="bottom"/>
            <w:hideMark/>
          </w:tcPr>
          <w:p w:rsidR="00B43E05" w:rsidRPr="00A030E7" w:rsidRDefault="00B43E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51.05</w:t>
            </w:r>
          </w:p>
        </w:tc>
        <w:tc>
          <w:tcPr>
            <w:tcW w:w="1055" w:type="dxa"/>
            <w:tcBorders>
              <w:top w:val="nil"/>
              <w:left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55.31</w:t>
            </w:r>
          </w:p>
        </w:tc>
        <w:tc>
          <w:tcPr>
            <w:tcW w:w="971" w:type="dxa"/>
            <w:gridSpan w:val="2"/>
            <w:tcBorders>
              <w:top w:val="nil"/>
              <w:left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1.78</w:t>
            </w:r>
          </w:p>
        </w:tc>
        <w:tc>
          <w:tcPr>
            <w:tcW w:w="973" w:type="dxa"/>
            <w:tcBorders>
              <w:top w:val="nil"/>
              <w:left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6.83</w:t>
            </w:r>
          </w:p>
        </w:tc>
        <w:tc>
          <w:tcPr>
            <w:tcW w:w="1513" w:type="dxa"/>
            <w:gridSpan w:val="2"/>
            <w:tcBorders>
              <w:top w:val="nil"/>
              <w:left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5.89</w:t>
            </w:r>
          </w:p>
        </w:tc>
        <w:tc>
          <w:tcPr>
            <w:tcW w:w="1513" w:type="dxa"/>
            <w:tcBorders>
              <w:top w:val="nil"/>
              <w:left w:val="nil"/>
              <w:right w:val="nil"/>
            </w:tcBorders>
            <w:shd w:val="clear" w:color="auto" w:fill="auto"/>
            <w:noWrap/>
          </w:tcPr>
          <w:p w:rsidR="00B43E05" w:rsidRPr="00A030E7" w:rsidRDefault="00B43E05" w:rsidP="000D7AA8">
            <w:pPr>
              <w:spacing w:before="0" w:after="0"/>
              <w:jc w:val="right"/>
              <w:rPr>
                <w:color w:val="000000"/>
              </w:rPr>
            </w:pPr>
            <w:r w:rsidRPr="00A030E7">
              <w:rPr>
                <w:color w:val="000000"/>
              </w:rPr>
              <w:t>5.41</w:t>
            </w:r>
          </w:p>
        </w:tc>
      </w:tr>
      <w:tr w:rsidR="00B43E05" w:rsidRPr="00A030E7" w:rsidTr="000D7AA8">
        <w:trPr>
          <w:gridAfter w:val="1"/>
          <w:wAfter w:w="6" w:type="dxa"/>
          <w:trHeight w:val="113"/>
        </w:trPr>
        <w:tc>
          <w:tcPr>
            <w:tcW w:w="1233" w:type="dxa"/>
            <w:tcBorders>
              <w:top w:val="nil"/>
              <w:left w:val="nil"/>
              <w:bottom w:val="single" w:sz="4" w:space="0" w:color="auto"/>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927" w:type="dxa"/>
            <w:tcBorders>
              <w:top w:val="nil"/>
              <w:left w:val="nil"/>
              <w:bottom w:val="single" w:sz="4" w:space="0" w:color="auto"/>
              <w:right w:val="nil"/>
            </w:tcBorders>
            <w:shd w:val="clear" w:color="auto" w:fill="auto"/>
            <w:noWrap/>
            <w:vAlign w:val="bottom"/>
            <w:hideMark/>
          </w:tcPr>
          <w:p w:rsidR="00B43E05" w:rsidRPr="00A030E7" w:rsidRDefault="00B43E05" w:rsidP="000D7AA8">
            <w:pPr>
              <w:spacing w:before="0" w:after="0"/>
              <w:jc w:val="left"/>
              <w:rPr>
                <w:rFonts w:eastAsia="Times New Roman"/>
                <w:lang w:eastAsia="en-GB"/>
              </w:rPr>
            </w:pPr>
          </w:p>
        </w:tc>
        <w:tc>
          <w:tcPr>
            <w:tcW w:w="1144" w:type="dxa"/>
            <w:tcBorders>
              <w:top w:val="nil"/>
              <w:left w:val="nil"/>
              <w:bottom w:val="single" w:sz="4" w:space="0" w:color="auto"/>
              <w:right w:val="nil"/>
            </w:tcBorders>
            <w:shd w:val="clear" w:color="auto" w:fill="auto"/>
            <w:noWrap/>
            <w:vAlign w:val="bottom"/>
            <w:hideMark/>
          </w:tcPr>
          <w:p w:rsidR="00B43E05" w:rsidRPr="00A030E7" w:rsidRDefault="00B43E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single" w:sz="4" w:space="0" w:color="auto"/>
              <w:right w:val="nil"/>
            </w:tcBorders>
            <w:shd w:val="clear" w:color="auto" w:fill="auto"/>
            <w:noWrap/>
          </w:tcPr>
          <w:p w:rsidR="00B43E05" w:rsidRPr="00A030E7" w:rsidRDefault="00B43E05" w:rsidP="000D7AA8">
            <w:pPr>
              <w:spacing w:before="0" w:after="0"/>
              <w:jc w:val="right"/>
              <w:rPr>
                <w:color w:val="000000"/>
              </w:rPr>
            </w:pPr>
            <w:r w:rsidRPr="00A030E7">
              <w:rPr>
                <w:color w:val="000000"/>
              </w:rPr>
              <w:t>26.56</w:t>
            </w:r>
          </w:p>
        </w:tc>
        <w:tc>
          <w:tcPr>
            <w:tcW w:w="1055" w:type="dxa"/>
            <w:tcBorders>
              <w:top w:val="nil"/>
              <w:left w:val="nil"/>
              <w:bottom w:val="single" w:sz="4" w:space="0" w:color="auto"/>
              <w:right w:val="nil"/>
            </w:tcBorders>
            <w:shd w:val="clear" w:color="auto" w:fill="auto"/>
            <w:noWrap/>
          </w:tcPr>
          <w:p w:rsidR="00B43E05" w:rsidRPr="00A030E7" w:rsidRDefault="00B43E05" w:rsidP="000D7AA8">
            <w:pPr>
              <w:spacing w:before="0" w:after="0"/>
              <w:jc w:val="right"/>
              <w:rPr>
                <w:color w:val="000000"/>
              </w:rPr>
            </w:pPr>
            <w:r w:rsidRPr="00A030E7">
              <w:rPr>
                <w:color w:val="000000"/>
              </w:rPr>
              <w:t>38.63</w:t>
            </w:r>
          </w:p>
        </w:tc>
        <w:tc>
          <w:tcPr>
            <w:tcW w:w="971" w:type="dxa"/>
            <w:gridSpan w:val="2"/>
            <w:tcBorders>
              <w:top w:val="nil"/>
              <w:left w:val="nil"/>
              <w:bottom w:val="single" w:sz="4" w:space="0" w:color="auto"/>
              <w:right w:val="nil"/>
            </w:tcBorders>
            <w:shd w:val="clear" w:color="auto" w:fill="auto"/>
            <w:noWrap/>
          </w:tcPr>
          <w:p w:rsidR="00B43E05" w:rsidRPr="00A030E7" w:rsidRDefault="00B43E05" w:rsidP="000D7AA8">
            <w:pPr>
              <w:spacing w:before="0" w:after="0"/>
              <w:jc w:val="right"/>
              <w:rPr>
                <w:color w:val="000000"/>
              </w:rPr>
            </w:pPr>
            <w:r w:rsidRPr="00A030E7">
              <w:rPr>
                <w:color w:val="000000"/>
              </w:rPr>
              <w:t>0.23</w:t>
            </w:r>
          </w:p>
        </w:tc>
        <w:tc>
          <w:tcPr>
            <w:tcW w:w="973" w:type="dxa"/>
            <w:tcBorders>
              <w:top w:val="nil"/>
              <w:left w:val="nil"/>
              <w:bottom w:val="single" w:sz="4" w:space="0" w:color="auto"/>
              <w:right w:val="nil"/>
            </w:tcBorders>
            <w:shd w:val="clear" w:color="auto" w:fill="auto"/>
            <w:noWrap/>
          </w:tcPr>
          <w:p w:rsidR="00B43E05" w:rsidRPr="00A030E7" w:rsidRDefault="00B43E05" w:rsidP="000D7AA8">
            <w:pPr>
              <w:spacing w:before="0" w:after="0"/>
              <w:jc w:val="right"/>
              <w:rPr>
                <w:color w:val="000000"/>
              </w:rPr>
            </w:pPr>
            <w:r w:rsidRPr="00A030E7">
              <w:rPr>
                <w:color w:val="000000"/>
              </w:rPr>
              <w:t>4.51</w:t>
            </w:r>
          </w:p>
        </w:tc>
        <w:tc>
          <w:tcPr>
            <w:tcW w:w="1513" w:type="dxa"/>
            <w:gridSpan w:val="2"/>
            <w:tcBorders>
              <w:top w:val="nil"/>
              <w:left w:val="nil"/>
              <w:bottom w:val="single" w:sz="4" w:space="0" w:color="auto"/>
              <w:right w:val="nil"/>
            </w:tcBorders>
            <w:shd w:val="clear" w:color="auto" w:fill="auto"/>
            <w:noWrap/>
          </w:tcPr>
          <w:p w:rsidR="00B43E05" w:rsidRPr="00A030E7" w:rsidRDefault="00B43E05" w:rsidP="000D7AA8">
            <w:pPr>
              <w:spacing w:before="0" w:after="0"/>
              <w:jc w:val="right"/>
              <w:rPr>
                <w:color w:val="000000"/>
              </w:rPr>
            </w:pPr>
            <w:r w:rsidRPr="00A030E7">
              <w:rPr>
                <w:color w:val="000000"/>
              </w:rPr>
              <w:t>4.62</w:t>
            </w:r>
          </w:p>
        </w:tc>
        <w:tc>
          <w:tcPr>
            <w:tcW w:w="1513" w:type="dxa"/>
            <w:tcBorders>
              <w:top w:val="nil"/>
              <w:left w:val="nil"/>
              <w:bottom w:val="single" w:sz="4" w:space="0" w:color="auto"/>
              <w:right w:val="nil"/>
            </w:tcBorders>
            <w:shd w:val="clear" w:color="auto" w:fill="auto"/>
            <w:noWrap/>
          </w:tcPr>
          <w:p w:rsidR="00B43E05" w:rsidRPr="00A030E7" w:rsidRDefault="00B43E05" w:rsidP="000D7AA8">
            <w:pPr>
              <w:spacing w:before="0" w:after="0"/>
              <w:jc w:val="right"/>
              <w:rPr>
                <w:color w:val="000000"/>
              </w:rPr>
            </w:pPr>
            <w:r w:rsidRPr="00A030E7">
              <w:rPr>
                <w:color w:val="000000"/>
              </w:rPr>
              <w:t>5.43</w:t>
            </w:r>
          </w:p>
        </w:tc>
      </w:tr>
      <w:tr w:rsidR="008E5DD4" w:rsidRPr="00A030E7" w:rsidTr="000D7AA8">
        <w:trPr>
          <w:trHeight w:val="113"/>
        </w:trPr>
        <w:tc>
          <w:tcPr>
            <w:tcW w:w="3310" w:type="dxa"/>
            <w:gridSpan w:val="4"/>
            <w:tcBorders>
              <w:top w:val="single" w:sz="4" w:space="0" w:color="auto"/>
              <w:left w:val="nil"/>
              <w:right w:val="nil"/>
            </w:tcBorders>
            <w:shd w:val="clear" w:color="auto" w:fill="auto"/>
            <w:noWrap/>
            <w:vAlign w:val="bottom"/>
          </w:tcPr>
          <w:p w:rsidR="008E5DD4" w:rsidRPr="00A030E7" w:rsidRDefault="008E5DD4" w:rsidP="000D7AA8">
            <w:pPr>
              <w:spacing w:before="0" w:after="0"/>
              <w:jc w:val="left"/>
              <w:rPr>
                <w:rFonts w:eastAsia="Times New Roman"/>
                <w:color w:val="000000"/>
                <w:lang w:eastAsia="en-GB"/>
              </w:rPr>
            </w:pPr>
            <w:r w:rsidRPr="00A030E7">
              <w:rPr>
                <w:rFonts w:eastAsia="Times New Roman"/>
                <w:lang w:eastAsia="en-GB"/>
              </w:rPr>
              <w:t>Fixed term</w:t>
            </w:r>
          </w:p>
        </w:tc>
        <w:tc>
          <w:tcPr>
            <w:tcW w:w="2026" w:type="dxa"/>
            <w:gridSpan w:val="3"/>
            <w:tcBorders>
              <w:top w:val="single" w:sz="4" w:space="0" w:color="auto"/>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D; A</w:t>
            </w:r>
          </w:p>
        </w:tc>
        <w:tc>
          <w:tcPr>
            <w:tcW w:w="1944" w:type="dxa"/>
            <w:gridSpan w:val="3"/>
            <w:tcBorders>
              <w:top w:val="single" w:sz="4" w:space="0" w:color="auto"/>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G × A; G × L × D</w:t>
            </w:r>
          </w:p>
        </w:tc>
        <w:tc>
          <w:tcPr>
            <w:tcW w:w="3026" w:type="dxa"/>
            <w:gridSpan w:val="3"/>
            <w:tcBorders>
              <w:top w:val="single" w:sz="4" w:space="0" w:color="auto"/>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L × D × A</w:t>
            </w:r>
          </w:p>
        </w:tc>
      </w:tr>
      <w:tr w:rsidR="008E5DD4" w:rsidRPr="00A030E7" w:rsidTr="000D7AA8">
        <w:trPr>
          <w:trHeight w:val="113"/>
        </w:trPr>
        <w:tc>
          <w:tcPr>
            <w:tcW w:w="3310" w:type="dxa"/>
            <w:gridSpan w:val="4"/>
            <w:tcBorders>
              <w:top w:val="nil"/>
              <w:left w:val="nil"/>
              <w:right w:val="nil"/>
            </w:tcBorders>
            <w:shd w:val="clear" w:color="auto" w:fill="auto"/>
            <w:noWrap/>
            <w:vAlign w:val="bottom"/>
          </w:tcPr>
          <w:p w:rsidR="008E5DD4" w:rsidRPr="00A030E7" w:rsidRDefault="008E5DD4" w:rsidP="000D7AA8">
            <w:pPr>
              <w:spacing w:before="0" w:after="0"/>
              <w:jc w:val="left"/>
              <w:rPr>
                <w:rFonts w:eastAsia="Times New Roman"/>
                <w:color w:val="000000"/>
                <w:lang w:eastAsia="en-GB"/>
              </w:rPr>
            </w:pPr>
            <w:r w:rsidRPr="00A030E7">
              <w:rPr>
                <w:rFonts w:eastAsia="Times New Roman"/>
                <w:color w:val="000000"/>
                <w:lang w:eastAsia="en-GB"/>
              </w:rPr>
              <w:t>Wald</w:t>
            </w:r>
          </w:p>
        </w:tc>
        <w:tc>
          <w:tcPr>
            <w:tcW w:w="2026"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361.09; 38.06</w:t>
            </w:r>
          </w:p>
        </w:tc>
        <w:tc>
          <w:tcPr>
            <w:tcW w:w="1944"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4.72; 6.12</w:t>
            </w:r>
          </w:p>
        </w:tc>
        <w:tc>
          <w:tcPr>
            <w:tcW w:w="3026"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6.45</w:t>
            </w:r>
          </w:p>
        </w:tc>
      </w:tr>
      <w:tr w:rsidR="008E5DD4" w:rsidRPr="00A030E7" w:rsidTr="000D7AA8">
        <w:trPr>
          <w:trHeight w:val="113"/>
        </w:trPr>
        <w:tc>
          <w:tcPr>
            <w:tcW w:w="3310" w:type="dxa"/>
            <w:gridSpan w:val="4"/>
            <w:tcBorders>
              <w:top w:val="nil"/>
              <w:left w:val="nil"/>
              <w:bottom w:val="nil"/>
              <w:right w:val="nil"/>
            </w:tcBorders>
            <w:shd w:val="clear" w:color="auto" w:fill="auto"/>
            <w:noWrap/>
            <w:vAlign w:val="bottom"/>
          </w:tcPr>
          <w:p w:rsidR="008E5DD4" w:rsidRPr="00A030E7" w:rsidRDefault="008E5DD4" w:rsidP="000D7AA8">
            <w:pPr>
              <w:spacing w:before="0" w:after="0"/>
              <w:jc w:val="left"/>
              <w:rPr>
                <w:rFonts w:eastAsia="Times New Roman"/>
                <w:color w:val="000000"/>
                <w:lang w:eastAsia="en-GB"/>
              </w:rPr>
            </w:pPr>
            <w:proofErr w:type="spellStart"/>
            <w:r w:rsidRPr="00A030E7">
              <w:rPr>
                <w:rFonts w:eastAsia="Times New Roman"/>
                <w:color w:val="000000"/>
                <w:lang w:eastAsia="en-GB"/>
              </w:rPr>
              <w:t>n.df</w:t>
            </w:r>
            <w:proofErr w:type="spellEnd"/>
          </w:p>
        </w:tc>
        <w:tc>
          <w:tcPr>
            <w:tcW w:w="2026" w:type="dxa"/>
            <w:gridSpan w:val="3"/>
            <w:tcBorders>
              <w:top w:val="nil"/>
              <w:left w:val="nil"/>
              <w:bottom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1; 1</w:t>
            </w:r>
          </w:p>
        </w:tc>
        <w:tc>
          <w:tcPr>
            <w:tcW w:w="1944" w:type="dxa"/>
            <w:gridSpan w:val="3"/>
            <w:tcBorders>
              <w:top w:val="nil"/>
              <w:left w:val="nil"/>
              <w:bottom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1; 1</w:t>
            </w:r>
          </w:p>
        </w:tc>
        <w:tc>
          <w:tcPr>
            <w:tcW w:w="3026" w:type="dxa"/>
            <w:gridSpan w:val="3"/>
            <w:tcBorders>
              <w:top w:val="nil"/>
              <w:left w:val="nil"/>
              <w:bottom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1</w:t>
            </w:r>
          </w:p>
        </w:tc>
      </w:tr>
      <w:tr w:rsidR="008E5DD4" w:rsidRPr="00A030E7" w:rsidTr="000D7AA8">
        <w:trPr>
          <w:trHeight w:val="113"/>
        </w:trPr>
        <w:tc>
          <w:tcPr>
            <w:tcW w:w="3310" w:type="dxa"/>
            <w:gridSpan w:val="4"/>
            <w:tcBorders>
              <w:top w:val="nil"/>
              <w:left w:val="nil"/>
              <w:right w:val="nil"/>
            </w:tcBorders>
            <w:shd w:val="clear" w:color="auto" w:fill="auto"/>
            <w:noWrap/>
            <w:vAlign w:val="bottom"/>
          </w:tcPr>
          <w:p w:rsidR="008E5DD4" w:rsidRPr="00A030E7" w:rsidRDefault="008E5DD4" w:rsidP="000D7AA8">
            <w:pPr>
              <w:spacing w:before="0" w:after="0"/>
              <w:jc w:val="left"/>
              <w:rPr>
                <w:rFonts w:eastAsia="Times New Roman"/>
                <w:color w:val="000000"/>
                <w:lang w:eastAsia="en-GB"/>
              </w:rPr>
            </w:pPr>
            <w:r w:rsidRPr="00A030E7">
              <w:rPr>
                <w:rFonts w:eastAsia="Times New Roman"/>
                <w:i/>
                <w:color w:val="000000"/>
                <w:lang w:eastAsia="en-GB"/>
              </w:rPr>
              <w:t>F</w:t>
            </w:r>
          </w:p>
        </w:tc>
        <w:tc>
          <w:tcPr>
            <w:tcW w:w="2026"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361.09; 38.06</w:t>
            </w:r>
          </w:p>
        </w:tc>
        <w:tc>
          <w:tcPr>
            <w:tcW w:w="1944"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4.72; 6.12</w:t>
            </w:r>
          </w:p>
        </w:tc>
        <w:tc>
          <w:tcPr>
            <w:tcW w:w="3026"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6.45</w:t>
            </w:r>
          </w:p>
        </w:tc>
      </w:tr>
      <w:tr w:rsidR="008E5DD4" w:rsidRPr="00A030E7" w:rsidTr="000D7AA8">
        <w:trPr>
          <w:trHeight w:val="113"/>
        </w:trPr>
        <w:tc>
          <w:tcPr>
            <w:tcW w:w="3310" w:type="dxa"/>
            <w:gridSpan w:val="4"/>
            <w:tcBorders>
              <w:top w:val="nil"/>
              <w:left w:val="nil"/>
              <w:right w:val="nil"/>
            </w:tcBorders>
            <w:shd w:val="clear" w:color="auto" w:fill="auto"/>
            <w:noWrap/>
            <w:vAlign w:val="bottom"/>
          </w:tcPr>
          <w:p w:rsidR="008E5DD4" w:rsidRPr="00A030E7" w:rsidRDefault="008E5DD4" w:rsidP="000D7AA8">
            <w:pPr>
              <w:spacing w:before="0" w:after="0"/>
              <w:jc w:val="left"/>
              <w:rPr>
                <w:rFonts w:eastAsia="Times New Roman"/>
                <w:color w:val="000000"/>
                <w:lang w:eastAsia="en-GB"/>
              </w:rPr>
            </w:pPr>
            <w:proofErr w:type="spellStart"/>
            <w:r w:rsidRPr="00A030E7">
              <w:rPr>
                <w:rFonts w:eastAsia="Times New Roman"/>
                <w:color w:val="000000"/>
                <w:lang w:eastAsia="en-GB"/>
              </w:rPr>
              <w:t>d.df</w:t>
            </w:r>
            <w:proofErr w:type="spellEnd"/>
          </w:p>
        </w:tc>
        <w:tc>
          <w:tcPr>
            <w:tcW w:w="2026"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24; 48</w:t>
            </w:r>
          </w:p>
        </w:tc>
        <w:tc>
          <w:tcPr>
            <w:tcW w:w="1944"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24; 12</w:t>
            </w:r>
          </w:p>
        </w:tc>
        <w:tc>
          <w:tcPr>
            <w:tcW w:w="3026"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48</w:t>
            </w:r>
          </w:p>
        </w:tc>
      </w:tr>
      <w:tr w:rsidR="008E5DD4" w:rsidRPr="00A030E7" w:rsidTr="000D7AA8">
        <w:trPr>
          <w:trHeight w:val="113"/>
        </w:trPr>
        <w:tc>
          <w:tcPr>
            <w:tcW w:w="3310" w:type="dxa"/>
            <w:gridSpan w:val="4"/>
            <w:tcBorders>
              <w:top w:val="nil"/>
              <w:left w:val="nil"/>
              <w:right w:val="nil"/>
            </w:tcBorders>
            <w:shd w:val="clear" w:color="auto" w:fill="auto"/>
            <w:noWrap/>
            <w:vAlign w:val="bottom"/>
          </w:tcPr>
          <w:p w:rsidR="008E5DD4" w:rsidRPr="00A030E7" w:rsidRDefault="008E5DD4" w:rsidP="000D7AA8">
            <w:pPr>
              <w:spacing w:before="0" w:after="0"/>
              <w:jc w:val="left"/>
              <w:rPr>
                <w:rFonts w:eastAsia="Times New Roman"/>
                <w:color w:val="000000"/>
                <w:lang w:eastAsia="en-GB"/>
              </w:rPr>
            </w:pPr>
            <w:r w:rsidRPr="00A030E7">
              <w:rPr>
                <w:rFonts w:eastAsia="Times New Roman"/>
                <w:i/>
                <w:color w:val="000000"/>
                <w:lang w:eastAsia="en-GB"/>
              </w:rPr>
              <w:t>P</w:t>
            </w:r>
          </w:p>
        </w:tc>
        <w:tc>
          <w:tcPr>
            <w:tcW w:w="2026"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&lt;0.001; &lt;0.001</w:t>
            </w:r>
          </w:p>
        </w:tc>
        <w:tc>
          <w:tcPr>
            <w:tcW w:w="1944"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0.040; 0.029</w:t>
            </w:r>
          </w:p>
        </w:tc>
        <w:tc>
          <w:tcPr>
            <w:tcW w:w="3026" w:type="dxa"/>
            <w:gridSpan w:val="3"/>
            <w:tcBorders>
              <w:top w:val="nil"/>
              <w:left w:val="nil"/>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0.014</w:t>
            </w:r>
          </w:p>
        </w:tc>
      </w:tr>
      <w:tr w:rsidR="008E5DD4" w:rsidRPr="00A030E7" w:rsidTr="000D7AA8">
        <w:trPr>
          <w:trHeight w:val="113"/>
        </w:trPr>
        <w:tc>
          <w:tcPr>
            <w:tcW w:w="3310" w:type="dxa"/>
            <w:gridSpan w:val="4"/>
            <w:tcBorders>
              <w:top w:val="nil"/>
              <w:left w:val="nil"/>
              <w:bottom w:val="single" w:sz="4" w:space="0" w:color="auto"/>
              <w:right w:val="nil"/>
            </w:tcBorders>
            <w:shd w:val="clear" w:color="auto" w:fill="auto"/>
            <w:noWrap/>
            <w:vAlign w:val="bottom"/>
          </w:tcPr>
          <w:p w:rsidR="008E5DD4" w:rsidRPr="00A030E7" w:rsidRDefault="008E5DD4" w:rsidP="000D7AA8">
            <w:pPr>
              <w:spacing w:before="0" w:after="0"/>
              <w:jc w:val="left"/>
              <w:rPr>
                <w:rFonts w:eastAsia="Times New Roman"/>
                <w:color w:val="000000"/>
                <w:lang w:eastAsia="en-GB"/>
              </w:rPr>
            </w:pPr>
            <w:r w:rsidRPr="00A030E7">
              <w:rPr>
                <w:rFonts w:eastAsia="Times New Roman"/>
                <w:color w:val="000000"/>
                <w:lang w:eastAsia="en-GB"/>
              </w:rPr>
              <w:t>SED</w:t>
            </w:r>
          </w:p>
        </w:tc>
        <w:tc>
          <w:tcPr>
            <w:tcW w:w="2026" w:type="dxa"/>
            <w:gridSpan w:val="3"/>
            <w:tcBorders>
              <w:top w:val="nil"/>
              <w:left w:val="nil"/>
              <w:bottom w:val="single" w:sz="4" w:space="0" w:color="auto"/>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1.048; 1.048</w:t>
            </w:r>
          </w:p>
        </w:tc>
        <w:tc>
          <w:tcPr>
            <w:tcW w:w="1944" w:type="dxa"/>
            <w:gridSpan w:val="3"/>
            <w:tcBorders>
              <w:top w:val="nil"/>
              <w:left w:val="nil"/>
              <w:bottom w:val="single" w:sz="4" w:space="0" w:color="auto"/>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1.307; 1.733</w:t>
            </w:r>
          </w:p>
        </w:tc>
        <w:tc>
          <w:tcPr>
            <w:tcW w:w="3026" w:type="dxa"/>
            <w:gridSpan w:val="3"/>
            <w:tcBorders>
              <w:top w:val="nil"/>
              <w:left w:val="nil"/>
              <w:bottom w:val="single" w:sz="4" w:space="0" w:color="auto"/>
              <w:right w:val="nil"/>
            </w:tcBorders>
            <w:shd w:val="clear" w:color="auto" w:fill="auto"/>
            <w:noWrap/>
            <w:vAlign w:val="bottom"/>
          </w:tcPr>
          <w:p w:rsidR="008E5DD4" w:rsidRPr="00A030E7" w:rsidRDefault="008E5DD4" w:rsidP="000D7AA8">
            <w:pPr>
              <w:spacing w:before="0" w:after="0"/>
              <w:jc w:val="right"/>
              <w:rPr>
                <w:rFonts w:eastAsia="Times New Roman"/>
                <w:color w:val="000000"/>
                <w:lang w:eastAsia="en-GB"/>
              </w:rPr>
            </w:pPr>
            <w:r w:rsidRPr="00A030E7">
              <w:rPr>
                <w:rFonts w:eastAsia="Times New Roman"/>
                <w:color w:val="000000"/>
                <w:lang w:eastAsia="en-GB"/>
              </w:rPr>
              <w:t>0.289</w:t>
            </w:r>
          </w:p>
        </w:tc>
      </w:tr>
      <w:tr w:rsidR="00BF7A04" w:rsidRPr="00A030E7" w:rsidTr="000D7AA8">
        <w:trPr>
          <w:gridAfter w:val="1"/>
          <w:wAfter w:w="6" w:type="dxa"/>
          <w:trHeight w:val="113"/>
        </w:trPr>
        <w:tc>
          <w:tcPr>
            <w:tcW w:w="1233" w:type="dxa"/>
            <w:vMerge w:val="restart"/>
            <w:tcBorders>
              <w:top w:val="single" w:sz="4" w:space="0" w:color="auto"/>
              <w:left w:val="nil"/>
              <w:right w:val="nil"/>
            </w:tcBorders>
            <w:shd w:val="clear" w:color="auto" w:fill="auto"/>
            <w:noWrap/>
            <w:hideMark/>
          </w:tcPr>
          <w:p w:rsidR="00BF7A04" w:rsidRPr="00A030E7" w:rsidRDefault="00BF7A04" w:rsidP="000D7AA8">
            <w:pPr>
              <w:spacing w:before="0" w:after="0"/>
              <w:jc w:val="left"/>
              <w:rPr>
                <w:rFonts w:eastAsia="Times New Roman"/>
                <w:color w:val="000000"/>
                <w:lang w:eastAsia="en-GB"/>
              </w:rPr>
            </w:pPr>
            <w:r w:rsidRPr="00A030E7">
              <w:rPr>
                <w:rFonts w:eastAsia="Times New Roman"/>
                <w:color w:val="000000"/>
                <w:lang w:eastAsia="en-GB"/>
              </w:rPr>
              <w:t>Genotype</w:t>
            </w:r>
          </w:p>
        </w:tc>
        <w:tc>
          <w:tcPr>
            <w:tcW w:w="927" w:type="dxa"/>
            <w:vMerge w:val="restart"/>
            <w:tcBorders>
              <w:top w:val="single" w:sz="4" w:space="0" w:color="auto"/>
              <w:left w:val="nil"/>
              <w:right w:val="nil"/>
            </w:tcBorders>
            <w:shd w:val="clear" w:color="auto" w:fill="auto"/>
            <w:noWrap/>
            <w:hideMark/>
          </w:tcPr>
          <w:p w:rsidR="00BF7A04" w:rsidRPr="00A030E7" w:rsidRDefault="00BF7A04" w:rsidP="000D7AA8">
            <w:pPr>
              <w:spacing w:before="0" w:after="0"/>
              <w:jc w:val="left"/>
              <w:rPr>
                <w:rFonts w:eastAsia="Times New Roman"/>
                <w:color w:val="000000"/>
                <w:lang w:eastAsia="en-GB"/>
              </w:rPr>
            </w:pPr>
            <w:r w:rsidRPr="00A030E7">
              <w:rPr>
                <w:rFonts w:eastAsia="Times New Roman"/>
                <w:color w:val="000000"/>
                <w:lang w:eastAsia="en-GB"/>
              </w:rPr>
              <w:t>Location</w:t>
            </w:r>
          </w:p>
        </w:tc>
        <w:tc>
          <w:tcPr>
            <w:tcW w:w="1144" w:type="dxa"/>
            <w:vMerge w:val="restart"/>
            <w:tcBorders>
              <w:top w:val="single" w:sz="4" w:space="0" w:color="auto"/>
              <w:left w:val="nil"/>
              <w:right w:val="nil"/>
            </w:tcBorders>
            <w:shd w:val="clear" w:color="auto" w:fill="auto"/>
            <w:noWrap/>
            <w:hideMark/>
          </w:tcPr>
          <w:p w:rsidR="00BF7A04" w:rsidRPr="00A030E7" w:rsidRDefault="00BF7A04" w:rsidP="000D7AA8">
            <w:pPr>
              <w:spacing w:before="0" w:after="0"/>
              <w:jc w:val="left"/>
              <w:rPr>
                <w:rFonts w:eastAsia="Times New Roman"/>
                <w:color w:val="000000"/>
                <w:lang w:eastAsia="en-GB"/>
              </w:rPr>
            </w:pPr>
            <w:r w:rsidRPr="00A030E7">
              <w:rPr>
                <w:rFonts w:eastAsia="Times New Roman"/>
                <w:color w:val="000000"/>
                <w:lang w:eastAsia="en-GB"/>
              </w:rPr>
              <w:t xml:space="preserve">Depth </w:t>
            </w:r>
            <w:r w:rsidRPr="00A030E7">
              <w:rPr>
                <w:rFonts w:eastAsia="Times New Roman"/>
                <w:lang w:eastAsia="en-GB"/>
              </w:rPr>
              <w:t>(m)</w:t>
            </w:r>
          </w:p>
        </w:tc>
        <w:tc>
          <w:tcPr>
            <w:tcW w:w="3970" w:type="dxa"/>
            <w:gridSpan w:val="6"/>
            <w:tcBorders>
              <w:top w:val="single" w:sz="4" w:space="0" w:color="auto"/>
              <w:left w:val="nil"/>
              <w:bottom w:val="nil"/>
              <w:right w:val="nil"/>
            </w:tcBorders>
            <w:shd w:val="clear" w:color="auto" w:fill="auto"/>
            <w:noWrap/>
            <w:hideMark/>
          </w:tcPr>
          <w:p w:rsidR="00BF7A04" w:rsidRPr="00A030E7" w:rsidRDefault="00BF7A04" w:rsidP="000D7AA8">
            <w:pPr>
              <w:spacing w:before="0" w:after="0"/>
              <w:jc w:val="left"/>
              <w:rPr>
                <w:rFonts w:eastAsia="Times New Roman"/>
                <w:color w:val="000000"/>
                <w:lang w:eastAsia="en-GB"/>
              </w:rPr>
            </w:pPr>
            <w:r w:rsidRPr="00A030E7">
              <w:rPr>
                <w:rFonts w:eastAsia="Times New Roman"/>
                <w:color w:val="000000"/>
                <w:lang w:eastAsia="en-GB"/>
              </w:rPr>
              <w:t>SOC stock change (Mg ha</w:t>
            </w:r>
            <w:r w:rsidRPr="00A030E7">
              <w:rPr>
                <w:rFonts w:eastAsia="Times New Roman"/>
                <w:color w:val="000000"/>
                <w:vertAlign w:val="superscript"/>
                <w:lang w:eastAsia="en-GB"/>
              </w:rPr>
              <w:t>–1</w:t>
            </w:r>
            <w:r w:rsidRPr="00A030E7">
              <w:rPr>
                <w:rFonts w:eastAsia="Times New Roman"/>
                <w:color w:val="000000"/>
                <w:lang w:eastAsia="en-GB"/>
              </w:rPr>
              <w:t xml:space="preserve"> year</w:t>
            </w:r>
            <w:r w:rsidRPr="00A030E7">
              <w:rPr>
                <w:rFonts w:eastAsia="Times New Roman"/>
                <w:color w:val="000000"/>
                <w:vertAlign w:val="superscript"/>
                <w:lang w:eastAsia="en-GB"/>
              </w:rPr>
              <w:t>–1</w:t>
            </w:r>
            <w:r w:rsidRPr="00A030E7">
              <w:rPr>
                <w:rFonts w:eastAsia="Times New Roman"/>
                <w:color w:val="000000"/>
                <w:lang w:eastAsia="en-GB"/>
              </w:rPr>
              <w:t>)</w:t>
            </w:r>
          </w:p>
        </w:tc>
        <w:tc>
          <w:tcPr>
            <w:tcW w:w="3026" w:type="dxa"/>
            <w:gridSpan w:val="3"/>
            <w:tcBorders>
              <w:top w:val="single" w:sz="4" w:space="0" w:color="auto"/>
              <w:left w:val="nil"/>
              <w:right w:val="nil"/>
            </w:tcBorders>
            <w:shd w:val="clear" w:color="auto" w:fill="auto"/>
            <w:noWrap/>
            <w:hideMark/>
          </w:tcPr>
          <w:p w:rsidR="00BF7A04" w:rsidRPr="00A030E7" w:rsidRDefault="00BF7A04" w:rsidP="000D7AA8">
            <w:pPr>
              <w:spacing w:before="0" w:after="0"/>
              <w:jc w:val="left"/>
              <w:rPr>
                <w:rFonts w:eastAsia="Times New Roman"/>
                <w:lang w:eastAsia="en-GB"/>
              </w:rPr>
            </w:pPr>
            <w:r w:rsidRPr="00A030E7">
              <w:rPr>
                <w:rFonts w:eastAsia="Times New Roman"/>
                <w:color w:val="000000"/>
                <w:lang w:eastAsia="en-GB"/>
              </w:rPr>
              <w:t>TN stock change (Mg ha</w:t>
            </w:r>
            <w:r w:rsidRPr="00A030E7">
              <w:rPr>
                <w:rFonts w:eastAsia="Times New Roman"/>
                <w:color w:val="000000"/>
                <w:vertAlign w:val="superscript"/>
                <w:lang w:eastAsia="en-GB"/>
              </w:rPr>
              <w:t>–1</w:t>
            </w:r>
            <w:r w:rsidRPr="00A030E7">
              <w:rPr>
                <w:rFonts w:eastAsia="Times New Roman"/>
                <w:color w:val="000000"/>
                <w:lang w:eastAsia="en-GB"/>
              </w:rPr>
              <w:t xml:space="preserve"> year</w:t>
            </w:r>
            <w:r w:rsidRPr="00A030E7">
              <w:rPr>
                <w:rFonts w:eastAsia="Times New Roman"/>
                <w:color w:val="000000"/>
                <w:vertAlign w:val="superscript"/>
                <w:lang w:eastAsia="en-GB"/>
              </w:rPr>
              <w:t>–1</w:t>
            </w:r>
            <w:r w:rsidRPr="00A030E7">
              <w:rPr>
                <w:rFonts w:eastAsia="Times New Roman"/>
                <w:color w:val="000000"/>
                <w:lang w:eastAsia="en-GB"/>
              </w:rPr>
              <w:t>)</w:t>
            </w:r>
          </w:p>
        </w:tc>
      </w:tr>
      <w:tr w:rsidR="00BF7A04" w:rsidRPr="00A030E7" w:rsidTr="000D7AA8">
        <w:trPr>
          <w:gridAfter w:val="1"/>
          <w:wAfter w:w="6" w:type="dxa"/>
          <w:trHeight w:val="113"/>
        </w:trPr>
        <w:tc>
          <w:tcPr>
            <w:tcW w:w="1233" w:type="dxa"/>
            <w:vMerge/>
            <w:tcBorders>
              <w:left w:val="nil"/>
              <w:right w:val="nil"/>
            </w:tcBorders>
            <w:shd w:val="clear" w:color="auto" w:fill="auto"/>
            <w:noWrap/>
          </w:tcPr>
          <w:p w:rsidR="00BF7A04" w:rsidRPr="00A030E7" w:rsidRDefault="00BF7A04" w:rsidP="000D7AA8">
            <w:pPr>
              <w:spacing w:before="0" w:after="0"/>
              <w:jc w:val="left"/>
              <w:rPr>
                <w:rFonts w:eastAsia="Times New Roman"/>
                <w:color w:val="000000"/>
                <w:lang w:eastAsia="en-GB"/>
              </w:rPr>
            </w:pPr>
          </w:p>
        </w:tc>
        <w:tc>
          <w:tcPr>
            <w:tcW w:w="927" w:type="dxa"/>
            <w:vMerge/>
            <w:tcBorders>
              <w:left w:val="nil"/>
              <w:right w:val="nil"/>
            </w:tcBorders>
            <w:shd w:val="clear" w:color="auto" w:fill="auto"/>
            <w:noWrap/>
          </w:tcPr>
          <w:p w:rsidR="00BF7A04" w:rsidRPr="00A030E7" w:rsidRDefault="00BF7A04" w:rsidP="000D7AA8">
            <w:pPr>
              <w:spacing w:before="0" w:after="0"/>
              <w:jc w:val="left"/>
              <w:rPr>
                <w:rFonts w:eastAsia="Times New Roman"/>
                <w:color w:val="000000"/>
                <w:lang w:eastAsia="en-GB"/>
              </w:rPr>
            </w:pPr>
          </w:p>
        </w:tc>
        <w:tc>
          <w:tcPr>
            <w:tcW w:w="1144" w:type="dxa"/>
            <w:vMerge/>
            <w:tcBorders>
              <w:left w:val="nil"/>
              <w:right w:val="nil"/>
            </w:tcBorders>
            <w:shd w:val="clear" w:color="auto" w:fill="auto"/>
            <w:noWrap/>
          </w:tcPr>
          <w:p w:rsidR="00BF7A04" w:rsidRPr="00A030E7" w:rsidRDefault="00BF7A04" w:rsidP="000D7AA8">
            <w:pPr>
              <w:spacing w:before="0" w:after="0"/>
              <w:jc w:val="left"/>
              <w:rPr>
                <w:rFonts w:eastAsia="Times New Roman"/>
                <w:color w:val="000000"/>
                <w:lang w:eastAsia="en-GB"/>
              </w:rPr>
            </w:pPr>
          </w:p>
        </w:tc>
        <w:tc>
          <w:tcPr>
            <w:tcW w:w="2026" w:type="dxa"/>
            <w:gridSpan w:val="3"/>
            <w:tcBorders>
              <w:left w:val="nil"/>
              <w:bottom w:val="nil"/>
              <w:right w:val="nil"/>
            </w:tcBorders>
            <w:shd w:val="clear" w:color="auto" w:fill="auto"/>
            <w:noWrap/>
          </w:tcPr>
          <w:p w:rsidR="00BF7A04" w:rsidRPr="00A030E7" w:rsidRDefault="00BF7A04" w:rsidP="000D7AA8">
            <w:pPr>
              <w:spacing w:before="0" w:after="0"/>
              <w:jc w:val="left"/>
              <w:rPr>
                <w:rFonts w:eastAsia="Times New Roman"/>
                <w:color w:val="000000"/>
                <w:lang w:eastAsia="en-GB"/>
              </w:rPr>
            </w:pPr>
            <w:r w:rsidRPr="00A030E7">
              <w:rPr>
                <w:rFonts w:eastAsia="Times New Roman"/>
                <w:color w:val="000000"/>
                <w:lang w:eastAsia="en-GB"/>
              </w:rPr>
              <w:t>total</w:t>
            </w:r>
          </w:p>
        </w:tc>
        <w:tc>
          <w:tcPr>
            <w:tcW w:w="1944" w:type="dxa"/>
            <w:gridSpan w:val="3"/>
            <w:tcBorders>
              <w:left w:val="nil"/>
              <w:bottom w:val="nil"/>
              <w:right w:val="nil"/>
            </w:tcBorders>
            <w:shd w:val="clear" w:color="auto" w:fill="auto"/>
            <w:noWrap/>
          </w:tcPr>
          <w:p w:rsidR="00BF7A04" w:rsidRPr="00A030E7" w:rsidRDefault="00BF7A04" w:rsidP="000D7AA8">
            <w:pPr>
              <w:spacing w:before="0" w:after="0"/>
              <w:jc w:val="left"/>
              <w:rPr>
                <w:rFonts w:eastAsia="Times New Roman"/>
                <w:color w:val="000000"/>
                <w:lang w:eastAsia="en-GB"/>
              </w:rPr>
            </w:pPr>
            <w:r w:rsidRPr="00A030E7">
              <w:rPr>
                <w:rFonts w:eastAsia="Times New Roman"/>
                <w:i/>
                <w:color w:val="000000"/>
                <w:lang w:eastAsia="en-GB"/>
              </w:rPr>
              <w:t>Miscanthus</w:t>
            </w:r>
            <w:r w:rsidRPr="00A030E7">
              <w:rPr>
                <w:rFonts w:eastAsia="Times New Roman"/>
                <w:color w:val="000000"/>
                <w:lang w:eastAsia="en-GB"/>
              </w:rPr>
              <w:t>-derived</w:t>
            </w:r>
          </w:p>
        </w:tc>
        <w:tc>
          <w:tcPr>
            <w:tcW w:w="3026" w:type="dxa"/>
            <w:gridSpan w:val="3"/>
            <w:tcBorders>
              <w:left w:val="nil"/>
              <w:bottom w:val="nil"/>
              <w:right w:val="nil"/>
            </w:tcBorders>
            <w:shd w:val="clear" w:color="auto" w:fill="auto"/>
            <w:noWrap/>
          </w:tcPr>
          <w:p w:rsidR="00BF7A04" w:rsidRPr="00A030E7" w:rsidRDefault="00BF7A04" w:rsidP="000D7AA8">
            <w:pPr>
              <w:spacing w:before="0" w:after="0"/>
              <w:jc w:val="left"/>
              <w:rPr>
                <w:rFonts w:eastAsia="Times New Roman"/>
                <w:color w:val="000000"/>
                <w:lang w:eastAsia="en-GB"/>
              </w:rPr>
            </w:pPr>
          </w:p>
        </w:tc>
      </w:tr>
      <w:tr w:rsidR="00BF7A04" w:rsidRPr="00A030E7" w:rsidTr="000D7AA8">
        <w:trPr>
          <w:gridAfter w:val="1"/>
          <w:wAfter w:w="6" w:type="dxa"/>
          <w:trHeight w:val="113"/>
        </w:trPr>
        <w:tc>
          <w:tcPr>
            <w:tcW w:w="1233" w:type="dxa"/>
            <w:vMerge/>
            <w:tcBorders>
              <w:left w:val="nil"/>
              <w:bottom w:val="single" w:sz="4" w:space="0" w:color="auto"/>
              <w:right w:val="nil"/>
            </w:tcBorders>
            <w:shd w:val="clear" w:color="auto" w:fill="auto"/>
            <w:noWrap/>
            <w:hideMark/>
          </w:tcPr>
          <w:p w:rsidR="00BF7A04" w:rsidRPr="00A030E7" w:rsidRDefault="00BF7A04" w:rsidP="000D7AA8">
            <w:pPr>
              <w:spacing w:before="0" w:after="0"/>
              <w:jc w:val="left"/>
              <w:rPr>
                <w:rFonts w:eastAsia="Times New Roman"/>
                <w:lang w:eastAsia="en-GB"/>
              </w:rPr>
            </w:pPr>
          </w:p>
        </w:tc>
        <w:tc>
          <w:tcPr>
            <w:tcW w:w="927" w:type="dxa"/>
            <w:vMerge/>
            <w:tcBorders>
              <w:left w:val="nil"/>
              <w:bottom w:val="single" w:sz="4" w:space="0" w:color="auto"/>
              <w:right w:val="nil"/>
            </w:tcBorders>
            <w:shd w:val="clear" w:color="auto" w:fill="auto"/>
            <w:noWrap/>
            <w:hideMark/>
          </w:tcPr>
          <w:p w:rsidR="00BF7A04" w:rsidRPr="00A030E7" w:rsidRDefault="00BF7A04" w:rsidP="000D7AA8">
            <w:pPr>
              <w:spacing w:before="0" w:after="0"/>
              <w:jc w:val="left"/>
              <w:rPr>
                <w:rFonts w:eastAsia="Times New Roman"/>
                <w:lang w:eastAsia="en-GB"/>
              </w:rPr>
            </w:pPr>
          </w:p>
        </w:tc>
        <w:tc>
          <w:tcPr>
            <w:tcW w:w="1144" w:type="dxa"/>
            <w:vMerge/>
            <w:tcBorders>
              <w:left w:val="nil"/>
              <w:bottom w:val="single" w:sz="4" w:space="0" w:color="auto"/>
              <w:right w:val="nil"/>
            </w:tcBorders>
            <w:shd w:val="clear" w:color="auto" w:fill="auto"/>
            <w:noWrap/>
            <w:hideMark/>
          </w:tcPr>
          <w:p w:rsidR="00BF7A04" w:rsidRPr="00A030E7" w:rsidRDefault="00BF7A04" w:rsidP="000D7AA8">
            <w:pPr>
              <w:spacing w:before="0" w:after="0"/>
              <w:jc w:val="left"/>
              <w:rPr>
                <w:rFonts w:eastAsia="Times New Roman"/>
                <w:lang w:eastAsia="en-GB"/>
              </w:rPr>
            </w:pPr>
          </w:p>
        </w:tc>
        <w:tc>
          <w:tcPr>
            <w:tcW w:w="971" w:type="dxa"/>
            <w:gridSpan w:val="2"/>
            <w:tcBorders>
              <w:top w:val="nil"/>
              <w:left w:val="nil"/>
              <w:bottom w:val="single" w:sz="4" w:space="0" w:color="auto"/>
              <w:right w:val="nil"/>
            </w:tcBorders>
            <w:shd w:val="clear" w:color="auto" w:fill="auto"/>
            <w:noWrap/>
            <w:hideMark/>
          </w:tcPr>
          <w:p w:rsidR="00BF7A04" w:rsidRPr="00A030E7" w:rsidRDefault="00BF7A04" w:rsidP="000D7AA8">
            <w:pPr>
              <w:spacing w:before="0" w:after="0"/>
              <w:jc w:val="right"/>
              <w:rPr>
                <w:rFonts w:eastAsia="Times New Roman"/>
                <w:color w:val="000000"/>
                <w:lang w:eastAsia="en-GB"/>
              </w:rPr>
            </w:pPr>
            <w:r w:rsidRPr="00A030E7">
              <w:rPr>
                <w:rFonts w:eastAsia="Times New Roman"/>
                <w:color w:val="000000"/>
                <w:lang w:eastAsia="en-GB"/>
              </w:rPr>
              <w:t>0-4 years</w:t>
            </w:r>
          </w:p>
        </w:tc>
        <w:tc>
          <w:tcPr>
            <w:tcW w:w="1055" w:type="dxa"/>
            <w:tcBorders>
              <w:top w:val="nil"/>
              <w:left w:val="nil"/>
              <w:bottom w:val="single" w:sz="4" w:space="0" w:color="auto"/>
              <w:right w:val="nil"/>
            </w:tcBorders>
            <w:shd w:val="clear" w:color="auto" w:fill="auto"/>
            <w:noWrap/>
            <w:hideMark/>
          </w:tcPr>
          <w:p w:rsidR="00BF7A04" w:rsidRPr="00A030E7" w:rsidRDefault="00BF7A04" w:rsidP="000D7AA8">
            <w:pPr>
              <w:spacing w:before="0" w:after="0"/>
              <w:jc w:val="right"/>
              <w:rPr>
                <w:rFonts w:eastAsia="Times New Roman"/>
                <w:color w:val="000000"/>
                <w:lang w:eastAsia="en-GB"/>
              </w:rPr>
            </w:pPr>
            <w:r w:rsidRPr="00A030E7">
              <w:rPr>
                <w:rFonts w:eastAsia="Times New Roman"/>
                <w:color w:val="000000"/>
                <w:lang w:eastAsia="en-GB"/>
              </w:rPr>
              <w:t>4-6 years</w:t>
            </w:r>
          </w:p>
        </w:tc>
        <w:tc>
          <w:tcPr>
            <w:tcW w:w="971" w:type="dxa"/>
            <w:gridSpan w:val="2"/>
            <w:tcBorders>
              <w:top w:val="nil"/>
              <w:left w:val="nil"/>
              <w:bottom w:val="single" w:sz="4" w:space="0" w:color="auto"/>
              <w:right w:val="nil"/>
            </w:tcBorders>
            <w:shd w:val="clear" w:color="auto" w:fill="auto"/>
            <w:noWrap/>
            <w:hideMark/>
          </w:tcPr>
          <w:p w:rsidR="00BF7A04" w:rsidRPr="00A030E7" w:rsidRDefault="00BF7A04" w:rsidP="000D7AA8">
            <w:pPr>
              <w:spacing w:before="0" w:after="0"/>
              <w:jc w:val="right"/>
              <w:rPr>
                <w:rFonts w:eastAsia="Times New Roman"/>
                <w:color w:val="000000"/>
                <w:lang w:eastAsia="en-GB"/>
              </w:rPr>
            </w:pPr>
            <w:r w:rsidRPr="00A030E7">
              <w:rPr>
                <w:rFonts w:eastAsia="Times New Roman"/>
                <w:color w:val="000000"/>
                <w:lang w:eastAsia="en-GB"/>
              </w:rPr>
              <w:t>0-4 years</w:t>
            </w:r>
          </w:p>
        </w:tc>
        <w:tc>
          <w:tcPr>
            <w:tcW w:w="973" w:type="dxa"/>
            <w:tcBorders>
              <w:top w:val="nil"/>
              <w:left w:val="nil"/>
              <w:bottom w:val="single" w:sz="4" w:space="0" w:color="auto"/>
              <w:right w:val="nil"/>
            </w:tcBorders>
            <w:shd w:val="clear" w:color="auto" w:fill="auto"/>
            <w:noWrap/>
            <w:hideMark/>
          </w:tcPr>
          <w:p w:rsidR="00BF7A04" w:rsidRPr="00A030E7" w:rsidRDefault="00BF7A04" w:rsidP="000D7AA8">
            <w:pPr>
              <w:spacing w:before="0" w:after="0"/>
              <w:jc w:val="right"/>
              <w:rPr>
                <w:rFonts w:eastAsia="Times New Roman"/>
                <w:color w:val="000000"/>
                <w:lang w:eastAsia="en-GB"/>
              </w:rPr>
            </w:pPr>
            <w:r w:rsidRPr="00A030E7">
              <w:rPr>
                <w:rFonts w:eastAsia="Times New Roman"/>
                <w:color w:val="000000"/>
                <w:lang w:eastAsia="en-GB"/>
              </w:rPr>
              <w:t>4-6 years</w:t>
            </w:r>
          </w:p>
        </w:tc>
        <w:tc>
          <w:tcPr>
            <w:tcW w:w="1513" w:type="dxa"/>
            <w:gridSpan w:val="2"/>
            <w:tcBorders>
              <w:top w:val="nil"/>
              <w:left w:val="nil"/>
              <w:bottom w:val="single" w:sz="4" w:space="0" w:color="auto"/>
              <w:right w:val="nil"/>
            </w:tcBorders>
            <w:shd w:val="clear" w:color="auto" w:fill="auto"/>
            <w:noWrap/>
            <w:hideMark/>
          </w:tcPr>
          <w:p w:rsidR="00BF7A04" w:rsidRPr="00A030E7" w:rsidRDefault="00BF7A04" w:rsidP="000D7AA8">
            <w:pPr>
              <w:spacing w:before="0" w:after="0"/>
              <w:jc w:val="right"/>
              <w:rPr>
                <w:rFonts w:eastAsia="Times New Roman"/>
                <w:color w:val="000000"/>
                <w:lang w:eastAsia="en-GB"/>
              </w:rPr>
            </w:pPr>
            <w:r w:rsidRPr="00A030E7">
              <w:rPr>
                <w:rFonts w:eastAsia="Times New Roman"/>
                <w:color w:val="000000"/>
                <w:lang w:eastAsia="en-GB"/>
              </w:rPr>
              <w:t>0-4 years</w:t>
            </w:r>
          </w:p>
        </w:tc>
        <w:tc>
          <w:tcPr>
            <w:tcW w:w="1513" w:type="dxa"/>
            <w:tcBorders>
              <w:top w:val="nil"/>
              <w:left w:val="nil"/>
              <w:bottom w:val="single" w:sz="4" w:space="0" w:color="auto"/>
              <w:right w:val="nil"/>
            </w:tcBorders>
            <w:shd w:val="clear" w:color="auto" w:fill="auto"/>
            <w:noWrap/>
            <w:hideMark/>
          </w:tcPr>
          <w:p w:rsidR="00BF7A04" w:rsidRPr="00A030E7" w:rsidRDefault="00BF7A04" w:rsidP="000D7AA8">
            <w:pPr>
              <w:spacing w:before="0" w:after="0"/>
              <w:jc w:val="right"/>
              <w:rPr>
                <w:rFonts w:eastAsia="Times New Roman"/>
                <w:color w:val="000000"/>
                <w:lang w:eastAsia="en-GB"/>
              </w:rPr>
            </w:pPr>
            <w:r w:rsidRPr="00A030E7">
              <w:rPr>
                <w:rFonts w:eastAsia="Times New Roman"/>
                <w:color w:val="000000"/>
                <w:lang w:eastAsia="en-GB"/>
              </w:rPr>
              <w:t>4-6 years</w:t>
            </w:r>
          </w:p>
        </w:tc>
      </w:tr>
      <w:tr w:rsidR="00573705" w:rsidRPr="00A030E7" w:rsidTr="000D7AA8">
        <w:trPr>
          <w:gridAfter w:val="1"/>
          <w:wAfter w:w="6" w:type="dxa"/>
          <w:trHeight w:val="113"/>
        </w:trPr>
        <w:tc>
          <w:tcPr>
            <w:tcW w:w="1233" w:type="dxa"/>
            <w:tcBorders>
              <w:top w:val="single" w:sz="4" w:space="0" w:color="auto"/>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color w:val="000000"/>
                <w:lang w:eastAsia="en-GB"/>
              </w:rPr>
              <w:t>Terra Nova</w:t>
            </w:r>
          </w:p>
        </w:tc>
        <w:tc>
          <w:tcPr>
            <w:tcW w:w="927" w:type="dxa"/>
            <w:tcBorders>
              <w:top w:val="single" w:sz="4" w:space="0" w:color="auto"/>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i/>
                <w:color w:val="000000"/>
                <w:lang w:eastAsia="en-GB"/>
              </w:rPr>
            </w:pPr>
            <w:r w:rsidRPr="00A030E7">
              <w:rPr>
                <w:rFonts w:eastAsia="Times New Roman"/>
                <w:i/>
                <w:color w:val="000000"/>
                <w:lang w:eastAsia="en-GB"/>
              </w:rPr>
              <w:t>plant</w:t>
            </w:r>
          </w:p>
        </w:tc>
        <w:tc>
          <w:tcPr>
            <w:tcW w:w="1144" w:type="dxa"/>
            <w:tcBorders>
              <w:top w:val="single" w:sz="4" w:space="0" w:color="auto"/>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single" w:sz="4" w:space="0" w:color="auto"/>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0.54</w:t>
            </w:r>
          </w:p>
        </w:tc>
        <w:tc>
          <w:tcPr>
            <w:tcW w:w="1055" w:type="dxa"/>
            <w:tcBorders>
              <w:top w:val="single" w:sz="4" w:space="0" w:color="auto"/>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2.76</w:t>
            </w:r>
          </w:p>
        </w:tc>
        <w:tc>
          <w:tcPr>
            <w:tcW w:w="971" w:type="dxa"/>
            <w:gridSpan w:val="2"/>
            <w:tcBorders>
              <w:top w:val="single" w:sz="4" w:space="0" w:color="auto"/>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single" w:sz="4" w:space="0" w:color="auto"/>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single" w:sz="4" w:space="0" w:color="auto"/>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-0.04</w:t>
            </w:r>
          </w:p>
        </w:tc>
        <w:tc>
          <w:tcPr>
            <w:tcW w:w="1513" w:type="dxa"/>
            <w:tcBorders>
              <w:top w:val="single" w:sz="4" w:space="0" w:color="auto"/>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0.11</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-2.86</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3.43</w:t>
            </w:r>
          </w:p>
        </w:tc>
        <w:tc>
          <w:tcPr>
            <w:tcW w:w="971" w:type="dxa"/>
            <w:gridSpan w:val="2"/>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0.06</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-0.38</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i/>
                <w:color w:val="000000"/>
                <w:lang w:eastAsia="en-GB"/>
              </w:rPr>
            </w:pPr>
            <w:r w:rsidRPr="00A030E7">
              <w:rPr>
                <w:rFonts w:eastAsia="Times New Roman"/>
                <w:i/>
                <w:color w:val="000000"/>
                <w:lang w:eastAsia="en-GB"/>
              </w:rPr>
              <w:t>gap</w:t>
            </w: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1.88</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1.60</w:t>
            </w:r>
          </w:p>
        </w:tc>
        <w:tc>
          <w:tcPr>
            <w:tcW w:w="971" w:type="dxa"/>
            <w:gridSpan w:val="2"/>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0.27</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-0.31</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-3.82</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4.97</w:t>
            </w:r>
          </w:p>
        </w:tc>
        <w:tc>
          <w:tcPr>
            <w:tcW w:w="971" w:type="dxa"/>
            <w:gridSpan w:val="2"/>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-0.27</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0.22</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color w:val="000000"/>
                <w:lang w:eastAsia="en-GB"/>
              </w:rPr>
              <w:t>Tora</w:t>
            </w: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i/>
                <w:color w:val="000000"/>
                <w:lang w:eastAsia="en-GB"/>
              </w:rPr>
              <w:t>plant</w:t>
            </w: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0.79</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3.60</w:t>
            </w:r>
          </w:p>
        </w:tc>
        <w:tc>
          <w:tcPr>
            <w:tcW w:w="971" w:type="dxa"/>
            <w:gridSpan w:val="2"/>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0.07</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0.00</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-3.66</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3.52</w:t>
            </w:r>
          </w:p>
        </w:tc>
        <w:tc>
          <w:tcPr>
            <w:tcW w:w="971" w:type="dxa"/>
            <w:gridSpan w:val="2"/>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-0.24</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-0.14</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i/>
                <w:color w:val="000000"/>
                <w:lang w:eastAsia="en-GB"/>
              </w:rPr>
              <w:t>gap</w:t>
            </w: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2.17</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1.62</w:t>
            </w:r>
          </w:p>
        </w:tc>
        <w:tc>
          <w:tcPr>
            <w:tcW w:w="971" w:type="dxa"/>
            <w:gridSpan w:val="2"/>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0.19</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-0.08</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-4.16</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5.94</w:t>
            </w:r>
          </w:p>
        </w:tc>
        <w:tc>
          <w:tcPr>
            <w:tcW w:w="971" w:type="dxa"/>
            <w:gridSpan w:val="2"/>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97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-0.26</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0.27</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color w:val="000000"/>
                <w:lang w:eastAsia="en-GB"/>
              </w:rPr>
              <w:t>Giganteus</w:t>
            </w: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i/>
                <w:color w:val="000000"/>
                <w:lang w:eastAsia="en-GB"/>
              </w:rPr>
              <w:t>plant</w:t>
            </w: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0.62</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1.17</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1.19</w:t>
            </w:r>
          </w:p>
        </w:tc>
        <w:tc>
          <w:tcPr>
            <w:tcW w:w="97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1.83</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-0.13</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0.05</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-3.24</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3.11</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0.22</w:t>
            </w:r>
          </w:p>
        </w:tc>
        <w:tc>
          <w:tcPr>
            <w:tcW w:w="97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1.63</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-0.37</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0.16</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i/>
                <w:color w:val="000000"/>
                <w:lang w:eastAsia="en-GB"/>
              </w:rPr>
              <w:t>gap</w:t>
            </w: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2.17</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-1.49</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0.86</w:t>
            </w:r>
          </w:p>
        </w:tc>
        <w:tc>
          <w:tcPr>
            <w:tcW w:w="97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0.86</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0.11</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-0.20</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-3.52</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2.10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0.23</w:t>
            </w:r>
          </w:p>
        </w:tc>
        <w:tc>
          <w:tcPr>
            <w:tcW w:w="97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1.47</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-0.41</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0.04</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color w:val="000000"/>
                <w:lang w:eastAsia="en-GB"/>
              </w:rPr>
              <w:t>Sinensis</w:t>
            </w: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i/>
                <w:color w:val="000000"/>
                <w:lang w:eastAsia="en-GB"/>
              </w:rPr>
              <w:t>plant</w:t>
            </w: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2.02</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6.40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2.21</w:t>
            </w:r>
          </w:p>
        </w:tc>
        <w:tc>
          <w:tcPr>
            <w:tcW w:w="97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5.96</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0.01</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0.13</w:t>
            </w:r>
          </w:p>
        </w:tc>
      </w:tr>
      <w:tr w:rsidR="00573705" w:rsidRPr="00A030E7" w:rsidTr="000D7AA8">
        <w:trPr>
          <w:gridAfter w:val="1"/>
          <w:wAfter w:w="6" w:type="dxa"/>
          <w:trHeight w:val="113"/>
        </w:trPr>
        <w:tc>
          <w:tcPr>
            <w:tcW w:w="1233"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1144" w:type="dxa"/>
            <w:tcBorders>
              <w:top w:val="nil"/>
              <w:left w:val="nil"/>
              <w:bottom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-3.75</w:t>
            </w:r>
          </w:p>
        </w:tc>
        <w:tc>
          <w:tcPr>
            <w:tcW w:w="1055"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4.84</w:t>
            </w:r>
          </w:p>
        </w:tc>
        <w:tc>
          <w:tcPr>
            <w:tcW w:w="971"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0.23</w:t>
            </w:r>
          </w:p>
        </w:tc>
        <w:tc>
          <w:tcPr>
            <w:tcW w:w="97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1.94</w:t>
            </w:r>
          </w:p>
        </w:tc>
        <w:tc>
          <w:tcPr>
            <w:tcW w:w="1513" w:type="dxa"/>
            <w:gridSpan w:val="2"/>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0.00</w:t>
            </w:r>
          </w:p>
        </w:tc>
        <w:tc>
          <w:tcPr>
            <w:tcW w:w="1513" w:type="dxa"/>
            <w:tcBorders>
              <w:top w:val="nil"/>
              <w:left w:val="nil"/>
              <w:bottom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-0.33</w:t>
            </w:r>
          </w:p>
        </w:tc>
      </w:tr>
      <w:tr w:rsidR="00573705" w:rsidRPr="00A030E7" w:rsidTr="000D7AA8">
        <w:trPr>
          <w:gridAfter w:val="1"/>
          <w:wAfter w:w="6" w:type="dxa"/>
          <w:trHeight w:val="113"/>
        </w:trPr>
        <w:tc>
          <w:tcPr>
            <w:tcW w:w="1233" w:type="dxa"/>
            <w:tcBorders>
              <w:top w:val="nil"/>
              <w:left w:val="nil"/>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right w:val="nil"/>
            </w:tcBorders>
            <w:shd w:val="clear" w:color="auto" w:fill="auto"/>
            <w:noWrap/>
            <w:vAlign w:val="bottom"/>
            <w:hideMark/>
          </w:tcPr>
          <w:p w:rsidR="00573705" w:rsidRPr="00A030E7" w:rsidRDefault="00573705" w:rsidP="000D7AA8">
            <w:pPr>
              <w:spacing w:before="0" w:after="0"/>
              <w:jc w:val="left"/>
              <w:rPr>
                <w:rFonts w:eastAsia="Times New Roman"/>
                <w:color w:val="000000"/>
                <w:lang w:eastAsia="en-GB"/>
              </w:rPr>
            </w:pPr>
            <w:r w:rsidRPr="00A030E7">
              <w:rPr>
                <w:rFonts w:eastAsia="Times New Roman"/>
                <w:i/>
                <w:color w:val="000000"/>
                <w:lang w:eastAsia="en-GB"/>
              </w:rPr>
              <w:t>gap</w:t>
            </w:r>
          </w:p>
        </w:tc>
        <w:tc>
          <w:tcPr>
            <w:tcW w:w="1144" w:type="dxa"/>
            <w:tcBorders>
              <w:top w:val="nil"/>
              <w:left w:val="nil"/>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0-0.3</w:t>
            </w:r>
          </w:p>
        </w:tc>
        <w:tc>
          <w:tcPr>
            <w:tcW w:w="971" w:type="dxa"/>
            <w:gridSpan w:val="2"/>
            <w:tcBorders>
              <w:top w:val="nil"/>
              <w:left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1.38</w:t>
            </w:r>
          </w:p>
        </w:tc>
        <w:tc>
          <w:tcPr>
            <w:tcW w:w="1055" w:type="dxa"/>
            <w:tcBorders>
              <w:top w:val="nil"/>
              <w:left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2.13</w:t>
            </w:r>
          </w:p>
        </w:tc>
        <w:tc>
          <w:tcPr>
            <w:tcW w:w="971" w:type="dxa"/>
            <w:gridSpan w:val="2"/>
            <w:tcBorders>
              <w:top w:val="nil"/>
              <w:left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0.44</w:t>
            </w:r>
          </w:p>
        </w:tc>
        <w:tc>
          <w:tcPr>
            <w:tcW w:w="973" w:type="dxa"/>
            <w:tcBorders>
              <w:top w:val="nil"/>
              <w:left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2.53</w:t>
            </w:r>
          </w:p>
        </w:tc>
        <w:tc>
          <w:tcPr>
            <w:tcW w:w="1513" w:type="dxa"/>
            <w:gridSpan w:val="2"/>
            <w:tcBorders>
              <w:top w:val="nil"/>
              <w:left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0.24</w:t>
            </w:r>
          </w:p>
        </w:tc>
        <w:tc>
          <w:tcPr>
            <w:tcW w:w="1513" w:type="dxa"/>
            <w:tcBorders>
              <w:top w:val="nil"/>
              <w:left w:val="nil"/>
              <w:right w:val="nil"/>
            </w:tcBorders>
            <w:shd w:val="clear" w:color="auto" w:fill="auto"/>
            <w:noWrap/>
          </w:tcPr>
          <w:p w:rsidR="00573705" w:rsidRPr="00A030E7" w:rsidRDefault="00573705" w:rsidP="000D7AA8">
            <w:pPr>
              <w:spacing w:before="0" w:after="0"/>
              <w:jc w:val="right"/>
              <w:rPr>
                <w:color w:val="000000"/>
              </w:rPr>
            </w:pPr>
            <w:r w:rsidRPr="00A030E7">
              <w:rPr>
                <w:color w:val="000000"/>
              </w:rPr>
              <w:t>-0.24</w:t>
            </w:r>
          </w:p>
        </w:tc>
      </w:tr>
      <w:tr w:rsidR="00573705" w:rsidRPr="00A030E7" w:rsidTr="000D7AA8">
        <w:trPr>
          <w:gridAfter w:val="1"/>
          <w:wAfter w:w="6" w:type="dxa"/>
          <w:trHeight w:val="113"/>
        </w:trPr>
        <w:tc>
          <w:tcPr>
            <w:tcW w:w="1233" w:type="dxa"/>
            <w:tcBorders>
              <w:top w:val="nil"/>
              <w:left w:val="nil"/>
              <w:bottom w:val="single" w:sz="4" w:space="0" w:color="auto"/>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927" w:type="dxa"/>
            <w:tcBorders>
              <w:top w:val="nil"/>
              <w:left w:val="nil"/>
              <w:bottom w:val="single" w:sz="4" w:space="0" w:color="auto"/>
              <w:right w:val="nil"/>
            </w:tcBorders>
            <w:shd w:val="clear" w:color="auto" w:fill="auto"/>
            <w:noWrap/>
            <w:vAlign w:val="bottom"/>
            <w:hideMark/>
          </w:tcPr>
          <w:p w:rsidR="00573705" w:rsidRPr="00A030E7" w:rsidRDefault="00573705" w:rsidP="000D7AA8">
            <w:pPr>
              <w:spacing w:before="0" w:after="0"/>
              <w:jc w:val="left"/>
              <w:rPr>
                <w:rFonts w:eastAsia="Times New Roman"/>
                <w:lang w:eastAsia="en-GB"/>
              </w:rPr>
            </w:pPr>
          </w:p>
        </w:tc>
        <w:tc>
          <w:tcPr>
            <w:tcW w:w="1144" w:type="dxa"/>
            <w:tcBorders>
              <w:top w:val="nil"/>
              <w:left w:val="nil"/>
              <w:bottom w:val="single" w:sz="4" w:space="0" w:color="auto"/>
              <w:right w:val="nil"/>
            </w:tcBorders>
            <w:shd w:val="clear" w:color="auto" w:fill="auto"/>
            <w:noWrap/>
            <w:vAlign w:val="bottom"/>
            <w:hideMark/>
          </w:tcPr>
          <w:p w:rsidR="00573705" w:rsidRPr="00A030E7" w:rsidRDefault="00573705" w:rsidP="000D7AA8">
            <w:pPr>
              <w:spacing w:before="0" w:after="0"/>
              <w:jc w:val="right"/>
              <w:rPr>
                <w:rFonts w:eastAsia="Times New Roman"/>
                <w:color w:val="000000"/>
                <w:lang w:eastAsia="en-GB"/>
              </w:rPr>
            </w:pPr>
            <w:r w:rsidRPr="00A030E7">
              <w:rPr>
                <w:rFonts w:eastAsia="Times New Roman"/>
                <w:color w:val="000000"/>
                <w:lang w:eastAsia="en-GB"/>
              </w:rPr>
              <w:t>0.3-1.0</w:t>
            </w:r>
          </w:p>
        </w:tc>
        <w:tc>
          <w:tcPr>
            <w:tcW w:w="971" w:type="dxa"/>
            <w:gridSpan w:val="2"/>
            <w:tcBorders>
              <w:top w:val="nil"/>
              <w:left w:val="nil"/>
              <w:bottom w:val="single" w:sz="4" w:space="0" w:color="auto"/>
              <w:right w:val="nil"/>
            </w:tcBorders>
            <w:shd w:val="clear" w:color="auto" w:fill="auto"/>
            <w:noWrap/>
          </w:tcPr>
          <w:p w:rsidR="00573705" w:rsidRPr="00A030E7" w:rsidRDefault="00573705" w:rsidP="000D7AA8">
            <w:pPr>
              <w:spacing w:before="0" w:after="0"/>
              <w:jc w:val="right"/>
              <w:rPr>
                <w:color w:val="000000"/>
              </w:rPr>
            </w:pPr>
            <w:r w:rsidRPr="00A030E7">
              <w:rPr>
                <w:color w:val="000000"/>
              </w:rPr>
              <w:t>-4.37</w:t>
            </w:r>
          </w:p>
        </w:tc>
        <w:tc>
          <w:tcPr>
            <w:tcW w:w="1055" w:type="dxa"/>
            <w:tcBorders>
              <w:top w:val="nil"/>
              <w:left w:val="nil"/>
              <w:bottom w:val="single" w:sz="4" w:space="0" w:color="auto"/>
              <w:right w:val="nil"/>
            </w:tcBorders>
            <w:shd w:val="clear" w:color="auto" w:fill="auto"/>
            <w:noWrap/>
          </w:tcPr>
          <w:p w:rsidR="00573705" w:rsidRPr="00A030E7" w:rsidRDefault="00573705" w:rsidP="000D7AA8">
            <w:pPr>
              <w:spacing w:before="0" w:after="0"/>
              <w:jc w:val="right"/>
              <w:rPr>
                <w:color w:val="000000"/>
              </w:rPr>
            </w:pPr>
            <w:r w:rsidRPr="00A030E7">
              <w:rPr>
                <w:color w:val="000000"/>
              </w:rPr>
              <w:t>6.04</w:t>
            </w:r>
          </w:p>
        </w:tc>
        <w:tc>
          <w:tcPr>
            <w:tcW w:w="971" w:type="dxa"/>
            <w:gridSpan w:val="2"/>
            <w:tcBorders>
              <w:top w:val="nil"/>
              <w:left w:val="nil"/>
              <w:bottom w:val="single" w:sz="4" w:space="0" w:color="auto"/>
              <w:right w:val="nil"/>
            </w:tcBorders>
            <w:shd w:val="clear" w:color="auto" w:fill="auto"/>
            <w:noWrap/>
          </w:tcPr>
          <w:p w:rsidR="00573705" w:rsidRPr="00A030E7" w:rsidRDefault="00573705" w:rsidP="000D7AA8">
            <w:pPr>
              <w:spacing w:before="0" w:after="0"/>
              <w:jc w:val="right"/>
              <w:rPr>
                <w:color w:val="000000"/>
              </w:rPr>
            </w:pPr>
            <w:r w:rsidRPr="00A030E7">
              <w:rPr>
                <w:color w:val="000000"/>
              </w:rPr>
              <w:t>0.06</w:t>
            </w:r>
          </w:p>
        </w:tc>
        <w:tc>
          <w:tcPr>
            <w:tcW w:w="973" w:type="dxa"/>
            <w:tcBorders>
              <w:top w:val="nil"/>
              <w:left w:val="nil"/>
              <w:bottom w:val="single" w:sz="4" w:space="0" w:color="auto"/>
              <w:right w:val="nil"/>
            </w:tcBorders>
            <w:shd w:val="clear" w:color="auto" w:fill="auto"/>
            <w:noWrap/>
          </w:tcPr>
          <w:p w:rsidR="00573705" w:rsidRPr="00A030E7" w:rsidRDefault="00573705" w:rsidP="000D7AA8">
            <w:pPr>
              <w:spacing w:before="0" w:after="0"/>
              <w:jc w:val="right"/>
              <w:rPr>
                <w:color w:val="000000"/>
              </w:rPr>
            </w:pPr>
            <w:r w:rsidRPr="00A030E7">
              <w:rPr>
                <w:color w:val="000000"/>
              </w:rPr>
              <w:t>2.14</w:t>
            </w:r>
          </w:p>
        </w:tc>
        <w:tc>
          <w:tcPr>
            <w:tcW w:w="1513" w:type="dxa"/>
            <w:gridSpan w:val="2"/>
            <w:tcBorders>
              <w:top w:val="nil"/>
              <w:left w:val="nil"/>
              <w:bottom w:val="single" w:sz="4" w:space="0" w:color="auto"/>
              <w:right w:val="nil"/>
            </w:tcBorders>
            <w:shd w:val="clear" w:color="auto" w:fill="auto"/>
            <w:noWrap/>
          </w:tcPr>
          <w:p w:rsidR="00573705" w:rsidRPr="00A030E7" w:rsidRDefault="00573705" w:rsidP="000D7AA8">
            <w:pPr>
              <w:spacing w:before="0" w:after="0"/>
              <w:jc w:val="right"/>
              <w:rPr>
                <w:color w:val="000000"/>
              </w:rPr>
            </w:pPr>
            <w:r w:rsidRPr="00A030E7">
              <w:rPr>
                <w:color w:val="000000"/>
              </w:rPr>
              <w:t>-0.34</w:t>
            </w:r>
          </w:p>
        </w:tc>
        <w:tc>
          <w:tcPr>
            <w:tcW w:w="1513" w:type="dxa"/>
            <w:tcBorders>
              <w:top w:val="nil"/>
              <w:left w:val="nil"/>
              <w:bottom w:val="single" w:sz="4" w:space="0" w:color="auto"/>
              <w:right w:val="nil"/>
            </w:tcBorders>
            <w:shd w:val="clear" w:color="auto" w:fill="auto"/>
            <w:noWrap/>
          </w:tcPr>
          <w:p w:rsidR="00573705" w:rsidRPr="00A030E7" w:rsidRDefault="00573705" w:rsidP="000D7AA8">
            <w:pPr>
              <w:spacing w:before="0" w:after="0"/>
              <w:jc w:val="right"/>
              <w:rPr>
                <w:color w:val="000000"/>
              </w:rPr>
            </w:pPr>
            <w:r w:rsidRPr="00A030E7">
              <w:rPr>
                <w:color w:val="000000"/>
              </w:rPr>
              <w:t>0.41</w:t>
            </w:r>
          </w:p>
        </w:tc>
      </w:tr>
      <w:tr w:rsidR="00382292" w:rsidRPr="00A030E7" w:rsidTr="000D7AA8">
        <w:trPr>
          <w:trHeight w:val="113"/>
        </w:trPr>
        <w:tc>
          <w:tcPr>
            <w:tcW w:w="3310" w:type="dxa"/>
            <w:gridSpan w:val="4"/>
            <w:tcBorders>
              <w:top w:val="single" w:sz="4" w:space="0" w:color="auto"/>
              <w:left w:val="nil"/>
              <w:right w:val="nil"/>
            </w:tcBorders>
            <w:shd w:val="clear" w:color="auto" w:fill="auto"/>
            <w:noWrap/>
            <w:vAlign w:val="bottom"/>
          </w:tcPr>
          <w:p w:rsidR="00382292" w:rsidRPr="00A030E7" w:rsidRDefault="00382292" w:rsidP="000D7AA8">
            <w:pPr>
              <w:spacing w:before="0" w:after="0"/>
              <w:jc w:val="left"/>
              <w:rPr>
                <w:rFonts w:eastAsia="Times New Roman"/>
                <w:color w:val="000000"/>
                <w:lang w:eastAsia="en-GB"/>
              </w:rPr>
            </w:pPr>
            <w:r w:rsidRPr="00A030E7">
              <w:rPr>
                <w:rFonts w:eastAsia="Times New Roman"/>
                <w:lang w:eastAsia="en-GB"/>
              </w:rPr>
              <w:t>Fixed term</w:t>
            </w:r>
          </w:p>
        </w:tc>
        <w:tc>
          <w:tcPr>
            <w:tcW w:w="2026" w:type="dxa"/>
            <w:gridSpan w:val="3"/>
            <w:tcBorders>
              <w:top w:val="single" w:sz="4" w:space="0" w:color="auto"/>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L × D × P</w:t>
            </w:r>
          </w:p>
        </w:tc>
        <w:tc>
          <w:tcPr>
            <w:tcW w:w="1944" w:type="dxa"/>
            <w:gridSpan w:val="3"/>
            <w:tcBorders>
              <w:top w:val="single" w:sz="4" w:space="0" w:color="auto"/>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L × D; G × P</w:t>
            </w:r>
          </w:p>
        </w:tc>
        <w:tc>
          <w:tcPr>
            <w:tcW w:w="3026" w:type="dxa"/>
            <w:gridSpan w:val="3"/>
            <w:tcBorders>
              <w:top w:val="single" w:sz="4" w:space="0" w:color="auto"/>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L × D × P</w:t>
            </w:r>
          </w:p>
        </w:tc>
      </w:tr>
      <w:tr w:rsidR="00382292" w:rsidRPr="00A030E7" w:rsidTr="000D7AA8">
        <w:trPr>
          <w:trHeight w:val="113"/>
        </w:trPr>
        <w:tc>
          <w:tcPr>
            <w:tcW w:w="3310" w:type="dxa"/>
            <w:gridSpan w:val="4"/>
            <w:tcBorders>
              <w:top w:val="nil"/>
              <w:left w:val="nil"/>
              <w:right w:val="nil"/>
            </w:tcBorders>
            <w:shd w:val="clear" w:color="auto" w:fill="auto"/>
            <w:noWrap/>
            <w:vAlign w:val="bottom"/>
          </w:tcPr>
          <w:p w:rsidR="00382292" w:rsidRPr="00A030E7" w:rsidRDefault="00382292" w:rsidP="000D7AA8">
            <w:pPr>
              <w:spacing w:before="0" w:after="0"/>
              <w:jc w:val="left"/>
              <w:rPr>
                <w:rFonts w:eastAsia="Times New Roman"/>
                <w:color w:val="000000"/>
                <w:lang w:eastAsia="en-GB"/>
              </w:rPr>
            </w:pPr>
            <w:r w:rsidRPr="00A030E7">
              <w:rPr>
                <w:rFonts w:eastAsia="Times New Roman"/>
                <w:color w:val="000000"/>
                <w:lang w:eastAsia="en-GB"/>
              </w:rPr>
              <w:t>Wald</w:t>
            </w:r>
          </w:p>
        </w:tc>
        <w:tc>
          <w:tcPr>
            <w:tcW w:w="2026"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5.23</w:t>
            </w:r>
          </w:p>
        </w:tc>
        <w:tc>
          <w:tcPr>
            <w:tcW w:w="1944"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4.12; 4.10</w:t>
            </w:r>
          </w:p>
        </w:tc>
        <w:tc>
          <w:tcPr>
            <w:tcW w:w="3026"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13.27</w:t>
            </w:r>
          </w:p>
        </w:tc>
      </w:tr>
      <w:tr w:rsidR="00382292" w:rsidRPr="00A030E7" w:rsidTr="000D7AA8">
        <w:trPr>
          <w:trHeight w:val="113"/>
        </w:trPr>
        <w:tc>
          <w:tcPr>
            <w:tcW w:w="3310" w:type="dxa"/>
            <w:gridSpan w:val="4"/>
            <w:tcBorders>
              <w:top w:val="nil"/>
              <w:left w:val="nil"/>
              <w:bottom w:val="nil"/>
              <w:right w:val="nil"/>
            </w:tcBorders>
            <w:shd w:val="clear" w:color="auto" w:fill="auto"/>
            <w:noWrap/>
            <w:vAlign w:val="bottom"/>
          </w:tcPr>
          <w:p w:rsidR="00382292" w:rsidRPr="00A030E7" w:rsidRDefault="00382292" w:rsidP="000D7AA8">
            <w:pPr>
              <w:spacing w:before="0" w:after="0"/>
              <w:jc w:val="left"/>
              <w:rPr>
                <w:rFonts w:eastAsia="Times New Roman"/>
                <w:color w:val="000000"/>
                <w:lang w:eastAsia="en-GB"/>
              </w:rPr>
            </w:pPr>
            <w:proofErr w:type="spellStart"/>
            <w:r w:rsidRPr="00A030E7">
              <w:rPr>
                <w:rFonts w:eastAsia="Times New Roman"/>
                <w:color w:val="000000"/>
                <w:lang w:eastAsia="en-GB"/>
              </w:rPr>
              <w:t>n.df</w:t>
            </w:r>
            <w:proofErr w:type="spellEnd"/>
          </w:p>
        </w:tc>
        <w:tc>
          <w:tcPr>
            <w:tcW w:w="2026" w:type="dxa"/>
            <w:gridSpan w:val="3"/>
            <w:tcBorders>
              <w:top w:val="nil"/>
              <w:left w:val="nil"/>
              <w:bottom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1</w:t>
            </w:r>
          </w:p>
        </w:tc>
        <w:tc>
          <w:tcPr>
            <w:tcW w:w="1944" w:type="dxa"/>
            <w:gridSpan w:val="3"/>
            <w:tcBorders>
              <w:top w:val="nil"/>
              <w:left w:val="nil"/>
              <w:bottom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1; 1</w:t>
            </w:r>
          </w:p>
        </w:tc>
        <w:tc>
          <w:tcPr>
            <w:tcW w:w="3026" w:type="dxa"/>
            <w:gridSpan w:val="3"/>
            <w:tcBorders>
              <w:top w:val="nil"/>
              <w:left w:val="nil"/>
              <w:bottom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1</w:t>
            </w:r>
          </w:p>
        </w:tc>
      </w:tr>
      <w:tr w:rsidR="00382292" w:rsidRPr="00A030E7" w:rsidTr="000D7AA8">
        <w:trPr>
          <w:trHeight w:val="113"/>
        </w:trPr>
        <w:tc>
          <w:tcPr>
            <w:tcW w:w="3310" w:type="dxa"/>
            <w:gridSpan w:val="4"/>
            <w:tcBorders>
              <w:top w:val="nil"/>
              <w:left w:val="nil"/>
              <w:right w:val="nil"/>
            </w:tcBorders>
            <w:shd w:val="clear" w:color="auto" w:fill="auto"/>
            <w:noWrap/>
            <w:vAlign w:val="bottom"/>
          </w:tcPr>
          <w:p w:rsidR="00382292" w:rsidRPr="00A030E7" w:rsidRDefault="00382292" w:rsidP="000D7AA8">
            <w:pPr>
              <w:spacing w:before="0" w:after="0"/>
              <w:jc w:val="left"/>
              <w:rPr>
                <w:rFonts w:eastAsia="Times New Roman"/>
                <w:color w:val="000000"/>
                <w:lang w:eastAsia="en-GB"/>
              </w:rPr>
            </w:pPr>
            <w:r w:rsidRPr="00A030E7">
              <w:rPr>
                <w:rFonts w:eastAsia="Times New Roman"/>
                <w:i/>
                <w:color w:val="000000"/>
                <w:lang w:eastAsia="en-GB"/>
              </w:rPr>
              <w:t>F</w:t>
            </w:r>
          </w:p>
        </w:tc>
        <w:tc>
          <w:tcPr>
            <w:tcW w:w="2026"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5.23</w:t>
            </w:r>
          </w:p>
        </w:tc>
        <w:tc>
          <w:tcPr>
            <w:tcW w:w="1944"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4.12; 4.10</w:t>
            </w:r>
          </w:p>
        </w:tc>
        <w:tc>
          <w:tcPr>
            <w:tcW w:w="3026"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13.27</w:t>
            </w:r>
          </w:p>
        </w:tc>
      </w:tr>
      <w:tr w:rsidR="00382292" w:rsidRPr="00A030E7" w:rsidTr="000D7AA8">
        <w:trPr>
          <w:trHeight w:val="113"/>
        </w:trPr>
        <w:tc>
          <w:tcPr>
            <w:tcW w:w="3310" w:type="dxa"/>
            <w:gridSpan w:val="4"/>
            <w:tcBorders>
              <w:top w:val="nil"/>
              <w:left w:val="nil"/>
              <w:right w:val="nil"/>
            </w:tcBorders>
            <w:shd w:val="clear" w:color="auto" w:fill="auto"/>
            <w:noWrap/>
            <w:vAlign w:val="bottom"/>
          </w:tcPr>
          <w:p w:rsidR="00382292" w:rsidRPr="00A030E7" w:rsidRDefault="00382292" w:rsidP="000D7AA8">
            <w:pPr>
              <w:spacing w:before="0" w:after="0"/>
              <w:jc w:val="left"/>
              <w:rPr>
                <w:rFonts w:eastAsia="Times New Roman"/>
                <w:color w:val="000000"/>
                <w:lang w:eastAsia="en-GB"/>
              </w:rPr>
            </w:pPr>
            <w:proofErr w:type="spellStart"/>
            <w:r w:rsidRPr="00A030E7">
              <w:rPr>
                <w:rFonts w:eastAsia="Times New Roman"/>
                <w:color w:val="000000"/>
                <w:lang w:eastAsia="en-GB"/>
              </w:rPr>
              <w:t>d.df</w:t>
            </w:r>
            <w:proofErr w:type="spellEnd"/>
          </w:p>
        </w:tc>
        <w:tc>
          <w:tcPr>
            <w:tcW w:w="2026"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48</w:t>
            </w:r>
          </w:p>
        </w:tc>
        <w:tc>
          <w:tcPr>
            <w:tcW w:w="1944"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12; 24</w:t>
            </w:r>
          </w:p>
        </w:tc>
        <w:tc>
          <w:tcPr>
            <w:tcW w:w="3026"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48</w:t>
            </w:r>
          </w:p>
        </w:tc>
      </w:tr>
      <w:tr w:rsidR="00382292" w:rsidRPr="00A030E7" w:rsidTr="000D7AA8">
        <w:trPr>
          <w:trHeight w:val="113"/>
        </w:trPr>
        <w:tc>
          <w:tcPr>
            <w:tcW w:w="3310" w:type="dxa"/>
            <w:gridSpan w:val="4"/>
            <w:tcBorders>
              <w:top w:val="nil"/>
              <w:left w:val="nil"/>
              <w:right w:val="nil"/>
            </w:tcBorders>
            <w:shd w:val="clear" w:color="auto" w:fill="auto"/>
            <w:noWrap/>
            <w:vAlign w:val="bottom"/>
          </w:tcPr>
          <w:p w:rsidR="00382292" w:rsidRPr="00A030E7" w:rsidRDefault="00382292" w:rsidP="000D7AA8">
            <w:pPr>
              <w:spacing w:before="0" w:after="0"/>
              <w:jc w:val="left"/>
              <w:rPr>
                <w:rFonts w:eastAsia="Times New Roman"/>
                <w:color w:val="000000"/>
                <w:lang w:eastAsia="en-GB"/>
              </w:rPr>
            </w:pPr>
            <w:r w:rsidRPr="00A030E7">
              <w:rPr>
                <w:rFonts w:eastAsia="Times New Roman"/>
                <w:i/>
                <w:color w:val="000000"/>
                <w:lang w:eastAsia="en-GB"/>
              </w:rPr>
              <w:t>P</w:t>
            </w:r>
          </w:p>
        </w:tc>
        <w:tc>
          <w:tcPr>
            <w:tcW w:w="2026"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0.025</w:t>
            </w:r>
          </w:p>
        </w:tc>
        <w:tc>
          <w:tcPr>
            <w:tcW w:w="1944"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0.048; 0.049</w:t>
            </w:r>
          </w:p>
        </w:tc>
        <w:tc>
          <w:tcPr>
            <w:tcW w:w="3026" w:type="dxa"/>
            <w:gridSpan w:val="3"/>
            <w:tcBorders>
              <w:top w:val="nil"/>
              <w:left w:val="nil"/>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&lt;0.001</w:t>
            </w:r>
          </w:p>
        </w:tc>
      </w:tr>
      <w:tr w:rsidR="00382292" w:rsidRPr="00A030E7" w:rsidTr="000D7AA8">
        <w:trPr>
          <w:trHeight w:val="113"/>
        </w:trPr>
        <w:tc>
          <w:tcPr>
            <w:tcW w:w="3310" w:type="dxa"/>
            <w:gridSpan w:val="4"/>
            <w:tcBorders>
              <w:top w:val="nil"/>
              <w:left w:val="nil"/>
              <w:bottom w:val="single" w:sz="4" w:space="0" w:color="auto"/>
              <w:right w:val="nil"/>
            </w:tcBorders>
            <w:shd w:val="clear" w:color="auto" w:fill="auto"/>
            <w:noWrap/>
            <w:vAlign w:val="bottom"/>
          </w:tcPr>
          <w:p w:rsidR="00382292" w:rsidRPr="00A030E7" w:rsidRDefault="00382292" w:rsidP="000D7AA8">
            <w:pPr>
              <w:spacing w:before="0" w:after="0"/>
              <w:jc w:val="left"/>
              <w:rPr>
                <w:rFonts w:eastAsia="Times New Roman"/>
                <w:color w:val="000000"/>
                <w:lang w:eastAsia="en-GB"/>
              </w:rPr>
            </w:pPr>
            <w:r w:rsidRPr="00A030E7">
              <w:rPr>
                <w:rFonts w:eastAsia="Times New Roman"/>
                <w:color w:val="000000"/>
                <w:lang w:eastAsia="en-GB"/>
              </w:rPr>
              <w:t>SED</w:t>
            </w:r>
          </w:p>
        </w:tc>
        <w:tc>
          <w:tcPr>
            <w:tcW w:w="2026" w:type="dxa"/>
            <w:gridSpan w:val="3"/>
            <w:tcBorders>
              <w:top w:val="nil"/>
              <w:left w:val="nil"/>
              <w:bottom w:val="single" w:sz="4" w:space="0" w:color="auto"/>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1.104</w:t>
            </w:r>
          </w:p>
        </w:tc>
        <w:tc>
          <w:tcPr>
            <w:tcW w:w="1944" w:type="dxa"/>
            <w:gridSpan w:val="3"/>
            <w:tcBorders>
              <w:top w:val="nil"/>
              <w:left w:val="nil"/>
              <w:bottom w:val="single" w:sz="4" w:space="0" w:color="auto"/>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0.554; 0.554</w:t>
            </w:r>
          </w:p>
        </w:tc>
        <w:tc>
          <w:tcPr>
            <w:tcW w:w="3026" w:type="dxa"/>
            <w:gridSpan w:val="3"/>
            <w:tcBorders>
              <w:top w:val="nil"/>
              <w:left w:val="nil"/>
              <w:bottom w:val="single" w:sz="4" w:space="0" w:color="auto"/>
              <w:right w:val="nil"/>
            </w:tcBorders>
            <w:shd w:val="clear" w:color="auto" w:fill="auto"/>
            <w:noWrap/>
            <w:vAlign w:val="bottom"/>
          </w:tcPr>
          <w:p w:rsidR="00382292" w:rsidRPr="00A030E7" w:rsidRDefault="00382292" w:rsidP="000D7AA8">
            <w:pPr>
              <w:spacing w:before="0" w:after="0"/>
              <w:jc w:val="right"/>
              <w:rPr>
                <w:rFonts w:eastAsia="Times New Roman"/>
                <w:color w:val="000000"/>
                <w:lang w:eastAsia="en-GB"/>
              </w:rPr>
            </w:pPr>
            <w:r w:rsidRPr="00A030E7">
              <w:rPr>
                <w:rFonts w:eastAsia="Times New Roman"/>
                <w:color w:val="000000"/>
                <w:lang w:eastAsia="en-GB"/>
              </w:rPr>
              <w:t>0.150</w:t>
            </w:r>
          </w:p>
        </w:tc>
      </w:tr>
    </w:tbl>
    <w:p w:rsidR="000D7AA8" w:rsidRDefault="000D7AA8">
      <w:pPr>
        <w:spacing w:before="0" w:after="160" w:line="259" w:lineRule="auto"/>
        <w:jc w:val="left"/>
      </w:pPr>
      <w:r>
        <w:br w:type="page"/>
      </w:r>
    </w:p>
    <w:p w:rsidR="008A5F27" w:rsidRPr="00AC0897" w:rsidRDefault="008A5F27" w:rsidP="00A030E7">
      <w:pPr>
        <w:rPr>
          <w:sz w:val="24"/>
          <w:szCs w:val="24"/>
        </w:rPr>
      </w:pPr>
      <w:r w:rsidRPr="00AC0897">
        <w:rPr>
          <w:b/>
          <w:sz w:val="24"/>
          <w:szCs w:val="24"/>
        </w:rPr>
        <w:lastRenderedPageBreak/>
        <w:t>Table S</w:t>
      </w:r>
      <w:r w:rsidR="002948C2" w:rsidRPr="00AC0897">
        <w:rPr>
          <w:b/>
          <w:sz w:val="24"/>
          <w:szCs w:val="24"/>
        </w:rPr>
        <w:t>5</w:t>
      </w:r>
      <w:r w:rsidRPr="00AC0897">
        <w:rPr>
          <w:sz w:val="24"/>
          <w:szCs w:val="24"/>
        </w:rPr>
        <w:tab/>
        <w:t xml:space="preserve">Soil </w:t>
      </w:r>
      <w:proofErr w:type="gramStart"/>
      <w:r w:rsidRPr="00AC0897">
        <w:rPr>
          <w:sz w:val="24"/>
          <w:szCs w:val="24"/>
        </w:rPr>
        <w:t>organic</w:t>
      </w:r>
      <w:proofErr w:type="gramEnd"/>
      <w:r w:rsidRPr="00AC0897">
        <w:rPr>
          <w:sz w:val="24"/>
          <w:szCs w:val="24"/>
        </w:rPr>
        <w:t xml:space="preserve"> C concentration (log</w:t>
      </w:r>
      <w:r w:rsidRPr="00AC0897">
        <w:rPr>
          <w:sz w:val="24"/>
          <w:szCs w:val="24"/>
          <w:vertAlign w:val="subscript"/>
        </w:rPr>
        <w:t>10</w:t>
      </w:r>
      <w:r w:rsidRPr="00AC0897">
        <w:rPr>
          <w:sz w:val="24"/>
          <w:szCs w:val="24"/>
        </w:rPr>
        <w:t xml:space="preserve"> (g kg</w:t>
      </w:r>
      <w:r w:rsidRPr="00AC0897">
        <w:rPr>
          <w:sz w:val="24"/>
          <w:szCs w:val="24"/>
          <w:vertAlign w:val="superscript"/>
        </w:rPr>
        <w:t>–1</w:t>
      </w:r>
      <w:r w:rsidRPr="00AC0897">
        <w:rPr>
          <w:sz w:val="24"/>
          <w:szCs w:val="24"/>
        </w:rPr>
        <w:t xml:space="preserve">)) in five soil depths (top 1 m) in 2013 and 2015 under willow and/or </w:t>
      </w:r>
      <w:r w:rsidRPr="00AC0897">
        <w:rPr>
          <w:i/>
          <w:sz w:val="24"/>
          <w:szCs w:val="24"/>
        </w:rPr>
        <w:t>Miscanthus</w:t>
      </w:r>
      <w:r w:rsidRPr="00AC0897">
        <w:rPr>
          <w:sz w:val="24"/>
          <w:szCs w:val="24"/>
        </w:rPr>
        <w:t xml:space="preserve"> genotypes as a linear function of root concentration (log</w:t>
      </w:r>
      <w:r w:rsidRPr="00AC0897">
        <w:rPr>
          <w:sz w:val="24"/>
          <w:szCs w:val="24"/>
          <w:vertAlign w:val="subscript"/>
        </w:rPr>
        <w:t>10</w:t>
      </w:r>
      <w:r w:rsidRPr="00AC0897">
        <w:rPr>
          <w:sz w:val="24"/>
          <w:szCs w:val="24"/>
        </w:rPr>
        <w:t xml:space="preserve"> (g kg</w:t>
      </w:r>
      <w:r w:rsidRPr="00AC0897">
        <w:rPr>
          <w:sz w:val="24"/>
          <w:szCs w:val="24"/>
          <w:vertAlign w:val="superscript"/>
        </w:rPr>
        <w:t>–1</w:t>
      </w:r>
      <w:r w:rsidRPr="00AC0897">
        <w:rPr>
          <w:sz w:val="24"/>
          <w:szCs w:val="24"/>
        </w:rPr>
        <w:t xml:space="preserve">)) </w:t>
      </w:r>
      <w:r w:rsidR="00166D7D" w:rsidRPr="00AC0897">
        <w:rPr>
          <w:sz w:val="24"/>
          <w:szCs w:val="24"/>
        </w:rPr>
        <w:t>and</w:t>
      </w:r>
      <w:r w:rsidRPr="00AC0897">
        <w:rPr>
          <w:sz w:val="24"/>
          <w:szCs w:val="24"/>
        </w:rPr>
        <w:t xml:space="preserve"> density (log</w:t>
      </w:r>
      <w:r w:rsidRPr="00AC0897">
        <w:rPr>
          <w:sz w:val="24"/>
          <w:szCs w:val="24"/>
          <w:vertAlign w:val="subscript"/>
        </w:rPr>
        <w:t>10</w:t>
      </w:r>
      <w:r w:rsidRPr="00AC0897">
        <w:rPr>
          <w:sz w:val="24"/>
          <w:szCs w:val="24"/>
        </w:rPr>
        <w:t xml:space="preserve"> (kg m</w:t>
      </w:r>
      <w:r w:rsidRPr="00AC0897">
        <w:rPr>
          <w:sz w:val="24"/>
          <w:szCs w:val="24"/>
          <w:vertAlign w:val="superscript"/>
        </w:rPr>
        <w:t>–3</w:t>
      </w:r>
      <w:r w:rsidRPr="00AC0897">
        <w:rPr>
          <w:sz w:val="24"/>
          <w:szCs w:val="24"/>
        </w:rPr>
        <w:t>)). The constant (</w:t>
      </w:r>
      <w:r w:rsidRPr="00AC0897">
        <w:rPr>
          <w:i/>
          <w:sz w:val="24"/>
          <w:szCs w:val="24"/>
        </w:rPr>
        <w:t>a</w:t>
      </w:r>
      <w:r w:rsidRPr="00AC0897">
        <w:rPr>
          <w:sz w:val="24"/>
          <w:szCs w:val="24"/>
        </w:rPr>
        <w:t>) and coefficient (</w:t>
      </w:r>
      <w:r w:rsidRPr="00AC0897">
        <w:rPr>
          <w:i/>
          <w:sz w:val="24"/>
          <w:szCs w:val="24"/>
        </w:rPr>
        <w:t>b</w:t>
      </w:r>
      <w:r w:rsidRPr="00AC0897">
        <w:rPr>
          <w:sz w:val="24"/>
          <w:szCs w:val="24"/>
        </w:rPr>
        <w:t>) of the linear regression (</w:t>
      </w:r>
      <w:r w:rsidRPr="00AC0897">
        <w:rPr>
          <w:i/>
          <w:sz w:val="24"/>
          <w:szCs w:val="24"/>
        </w:rPr>
        <w:t>y</w:t>
      </w:r>
      <w:r w:rsidRPr="00AC0897">
        <w:rPr>
          <w:sz w:val="24"/>
          <w:szCs w:val="24"/>
        </w:rPr>
        <w:t xml:space="preserve"> = </w:t>
      </w:r>
      <w:r w:rsidRPr="00AC0897">
        <w:rPr>
          <w:i/>
          <w:sz w:val="24"/>
          <w:szCs w:val="24"/>
        </w:rPr>
        <w:t>a</w:t>
      </w:r>
      <w:r w:rsidRPr="00AC0897">
        <w:rPr>
          <w:sz w:val="24"/>
          <w:szCs w:val="24"/>
        </w:rPr>
        <w:t xml:space="preserve"> + </w:t>
      </w:r>
      <w:proofErr w:type="spellStart"/>
      <w:r w:rsidRPr="00AC0897">
        <w:rPr>
          <w:i/>
          <w:sz w:val="24"/>
          <w:szCs w:val="24"/>
        </w:rPr>
        <w:t>bx</w:t>
      </w:r>
      <w:proofErr w:type="spellEnd"/>
      <w:r w:rsidRPr="00AC0897">
        <w:rPr>
          <w:sz w:val="24"/>
          <w:szCs w:val="24"/>
        </w:rPr>
        <w:t>) are indicated with the associated probability level (</w:t>
      </w:r>
      <w:r w:rsidRPr="00AC0897">
        <w:rPr>
          <w:i/>
          <w:sz w:val="24"/>
          <w:szCs w:val="24"/>
        </w:rPr>
        <w:t>P</w:t>
      </w:r>
      <w:r w:rsidRPr="00AC0897">
        <w:rPr>
          <w:sz w:val="24"/>
          <w:szCs w:val="24"/>
        </w:rPr>
        <w:t>). Goodness-of-fit is indicated by the mean square error of the residual (MSE) with the residual degrees of freedom (df) and the adjusted proportion of the variance accounted for by the fit (</w:t>
      </w:r>
      <w:r w:rsidRPr="00AC0897">
        <w:rPr>
          <w:i/>
          <w:sz w:val="24"/>
          <w:szCs w:val="24"/>
        </w:rPr>
        <w:t>R</w:t>
      </w:r>
      <w:r w:rsidRPr="00AC0897">
        <w:rPr>
          <w:sz w:val="24"/>
          <w:szCs w:val="24"/>
          <w:vertAlign w:val="superscript"/>
        </w:rPr>
        <w:t>2</w:t>
      </w:r>
      <w:r w:rsidRPr="00AC0897">
        <w:rPr>
          <w:sz w:val="24"/>
          <w:szCs w:val="24"/>
          <w:vertAlign w:val="subscript"/>
        </w:rPr>
        <w:t>adj</w:t>
      </w:r>
      <w:r w:rsidR="00B70D5B" w:rsidRPr="00AC0897">
        <w:rPr>
          <w:sz w:val="24"/>
          <w:szCs w:val="24"/>
        </w:rPr>
        <w:t>)</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6"/>
        <w:gridCol w:w="695"/>
        <w:gridCol w:w="2294"/>
        <w:gridCol w:w="984"/>
        <w:gridCol w:w="1216"/>
        <w:gridCol w:w="987"/>
        <w:gridCol w:w="1029"/>
        <w:gridCol w:w="1029"/>
        <w:gridCol w:w="1030"/>
      </w:tblGrid>
      <w:tr w:rsidR="002C0669" w:rsidRPr="00A030E7" w:rsidTr="005B7139">
        <w:tc>
          <w:tcPr>
            <w:tcW w:w="1226" w:type="dxa"/>
            <w:vMerge w:val="restart"/>
            <w:tcBorders>
              <w:top w:val="single" w:sz="4" w:space="0" w:color="auto"/>
            </w:tcBorders>
          </w:tcPr>
          <w:p w:rsidR="002C0669" w:rsidRPr="00A030E7" w:rsidRDefault="002C0669" w:rsidP="000D7AA8">
            <w:pPr>
              <w:spacing w:before="0" w:after="0"/>
              <w:jc w:val="left"/>
            </w:pPr>
            <w:r w:rsidRPr="00A030E7">
              <w:t>Plant</w:t>
            </w:r>
          </w:p>
        </w:tc>
        <w:tc>
          <w:tcPr>
            <w:tcW w:w="695" w:type="dxa"/>
            <w:vMerge w:val="restart"/>
            <w:tcBorders>
              <w:top w:val="single" w:sz="4" w:space="0" w:color="auto"/>
            </w:tcBorders>
          </w:tcPr>
          <w:p w:rsidR="002C0669" w:rsidRPr="00A030E7" w:rsidRDefault="002C0669" w:rsidP="000D7AA8">
            <w:pPr>
              <w:spacing w:before="0" w:after="0"/>
              <w:jc w:val="left"/>
            </w:pPr>
            <w:r w:rsidRPr="00A030E7">
              <w:t>Year</w:t>
            </w:r>
          </w:p>
        </w:tc>
        <w:tc>
          <w:tcPr>
            <w:tcW w:w="2294" w:type="dxa"/>
            <w:vMerge w:val="restart"/>
            <w:tcBorders>
              <w:top w:val="single" w:sz="4" w:space="0" w:color="auto"/>
            </w:tcBorders>
          </w:tcPr>
          <w:p w:rsidR="002C0669" w:rsidRPr="00A030E7" w:rsidRDefault="002C0669" w:rsidP="000D7AA8">
            <w:pPr>
              <w:spacing w:before="0" w:after="0"/>
              <w:jc w:val="left"/>
            </w:pPr>
            <w:r w:rsidRPr="00A030E7">
              <w:t>Root explanatory variate</w:t>
            </w:r>
          </w:p>
        </w:tc>
        <w:tc>
          <w:tcPr>
            <w:tcW w:w="3187" w:type="dxa"/>
            <w:gridSpan w:val="3"/>
            <w:tcBorders>
              <w:top w:val="single" w:sz="4" w:space="0" w:color="auto"/>
            </w:tcBorders>
          </w:tcPr>
          <w:p w:rsidR="002C0669" w:rsidRPr="00A030E7" w:rsidRDefault="002C0669" w:rsidP="002C0669">
            <w:pPr>
              <w:spacing w:before="0" w:after="0"/>
              <w:jc w:val="left"/>
            </w:pPr>
            <w:r w:rsidRPr="00A030E7">
              <w:t>Model</w:t>
            </w:r>
          </w:p>
        </w:tc>
        <w:tc>
          <w:tcPr>
            <w:tcW w:w="3088" w:type="dxa"/>
            <w:gridSpan w:val="3"/>
            <w:tcBorders>
              <w:top w:val="single" w:sz="4" w:space="0" w:color="auto"/>
            </w:tcBorders>
          </w:tcPr>
          <w:p w:rsidR="002C0669" w:rsidRPr="00A030E7" w:rsidRDefault="002C0669" w:rsidP="002C0669">
            <w:pPr>
              <w:spacing w:before="0" w:after="0"/>
              <w:jc w:val="left"/>
            </w:pPr>
            <w:r w:rsidRPr="00A030E7">
              <w:t>Goodness-of-fit</w:t>
            </w:r>
          </w:p>
        </w:tc>
      </w:tr>
      <w:tr w:rsidR="008A5F27" w:rsidRPr="00A030E7" w:rsidTr="005B7139">
        <w:tc>
          <w:tcPr>
            <w:tcW w:w="1226" w:type="dxa"/>
            <w:vMerge/>
            <w:tcBorders>
              <w:bottom w:val="single" w:sz="4" w:space="0" w:color="auto"/>
            </w:tcBorders>
          </w:tcPr>
          <w:p w:rsidR="008A5F27" w:rsidRPr="00A030E7" w:rsidRDefault="008A5F27" w:rsidP="000D7AA8">
            <w:pPr>
              <w:spacing w:before="0" w:after="0"/>
              <w:jc w:val="left"/>
            </w:pPr>
          </w:p>
        </w:tc>
        <w:tc>
          <w:tcPr>
            <w:tcW w:w="695" w:type="dxa"/>
            <w:vMerge/>
            <w:tcBorders>
              <w:bottom w:val="single" w:sz="4" w:space="0" w:color="auto"/>
            </w:tcBorders>
          </w:tcPr>
          <w:p w:rsidR="008A5F27" w:rsidRPr="00A030E7" w:rsidRDefault="008A5F27" w:rsidP="000D7AA8">
            <w:pPr>
              <w:spacing w:before="0" w:after="0"/>
              <w:jc w:val="left"/>
            </w:pPr>
          </w:p>
        </w:tc>
        <w:tc>
          <w:tcPr>
            <w:tcW w:w="2294" w:type="dxa"/>
            <w:vMerge/>
            <w:tcBorders>
              <w:bottom w:val="single" w:sz="4" w:space="0" w:color="auto"/>
            </w:tcBorders>
          </w:tcPr>
          <w:p w:rsidR="008A5F27" w:rsidRPr="00A030E7" w:rsidRDefault="008A5F27" w:rsidP="000D7AA8">
            <w:pPr>
              <w:spacing w:before="0" w:after="0"/>
              <w:jc w:val="left"/>
            </w:pPr>
          </w:p>
        </w:tc>
        <w:tc>
          <w:tcPr>
            <w:tcW w:w="984" w:type="dxa"/>
            <w:tcBorders>
              <w:bottom w:val="single" w:sz="4" w:space="0" w:color="auto"/>
            </w:tcBorders>
          </w:tcPr>
          <w:p w:rsidR="008A5F27" w:rsidRPr="00A030E7" w:rsidRDefault="008A5F27" w:rsidP="000D7AA8">
            <w:pPr>
              <w:spacing w:before="0" w:after="0"/>
              <w:jc w:val="right"/>
            </w:pPr>
            <w:r w:rsidRPr="00A030E7">
              <w:t>Constant</w:t>
            </w:r>
          </w:p>
        </w:tc>
        <w:tc>
          <w:tcPr>
            <w:tcW w:w="1216" w:type="dxa"/>
            <w:tcBorders>
              <w:bottom w:val="single" w:sz="4" w:space="0" w:color="auto"/>
            </w:tcBorders>
          </w:tcPr>
          <w:p w:rsidR="008A5F27" w:rsidRPr="00A030E7" w:rsidRDefault="008A5F27" w:rsidP="000D7AA8">
            <w:pPr>
              <w:spacing w:before="0" w:after="0"/>
              <w:jc w:val="right"/>
            </w:pPr>
            <w:r w:rsidRPr="00A030E7">
              <w:t>Coefficient</w:t>
            </w:r>
          </w:p>
        </w:tc>
        <w:tc>
          <w:tcPr>
            <w:tcW w:w="987" w:type="dxa"/>
            <w:tcBorders>
              <w:bottom w:val="single" w:sz="4" w:space="0" w:color="auto"/>
            </w:tcBorders>
          </w:tcPr>
          <w:p w:rsidR="008A5F27" w:rsidRPr="00A030E7" w:rsidRDefault="008A5F27" w:rsidP="000D7AA8">
            <w:pPr>
              <w:spacing w:before="0" w:after="0"/>
              <w:jc w:val="right"/>
              <w:rPr>
                <w:i/>
              </w:rPr>
            </w:pPr>
            <w:r w:rsidRPr="00A030E7">
              <w:rPr>
                <w:i/>
              </w:rPr>
              <w:t>P</w:t>
            </w:r>
          </w:p>
        </w:tc>
        <w:tc>
          <w:tcPr>
            <w:tcW w:w="1029" w:type="dxa"/>
            <w:tcBorders>
              <w:bottom w:val="single" w:sz="4" w:space="0" w:color="auto"/>
            </w:tcBorders>
          </w:tcPr>
          <w:p w:rsidR="008A5F27" w:rsidRPr="00A030E7" w:rsidRDefault="008A5F27" w:rsidP="000D7AA8">
            <w:pPr>
              <w:spacing w:before="0" w:after="0"/>
              <w:jc w:val="right"/>
            </w:pPr>
            <w:r w:rsidRPr="00A030E7">
              <w:t>MSE</w:t>
            </w:r>
          </w:p>
        </w:tc>
        <w:tc>
          <w:tcPr>
            <w:tcW w:w="1029" w:type="dxa"/>
            <w:tcBorders>
              <w:bottom w:val="single" w:sz="4" w:space="0" w:color="auto"/>
            </w:tcBorders>
          </w:tcPr>
          <w:p w:rsidR="008A5F27" w:rsidRPr="00A030E7" w:rsidRDefault="008A5F27" w:rsidP="000D7AA8">
            <w:pPr>
              <w:spacing w:before="0" w:after="0"/>
              <w:jc w:val="right"/>
            </w:pPr>
            <w:r w:rsidRPr="00A030E7">
              <w:t>df</w:t>
            </w:r>
          </w:p>
        </w:tc>
        <w:tc>
          <w:tcPr>
            <w:tcW w:w="1030" w:type="dxa"/>
            <w:tcBorders>
              <w:bottom w:val="single" w:sz="4" w:space="0" w:color="auto"/>
            </w:tcBorders>
          </w:tcPr>
          <w:p w:rsidR="008A5F27" w:rsidRPr="00A030E7" w:rsidRDefault="008A5F27" w:rsidP="000D7AA8">
            <w:pPr>
              <w:spacing w:before="0" w:after="0"/>
              <w:jc w:val="right"/>
            </w:pPr>
            <w:r w:rsidRPr="00A030E7">
              <w:rPr>
                <w:i/>
              </w:rPr>
              <w:t>R</w:t>
            </w:r>
            <w:r w:rsidRPr="00A030E7">
              <w:rPr>
                <w:vertAlign w:val="superscript"/>
              </w:rPr>
              <w:t>2</w:t>
            </w:r>
            <w:r w:rsidRPr="00A030E7">
              <w:rPr>
                <w:vertAlign w:val="subscript"/>
              </w:rPr>
              <w:t>adj</w:t>
            </w:r>
          </w:p>
        </w:tc>
      </w:tr>
      <w:tr w:rsidR="008A5F27" w:rsidRPr="00A030E7" w:rsidTr="005B7139">
        <w:tc>
          <w:tcPr>
            <w:tcW w:w="1226" w:type="dxa"/>
            <w:tcBorders>
              <w:top w:val="single" w:sz="4" w:space="0" w:color="auto"/>
            </w:tcBorders>
          </w:tcPr>
          <w:p w:rsidR="008A5F27" w:rsidRPr="00A030E7" w:rsidRDefault="008A5F27" w:rsidP="000D7AA8">
            <w:pPr>
              <w:spacing w:before="0" w:after="0"/>
              <w:jc w:val="left"/>
            </w:pPr>
            <w:r w:rsidRPr="00A030E7">
              <w:t>both</w:t>
            </w:r>
          </w:p>
        </w:tc>
        <w:tc>
          <w:tcPr>
            <w:tcW w:w="695" w:type="dxa"/>
            <w:tcBorders>
              <w:top w:val="single" w:sz="4" w:space="0" w:color="auto"/>
            </w:tcBorders>
          </w:tcPr>
          <w:p w:rsidR="008A5F27" w:rsidRPr="00A030E7" w:rsidRDefault="008A5F27" w:rsidP="000D7AA8">
            <w:pPr>
              <w:spacing w:before="0" w:after="0"/>
              <w:jc w:val="left"/>
            </w:pPr>
            <w:r w:rsidRPr="00A030E7">
              <w:t>both</w:t>
            </w:r>
          </w:p>
        </w:tc>
        <w:tc>
          <w:tcPr>
            <w:tcW w:w="2294" w:type="dxa"/>
            <w:tcBorders>
              <w:top w:val="single" w:sz="4" w:space="0" w:color="auto"/>
            </w:tcBorders>
          </w:tcPr>
          <w:p w:rsidR="008A5F27" w:rsidRPr="00A030E7" w:rsidRDefault="008A5F27" w:rsidP="000D7AA8">
            <w:pPr>
              <w:spacing w:before="0" w:after="0"/>
              <w:jc w:val="left"/>
            </w:pPr>
            <w:r w:rsidRPr="00A030E7">
              <w:t>concentration</w:t>
            </w:r>
          </w:p>
        </w:tc>
        <w:tc>
          <w:tcPr>
            <w:tcW w:w="984" w:type="dxa"/>
            <w:tcBorders>
              <w:top w:val="single" w:sz="4" w:space="0" w:color="auto"/>
            </w:tcBorders>
          </w:tcPr>
          <w:p w:rsidR="008A5F27" w:rsidRPr="00A030E7" w:rsidRDefault="008A5F27" w:rsidP="000D7AA8">
            <w:pPr>
              <w:spacing w:before="0" w:after="0"/>
              <w:jc w:val="right"/>
            </w:pPr>
            <w:r w:rsidRPr="00A030E7">
              <w:t>1.0605</w:t>
            </w:r>
          </w:p>
        </w:tc>
        <w:tc>
          <w:tcPr>
            <w:tcW w:w="1216" w:type="dxa"/>
            <w:tcBorders>
              <w:top w:val="single" w:sz="4" w:space="0" w:color="auto"/>
            </w:tcBorders>
          </w:tcPr>
          <w:p w:rsidR="008A5F27" w:rsidRPr="00A030E7" w:rsidRDefault="008A5F27" w:rsidP="000D7AA8">
            <w:pPr>
              <w:spacing w:before="0" w:after="0"/>
              <w:jc w:val="right"/>
            </w:pPr>
            <w:r w:rsidRPr="00A030E7">
              <w:t>0.3204</w:t>
            </w:r>
          </w:p>
        </w:tc>
        <w:tc>
          <w:tcPr>
            <w:tcW w:w="987" w:type="dxa"/>
            <w:tcBorders>
              <w:top w:val="single" w:sz="4" w:space="0" w:color="auto"/>
            </w:tcBorders>
          </w:tcPr>
          <w:p w:rsidR="008A5F27" w:rsidRPr="00A030E7" w:rsidRDefault="008A5F27" w:rsidP="000D7AA8">
            <w:pPr>
              <w:spacing w:before="0" w:after="0"/>
              <w:jc w:val="right"/>
            </w:pPr>
            <w:r w:rsidRPr="00A030E7">
              <w:t>&lt;0.001</w:t>
            </w:r>
          </w:p>
        </w:tc>
        <w:tc>
          <w:tcPr>
            <w:tcW w:w="1029" w:type="dxa"/>
            <w:tcBorders>
              <w:top w:val="single" w:sz="4" w:space="0" w:color="auto"/>
            </w:tcBorders>
          </w:tcPr>
          <w:p w:rsidR="008A5F27" w:rsidRPr="00A030E7" w:rsidRDefault="008A5F27" w:rsidP="000D7AA8">
            <w:pPr>
              <w:spacing w:before="0" w:after="0"/>
              <w:jc w:val="right"/>
            </w:pPr>
            <w:r w:rsidRPr="00A030E7">
              <w:t>0.0406</w:t>
            </w:r>
          </w:p>
        </w:tc>
        <w:tc>
          <w:tcPr>
            <w:tcW w:w="1029" w:type="dxa"/>
            <w:tcBorders>
              <w:top w:val="single" w:sz="4" w:space="0" w:color="auto"/>
            </w:tcBorders>
          </w:tcPr>
          <w:p w:rsidR="008A5F27" w:rsidRPr="00A030E7" w:rsidRDefault="008A5F27" w:rsidP="000D7AA8">
            <w:pPr>
              <w:spacing w:before="0" w:after="0"/>
              <w:jc w:val="right"/>
            </w:pPr>
            <w:r w:rsidRPr="00A030E7">
              <w:t>318</w:t>
            </w:r>
          </w:p>
        </w:tc>
        <w:tc>
          <w:tcPr>
            <w:tcW w:w="1030" w:type="dxa"/>
            <w:tcBorders>
              <w:top w:val="single" w:sz="4" w:space="0" w:color="auto"/>
            </w:tcBorders>
          </w:tcPr>
          <w:p w:rsidR="008A5F27" w:rsidRPr="00A030E7" w:rsidRDefault="008A5F27" w:rsidP="000D7AA8">
            <w:pPr>
              <w:spacing w:before="0" w:after="0"/>
              <w:jc w:val="right"/>
            </w:pPr>
            <w:r w:rsidRPr="00A030E7">
              <w:t>0.577</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p>
        </w:tc>
        <w:tc>
          <w:tcPr>
            <w:tcW w:w="2294" w:type="dxa"/>
          </w:tcPr>
          <w:p w:rsidR="008A5F27" w:rsidRPr="00A030E7" w:rsidRDefault="008A5F27" w:rsidP="000D7AA8">
            <w:pPr>
              <w:spacing w:before="0" w:after="0"/>
              <w:jc w:val="left"/>
            </w:pPr>
            <w:r w:rsidRPr="00A030E7">
              <w:t>density</w:t>
            </w:r>
          </w:p>
        </w:tc>
        <w:tc>
          <w:tcPr>
            <w:tcW w:w="984" w:type="dxa"/>
          </w:tcPr>
          <w:p w:rsidR="008A5F27" w:rsidRPr="00A030E7" w:rsidRDefault="008A5F27" w:rsidP="000D7AA8">
            <w:pPr>
              <w:spacing w:before="0" w:after="0"/>
              <w:jc w:val="right"/>
            </w:pPr>
            <w:r w:rsidRPr="00A030E7">
              <w:t>1.0210</w:t>
            </w:r>
          </w:p>
        </w:tc>
        <w:tc>
          <w:tcPr>
            <w:tcW w:w="1216" w:type="dxa"/>
          </w:tcPr>
          <w:p w:rsidR="008A5F27" w:rsidRPr="00A030E7" w:rsidRDefault="008A5F27" w:rsidP="000D7AA8">
            <w:pPr>
              <w:spacing w:before="0" w:after="0"/>
              <w:jc w:val="right"/>
            </w:pPr>
            <w:r w:rsidRPr="00A030E7">
              <w:t>0.3179</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0.0434</w:t>
            </w:r>
          </w:p>
        </w:tc>
        <w:tc>
          <w:tcPr>
            <w:tcW w:w="1029" w:type="dxa"/>
          </w:tcPr>
          <w:p w:rsidR="008A5F27" w:rsidRPr="00A030E7" w:rsidRDefault="008A5F27" w:rsidP="000D7AA8">
            <w:pPr>
              <w:spacing w:before="0" w:after="0"/>
              <w:jc w:val="right"/>
            </w:pPr>
            <w:r w:rsidRPr="00A030E7">
              <w:t>318</w:t>
            </w:r>
          </w:p>
        </w:tc>
        <w:tc>
          <w:tcPr>
            <w:tcW w:w="1030" w:type="dxa"/>
          </w:tcPr>
          <w:p w:rsidR="008A5F27" w:rsidRPr="00A030E7" w:rsidRDefault="008A5F27" w:rsidP="000D7AA8">
            <w:pPr>
              <w:spacing w:before="0" w:after="0"/>
              <w:jc w:val="right"/>
            </w:pPr>
            <w:r w:rsidRPr="00A030E7">
              <w:t>0.548</w:t>
            </w:r>
          </w:p>
        </w:tc>
      </w:tr>
      <w:tr w:rsidR="008A5F27" w:rsidRPr="00A030E7" w:rsidTr="005B7139">
        <w:tc>
          <w:tcPr>
            <w:tcW w:w="1226" w:type="dxa"/>
          </w:tcPr>
          <w:p w:rsidR="008A5F27" w:rsidRPr="00A030E7" w:rsidRDefault="008A5F27" w:rsidP="000D7AA8">
            <w:pPr>
              <w:spacing w:before="0" w:after="0"/>
              <w:jc w:val="left"/>
            </w:pPr>
            <w:r w:rsidRPr="00A030E7">
              <w:t>willow</w:t>
            </w:r>
          </w:p>
        </w:tc>
        <w:tc>
          <w:tcPr>
            <w:tcW w:w="695" w:type="dxa"/>
          </w:tcPr>
          <w:p w:rsidR="008A5F27" w:rsidRPr="00A030E7" w:rsidRDefault="008A5F27" w:rsidP="000D7AA8">
            <w:pPr>
              <w:spacing w:before="0" w:after="0"/>
              <w:jc w:val="left"/>
            </w:pPr>
            <w:r w:rsidRPr="00A030E7">
              <w:t>both</w:t>
            </w:r>
          </w:p>
        </w:tc>
        <w:tc>
          <w:tcPr>
            <w:tcW w:w="2294" w:type="dxa"/>
          </w:tcPr>
          <w:p w:rsidR="008A5F27" w:rsidRPr="00A030E7" w:rsidRDefault="008A5F27" w:rsidP="000D7AA8">
            <w:pPr>
              <w:spacing w:before="0" w:after="0"/>
              <w:jc w:val="left"/>
            </w:pPr>
            <w:r w:rsidRPr="00A030E7">
              <w:t>concentration</w:t>
            </w:r>
          </w:p>
        </w:tc>
        <w:tc>
          <w:tcPr>
            <w:tcW w:w="984" w:type="dxa"/>
          </w:tcPr>
          <w:p w:rsidR="008A5F27" w:rsidRPr="00A030E7" w:rsidRDefault="008A5F27" w:rsidP="000D7AA8">
            <w:pPr>
              <w:spacing w:before="0" w:after="0"/>
              <w:jc w:val="right"/>
            </w:pPr>
            <w:r w:rsidRPr="00A030E7">
              <w:t>1.0922</w:t>
            </w:r>
          </w:p>
        </w:tc>
        <w:tc>
          <w:tcPr>
            <w:tcW w:w="1216" w:type="dxa"/>
          </w:tcPr>
          <w:p w:rsidR="008A5F27" w:rsidRPr="00A030E7" w:rsidRDefault="008A5F27" w:rsidP="000D7AA8">
            <w:pPr>
              <w:spacing w:before="0" w:after="0"/>
              <w:jc w:val="right"/>
            </w:pPr>
            <w:r w:rsidRPr="00A030E7">
              <w:t>0.3158</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0.0399</w:t>
            </w:r>
          </w:p>
        </w:tc>
        <w:tc>
          <w:tcPr>
            <w:tcW w:w="1029" w:type="dxa"/>
          </w:tcPr>
          <w:p w:rsidR="008A5F27" w:rsidRPr="00A030E7" w:rsidRDefault="008A5F27" w:rsidP="000D7AA8">
            <w:pPr>
              <w:spacing w:before="0" w:after="0"/>
              <w:jc w:val="right"/>
            </w:pPr>
            <w:r w:rsidRPr="00A030E7">
              <w:t>158</w:t>
            </w:r>
          </w:p>
        </w:tc>
        <w:tc>
          <w:tcPr>
            <w:tcW w:w="1030" w:type="dxa"/>
          </w:tcPr>
          <w:p w:rsidR="008A5F27" w:rsidRPr="00A030E7" w:rsidRDefault="008A5F27" w:rsidP="000D7AA8">
            <w:pPr>
              <w:spacing w:before="0" w:after="0"/>
              <w:jc w:val="right"/>
            </w:pPr>
            <w:r w:rsidRPr="00A030E7">
              <w:t>0.530</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p>
        </w:tc>
        <w:tc>
          <w:tcPr>
            <w:tcW w:w="2294" w:type="dxa"/>
          </w:tcPr>
          <w:p w:rsidR="008A5F27" w:rsidRPr="00A030E7" w:rsidRDefault="008A5F27" w:rsidP="000D7AA8">
            <w:pPr>
              <w:spacing w:before="0" w:after="0"/>
              <w:jc w:val="left"/>
            </w:pPr>
            <w:r w:rsidRPr="00A030E7">
              <w:t>density</w:t>
            </w:r>
          </w:p>
        </w:tc>
        <w:tc>
          <w:tcPr>
            <w:tcW w:w="984" w:type="dxa"/>
          </w:tcPr>
          <w:p w:rsidR="008A5F27" w:rsidRPr="00A030E7" w:rsidRDefault="008A5F27" w:rsidP="000D7AA8">
            <w:pPr>
              <w:spacing w:before="0" w:after="0"/>
              <w:jc w:val="right"/>
            </w:pPr>
            <w:r w:rsidRPr="00A030E7">
              <w:t>1.0432</w:t>
            </w:r>
          </w:p>
        </w:tc>
        <w:tc>
          <w:tcPr>
            <w:tcW w:w="1216" w:type="dxa"/>
          </w:tcPr>
          <w:p w:rsidR="008A5F27" w:rsidRPr="00A030E7" w:rsidRDefault="008A5F27" w:rsidP="000D7AA8">
            <w:pPr>
              <w:spacing w:before="0" w:after="0"/>
              <w:jc w:val="right"/>
            </w:pPr>
            <w:r w:rsidRPr="00A030E7">
              <w:t>0.3049</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0.0421</w:t>
            </w:r>
          </w:p>
        </w:tc>
        <w:tc>
          <w:tcPr>
            <w:tcW w:w="1029" w:type="dxa"/>
          </w:tcPr>
          <w:p w:rsidR="008A5F27" w:rsidRPr="00A030E7" w:rsidRDefault="008A5F27" w:rsidP="000D7AA8">
            <w:pPr>
              <w:spacing w:before="0" w:after="0"/>
              <w:jc w:val="right"/>
            </w:pPr>
            <w:r w:rsidRPr="00A030E7">
              <w:t>158</w:t>
            </w:r>
          </w:p>
        </w:tc>
        <w:tc>
          <w:tcPr>
            <w:tcW w:w="1030" w:type="dxa"/>
          </w:tcPr>
          <w:p w:rsidR="008A5F27" w:rsidRPr="00A030E7" w:rsidRDefault="008A5F27" w:rsidP="000D7AA8">
            <w:pPr>
              <w:spacing w:before="0" w:after="0"/>
              <w:jc w:val="right"/>
            </w:pPr>
            <w:r w:rsidRPr="00A030E7">
              <w:t>0.505</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r w:rsidRPr="00A030E7">
              <w:t>2013</w:t>
            </w:r>
          </w:p>
        </w:tc>
        <w:tc>
          <w:tcPr>
            <w:tcW w:w="2294" w:type="dxa"/>
          </w:tcPr>
          <w:p w:rsidR="008A5F27" w:rsidRPr="00A030E7" w:rsidRDefault="008A5F27" w:rsidP="000D7AA8">
            <w:pPr>
              <w:spacing w:before="0" w:after="0"/>
              <w:jc w:val="left"/>
            </w:pPr>
            <w:r w:rsidRPr="00A030E7">
              <w:t>concentration</w:t>
            </w:r>
          </w:p>
        </w:tc>
        <w:tc>
          <w:tcPr>
            <w:tcW w:w="984" w:type="dxa"/>
          </w:tcPr>
          <w:p w:rsidR="008A5F27" w:rsidRPr="00A030E7" w:rsidRDefault="008A5F27" w:rsidP="000D7AA8">
            <w:pPr>
              <w:spacing w:before="0" w:after="0"/>
              <w:jc w:val="right"/>
            </w:pPr>
            <w:r w:rsidRPr="00A030E7">
              <w:t>1.0834</w:t>
            </w:r>
          </w:p>
        </w:tc>
        <w:tc>
          <w:tcPr>
            <w:tcW w:w="1216" w:type="dxa"/>
          </w:tcPr>
          <w:p w:rsidR="008A5F27" w:rsidRPr="00A030E7" w:rsidRDefault="008A5F27" w:rsidP="000D7AA8">
            <w:pPr>
              <w:spacing w:before="0" w:after="0"/>
              <w:jc w:val="right"/>
            </w:pPr>
            <w:r w:rsidRPr="00A030E7">
              <w:t>0.3230</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0.0505</w:t>
            </w:r>
          </w:p>
        </w:tc>
        <w:tc>
          <w:tcPr>
            <w:tcW w:w="1029" w:type="dxa"/>
          </w:tcPr>
          <w:p w:rsidR="008A5F27" w:rsidRPr="00A030E7" w:rsidRDefault="008A5F27" w:rsidP="000D7AA8">
            <w:pPr>
              <w:spacing w:before="0" w:after="0"/>
              <w:jc w:val="right"/>
            </w:pPr>
            <w:r w:rsidRPr="00A030E7">
              <w:t>78</w:t>
            </w:r>
          </w:p>
        </w:tc>
        <w:tc>
          <w:tcPr>
            <w:tcW w:w="1030" w:type="dxa"/>
          </w:tcPr>
          <w:p w:rsidR="008A5F27" w:rsidRPr="00A030E7" w:rsidRDefault="008A5F27" w:rsidP="000D7AA8">
            <w:pPr>
              <w:spacing w:before="0" w:after="0"/>
              <w:jc w:val="right"/>
            </w:pPr>
            <w:r w:rsidRPr="00A030E7">
              <w:t>0.477</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p>
        </w:tc>
        <w:tc>
          <w:tcPr>
            <w:tcW w:w="2294" w:type="dxa"/>
          </w:tcPr>
          <w:p w:rsidR="008A5F27" w:rsidRPr="00A030E7" w:rsidRDefault="008A5F27" w:rsidP="000D7AA8">
            <w:pPr>
              <w:spacing w:before="0" w:after="0"/>
              <w:jc w:val="left"/>
            </w:pPr>
            <w:r w:rsidRPr="00A030E7">
              <w:t>density</w:t>
            </w:r>
          </w:p>
        </w:tc>
        <w:tc>
          <w:tcPr>
            <w:tcW w:w="984" w:type="dxa"/>
          </w:tcPr>
          <w:p w:rsidR="008A5F27" w:rsidRPr="00A030E7" w:rsidRDefault="008A5F27" w:rsidP="000D7AA8">
            <w:pPr>
              <w:spacing w:before="0" w:after="0"/>
              <w:jc w:val="right"/>
            </w:pPr>
            <w:r w:rsidRPr="00A030E7">
              <w:t>1.0282</w:t>
            </w:r>
          </w:p>
        </w:tc>
        <w:tc>
          <w:tcPr>
            <w:tcW w:w="1216" w:type="dxa"/>
          </w:tcPr>
          <w:p w:rsidR="008A5F27" w:rsidRPr="00A030E7" w:rsidRDefault="008A5F27" w:rsidP="000D7AA8">
            <w:pPr>
              <w:spacing w:before="0" w:after="0"/>
              <w:jc w:val="right"/>
            </w:pPr>
            <w:r w:rsidRPr="00A030E7">
              <w:t>0.3050</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0.0539</w:t>
            </w:r>
          </w:p>
        </w:tc>
        <w:tc>
          <w:tcPr>
            <w:tcW w:w="1029" w:type="dxa"/>
          </w:tcPr>
          <w:p w:rsidR="008A5F27" w:rsidRPr="00A030E7" w:rsidRDefault="008A5F27" w:rsidP="000D7AA8">
            <w:pPr>
              <w:spacing w:before="0" w:after="0"/>
              <w:jc w:val="right"/>
            </w:pPr>
            <w:r w:rsidRPr="00A030E7">
              <w:t>78</w:t>
            </w:r>
          </w:p>
        </w:tc>
        <w:tc>
          <w:tcPr>
            <w:tcW w:w="1030" w:type="dxa"/>
          </w:tcPr>
          <w:p w:rsidR="008A5F27" w:rsidRPr="00A030E7" w:rsidRDefault="008A5F27" w:rsidP="000D7AA8">
            <w:pPr>
              <w:spacing w:before="0" w:after="0"/>
              <w:jc w:val="right"/>
            </w:pPr>
            <w:r w:rsidRPr="00A030E7">
              <w:t>0.442</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r w:rsidRPr="00A030E7">
              <w:t>2015</w:t>
            </w:r>
          </w:p>
        </w:tc>
        <w:tc>
          <w:tcPr>
            <w:tcW w:w="2294" w:type="dxa"/>
          </w:tcPr>
          <w:p w:rsidR="008A5F27" w:rsidRPr="00A030E7" w:rsidRDefault="008A5F27" w:rsidP="000D7AA8">
            <w:pPr>
              <w:spacing w:before="0" w:after="0"/>
              <w:jc w:val="left"/>
            </w:pPr>
            <w:r w:rsidRPr="00A030E7">
              <w:t>concentration</w:t>
            </w:r>
          </w:p>
        </w:tc>
        <w:tc>
          <w:tcPr>
            <w:tcW w:w="984" w:type="dxa"/>
          </w:tcPr>
          <w:p w:rsidR="008A5F27" w:rsidRPr="00A030E7" w:rsidRDefault="008A5F27" w:rsidP="000D7AA8">
            <w:pPr>
              <w:spacing w:before="0" w:after="0"/>
              <w:jc w:val="right"/>
            </w:pPr>
            <w:r w:rsidRPr="00A030E7">
              <w:t>1.0992</w:t>
            </w:r>
          </w:p>
        </w:tc>
        <w:tc>
          <w:tcPr>
            <w:tcW w:w="1216" w:type="dxa"/>
          </w:tcPr>
          <w:p w:rsidR="008A5F27" w:rsidRPr="00A030E7" w:rsidRDefault="008A5F27" w:rsidP="000D7AA8">
            <w:pPr>
              <w:spacing w:before="0" w:after="0"/>
              <w:jc w:val="right"/>
            </w:pPr>
            <w:r w:rsidRPr="00A030E7">
              <w:t>0.3041</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0.0299</w:t>
            </w:r>
          </w:p>
        </w:tc>
        <w:tc>
          <w:tcPr>
            <w:tcW w:w="1029" w:type="dxa"/>
          </w:tcPr>
          <w:p w:rsidR="008A5F27" w:rsidRPr="00A030E7" w:rsidRDefault="008A5F27" w:rsidP="000D7AA8">
            <w:pPr>
              <w:spacing w:before="0" w:after="0"/>
              <w:jc w:val="right"/>
            </w:pPr>
            <w:r w:rsidRPr="00A030E7">
              <w:t>78</w:t>
            </w:r>
          </w:p>
        </w:tc>
        <w:tc>
          <w:tcPr>
            <w:tcW w:w="1030" w:type="dxa"/>
          </w:tcPr>
          <w:p w:rsidR="008A5F27" w:rsidRPr="00A030E7" w:rsidRDefault="008A5F27" w:rsidP="000D7AA8">
            <w:pPr>
              <w:spacing w:before="0" w:after="0"/>
              <w:jc w:val="right"/>
            </w:pPr>
            <w:r w:rsidRPr="00A030E7">
              <w:t>0.583</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p>
        </w:tc>
        <w:tc>
          <w:tcPr>
            <w:tcW w:w="2294" w:type="dxa"/>
          </w:tcPr>
          <w:p w:rsidR="008A5F27" w:rsidRPr="00A030E7" w:rsidRDefault="008A5F27" w:rsidP="000D7AA8">
            <w:pPr>
              <w:spacing w:before="0" w:after="0"/>
              <w:jc w:val="left"/>
            </w:pPr>
            <w:r w:rsidRPr="00A030E7">
              <w:t>density</w:t>
            </w:r>
          </w:p>
        </w:tc>
        <w:tc>
          <w:tcPr>
            <w:tcW w:w="984" w:type="dxa"/>
          </w:tcPr>
          <w:p w:rsidR="008A5F27" w:rsidRPr="00A030E7" w:rsidRDefault="008A5F27" w:rsidP="000D7AA8">
            <w:pPr>
              <w:spacing w:before="0" w:after="0"/>
              <w:jc w:val="right"/>
            </w:pPr>
            <w:r w:rsidRPr="00A030E7">
              <w:t>1.0559</w:t>
            </w:r>
          </w:p>
        </w:tc>
        <w:tc>
          <w:tcPr>
            <w:tcW w:w="1216" w:type="dxa"/>
          </w:tcPr>
          <w:p w:rsidR="008A5F27" w:rsidRPr="00A030E7" w:rsidRDefault="008A5F27" w:rsidP="000D7AA8">
            <w:pPr>
              <w:spacing w:before="0" w:after="0"/>
              <w:jc w:val="right"/>
            </w:pPr>
            <w:r w:rsidRPr="00A030E7">
              <w:t>0.2998</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0.0309</w:t>
            </w:r>
          </w:p>
        </w:tc>
        <w:tc>
          <w:tcPr>
            <w:tcW w:w="1029" w:type="dxa"/>
          </w:tcPr>
          <w:p w:rsidR="008A5F27" w:rsidRPr="00A030E7" w:rsidRDefault="008A5F27" w:rsidP="000D7AA8">
            <w:pPr>
              <w:spacing w:before="0" w:after="0"/>
              <w:jc w:val="right"/>
            </w:pPr>
            <w:r w:rsidRPr="00A030E7">
              <w:t>78</w:t>
            </w:r>
          </w:p>
        </w:tc>
        <w:tc>
          <w:tcPr>
            <w:tcW w:w="1030" w:type="dxa"/>
          </w:tcPr>
          <w:p w:rsidR="008A5F27" w:rsidRPr="00A030E7" w:rsidRDefault="008A5F27" w:rsidP="000D7AA8">
            <w:pPr>
              <w:spacing w:before="0" w:after="0"/>
              <w:jc w:val="right"/>
            </w:pPr>
            <w:r w:rsidRPr="00A030E7">
              <w:t>0.569</w:t>
            </w:r>
          </w:p>
        </w:tc>
      </w:tr>
      <w:tr w:rsidR="008A5F27" w:rsidRPr="00A030E7" w:rsidTr="005B7139">
        <w:tc>
          <w:tcPr>
            <w:tcW w:w="1226" w:type="dxa"/>
          </w:tcPr>
          <w:p w:rsidR="008A5F27" w:rsidRPr="00A030E7" w:rsidRDefault="008A5F27" w:rsidP="000D7AA8">
            <w:pPr>
              <w:spacing w:before="0" w:after="0"/>
              <w:jc w:val="left"/>
              <w:rPr>
                <w:i/>
              </w:rPr>
            </w:pPr>
            <w:r w:rsidRPr="00A030E7">
              <w:rPr>
                <w:i/>
              </w:rPr>
              <w:t>Miscanthus</w:t>
            </w:r>
          </w:p>
        </w:tc>
        <w:tc>
          <w:tcPr>
            <w:tcW w:w="695" w:type="dxa"/>
          </w:tcPr>
          <w:p w:rsidR="008A5F27" w:rsidRPr="00A030E7" w:rsidRDefault="008A5F27" w:rsidP="000D7AA8">
            <w:pPr>
              <w:spacing w:before="0" w:after="0"/>
              <w:jc w:val="left"/>
            </w:pPr>
            <w:r w:rsidRPr="00A030E7">
              <w:t>both</w:t>
            </w:r>
          </w:p>
        </w:tc>
        <w:tc>
          <w:tcPr>
            <w:tcW w:w="2294" w:type="dxa"/>
          </w:tcPr>
          <w:p w:rsidR="008A5F27" w:rsidRPr="00A030E7" w:rsidRDefault="008A5F27" w:rsidP="000D7AA8">
            <w:pPr>
              <w:spacing w:before="0" w:after="0"/>
              <w:jc w:val="left"/>
            </w:pPr>
            <w:r w:rsidRPr="00A030E7">
              <w:t>concentration</w:t>
            </w:r>
          </w:p>
        </w:tc>
        <w:tc>
          <w:tcPr>
            <w:tcW w:w="984" w:type="dxa"/>
          </w:tcPr>
          <w:p w:rsidR="008A5F27" w:rsidRPr="00A030E7" w:rsidRDefault="008A5F27" w:rsidP="000D7AA8">
            <w:pPr>
              <w:spacing w:before="0" w:after="0"/>
              <w:jc w:val="right"/>
            </w:pPr>
            <w:r w:rsidRPr="00A030E7">
              <w:t>1.0338</w:t>
            </w:r>
          </w:p>
        </w:tc>
        <w:tc>
          <w:tcPr>
            <w:tcW w:w="1216" w:type="dxa"/>
          </w:tcPr>
          <w:p w:rsidR="008A5F27" w:rsidRPr="00A030E7" w:rsidRDefault="008A5F27" w:rsidP="000D7AA8">
            <w:pPr>
              <w:spacing w:before="0" w:after="0"/>
              <w:jc w:val="right"/>
            </w:pPr>
            <w:r w:rsidRPr="00A030E7">
              <w:t>0.3424</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0.0391</w:t>
            </w:r>
          </w:p>
        </w:tc>
        <w:tc>
          <w:tcPr>
            <w:tcW w:w="1029" w:type="dxa"/>
          </w:tcPr>
          <w:p w:rsidR="008A5F27" w:rsidRPr="00A030E7" w:rsidRDefault="008A5F27" w:rsidP="000D7AA8">
            <w:pPr>
              <w:spacing w:before="0" w:after="0"/>
              <w:jc w:val="right"/>
            </w:pPr>
            <w:r w:rsidRPr="00A030E7">
              <w:t>158</w:t>
            </w:r>
          </w:p>
        </w:tc>
        <w:tc>
          <w:tcPr>
            <w:tcW w:w="1030" w:type="dxa"/>
          </w:tcPr>
          <w:p w:rsidR="008A5F27" w:rsidRPr="00A030E7" w:rsidRDefault="008A5F27" w:rsidP="000D7AA8">
            <w:pPr>
              <w:spacing w:before="0" w:after="0"/>
              <w:jc w:val="right"/>
            </w:pPr>
            <w:r w:rsidRPr="00A030E7">
              <w:t>0.636</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p>
        </w:tc>
        <w:tc>
          <w:tcPr>
            <w:tcW w:w="2294" w:type="dxa"/>
          </w:tcPr>
          <w:p w:rsidR="008A5F27" w:rsidRPr="00A030E7" w:rsidRDefault="008A5F27" w:rsidP="000D7AA8">
            <w:pPr>
              <w:spacing w:before="0" w:after="0"/>
              <w:jc w:val="left"/>
            </w:pPr>
            <w:r w:rsidRPr="00A030E7">
              <w:t>density</w:t>
            </w:r>
          </w:p>
        </w:tc>
        <w:tc>
          <w:tcPr>
            <w:tcW w:w="984" w:type="dxa"/>
          </w:tcPr>
          <w:p w:rsidR="008A5F27" w:rsidRPr="00A030E7" w:rsidRDefault="008A5F27" w:rsidP="000D7AA8">
            <w:pPr>
              <w:spacing w:before="0" w:after="0"/>
              <w:jc w:val="right"/>
            </w:pPr>
            <w:r w:rsidRPr="00A030E7">
              <w:t>0.9986</w:t>
            </w:r>
          </w:p>
        </w:tc>
        <w:tc>
          <w:tcPr>
            <w:tcW w:w="1216" w:type="dxa"/>
          </w:tcPr>
          <w:p w:rsidR="008A5F27" w:rsidRPr="00A030E7" w:rsidRDefault="008A5F27" w:rsidP="000D7AA8">
            <w:pPr>
              <w:spacing w:before="0" w:after="0"/>
              <w:jc w:val="right"/>
            </w:pPr>
            <w:r w:rsidRPr="00A030E7">
              <w:t>0.3439</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0.0430</w:t>
            </w:r>
          </w:p>
        </w:tc>
        <w:tc>
          <w:tcPr>
            <w:tcW w:w="1029" w:type="dxa"/>
          </w:tcPr>
          <w:p w:rsidR="008A5F27" w:rsidRPr="00A030E7" w:rsidRDefault="008A5F27" w:rsidP="000D7AA8">
            <w:pPr>
              <w:spacing w:before="0" w:after="0"/>
              <w:jc w:val="right"/>
            </w:pPr>
            <w:r w:rsidRPr="00A030E7">
              <w:t>158</w:t>
            </w:r>
          </w:p>
        </w:tc>
        <w:tc>
          <w:tcPr>
            <w:tcW w:w="1030" w:type="dxa"/>
          </w:tcPr>
          <w:p w:rsidR="008A5F27" w:rsidRPr="00A030E7" w:rsidRDefault="008A5F27" w:rsidP="000D7AA8">
            <w:pPr>
              <w:spacing w:before="0" w:after="0"/>
              <w:jc w:val="right"/>
            </w:pPr>
            <w:r w:rsidRPr="00A030E7">
              <w:t>0.599</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r w:rsidRPr="00A030E7">
              <w:t>2013</w:t>
            </w:r>
          </w:p>
        </w:tc>
        <w:tc>
          <w:tcPr>
            <w:tcW w:w="2294" w:type="dxa"/>
          </w:tcPr>
          <w:p w:rsidR="008A5F27" w:rsidRPr="00A030E7" w:rsidRDefault="008A5F27" w:rsidP="000D7AA8">
            <w:pPr>
              <w:spacing w:before="0" w:after="0"/>
              <w:jc w:val="left"/>
            </w:pPr>
            <w:r w:rsidRPr="00A030E7">
              <w:t>concentration</w:t>
            </w:r>
          </w:p>
        </w:tc>
        <w:tc>
          <w:tcPr>
            <w:tcW w:w="984" w:type="dxa"/>
          </w:tcPr>
          <w:p w:rsidR="008A5F27" w:rsidRPr="00A030E7" w:rsidRDefault="008A5F27" w:rsidP="000D7AA8">
            <w:pPr>
              <w:spacing w:before="0" w:after="0"/>
              <w:jc w:val="right"/>
            </w:pPr>
            <w:r w:rsidRPr="00A030E7">
              <w:t>1.0331</w:t>
            </w:r>
          </w:p>
        </w:tc>
        <w:tc>
          <w:tcPr>
            <w:tcW w:w="1216" w:type="dxa"/>
          </w:tcPr>
          <w:p w:rsidR="008A5F27" w:rsidRPr="00A030E7" w:rsidRDefault="008A5F27" w:rsidP="000D7AA8">
            <w:pPr>
              <w:spacing w:before="0" w:after="0"/>
              <w:jc w:val="right"/>
            </w:pPr>
            <w:r w:rsidRPr="00A030E7">
              <w:t>0.3136</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0.0571</w:t>
            </w:r>
          </w:p>
        </w:tc>
        <w:tc>
          <w:tcPr>
            <w:tcW w:w="1029" w:type="dxa"/>
          </w:tcPr>
          <w:p w:rsidR="008A5F27" w:rsidRPr="00A030E7" w:rsidRDefault="008A5F27" w:rsidP="000D7AA8">
            <w:pPr>
              <w:spacing w:before="0" w:after="0"/>
              <w:jc w:val="right"/>
            </w:pPr>
            <w:r w:rsidRPr="00A030E7">
              <w:t>78</w:t>
            </w:r>
          </w:p>
        </w:tc>
        <w:tc>
          <w:tcPr>
            <w:tcW w:w="1030" w:type="dxa"/>
          </w:tcPr>
          <w:p w:rsidR="008A5F27" w:rsidRPr="00A030E7" w:rsidRDefault="008A5F27" w:rsidP="000D7AA8">
            <w:pPr>
              <w:spacing w:before="0" w:after="0"/>
              <w:jc w:val="right"/>
            </w:pPr>
            <w:r w:rsidRPr="00A030E7">
              <w:t>0.520</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p>
        </w:tc>
        <w:tc>
          <w:tcPr>
            <w:tcW w:w="2294" w:type="dxa"/>
          </w:tcPr>
          <w:p w:rsidR="008A5F27" w:rsidRPr="00A030E7" w:rsidRDefault="008A5F27" w:rsidP="000D7AA8">
            <w:pPr>
              <w:spacing w:before="0" w:after="0"/>
              <w:jc w:val="left"/>
            </w:pPr>
            <w:r w:rsidRPr="00A030E7">
              <w:t>density</w:t>
            </w:r>
          </w:p>
        </w:tc>
        <w:tc>
          <w:tcPr>
            <w:tcW w:w="984" w:type="dxa"/>
          </w:tcPr>
          <w:p w:rsidR="008A5F27" w:rsidRPr="00A030E7" w:rsidRDefault="008A5F27" w:rsidP="000D7AA8">
            <w:pPr>
              <w:spacing w:before="0" w:after="0"/>
              <w:jc w:val="right"/>
            </w:pPr>
            <w:r w:rsidRPr="00A030E7">
              <w:t>1.0015</w:t>
            </w:r>
          </w:p>
        </w:tc>
        <w:tc>
          <w:tcPr>
            <w:tcW w:w="1216" w:type="dxa"/>
          </w:tcPr>
          <w:p w:rsidR="008A5F27" w:rsidRPr="00A030E7" w:rsidRDefault="008A5F27" w:rsidP="000D7AA8">
            <w:pPr>
              <w:spacing w:before="0" w:after="0"/>
              <w:jc w:val="right"/>
            </w:pPr>
            <w:r w:rsidRPr="00A030E7">
              <w:t>0.3136</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0.0606</w:t>
            </w:r>
          </w:p>
        </w:tc>
        <w:tc>
          <w:tcPr>
            <w:tcW w:w="1029" w:type="dxa"/>
          </w:tcPr>
          <w:p w:rsidR="008A5F27" w:rsidRPr="00A030E7" w:rsidRDefault="008A5F27" w:rsidP="000D7AA8">
            <w:pPr>
              <w:spacing w:before="0" w:after="0"/>
              <w:jc w:val="right"/>
            </w:pPr>
            <w:r w:rsidRPr="00A030E7">
              <w:t>78</w:t>
            </w:r>
          </w:p>
        </w:tc>
        <w:tc>
          <w:tcPr>
            <w:tcW w:w="1030" w:type="dxa"/>
          </w:tcPr>
          <w:p w:rsidR="008A5F27" w:rsidRPr="00A030E7" w:rsidRDefault="008A5F27" w:rsidP="000D7AA8">
            <w:pPr>
              <w:spacing w:before="0" w:after="0"/>
              <w:jc w:val="right"/>
            </w:pPr>
            <w:r w:rsidRPr="00A030E7">
              <w:t>0.490</w:t>
            </w:r>
          </w:p>
        </w:tc>
      </w:tr>
      <w:tr w:rsidR="008A5F27" w:rsidRPr="00A030E7" w:rsidTr="005B7139">
        <w:tc>
          <w:tcPr>
            <w:tcW w:w="1226" w:type="dxa"/>
          </w:tcPr>
          <w:p w:rsidR="008A5F27" w:rsidRPr="00A030E7" w:rsidRDefault="008A5F27" w:rsidP="000D7AA8">
            <w:pPr>
              <w:spacing w:before="0" w:after="0"/>
              <w:jc w:val="left"/>
            </w:pPr>
          </w:p>
        </w:tc>
        <w:tc>
          <w:tcPr>
            <w:tcW w:w="695" w:type="dxa"/>
          </w:tcPr>
          <w:p w:rsidR="008A5F27" w:rsidRPr="00A030E7" w:rsidRDefault="008A5F27" w:rsidP="000D7AA8">
            <w:pPr>
              <w:spacing w:before="0" w:after="0"/>
              <w:jc w:val="left"/>
            </w:pPr>
            <w:r w:rsidRPr="00A030E7">
              <w:t>2015</w:t>
            </w:r>
          </w:p>
        </w:tc>
        <w:tc>
          <w:tcPr>
            <w:tcW w:w="2294" w:type="dxa"/>
          </w:tcPr>
          <w:p w:rsidR="008A5F27" w:rsidRPr="00A030E7" w:rsidRDefault="008A5F27" w:rsidP="000D7AA8">
            <w:pPr>
              <w:spacing w:before="0" w:after="0"/>
              <w:jc w:val="left"/>
            </w:pPr>
            <w:r w:rsidRPr="00A030E7">
              <w:t>concentration</w:t>
            </w:r>
          </w:p>
        </w:tc>
        <w:tc>
          <w:tcPr>
            <w:tcW w:w="984" w:type="dxa"/>
          </w:tcPr>
          <w:p w:rsidR="008A5F27" w:rsidRPr="00A030E7" w:rsidRDefault="008A5F27" w:rsidP="000D7AA8">
            <w:pPr>
              <w:spacing w:before="0" w:after="0"/>
              <w:jc w:val="right"/>
            </w:pPr>
            <w:r w:rsidRPr="00A030E7">
              <w:t>1.0308</w:t>
            </w:r>
          </w:p>
        </w:tc>
        <w:tc>
          <w:tcPr>
            <w:tcW w:w="1216" w:type="dxa"/>
          </w:tcPr>
          <w:p w:rsidR="008A5F27" w:rsidRPr="00A030E7" w:rsidRDefault="008A5F27" w:rsidP="000D7AA8">
            <w:pPr>
              <w:spacing w:before="0" w:after="0"/>
              <w:jc w:val="right"/>
            </w:pPr>
            <w:r w:rsidRPr="00A030E7">
              <w:t>0.3852</w:t>
            </w:r>
          </w:p>
        </w:tc>
        <w:tc>
          <w:tcPr>
            <w:tcW w:w="987" w:type="dxa"/>
          </w:tcPr>
          <w:p w:rsidR="008A5F27" w:rsidRPr="00A030E7" w:rsidRDefault="008A5F27" w:rsidP="000D7AA8">
            <w:pPr>
              <w:spacing w:before="0" w:after="0"/>
              <w:jc w:val="right"/>
            </w:pPr>
            <w:r w:rsidRPr="00A030E7">
              <w:t>&lt;0.001</w:t>
            </w:r>
          </w:p>
        </w:tc>
        <w:tc>
          <w:tcPr>
            <w:tcW w:w="1029" w:type="dxa"/>
          </w:tcPr>
          <w:p w:rsidR="008A5F27" w:rsidRPr="00A030E7" w:rsidRDefault="008A5F27" w:rsidP="000D7AA8">
            <w:pPr>
              <w:spacing w:before="0" w:after="0"/>
              <w:jc w:val="right"/>
            </w:pPr>
            <w:r w:rsidRPr="00A030E7">
              <w:t>0.0202</w:t>
            </w:r>
          </w:p>
        </w:tc>
        <w:tc>
          <w:tcPr>
            <w:tcW w:w="1029" w:type="dxa"/>
          </w:tcPr>
          <w:p w:rsidR="008A5F27" w:rsidRPr="00A030E7" w:rsidRDefault="008A5F27" w:rsidP="000D7AA8">
            <w:pPr>
              <w:spacing w:before="0" w:after="0"/>
              <w:jc w:val="right"/>
            </w:pPr>
            <w:r w:rsidRPr="00A030E7">
              <w:t>78</w:t>
            </w:r>
          </w:p>
        </w:tc>
        <w:tc>
          <w:tcPr>
            <w:tcW w:w="1030" w:type="dxa"/>
          </w:tcPr>
          <w:p w:rsidR="008A5F27" w:rsidRPr="00A030E7" w:rsidRDefault="008A5F27" w:rsidP="000D7AA8">
            <w:pPr>
              <w:spacing w:before="0" w:after="0"/>
              <w:jc w:val="right"/>
            </w:pPr>
            <w:r w:rsidRPr="00A030E7">
              <w:t>0.788</w:t>
            </w:r>
          </w:p>
        </w:tc>
      </w:tr>
      <w:tr w:rsidR="008A5F27" w:rsidRPr="00A030E7" w:rsidTr="005B7139">
        <w:tc>
          <w:tcPr>
            <w:tcW w:w="1226" w:type="dxa"/>
            <w:tcBorders>
              <w:bottom w:val="single" w:sz="4" w:space="0" w:color="auto"/>
            </w:tcBorders>
          </w:tcPr>
          <w:p w:rsidR="008A5F27" w:rsidRPr="00A030E7" w:rsidRDefault="008A5F27" w:rsidP="000D7AA8">
            <w:pPr>
              <w:spacing w:before="0" w:after="0"/>
              <w:jc w:val="left"/>
            </w:pPr>
          </w:p>
        </w:tc>
        <w:tc>
          <w:tcPr>
            <w:tcW w:w="695" w:type="dxa"/>
            <w:tcBorders>
              <w:bottom w:val="single" w:sz="4" w:space="0" w:color="auto"/>
            </w:tcBorders>
          </w:tcPr>
          <w:p w:rsidR="008A5F27" w:rsidRPr="00A030E7" w:rsidRDefault="008A5F27" w:rsidP="000D7AA8">
            <w:pPr>
              <w:spacing w:before="0" w:after="0"/>
              <w:jc w:val="left"/>
            </w:pPr>
          </w:p>
        </w:tc>
        <w:tc>
          <w:tcPr>
            <w:tcW w:w="2294" w:type="dxa"/>
            <w:tcBorders>
              <w:bottom w:val="single" w:sz="4" w:space="0" w:color="auto"/>
            </w:tcBorders>
          </w:tcPr>
          <w:p w:rsidR="008A5F27" w:rsidRPr="00A030E7" w:rsidRDefault="008A5F27" w:rsidP="000D7AA8">
            <w:pPr>
              <w:spacing w:before="0" w:after="0"/>
              <w:jc w:val="left"/>
            </w:pPr>
            <w:r w:rsidRPr="00A030E7">
              <w:t>density</w:t>
            </w:r>
          </w:p>
        </w:tc>
        <w:tc>
          <w:tcPr>
            <w:tcW w:w="984" w:type="dxa"/>
            <w:tcBorders>
              <w:bottom w:val="single" w:sz="4" w:space="0" w:color="auto"/>
            </w:tcBorders>
          </w:tcPr>
          <w:p w:rsidR="008A5F27" w:rsidRPr="00A030E7" w:rsidRDefault="008A5F27" w:rsidP="000D7AA8">
            <w:pPr>
              <w:spacing w:before="0" w:after="0"/>
              <w:jc w:val="right"/>
            </w:pPr>
            <w:r w:rsidRPr="00A030E7">
              <w:t>0.9902</w:t>
            </w:r>
          </w:p>
        </w:tc>
        <w:tc>
          <w:tcPr>
            <w:tcW w:w="1216" w:type="dxa"/>
            <w:tcBorders>
              <w:bottom w:val="single" w:sz="4" w:space="0" w:color="auto"/>
            </w:tcBorders>
          </w:tcPr>
          <w:p w:rsidR="008A5F27" w:rsidRPr="00A030E7" w:rsidRDefault="008A5F27" w:rsidP="000D7AA8">
            <w:pPr>
              <w:spacing w:before="0" w:after="0"/>
              <w:jc w:val="right"/>
            </w:pPr>
            <w:r w:rsidRPr="00A030E7">
              <w:t>0.3915</w:t>
            </w:r>
          </w:p>
        </w:tc>
        <w:tc>
          <w:tcPr>
            <w:tcW w:w="987" w:type="dxa"/>
            <w:tcBorders>
              <w:bottom w:val="single" w:sz="4" w:space="0" w:color="auto"/>
            </w:tcBorders>
          </w:tcPr>
          <w:p w:rsidR="008A5F27" w:rsidRPr="00A030E7" w:rsidRDefault="008A5F27" w:rsidP="000D7AA8">
            <w:pPr>
              <w:spacing w:before="0" w:after="0"/>
              <w:jc w:val="right"/>
            </w:pPr>
            <w:r w:rsidRPr="00A030E7">
              <w:t>&lt;0.001</w:t>
            </w:r>
          </w:p>
        </w:tc>
        <w:tc>
          <w:tcPr>
            <w:tcW w:w="1029" w:type="dxa"/>
            <w:tcBorders>
              <w:bottom w:val="single" w:sz="4" w:space="0" w:color="auto"/>
            </w:tcBorders>
          </w:tcPr>
          <w:p w:rsidR="008A5F27" w:rsidRPr="00A030E7" w:rsidRDefault="008A5F27" w:rsidP="000D7AA8">
            <w:pPr>
              <w:spacing w:before="0" w:after="0"/>
              <w:jc w:val="right"/>
            </w:pPr>
            <w:r w:rsidRPr="00A030E7">
              <w:t>0.0245</w:t>
            </w:r>
          </w:p>
        </w:tc>
        <w:tc>
          <w:tcPr>
            <w:tcW w:w="1029" w:type="dxa"/>
            <w:tcBorders>
              <w:bottom w:val="single" w:sz="4" w:space="0" w:color="auto"/>
            </w:tcBorders>
          </w:tcPr>
          <w:p w:rsidR="008A5F27" w:rsidRPr="00A030E7" w:rsidRDefault="008A5F27" w:rsidP="000D7AA8">
            <w:pPr>
              <w:spacing w:before="0" w:after="0"/>
              <w:jc w:val="right"/>
            </w:pPr>
            <w:r w:rsidRPr="00A030E7">
              <w:t>78</w:t>
            </w:r>
          </w:p>
        </w:tc>
        <w:tc>
          <w:tcPr>
            <w:tcW w:w="1030" w:type="dxa"/>
            <w:tcBorders>
              <w:bottom w:val="single" w:sz="4" w:space="0" w:color="auto"/>
            </w:tcBorders>
          </w:tcPr>
          <w:p w:rsidR="008A5F27" w:rsidRPr="00A030E7" w:rsidRDefault="008A5F27" w:rsidP="000D7AA8">
            <w:pPr>
              <w:spacing w:before="0" w:after="0"/>
              <w:jc w:val="right"/>
            </w:pPr>
            <w:r w:rsidRPr="00A030E7">
              <w:t>0.743</w:t>
            </w:r>
          </w:p>
        </w:tc>
      </w:tr>
    </w:tbl>
    <w:p w:rsidR="005E6EC5" w:rsidRPr="00A030E7" w:rsidRDefault="005E6EC5" w:rsidP="00A030E7"/>
    <w:sectPr w:rsidR="005E6EC5" w:rsidRPr="00A030E7" w:rsidSect="00111466">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A1C" w:rsidRDefault="00A92A1C">
      <w:pPr>
        <w:spacing w:before="0" w:after="0"/>
      </w:pPr>
      <w:r>
        <w:separator/>
      </w:r>
    </w:p>
  </w:endnote>
  <w:endnote w:type="continuationSeparator" w:id="0">
    <w:p w:rsidR="00A92A1C" w:rsidRDefault="00A92A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166436"/>
      <w:docPartObj>
        <w:docPartGallery w:val="Page Numbers (Bottom of Page)"/>
        <w:docPartUnique/>
      </w:docPartObj>
    </w:sdtPr>
    <w:sdtEndPr>
      <w:rPr>
        <w:noProof/>
      </w:rPr>
    </w:sdtEndPr>
    <w:sdtContent>
      <w:p w:rsidR="00A92A1C" w:rsidRDefault="00A92A1C" w:rsidP="005E6EC5">
        <w:pPr>
          <w:pStyle w:val="Footer"/>
          <w:jc w:val="right"/>
        </w:pPr>
        <w:r w:rsidRPr="00532B0E">
          <w:rPr>
            <w:rFonts w:cs="Times New Roman"/>
            <w:szCs w:val="24"/>
          </w:rPr>
          <w:fldChar w:fldCharType="begin"/>
        </w:r>
        <w:r w:rsidRPr="00532B0E">
          <w:rPr>
            <w:rFonts w:cs="Times New Roman"/>
            <w:szCs w:val="24"/>
          </w:rPr>
          <w:instrText xml:space="preserve"> PAGE   \* MERGEFORMAT </w:instrText>
        </w:r>
        <w:r w:rsidRPr="00532B0E">
          <w:rPr>
            <w:rFonts w:cs="Times New Roman"/>
            <w:szCs w:val="24"/>
          </w:rPr>
          <w:fldChar w:fldCharType="separate"/>
        </w:r>
        <w:r w:rsidR="0015624B">
          <w:rPr>
            <w:rFonts w:cs="Times New Roman"/>
            <w:noProof/>
            <w:szCs w:val="24"/>
          </w:rPr>
          <w:t>6</w:t>
        </w:r>
        <w:r w:rsidRPr="00532B0E">
          <w:rPr>
            <w:rFonts w:cs="Times New Roman"/>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A1C" w:rsidRDefault="00A92A1C">
      <w:pPr>
        <w:spacing w:before="0" w:after="0"/>
      </w:pPr>
      <w:r>
        <w:separator/>
      </w:r>
    </w:p>
  </w:footnote>
  <w:footnote w:type="continuationSeparator" w:id="0">
    <w:p w:rsidR="00A92A1C" w:rsidRDefault="00A92A1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675B4A"/>
    <w:multiLevelType w:val="hybridMultilevel"/>
    <w:tmpl w:val="BBA07596"/>
    <w:lvl w:ilvl="0" w:tplc="0EA2C6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34"/>
    <w:rsid w:val="000710E2"/>
    <w:rsid w:val="000B01E8"/>
    <w:rsid w:val="000D7AA8"/>
    <w:rsid w:val="000F5041"/>
    <w:rsid w:val="00111466"/>
    <w:rsid w:val="00124735"/>
    <w:rsid w:val="001409B3"/>
    <w:rsid w:val="0015624B"/>
    <w:rsid w:val="00166D7D"/>
    <w:rsid w:val="001F2FD8"/>
    <w:rsid w:val="00204AF3"/>
    <w:rsid w:val="002948C2"/>
    <w:rsid w:val="002A7C3E"/>
    <w:rsid w:val="002C0669"/>
    <w:rsid w:val="002E5538"/>
    <w:rsid w:val="002E7357"/>
    <w:rsid w:val="00316425"/>
    <w:rsid w:val="00382292"/>
    <w:rsid w:val="003B0F03"/>
    <w:rsid w:val="003B6004"/>
    <w:rsid w:val="003B7820"/>
    <w:rsid w:val="003D5A54"/>
    <w:rsid w:val="00400DA5"/>
    <w:rsid w:val="00411779"/>
    <w:rsid w:val="004D0452"/>
    <w:rsid w:val="004D6B9B"/>
    <w:rsid w:val="005239BF"/>
    <w:rsid w:val="00573705"/>
    <w:rsid w:val="00573C2A"/>
    <w:rsid w:val="005A0DD3"/>
    <w:rsid w:val="005B7139"/>
    <w:rsid w:val="005E6EC5"/>
    <w:rsid w:val="005E7D74"/>
    <w:rsid w:val="006451F3"/>
    <w:rsid w:val="0067181C"/>
    <w:rsid w:val="006E7DE4"/>
    <w:rsid w:val="0078562F"/>
    <w:rsid w:val="007E0A9D"/>
    <w:rsid w:val="007E44C7"/>
    <w:rsid w:val="008039DE"/>
    <w:rsid w:val="00870A00"/>
    <w:rsid w:val="008A5F27"/>
    <w:rsid w:val="008D1A51"/>
    <w:rsid w:val="008E5DD4"/>
    <w:rsid w:val="009030AB"/>
    <w:rsid w:val="009174F9"/>
    <w:rsid w:val="00940C1E"/>
    <w:rsid w:val="0097645C"/>
    <w:rsid w:val="009766EE"/>
    <w:rsid w:val="009B606B"/>
    <w:rsid w:val="009C296C"/>
    <w:rsid w:val="009F5E53"/>
    <w:rsid w:val="00A030E7"/>
    <w:rsid w:val="00A846FE"/>
    <w:rsid w:val="00A92A1C"/>
    <w:rsid w:val="00AA6351"/>
    <w:rsid w:val="00AA7352"/>
    <w:rsid w:val="00AC0897"/>
    <w:rsid w:val="00B37118"/>
    <w:rsid w:val="00B43E05"/>
    <w:rsid w:val="00B63E29"/>
    <w:rsid w:val="00B70D5B"/>
    <w:rsid w:val="00B8425B"/>
    <w:rsid w:val="00BB6DEC"/>
    <w:rsid w:val="00BF7A04"/>
    <w:rsid w:val="00C01741"/>
    <w:rsid w:val="00C15F34"/>
    <w:rsid w:val="00CB1086"/>
    <w:rsid w:val="00CC5C25"/>
    <w:rsid w:val="00CF2AA3"/>
    <w:rsid w:val="00D0158E"/>
    <w:rsid w:val="00D334CF"/>
    <w:rsid w:val="00DA27B0"/>
    <w:rsid w:val="00E0023E"/>
    <w:rsid w:val="00E20514"/>
    <w:rsid w:val="00E508D8"/>
    <w:rsid w:val="00EC4F54"/>
    <w:rsid w:val="00ED1653"/>
    <w:rsid w:val="00EE243C"/>
    <w:rsid w:val="00F70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93D0"/>
  <w15:chartTrackingRefBased/>
  <w15:docId w15:val="{F26F70DD-1C23-4585-8F96-ED395CE5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030E7"/>
    <w:pPr>
      <w:spacing w:before="120" w:after="120" w:line="240" w:lineRule="auto"/>
      <w:jc w:val="both"/>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15F34"/>
    <w:pPr>
      <w:tabs>
        <w:tab w:val="center" w:pos="4513"/>
        <w:tab w:val="right" w:pos="9026"/>
      </w:tabs>
    </w:pPr>
  </w:style>
  <w:style w:type="character" w:customStyle="1" w:styleId="FooterChar">
    <w:name w:val="Footer Char"/>
    <w:basedOn w:val="DefaultParagraphFont"/>
    <w:link w:val="Footer"/>
    <w:uiPriority w:val="99"/>
    <w:rsid w:val="00C15F34"/>
    <w:rPr>
      <w:rFonts w:ascii="Times New Roman" w:hAnsi="Times New Roman"/>
      <w:sz w:val="24"/>
    </w:rPr>
  </w:style>
  <w:style w:type="character" w:styleId="LineNumber">
    <w:name w:val="line number"/>
    <w:basedOn w:val="DefaultParagraphFont"/>
    <w:uiPriority w:val="99"/>
    <w:semiHidden/>
    <w:unhideWhenUsed/>
    <w:rsid w:val="00C15F34"/>
  </w:style>
  <w:style w:type="table" w:styleId="TableGrid">
    <w:name w:val="Table Grid"/>
    <w:basedOn w:val="TableNormal"/>
    <w:uiPriority w:val="39"/>
    <w:rsid w:val="008A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67181C"/>
    <w:p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67181C"/>
    <w:rPr>
      <w:rFonts w:ascii="Times New Roman" w:eastAsiaTheme="majorEastAsia" w:hAnsi="Times New Roman" w:cstheme="majorBidi"/>
      <w:b/>
      <w:spacing w:val="-10"/>
      <w:kern w:val="28"/>
      <w:sz w:val="24"/>
      <w:szCs w:val="56"/>
    </w:rPr>
  </w:style>
  <w:style w:type="paragraph" w:customStyle="1" w:styleId="Authorlist">
    <w:name w:val="Author list"/>
    <w:basedOn w:val="Normal"/>
    <w:next w:val="Normal"/>
    <w:autoRedefine/>
    <w:qFormat/>
    <w:rsid w:val="0067181C"/>
    <w:rPr>
      <w:szCs w:val="24"/>
    </w:rPr>
  </w:style>
  <w:style w:type="paragraph" w:customStyle="1" w:styleId="Addresses">
    <w:name w:val="Addresses"/>
    <w:basedOn w:val="Normal"/>
    <w:next w:val="Normal"/>
    <w:autoRedefine/>
    <w:qFormat/>
    <w:rsid w:val="0067181C"/>
    <w:rPr>
      <w:i/>
    </w:rPr>
  </w:style>
  <w:style w:type="paragraph" w:customStyle="1" w:styleId="Correspondence">
    <w:name w:val="Correspondence"/>
    <w:basedOn w:val="Normal"/>
    <w:next w:val="Normal"/>
    <w:autoRedefine/>
    <w:qFormat/>
    <w:rsid w:val="0067181C"/>
  </w:style>
  <w:style w:type="character" w:styleId="Hyperlink">
    <w:name w:val="Hyperlink"/>
    <w:basedOn w:val="DefaultParagraphFont"/>
    <w:uiPriority w:val="99"/>
    <w:unhideWhenUsed/>
    <w:rsid w:val="0067181C"/>
    <w:rPr>
      <w:color w:val="0563C1" w:themeColor="hyperlink"/>
      <w:u w:val="single"/>
    </w:rPr>
  </w:style>
  <w:style w:type="paragraph" w:customStyle="1" w:styleId="Runninghead">
    <w:name w:val="Running head"/>
    <w:basedOn w:val="Normal"/>
    <w:next w:val="Normal"/>
    <w:link w:val="RunningheadChar"/>
    <w:qFormat/>
    <w:rsid w:val="0067181C"/>
  </w:style>
  <w:style w:type="character" w:customStyle="1" w:styleId="RunningheadChar">
    <w:name w:val="Running head Char"/>
    <w:basedOn w:val="DefaultParagraphFont"/>
    <w:link w:val="Runninghead"/>
    <w:rsid w:val="0067181C"/>
    <w:rPr>
      <w:rFonts w:ascii="Times New Roman" w:hAnsi="Times New Roman"/>
      <w:sz w:val="24"/>
    </w:rPr>
  </w:style>
  <w:style w:type="paragraph" w:styleId="ListParagraph">
    <w:name w:val="List Paragraph"/>
    <w:basedOn w:val="Normal"/>
    <w:uiPriority w:val="34"/>
    <w:qFormat/>
    <w:rsid w:val="00A030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68088">
      <w:bodyDiv w:val="1"/>
      <w:marLeft w:val="0"/>
      <w:marRight w:val="0"/>
      <w:marTop w:val="0"/>
      <w:marBottom w:val="0"/>
      <w:divBdr>
        <w:top w:val="none" w:sz="0" w:space="0" w:color="auto"/>
        <w:left w:val="none" w:sz="0" w:space="0" w:color="auto"/>
        <w:bottom w:val="none" w:sz="0" w:space="0" w:color="auto"/>
        <w:right w:val="none" w:sz="0" w:space="0" w:color="auto"/>
      </w:divBdr>
    </w:div>
    <w:div w:id="88336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dy.gregory@rothamste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6</Pages>
  <Words>1819</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Gregory</dc:creator>
  <cp:keywords/>
  <dc:description/>
  <cp:lastModifiedBy>Andy Gregory</cp:lastModifiedBy>
  <cp:revision>29</cp:revision>
  <dcterms:created xsi:type="dcterms:W3CDTF">2017-11-01T16:45:00Z</dcterms:created>
  <dcterms:modified xsi:type="dcterms:W3CDTF">2018-03-01T17:41:00Z</dcterms:modified>
</cp:coreProperties>
</file>