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98E1C" w14:textId="0D76B4B3" w:rsidR="007E145C" w:rsidRPr="006E3409" w:rsidRDefault="007E145C" w:rsidP="007E145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E3409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</w:t>
      </w:r>
      <w:bookmarkStart w:id="0" w:name="_Hlk121498968"/>
    </w:p>
    <w:bookmarkEnd w:id="0"/>
    <w:p w14:paraId="36EC066E" w14:textId="60151611" w:rsidR="0029044C" w:rsidRPr="0029044C" w:rsidRDefault="0029044C" w:rsidP="007E145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044C">
        <w:rPr>
          <w:rFonts w:ascii="Times New Roman" w:hAnsi="Times New Roman" w:cs="Times New Roman"/>
          <w:sz w:val="28"/>
          <w:szCs w:val="28"/>
          <w:lang w:val="en-US"/>
        </w:rPr>
        <w:t>Indigenous green microalgae for wastewater treatment: Nutrient removal and resource recovery for biofuels and bioproducts</w:t>
      </w:r>
    </w:p>
    <w:p w14:paraId="055E59F2" w14:textId="260207A5" w:rsidR="007E145C" w:rsidRPr="007E145C" w:rsidRDefault="007E145C" w:rsidP="007E145C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7E145C">
        <w:rPr>
          <w:rFonts w:ascii="Times New Roman" w:hAnsi="Times New Roman" w:cs="Times New Roman"/>
          <w:lang w:val="pl-PL"/>
        </w:rPr>
        <w:t>Ikumi Umetani</w:t>
      </w:r>
      <w:r w:rsidRPr="007E145C">
        <w:rPr>
          <w:rFonts w:ascii="Times New Roman" w:hAnsi="Times New Roman" w:cs="Times New Roman"/>
          <w:vertAlign w:val="superscript"/>
          <w:lang w:val="pl-PL"/>
        </w:rPr>
        <w:t>1,*</w:t>
      </w:r>
      <w:r w:rsidRPr="007E145C">
        <w:rPr>
          <w:rFonts w:ascii="Times New Roman" w:hAnsi="Times New Roman" w:cs="Times New Roman"/>
          <w:lang w:val="pl-PL"/>
        </w:rPr>
        <w:t>, Michał Sposób</w:t>
      </w:r>
      <w:r w:rsidRPr="007E145C">
        <w:rPr>
          <w:rFonts w:ascii="Times New Roman" w:hAnsi="Times New Roman" w:cs="Times New Roman"/>
          <w:vertAlign w:val="superscript"/>
          <w:lang w:val="pl-PL"/>
        </w:rPr>
        <w:t>1</w:t>
      </w:r>
      <w:r w:rsidRPr="007E145C">
        <w:rPr>
          <w:rFonts w:ascii="Times New Roman" w:hAnsi="Times New Roman" w:cs="Times New Roman"/>
          <w:lang w:val="pl-PL"/>
        </w:rPr>
        <w:t xml:space="preserve"> and Olga Tiron</w:t>
      </w:r>
      <w:r w:rsidRPr="007E145C">
        <w:rPr>
          <w:rFonts w:ascii="Times New Roman" w:hAnsi="Times New Roman" w:cs="Times New Roman"/>
          <w:vertAlign w:val="superscript"/>
          <w:lang w:val="pl-PL"/>
        </w:rPr>
        <w:t>2</w:t>
      </w:r>
    </w:p>
    <w:p w14:paraId="0FAD3C82" w14:textId="77777777" w:rsidR="007E145C" w:rsidRPr="006E3409" w:rsidRDefault="007E145C" w:rsidP="006E34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E340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6E3409">
        <w:rPr>
          <w:rFonts w:ascii="Times New Roman" w:hAnsi="Times New Roman" w:cs="Times New Roman"/>
          <w:sz w:val="20"/>
          <w:szCs w:val="20"/>
          <w:lang w:val="en-US"/>
        </w:rPr>
        <w:t xml:space="preserve"> Norwegian Institute of Bioeconomy Research, Ås, Norway</w:t>
      </w:r>
    </w:p>
    <w:p w14:paraId="03F7056C" w14:textId="77777777" w:rsidR="007E145C" w:rsidRPr="006E3409" w:rsidRDefault="007E145C" w:rsidP="006E3409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E340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6E3409">
        <w:rPr>
          <w:rFonts w:ascii="Times New Roman" w:hAnsi="Times New Roman" w:cs="Times New Roman"/>
          <w:sz w:val="20"/>
          <w:szCs w:val="20"/>
          <w:lang w:val="en-US"/>
        </w:rPr>
        <w:t xml:space="preserve"> National Research and Development Institute for Industrial Ecology – ECOIND, Bucharest, Romania</w:t>
      </w:r>
    </w:p>
    <w:p w14:paraId="046EAF7C" w14:textId="01730238" w:rsidR="007E145C" w:rsidRPr="006E3409" w:rsidRDefault="007E145C" w:rsidP="006E3409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E3409">
        <w:rPr>
          <w:rFonts w:ascii="Times New Roman" w:hAnsi="Times New Roman" w:cs="Times New Roman"/>
          <w:sz w:val="20"/>
          <w:szCs w:val="20"/>
          <w:lang w:val="en-US"/>
        </w:rPr>
        <w:t>* Corresponding author. E-mail address:</w:t>
      </w:r>
      <w:r w:rsidRPr="006E3409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6E3409">
        <w:rPr>
          <w:rFonts w:ascii="Times New Roman" w:hAnsi="Times New Roman" w:cs="Times New Roman"/>
          <w:sz w:val="20"/>
          <w:szCs w:val="20"/>
          <w:lang w:val="en-US"/>
        </w:rPr>
        <w:t>ikumi.umetani@nibio.no</w:t>
      </w:r>
    </w:p>
    <w:p w14:paraId="3428D50B" w14:textId="77777777" w:rsidR="006E3409" w:rsidRDefault="006E3409" w:rsidP="006E3409">
      <w:p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</w:p>
    <w:p w14:paraId="559FDB72" w14:textId="0C844C6E" w:rsidR="007E145C" w:rsidRDefault="006E340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A74C25F" wp14:editId="0EACEC04">
            <wp:extent cx="3023616" cy="6169152"/>
            <wp:effectExtent l="0" t="0" r="5715" b="3175"/>
            <wp:docPr id="3" name="Bilde 3" descr="Et bilde som inneholder stridsvo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stridsvogn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616" cy="616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A5844" w14:textId="3317A4C9" w:rsidR="007E145C" w:rsidRDefault="007E145C" w:rsidP="00810903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30151">
        <w:rPr>
          <w:rFonts w:ascii="Times New Roman" w:hAnsi="Times New Roman" w:cs="Times New Roman"/>
          <w:b/>
          <w:bCs/>
          <w:lang w:val="en-US"/>
        </w:rPr>
        <w:t>Supplementary Fig</w:t>
      </w:r>
      <w:r w:rsidR="00284927">
        <w:rPr>
          <w:rFonts w:ascii="Times New Roman" w:hAnsi="Times New Roman" w:cs="Times New Roman"/>
          <w:b/>
          <w:bCs/>
          <w:lang w:val="en-US"/>
        </w:rPr>
        <w:t>.</w:t>
      </w:r>
      <w:r w:rsidRPr="00030151">
        <w:rPr>
          <w:rFonts w:ascii="Times New Roman" w:hAnsi="Times New Roman" w:cs="Times New Roman"/>
          <w:b/>
          <w:bCs/>
          <w:lang w:val="en-US"/>
        </w:rPr>
        <w:t xml:space="preserve"> S</w:t>
      </w:r>
      <w:r w:rsidR="00284927">
        <w:rPr>
          <w:rFonts w:ascii="Times New Roman" w:hAnsi="Times New Roman" w:cs="Times New Roman"/>
          <w:b/>
          <w:bCs/>
          <w:lang w:val="en-US"/>
        </w:rPr>
        <w:t>I</w:t>
      </w:r>
      <w:r w:rsidRPr="00030151">
        <w:rPr>
          <w:rFonts w:ascii="Times New Roman" w:hAnsi="Times New Roman" w:cs="Times New Roman"/>
          <w:b/>
          <w:bCs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 The correlation between optical density (OD, measured at 750nm) and dry cell weight (g</w:t>
      </w:r>
      <w:r w:rsidR="0029044C"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  <w:lang w:val="en-US"/>
        </w:rPr>
        <w:t xml:space="preserve">L) measurements for </w:t>
      </w:r>
      <w:r w:rsidRPr="00284927">
        <w:rPr>
          <w:rFonts w:ascii="Times New Roman" w:hAnsi="Times New Roman" w:cs="Times New Roman"/>
          <w:b/>
          <w:bCs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0151">
        <w:rPr>
          <w:rFonts w:ascii="Times New Roman" w:hAnsi="Times New Roman" w:cs="Times New Roman"/>
          <w:i/>
          <w:iCs/>
          <w:lang w:val="en-US"/>
        </w:rPr>
        <w:t>Tetradesmus</w:t>
      </w:r>
      <w:proofErr w:type="spellEnd"/>
      <w:r w:rsidRPr="00030151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030151">
        <w:rPr>
          <w:rFonts w:ascii="Times New Roman" w:hAnsi="Times New Roman" w:cs="Times New Roman"/>
          <w:i/>
          <w:iCs/>
          <w:lang w:val="en-US"/>
        </w:rPr>
        <w:t>wisconsinensis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r w:rsidRPr="00284927">
        <w:rPr>
          <w:rFonts w:ascii="Times New Roman" w:hAnsi="Times New Roman" w:cs="Times New Roman"/>
          <w:b/>
          <w:bCs/>
          <w:lang w:val="en-US"/>
        </w:rPr>
        <w:t>b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0151">
        <w:rPr>
          <w:rFonts w:ascii="Times New Roman" w:hAnsi="Times New Roman" w:cs="Times New Roman"/>
          <w:i/>
          <w:iCs/>
          <w:lang w:val="en-US"/>
        </w:rPr>
        <w:t>Lobochlamys</w:t>
      </w:r>
      <w:proofErr w:type="spellEnd"/>
      <w:r w:rsidRPr="00030151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030151">
        <w:rPr>
          <w:rFonts w:ascii="Times New Roman" w:hAnsi="Times New Roman" w:cs="Times New Roman"/>
          <w:i/>
          <w:iCs/>
          <w:lang w:val="en-US"/>
        </w:rPr>
        <w:t>segnis</w:t>
      </w:r>
      <w:proofErr w:type="spellEnd"/>
      <w:r>
        <w:rPr>
          <w:rFonts w:ascii="Times New Roman" w:hAnsi="Times New Roman" w:cs="Times New Roman"/>
          <w:lang w:val="en-US"/>
        </w:rPr>
        <w:t xml:space="preserve">, and </w:t>
      </w:r>
      <w:r w:rsidRPr="00284927">
        <w:rPr>
          <w:rFonts w:ascii="Times New Roman" w:hAnsi="Times New Roman" w:cs="Times New Roman"/>
          <w:b/>
          <w:bCs/>
          <w:lang w:val="en-US"/>
        </w:rPr>
        <w:t>c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0151">
        <w:rPr>
          <w:rFonts w:ascii="Times New Roman" w:hAnsi="Times New Roman" w:cs="Times New Roman"/>
          <w:i/>
          <w:iCs/>
          <w:lang w:val="en-US"/>
        </w:rPr>
        <w:t>Klebsormidium</w:t>
      </w:r>
      <w:proofErr w:type="spellEnd"/>
      <w:r w:rsidRPr="00030151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030151">
        <w:rPr>
          <w:rFonts w:ascii="Times New Roman" w:hAnsi="Times New Roman" w:cs="Times New Roman"/>
          <w:i/>
          <w:iCs/>
          <w:lang w:val="en-US"/>
        </w:rPr>
        <w:t>flaccidum</w:t>
      </w:r>
      <w:proofErr w:type="spellEnd"/>
      <w:r>
        <w:rPr>
          <w:rFonts w:ascii="Times New Roman" w:hAnsi="Times New Roman" w:cs="Times New Roman"/>
          <w:lang w:val="en-US"/>
        </w:rPr>
        <w:t>. Data points represent mean values of 3 replicate cultures (3 measurements from each replicate)</w:t>
      </w:r>
    </w:p>
    <w:p w14:paraId="3BDC2004" w14:textId="48D9E6E1" w:rsidR="00810903" w:rsidRDefault="00810903" w:rsidP="0028492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CB927F3" wp14:editId="2781E636">
            <wp:extent cx="5760720" cy="3473450"/>
            <wp:effectExtent l="0" t="0" r="0" b="0"/>
            <wp:docPr id="1" name="Bilde 1" descr="Et bilde som inneholder stridsvo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stridsvogn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E1AC6" w14:textId="77777777" w:rsidR="00810903" w:rsidRDefault="00810903" w:rsidP="00810903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30151">
        <w:rPr>
          <w:rFonts w:ascii="Times New Roman" w:hAnsi="Times New Roman" w:cs="Times New Roman"/>
          <w:b/>
          <w:bCs/>
          <w:lang w:val="en-US"/>
        </w:rPr>
        <w:t>Supplementary Fig</w:t>
      </w:r>
      <w:r>
        <w:rPr>
          <w:rFonts w:ascii="Times New Roman" w:hAnsi="Times New Roman" w:cs="Times New Roman"/>
          <w:b/>
          <w:bCs/>
          <w:lang w:val="en-US"/>
        </w:rPr>
        <w:t>.</w:t>
      </w:r>
      <w:r w:rsidRPr="00030151">
        <w:rPr>
          <w:rFonts w:ascii="Times New Roman" w:hAnsi="Times New Roman" w:cs="Times New Roman"/>
          <w:b/>
          <w:bCs/>
          <w:lang w:val="en-US"/>
        </w:rPr>
        <w:t xml:space="preserve"> S</w:t>
      </w:r>
      <w:r>
        <w:rPr>
          <w:rFonts w:ascii="Times New Roman" w:hAnsi="Times New Roman" w:cs="Times New Roman"/>
          <w:b/>
          <w:bCs/>
          <w:lang w:val="en-US"/>
        </w:rPr>
        <w:t xml:space="preserve">I2 </w:t>
      </w:r>
      <w:r>
        <w:rPr>
          <w:rFonts w:ascii="Times New Roman" w:hAnsi="Times New Roman" w:cs="Times New Roman"/>
          <w:lang w:val="en-US"/>
        </w:rPr>
        <w:t xml:space="preserve">Fatty acid profiles (% of total fatty acids) in </w:t>
      </w:r>
      <w:proofErr w:type="spellStart"/>
      <w:r w:rsidRPr="005F09ED">
        <w:rPr>
          <w:rFonts w:ascii="Times New Roman" w:hAnsi="Times New Roman" w:cs="Times New Roman"/>
          <w:i/>
          <w:iCs/>
          <w:lang w:val="en-US"/>
        </w:rPr>
        <w:t>Tetradesmus</w:t>
      </w:r>
      <w:proofErr w:type="spellEnd"/>
      <w:r w:rsidRPr="005F09ED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5F09ED">
        <w:rPr>
          <w:rFonts w:ascii="Times New Roman" w:hAnsi="Times New Roman" w:cs="Times New Roman"/>
          <w:i/>
          <w:iCs/>
          <w:lang w:val="en-US"/>
        </w:rPr>
        <w:t>wisconsinensis</w:t>
      </w:r>
      <w:proofErr w:type="spellEnd"/>
      <w:r>
        <w:rPr>
          <w:rFonts w:ascii="Times New Roman" w:hAnsi="Times New Roman" w:cs="Times New Roman"/>
          <w:lang w:val="en-US"/>
        </w:rPr>
        <w:t xml:space="preserve"> (</w:t>
      </w:r>
      <w:r w:rsidRPr="001651D0">
        <w:rPr>
          <w:rFonts w:ascii="Calibri" w:hAnsi="Calibri" w:cs="Calibri"/>
          <w:color w:val="4472C4" w:themeColor="accent1"/>
          <w:lang w:val="en-US"/>
        </w:rPr>
        <w:t>▪</w:t>
      </w:r>
      <w:r>
        <w:rPr>
          <w:rFonts w:ascii="Times New Roman" w:hAnsi="Times New Roman" w:cs="Times New Roman"/>
          <w:lang w:val="en-US"/>
        </w:rPr>
        <w:t xml:space="preserve">), </w:t>
      </w:r>
      <w:proofErr w:type="spellStart"/>
      <w:r w:rsidRPr="005F09ED">
        <w:rPr>
          <w:rFonts w:ascii="Times New Roman" w:hAnsi="Times New Roman" w:cs="Times New Roman"/>
          <w:i/>
          <w:iCs/>
          <w:lang w:val="en-US"/>
        </w:rPr>
        <w:t>Lobochlamys</w:t>
      </w:r>
      <w:proofErr w:type="spellEnd"/>
      <w:r w:rsidRPr="005F09ED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5F09ED">
        <w:rPr>
          <w:rFonts w:ascii="Times New Roman" w:hAnsi="Times New Roman" w:cs="Times New Roman"/>
          <w:i/>
          <w:iCs/>
          <w:lang w:val="en-US"/>
        </w:rPr>
        <w:t>segnis</w:t>
      </w:r>
      <w:proofErr w:type="spellEnd"/>
      <w:r>
        <w:rPr>
          <w:rFonts w:ascii="Times New Roman" w:hAnsi="Times New Roman" w:cs="Times New Roman"/>
          <w:lang w:val="en-US"/>
        </w:rPr>
        <w:t xml:space="preserve"> (</w:t>
      </w:r>
      <w:r w:rsidRPr="00517725">
        <w:rPr>
          <w:rFonts w:ascii="Calibri" w:hAnsi="Calibri" w:cs="Calibri"/>
          <w:color w:val="FFC000" w:themeColor="accent4"/>
          <w:lang w:val="en-US"/>
        </w:rPr>
        <w:t>▪</w:t>
      </w:r>
      <w:r>
        <w:rPr>
          <w:rFonts w:ascii="Times New Roman" w:hAnsi="Times New Roman" w:cs="Times New Roman"/>
          <w:lang w:val="en-US"/>
        </w:rPr>
        <w:t xml:space="preserve">), and </w:t>
      </w:r>
      <w:proofErr w:type="spellStart"/>
      <w:r w:rsidRPr="005F09ED">
        <w:rPr>
          <w:rFonts w:ascii="Times New Roman" w:hAnsi="Times New Roman" w:cs="Times New Roman"/>
          <w:i/>
          <w:iCs/>
          <w:lang w:val="en-US"/>
        </w:rPr>
        <w:t>Klebsormidium</w:t>
      </w:r>
      <w:proofErr w:type="spellEnd"/>
      <w:r w:rsidRPr="005F09ED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5F09ED">
        <w:rPr>
          <w:rFonts w:ascii="Times New Roman" w:hAnsi="Times New Roman" w:cs="Times New Roman"/>
          <w:i/>
          <w:iCs/>
          <w:lang w:val="en-US"/>
        </w:rPr>
        <w:t>flaccidum</w:t>
      </w:r>
      <w:proofErr w:type="spellEnd"/>
      <w:r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(</w:t>
      </w:r>
      <w:r w:rsidRPr="00517725">
        <w:rPr>
          <w:rFonts w:ascii="Calibri" w:hAnsi="Calibri" w:cs="Calibri"/>
          <w:color w:val="70AD47" w:themeColor="accent6"/>
          <w:lang w:val="en-US"/>
        </w:rPr>
        <w:t>▪</w:t>
      </w:r>
      <w:r>
        <w:rPr>
          <w:rFonts w:ascii="Times New Roman" w:hAnsi="Times New Roman" w:cs="Times New Roman"/>
          <w:lang w:val="en-US"/>
        </w:rPr>
        <w:t xml:space="preserve">) at the end of a 14-day batch cultivation. </w:t>
      </w:r>
      <w:r w:rsidRPr="00C867FA">
        <w:rPr>
          <w:rFonts w:ascii="Times New Roman" w:hAnsi="Times New Roman" w:cs="Times New Roman"/>
          <w:lang w:val="en-US"/>
        </w:rPr>
        <w:t>Error bars represent mean ± 1 SD (</w:t>
      </w:r>
      <w:bookmarkStart w:id="1" w:name="_Hlk123827028"/>
      <w:r w:rsidRPr="00C867FA">
        <w:rPr>
          <w:rFonts w:ascii="Times New Roman" w:hAnsi="Times New Roman" w:cs="Times New Roman"/>
          <w:lang w:val="en-US"/>
        </w:rPr>
        <w:t xml:space="preserve">3 </w:t>
      </w:r>
      <w:r>
        <w:rPr>
          <w:rFonts w:ascii="Times New Roman" w:hAnsi="Times New Roman" w:cs="Times New Roman"/>
          <w:lang w:val="en-US"/>
        </w:rPr>
        <w:t xml:space="preserve">replicate </w:t>
      </w:r>
      <w:r w:rsidRPr="00C867FA">
        <w:rPr>
          <w:rFonts w:ascii="Times New Roman" w:hAnsi="Times New Roman" w:cs="Times New Roman"/>
          <w:lang w:val="en-US"/>
        </w:rPr>
        <w:t>cult</w:t>
      </w:r>
      <w:r>
        <w:rPr>
          <w:rFonts w:ascii="Times New Roman" w:hAnsi="Times New Roman" w:cs="Times New Roman"/>
          <w:lang w:val="en-US"/>
        </w:rPr>
        <w:t>ures for each strain</w:t>
      </w:r>
      <w:r w:rsidRPr="00C867FA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3</w:t>
      </w:r>
      <w:r w:rsidRPr="00C867FA">
        <w:rPr>
          <w:rFonts w:ascii="Times New Roman" w:hAnsi="Times New Roman" w:cs="Times New Roman"/>
          <w:lang w:val="en-US"/>
        </w:rPr>
        <w:t xml:space="preserve"> measurement</w:t>
      </w:r>
      <w:r>
        <w:rPr>
          <w:rFonts w:ascii="Times New Roman" w:hAnsi="Times New Roman" w:cs="Times New Roman"/>
          <w:lang w:val="en-US"/>
        </w:rPr>
        <w:t>s</w:t>
      </w:r>
      <w:r w:rsidRPr="00C867FA">
        <w:rPr>
          <w:rFonts w:ascii="Times New Roman" w:hAnsi="Times New Roman" w:cs="Times New Roman"/>
          <w:lang w:val="en-US"/>
        </w:rPr>
        <w:t xml:space="preserve"> from each</w:t>
      </w:r>
      <w:r>
        <w:rPr>
          <w:rFonts w:ascii="Times New Roman" w:hAnsi="Times New Roman" w:cs="Times New Roman"/>
          <w:lang w:val="en-US"/>
        </w:rPr>
        <w:t xml:space="preserve"> replicate</w:t>
      </w:r>
      <w:r w:rsidRPr="00C867FA">
        <w:rPr>
          <w:rFonts w:ascii="Times New Roman" w:hAnsi="Times New Roman" w:cs="Times New Roman"/>
          <w:lang w:val="en-US"/>
        </w:rPr>
        <w:t>)</w:t>
      </w:r>
      <w:bookmarkEnd w:id="1"/>
    </w:p>
    <w:p w14:paraId="6A7B29D7" w14:textId="2BA5DCB9" w:rsidR="00810903" w:rsidRPr="00810903" w:rsidRDefault="00810903" w:rsidP="00284927">
      <w:pPr>
        <w:jc w:val="both"/>
        <w:rPr>
          <w:rFonts w:ascii="Times New Roman" w:hAnsi="Times New Roman" w:cs="Times New Roman"/>
          <w:lang w:val="en-US"/>
        </w:rPr>
      </w:pPr>
    </w:p>
    <w:sectPr w:rsidR="00810903" w:rsidRPr="00810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5C"/>
    <w:rsid w:val="00284927"/>
    <w:rsid w:val="0029044C"/>
    <w:rsid w:val="002F031B"/>
    <w:rsid w:val="003F664A"/>
    <w:rsid w:val="006E3409"/>
    <w:rsid w:val="007E145C"/>
    <w:rsid w:val="00810903"/>
    <w:rsid w:val="00C12946"/>
    <w:rsid w:val="00F9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4692"/>
  <w15:chartTrackingRefBased/>
  <w15:docId w15:val="{5AF942D5-02CA-47E9-A527-F1AC434D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E340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E3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164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Ikumi Umetani</dc:creator>
  <cp:keywords/>
  <dc:description/>
  <cp:lastModifiedBy>Ikumi Umetani</cp:lastModifiedBy>
  <cp:revision>5</cp:revision>
  <dcterms:created xsi:type="dcterms:W3CDTF">2023-04-25T14:14:00Z</dcterms:created>
  <dcterms:modified xsi:type="dcterms:W3CDTF">2023-05-03T13:54:00Z</dcterms:modified>
</cp:coreProperties>
</file>