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74743" w14:textId="7FA060FF" w:rsidR="00234707" w:rsidRDefault="00234707" w:rsidP="00CD6324">
      <w:pPr>
        <w:spacing w:after="0" w:line="480" w:lineRule="auto"/>
        <w:jc w:val="both"/>
        <w:rPr>
          <w:rFonts w:ascii="Arial" w:eastAsia="Calibri" w:hAnsi="Arial" w:cs="Arial"/>
          <w:b/>
          <w:sz w:val="24"/>
          <w:lang w:val="en-GB"/>
        </w:rPr>
      </w:pPr>
      <w:r>
        <w:rPr>
          <w:rFonts w:ascii="Arial" w:eastAsia="Calibri" w:hAnsi="Arial" w:cs="Arial"/>
          <w:b/>
          <w:sz w:val="24"/>
          <w:lang w:val="en-GB"/>
        </w:rPr>
        <w:t>SUPPLEMENT MATERIAL TO:</w:t>
      </w:r>
    </w:p>
    <w:p w14:paraId="041EF0CC" w14:textId="60E14CAC" w:rsidR="00CD6324" w:rsidRPr="00DA3FC9" w:rsidRDefault="00CD6324" w:rsidP="00CD6324">
      <w:pPr>
        <w:spacing w:after="0" w:line="480" w:lineRule="auto"/>
        <w:jc w:val="both"/>
        <w:rPr>
          <w:rFonts w:ascii="Arial" w:eastAsia="Calibri" w:hAnsi="Arial" w:cs="Arial"/>
          <w:b/>
          <w:sz w:val="24"/>
          <w:lang w:val="en-GB"/>
        </w:rPr>
      </w:pPr>
      <w:r w:rsidRPr="00DA3FC9">
        <w:rPr>
          <w:rFonts w:ascii="Arial" w:eastAsia="Calibri" w:hAnsi="Arial" w:cs="Arial"/>
          <w:b/>
          <w:sz w:val="24"/>
          <w:lang w:val="en-GB"/>
        </w:rPr>
        <w:t xml:space="preserve">Structural modifications of </w:t>
      </w:r>
      <w:r w:rsidR="00B60D9D" w:rsidRPr="00DA3FC9">
        <w:rPr>
          <w:rFonts w:ascii="Arial" w:eastAsia="Calibri" w:hAnsi="Arial" w:cs="Arial"/>
          <w:b/>
          <w:sz w:val="24"/>
          <w:lang w:val="en-GB"/>
        </w:rPr>
        <w:t>certain</w:t>
      </w:r>
      <w:r w:rsidRPr="00DA3FC9">
        <w:rPr>
          <w:rFonts w:ascii="Arial" w:eastAsia="Calibri" w:hAnsi="Arial" w:cs="Arial"/>
          <w:b/>
          <w:sz w:val="24"/>
          <w:lang w:val="en-GB"/>
        </w:rPr>
        <w:t xml:space="preserve"> pyrrolizidine alkaloids during sample extraction and its impact on analytical results</w:t>
      </w:r>
    </w:p>
    <w:p w14:paraId="32087CDB" w14:textId="77777777" w:rsidR="00CD6324" w:rsidRPr="00DA3FC9" w:rsidRDefault="00CD6324" w:rsidP="00CD6324">
      <w:pPr>
        <w:spacing w:line="480" w:lineRule="auto"/>
        <w:rPr>
          <w:rFonts w:ascii="Arial" w:eastAsia="Calibri" w:hAnsi="Arial" w:cs="Arial"/>
          <w:lang w:val="en-GB"/>
        </w:rPr>
      </w:pPr>
    </w:p>
    <w:p w14:paraId="337A2F72" w14:textId="7C56E8B6" w:rsidR="006F4A71" w:rsidRPr="00097132" w:rsidRDefault="006F4A71" w:rsidP="006F4A71">
      <w:pPr>
        <w:tabs>
          <w:tab w:val="center" w:pos="4703"/>
        </w:tabs>
        <w:spacing w:line="480" w:lineRule="auto"/>
        <w:rPr>
          <w:rFonts w:ascii="Arial" w:eastAsia="Calibri" w:hAnsi="Arial" w:cs="Arial"/>
          <w:lang w:val="de-DE"/>
        </w:rPr>
      </w:pPr>
      <w:r w:rsidRPr="00097132">
        <w:rPr>
          <w:rFonts w:ascii="Arial" w:eastAsia="Calibri" w:hAnsi="Arial" w:cs="Arial"/>
          <w:lang w:val="de-DE"/>
        </w:rPr>
        <w:t>Florian Kaltner</w:t>
      </w:r>
      <w:r w:rsidRPr="00097132">
        <w:rPr>
          <w:rFonts w:ascii="Arial" w:eastAsia="Calibri" w:hAnsi="Arial" w:cs="Arial"/>
          <w:vertAlign w:val="superscript"/>
          <w:lang w:val="de-DE"/>
        </w:rPr>
        <w:t>1,</w:t>
      </w:r>
      <w:proofErr w:type="gramStart"/>
      <w:r w:rsidRPr="00097132">
        <w:rPr>
          <w:rFonts w:ascii="Arial" w:eastAsia="Calibri" w:hAnsi="Arial" w:cs="Arial"/>
          <w:vertAlign w:val="superscript"/>
          <w:lang w:val="de-DE"/>
        </w:rPr>
        <w:t>2,</w:t>
      </w:r>
      <w:r w:rsidRPr="00097132">
        <w:rPr>
          <w:rFonts w:ascii="Arial" w:eastAsia="Calibri" w:hAnsi="Arial" w:cs="Arial"/>
          <w:lang w:val="de-DE"/>
        </w:rPr>
        <w:t>*</w:t>
      </w:r>
      <w:proofErr w:type="gramEnd"/>
      <w:r w:rsidRPr="00097132">
        <w:rPr>
          <w:rFonts w:ascii="Arial" w:eastAsia="Calibri" w:hAnsi="Arial" w:cs="Arial"/>
          <w:lang w:val="de-DE"/>
        </w:rPr>
        <w:t xml:space="preserve"> and Lisa Monika Klein</w:t>
      </w:r>
      <w:r w:rsidR="00682128">
        <w:rPr>
          <w:rFonts w:ascii="Arial" w:eastAsia="Calibri" w:hAnsi="Arial" w:cs="Arial"/>
          <w:vertAlign w:val="superscript"/>
          <w:lang w:val="de-DE"/>
        </w:rPr>
        <w:t>2</w:t>
      </w:r>
      <w:r>
        <w:rPr>
          <w:rFonts w:ascii="Arial" w:eastAsia="Calibri" w:hAnsi="Arial" w:cs="Arial"/>
          <w:vertAlign w:val="superscript"/>
          <w:lang w:val="de-DE"/>
        </w:rPr>
        <w:t>,</w:t>
      </w:r>
      <w:r w:rsidR="00682128">
        <w:rPr>
          <w:rFonts w:ascii="Arial" w:eastAsia="Calibri" w:hAnsi="Arial" w:cs="Arial"/>
          <w:vertAlign w:val="superscript"/>
          <w:lang w:val="de-DE"/>
        </w:rPr>
        <w:t>3</w:t>
      </w:r>
    </w:p>
    <w:p w14:paraId="717AE6FA" w14:textId="77777777" w:rsidR="006F4A71" w:rsidRPr="00DA3FC9" w:rsidRDefault="006F4A71" w:rsidP="006F4A71">
      <w:pPr>
        <w:tabs>
          <w:tab w:val="center" w:pos="4703"/>
        </w:tabs>
        <w:spacing w:line="480" w:lineRule="auto"/>
        <w:rPr>
          <w:rFonts w:ascii="Arial" w:eastAsia="Calibri" w:hAnsi="Arial" w:cs="Arial"/>
          <w:lang w:val="en-GB"/>
        </w:rPr>
      </w:pPr>
      <w:r w:rsidRPr="00DA3FC9">
        <w:rPr>
          <w:rFonts w:ascii="Arial" w:eastAsia="Calibri" w:hAnsi="Arial" w:cs="Arial"/>
          <w:vertAlign w:val="superscript"/>
          <w:lang w:val="en-GB"/>
        </w:rPr>
        <w:t>1</w:t>
      </w:r>
      <w:r w:rsidRPr="00DA3FC9">
        <w:rPr>
          <w:rFonts w:ascii="Arial" w:eastAsia="Calibri" w:hAnsi="Arial" w:cs="Arial"/>
          <w:lang w:val="en-GB"/>
        </w:rPr>
        <w:t xml:space="preserve"> Institute of Food Chemistry and Food Biotechnology, Justus Liebig University of Giessen, Heinrich-Buff-Ring 17, 35415 Giessen, Germany</w:t>
      </w:r>
    </w:p>
    <w:p w14:paraId="6773BEDB" w14:textId="63F5B2BB" w:rsidR="006F4A71" w:rsidRPr="00097132" w:rsidRDefault="00682128" w:rsidP="006F4A71">
      <w:pPr>
        <w:tabs>
          <w:tab w:val="center" w:pos="4703"/>
        </w:tabs>
        <w:spacing w:line="480" w:lineRule="auto"/>
        <w:rPr>
          <w:rFonts w:ascii="Arial" w:eastAsia="Calibri" w:hAnsi="Arial" w:cs="Arial"/>
          <w:lang w:val="de-DE"/>
        </w:rPr>
      </w:pPr>
      <w:r>
        <w:rPr>
          <w:rFonts w:ascii="Arial" w:eastAsia="Calibri" w:hAnsi="Arial" w:cs="Arial"/>
          <w:vertAlign w:val="superscript"/>
          <w:lang w:val="en-GB"/>
        </w:rPr>
        <w:t>2</w:t>
      </w:r>
      <w:r w:rsidR="006F4A71" w:rsidRPr="00DA3FC9">
        <w:rPr>
          <w:rFonts w:ascii="Arial" w:eastAsia="Calibri" w:hAnsi="Arial" w:cs="Arial"/>
          <w:lang w:val="en-GB"/>
        </w:rPr>
        <w:t xml:space="preserve"> Chair of Food Safety and Analytics, </w:t>
      </w:r>
      <w:bookmarkStart w:id="0" w:name="_Hlk173825825"/>
      <w:r w:rsidR="006F4A71" w:rsidRPr="004A4DB9">
        <w:rPr>
          <w:rFonts w:ascii="Arial" w:eastAsia="Calibri" w:hAnsi="Arial" w:cs="Arial"/>
        </w:rPr>
        <w:t>Faculty of Veterinary Medicine</w:t>
      </w:r>
      <w:r w:rsidR="006F4A71">
        <w:rPr>
          <w:rFonts w:ascii="Arial" w:eastAsia="Calibri" w:hAnsi="Arial" w:cs="Arial"/>
        </w:rPr>
        <w:t>, LMU</w:t>
      </w:r>
      <w:r w:rsidR="006F4A71" w:rsidRPr="0009557F">
        <w:rPr>
          <w:rFonts w:ascii="Arial" w:eastAsia="Calibri" w:hAnsi="Arial" w:cs="Arial"/>
          <w:lang w:val="en-GB"/>
        </w:rPr>
        <w:t xml:space="preserve"> Munich</w:t>
      </w:r>
      <w:bookmarkEnd w:id="0"/>
      <w:r w:rsidR="006F4A71" w:rsidRPr="0009557F">
        <w:rPr>
          <w:rFonts w:ascii="Arial" w:eastAsia="Calibri" w:hAnsi="Arial" w:cs="Arial"/>
          <w:lang w:val="en-GB"/>
        </w:rPr>
        <w:t xml:space="preserve">, </w:t>
      </w:r>
      <w:proofErr w:type="spellStart"/>
      <w:r w:rsidR="006F4A71" w:rsidRPr="0009557F">
        <w:rPr>
          <w:rFonts w:ascii="Arial" w:eastAsia="Calibri" w:hAnsi="Arial" w:cs="Arial"/>
          <w:lang w:val="en-GB"/>
        </w:rPr>
        <w:t>Schoenleutnerstr</w:t>
      </w:r>
      <w:proofErr w:type="spellEnd"/>
      <w:r w:rsidR="006F4A71" w:rsidRPr="0009557F">
        <w:rPr>
          <w:rFonts w:ascii="Arial" w:eastAsia="Calibri" w:hAnsi="Arial" w:cs="Arial"/>
          <w:lang w:val="en-GB"/>
        </w:rPr>
        <w:t>. </w:t>
      </w:r>
      <w:r w:rsidR="006F4A71" w:rsidRPr="00097132">
        <w:rPr>
          <w:rFonts w:ascii="Arial" w:eastAsia="Calibri" w:hAnsi="Arial" w:cs="Arial"/>
          <w:lang w:val="de-DE"/>
        </w:rPr>
        <w:t xml:space="preserve">8, 85764 </w:t>
      </w:r>
      <w:proofErr w:type="spellStart"/>
      <w:r w:rsidR="006F4A71" w:rsidRPr="00097132">
        <w:rPr>
          <w:rFonts w:ascii="Arial" w:eastAsia="Calibri" w:hAnsi="Arial" w:cs="Arial"/>
          <w:lang w:val="de-DE"/>
        </w:rPr>
        <w:t>Oberschleissheim</w:t>
      </w:r>
      <w:proofErr w:type="spellEnd"/>
      <w:r w:rsidR="006F4A71" w:rsidRPr="00097132">
        <w:rPr>
          <w:rFonts w:ascii="Arial" w:eastAsia="Calibri" w:hAnsi="Arial" w:cs="Arial"/>
          <w:lang w:val="de-DE"/>
        </w:rPr>
        <w:t>, Germany</w:t>
      </w:r>
    </w:p>
    <w:p w14:paraId="5E6DC4CD" w14:textId="0C092D53" w:rsidR="006F4A71" w:rsidRPr="00097132" w:rsidRDefault="00682128" w:rsidP="006F4A71">
      <w:pPr>
        <w:tabs>
          <w:tab w:val="center" w:pos="4703"/>
        </w:tabs>
        <w:spacing w:line="480" w:lineRule="auto"/>
        <w:rPr>
          <w:rFonts w:ascii="Arial" w:eastAsia="Calibri" w:hAnsi="Arial" w:cs="Arial"/>
          <w:lang w:val="de-DE"/>
        </w:rPr>
      </w:pPr>
      <w:r>
        <w:rPr>
          <w:rFonts w:ascii="Arial" w:eastAsia="Calibri" w:hAnsi="Arial" w:cs="Arial"/>
          <w:vertAlign w:val="superscript"/>
          <w:lang w:val="en-GB"/>
        </w:rPr>
        <w:t>3</w:t>
      </w:r>
      <w:r w:rsidR="006F4A71" w:rsidRPr="00DA3FC9">
        <w:rPr>
          <w:rFonts w:ascii="Arial" w:eastAsia="Calibri" w:hAnsi="Arial" w:cs="Arial"/>
          <w:lang w:val="en-GB"/>
        </w:rPr>
        <w:t xml:space="preserve"> </w:t>
      </w:r>
      <w:r w:rsidR="006F4A71" w:rsidRPr="00FD4C97">
        <w:rPr>
          <w:rFonts w:ascii="Arial" w:eastAsia="Calibri" w:hAnsi="Arial" w:cs="Arial"/>
          <w:lang w:val="en-GB"/>
        </w:rPr>
        <w:t>Chair of Analytical Food</w:t>
      </w:r>
      <w:r w:rsidR="006F4A71">
        <w:rPr>
          <w:rFonts w:ascii="Arial" w:eastAsia="Calibri" w:hAnsi="Arial" w:cs="Arial"/>
          <w:lang w:val="en-GB"/>
        </w:rPr>
        <w:t xml:space="preserve"> </w:t>
      </w:r>
      <w:r w:rsidR="006F4A71" w:rsidRPr="00FD4C97">
        <w:rPr>
          <w:rFonts w:ascii="Arial" w:eastAsia="Calibri" w:hAnsi="Arial" w:cs="Arial"/>
          <w:lang w:val="en-GB"/>
        </w:rPr>
        <w:t xml:space="preserve">Chemistry, TUM School of Life Sciences </w:t>
      </w:r>
      <w:proofErr w:type="spellStart"/>
      <w:r w:rsidR="006F4A71" w:rsidRPr="00FD4C97">
        <w:rPr>
          <w:rFonts w:ascii="Arial" w:eastAsia="Calibri" w:hAnsi="Arial" w:cs="Arial"/>
          <w:lang w:val="en-GB"/>
        </w:rPr>
        <w:t>Weihenstephan</w:t>
      </w:r>
      <w:proofErr w:type="spellEnd"/>
      <w:r w:rsidR="006F4A71" w:rsidRPr="00FD4C97">
        <w:rPr>
          <w:rFonts w:ascii="Arial" w:eastAsia="Calibri" w:hAnsi="Arial" w:cs="Arial"/>
          <w:lang w:val="en-GB"/>
        </w:rPr>
        <w:t>, Technical University of Munich, Maximus-von-Imhof-Forum</w:t>
      </w:r>
      <w:r w:rsidR="006F4A71">
        <w:rPr>
          <w:rFonts w:ascii="Arial" w:eastAsia="Calibri" w:hAnsi="Arial" w:cs="Arial"/>
          <w:lang w:val="en-GB"/>
        </w:rPr>
        <w:t> </w:t>
      </w:r>
      <w:r w:rsidR="006F4A71" w:rsidRPr="00FD4C97">
        <w:rPr>
          <w:rFonts w:ascii="Arial" w:eastAsia="Calibri" w:hAnsi="Arial" w:cs="Arial"/>
          <w:lang w:val="en-GB"/>
        </w:rPr>
        <w:t>2</w:t>
      </w:r>
      <w:r w:rsidR="006F4A71">
        <w:rPr>
          <w:rFonts w:ascii="Arial" w:eastAsia="Calibri" w:hAnsi="Arial" w:cs="Arial"/>
          <w:lang w:val="en-GB"/>
        </w:rPr>
        <w:t xml:space="preserve">, </w:t>
      </w:r>
      <w:r w:rsidR="006F4A71" w:rsidRPr="00FD4C97">
        <w:rPr>
          <w:rFonts w:ascii="Arial" w:eastAsia="Calibri" w:hAnsi="Arial" w:cs="Arial"/>
          <w:lang w:val="en-GB"/>
        </w:rPr>
        <w:t>85354 Freising</w:t>
      </w:r>
      <w:r w:rsidR="006F4A71" w:rsidRPr="00097132">
        <w:rPr>
          <w:rFonts w:ascii="Arial" w:eastAsia="Calibri" w:hAnsi="Arial" w:cs="Arial"/>
          <w:lang w:val="de-DE"/>
        </w:rPr>
        <w:t>, Germany</w:t>
      </w:r>
    </w:p>
    <w:p w14:paraId="3E8F8CDE" w14:textId="77777777" w:rsidR="00331BDA" w:rsidRPr="00383A49" w:rsidRDefault="00331BDA" w:rsidP="00CD6324">
      <w:pPr>
        <w:tabs>
          <w:tab w:val="center" w:pos="4703"/>
        </w:tabs>
        <w:spacing w:line="480" w:lineRule="auto"/>
        <w:rPr>
          <w:rFonts w:ascii="Arial" w:eastAsia="Calibri" w:hAnsi="Arial" w:cs="Arial"/>
          <w:lang w:val="de-DE"/>
        </w:rPr>
      </w:pPr>
    </w:p>
    <w:p w14:paraId="713D42F3" w14:textId="316FCEC0" w:rsidR="00CD6324" w:rsidRPr="00383A49" w:rsidRDefault="00CD6324" w:rsidP="00CD6324">
      <w:pPr>
        <w:tabs>
          <w:tab w:val="center" w:pos="4703"/>
        </w:tabs>
        <w:spacing w:line="480" w:lineRule="auto"/>
        <w:rPr>
          <w:rFonts w:ascii="Arial" w:eastAsia="Calibri" w:hAnsi="Arial" w:cs="Arial"/>
          <w:lang w:val="de-DE"/>
        </w:rPr>
      </w:pPr>
      <w:r w:rsidRPr="00383A49">
        <w:rPr>
          <w:rFonts w:ascii="Arial" w:eastAsia="Calibri" w:hAnsi="Arial" w:cs="Arial"/>
          <w:lang w:val="de-DE"/>
        </w:rPr>
        <w:t xml:space="preserve">* </w:t>
      </w:r>
      <w:proofErr w:type="spellStart"/>
      <w:r w:rsidRPr="00383A49">
        <w:rPr>
          <w:rFonts w:ascii="Arial" w:eastAsia="Calibri" w:hAnsi="Arial" w:cs="Arial"/>
          <w:lang w:val="de-DE"/>
        </w:rPr>
        <w:t>Correspondence</w:t>
      </w:r>
      <w:proofErr w:type="spellEnd"/>
      <w:r w:rsidRPr="00383A49">
        <w:rPr>
          <w:rFonts w:ascii="Arial" w:eastAsia="Calibri" w:hAnsi="Arial" w:cs="Arial"/>
          <w:lang w:val="de-DE"/>
        </w:rPr>
        <w:t xml:space="preserve">: </w:t>
      </w:r>
      <w:r w:rsidR="0084720C" w:rsidRPr="0084720C">
        <w:rPr>
          <w:rFonts w:ascii="Arial" w:eastAsia="Calibri" w:hAnsi="Arial" w:cs="Arial"/>
          <w:lang w:val="de-DE"/>
        </w:rPr>
        <w:t>florian.kaltner@</w:t>
      </w:r>
      <w:r w:rsidR="00682128">
        <w:rPr>
          <w:rFonts w:ascii="Arial" w:eastAsia="Calibri" w:hAnsi="Arial" w:cs="Arial"/>
          <w:lang w:val="de-DE"/>
        </w:rPr>
        <w:t>lmu.de</w:t>
      </w:r>
    </w:p>
    <w:p w14:paraId="530E25F7" w14:textId="77777777" w:rsidR="00A13D6F" w:rsidRPr="00383A49" w:rsidRDefault="00A13D6F" w:rsidP="00B01C24">
      <w:pPr>
        <w:tabs>
          <w:tab w:val="center" w:pos="4703"/>
        </w:tabs>
        <w:spacing w:line="480" w:lineRule="auto"/>
        <w:rPr>
          <w:rFonts w:ascii="Arial" w:eastAsia="Calibri" w:hAnsi="Arial" w:cs="Arial"/>
          <w:lang w:val="de-DE"/>
        </w:rPr>
      </w:pPr>
    </w:p>
    <w:p w14:paraId="2C6FEA07" w14:textId="14DF3C04" w:rsidR="00A13D6F" w:rsidRPr="00383A49" w:rsidRDefault="00A13D6F" w:rsidP="00B01C24">
      <w:pPr>
        <w:tabs>
          <w:tab w:val="center" w:pos="4703"/>
        </w:tabs>
        <w:spacing w:line="480" w:lineRule="auto"/>
        <w:rPr>
          <w:rFonts w:ascii="Arial" w:eastAsia="Calibri" w:hAnsi="Arial" w:cs="Arial"/>
          <w:lang w:val="de-DE"/>
        </w:rPr>
      </w:pPr>
      <w:r w:rsidRPr="00383A49">
        <w:rPr>
          <w:rFonts w:ascii="Arial" w:eastAsia="Calibri" w:hAnsi="Arial" w:cs="Arial"/>
          <w:lang w:val="de-DE"/>
        </w:rPr>
        <w:t>ORCID (Kaltner): 0000-0003-2697-7461</w:t>
      </w:r>
    </w:p>
    <w:p w14:paraId="3D32C40A" w14:textId="6BFB2AFE" w:rsidR="00CD6324" w:rsidRPr="00DA3FC9" w:rsidRDefault="00B01C24" w:rsidP="004013D4">
      <w:pPr>
        <w:tabs>
          <w:tab w:val="center" w:pos="4703"/>
        </w:tabs>
        <w:spacing w:line="480" w:lineRule="auto"/>
        <w:rPr>
          <w:rFonts w:ascii="Arial" w:eastAsia="Calibri" w:hAnsi="Arial" w:cs="Arial"/>
          <w:lang w:val="en-GB"/>
        </w:rPr>
      </w:pPr>
      <w:r w:rsidRPr="00DA3FC9">
        <w:rPr>
          <w:rFonts w:ascii="Arial" w:eastAsia="Calibri" w:hAnsi="Arial" w:cs="Arial"/>
          <w:lang w:val="en-GB"/>
        </w:rPr>
        <w:t>ORCID (Klein): 0000-0002-8492-167X</w:t>
      </w:r>
      <w:r w:rsidR="00CD6324" w:rsidRPr="00DA3FC9">
        <w:rPr>
          <w:rFonts w:ascii="Arial" w:eastAsia="Calibri" w:hAnsi="Arial" w:cs="Arial"/>
          <w:lang w:val="en-GB"/>
        </w:rPr>
        <w:br w:type="page"/>
      </w:r>
    </w:p>
    <w:p w14:paraId="4BD8E5D0" w14:textId="46880634" w:rsidR="00AA7E2E" w:rsidRDefault="00AA7E2E" w:rsidP="00AA7E2E">
      <w:pPr>
        <w:spacing w:line="480" w:lineRule="auto"/>
        <w:rPr>
          <w:rFonts w:ascii="Arial" w:eastAsia="Times New Roman" w:hAnsi="Arial" w:cs="Arial"/>
          <w:bCs/>
          <w:lang w:val="en-GB" w:eastAsia="de-DE"/>
        </w:rPr>
      </w:pPr>
      <w:r>
        <w:rPr>
          <w:rFonts w:ascii="Arial" w:eastAsia="Times New Roman" w:hAnsi="Arial" w:cs="Arial"/>
          <w:bCs/>
          <w:noProof/>
          <w:lang w:val="en-GB" w:eastAsia="de-DE"/>
        </w:rPr>
        <w:lastRenderedPageBreak/>
        <w:drawing>
          <wp:inline distT="0" distB="0" distL="0" distR="0" wp14:anchorId="6B62CD08" wp14:editId="31898A61">
            <wp:extent cx="6229350" cy="3502765"/>
            <wp:effectExtent l="0" t="0" r="0" b="2540"/>
            <wp:docPr id="80502894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550" cy="350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86E93" w14:textId="0ECA8843" w:rsidR="00F02AE5" w:rsidRDefault="00734E34" w:rsidP="00734E34">
      <w:pPr>
        <w:spacing w:line="480" w:lineRule="auto"/>
        <w:rPr>
          <w:rFonts w:ascii="Arial" w:eastAsia="Times New Roman" w:hAnsi="Arial" w:cs="Arial"/>
          <w:lang w:val="en-GB" w:eastAsia="de-DE"/>
        </w:rPr>
      </w:pPr>
      <w:r w:rsidRPr="00734E34">
        <w:rPr>
          <w:rFonts w:ascii="Arial" w:eastAsia="Times New Roman" w:hAnsi="Arial" w:cs="Arial"/>
          <w:b/>
          <w:bCs/>
          <w:lang w:val="en-GB" w:eastAsia="de-DE"/>
        </w:rPr>
        <w:t>Fig. S</w:t>
      </w:r>
      <w:r w:rsidR="00FC2F69">
        <w:rPr>
          <w:rFonts w:ascii="Arial" w:eastAsia="Times New Roman" w:hAnsi="Arial" w:cs="Arial"/>
          <w:b/>
          <w:bCs/>
          <w:lang w:val="en-GB" w:eastAsia="de-DE"/>
        </w:rPr>
        <w:t>1</w:t>
      </w:r>
      <w:r w:rsidRPr="00734E34">
        <w:rPr>
          <w:rFonts w:ascii="Arial" w:eastAsia="Times New Roman" w:hAnsi="Arial" w:cs="Arial"/>
          <w:b/>
          <w:bCs/>
          <w:lang w:val="en-GB" w:eastAsia="de-DE"/>
        </w:rPr>
        <w:t xml:space="preserve">: </w:t>
      </w:r>
      <w:r w:rsidRPr="00734E34">
        <w:rPr>
          <w:rFonts w:ascii="Arial" w:eastAsia="Times New Roman" w:hAnsi="Arial" w:cs="Arial"/>
          <w:lang w:val="en-GB" w:eastAsia="de-DE"/>
        </w:rPr>
        <w:t>Calculated atomic charges for 7-O-acetyllycopsamine (AcLy) and its N-oxide (</w:t>
      </w:r>
      <w:proofErr w:type="spellStart"/>
      <w:r w:rsidRPr="00734E34">
        <w:rPr>
          <w:rFonts w:ascii="Arial" w:eastAsia="Times New Roman" w:hAnsi="Arial" w:cs="Arial"/>
          <w:lang w:val="en-GB" w:eastAsia="de-DE"/>
        </w:rPr>
        <w:t>AcLyN</w:t>
      </w:r>
      <w:proofErr w:type="spellEnd"/>
      <w:r w:rsidRPr="00734E34">
        <w:rPr>
          <w:rFonts w:ascii="Arial" w:eastAsia="Times New Roman" w:hAnsi="Arial" w:cs="Arial"/>
          <w:lang w:val="en-GB" w:eastAsia="de-DE"/>
        </w:rPr>
        <w:t>), performed using the web-based software tool “Atomic Charge Calculator II” (</w:t>
      </w:r>
      <w:proofErr w:type="spellStart"/>
      <w:r w:rsidRPr="00734E34">
        <w:rPr>
          <w:rFonts w:ascii="Arial" w:eastAsia="Times New Roman" w:hAnsi="Arial" w:cs="Arial"/>
          <w:lang w:val="en-GB" w:eastAsia="de-DE"/>
        </w:rPr>
        <w:t>Raček</w:t>
      </w:r>
      <w:proofErr w:type="spellEnd"/>
      <w:r w:rsidRPr="00734E34">
        <w:rPr>
          <w:rFonts w:ascii="Arial" w:eastAsia="Times New Roman" w:hAnsi="Arial" w:cs="Arial"/>
          <w:lang w:val="en-GB" w:eastAsia="de-DE"/>
        </w:rPr>
        <w:t xml:space="preserve"> et al., 2020) in automatic mode. Colours represent each atom’s relative charge, ranging from +1.3 to -1.3, and were calculated according to the split-charge equilibration with parametrized initial charges (</w:t>
      </w:r>
      <w:proofErr w:type="spellStart"/>
      <w:r w:rsidRPr="00734E34">
        <w:rPr>
          <w:rFonts w:ascii="Arial" w:eastAsia="Times New Roman" w:hAnsi="Arial" w:cs="Arial"/>
          <w:lang w:val="en-GB" w:eastAsia="de-DE"/>
        </w:rPr>
        <w:t>SQE+qp</w:t>
      </w:r>
      <w:proofErr w:type="spellEnd"/>
      <w:r w:rsidRPr="00734E34">
        <w:rPr>
          <w:rFonts w:ascii="Arial" w:eastAsia="Times New Roman" w:hAnsi="Arial" w:cs="Arial"/>
          <w:lang w:val="en-GB" w:eastAsia="de-DE"/>
        </w:rPr>
        <w:t xml:space="preserve">) method and CCD parameters as published by Schindler et al. (2021). Hydrogen atoms were omitted for visual clarity. The tree-dimensional chemical structure of AcLy / </w:t>
      </w:r>
      <w:proofErr w:type="spellStart"/>
      <w:r w:rsidRPr="00734E34">
        <w:rPr>
          <w:rFonts w:ascii="Arial" w:eastAsia="Times New Roman" w:hAnsi="Arial" w:cs="Arial"/>
          <w:lang w:val="en-GB" w:eastAsia="de-DE"/>
        </w:rPr>
        <w:t>AcLyN</w:t>
      </w:r>
      <w:proofErr w:type="spellEnd"/>
      <w:r w:rsidRPr="00734E34">
        <w:rPr>
          <w:rFonts w:ascii="Arial" w:eastAsia="Times New Roman" w:hAnsi="Arial" w:cs="Arial"/>
          <w:lang w:val="en-GB" w:eastAsia="de-DE"/>
        </w:rPr>
        <w:t xml:space="preserve"> is given in the centre of the figure.</w:t>
      </w:r>
    </w:p>
    <w:p w14:paraId="7DF49117" w14:textId="77777777" w:rsidR="00A04F51" w:rsidRDefault="00A04F51" w:rsidP="00734E34">
      <w:pPr>
        <w:spacing w:line="480" w:lineRule="auto"/>
        <w:rPr>
          <w:rFonts w:ascii="Arial" w:eastAsia="Times New Roman" w:hAnsi="Arial" w:cs="Arial"/>
          <w:lang w:val="en-GB" w:eastAsia="de-DE"/>
        </w:rPr>
        <w:sectPr w:rsidR="00A04F51" w:rsidSect="00897F64">
          <w:footerReference w:type="default" r:id="rId9"/>
          <w:pgSz w:w="12240" w:h="15840" w:code="1"/>
          <w:pgMar w:top="1417" w:right="1417" w:bottom="1134" w:left="1417" w:header="708" w:footer="708" w:gutter="0"/>
          <w:lnNumType w:countBy="1" w:restart="continuous"/>
          <w:cols w:space="708"/>
          <w:docGrid w:linePitch="360"/>
        </w:sectPr>
      </w:pPr>
    </w:p>
    <w:p w14:paraId="5A7719AC" w14:textId="77777777" w:rsidR="00A04F51" w:rsidRPr="00DA3FC9" w:rsidRDefault="00A04F51" w:rsidP="00A04F51">
      <w:pPr>
        <w:spacing w:after="0" w:line="480" w:lineRule="auto"/>
        <w:rPr>
          <w:rFonts w:ascii="Arial" w:eastAsia="Times New Roman" w:hAnsi="Arial" w:cs="Arial"/>
          <w:b/>
          <w:bCs/>
          <w:lang w:val="en-GB" w:eastAsia="de-DE"/>
        </w:rPr>
      </w:pPr>
      <w:r>
        <w:rPr>
          <w:rFonts w:ascii="Arial" w:eastAsia="Calibri" w:hAnsi="Arial" w:cs="Arial"/>
          <w:b/>
          <w:bCs/>
          <w:lang w:val="en-GB"/>
        </w:rPr>
        <w:lastRenderedPageBreak/>
        <w:t xml:space="preserve">SUPPLEMENTARY </w:t>
      </w:r>
      <w:r w:rsidRPr="00DA3FC9">
        <w:rPr>
          <w:rFonts w:ascii="Arial" w:eastAsia="Calibri" w:hAnsi="Arial" w:cs="Arial"/>
          <w:b/>
          <w:bCs/>
          <w:lang w:val="en-GB"/>
        </w:rPr>
        <w:t>TABLE</w:t>
      </w:r>
    </w:p>
    <w:p w14:paraId="2620C164" w14:textId="77777777" w:rsidR="00A04F51" w:rsidRPr="003B47DE" w:rsidRDefault="00A04F51" w:rsidP="00D52740">
      <w:pPr>
        <w:suppressLineNumbers/>
        <w:spacing w:line="360" w:lineRule="auto"/>
        <w:ind w:right="2663"/>
        <w:jc w:val="both"/>
        <w:outlineLvl w:val="0"/>
        <w:rPr>
          <w:rFonts w:ascii="Arial" w:eastAsia="Times New Roman" w:hAnsi="Arial" w:cs="Arial"/>
          <w:sz w:val="20"/>
          <w:szCs w:val="20"/>
          <w:vertAlign w:val="superscript"/>
          <w:lang w:val="en-GB" w:eastAsia="de-DE"/>
        </w:rPr>
      </w:pPr>
      <w:r w:rsidRPr="00B14AFA">
        <w:rPr>
          <w:rFonts w:ascii="Arial" w:eastAsia="Times New Roman" w:hAnsi="Arial" w:cs="Arial"/>
          <w:b/>
          <w:bCs/>
          <w:sz w:val="20"/>
          <w:szCs w:val="20"/>
          <w:lang w:val="en-GB" w:eastAsia="de-DE"/>
        </w:rPr>
        <w:t xml:space="preserve">Table S1. </w:t>
      </w:r>
      <w:r>
        <w:rPr>
          <w:rFonts w:ascii="Arial" w:eastAsia="Times New Roman" w:hAnsi="Arial" w:cs="Arial"/>
          <w:bCs/>
          <w:sz w:val="20"/>
          <w:szCs w:val="20"/>
          <w:lang w:val="en-GB" w:eastAsia="de-DE"/>
        </w:rPr>
        <w:t xml:space="preserve">Sum levels of pyrrolizidine alkaloids (PAs) in samples of spices and herbs positive for acetylated PAs. In none of the listed samples acetylated PA </w:t>
      </w:r>
      <w:r>
        <w:rPr>
          <w:rFonts w:ascii="Arial" w:eastAsia="Times New Roman" w:hAnsi="Arial" w:cs="Arial"/>
          <w:bCs/>
          <w:i/>
          <w:sz w:val="20"/>
          <w:szCs w:val="20"/>
          <w:lang w:val="en-GB" w:eastAsia="de-DE"/>
        </w:rPr>
        <w:t>N</w:t>
      </w:r>
      <w:r>
        <w:rPr>
          <w:rFonts w:ascii="Arial" w:eastAsia="Times New Roman" w:hAnsi="Arial" w:cs="Arial"/>
          <w:bCs/>
          <w:sz w:val="20"/>
          <w:szCs w:val="20"/>
          <w:lang w:val="en-GB" w:eastAsia="de-DE"/>
        </w:rPr>
        <w:t xml:space="preserve">-oxides have been detected. The theoretical overestimation of PA35 sum levels is presented. Calculations were based on the assumption that 100% of acetylated PA </w:t>
      </w:r>
      <w:r>
        <w:rPr>
          <w:rFonts w:ascii="Arial" w:eastAsia="Times New Roman" w:hAnsi="Arial" w:cs="Arial"/>
          <w:bCs/>
          <w:i/>
          <w:sz w:val="20"/>
          <w:szCs w:val="20"/>
          <w:lang w:val="en-GB" w:eastAsia="de-DE"/>
        </w:rPr>
        <w:t>N</w:t>
      </w:r>
      <w:r>
        <w:rPr>
          <w:rFonts w:ascii="Arial" w:eastAsia="Times New Roman" w:hAnsi="Arial" w:cs="Arial"/>
          <w:bCs/>
          <w:sz w:val="20"/>
          <w:szCs w:val="20"/>
          <w:lang w:val="en-GB" w:eastAsia="de-DE"/>
        </w:rPr>
        <w:t>-</w:t>
      </w:r>
      <w:r w:rsidRPr="000D34F8">
        <w:rPr>
          <w:rFonts w:ascii="Arial" w:eastAsia="Times New Roman" w:hAnsi="Arial" w:cs="Arial"/>
          <w:bCs/>
          <w:sz w:val="20"/>
          <w:szCs w:val="20"/>
          <w:lang w:val="en-GB" w:eastAsia="de-DE"/>
        </w:rPr>
        <w:t>oxides (</w:t>
      </w:r>
      <w:r w:rsidRPr="00593244">
        <w:rPr>
          <w:rFonts w:ascii="Arial" w:hAnsi="Arial" w:cs="Arial"/>
          <w:sz w:val="20"/>
          <w:szCs w:val="20"/>
          <w:lang w:val="en-GB"/>
        </w:rPr>
        <w:t>7-</w:t>
      </w:r>
      <w:r w:rsidRPr="00593244">
        <w:rPr>
          <w:rFonts w:ascii="Arial" w:hAnsi="Arial" w:cs="Arial"/>
          <w:i/>
          <w:sz w:val="20"/>
          <w:szCs w:val="20"/>
          <w:lang w:val="en-GB"/>
        </w:rPr>
        <w:t>O</w:t>
      </w:r>
      <w:r w:rsidRPr="00593244">
        <w:rPr>
          <w:rFonts w:ascii="Arial" w:hAnsi="Arial" w:cs="Arial"/>
          <w:sz w:val="20"/>
          <w:szCs w:val="20"/>
          <w:lang w:val="en-GB"/>
        </w:rPr>
        <w:t>-</w:t>
      </w:r>
      <w:r>
        <w:rPr>
          <w:rFonts w:ascii="Arial" w:hAnsi="Arial" w:cs="Arial"/>
          <w:sz w:val="20"/>
          <w:szCs w:val="20"/>
          <w:lang w:val="en-GB"/>
        </w:rPr>
        <w:t>a</w:t>
      </w:r>
      <w:r w:rsidRPr="00593244">
        <w:rPr>
          <w:rFonts w:ascii="Arial" w:hAnsi="Arial" w:cs="Arial"/>
          <w:sz w:val="20"/>
          <w:szCs w:val="20"/>
          <w:lang w:val="en-GB"/>
        </w:rPr>
        <w:t xml:space="preserve">cetylintermedine </w:t>
      </w:r>
      <w:r w:rsidRPr="00593244">
        <w:rPr>
          <w:rFonts w:ascii="Arial" w:hAnsi="Arial" w:cs="Arial"/>
          <w:i/>
          <w:sz w:val="20"/>
          <w:szCs w:val="20"/>
          <w:lang w:val="en-GB"/>
        </w:rPr>
        <w:t>N</w:t>
      </w:r>
      <w:r w:rsidRPr="00593244">
        <w:rPr>
          <w:rFonts w:ascii="Arial" w:hAnsi="Arial" w:cs="Arial"/>
          <w:sz w:val="20"/>
          <w:szCs w:val="20"/>
          <w:lang w:val="en-GB"/>
        </w:rPr>
        <w:t>-oxide,</w:t>
      </w:r>
      <w:r w:rsidRPr="000D34F8">
        <w:rPr>
          <w:rFonts w:ascii="Arial" w:eastAsia="Times New Roman" w:hAnsi="Arial" w:cs="Arial"/>
          <w:bCs/>
          <w:sz w:val="20"/>
          <w:szCs w:val="20"/>
          <w:lang w:val="en-GB" w:eastAsia="de-DE"/>
        </w:rPr>
        <w:t xml:space="preserve"> </w:t>
      </w:r>
      <w:r w:rsidRPr="00593244">
        <w:rPr>
          <w:rFonts w:ascii="Arial" w:hAnsi="Arial" w:cs="Arial"/>
          <w:sz w:val="20"/>
          <w:szCs w:val="20"/>
          <w:lang w:val="en-GB"/>
        </w:rPr>
        <w:t>7-</w:t>
      </w:r>
      <w:r w:rsidRPr="00593244">
        <w:rPr>
          <w:rFonts w:ascii="Arial" w:hAnsi="Arial" w:cs="Arial"/>
          <w:i/>
          <w:sz w:val="20"/>
          <w:szCs w:val="20"/>
          <w:lang w:val="en-GB"/>
        </w:rPr>
        <w:t>O</w:t>
      </w:r>
      <w:r w:rsidRPr="00593244">
        <w:rPr>
          <w:rFonts w:ascii="Arial" w:hAnsi="Arial" w:cs="Arial"/>
          <w:sz w:val="20"/>
          <w:szCs w:val="20"/>
          <w:lang w:val="en-GB"/>
        </w:rPr>
        <w:t>-</w:t>
      </w:r>
      <w:r>
        <w:rPr>
          <w:rFonts w:ascii="Arial" w:hAnsi="Arial" w:cs="Arial"/>
          <w:sz w:val="20"/>
          <w:szCs w:val="20"/>
          <w:lang w:val="en-GB"/>
        </w:rPr>
        <w:t>a</w:t>
      </w:r>
      <w:r w:rsidRPr="00593244">
        <w:rPr>
          <w:rFonts w:ascii="Arial" w:hAnsi="Arial" w:cs="Arial"/>
          <w:sz w:val="20"/>
          <w:szCs w:val="20"/>
          <w:lang w:val="en-GB"/>
        </w:rPr>
        <w:t xml:space="preserve">cetyllycopsamine </w:t>
      </w:r>
      <w:r w:rsidRPr="00593244">
        <w:rPr>
          <w:rFonts w:ascii="Arial" w:hAnsi="Arial" w:cs="Arial"/>
          <w:i/>
          <w:sz w:val="20"/>
          <w:szCs w:val="20"/>
          <w:lang w:val="en-GB"/>
        </w:rPr>
        <w:t>N</w:t>
      </w:r>
      <w:r w:rsidRPr="00593244">
        <w:rPr>
          <w:rFonts w:ascii="Arial" w:hAnsi="Arial" w:cs="Arial"/>
          <w:sz w:val="20"/>
          <w:szCs w:val="20"/>
          <w:lang w:val="en-GB"/>
        </w:rPr>
        <w:t>-oxide</w:t>
      </w:r>
      <w:r>
        <w:rPr>
          <w:rFonts w:ascii="Arial" w:eastAsia="Times New Roman" w:hAnsi="Arial" w:cs="Arial"/>
          <w:bCs/>
          <w:sz w:val="20"/>
          <w:szCs w:val="20"/>
          <w:lang w:val="en-GB" w:eastAsia="de-DE"/>
        </w:rPr>
        <w:t xml:space="preserve">) were transformed into the corresponding deacetylated PA </w:t>
      </w:r>
      <w:r>
        <w:rPr>
          <w:rFonts w:ascii="Arial" w:eastAsia="Times New Roman" w:hAnsi="Arial" w:cs="Arial"/>
          <w:bCs/>
          <w:i/>
          <w:sz w:val="20"/>
          <w:szCs w:val="20"/>
          <w:lang w:val="en-GB" w:eastAsia="de-DE"/>
        </w:rPr>
        <w:t>N</w:t>
      </w:r>
      <w:r>
        <w:rPr>
          <w:rFonts w:ascii="Arial" w:eastAsia="Times New Roman" w:hAnsi="Arial" w:cs="Arial"/>
          <w:bCs/>
          <w:sz w:val="20"/>
          <w:szCs w:val="20"/>
          <w:lang w:val="en-GB" w:eastAsia="de-DE"/>
        </w:rPr>
        <w:t>-</w:t>
      </w:r>
      <w:r w:rsidRPr="000D34F8">
        <w:rPr>
          <w:rFonts w:ascii="Arial" w:eastAsia="Times New Roman" w:hAnsi="Arial" w:cs="Arial"/>
          <w:bCs/>
          <w:sz w:val="20"/>
          <w:szCs w:val="20"/>
          <w:lang w:val="en-GB" w:eastAsia="de-DE"/>
        </w:rPr>
        <w:t>oxides (</w:t>
      </w:r>
      <w:proofErr w:type="spellStart"/>
      <w:r w:rsidRPr="00593244">
        <w:rPr>
          <w:rFonts w:ascii="Arial" w:hAnsi="Arial" w:cs="Arial"/>
          <w:sz w:val="20"/>
          <w:szCs w:val="20"/>
          <w:lang w:val="en-GB"/>
        </w:rPr>
        <w:t>intermedine</w:t>
      </w:r>
      <w:proofErr w:type="spellEnd"/>
      <w:r w:rsidRPr="00593244">
        <w:rPr>
          <w:rFonts w:ascii="Arial" w:hAnsi="Arial" w:cs="Arial"/>
          <w:sz w:val="20"/>
          <w:szCs w:val="20"/>
          <w:lang w:val="en-GB"/>
        </w:rPr>
        <w:t xml:space="preserve"> </w:t>
      </w:r>
      <w:r w:rsidRPr="00593244">
        <w:rPr>
          <w:rFonts w:ascii="Arial" w:hAnsi="Arial" w:cs="Arial"/>
          <w:i/>
          <w:sz w:val="20"/>
          <w:szCs w:val="20"/>
          <w:lang w:val="en-GB"/>
        </w:rPr>
        <w:t>N</w:t>
      </w:r>
      <w:r w:rsidRPr="00593244">
        <w:rPr>
          <w:rFonts w:ascii="Arial" w:hAnsi="Arial" w:cs="Arial"/>
          <w:sz w:val="20"/>
          <w:szCs w:val="20"/>
          <w:lang w:val="en-GB"/>
        </w:rPr>
        <w:t xml:space="preserve">-oxide, </w:t>
      </w:r>
      <w:proofErr w:type="spellStart"/>
      <w:r w:rsidRPr="00593244">
        <w:rPr>
          <w:rFonts w:ascii="Arial" w:hAnsi="Arial" w:cs="Arial"/>
          <w:sz w:val="20"/>
          <w:szCs w:val="20"/>
          <w:lang w:val="en-GB"/>
        </w:rPr>
        <w:t>lycopsamine</w:t>
      </w:r>
      <w:proofErr w:type="spellEnd"/>
      <w:r w:rsidRPr="00593244">
        <w:rPr>
          <w:rFonts w:ascii="Arial" w:hAnsi="Arial" w:cs="Arial"/>
          <w:sz w:val="20"/>
          <w:szCs w:val="20"/>
          <w:lang w:val="en-GB"/>
        </w:rPr>
        <w:t xml:space="preserve"> </w:t>
      </w:r>
      <w:r w:rsidRPr="00593244">
        <w:rPr>
          <w:rFonts w:ascii="Arial" w:hAnsi="Arial" w:cs="Arial"/>
          <w:i/>
          <w:sz w:val="20"/>
          <w:szCs w:val="20"/>
          <w:lang w:val="en-GB"/>
        </w:rPr>
        <w:t>N</w:t>
      </w:r>
      <w:r w:rsidRPr="00593244">
        <w:rPr>
          <w:rFonts w:ascii="Arial" w:hAnsi="Arial" w:cs="Arial"/>
          <w:sz w:val="20"/>
          <w:szCs w:val="20"/>
          <w:lang w:val="en-GB"/>
        </w:rPr>
        <w:t>-oxide</w:t>
      </w:r>
      <w:r>
        <w:rPr>
          <w:rFonts w:ascii="Arial" w:eastAsia="Times New Roman" w:hAnsi="Arial" w:cs="Arial"/>
          <w:bCs/>
          <w:sz w:val="20"/>
          <w:szCs w:val="20"/>
          <w:lang w:val="en-GB" w:eastAsia="de-DE"/>
        </w:rPr>
        <w:t>), which are covered by the PA35 analyte set.</w:t>
      </w:r>
    </w:p>
    <w:tbl>
      <w:tblPr>
        <w:tblW w:w="4068" w:type="pct"/>
        <w:tblLayout w:type="fixed"/>
        <w:tblLook w:val="01E0" w:firstRow="1" w:lastRow="1" w:firstColumn="1" w:lastColumn="1" w:noHBand="0" w:noVBand="0"/>
      </w:tblPr>
      <w:tblGrid>
        <w:gridCol w:w="997"/>
        <w:gridCol w:w="1123"/>
        <w:gridCol w:w="995"/>
        <w:gridCol w:w="988"/>
        <w:gridCol w:w="856"/>
        <w:gridCol w:w="281"/>
        <w:gridCol w:w="2127"/>
        <w:gridCol w:w="2127"/>
        <w:gridCol w:w="2130"/>
      </w:tblGrid>
      <w:tr w:rsidR="00A04F51" w:rsidRPr="00B14AFA" w14:paraId="6AE25B12" w14:textId="77777777" w:rsidTr="00D52740">
        <w:trPr>
          <w:trHeight w:val="397"/>
        </w:trPr>
        <w:tc>
          <w:tcPr>
            <w:tcW w:w="429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1A7CE01" w14:textId="77777777" w:rsidR="00A04F51" w:rsidRPr="00B14AFA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B14AFA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Sample </w:t>
            </w:r>
            <w:proofErr w:type="spellStart"/>
            <w:proofErr w:type="gramStart"/>
            <w:r w:rsidRPr="00B14AFA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No.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GB" w:eastAsia="de-DE"/>
              </w:rPr>
              <w:t>b</w:t>
            </w:r>
            <w:proofErr w:type="spellEnd"/>
            <w:proofErr w:type="gramEnd"/>
          </w:p>
        </w:tc>
        <w:tc>
          <w:tcPr>
            <w:tcW w:w="483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96CA71" w14:textId="77777777" w:rsidR="00A04F51" w:rsidRPr="00B14AFA" w:rsidRDefault="00A04F51" w:rsidP="00E74D1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B14AFA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Matrix</w:t>
            </w:r>
          </w:p>
        </w:tc>
        <w:tc>
          <w:tcPr>
            <w:tcW w:w="1221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E10EDF" w14:textId="2B5C1395" w:rsidR="00A04F51" w:rsidRDefault="00F552A3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Concentration</w:t>
            </w:r>
          </w:p>
          <w:p w14:paraId="31042EDE" w14:textId="77777777" w:rsidR="00A04F51" w:rsidRPr="00B14AFA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B14AFA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[µg/kg]</w:t>
            </w:r>
          </w:p>
        </w:tc>
        <w:tc>
          <w:tcPr>
            <w:tcW w:w="121" w:type="pct"/>
            <w:tcBorders>
              <w:top w:val="single" w:sz="12" w:space="0" w:color="auto"/>
            </w:tcBorders>
            <w:vAlign w:val="center"/>
          </w:tcPr>
          <w:p w14:paraId="0886DAC9" w14:textId="77777777" w:rsidR="00A04F51" w:rsidRPr="00B14AFA" w:rsidRDefault="00A04F51" w:rsidP="00CD63C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2746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96A300" w14:textId="77777777" w:rsidR="00D52740" w:rsidRDefault="00A04F51" w:rsidP="00CD63CF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Theoretical overestimation of PA35 sum levels due to </w:t>
            </w:r>
          </w:p>
          <w:p w14:paraId="4C5485BB" w14:textId="63BDAB57" w:rsidR="00D52740" w:rsidRDefault="00D52740" w:rsidP="00CD63CF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d</w:t>
            </w:r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eacetylation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(</w:t>
            </w:r>
            <w:proofErr w:type="spellStart"/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AcImN</w:t>
            </w:r>
            <w:proofErr w:type="spellEnd"/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  <w:r w:rsidR="00A04F51" w:rsidRPr="00F455CC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sym w:font="Wingdings" w:char="F0E0"/>
            </w:r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ImN</w:t>
            </w:r>
            <w:proofErr w:type="spellEnd"/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, </w:t>
            </w:r>
            <w:proofErr w:type="spellStart"/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AcLyN</w:t>
            </w:r>
            <w:proofErr w:type="spellEnd"/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  <w:r w:rsidR="00A04F51" w:rsidRPr="00F455CC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sym w:font="Wingdings" w:char="F0E0"/>
            </w:r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  <w:proofErr w:type="spellStart"/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LyN</w:t>
            </w:r>
            <w:proofErr w:type="spellEnd"/>
            <w:r w:rsidR="00A04F51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), </w:t>
            </w:r>
          </w:p>
          <w:p w14:paraId="3BEF6AD6" w14:textId="44AA1781" w:rsidR="00A04F51" w:rsidRPr="0079030F" w:rsidRDefault="00A04F51" w:rsidP="00CD63CF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considering theoretical sum levels (</w:t>
            </w:r>
            <w:proofErr w:type="gramStart"/>
            <w:r w:rsidRPr="00F552A3"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  <w:t>c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(</w:t>
            </w:r>
            <w:proofErr w:type="spellStart"/>
            <w:proofErr w:type="gramEnd"/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AcImN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 xml:space="preserve"> +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AcLyN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)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) of:</w:t>
            </w:r>
          </w:p>
        </w:tc>
      </w:tr>
      <w:tr w:rsidR="00D52740" w:rsidRPr="00B14AFA" w14:paraId="64B3CD68" w14:textId="77777777" w:rsidTr="00D52740">
        <w:trPr>
          <w:trHeight w:val="397"/>
        </w:trPr>
        <w:tc>
          <w:tcPr>
            <w:tcW w:w="429" w:type="pct"/>
            <w:vMerge/>
            <w:tcBorders>
              <w:bottom w:val="single" w:sz="4" w:space="0" w:color="auto"/>
            </w:tcBorders>
            <w:vAlign w:val="center"/>
          </w:tcPr>
          <w:p w14:paraId="08CCBEBF" w14:textId="77777777" w:rsidR="00A04F51" w:rsidRPr="00B14AFA" w:rsidRDefault="00A04F51" w:rsidP="00CD63C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483" w:type="pct"/>
            <w:vMerge/>
            <w:tcBorders>
              <w:bottom w:val="single" w:sz="4" w:space="0" w:color="auto"/>
            </w:tcBorders>
            <w:vAlign w:val="center"/>
          </w:tcPr>
          <w:p w14:paraId="31BE6CF2" w14:textId="77777777" w:rsidR="00A04F51" w:rsidRPr="00B14AFA" w:rsidRDefault="00A04F51" w:rsidP="00CD63C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6454C" w14:textId="77777777" w:rsidR="00A04F51" w:rsidRPr="00B14AFA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44 PAs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D5616" w14:textId="77777777" w:rsidR="00A04F51" w:rsidRPr="00807787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PA35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GB" w:eastAsia="de-DE"/>
              </w:rPr>
              <w:t>a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C9656" w14:textId="77777777" w:rsidR="00A04F51" w:rsidRDefault="00A04F51" w:rsidP="00774AC6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AcIm + AcLy</w:t>
            </w:r>
          </w:p>
        </w:tc>
        <w:tc>
          <w:tcPr>
            <w:tcW w:w="121" w:type="pct"/>
            <w:vAlign w:val="center"/>
          </w:tcPr>
          <w:p w14:paraId="05001CF7" w14:textId="77777777" w:rsidR="00A04F51" w:rsidRPr="00B14AFA" w:rsidRDefault="00A04F51" w:rsidP="00CD63CF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3DA4A" w14:textId="77777777" w:rsidR="00A04F51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proofErr w:type="gramStart"/>
            <w:r w:rsidRPr="00F552A3"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  <w:t>c</w:t>
            </w:r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(</w:t>
            </w:r>
            <w:proofErr w:type="spellStart"/>
            <w:proofErr w:type="gramEnd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AcIm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 xml:space="preserve"> </w:t>
            </w:r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+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 xml:space="preserve"> </w:t>
            </w:r>
            <w:proofErr w:type="spellStart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AcLy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N</w:t>
            </w:r>
            <w:proofErr w:type="spellEnd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)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=</w:t>
            </w:r>
          </w:p>
          <w:p w14:paraId="41BA2951" w14:textId="77777777" w:rsidR="00A04F51" w:rsidRPr="00B14AFA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1x </w:t>
            </w:r>
            <w:proofErr w:type="gramStart"/>
            <w:r w:rsidRPr="00F552A3"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  <w:t>c</w:t>
            </w:r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(</w:t>
            </w:r>
            <w:proofErr w:type="gramEnd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AcIm + AcLy)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FD993" w14:textId="77777777" w:rsidR="00A04F51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proofErr w:type="gramStart"/>
            <w:r w:rsidRPr="00F552A3"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  <w:t>c</w:t>
            </w:r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(</w:t>
            </w:r>
            <w:proofErr w:type="spellStart"/>
            <w:proofErr w:type="gramEnd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AcIm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 xml:space="preserve"> </w:t>
            </w:r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+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 xml:space="preserve"> </w:t>
            </w:r>
            <w:proofErr w:type="spellStart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AcLy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N</w:t>
            </w:r>
            <w:proofErr w:type="spellEnd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)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=</w:t>
            </w:r>
          </w:p>
          <w:p w14:paraId="49DAAB60" w14:textId="77777777" w:rsidR="00A04F51" w:rsidRPr="00B14AFA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3x </w:t>
            </w:r>
            <w:proofErr w:type="gramStart"/>
            <w:r w:rsidRPr="00F552A3"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  <w:t>c</w:t>
            </w:r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(</w:t>
            </w:r>
            <w:proofErr w:type="gramEnd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AcIm + AcLy)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D6CF2" w14:textId="77777777" w:rsidR="00A04F51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proofErr w:type="gramStart"/>
            <w:r w:rsidRPr="00F552A3"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  <w:t>c</w:t>
            </w:r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(</w:t>
            </w:r>
            <w:proofErr w:type="spellStart"/>
            <w:proofErr w:type="gramEnd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AcIm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 xml:space="preserve"> </w:t>
            </w:r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+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 xml:space="preserve"> </w:t>
            </w:r>
            <w:proofErr w:type="spellStart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AcLy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N</w:t>
            </w:r>
            <w:proofErr w:type="spellEnd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)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=</w:t>
            </w:r>
          </w:p>
          <w:p w14:paraId="03796F69" w14:textId="77777777" w:rsidR="00A04F51" w:rsidRPr="00B14AFA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5x </w:t>
            </w:r>
            <w:proofErr w:type="gramStart"/>
            <w:r w:rsidRPr="00F552A3">
              <w:rPr>
                <w:rFonts w:ascii="Arial" w:eastAsia="Times New Roman" w:hAnsi="Arial" w:cs="Arial"/>
                <w:i/>
                <w:sz w:val="20"/>
                <w:szCs w:val="20"/>
                <w:lang w:val="en-GB" w:eastAsia="de-DE"/>
              </w:rPr>
              <w:t>c</w:t>
            </w:r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(</w:t>
            </w:r>
            <w:proofErr w:type="gramEnd"/>
            <w:r w:rsidRPr="0079030F">
              <w:rPr>
                <w:rFonts w:ascii="Arial" w:eastAsia="Times New Roman" w:hAnsi="Arial" w:cs="Arial"/>
                <w:sz w:val="20"/>
                <w:szCs w:val="20"/>
                <w:vertAlign w:val="subscript"/>
                <w:lang w:val="en-GB" w:eastAsia="de-DE"/>
              </w:rPr>
              <w:t>AcIm + AcLy)</w:t>
            </w:r>
          </w:p>
        </w:tc>
      </w:tr>
      <w:tr w:rsidR="00D52740" w:rsidRPr="00B14AFA" w14:paraId="62B8867D" w14:textId="77777777" w:rsidTr="00D52740">
        <w:trPr>
          <w:trHeight w:val="397"/>
        </w:trPr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60DC0CCF" w14:textId="77777777" w:rsidR="00A04F51" w:rsidRPr="00EA4528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B259/18</w:t>
            </w:r>
          </w:p>
        </w:tc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74E44EF7" w14:textId="77777777" w:rsidR="00A04F51" w:rsidRPr="00EA4528" w:rsidRDefault="00A04F51" w:rsidP="00E74D1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Savory</w:t>
            </w:r>
          </w:p>
        </w:tc>
        <w:tc>
          <w:tcPr>
            <w:tcW w:w="428" w:type="pct"/>
            <w:tcBorders>
              <w:top w:val="single" w:sz="4" w:space="0" w:color="auto"/>
            </w:tcBorders>
            <w:vAlign w:val="center"/>
          </w:tcPr>
          <w:p w14:paraId="75B65DE7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858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25" w:type="pct"/>
            <w:tcBorders>
              <w:top w:val="single" w:sz="4" w:space="0" w:color="auto"/>
            </w:tcBorders>
            <w:vAlign w:val="center"/>
          </w:tcPr>
          <w:p w14:paraId="703D50A4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858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7B4B88CE" w14:textId="5FDE5D2D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1" w:type="pct"/>
            <w:vAlign w:val="center"/>
          </w:tcPr>
          <w:p w14:paraId="1BCC2FF6" w14:textId="77777777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915" w:type="pct"/>
            <w:tcBorders>
              <w:top w:val="single" w:sz="4" w:space="0" w:color="auto"/>
            </w:tcBorders>
            <w:vAlign w:val="center"/>
          </w:tcPr>
          <w:p w14:paraId="0358C437" w14:textId="77777777" w:rsidR="00A04F51" w:rsidRPr="00EA4528" w:rsidRDefault="00A04F51" w:rsidP="00CD63CF">
            <w:pPr>
              <w:spacing w:after="0"/>
              <w:ind w:right="68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915" w:type="pct"/>
            <w:tcBorders>
              <w:top w:val="single" w:sz="4" w:space="0" w:color="auto"/>
            </w:tcBorders>
            <w:vAlign w:val="center"/>
          </w:tcPr>
          <w:p w14:paraId="7F6C2F45" w14:textId="77777777" w:rsidR="00A04F51" w:rsidRPr="00EA4528" w:rsidRDefault="00A04F51" w:rsidP="00CD63CF">
            <w:pPr>
              <w:spacing w:after="0"/>
              <w:ind w:right="64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915" w:type="pct"/>
            <w:tcBorders>
              <w:top w:val="single" w:sz="4" w:space="0" w:color="auto"/>
            </w:tcBorders>
            <w:vAlign w:val="center"/>
          </w:tcPr>
          <w:p w14:paraId="745E5A3B" w14:textId="77777777" w:rsidR="00A04F51" w:rsidRPr="00EA4528" w:rsidRDefault="00A04F51" w:rsidP="00CD63CF">
            <w:pPr>
              <w:spacing w:after="0"/>
              <w:ind w:right="748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</w:tr>
      <w:tr w:rsidR="00D52740" w:rsidRPr="00B14AFA" w14:paraId="783669A6" w14:textId="77777777" w:rsidTr="00D52740">
        <w:trPr>
          <w:trHeight w:val="397"/>
        </w:trPr>
        <w:tc>
          <w:tcPr>
            <w:tcW w:w="429" w:type="pct"/>
            <w:vAlign w:val="center"/>
          </w:tcPr>
          <w:p w14:paraId="5C0C4964" w14:textId="77777777" w:rsidR="00A04F51" w:rsidRPr="00EA4528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B125/17</w:t>
            </w:r>
          </w:p>
        </w:tc>
        <w:tc>
          <w:tcPr>
            <w:tcW w:w="483" w:type="pct"/>
            <w:vAlign w:val="center"/>
          </w:tcPr>
          <w:p w14:paraId="5E687551" w14:textId="77777777" w:rsidR="00A04F51" w:rsidRPr="00EA4528" w:rsidRDefault="00A04F51" w:rsidP="00E74D1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Thyme</w:t>
            </w:r>
          </w:p>
        </w:tc>
        <w:tc>
          <w:tcPr>
            <w:tcW w:w="428" w:type="pct"/>
            <w:vAlign w:val="center"/>
          </w:tcPr>
          <w:p w14:paraId="68698528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218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" w:type="pct"/>
            <w:vAlign w:val="center"/>
          </w:tcPr>
          <w:p w14:paraId="33263C7A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217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8" w:type="pct"/>
            <w:vAlign w:val="center"/>
          </w:tcPr>
          <w:p w14:paraId="5CEAF234" w14:textId="4BCCBB59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1" w:type="pct"/>
            <w:vAlign w:val="center"/>
          </w:tcPr>
          <w:p w14:paraId="3C5AA595" w14:textId="77777777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915" w:type="pct"/>
            <w:vAlign w:val="center"/>
          </w:tcPr>
          <w:p w14:paraId="7C8F2628" w14:textId="77777777" w:rsidR="00A04F51" w:rsidRPr="00EA4528" w:rsidRDefault="00A04F51" w:rsidP="00CD63CF">
            <w:pPr>
              <w:spacing w:after="0"/>
              <w:ind w:right="68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915" w:type="pct"/>
            <w:vAlign w:val="center"/>
          </w:tcPr>
          <w:p w14:paraId="1AB7D55A" w14:textId="77777777" w:rsidR="00A04F51" w:rsidRPr="00EA4528" w:rsidRDefault="00A04F51" w:rsidP="00CD63CF">
            <w:pPr>
              <w:spacing w:after="0"/>
              <w:ind w:right="64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915" w:type="pct"/>
            <w:vAlign w:val="center"/>
          </w:tcPr>
          <w:p w14:paraId="1980AB40" w14:textId="77777777" w:rsidR="00A04F51" w:rsidRPr="00EA4528" w:rsidRDefault="00A04F51" w:rsidP="00CD63CF">
            <w:pPr>
              <w:spacing w:after="0"/>
              <w:ind w:right="748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</w:tr>
      <w:tr w:rsidR="00D52740" w:rsidRPr="00B14AFA" w14:paraId="02361320" w14:textId="77777777" w:rsidTr="00D52740">
        <w:trPr>
          <w:trHeight w:val="397"/>
        </w:trPr>
        <w:tc>
          <w:tcPr>
            <w:tcW w:w="429" w:type="pct"/>
            <w:vAlign w:val="center"/>
          </w:tcPr>
          <w:p w14:paraId="5A7FF65F" w14:textId="77777777" w:rsidR="00A04F51" w:rsidRPr="00EA4528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B444/18</w:t>
            </w:r>
          </w:p>
        </w:tc>
        <w:tc>
          <w:tcPr>
            <w:tcW w:w="483" w:type="pct"/>
            <w:vAlign w:val="center"/>
          </w:tcPr>
          <w:p w14:paraId="7A1B7818" w14:textId="77777777" w:rsidR="00A04F51" w:rsidRPr="00EA4528" w:rsidRDefault="00A04F51" w:rsidP="00E74D1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Thyme</w:t>
            </w:r>
          </w:p>
        </w:tc>
        <w:tc>
          <w:tcPr>
            <w:tcW w:w="428" w:type="pct"/>
            <w:vAlign w:val="center"/>
          </w:tcPr>
          <w:p w14:paraId="0ADB2BE8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146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pct"/>
            <w:vAlign w:val="center"/>
          </w:tcPr>
          <w:p w14:paraId="15300813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8" w:type="pct"/>
            <w:vAlign w:val="center"/>
          </w:tcPr>
          <w:p w14:paraId="6EB27B7E" w14:textId="09002B28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21" w:type="pct"/>
            <w:vAlign w:val="center"/>
          </w:tcPr>
          <w:p w14:paraId="503892A0" w14:textId="77777777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915" w:type="pct"/>
            <w:vAlign w:val="center"/>
          </w:tcPr>
          <w:p w14:paraId="255DD5B9" w14:textId="77777777" w:rsidR="00A04F51" w:rsidRPr="00EA4528" w:rsidRDefault="00A04F51" w:rsidP="00CD63CF">
            <w:pPr>
              <w:spacing w:after="0"/>
              <w:ind w:right="68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915" w:type="pct"/>
            <w:vAlign w:val="center"/>
          </w:tcPr>
          <w:p w14:paraId="1BDCECA1" w14:textId="77777777" w:rsidR="00A04F51" w:rsidRPr="00EA4528" w:rsidRDefault="00A04F51" w:rsidP="00CD63CF">
            <w:pPr>
              <w:spacing w:after="0"/>
              <w:ind w:right="64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915" w:type="pct"/>
            <w:vAlign w:val="center"/>
          </w:tcPr>
          <w:p w14:paraId="056EAED7" w14:textId="77777777" w:rsidR="00A04F51" w:rsidRPr="00EA4528" w:rsidRDefault="00A04F51" w:rsidP="00CD63CF">
            <w:pPr>
              <w:spacing w:after="0"/>
              <w:ind w:right="748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</w:tr>
      <w:tr w:rsidR="00D52740" w:rsidRPr="00B14AFA" w14:paraId="5B557227" w14:textId="77777777" w:rsidTr="00D52740">
        <w:trPr>
          <w:trHeight w:val="397"/>
        </w:trPr>
        <w:tc>
          <w:tcPr>
            <w:tcW w:w="429" w:type="pct"/>
            <w:vAlign w:val="center"/>
          </w:tcPr>
          <w:p w14:paraId="6F885BC2" w14:textId="77777777" w:rsidR="00A04F51" w:rsidRPr="00EA4528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B443/18</w:t>
            </w:r>
          </w:p>
        </w:tc>
        <w:tc>
          <w:tcPr>
            <w:tcW w:w="483" w:type="pct"/>
            <w:vAlign w:val="center"/>
          </w:tcPr>
          <w:p w14:paraId="5D3516F7" w14:textId="39F03679" w:rsidR="00A04F51" w:rsidRPr="00EA4528" w:rsidRDefault="00E74D19" w:rsidP="00E74D1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Marjoram</w:t>
            </w:r>
          </w:p>
        </w:tc>
        <w:tc>
          <w:tcPr>
            <w:tcW w:w="428" w:type="pct"/>
            <w:vAlign w:val="center"/>
          </w:tcPr>
          <w:p w14:paraId="58BEEB74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143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" w:type="pct"/>
            <w:vAlign w:val="center"/>
          </w:tcPr>
          <w:p w14:paraId="2F5BA64C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143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" w:type="pct"/>
            <w:vAlign w:val="center"/>
          </w:tcPr>
          <w:p w14:paraId="6A076D53" w14:textId="6DD49813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1" w:type="pct"/>
            <w:vAlign w:val="center"/>
          </w:tcPr>
          <w:p w14:paraId="39FA0070" w14:textId="77777777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915" w:type="pct"/>
            <w:vAlign w:val="center"/>
          </w:tcPr>
          <w:p w14:paraId="46EFA91F" w14:textId="77777777" w:rsidR="00A04F51" w:rsidRPr="00EA4528" w:rsidRDefault="00A04F51" w:rsidP="00CD63CF">
            <w:pPr>
              <w:spacing w:after="0"/>
              <w:ind w:right="68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915" w:type="pct"/>
            <w:vAlign w:val="center"/>
          </w:tcPr>
          <w:p w14:paraId="7337DB55" w14:textId="77777777" w:rsidR="00A04F51" w:rsidRPr="00EA4528" w:rsidRDefault="00A04F51" w:rsidP="00CD63CF">
            <w:pPr>
              <w:spacing w:after="0"/>
              <w:ind w:right="64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915" w:type="pct"/>
            <w:vAlign w:val="center"/>
          </w:tcPr>
          <w:p w14:paraId="40E63A40" w14:textId="77777777" w:rsidR="00A04F51" w:rsidRPr="00EA4528" w:rsidRDefault="00A04F51" w:rsidP="00CD63CF">
            <w:pPr>
              <w:spacing w:after="0"/>
              <w:ind w:right="748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</w:tr>
      <w:tr w:rsidR="00D52740" w:rsidRPr="00B14AFA" w14:paraId="7487FDCD" w14:textId="77777777" w:rsidTr="00D52740">
        <w:trPr>
          <w:trHeight w:val="397"/>
        </w:trPr>
        <w:tc>
          <w:tcPr>
            <w:tcW w:w="429" w:type="pct"/>
            <w:vAlign w:val="center"/>
          </w:tcPr>
          <w:p w14:paraId="78093840" w14:textId="77777777" w:rsidR="00A04F51" w:rsidRPr="00EA4528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B457/18</w:t>
            </w:r>
          </w:p>
        </w:tc>
        <w:tc>
          <w:tcPr>
            <w:tcW w:w="483" w:type="pct"/>
            <w:vAlign w:val="center"/>
          </w:tcPr>
          <w:p w14:paraId="14BFF9A5" w14:textId="77777777" w:rsidR="00A04F51" w:rsidRPr="00EA4528" w:rsidRDefault="00A04F51" w:rsidP="00E74D1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Savory</w:t>
            </w:r>
          </w:p>
        </w:tc>
        <w:tc>
          <w:tcPr>
            <w:tcW w:w="428" w:type="pct"/>
            <w:vAlign w:val="center"/>
          </w:tcPr>
          <w:p w14:paraId="23D8F54D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79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pct"/>
            <w:vAlign w:val="center"/>
          </w:tcPr>
          <w:p w14:paraId="554753F4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8" w:type="pct"/>
            <w:vAlign w:val="center"/>
          </w:tcPr>
          <w:p w14:paraId="2C6C8E56" w14:textId="0DAA57EA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1" w:type="pct"/>
            <w:vAlign w:val="center"/>
          </w:tcPr>
          <w:p w14:paraId="5B9D32C9" w14:textId="77777777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915" w:type="pct"/>
            <w:vAlign w:val="center"/>
          </w:tcPr>
          <w:p w14:paraId="38B2360A" w14:textId="77777777" w:rsidR="00A04F51" w:rsidRPr="00EA4528" w:rsidRDefault="00A04F51" w:rsidP="00CD63CF">
            <w:pPr>
              <w:spacing w:after="0"/>
              <w:ind w:right="68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915" w:type="pct"/>
            <w:vAlign w:val="center"/>
          </w:tcPr>
          <w:p w14:paraId="27D0027D" w14:textId="77777777" w:rsidR="00A04F51" w:rsidRPr="00EA4528" w:rsidRDefault="00A04F51" w:rsidP="00CD63CF">
            <w:pPr>
              <w:spacing w:after="0"/>
              <w:ind w:right="64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915" w:type="pct"/>
            <w:vAlign w:val="center"/>
          </w:tcPr>
          <w:p w14:paraId="71FC3B9E" w14:textId="77777777" w:rsidR="00A04F51" w:rsidRPr="00EA4528" w:rsidRDefault="00A04F51" w:rsidP="00CD63CF">
            <w:pPr>
              <w:spacing w:after="0"/>
              <w:ind w:right="748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</w:tr>
      <w:tr w:rsidR="00D52740" w:rsidRPr="00B14AFA" w14:paraId="5E60772E" w14:textId="77777777" w:rsidTr="00D52740">
        <w:trPr>
          <w:trHeight w:val="397"/>
        </w:trPr>
        <w:tc>
          <w:tcPr>
            <w:tcW w:w="429" w:type="pct"/>
            <w:vAlign w:val="center"/>
          </w:tcPr>
          <w:p w14:paraId="2020A6C6" w14:textId="77777777" w:rsidR="00A04F51" w:rsidRPr="00EA4528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B242/18</w:t>
            </w:r>
          </w:p>
        </w:tc>
        <w:tc>
          <w:tcPr>
            <w:tcW w:w="483" w:type="pct"/>
            <w:vAlign w:val="center"/>
          </w:tcPr>
          <w:p w14:paraId="1FAAB2CD" w14:textId="77777777" w:rsidR="00A04F51" w:rsidRPr="00EA4528" w:rsidRDefault="00A04F51" w:rsidP="00E74D1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Curry</w:t>
            </w:r>
          </w:p>
        </w:tc>
        <w:tc>
          <w:tcPr>
            <w:tcW w:w="428" w:type="pct"/>
            <w:vAlign w:val="center"/>
          </w:tcPr>
          <w:p w14:paraId="729A3724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" w:type="pct"/>
            <w:vAlign w:val="center"/>
          </w:tcPr>
          <w:p w14:paraId="214243A9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" w:type="pct"/>
            <w:vAlign w:val="center"/>
          </w:tcPr>
          <w:p w14:paraId="062A6D4F" w14:textId="5684C20E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1" w:type="pct"/>
            <w:vAlign w:val="center"/>
          </w:tcPr>
          <w:p w14:paraId="24B02B0B" w14:textId="77777777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915" w:type="pct"/>
            <w:vAlign w:val="center"/>
          </w:tcPr>
          <w:p w14:paraId="15701971" w14:textId="77777777" w:rsidR="00A04F51" w:rsidRPr="00EA4528" w:rsidRDefault="00A04F51" w:rsidP="00CD63CF">
            <w:pPr>
              <w:spacing w:after="0"/>
              <w:ind w:right="68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915" w:type="pct"/>
            <w:vAlign w:val="center"/>
          </w:tcPr>
          <w:p w14:paraId="088CD2BB" w14:textId="77777777" w:rsidR="00A04F51" w:rsidRPr="00EA4528" w:rsidRDefault="00A04F51" w:rsidP="00CD63CF">
            <w:pPr>
              <w:spacing w:after="0"/>
              <w:ind w:right="64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915" w:type="pct"/>
            <w:vAlign w:val="center"/>
          </w:tcPr>
          <w:p w14:paraId="1D7CF8C6" w14:textId="77777777" w:rsidR="00A04F51" w:rsidRPr="00EA4528" w:rsidRDefault="00A04F51" w:rsidP="00CD63CF">
            <w:pPr>
              <w:spacing w:after="0"/>
              <w:ind w:right="748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</w:tr>
      <w:tr w:rsidR="00D52740" w:rsidRPr="00B14AFA" w14:paraId="66C6B1A0" w14:textId="77777777" w:rsidTr="00D52740">
        <w:trPr>
          <w:trHeight w:val="397"/>
        </w:trPr>
        <w:tc>
          <w:tcPr>
            <w:tcW w:w="429" w:type="pct"/>
            <w:vAlign w:val="center"/>
          </w:tcPr>
          <w:p w14:paraId="35C902D8" w14:textId="77777777" w:rsidR="00A04F51" w:rsidRPr="00EA4528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B263/18</w:t>
            </w:r>
          </w:p>
        </w:tc>
        <w:tc>
          <w:tcPr>
            <w:tcW w:w="483" w:type="pct"/>
            <w:vAlign w:val="center"/>
          </w:tcPr>
          <w:p w14:paraId="7B7ED7DB" w14:textId="77777777" w:rsidR="00A04F51" w:rsidRPr="00EA4528" w:rsidRDefault="00A04F51" w:rsidP="00E74D1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Savory</w:t>
            </w:r>
          </w:p>
        </w:tc>
        <w:tc>
          <w:tcPr>
            <w:tcW w:w="428" w:type="pct"/>
            <w:vAlign w:val="center"/>
          </w:tcPr>
          <w:p w14:paraId="4C2BE006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pct"/>
            <w:vAlign w:val="center"/>
          </w:tcPr>
          <w:p w14:paraId="4A3E1C92" w14:textId="77777777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" w:type="pct"/>
            <w:vAlign w:val="center"/>
          </w:tcPr>
          <w:p w14:paraId="4BDAF770" w14:textId="77703CDB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1" w:type="pct"/>
            <w:vAlign w:val="center"/>
          </w:tcPr>
          <w:p w14:paraId="2A535AD5" w14:textId="77777777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915" w:type="pct"/>
            <w:vAlign w:val="center"/>
          </w:tcPr>
          <w:p w14:paraId="5AD05A5F" w14:textId="77777777" w:rsidR="00A04F51" w:rsidRPr="00EA4528" w:rsidRDefault="00A04F51" w:rsidP="00CD63CF">
            <w:pPr>
              <w:spacing w:after="0"/>
              <w:ind w:right="68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915" w:type="pct"/>
            <w:vAlign w:val="center"/>
          </w:tcPr>
          <w:p w14:paraId="0627C2CF" w14:textId="77777777" w:rsidR="00A04F51" w:rsidRPr="00EA4528" w:rsidRDefault="00A04F51" w:rsidP="00CD63CF">
            <w:pPr>
              <w:spacing w:after="0"/>
              <w:ind w:right="64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915" w:type="pct"/>
            <w:vAlign w:val="center"/>
          </w:tcPr>
          <w:p w14:paraId="3E693FF0" w14:textId="77777777" w:rsidR="00A04F51" w:rsidRPr="00EA4528" w:rsidRDefault="00A04F51" w:rsidP="00CD63CF">
            <w:pPr>
              <w:spacing w:after="0"/>
              <w:ind w:right="748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</w:tr>
      <w:tr w:rsidR="00D52740" w:rsidRPr="00B14AFA" w14:paraId="716AF3D6" w14:textId="77777777" w:rsidTr="00D52740">
        <w:trPr>
          <w:trHeight w:val="397"/>
        </w:trPr>
        <w:tc>
          <w:tcPr>
            <w:tcW w:w="429" w:type="pct"/>
            <w:tcBorders>
              <w:bottom w:val="single" w:sz="12" w:space="0" w:color="auto"/>
            </w:tcBorders>
            <w:vAlign w:val="center"/>
          </w:tcPr>
          <w:p w14:paraId="6F99465A" w14:textId="77777777" w:rsidR="00A04F51" w:rsidRPr="00EA4528" w:rsidRDefault="00A04F51" w:rsidP="00CD63CF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B432/18</w:t>
            </w:r>
          </w:p>
        </w:tc>
        <w:tc>
          <w:tcPr>
            <w:tcW w:w="483" w:type="pct"/>
            <w:tcBorders>
              <w:bottom w:val="single" w:sz="12" w:space="0" w:color="auto"/>
            </w:tcBorders>
            <w:vAlign w:val="center"/>
          </w:tcPr>
          <w:p w14:paraId="662CD4DE" w14:textId="77777777" w:rsidR="00A04F51" w:rsidRPr="00EA4528" w:rsidRDefault="00A04F51" w:rsidP="00E74D19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Parsley</w:t>
            </w:r>
          </w:p>
        </w:tc>
        <w:tc>
          <w:tcPr>
            <w:tcW w:w="428" w:type="pct"/>
            <w:tcBorders>
              <w:bottom w:val="single" w:sz="12" w:space="0" w:color="auto"/>
            </w:tcBorders>
            <w:vAlign w:val="center"/>
          </w:tcPr>
          <w:p w14:paraId="60EF3152" w14:textId="71410011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425" w:type="pct"/>
            <w:tcBorders>
              <w:bottom w:val="single" w:sz="12" w:space="0" w:color="auto"/>
            </w:tcBorders>
            <w:vAlign w:val="center"/>
          </w:tcPr>
          <w:p w14:paraId="53440D7A" w14:textId="2BA876C2" w:rsidR="00A04F51" w:rsidRPr="00EA4528" w:rsidRDefault="00A04F51" w:rsidP="00CD63CF">
            <w:pPr>
              <w:spacing w:after="0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68" w:type="pct"/>
            <w:tcBorders>
              <w:bottom w:val="single" w:sz="12" w:space="0" w:color="auto"/>
            </w:tcBorders>
            <w:vAlign w:val="center"/>
          </w:tcPr>
          <w:p w14:paraId="74C5D05E" w14:textId="6A28C132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EA452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552A3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1" w:type="pct"/>
            <w:tcBorders>
              <w:bottom w:val="single" w:sz="12" w:space="0" w:color="auto"/>
            </w:tcBorders>
            <w:vAlign w:val="center"/>
          </w:tcPr>
          <w:p w14:paraId="63D79830" w14:textId="77777777" w:rsidR="00A04F51" w:rsidRPr="00EA4528" w:rsidRDefault="00A04F51" w:rsidP="00774AC6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</w:p>
        </w:tc>
        <w:tc>
          <w:tcPr>
            <w:tcW w:w="915" w:type="pct"/>
            <w:tcBorders>
              <w:bottom w:val="single" w:sz="12" w:space="0" w:color="auto"/>
            </w:tcBorders>
            <w:vAlign w:val="center"/>
          </w:tcPr>
          <w:p w14:paraId="60F654F5" w14:textId="77777777" w:rsidR="00A04F51" w:rsidRPr="007825B5" w:rsidRDefault="00A04F51" w:rsidP="00CD63CF">
            <w:pPr>
              <w:spacing w:after="0"/>
              <w:ind w:right="686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de-DE"/>
              </w:rPr>
            </w:pPr>
            <w:r w:rsidRPr="007825B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915" w:type="pct"/>
            <w:tcBorders>
              <w:bottom w:val="single" w:sz="12" w:space="0" w:color="auto"/>
            </w:tcBorders>
            <w:vAlign w:val="center"/>
          </w:tcPr>
          <w:p w14:paraId="65262DF1" w14:textId="77777777" w:rsidR="00A04F51" w:rsidRPr="00EA4528" w:rsidRDefault="00A04F51" w:rsidP="00CD63CF">
            <w:pPr>
              <w:spacing w:after="0"/>
              <w:ind w:right="646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7825B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915" w:type="pct"/>
            <w:tcBorders>
              <w:bottom w:val="single" w:sz="12" w:space="0" w:color="auto"/>
            </w:tcBorders>
            <w:vAlign w:val="center"/>
          </w:tcPr>
          <w:p w14:paraId="04BD68D2" w14:textId="77777777" w:rsidR="00A04F51" w:rsidRPr="00EA4528" w:rsidRDefault="00A04F51" w:rsidP="00CD63CF">
            <w:pPr>
              <w:spacing w:after="0"/>
              <w:ind w:right="748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7825B5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N.A.</w:t>
            </w:r>
          </w:p>
        </w:tc>
      </w:tr>
    </w:tbl>
    <w:p w14:paraId="60212AA3" w14:textId="130A81FB" w:rsidR="00CB73AE" w:rsidRDefault="00A04F51" w:rsidP="00D52740">
      <w:pPr>
        <w:spacing w:before="240" w:after="0" w:line="360" w:lineRule="auto"/>
        <w:ind w:right="2663"/>
        <w:rPr>
          <w:rFonts w:ascii="Arial" w:hAnsi="Arial" w:cs="Arial"/>
          <w:sz w:val="18"/>
          <w:szCs w:val="18"/>
          <w:lang w:val="en-GB"/>
        </w:rPr>
      </w:pPr>
      <w:r w:rsidRPr="00B14AFA">
        <w:rPr>
          <w:rFonts w:ascii="Arial" w:hAnsi="Arial" w:cs="Arial"/>
          <w:sz w:val="18"/>
          <w:szCs w:val="18"/>
          <w:vertAlign w:val="superscript"/>
          <w:lang w:val="en-GB"/>
        </w:rPr>
        <w:t>a</w:t>
      </w:r>
      <w:r w:rsidR="00D52740">
        <w:rPr>
          <w:rFonts w:ascii="Arial" w:hAnsi="Arial" w:cs="Arial"/>
          <w:sz w:val="18"/>
          <w:szCs w:val="18"/>
          <w:lang w:val="en-GB"/>
        </w:rPr>
        <w:t> </w:t>
      </w:r>
      <w:r w:rsidRPr="00B14AFA">
        <w:rPr>
          <w:rFonts w:ascii="Arial" w:hAnsi="Arial" w:cs="Arial"/>
          <w:sz w:val="18"/>
          <w:szCs w:val="18"/>
          <w:lang w:val="en-GB"/>
        </w:rPr>
        <w:t>PA35 refer to the set of 21 + 14 potentially co-eluting PAs listed in Commission Regulation (EU) 2023/915</w:t>
      </w:r>
      <w:r w:rsidR="00D52740">
        <w:rPr>
          <w:rFonts w:ascii="Arial" w:hAnsi="Arial" w:cs="Arial"/>
          <w:sz w:val="18"/>
          <w:szCs w:val="18"/>
          <w:lang w:val="en-GB"/>
        </w:rPr>
        <w:t xml:space="preserve">. </w:t>
      </w:r>
    </w:p>
    <w:p w14:paraId="2F1957BF" w14:textId="6656AEBF" w:rsidR="00A04F51" w:rsidRPr="00B962AA" w:rsidRDefault="00A04F51" w:rsidP="00D52740">
      <w:pPr>
        <w:spacing w:after="0" w:line="360" w:lineRule="auto"/>
        <w:ind w:right="2663"/>
        <w:rPr>
          <w:sz w:val="20"/>
          <w:szCs w:val="20"/>
        </w:rPr>
      </w:pPr>
      <w:r w:rsidRPr="00B14AFA">
        <w:rPr>
          <w:rFonts w:ascii="Arial" w:hAnsi="Arial" w:cs="Arial"/>
          <w:sz w:val="18"/>
          <w:szCs w:val="18"/>
          <w:vertAlign w:val="superscript"/>
          <w:lang w:val="en-GB"/>
        </w:rPr>
        <w:t>b</w:t>
      </w:r>
      <w:r w:rsidR="00D52740">
        <w:rPr>
          <w:rFonts w:ascii="Arial" w:hAnsi="Arial" w:cs="Arial"/>
          <w:sz w:val="18"/>
          <w:szCs w:val="18"/>
          <w:lang w:val="en-GB"/>
        </w:rPr>
        <w:t> </w:t>
      </w:r>
      <w:r w:rsidRPr="00CB73AE">
        <w:rPr>
          <w:rFonts w:ascii="Arial" w:eastAsia="Times New Roman" w:hAnsi="Arial" w:cs="Arial"/>
          <w:sz w:val="20"/>
          <w:szCs w:val="20"/>
          <w:lang w:val="en-GB" w:eastAsia="de-DE"/>
        </w:rPr>
        <w:t>Calculation: [</w:t>
      </w:r>
      <w:r w:rsidR="00CB73AE" w:rsidRPr="00F552A3">
        <w:rPr>
          <w:rFonts w:ascii="Arial" w:eastAsia="Times New Roman" w:hAnsi="Arial" w:cs="Arial"/>
          <w:i/>
          <w:sz w:val="20"/>
          <w:szCs w:val="20"/>
          <w:lang w:val="en-GB" w:eastAsia="de-DE"/>
        </w:rPr>
        <w:t>c</w:t>
      </w:r>
      <w:r w:rsidRPr="00CB73AE">
        <w:rPr>
          <w:rFonts w:ascii="Arial" w:eastAsia="Times New Roman" w:hAnsi="Arial" w:cs="Arial"/>
          <w:sz w:val="20"/>
          <w:szCs w:val="20"/>
          <w:vertAlign w:val="subscript"/>
          <w:lang w:val="en-GB" w:eastAsia="de-DE"/>
        </w:rPr>
        <w:t>(PA35)</w:t>
      </w:r>
      <w:r w:rsidRPr="00CB73AE">
        <w:rPr>
          <w:rFonts w:ascii="Arial" w:eastAsia="Times New Roman" w:hAnsi="Arial" w:cs="Arial"/>
          <w:sz w:val="20"/>
          <w:szCs w:val="20"/>
          <w:lang w:val="en-GB" w:eastAsia="de-DE"/>
        </w:rPr>
        <w:t xml:space="preserve"> / (</w:t>
      </w:r>
      <w:r w:rsidR="00CB73AE" w:rsidRPr="00F552A3">
        <w:rPr>
          <w:rFonts w:ascii="Arial" w:eastAsia="Times New Roman" w:hAnsi="Arial" w:cs="Arial"/>
          <w:i/>
          <w:sz w:val="20"/>
          <w:szCs w:val="20"/>
          <w:lang w:val="en-GB" w:eastAsia="de-DE"/>
        </w:rPr>
        <w:t>c</w:t>
      </w:r>
      <w:r w:rsidRPr="00CB73AE">
        <w:rPr>
          <w:rFonts w:ascii="Arial" w:eastAsia="Times New Roman" w:hAnsi="Arial" w:cs="Arial"/>
          <w:sz w:val="20"/>
          <w:szCs w:val="20"/>
          <w:vertAlign w:val="subscript"/>
          <w:lang w:val="en-GB" w:eastAsia="de-DE"/>
        </w:rPr>
        <w:t>(PA35)</w:t>
      </w:r>
      <w:r w:rsidRPr="00CB73AE">
        <w:rPr>
          <w:rFonts w:ascii="Arial" w:eastAsia="Times New Roman" w:hAnsi="Arial" w:cs="Arial"/>
          <w:sz w:val="20"/>
          <w:szCs w:val="20"/>
          <w:lang w:val="en-GB" w:eastAsia="de-DE"/>
        </w:rPr>
        <w:t xml:space="preserve"> – </w:t>
      </w:r>
      <w:proofErr w:type="gramStart"/>
      <w:r w:rsidR="00CB73AE" w:rsidRPr="00F552A3">
        <w:rPr>
          <w:rFonts w:ascii="Arial" w:eastAsia="Times New Roman" w:hAnsi="Arial" w:cs="Arial"/>
          <w:i/>
          <w:sz w:val="20"/>
          <w:szCs w:val="20"/>
          <w:lang w:val="en-GB" w:eastAsia="de-DE"/>
        </w:rPr>
        <w:t>c</w:t>
      </w:r>
      <w:r w:rsidRPr="00CB73AE">
        <w:rPr>
          <w:rFonts w:ascii="Arial" w:eastAsia="Times New Roman" w:hAnsi="Arial" w:cs="Arial"/>
          <w:sz w:val="20"/>
          <w:szCs w:val="20"/>
          <w:vertAlign w:val="subscript"/>
          <w:lang w:val="en-GB" w:eastAsia="de-DE"/>
        </w:rPr>
        <w:t>(</w:t>
      </w:r>
      <w:proofErr w:type="spellStart"/>
      <w:proofErr w:type="gramEnd"/>
      <w:r w:rsidRPr="00CB73AE">
        <w:rPr>
          <w:rFonts w:ascii="Arial" w:eastAsia="Times New Roman" w:hAnsi="Arial" w:cs="Arial"/>
          <w:sz w:val="20"/>
          <w:szCs w:val="20"/>
          <w:vertAlign w:val="subscript"/>
          <w:lang w:val="en-GB" w:eastAsia="de-DE"/>
        </w:rPr>
        <w:t>AcImN</w:t>
      </w:r>
      <w:proofErr w:type="spellEnd"/>
      <w:r w:rsidRPr="00CB73AE">
        <w:rPr>
          <w:rFonts w:ascii="Arial" w:eastAsia="Times New Roman" w:hAnsi="Arial" w:cs="Arial"/>
          <w:sz w:val="20"/>
          <w:szCs w:val="20"/>
          <w:vertAlign w:val="subscript"/>
          <w:lang w:val="en-GB" w:eastAsia="de-DE"/>
        </w:rPr>
        <w:t xml:space="preserve"> + </w:t>
      </w:r>
      <w:proofErr w:type="spellStart"/>
      <w:r w:rsidRPr="00CB73AE">
        <w:rPr>
          <w:rFonts w:ascii="Arial" w:eastAsia="Times New Roman" w:hAnsi="Arial" w:cs="Arial"/>
          <w:sz w:val="20"/>
          <w:szCs w:val="20"/>
          <w:vertAlign w:val="subscript"/>
          <w:lang w:val="en-GB" w:eastAsia="de-DE"/>
        </w:rPr>
        <w:t>AcLyN</w:t>
      </w:r>
      <w:proofErr w:type="spellEnd"/>
      <w:r w:rsidRPr="00CB73AE">
        <w:rPr>
          <w:rFonts w:ascii="Arial" w:eastAsia="Times New Roman" w:hAnsi="Arial" w:cs="Arial"/>
          <w:sz w:val="20"/>
          <w:szCs w:val="20"/>
          <w:vertAlign w:val="subscript"/>
          <w:lang w:val="en-GB" w:eastAsia="de-DE"/>
        </w:rPr>
        <w:t>)</w:t>
      </w:r>
      <w:r w:rsidRPr="00CB73AE">
        <w:rPr>
          <w:rFonts w:ascii="Arial" w:eastAsia="Times New Roman" w:hAnsi="Arial" w:cs="Arial"/>
          <w:sz w:val="20"/>
          <w:szCs w:val="20"/>
          <w:lang w:val="en-GB" w:eastAsia="de-DE"/>
        </w:rPr>
        <w:t xml:space="preserve">) -1] </w:t>
      </w:r>
      <w:r w:rsidR="00CB73AE">
        <w:rPr>
          <w:rFonts w:ascii="Arial" w:eastAsia="Times New Roman" w:hAnsi="Arial" w:cs="Arial"/>
          <w:sz w:val="20"/>
          <w:szCs w:val="20"/>
          <w:lang w:val="en-GB" w:eastAsia="de-DE"/>
        </w:rPr>
        <w:t>x</w:t>
      </w:r>
      <w:r w:rsidRPr="00CB73AE">
        <w:rPr>
          <w:rFonts w:ascii="Arial" w:eastAsia="Times New Roman" w:hAnsi="Arial" w:cs="Arial"/>
          <w:sz w:val="20"/>
          <w:szCs w:val="20"/>
          <w:lang w:val="en-GB" w:eastAsia="de-DE"/>
        </w:rPr>
        <w:t xml:space="preserve"> 100%</w:t>
      </w:r>
      <w:r w:rsidR="00CB73AE">
        <w:rPr>
          <w:rFonts w:ascii="Arial" w:eastAsia="Times New Roman" w:hAnsi="Arial" w:cs="Arial"/>
          <w:sz w:val="20"/>
          <w:szCs w:val="20"/>
          <w:lang w:val="en-GB" w:eastAsia="de-DE"/>
        </w:rPr>
        <w:t xml:space="preserve">. </w:t>
      </w:r>
      <w:r w:rsidR="00F552A3">
        <w:rPr>
          <w:rFonts w:ascii="Arial" w:eastAsia="Times New Roman" w:hAnsi="Arial" w:cs="Arial"/>
          <w:sz w:val="20"/>
          <w:szCs w:val="20"/>
          <w:lang w:val="en-GB" w:eastAsia="de-DE"/>
        </w:rPr>
        <w:t>Given</w:t>
      </w:r>
      <w:r w:rsidR="00CB73AE">
        <w:rPr>
          <w:rFonts w:ascii="Arial" w:eastAsia="Times New Roman" w:hAnsi="Arial" w:cs="Arial"/>
          <w:sz w:val="20"/>
          <w:szCs w:val="20"/>
          <w:lang w:val="en-GB" w:eastAsia="de-DE"/>
        </w:rPr>
        <w:t xml:space="preserve"> values were rounded.</w:t>
      </w:r>
      <w:r w:rsidR="00D52740">
        <w:rPr>
          <w:rFonts w:ascii="Arial" w:eastAsia="Times New Roman" w:hAnsi="Arial" w:cs="Arial"/>
          <w:sz w:val="20"/>
          <w:szCs w:val="20"/>
          <w:lang w:val="en-GB" w:eastAsia="de-DE"/>
        </w:rPr>
        <w:t xml:space="preserve"> </w:t>
      </w:r>
      <w:r>
        <w:rPr>
          <w:rFonts w:ascii="Arial" w:eastAsia="Times New Roman" w:hAnsi="Arial" w:cs="Arial"/>
          <w:iCs/>
          <w:sz w:val="20"/>
          <w:szCs w:val="20"/>
          <w:vertAlign w:val="superscript"/>
          <w:lang w:val="en-GB" w:eastAsia="de-DE"/>
        </w:rPr>
        <w:t>c</w:t>
      </w:r>
      <w:r w:rsidR="00D52740">
        <w:rPr>
          <w:rFonts w:ascii="Arial" w:eastAsia="Times New Roman" w:hAnsi="Arial" w:cs="Arial"/>
          <w:iCs/>
          <w:sz w:val="20"/>
          <w:szCs w:val="20"/>
          <w:vertAlign w:val="superscript"/>
          <w:lang w:val="en-GB" w:eastAsia="de-DE"/>
        </w:rPr>
        <w:t> </w:t>
      </w:r>
      <w:r w:rsidRPr="009A2FEB">
        <w:rPr>
          <w:rFonts w:ascii="Arial" w:hAnsi="Arial" w:cs="Arial"/>
          <w:sz w:val="18"/>
          <w:szCs w:val="18"/>
          <w:lang w:val="en-GB"/>
        </w:rPr>
        <w:t>Sample</w:t>
      </w:r>
      <w:r w:rsidRPr="00B14AFA">
        <w:rPr>
          <w:rFonts w:ascii="Arial" w:hAnsi="Arial" w:cs="Arial"/>
          <w:sz w:val="18"/>
          <w:szCs w:val="18"/>
          <w:lang w:val="en-GB"/>
        </w:rPr>
        <w:t xml:space="preserve"> data taken from Kaltner et al. (2020), supplementary material. </w:t>
      </w:r>
      <w:r>
        <w:rPr>
          <w:rFonts w:ascii="Arial" w:hAnsi="Arial" w:cs="Arial"/>
          <w:sz w:val="18"/>
          <w:szCs w:val="18"/>
          <w:lang w:val="en-GB"/>
        </w:rPr>
        <w:t>AcIm: 7-</w:t>
      </w:r>
      <w:r>
        <w:rPr>
          <w:rFonts w:ascii="Arial" w:hAnsi="Arial" w:cs="Arial"/>
          <w:i/>
          <w:sz w:val="18"/>
          <w:szCs w:val="18"/>
          <w:lang w:val="en-GB"/>
        </w:rPr>
        <w:t>O</w:t>
      </w:r>
      <w:r>
        <w:rPr>
          <w:rFonts w:ascii="Arial" w:hAnsi="Arial" w:cs="Arial"/>
          <w:sz w:val="18"/>
          <w:szCs w:val="18"/>
          <w:lang w:val="en-GB"/>
        </w:rPr>
        <w:t>-</w:t>
      </w:r>
      <w:r w:rsidRPr="00B962AA">
        <w:rPr>
          <w:rFonts w:ascii="Arial" w:hAnsi="Arial" w:cs="Arial"/>
          <w:sz w:val="18"/>
          <w:szCs w:val="18"/>
          <w:lang w:val="en-GB"/>
        </w:rPr>
        <w:t>Acetylintermedine</w:t>
      </w:r>
      <w:r>
        <w:rPr>
          <w:rFonts w:ascii="Arial" w:hAnsi="Arial" w:cs="Arial"/>
          <w:sz w:val="18"/>
          <w:szCs w:val="18"/>
          <w:lang w:val="en-GB"/>
        </w:rPr>
        <w:t xml:space="preserve">; </w:t>
      </w:r>
      <w:proofErr w:type="spellStart"/>
      <w:r>
        <w:rPr>
          <w:rFonts w:ascii="Arial" w:hAnsi="Arial" w:cs="Arial"/>
          <w:sz w:val="18"/>
          <w:szCs w:val="18"/>
          <w:lang w:val="en-GB"/>
        </w:rPr>
        <w:t>AcImN</w:t>
      </w:r>
      <w:proofErr w:type="spellEnd"/>
      <w:r>
        <w:rPr>
          <w:rFonts w:ascii="Arial" w:hAnsi="Arial" w:cs="Arial"/>
          <w:sz w:val="18"/>
          <w:szCs w:val="18"/>
          <w:lang w:val="en-GB"/>
        </w:rPr>
        <w:t>: 7-</w:t>
      </w:r>
      <w:r>
        <w:rPr>
          <w:rFonts w:ascii="Arial" w:hAnsi="Arial" w:cs="Arial"/>
          <w:i/>
          <w:sz w:val="18"/>
          <w:szCs w:val="18"/>
          <w:lang w:val="en-GB"/>
        </w:rPr>
        <w:t>O</w:t>
      </w:r>
      <w:r>
        <w:rPr>
          <w:rFonts w:ascii="Arial" w:hAnsi="Arial" w:cs="Arial"/>
          <w:sz w:val="18"/>
          <w:szCs w:val="18"/>
          <w:lang w:val="en-GB"/>
        </w:rPr>
        <w:t>-</w:t>
      </w:r>
      <w:r w:rsidRPr="00B962AA">
        <w:rPr>
          <w:rFonts w:ascii="Arial" w:hAnsi="Arial" w:cs="Arial"/>
          <w:sz w:val="18"/>
          <w:szCs w:val="18"/>
          <w:lang w:val="en-GB"/>
        </w:rPr>
        <w:t>Acetylintermedine</w:t>
      </w:r>
      <w:r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i/>
          <w:sz w:val="18"/>
          <w:szCs w:val="18"/>
          <w:lang w:val="en-GB"/>
        </w:rPr>
        <w:t>N</w:t>
      </w:r>
      <w:r>
        <w:rPr>
          <w:rFonts w:ascii="Arial" w:hAnsi="Arial" w:cs="Arial"/>
          <w:sz w:val="18"/>
          <w:szCs w:val="18"/>
          <w:lang w:val="en-GB"/>
        </w:rPr>
        <w:t>-oxide; AcLy: 7-</w:t>
      </w:r>
      <w:r>
        <w:rPr>
          <w:rFonts w:ascii="Arial" w:hAnsi="Arial" w:cs="Arial"/>
          <w:i/>
          <w:sz w:val="18"/>
          <w:szCs w:val="18"/>
          <w:lang w:val="en-GB"/>
        </w:rPr>
        <w:t>O</w:t>
      </w:r>
      <w:r>
        <w:rPr>
          <w:rFonts w:ascii="Arial" w:hAnsi="Arial" w:cs="Arial"/>
          <w:sz w:val="18"/>
          <w:szCs w:val="18"/>
          <w:lang w:val="en-GB"/>
        </w:rPr>
        <w:t>-</w:t>
      </w:r>
      <w:r w:rsidRPr="00B962AA">
        <w:rPr>
          <w:rFonts w:ascii="Arial" w:hAnsi="Arial" w:cs="Arial"/>
          <w:sz w:val="18"/>
          <w:szCs w:val="18"/>
          <w:lang w:val="en-GB"/>
        </w:rPr>
        <w:t>Acetyl</w:t>
      </w:r>
      <w:r>
        <w:rPr>
          <w:rFonts w:ascii="Arial" w:hAnsi="Arial" w:cs="Arial"/>
          <w:sz w:val="18"/>
          <w:szCs w:val="18"/>
          <w:lang w:val="en-GB"/>
        </w:rPr>
        <w:t xml:space="preserve">lycopsamine; </w:t>
      </w:r>
      <w:proofErr w:type="spellStart"/>
      <w:r>
        <w:rPr>
          <w:rFonts w:ascii="Arial" w:hAnsi="Arial" w:cs="Arial"/>
          <w:sz w:val="18"/>
          <w:szCs w:val="18"/>
          <w:lang w:val="en-GB"/>
        </w:rPr>
        <w:t>AcLyN</w:t>
      </w:r>
      <w:proofErr w:type="spellEnd"/>
      <w:r>
        <w:rPr>
          <w:rFonts w:ascii="Arial" w:hAnsi="Arial" w:cs="Arial"/>
          <w:sz w:val="18"/>
          <w:szCs w:val="18"/>
          <w:lang w:val="en-GB"/>
        </w:rPr>
        <w:t>: 7-</w:t>
      </w:r>
      <w:r>
        <w:rPr>
          <w:rFonts w:ascii="Arial" w:hAnsi="Arial" w:cs="Arial"/>
          <w:i/>
          <w:sz w:val="18"/>
          <w:szCs w:val="18"/>
          <w:lang w:val="en-GB"/>
        </w:rPr>
        <w:t>O</w:t>
      </w:r>
      <w:r>
        <w:rPr>
          <w:rFonts w:ascii="Arial" w:hAnsi="Arial" w:cs="Arial"/>
          <w:sz w:val="18"/>
          <w:szCs w:val="18"/>
          <w:lang w:val="en-GB"/>
        </w:rPr>
        <w:t>-</w:t>
      </w:r>
      <w:r w:rsidRPr="00B962AA">
        <w:rPr>
          <w:rFonts w:ascii="Arial" w:hAnsi="Arial" w:cs="Arial"/>
          <w:sz w:val="18"/>
          <w:szCs w:val="18"/>
          <w:lang w:val="en-GB"/>
        </w:rPr>
        <w:t>Acetyl</w:t>
      </w:r>
      <w:r>
        <w:rPr>
          <w:rFonts w:ascii="Arial" w:hAnsi="Arial" w:cs="Arial"/>
          <w:sz w:val="18"/>
          <w:szCs w:val="18"/>
          <w:lang w:val="en-GB"/>
        </w:rPr>
        <w:t xml:space="preserve">lycopsamine </w:t>
      </w:r>
      <w:r>
        <w:rPr>
          <w:rFonts w:ascii="Arial" w:hAnsi="Arial" w:cs="Arial"/>
          <w:i/>
          <w:sz w:val="18"/>
          <w:szCs w:val="18"/>
          <w:lang w:val="en-GB"/>
        </w:rPr>
        <w:t>N</w:t>
      </w:r>
      <w:r>
        <w:rPr>
          <w:rFonts w:ascii="Arial" w:hAnsi="Arial" w:cs="Arial"/>
          <w:sz w:val="18"/>
          <w:szCs w:val="18"/>
          <w:lang w:val="en-GB"/>
        </w:rPr>
        <w:t xml:space="preserve">-oxide; </w:t>
      </w:r>
      <w:proofErr w:type="spellStart"/>
      <w:r>
        <w:rPr>
          <w:rFonts w:ascii="Arial" w:hAnsi="Arial" w:cs="Arial"/>
          <w:sz w:val="18"/>
          <w:szCs w:val="18"/>
          <w:lang w:val="en-GB"/>
        </w:rPr>
        <w:t>ImN</w:t>
      </w:r>
      <w:proofErr w:type="spellEnd"/>
      <w:r>
        <w:rPr>
          <w:rFonts w:ascii="Arial" w:hAnsi="Arial" w:cs="Arial"/>
          <w:sz w:val="18"/>
          <w:szCs w:val="18"/>
          <w:lang w:val="en-GB"/>
        </w:rPr>
        <w:t xml:space="preserve">: </w:t>
      </w:r>
      <w:proofErr w:type="spellStart"/>
      <w:r>
        <w:rPr>
          <w:rFonts w:ascii="Arial" w:hAnsi="Arial" w:cs="Arial"/>
          <w:sz w:val="18"/>
          <w:szCs w:val="18"/>
          <w:lang w:val="en-GB"/>
        </w:rPr>
        <w:t>Intermedine</w:t>
      </w:r>
      <w:proofErr w:type="spellEnd"/>
      <w:r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i/>
          <w:sz w:val="18"/>
          <w:szCs w:val="18"/>
          <w:lang w:val="en-GB"/>
        </w:rPr>
        <w:t>N</w:t>
      </w:r>
      <w:r>
        <w:rPr>
          <w:rFonts w:ascii="Arial" w:hAnsi="Arial" w:cs="Arial"/>
          <w:sz w:val="18"/>
          <w:szCs w:val="18"/>
          <w:lang w:val="en-GB"/>
        </w:rPr>
        <w:t xml:space="preserve">-oxide; </w:t>
      </w:r>
      <w:proofErr w:type="spellStart"/>
      <w:r>
        <w:rPr>
          <w:rFonts w:ascii="Arial" w:hAnsi="Arial" w:cs="Arial"/>
          <w:sz w:val="18"/>
          <w:szCs w:val="18"/>
          <w:lang w:val="en-GB"/>
        </w:rPr>
        <w:t>LyN</w:t>
      </w:r>
      <w:proofErr w:type="spellEnd"/>
      <w:r>
        <w:rPr>
          <w:rFonts w:ascii="Arial" w:hAnsi="Arial" w:cs="Arial"/>
          <w:sz w:val="18"/>
          <w:szCs w:val="18"/>
          <w:lang w:val="en-GB"/>
        </w:rPr>
        <w:t xml:space="preserve">: </w:t>
      </w:r>
      <w:proofErr w:type="spellStart"/>
      <w:r>
        <w:rPr>
          <w:rFonts w:ascii="Arial" w:hAnsi="Arial" w:cs="Arial"/>
          <w:sz w:val="18"/>
          <w:szCs w:val="18"/>
          <w:lang w:val="en-GB"/>
        </w:rPr>
        <w:t>Lycopsamine</w:t>
      </w:r>
      <w:proofErr w:type="spellEnd"/>
      <w:r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i/>
          <w:sz w:val="18"/>
          <w:szCs w:val="18"/>
          <w:lang w:val="en-GB"/>
        </w:rPr>
        <w:t>N</w:t>
      </w:r>
      <w:r>
        <w:rPr>
          <w:rFonts w:ascii="Arial" w:hAnsi="Arial" w:cs="Arial"/>
          <w:sz w:val="18"/>
          <w:szCs w:val="18"/>
          <w:lang w:val="en-GB"/>
        </w:rPr>
        <w:t>-oxide; N.A.: not applied</w:t>
      </w:r>
      <w:r w:rsidR="00CB73AE">
        <w:rPr>
          <w:rFonts w:ascii="Arial" w:hAnsi="Arial" w:cs="Arial"/>
          <w:sz w:val="18"/>
          <w:szCs w:val="18"/>
          <w:lang w:val="en-GB"/>
        </w:rPr>
        <w:t xml:space="preserve"> (unrealistic overestimations due to very low PA35 sum levels smaller than the sum of AcIm and AcLY)</w:t>
      </w:r>
    </w:p>
    <w:p w14:paraId="0374B2FE" w14:textId="77777777" w:rsidR="00A04F51" w:rsidRPr="00734E34" w:rsidRDefault="00A04F51" w:rsidP="00734E34">
      <w:pPr>
        <w:spacing w:line="480" w:lineRule="auto"/>
        <w:rPr>
          <w:rFonts w:ascii="Arial" w:eastAsia="Times New Roman" w:hAnsi="Arial" w:cs="Arial"/>
          <w:lang w:val="en-GB" w:eastAsia="de-DE"/>
        </w:rPr>
      </w:pPr>
    </w:p>
    <w:sectPr w:rsidR="00A04F51" w:rsidRPr="00734E34" w:rsidSect="00A04F5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B30A9" w14:textId="77777777" w:rsidR="00AF2B89" w:rsidRDefault="00AF2B89">
      <w:pPr>
        <w:spacing w:after="0" w:line="240" w:lineRule="auto"/>
      </w:pPr>
      <w:r>
        <w:separator/>
      </w:r>
    </w:p>
  </w:endnote>
  <w:endnote w:type="continuationSeparator" w:id="0">
    <w:p w14:paraId="798030A2" w14:textId="77777777" w:rsidR="00AF2B89" w:rsidRDefault="00AF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40801440"/>
      <w:docPartObj>
        <w:docPartGallery w:val="Page Numbers (Bottom of Page)"/>
        <w:docPartUnique/>
      </w:docPartObj>
    </w:sdtPr>
    <w:sdtContent>
      <w:p w14:paraId="08A22B11" w14:textId="77777777" w:rsidR="00CD6324" w:rsidRDefault="00CD632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7EF" w:rsidRPr="00D767EF">
          <w:rPr>
            <w:noProof/>
            <w:lang w:val="de-DE"/>
          </w:rPr>
          <w:t>1</w:t>
        </w:r>
        <w:r>
          <w:fldChar w:fldCharType="end"/>
        </w:r>
      </w:p>
    </w:sdtContent>
  </w:sdt>
  <w:p w14:paraId="505AE1CC" w14:textId="77777777" w:rsidR="000424F9" w:rsidRDefault="000424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1552B" w14:textId="77777777" w:rsidR="00AF2B89" w:rsidRDefault="00AF2B89">
      <w:pPr>
        <w:spacing w:after="0" w:line="240" w:lineRule="auto"/>
      </w:pPr>
      <w:r>
        <w:separator/>
      </w:r>
    </w:p>
  </w:footnote>
  <w:footnote w:type="continuationSeparator" w:id="0">
    <w:p w14:paraId="29140162" w14:textId="77777777" w:rsidR="00AF2B89" w:rsidRDefault="00AF2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6760692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DF37E1"/>
    <w:multiLevelType w:val="hybridMultilevel"/>
    <w:tmpl w:val="EA823AFC"/>
    <w:lvl w:ilvl="0" w:tplc="7E36404A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07C56"/>
    <w:multiLevelType w:val="hybridMultilevel"/>
    <w:tmpl w:val="5224ABDA"/>
    <w:lvl w:ilvl="0" w:tplc="8C7AA5BA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57906"/>
    <w:multiLevelType w:val="hybridMultilevel"/>
    <w:tmpl w:val="57C46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117137">
    <w:abstractNumId w:val="3"/>
  </w:num>
  <w:num w:numId="2" w16cid:durableId="2012682734">
    <w:abstractNumId w:val="0"/>
  </w:num>
  <w:num w:numId="3" w16cid:durableId="537008830">
    <w:abstractNumId w:val="1"/>
  </w:num>
  <w:num w:numId="4" w16cid:durableId="1866013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zpf0p9sfsrtkepz0sppzfc02f0pertvatp&quot;&gt;Alkaloids&lt;record-ids&gt;&lt;item&gt;723&lt;/item&gt;&lt;/record-ids&gt;&lt;/item&gt;&lt;/Libraries&gt;"/>
  </w:docVars>
  <w:rsids>
    <w:rsidRoot w:val="00A8715B"/>
    <w:rsid w:val="000006E7"/>
    <w:rsid w:val="00000B2B"/>
    <w:rsid w:val="000024BC"/>
    <w:rsid w:val="00004950"/>
    <w:rsid w:val="000049E6"/>
    <w:rsid w:val="00005281"/>
    <w:rsid w:val="00006EBE"/>
    <w:rsid w:val="00010775"/>
    <w:rsid w:val="0001081A"/>
    <w:rsid w:val="000113B9"/>
    <w:rsid w:val="000116A9"/>
    <w:rsid w:val="00013512"/>
    <w:rsid w:val="00016DB6"/>
    <w:rsid w:val="0001752A"/>
    <w:rsid w:val="000179C7"/>
    <w:rsid w:val="000206BC"/>
    <w:rsid w:val="000218D2"/>
    <w:rsid w:val="00022D9B"/>
    <w:rsid w:val="0002314D"/>
    <w:rsid w:val="00023846"/>
    <w:rsid w:val="00023967"/>
    <w:rsid w:val="00023B06"/>
    <w:rsid w:val="00025863"/>
    <w:rsid w:val="00025FA6"/>
    <w:rsid w:val="00026739"/>
    <w:rsid w:val="00027C86"/>
    <w:rsid w:val="00030B7E"/>
    <w:rsid w:val="000356BD"/>
    <w:rsid w:val="0003732F"/>
    <w:rsid w:val="00037F89"/>
    <w:rsid w:val="000424F9"/>
    <w:rsid w:val="00043DC3"/>
    <w:rsid w:val="000449A9"/>
    <w:rsid w:val="000453EE"/>
    <w:rsid w:val="000470DC"/>
    <w:rsid w:val="00047923"/>
    <w:rsid w:val="00051625"/>
    <w:rsid w:val="00051881"/>
    <w:rsid w:val="00051F91"/>
    <w:rsid w:val="0005213B"/>
    <w:rsid w:val="0005275A"/>
    <w:rsid w:val="00053218"/>
    <w:rsid w:val="00053FB1"/>
    <w:rsid w:val="00056AFC"/>
    <w:rsid w:val="00060055"/>
    <w:rsid w:val="00060CC4"/>
    <w:rsid w:val="00060E9E"/>
    <w:rsid w:val="00061081"/>
    <w:rsid w:val="00062078"/>
    <w:rsid w:val="000629A4"/>
    <w:rsid w:val="00062B85"/>
    <w:rsid w:val="000632DA"/>
    <w:rsid w:val="00063BFC"/>
    <w:rsid w:val="00064F8B"/>
    <w:rsid w:val="00065502"/>
    <w:rsid w:val="00065DD0"/>
    <w:rsid w:val="00067979"/>
    <w:rsid w:val="00071EB6"/>
    <w:rsid w:val="0007672B"/>
    <w:rsid w:val="00077A72"/>
    <w:rsid w:val="00077A9E"/>
    <w:rsid w:val="00077C48"/>
    <w:rsid w:val="00080855"/>
    <w:rsid w:val="00081B99"/>
    <w:rsid w:val="00081D0C"/>
    <w:rsid w:val="00083A04"/>
    <w:rsid w:val="00084199"/>
    <w:rsid w:val="000854BC"/>
    <w:rsid w:val="00085A80"/>
    <w:rsid w:val="000879BF"/>
    <w:rsid w:val="00090A8F"/>
    <w:rsid w:val="000938A8"/>
    <w:rsid w:val="0009442C"/>
    <w:rsid w:val="00094D86"/>
    <w:rsid w:val="0009512C"/>
    <w:rsid w:val="000968A3"/>
    <w:rsid w:val="00096B20"/>
    <w:rsid w:val="000A00C8"/>
    <w:rsid w:val="000A157B"/>
    <w:rsid w:val="000A18FE"/>
    <w:rsid w:val="000A4C0D"/>
    <w:rsid w:val="000A4C71"/>
    <w:rsid w:val="000A4DC0"/>
    <w:rsid w:val="000A5A1B"/>
    <w:rsid w:val="000A6A45"/>
    <w:rsid w:val="000A6E12"/>
    <w:rsid w:val="000A724D"/>
    <w:rsid w:val="000A77D4"/>
    <w:rsid w:val="000B157A"/>
    <w:rsid w:val="000B3043"/>
    <w:rsid w:val="000B46DD"/>
    <w:rsid w:val="000B4E7C"/>
    <w:rsid w:val="000B7B76"/>
    <w:rsid w:val="000B7F41"/>
    <w:rsid w:val="000C0B52"/>
    <w:rsid w:val="000C0F17"/>
    <w:rsid w:val="000C27B2"/>
    <w:rsid w:val="000C3332"/>
    <w:rsid w:val="000C520A"/>
    <w:rsid w:val="000C5E31"/>
    <w:rsid w:val="000C6407"/>
    <w:rsid w:val="000C7140"/>
    <w:rsid w:val="000D0F19"/>
    <w:rsid w:val="000D0FD6"/>
    <w:rsid w:val="000D2074"/>
    <w:rsid w:val="000D2482"/>
    <w:rsid w:val="000D3621"/>
    <w:rsid w:val="000D4426"/>
    <w:rsid w:val="000D5A0F"/>
    <w:rsid w:val="000D6F85"/>
    <w:rsid w:val="000E0BAA"/>
    <w:rsid w:val="000E35E4"/>
    <w:rsid w:val="000E5AE2"/>
    <w:rsid w:val="000E6913"/>
    <w:rsid w:val="000F07F9"/>
    <w:rsid w:val="000F172C"/>
    <w:rsid w:val="000F2B10"/>
    <w:rsid w:val="000F430F"/>
    <w:rsid w:val="000F6062"/>
    <w:rsid w:val="000F6078"/>
    <w:rsid w:val="000F610F"/>
    <w:rsid w:val="000F6285"/>
    <w:rsid w:val="00100CB3"/>
    <w:rsid w:val="00100D6C"/>
    <w:rsid w:val="00101FA5"/>
    <w:rsid w:val="00102FF3"/>
    <w:rsid w:val="001046BC"/>
    <w:rsid w:val="00104C10"/>
    <w:rsid w:val="0010528C"/>
    <w:rsid w:val="00105E0D"/>
    <w:rsid w:val="00105F23"/>
    <w:rsid w:val="00106E88"/>
    <w:rsid w:val="00110222"/>
    <w:rsid w:val="00110ECD"/>
    <w:rsid w:val="00112122"/>
    <w:rsid w:val="00115634"/>
    <w:rsid w:val="00117439"/>
    <w:rsid w:val="00117541"/>
    <w:rsid w:val="00117A61"/>
    <w:rsid w:val="00120035"/>
    <w:rsid w:val="00120966"/>
    <w:rsid w:val="001213A9"/>
    <w:rsid w:val="00121CAC"/>
    <w:rsid w:val="001226F6"/>
    <w:rsid w:val="00125B4D"/>
    <w:rsid w:val="00125CD2"/>
    <w:rsid w:val="001272DA"/>
    <w:rsid w:val="00127326"/>
    <w:rsid w:val="001273F7"/>
    <w:rsid w:val="00127E77"/>
    <w:rsid w:val="001315FD"/>
    <w:rsid w:val="00131C82"/>
    <w:rsid w:val="00132942"/>
    <w:rsid w:val="0013368B"/>
    <w:rsid w:val="001341E7"/>
    <w:rsid w:val="00134595"/>
    <w:rsid w:val="00137B0D"/>
    <w:rsid w:val="00141218"/>
    <w:rsid w:val="0014177F"/>
    <w:rsid w:val="001434C9"/>
    <w:rsid w:val="00143927"/>
    <w:rsid w:val="001442FD"/>
    <w:rsid w:val="0014630C"/>
    <w:rsid w:val="00147310"/>
    <w:rsid w:val="00147B67"/>
    <w:rsid w:val="0015274E"/>
    <w:rsid w:val="001541E0"/>
    <w:rsid w:val="0015488B"/>
    <w:rsid w:val="00154960"/>
    <w:rsid w:val="00154FED"/>
    <w:rsid w:val="001558FD"/>
    <w:rsid w:val="00156E63"/>
    <w:rsid w:val="00157188"/>
    <w:rsid w:val="00157DE8"/>
    <w:rsid w:val="00161040"/>
    <w:rsid w:val="00162F05"/>
    <w:rsid w:val="00163217"/>
    <w:rsid w:val="00165EB5"/>
    <w:rsid w:val="00166AB8"/>
    <w:rsid w:val="00172C69"/>
    <w:rsid w:val="001736AF"/>
    <w:rsid w:val="001764C9"/>
    <w:rsid w:val="00176C16"/>
    <w:rsid w:val="001775A4"/>
    <w:rsid w:val="00184ABF"/>
    <w:rsid w:val="00184F92"/>
    <w:rsid w:val="00185EDF"/>
    <w:rsid w:val="00187131"/>
    <w:rsid w:val="00187CF8"/>
    <w:rsid w:val="00187F0D"/>
    <w:rsid w:val="00190379"/>
    <w:rsid w:val="0019097F"/>
    <w:rsid w:val="0019119A"/>
    <w:rsid w:val="00191CBB"/>
    <w:rsid w:val="001933CD"/>
    <w:rsid w:val="00196E2D"/>
    <w:rsid w:val="00197E53"/>
    <w:rsid w:val="001A04E1"/>
    <w:rsid w:val="001A43B6"/>
    <w:rsid w:val="001A4650"/>
    <w:rsid w:val="001A5CD4"/>
    <w:rsid w:val="001A6072"/>
    <w:rsid w:val="001A65F4"/>
    <w:rsid w:val="001A7736"/>
    <w:rsid w:val="001A7FD1"/>
    <w:rsid w:val="001B0249"/>
    <w:rsid w:val="001B2EF4"/>
    <w:rsid w:val="001B549B"/>
    <w:rsid w:val="001B68AA"/>
    <w:rsid w:val="001B729E"/>
    <w:rsid w:val="001B7C3F"/>
    <w:rsid w:val="001C0488"/>
    <w:rsid w:val="001C11FD"/>
    <w:rsid w:val="001C2C01"/>
    <w:rsid w:val="001C48C1"/>
    <w:rsid w:val="001D1556"/>
    <w:rsid w:val="001D167A"/>
    <w:rsid w:val="001D1D94"/>
    <w:rsid w:val="001D58BA"/>
    <w:rsid w:val="001D60EA"/>
    <w:rsid w:val="001D79DB"/>
    <w:rsid w:val="001D7BE3"/>
    <w:rsid w:val="001E0B33"/>
    <w:rsid w:val="001E12EE"/>
    <w:rsid w:val="001E3550"/>
    <w:rsid w:val="001E4101"/>
    <w:rsid w:val="001E5DE3"/>
    <w:rsid w:val="001E66C8"/>
    <w:rsid w:val="001E75E5"/>
    <w:rsid w:val="001F07A3"/>
    <w:rsid w:val="001F07F0"/>
    <w:rsid w:val="001F24D8"/>
    <w:rsid w:val="001F48DF"/>
    <w:rsid w:val="001F5BA0"/>
    <w:rsid w:val="001F5FF6"/>
    <w:rsid w:val="00200E82"/>
    <w:rsid w:val="00201271"/>
    <w:rsid w:val="0020216F"/>
    <w:rsid w:val="002028FE"/>
    <w:rsid w:val="002059CA"/>
    <w:rsid w:val="0020630B"/>
    <w:rsid w:val="00206ACF"/>
    <w:rsid w:val="00207940"/>
    <w:rsid w:val="00210CAD"/>
    <w:rsid w:val="00212458"/>
    <w:rsid w:val="002161BB"/>
    <w:rsid w:val="002167E2"/>
    <w:rsid w:val="00220657"/>
    <w:rsid w:val="002213ED"/>
    <w:rsid w:val="002220DA"/>
    <w:rsid w:val="0022458E"/>
    <w:rsid w:val="0022524E"/>
    <w:rsid w:val="002257A3"/>
    <w:rsid w:val="0022697A"/>
    <w:rsid w:val="0022735A"/>
    <w:rsid w:val="002300E5"/>
    <w:rsid w:val="00232929"/>
    <w:rsid w:val="00234707"/>
    <w:rsid w:val="00237ACE"/>
    <w:rsid w:val="0024032B"/>
    <w:rsid w:val="00240B72"/>
    <w:rsid w:val="00241A99"/>
    <w:rsid w:val="00241D68"/>
    <w:rsid w:val="00246C23"/>
    <w:rsid w:val="00246D60"/>
    <w:rsid w:val="002509EF"/>
    <w:rsid w:val="0025360E"/>
    <w:rsid w:val="002575B7"/>
    <w:rsid w:val="00257D29"/>
    <w:rsid w:val="00260E1B"/>
    <w:rsid w:val="00261915"/>
    <w:rsid w:val="002621ED"/>
    <w:rsid w:val="002646C5"/>
    <w:rsid w:val="00264DB7"/>
    <w:rsid w:val="00265765"/>
    <w:rsid w:val="0026635E"/>
    <w:rsid w:val="00267F25"/>
    <w:rsid w:val="00272843"/>
    <w:rsid w:val="00273423"/>
    <w:rsid w:val="00273F1C"/>
    <w:rsid w:val="0027471D"/>
    <w:rsid w:val="00277222"/>
    <w:rsid w:val="002774BE"/>
    <w:rsid w:val="0027786D"/>
    <w:rsid w:val="002813FD"/>
    <w:rsid w:val="00282BFC"/>
    <w:rsid w:val="002846D0"/>
    <w:rsid w:val="002849D5"/>
    <w:rsid w:val="00285E83"/>
    <w:rsid w:val="00287193"/>
    <w:rsid w:val="00290219"/>
    <w:rsid w:val="00292566"/>
    <w:rsid w:val="0029364F"/>
    <w:rsid w:val="002937D5"/>
    <w:rsid w:val="00293939"/>
    <w:rsid w:val="00293C2C"/>
    <w:rsid w:val="002941E1"/>
    <w:rsid w:val="002943E1"/>
    <w:rsid w:val="00295CA6"/>
    <w:rsid w:val="002960DD"/>
    <w:rsid w:val="00296DED"/>
    <w:rsid w:val="002970AE"/>
    <w:rsid w:val="00297AA7"/>
    <w:rsid w:val="002A0E04"/>
    <w:rsid w:val="002A10E2"/>
    <w:rsid w:val="002A1197"/>
    <w:rsid w:val="002A180E"/>
    <w:rsid w:val="002A4EDC"/>
    <w:rsid w:val="002A62C9"/>
    <w:rsid w:val="002A6951"/>
    <w:rsid w:val="002A69F1"/>
    <w:rsid w:val="002A7267"/>
    <w:rsid w:val="002B015F"/>
    <w:rsid w:val="002B0A3E"/>
    <w:rsid w:val="002B3EF0"/>
    <w:rsid w:val="002B786E"/>
    <w:rsid w:val="002B7DD0"/>
    <w:rsid w:val="002C032E"/>
    <w:rsid w:val="002C1335"/>
    <w:rsid w:val="002C19B0"/>
    <w:rsid w:val="002C598E"/>
    <w:rsid w:val="002C6248"/>
    <w:rsid w:val="002C675D"/>
    <w:rsid w:val="002D02AB"/>
    <w:rsid w:val="002D083F"/>
    <w:rsid w:val="002D1234"/>
    <w:rsid w:val="002D4411"/>
    <w:rsid w:val="002D632A"/>
    <w:rsid w:val="002D76B4"/>
    <w:rsid w:val="002D7905"/>
    <w:rsid w:val="002E0F60"/>
    <w:rsid w:val="002E13CC"/>
    <w:rsid w:val="002E4099"/>
    <w:rsid w:val="002E57D2"/>
    <w:rsid w:val="002E6E52"/>
    <w:rsid w:val="002F002F"/>
    <w:rsid w:val="002F0A89"/>
    <w:rsid w:val="002F1160"/>
    <w:rsid w:val="002F1425"/>
    <w:rsid w:val="002F2AA4"/>
    <w:rsid w:val="002F3252"/>
    <w:rsid w:val="002F4002"/>
    <w:rsid w:val="002F54B5"/>
    <w:rsid w:val="002F6298"/>
    <w:rsid w:val="002F6708"/>
    <w:rsid w:val="0030010D"/>
    <w:rsid w:val="00302EA5"/>
    <w:rsid w:val="003036C0"/>
    <w:rsid w:val="003062B1"/>
    <w:rsid w:val="003072AF"/>
    <w:rsid w:val="00313067"/>
    <w:rsid w:val="003143D3"/>
    <w:rsid w:val="0031675C"/>
    <w:rsid w:val="00317D23"/>
    <w:rsid w:val="00321EFB"/>
    <w:rsid w:val="003220D4"/>
    <w:rsid w:val="00325A7D"/>
    <w:rsid w:val="00326CB1"/>
    <w:rsid w:val="00327637"/>
    <w:rsid w:val="003307B3"/>
    <w:rsid w:val="00331900"/>
    <w:rsid w:val="00331BDA"/>
    <w:rsid w:val="00332F31"/>
    <w:rsid w:val="003345A6"/>
    <w:rsid w:val="00336E0B"/>
    <w:rsid w:val="00336E58"/>
    <w:rsid w:val="00337681"/>
    <w:rsid w:val="003378DB"/>
    <w:rsid w:val="003415B3"/>
    <w:rsid w:val="00342A02"/>
    <w:rsid w:val="00342F09"/>
    <w:rsid w:val="00343844"/>
    <w:rsid w:val="00343BAD"/>
    <w:rsid w:val="00344C39"/>
    <w:rsid w:val="00345A07"/>
    <w:rsid w:val="00350EC8"/>
    <w:rsid w:val="0035123C"/>
    <w:rsid w:val="00357CF7"/>
    <w:rsid w:val="0036072B"/>
    <w:rsid w:val="0036079C"/>
    <w:rsid w:val="0036089D"/>
    <w:rsid w:val="00360F8F"/>
    <w:rsid w:val="003616CC"/>
    <w:rsid w:val="00363713"/>
    <w:rsid w:val="0036448B"/>
    <w:rsid w:val="003650E2"/>
    <w:rsid w:val="00366ABC"/>
    <w:rsid w:val="0036715E"/>
    <w:rsid w:val="003703F1"/>
    <w:rsid w:val="00371412"/>
    <w:rsid w:val="00371B13"/>
    <w:rsid w:val="00372948"/>
    <w:rsid w:val="0037294F"/>
    <w:rsid w:val="00374762"/>
    <w:rsid w:val="003750BF"/>
    <w:rsid w:val="00375D60"/>
    <w:rsid w:val="0037623F"/>
    <w:rsid w:val="00377D84"/>
    <w:rsid w:val="003803B4"/>
    <w:rsid w:val="00380D20"/>
    <w:rsid w:val="003837C3"/>
    <w:rsid w:val="00383A49"/>
    <w:rsid w:val="00384C97"/>
    <w:rsid w:val="003859AE"/>
    <w:rsid w:val="003878B4"/>
    <w:rsid w:val="00390B95"/>
    <w:rsid w:val="00390CE5"/>
    <w:rsid w:val="003916FD"/>
    <w:rsid w:val="00391A4E"/>
    <w:rsid w:val="0039223E"/>
    <w:rsid w:val="0039338B"/>
    <w:rsid w:val="00394902"/>
    <w:rsid w:val="0039571A"/>
    <w:rsid w:val="00395932"/>
    <w:rsid w:val="00396BB4"/>
    <w:rsid w:val="003A0D6A"/>
    <w:rsid w:val="003A25F8"/>
    <w:rsid w:val="003A5560"/>
    <w:rsid w:val="003A75CA"/>
    <w:rsid w:val="003A7B2F"/>
    <w:rsid w:val="003B028C"/>
    <w:rsid w:val="003B09F2"/>
    <w:rsid w:val="003B0B16"/>
    <w:rsid w:val="003B3788"/>
    <w:rsid w:val="003B3E57"/>
    <w:rsid w:val="003B427A"/>
    <w:rsid w:val="003B46EE"/>
    <w:rsid w:val="003B4846"/>
    <w:rsid w:val="003B4A9F"/>
    <w:rsid w:val="003B4B79"/>
    <w:rsid w:val="003B5011"/>
    <w:rsid w:val="003B5114"/>
    <w:rsid w:val="003B6404"/>
    <w:rsid w:val="003B71A6"/>
    <w:rsid w:val="003C2544"/>
    <w:rsid w:val="003C308E"/>
    <w:rsid w:val="003C4D29"/>
    <w:rsid w:val="003C5FF6"/>
    <w:rsid w:val="003C6AAD"/>
    <w:rsid w:val="003C7BC3"/>
    <w:rsid w:val="003C7E3B"/>
    <w:rsid w:val="003D012D"/>
    <w:rsid w:val="003D371D"/>
    <w:rsid w:val="003D43CC"/>
    <w:rsid w:val="003D58BB"/>
    <w:rsid w:val="003D6D38"/>
    <w:rsid w:val="003D7925"/>
    <w:rsid w:val="003E0417"/>
    <w:rsid w:val="003E094A"/>
    <w:rsid w:val="003E2A8B"/>
    <w:rsid w:val="003E4B51"/>
    <w:rsid w:val="003E5138"/>
    <w:rsid w:val="003E5279"/>
    <w:rsid w:val="003E6298"/>
    <w:rsid w:val="003E67CD"/>
    <w:rsid w:val="003E7180"/>
    <w:rsid w:val="003F10B6"/>
    <w:rsid w:val="003F2413"/>
    <w:rsid w:val="003F3878"/>
    <w:rsid w:val="003F5E3B"/>
    <w:rsid w:val="003F66C1"/>
    <w:rsid w:val="003F6E02"/>
    <w:rsid w:val="004001B7"/>
    <w:rsid w:val="00400D5C"/>
    <w:rsid w:val="004013D4"/>
    <w:rsid w:val="00401F5C"/>
    <w:rsid w:val="00403203"/>
    <w:rsid w:val="0040776B"/>
    <w:rsid w:val="00413050"/>
    <w:rsid w:val="00413D0E"/>
    <w:rsid w:val="004145D1"/>
    <w:rsid w:val="004174F6"/>
    <w:rsid w:val="0042100B"/>
    <w:rsid w:val="00421990"/>
    <w:rsid w:val="004219C7"/>
    <w:rsid w:val="00421EB7"/>
    <w:rsid w:val="0042270C"/>
    <w:rsid w:val="004236E2"/>
    <w:rsid w:val="00424706"/>
    <w:rsid w:val="00424782"/>
    <w:rsid w:val="00425B28"/>
    <w:rsid w:val="0042761E"/>
    <w:rsid w:val="00431B7D"/>
    <w:rsid w:val="004355A2"/>
    <w:rsid w:val="00436861"/>
    <w:rsid w:val="00436C41"/>
    <w:rsid w:val="00437162"/>
    <w:rsid w:val="00437298"/>
    <w:rsid w:val="00437A81"/>
    <w:rsid w:val="00440113"/>
    <w:rsid w:val="004411AD"/>
    <w:rsid w:val="004419BF"/>
    <w:rsid w:val="00441D09"/>
    <w:rsid w:val="00442313"/>
    <w:rsid w:val="00444974"/>
    <w:rsid w:val="00444DBA"/>
    <w:rsid w:val="00444EC0"/>
    <w:rsid w:val="00445084"/>
    <w:rsid w:val="00445E7F"/>
    <w:rsid w:val="00446A47"/>
    <w:rsid w:val="00450ACB"/>
    <w:rsid w:val="00450DC5"/>
    <w:rsid w:val="00450FB4"/>
    <w:rsid w:val="00453484"/>
    <w:rsid w:val="004541B0"/>
    <w:rsid w:val="004555FB"/>
    <w:rsid w:val="00460DB8"/>
    <w:rsid w:val="00462E47"/>
    <w:rsid w:val="00463DD1"/>
    <w:rsid w:val="004648CC"/>
    <w:rsid w:val="00465265"/>
    <w:rsid w:val="0046533A"/>
    <w:rsid w:val="004656F9"/>
    <w:rsid w:val="00466C39"/>
    <w:rsid w:val="00466F6C"/>
    <w:rsid w:val="004671A8"/>
    <w:rsid w:val="00472075"/>
    <w:rsid w:val="00473402"/>
    <w:rsid w:val="004739AF"/>
    <w:rsid w:val="0047447E"/>
    <w:rsid w:val="00474ED2"/>
    <w:rsid w:val="00477381"/>
    <w:rsid w:val="004819D3"/>
    <w:rsid w:val="004846A0"/>
    <w:rsid w:val="00484CEF"/>
    <w:rsid w:val="00486080"/>
    <w:rsid w:val="00487C5F"/>
    <w:rsid w:val="00490284"/>
    <w:rsid w:val="004907A1"/>
    <w:rsid w:val="004912A1"/>
    <w:rsid w:val="004918A8"/>
    <w:rsid w:val="00492367"/>
    <w:rsid w:val="004931F2"/>
    <w:rsid w:val="0049346B"/>
    <w:rsid w:val="004938AF"/>
    <w:rsid w:val="0049474A"/>
    <w:rsid w:val="00494C7C"/>
    <w:rsid w:val="00495073"/>
    <w:rsid w:val="00495676"/>
    <w:rsid w:val="004A0030"/>
    <w:rsid w:val="004A02B5"/>
    <w:rsid w:val="004A078A"/>
    <w:rsid w:val="004A0CBC"/>
    <w:rsid w:val="004A3872"/>
    <w:rsid w:val="004A43E1"/>
    <w:rsid w:val="004A46CC"/>
    <w:rsid w:val="004A49B0"/>
    <w:rsid w:val="004A713F"/>
    <w:rsid w:val="004A74AD"/>
    <w:rsid w:val="004B0652"/>
    <w:rsid w:val="004B133C"/>
    <w:rsid w:val="004B2AA5"/>
    <w:rsid w:val="004B3459"/>
    <w:rsid w:val="004B389F"/>
    <w:rsid w:val="004B4451"/>
    <w:rsid w:val="004B4A61"/>
    <w:rsid w:val="004B5A3C"/>
    <w:rsid w:val="004B62DB"/>
    <w:rsid w:val="004B6926"/>
    <w:rsid w:val="004B7742"/>
    <w:rsid w:val="004B7BD7"/>
    <w:rsid w:val="004C0C81"/>
    <w:rsid w:val="004C4286"/>
    <w:rsid w:val="004C504F"/>
    <w:rsid w:val="004C51F7"/>
    <w:rsid w:val="004D1760"/>
    <w:rsid w:val="004D1BE4"/>
    <w:rsid w:val="004D2F86"/>
    <w:rsid w:val="004D7A9B"/>
    <w:rsid w:val="004D7BEC"/>
    <w:rsid w:val="004E151F"/>
    <w:rsid w:val="004E1E81"/>
    <w:rsid w:val="004E493F"/>
    <w:rsid w:val="004E6978"/>
    <w:rsid w:val="004E6A1B"/>
    <w:rsid w:val="004E7A5B"/>
    <w:rsid w:val="004F036A"/>
    <w:rsid w:val="004F11AE"/>
    <w:rsid w:val="004F1E30"/>
    <w:rsid w:val="004F3920"/>
    <w:rsid w:val="004F3C22"/>
    <w:rsid w:val="004F4634"/>
    <w:rsid w:val="004F4B34"/>
    <w:rsid w:val="004F55FE"/>
    <w:rsid w:val="004F67B0"/>
    <w:rsid w:val="004F6B88"/>
    <w:rsid w:val="00501EB4"/>
    <w:rsid w:val="00502685"/>
    <w:rsid w:val="005105A2"/>
    <w:rsid w:val="0051132C"/>
    <w:rsid w:val="00511F13"/>
    <w:rsid w:val="00515C69"/>
    <w:rsid w:val="00517B51"/>
    <w:rsid w:val="00520983"/>
    <w:rsid w:val="00521048"/>
    <w:rsid w:val="00524530"/>
    <w:rsid w:val="005246F5"/>
    <w:rsid w:val="00525961"/>
    <w:rsid w:val="00525CD2"/>
    <w:rsid w:val="00526B5E"/>
    <w:rsid w:val="00527A52"/>
    <w:rsid w:val="00531594"/>
    <w:rsid w:val="005319DB"/>
    <w:rsid w:val="00531BAC"/>
    <w:rsid w:val="00532872"/>
    <w:rsid w:val="0053437D"/>
    <w:rsid w:val="00534D46"/>
    <w:rsid w:val="00535A8C"/>
    <w:rsid w:val="005360BC"/>
    <w:rsid w:val="00536B9C"/>
    <w:rsid w:val="00540B8A"/>
    <w:rsid w:val="00540E68"/>
    <w:rsid w:val="005431F1"/>
    <w:rsid w:val="00544B4A"/>
    <w:rsid w:val="005456D3"/>
    <w:rsid w:val="00545D5E"/>
    <w:rsid w:val="00546202"/>
    <w:rsid w:val="005462F3"/>
    <w:rsid w:val="0054698C"/>
    <w:rsid w:val="005472F4"/>
    <w:rsid w:val="005505B9"/>
    <w:rsid w:val="00552C50"/>
    <w:rsid w:val="00553291"/>
    <w:rsid w:val="00553C82"/>
    <w:rsid w:val="005545A9"/>
    <w:rsid w:val="00554ECB"/>
    <w:rsid w:val="00555B05"/>
    <w:rsid w:val="00555C16"/>
    <w:rsid w:val="0055654A"/>
    <w:rsid w:val="005577A9"/>
    <w:rsid w:val="00557B51"/>
    <w:rsid w:val="00557E20"/>
    <w:rsid w:val="005633AC"/>
    <w:rsid w:val="0056440A"/>
    <w:rsid w:val="00564CDF"/>
    <w:rsid w:val="00565377"/>
    <w:rsid w:val="005674D2"/>
    <w:rsid w:val="005704A1"/>
    <w:rsid w:val="005708C5"/>
    <w:rsid w:val="00570F55"/>
    <w:rsid w:val="005713C2"/>
    <w:rsid w:val="0057150E"/>
    <w:rsid w:val="005717B6"/>
    <w:rsid w:val="00571CC3"/>
    <w:rsid w:val="00572490"/>
    <w:rsid w:val="00572A27"/>
    <w:rsid w:val="00572FDB"/>
    <w:rsid w:val="00576630"/>
    <w:rsid w:val="00576EDD"/>
    <w:rsid w:val="005777CF"/>
    <w:rsid w:val="0057782C"/>
    <w:rsid w:val="00580741"/>
    <w:rsid w:val="00580868"/>
    <w:rsid w:val="00580985"/>
    <w:rsid w:val="00580DAE"/>
    <w:rsid w:val="00581093"/>
    <w:rsid w:val="00581434"/>
    <w:rsid w:val="005814DC"/>
    <w:rsid w:val="005817BF"/>
    <w:rsid w:val="00582178"/>
    <w:rsid w:val="00582EB3"/>
    <w:rsid w:val="0058538C"/>
    <w:rsid w:val="0058591F"/>
    <w:rsid w:val="0058769E"/>
    <w:rsid w:val="00587739"/>
    <w:rsid w:val="00591EDC"/>
    <w:rsid w:val="0059256A"/>
    <w:rsid w:val="00592D73"/>
    <w:rsid w:val="005944D3"/>
    <w:rsid w:val="005950F9"/>
    <w:rsid w:val="0059535D"/>
    <w:rsid w:val="00595542"/>
    <w:rsid w:val="00595723"/>
    <w:rsid w:val="00597B56"/>
    <w:rsid w:val="005A14A7"/>
    <w:rsid w:val="005A1BE1"/>
    <w:rsid w:val="005A1D20"/>
    <w:rsid w:val="005A21F2"/>
    <w:rsid w:val="005A2905"/>
    <w:rsid w:val="005A309E"/>
    <w:rsid w:val="005A4065"/>
    <w:rsid w:val="005A77D1"/>
    <w:rsid w:val="005B352E"/>
    <w:rsid w:val="005B47DB"/>
    <w:rsid w:val="005B5DDB"/>
    <w:rsid w:val="005B6B61"/>
    <w:rsid w:val="005B7590"/>
    <w:rsid w:val="005C1260"/>
    <w:rsid w:val="005C12A1"/>
    <w:rsid w:val="005C2819"/>
    <w:rsid w:val="005C31BD"/>
    <w:rsid w:val="005C3F79"/>
    <w:rsid w:val="005C4E67"/>
    <w:rsid w:val="005C5310"/>
    <w:rsid w:val="005C5BAB"/>
    <w:rsid w:val="005C6627"/>
    <w:rsid w:val="005C794A"/>
    <w:rsid w:val="005D0B43"/>
    <w:rsid w:val="005D3F74"/>
    <w:rsid w:val="005D6932"/>
    <w:rsid w:val="005E0029"/>
    <w:rsid w:val="005E0E56"/>
    <w:rsid w:val="005E2719"/>
    <w:rsid w:val="005E3FB4"/>
    <w:rsid w:val="005E47B9"/>
    <w:rsid w:val="005E5C0E"/>
    <w:rsid w:val="005F338E"/>
    <w:rsid w:val="005F3E76"/>
    <w:rsid w:val="005F4242"/>
    <w:rsid w:val="005F7053"/>
    <w:rsid w:val="005F7E9B"/>
    <w:rsid w:val="00601790"/>
    <w:rsid w:val="006032AA"/>
    <w:rsid w:val="006040F9"/>
    <w:rsid w:val="006045A1"/>
    <w:rsid w:val="00605579"/>
    <w:rsid w:val="00606B47"/>
    <w:rsid w:val="006071FD"/>
    <w:rsid w:val="00607CB8"/>
    <w:rsid w:val="00610053"/>
    <w:rsid w:val="006130A1"/>
    <w:rsid w:val="006134CB"/>
    <w:rsid w:val="00613961"/>
    <w:rsid w:val="00613CEA"/>
    <w:rsid w:val="006207F5"/>
    <w:rsid w:val="00621865"/>
    <w:rsid w:val="00621E4F"/>
    <w:rsid w:val="006222F1"/>
    <w:rsid w:val="00624D64"/>
    <w:rsid w:val="00625003"/>
    <w:rsid w:val="00630255"/>
    <w:rsid w:val="00630E01"/>
    <w:rsid w:val="00634530"/>
    <w:rsid w:val="00634FCF"/>
    <w:rsid w:val="00635056"/>
    <w:rsid w:val="0063507B"/>
    <w:rsid w:val="0063511E"/>
    <w:rsid w:val="006359E7"/>
    <w:rsid w:val="006363A8"/>
    <w:rsid w:val="00636FE4"/>
    <w:rsid w:val="006373B1"/>
    <w:rsid w:val="006373B4"/>
    <w:rsid w:val="006401BE"/>
    <w:rsid w:val="00640696"/>
    <w:rsid w:val="006425AA"/>
    <w:rsid w:val="00642F12"/>
    <w:rsid w:val="00643561"/>
    <w:rsid w:val="00643684"/>
    <w:rsid w:val="00643B4B"/>
    <w:rsid w:val="0064444D"/>
    <w:rsid w:val="006445C9"/>
    <w:rsid w:val="0064486A"/>
    <w:rsid w:val="00644875"/>
    <w:rsid w:val="00644C31"/>
    <w:rsid w:val="006454A3"/>
    <w:rsid w:val="00645BA0"/>
    <w:rsid w:val="00646C80"/>
    <w:rsid w:val="00647A42"/>
    <w:rsid w:val="00650A7A"/>
    <w:rsid w:val="00651E2E"/>
    <w:rsid w:val="00652153"/>
    <w:rsid w:val="0065262E"/>
    <w:rsid w:val="0065308F"/>
    <w:rsid w:val="00654D62"/>
    <w:rsid w:val="00654FDA"/>
    <w:rsid w:val="00662B4C"/>
    <w:rsid w:val="006641E5"/>
    <w:rsid w:val="006648A0"/>
    <w:rsid w:val="0067189A"/>
    <w:rsid w:val="00672F40"/>
    <w:rsid w:val="00673717"/>
    <w:rsid w:val="00673BCD"/>
    <w:rsid w:val="0067455B"/>
    <w:rsid w:val="00676C21"/>
    <w:rsid w:val="00680B22"/>
    <w:rsid w:val="00680BF5"/>
    <w:rsid w:val="00682128"/>
    <w:rsid w:val="00683D1D"/>
    <w:rsid w:val="00685471"/>
    <w:rsid w:val="00685C0B"/>
    <w:rsid w:val="00686AAA"/>
    <w:rsid w:val="00690380"/>
    <w:rsid w:val="00691436"/>
    <w:rsid w:val="00691ABB"/>
    <w:rsid w:val="0069234E"/>
    <w:rsid w:val="00693F3C"/>
    <w:rsid w:val="00694122"/>
    <w:rsid w:val="00694390"/>
    <w:rsid w:val="00695DAF"/>
    <w:rsid w:val="00696012"/>
    <w:rsid w:val="00697D43"/>
    <w:rsid w:val="006A04E6"/>
    <w:rsid w:val="006A1F20"/>
    <w:rsid w:val="006A2682"/>
    <w:rsid w:val="006A41BB"/>
    <w:rsid w:val="006A60CD"/>
    <w:rsid w:val="006A647B"/>
    <w:rsid w:val="006A66C3"/>
    <w:rsid w:val="006A7C5D"/>
    <w:rsid w:val="006B0972"/>
    <w:rsid w:val="006B1BE6"/>
    <w:rsid w:val="006B1DC4"/>
    <w:rsid w:val="006B22FD"/>
    <w:rsid w:val="006B2C2A"/>
    <w:rsid w:val="006B2DA4"/>
    <w:rsid w:val="006B3D85"/>
    <w:rsid w:val="006B5A86"/>
    <w:rsid w:val="006B5B1F"/>
    <w:rsid w:val="006B5C63"/>
    <w:rsid w:val="006B67BA"/>
    <w:rsid w:val="006B69E8"/>
    <w:rsid w:val="006B6A90"/>
    <w:rsid w:val="006B7F6F"/>
    <w:rsid w:val="006C0C84"/>
    <w:rsid w:val="006C2610"/>
    <w:rsid w:val="006C2BB3"/>
    <w:rsid w:val="006C67D7"/>
    <w:rsid w:val="006D0B9A"/>
    <w:rsid w:val="006D1D6E"/>
    <w:rsid w:val="006D1FB6"/>
    <w:rsid w:val="006D2B44"/>
    <w:rsid w:val="006D3248"/>
    <w:rsid w:val="006D5255"/>
    <w:rsid w:val="006D57EE"/>
    <w:rsid w:val="006D59E8"/>
    <w:rsid w:val="006D7522"/>
    <w:rsid w:val="006D7D19"/>
    <w:rsid w:val="006E0D3C"/>
    <w:rsid w:val="006E1BD3"/>
    <w:rsid w:val="006E1D29"/>
    <w:rsid w:val="006E273A"/>
    <w:rsid w:val="006E2D65"/>
    <w:rsid w:val="006E2F1E"/>
    <w:rsid w:val="006E638B"/>
    <w:rsid w:val="006E6F4C"/>
    <w:rsid w:val="006F01A1"/>
    <w:rsid w:val="006F052C"/>
    <w:rsid w:val="006F0F3C"/>
    <w:rsid w:val="006F169B"/>
    <w:rsid w:val="006F3752"/>
    <w:rsid w:val="006F3943"/>
    <w:rsid w:val="006F4918"/>
    <w:rsid w:val="006F4A71"/>
    <w:rsid w:val="006F78D3"/>
    <w:rsid w:val="00700B96"/>
    <w:rsid w:val="00701035"/>
    <w:rsid w:val="0070397B"/>
    <w:rsid w:val="0070448E"/>
    <w:rsid w:val="00704EFA"/>
    <w:rsid w:val="0070568B"/>
    <w:rsid w:val="00710108"/>
    <w:rsid w:val="00711722"/>
    <w:rsid w:val="0071216A"/>
    <w:rsid w:val="00712E92"/>
    <w:rsid w:val="00713ABA"/>
    <w:rsid w:val="007147D9"/>
    <w:rsid w:val="0071638A"/>
    <w:rsid w:val="007167C3"/>
    <w:rsid w:val="00717B95"/>
    <w:rsid w:val="00723D19"/>
    <w:rsid w:val="00724046"/>
    <w:rsid w:val="00725865"/>
    <w:rsid w:val="00725F8B"/>
    <w:rsid w:val="00726C00"/>
    <w:rsid w:val="00727957"/>
    <w:rsid w:val="007306B9"/>
    <w:rsid w:val="007307D2"/>
    <w:rsid w:val="00730F7D"/>
    <w:rsid w:val="0073451B"/>
    <w:rsid w:val="007345D3"/>
    <w:rsid w:val="00734CC4"/>
    <w:rsid w:val="00734E34"/>
    <w:rsid w:val="007355AF"/>
    <w:rsid w:val="00736AB5"/>
    <w:rsid w:val="00736CF8"/>
    <w:rsid w:val="00736DF9"/>
    <w:rsid w:val="0074469D"/>
    <w:rsid w:val="00745931"/>
    <w:rsid w:val="00745DFD"/>
    <w:rsid w:val="0074696E"/>
    <w:rsid w:val="00747609"/>
    <w:rsid w:val="00747E54"/>
    <w:rsid w:val="00747F05"/>
    <w:rsid w:val="00750404"/>
    <w:rsid w:val="007512E5"/>
    <w:rsid w:val="00751963"/>
    <w:rsid w:val="00752826"/>
    <w:rsid w:val="0075292F"/>
    <w:rsid w:val="00753A81"/>
    <w:rsid w:val="0075558D"/>
    <w:rsid w:val="007555ED"/>
    <w:rsid w:val="00755D6F"/>
    <w:rsid w:val="00755FDA"/>
    <w:rsid w:val="007561A8"/>
    <w:rsid w:val="00756DA7"/>
    <w:rsid w:val="00760902"/>
    <w:rsid w:val="00763073"/>
    <w:rsid w:val="0076459A"/>
    <w:rsid w:val="00766446"/>
    <w:rsid w:val="00766693"/>
    <w:rsid w:val="00766C3F"/>
    <w:rsid w:val="0076747C"/>
    <w:rsid w:val="00767D0B"/>
    <w:rsid w:val="00771A15"/>
    <w:rsid w:val="007724EE"/>
    <w:rsid w:val="00773E45"/>
    <w:rsid w:val="00774AC6"/>
    <w:rsid w:val="00774B79"/>
    <w:rsid w:val="00775C64"/>
    <w:rsid w:val="00775E82"/>
    <w:rsid w:val="0077738E"/>
    <w:rsid w:val="00780CE5"/>
    <w:rsid w:val="00780E4A"/>
    <w:rsid w:val="00783800"/>
    <w:rsid w:val="007838BC"/>
    <w:rsid w:val="0078523C"/>
    <w:rsid w:val="00787792"/>
    <w:rsid w:val="0079080F"/>
    <w:rsid w:val="007912C4"/>
    <w:rsid w:val="007916F2"/>
    <w:rsid w:val="0079468D"/>
    <w:rsid w:val="00795815"/>
    <w:rsid w:val="00795F8F"/>
    <w:rsid w:val="00796B91"/>
    <w:rsid w:val="007A0359"/>
    <w:rsid w:val="007A06DE"/>
    <w:rsid w:val="007A1B19"/>
    <w:rsid w:val="007A1B69"/>
    <w:rsid w:val="007A1DD7"/>
    <w:rsid w:val="007A282E"/>
    <w:rsid w:val="007A3316"/>
    <w:rsid w:val="007A417B"/>
    <w:rsid w:val="007A6163"/>
    <w:rsid w:val="007A6AEF"/>
    <w:rsid w:val="007A70D0"/>
    <w:rsid w:val="007A7A00"/>
    <w:rsid w:val="007A7F81"/>
    <w:rsid w:val="007B038D"/>
    <w:rsid w:val="007B1987"/>
    <w:rsid w:val="007B407D"/>
    <w:rsid w:val="007B4253"/>
    <w:rsid w:val="007B5308"/>
    <w:rsid w:val="007B55D3"/>
    <w:rsid w:val="007B58A8"/>
    <w:rsid w:val="007B613E"/>
    <w:rsid w:val="007C056F"/>
    <w:rsid w:val="007C059A"/>
    <w:rsid w:val="007C683A"/>
    <w:rsid w:val="007C765A"/>
    <w:rsid w:val="007C7905"/>
    <w:rsid w:val="007D0C13"/>
    <w:rsid w:val="007D2415"/>
    <w:rsid w:val="007D248F"/>
    <w:rsid w:val="007D25D4"/>
    <w:rsid w:val="007D3159"/>
    <w:rsid w:val="007D39A8"/>
    <w:rsid w:val="007D40CE"/>
    <w:rsid w:val="007D6CC7"/>
    <w:rsid w:val="007D7D25"/>
    <w:rsid w:val="007E188B"/>
    <w:rsid w:val="007E1963"/>
    <w:rsid w:val="007E2EBA"/>
    <w:rsid w:val="007E382E"/>
    <w:rsid w:val="007E3E7C"/>
    <w:rsid w:val="007E6324"/>
    <w:rsid w:val="007F30B3"/>
    <w:rsid w:val="007F34A4"/>
    <w:rsid w:val="007F5341"/>
    <w:rsid w:val="007F5A71"/>
    <w:rsid w:val="007F5E80"/>
    <w:rsid w:val="007F6A3E"/>
    <w:rsid w:val="008007C8"/>
    <w:rsid w:val="00800B70"/>
    <w:rsid w:val="00802E0C"/>
    <w:rsid w:val="00803853"/>
    <w:rsid w:val="0080392F"/>
    <w:rsid w:val="00804BEA"/>
    <w:rsid w:val="00804F6F"/>
    <w:rsid w:val="00805A50"/>
    <w:rsid w:val="00807015"/>
    <w:rsid w:val="00807EF7"/>
    <w:rsid w:val="00810CFB"/>
    <w:rsid w:val="00813206"/>
    <w:rsid w:val="00813250"/>
    <w:rsid w:val="00813403"/>
    <w:rsid w:val="008144C1"/>
    <w:rsid w:val="008145CA"/>
    <w:rsid w:val="0081497C"/>
    <w:rsid w:val="00817C04"/>
    <w:rsid w:val="00821AFF"/>
    <w:rsid w:val="00821D4E"/>
    <w:rsid w:val="008240CE"/>
    <w:rsid w:val="0082429C"/>
    <w:rsid w:val="00824FF5"/>
    <w:rsid w:val="00826872"/>
    <w:rsid w:val="00827C3E"/>
    <w:rsid w:val="00830872"/>
    <w:rsid w:val="00830CF4"/>
    <w:rsid w:val="008315F2"/>
    <w:rsid w:val="00832499"/>
    <w:rsid w:val="00832C34"/>
    <w:rsid w:val="0083374C"/>
    <w:rsid w:val="0083458C"/>
    <w:rsid w:val="00837C04"/>
    <w:rsid w:val="008407C0"/>
    <w:rsid w:val="00840F72"/>
    <w:rsid w:val="008411B5"/>
    <w:rsid w:val="00841DF0"/>
    <w:rsid w:val="00843150"/>
    <w:rsid w:val="00843EAA"/>
    <w:rsid w:val="008448B7"/>
    <w:rsid w:val="00845144"/>
    <w:rsid w:val="0084720C"/>
    <w:rsid w:val="0084728F"/>
    <w:rsid w:val="00850326"/>
    <w:rsid w:val="00850837"/>
    <w:rsid w:val="008525F9"/>
    <w:rsid w:val="00853826"/>
    <w:rsid w:val="008561E5"/>
    <w:rsid w:val="00856654"/>
    <w:rsid w:val="0085686F"/>
    <w:rsid w:val="00856ADE"/>
    <w:rsid w:val="00857193"/>
    <w:rsid w:val="0086042E"/>
    <w:rsid w:val="008622C3"/>
    <w:rsid w:val="00862DD4"/>
    <w:rsid w:val="00864780"/>
    <w:rsid w:val="00865706"/>
    <w:rsid w:val="008657D1"/>
    <w:rsid w:val="00866439"/>
    <w:rsid w:val="00867E19"/>
    <w:rsid w:val="0087299D"/>
    <w:rsid w:val="00873071"/>
    <w:rsid w:val="00873D8F"/>
    <w:rsid w:val="00874157"/>
    <w:rsid w:val="00875089"/>
    <w:rsid w:val="00875589"/>
    <w:rsid w:val="00875E08"/>
    <w:rsid w:val="00876698"/>
    <w:rsid w:val="0088043F"/>
    <w:rsid w:val="00880654"/>
    <w:rsid w:val="00880FE4"/>
    <w:rsid w:val="00882917"/>
    <w:rsid w:val="00885E94"/>
    <w:rsid w:val="00887C71"/>
    <w:rsid w:val="00887C84"/>
    <w:rsid w:val="00890180"/>
    <w:rsid w:val="008910AE"/>
    <w:rsid w:val="00893030"/>
    <w:rsid w:val="0089528D"/>
    <w:rsid w:val="00895F1C"/>
    <w:rsid w:val="008960E9"/>
    <w:rsid w:val="00896214"/>
    <w:rsid w:val="00896634"/>
    <w:rsid w:val="00897F64"/>
    <w:rsid w:val="008A0387"/>
    <w:rsid w:val="008A1613"/>
    <w:rsid w:val="008A1CF2"/>
    <w:rsid w:val="008A1DD9"/>
    <w:rsid w:val="008A20F1"/>
    <w:rsid w:val="008A5571"/>
    <w:rsid w:val="008A6CE7"/>
    <w:rsid w:val="008A7658"/>
    <w:rsid w:val="008A7759"/>
    <w:rsid w:val="008B0A67"/>
    <w:rsid w:val="008B1451"/>
    <w:rsid w:val="008B446C"/>
    <w:rsid w:val="008B45DC"/>
    <w:rsid w:val="008B4CC1"/>
    <w:rsid w:val="008B4D47"/>
    <w:rsid w:val="008B66AD"/>
    <w:rsid w:val="008B7A61"/>
    <w:rsid w:val="008C05E7"/>
    <w:rsid w:val="008C4AFB"/>
    <w:rsid w:val="008C58D7"/>
    <w:rsid w:val="008C6040"/>
    <w:rsid w:val="008D05C3"/>
    <w:rsid w:val="008D082E"/>
    <w:rsid w:val="008D3BC8"/>
    <w:rsid w:val="008D548A"/>
    <w:rsid w:val="008D6964"/>
    <w:rsid w:val="008D7040"/>
    <w:rsid w:val="008D73DE"/>
    <w:rsid w:val="008E01AB"/>
    <w:rsid w:val="008E1F10"/>
    <w:rsid w:val="008E3D74"/>
    <w:rsid w:val="008E65A3"/>
    <w:rsid w:val="008E6670"/>
    <w:rsid w:val="008E75F3"/>
    <w:rsid w:val="008F1715"/>
    <w:rsid w:val="008F2CCD"/>
    <w:rsid w:val="008F5DDC"/>
    <w:rsid w:val="008F62A1"/>
    <w:rsid w:val="008F7B87"/>
    <w:rsid w:val="008F7E55"/>
    <w:rsid w:val="008F7F80"/>
    <w:rsid w:val="009017AD"/>
    <w:rsid w:val="009020D0"/>
    <w:rsid w:val="0090256D"/>
    <w:rsid w:val="0090331F"/>
    <w:rsid w:val="00904B90"/>
    <w:rsid w:val="00906061"/>
    <w:rsid w:val="00906F04"/>
    <w:rsid w:val="00910B3B"/>
    <w:rsid w:val="00911326"/>
    <w:rsid w:val="0091228A"/>
    <w:rsid w:val="009134DC"/>
    <w:rsid w:val="00915084"/>
    <w:rsid w:val="00915659"/>
    <w:rsid w:val="00916CE2"/>
    <w:rsid w:val="0091711C"/>
    <w:rsid w:val="00917D96"/>
    <w:rsid w:val="00917F15"/>
    <w:rsid w:val="00920451"/>
    <w:rsid w:val="00920F36"/>
    <w:rsid w:val="009211E1"/>
    <w:rsid w:val="00921AF5"/>
    <w:rsid w:val="00921B1A"/>
    <w:rsid w:val="00922524"/>
    <w:rsid w:val="009229FD"/>
    <w:rsid w:val="00923225"/>
    <w:rsid w:val="0092497A"/>
    <w:rsid w:val="00924CF8"/>
    <w:rsid w:val="00925FCD"/>
    <w:rsid w:val="0093050C"/>
    <w:rsid w:val="009305CD"/>
    <w:rsid w:val="0093094B"/>
    <w:rsid w:val="009316A7"/>
    <w:rsid w:val="00931DF9"/>
    <w:rsid w:val="00932E36"/>
    <w:rsid w:val="009331D1"/>
    <w:rsid w:val="0093327A"/>
    <w:rsid w:val="00933D04"/>
    <w:rsid w:val="00933EBA"/>
    <w:rsid w:val="00934502"/>
    <w:rsid w:val="00934596"/>
    <w:rsid w:val="00934853"/>
    <w:rsid w:val="00934C2F"/>
    <w:rsid w:val="00934EC3"/>
    <w:rsid w:val="00935C2E"/>
    <w:rsid w:val="00936419"/>
    <w:rsid w:val="00936498"/>
    <w:rsid w:val="009365F6"/>
    <w:rsid w:val="009402FA"/>
    <w:rsid w:val="00941624"/>
    <w:rsid w:val="009452D0"/>
    <w:rsid w:val="0094786A"/>
    <w:rsid w:val="00947B29"/>
    <w:rsid w:val="00947EEA"/>
    <w:rsid w:val="0095492C"/>
    <w:rsid w:val="00954E78"/>
    <w:rsid w:val="009602C9"/>
    <w:rsid w:val="00960F8C"/>
    <w:rsid w:val="00961107"/>
    <w:rsid w:val="00962A5D"/>
    <w:rsid w:val="009639A6"/>
    <w:rsid w:val="009649B1"/>
    <w:rsid w:val="00964FE5"/>
    <w:rsid w:val="00967492"/>
    <w:rsid w:val="0097149D"/>
    <w:rsid w:val="00971545"/>
    <w:rsid w:val="0097322A"/>
    <w:rsid w:val="0097450C"/>
    <w:rsid w:val="00974BBB"/>
    <w:rsid w:val="009766E4"/>
    <w:rsid w:val="00980FAC"/>
    <w:rsid w:val="0098138B"/>
    <w:rsid w:val="00984771"/>
    <w:rsid w:val="00985E63"/>
    <w:rsid w:val="00986497"/>
    <w:rsid w:val="0098661E"/>
    <w:rsid w:val="00987C56"/>
    <w:rsid w:val="00987CAA"/>
    <w:rsid w:val="0099158B"/>
    <w:rsid w:val="00992EB0"/>
    <w:rsid w:val="00992ECE"/>
    <w:rsid w:val="00993313"/>
    <w:rsid w:val="00993669"/>
    <w:rsid w:val="009948D3"/>
    <w:rsid w:val="00994F53"/>
    <w:rsid w:val="009954BF"/>
    <w:rsid w:val="00996EFB"/>
    <w:rsid w:val="009A0065"/>
    <w:rsid w:val="009A185C"/>
    <w:rsid w:val="009A21B5"/>
    <w:rsid w:val="009A262B"/>
    <w:rsid w:val="009A35D1"/>
    <w:rsid w:val="009A539F"/>
    <w:rsid w:val="009A56EA"/>
    <w:rsid w:val="009A5DE3"/>
    <w:rsid w:val="009A666E"/>
    <w:rsid w:val="009A6D22"/>
    <w:rsid w:val="009A6EFC"/>
    <w:rsid w:val="009A7DB5"/>
    <w:rsid w:val="009B05DD"/>
    <w:rsid w:val="009B0D4A"/>
    <w:rsid w:val="009B550B"/>
    <w:rsid w:val="009B5772"/>
    <w:rsid w:val="009B5C0F"/>
    <w:rsid w:val="009C07C4"/>
    <w:rsid w:val="009C0807"/>
    <w:rsid w:val="009C1817"/>
    <w:rsid w:val="009C3C3B"/>
    <w:rsid w:val="009C4C15"/>
    <w:rsid w:val="009C503A"/>
    <w:rsid w:val="009C5E6C"/>
    <w:rsid w:val="009D07DE"/>
    <w:rsid w:val="009D0961"/>
    <w:rsid w:val="009D1788"/>
    <w:rsid w:val="009D29D0"/>
    <w:rsid w:val="009D2D3A"/>
    <w:rsid w:val="009D31B0"/>
    <w:rsid w:val="009D3322"/>
    <w:rsid w:val="009D5D7C"/>
    <w:rsid w:val="009D76DA"/>
    <w:rsid w:val="009D78CC"/>
    <w:rsid w:val="009E15CC"/>
    <w:rsid w:val="009E1931"/>
    <w:rsid w:val="009E3E13"/>
    <w:rsid w:val="009E5830"/>
    <w:rsid w:val="009E6FB9"/>
    <w:rsid w:val="009F16BA"/>
    <w:rsid w:val="009F17DF"/>
    <w:rsid w:val="009F1A4A"/>
    <w:rsid w:val="009F2276"/>
    <w:rsid w:val="009F25E6"/>
    <w:rsid w:val="009F3B61"/>
    <w:rsid w:val="009F6614"/>
    <w:rsid w:val="00A01C0A"/>
    <w:rsid w:val="00A0223D"/>
    <w:rsid w:val="00A02703"/>
    <w:rsid w:val="00A03546"/>
    <w:rsid w:val="00A03DBE"/>
    <w:rsid w:val="00A03F99"/>
    <w:rsid w:val="00A04C08"/>
    <w:rsid w:val="00A04F51"/>
    <w:rsid w:val="00A07A56"/>
    <w:rsid w:val="00A07CC9"/>
    <w:rsid w:val="00A1061E"/>
    <w:rsid w:val="00A10B57"/>
    <w:rsid w:val="00A11598"/>
    <w:rsid w:val="00A13D6F"/>
    <w:rsid w:val="00A16D32"/>
    <w:rsid w:val="00A17104"/>
    <w:rsid w:val="00A174D1"/>
    <w:rsid w:val="00A22D8D"/>
    <w:rsid w:val="00A23EAF"/>
    <w:rsid w:val="00A24098"/>
    <w:rsid w:val="00A242F5"/>
    <w:rsid w:val="00A2563D"/>
    <w:rsid w:val="00A26D4F"/>
    <w:rsid w:val="00A26F62"/>
    <w:rsid w:val="00A275A7"/>
    <w:rsid w:val="00A301B4"/>
    <w:rsid w:val="00A3033F"/>
    <w:rsid w:val="00A31DA7"/>
    <w:rsid w:val="00A323E3"/>
    <w:rsid w:val="00A3449A"/>
    <w:rsid w:val="00A36C4D"/>
    <w:rsid w:val="00A36E43"/>
    <w:rsid w:val="00A41896"/>
    <w:rsid w:val="00A419F3"/>
    <w:rsid w:val="00A4201E"/>
    <w:rsid w:val="00A4505B"/>
    <w:rsid w:val="00A4544B"/>
    <w:rsid w:val="00A458F7"/>
    <w:rsid w:val="00A5040D"/>
    <w:rsid w:val="00A51FAE"/>
    <w:rsid w:val="00A53354"/>
    <w:rsid w:val="00A53E1C"/>
    <w:rsid w:val="00A54C56"/>
    <w:rsid w:val="00A551BB"/>
    <w:rsid w:val="00A56390"/>
    <w:rsid w:val="00A570E7"/>
    <w:rsid w:val="00A57A16"/>
    <w:rsid w:val="00A61613"/>
    <w:rsid w:val="00A622B1"/>
    <w:rsid w:val="00A6437F"/>
    <w:rsid w:val="00A64906"/>
    <w:rsid w:val="00A64913"/>
    <w:rsid w:val="00A64966"/>
    <w:rsid w:val="00A64B2F"/>
    <w:rsid w:val="00A6606A"/>
    <w:rsid w:val="00A662F8"/>
    <w:rsid w:val="00A66BC8"/>
    <w:rsid w:val="00A672AA"/>
    <w:rsid w:val="00A70A82"/>
    <w:rsid w:val="00A719DC"/>
    <w:rsid w:val="00A719F5"/>
    <w:rsid w:val="00A71DF3"/>
    <w:rsid w:val="00A72C5C"/>
    <w:rsid w:val="00A75C15"/>
    <w:rsid w:val="00A76A6F"/>
    <w:rsid w:val="00A83559"/>
    <w:rsid w:val="00A837C2"/>
    <w:rsid w:val="00A841F2"/>
    <w:rsid w:val="00A84D8E"/>
    <w:rsid w:val="00A8577D"/>
    <w:rsid w:val="00A85B50"/>
    <w:rsid w:val="00A86320"/>
    <w:rsid w:val="00A8715B"/>
    <w:rsid w:val="00A87BD5"/>
    <w:rsid w:val="00A900CE"/>
    <w:rsid w:val="00A908DD"/>
    <w:rsid w:val="00A90DC2"/>
    <w:rsid w:val="00A91670"/>
    <w:rsid w:val="00A92332"/>
    <w:rsid w:val="00A9378C"/>
    <w:rsid w:val="00A94430"/>
    <w:rsid w:val="00A94604"/>
    <w:rsid w:val="00A96AA9"/>
    <w:rsid w:val="00A96C6C"/>
    <w:rsid w:val="00AA2996"/>
    <w:rsid w:val="00AA399D"/>
    <w:rsid w:val="00AA4B20"/>
    <w:rsid w:val="00AA5E9A"/>
    <w:rsid w:val="00AA7512"/>
    <w:rsid w:val="00AA7E2E"/>
    <w:rsid w:val="00AB0CE6"/>
    <w:rsid w:val="00AB2B32"/>
    <w:rsid w:val="00AB3B36"/>
    <w:rsid w:val="00AB7331"/>
    <w:rsid w:val="00AB736E"/>
    <w:rsid w:val="00AC0599"/>
    <w:rsid w:val="00AC09FB"/>
    <w:rsid w:val="00AC1511"/>
    <w:rsid w:val="00AC1EFA"/>
    <w:rsid w:val="00AC3575"/>
    <w:rsid w:val="00AC5927"/>
    <w:rsid w:val="00AC6163"/>
    <w:rsid w:val="00AC6992"/>
    <w:rsid w:val="00AC78B7"/>
    <w:rsid w:val="00AD16C0"/>
    <w:rsid w:val="00AD1A1F"/>
    <w:rsid w:val="00AD1EE3"/>
    <w:rsid w:val="00AD78CE"/>
    <w:rsid w:val="00AE05EC"/>
    <w:rsid w:val="00AE14B2"/>
    <w:rsid w:val="00AE1D1C"/>
    <w:rsid w:val="00AE4148"/>
    <w:rsid w:val="00AE7C8C"/>
    <w:rsid w:val="00AF0853"/>
    <w:rsid w:val="00AF2905"/>
    <w:rsid w:val="00AF2B89"/>
    <w:rsid w:val="00AF3323"/>
    <w:rsid w:val="00AF3355"/>
    <w:rsid w:val="00AF3726"/>
    <w:rsid w:val="00AF39DC"/>
    <w:rsid w:val="00AF59CC"/>
    <w:rsid w:val="00B00842"/>
    <w:rsid w:val="00B01C24"/>
    <w:rsid w:val="00B03158"/>
    <w:rsid w:val="00B103C9"/>
    <w:rsid w:val="00B11F43"/>
    <w:rsid w:val="00B1223C"/>
    <w:rsid w:val="00B14DE5"/>
    <w:rsid w:val="00B15A79"/>
    <w:rsid w:val="00B20370"/>
    <w:rsid w:val="00B2049E"/>
    <w:rsid w:val="00B225EE"/>
    <w:rsid w:val="00B22BFF"/>
    <w:rsid w:val="00B31738"/>
    <w:rsid w:val="00B31FDD"/>
    <w:rsid w:val="00B32A77"/>
    <w:rsid w:val="00B340B1"/>
    <w:rsid w:val="00B349CD"/>
    <w:rsid w:val="00B357F0"/>
    <w:rsid w:val="00B41397"/>
    <w:rsid w:val="00B41A5A"/>
    <w:rsid w:val="00B41E08"/>
    <w:rsid w:val="00B4350B"/>
    <w:rsid w:val="00B44F0E"/>
    <w:rsid w:val="00B45518"/>
    <w:rsid w:val="00B45C24"/>
    <w:rsid w:val="00B46637"/>
    <w:rsid w:val="00B517F2"/>
    <w:rsid w:val="00B52FBD"/>
    <w:rsid w:val="00B55FA3"/>
    <w:rsid w:val="00B5601B"/>
    <w:rsid w:val="00B56057"/>
    <w:rsid w:val="00B562B0"/>
    <w:rsid w:val="00B57949"/>
    <w:rsid w:val="00B60D9D"/>
    <w:rsid w:val="00B60FB3"/>
    <w:rsid w:val="00B676E9"/>
    <w:rsid w:val="00B72F19"/>
    <w:rsid w:val="00B73329"/>
    <w:rsid w:val="00B73BE5"/>
    <w:rsid w:val="00B73C1D"/>
    <w:rsid w:val="00B74B3F"/>
    <w:rsid w:val="00B76E30"/>
    <w:rsid w:val="00B779EF"/>
    <w:rsid w:val="00B77EAD"/>
    <w:rsid w:val="00B8167D"/>
    <w:rsid w:val="00B8182B"/>
    <w:rsid w:val="00B82303"/>
    <w:rsid w:val="00B82528"/>
    <w:rsid w:val="00B82BC9"/>
    <w:rsid w:val="00B83342"/>
    <w:rsid w:val="00B8356C"/>
    <w:rsid w:val="00B83F6B"/>
    <w:rsid w:val="00B84CA2"/>
    <w:rsid w:val="00B8501A"/>
    <w:rsid w:val="00B85A34"/>
    <w:rsid w:val="00B85B57"/>
    <w:rsid w:val="00B90870"/>
    <w:rsid w:val="00B90D1C"/>
    <w:rsid w:val="00B90F4A"/>
    <w:rsid w:val="00B93F7A"/>
    <w:rsid w:val="00B95266"/>
    <w:rsid w:val="00B97C9F"/>
    <w:rsid w:val="00BA0C69"/>
    <w:rsid w:val="00BA0D74"/>
    <w:rsid w:val="00BA126B"/>
    <w:rsid w:val="00BA1D47"/>
    <w:rsid w:val="00BA361E"/>
    <w:rsid w:val="00BA3D8A"/>
    <w:rsid w:val="00BA4477"/>
    <w:rsid w:val="00BA4CE1"/>
    <w:rsid w:val="00BA572F"/>
    <w:rsid w:val="00BA73AC"/>
    <w:rsid w:val="00BB1840"/>
    <w:rsid w:val="00BB1ADF"/>
    <w:rsid w:val="00BB21D1"/>
    <w:rsid w:val="00BB26AC"/>
    <w:rsid w:val="00BB2C59"/>
    <w:rsid w:val="00BB53D4"/>
    <w:rsid w:val="00BB6F79"/>
    <w:rsid w:val="00BB7812"/>
    <w:rsid w:val="00BB7A22"/>
    <w:rsid w:val="00BB7BD6"/>
    <w:rsid w:val="00BC0390"/>
    <w:rsid w:val="00BC0852"/>
    <w:rsid w:val="00BC1C22"/>
    <w:rsid w:val="00BC5292"/>
    <w:rsid w:val="00BC553C"/>
    <w:rsid w:val="00BC582B"/>
    <w:rsid w:val="00BD0709"/>
    <w:rsid w:val="00BD2151"/>
    <w:rsid w:val="00BD2D77"/>
    <w:rsid w:val="00BD30C1"/>
    <w:rsid w:val="00BD4C8B"/>
    <w:rsid w:val="00BD5CAD"/>
    <w:rsid w:val="00BD7B4E"/>
    <w:rsid w:val="00BD7CD9"/>
    <w:rsid w:val="00BE1543"/>
    <w:rsid w:val="00BE2F8C"/>
    <w:rsid w:val="00BE3B1A"/>
    <w:rsid w:val="00BE3C13"/>
    <w:rsid w:val="00BE5B57"/>
    <w:rsid w:val="00BF0174"/>
    <w:rsid w:val="00BF17FF"/>
    <w:rsid w:val="00BF1FD4"/>
    <w:rsid w:val="00BF24FD"/>
    <w:rsid w:val="00BF295C"/>
    <w:rsid w:val="00BF3984"/>
    <w:rsid w:val="00BF7FC1"/>
    <w:rsid w:val="00C00073"/>
    <w:rsid w:val="00C02409"/>
    <w:rsid w:val="00C0244C"/>
    <w:rsid w:val="00C02B19"/>
    <w:rsid w:val="00C056A8"/>
    <w:rsid w:val="00C065C3"/>
    <w:rsid w:val="00C06DE4"/>
    <w:rsid w:val="00C10911"/>
    <w:rsid w:val="00C10AD4"/>
    <w:rsid w:val="00C13621"/>
    <w:rsid w:val="00C14550"/>
    <w:rsid w:val="00C14598"/>
    <w:rsid w:val="00C15E29"/>
    <w:rsid w:val="00C15ED1"/>
    <w:rsid w:val="00C16320"/>
    <w:rsid w:val="00C16489"/>
    <w:rsid w:val="00C165CA"/>
    <w:rsid w:val="00C166D6"/>
    <w:rsid w:val="00C1708F"/>
    <w:rsid w:val="00C17934"/>
    <w:rsid w:val="00C21F09"/>
    <w:rsid w:val="00C22A5E"/>
    <w:rsid w:val="00C23B97"/>
    <w:rsid w:val="00C25CFD"/>
    <w:rsid w:val="00C26B60"/>
    <w:rsid w:val="00C27766"/>
    <w:rsid w:val="00C27AC8"/>
    <w:rsid w:val="00C27D97"/>
    <w:rsid w:val="00C324C1"/>
    <w:rsid w:val="00C3343A"/>
    <w:rsid w:val="00C35473"/>
    <w:rsid w:val="00C35B85"/>
    <w:rsid w:val="00C35D07"/>
    <w:rsid w:val="00C35EFB"/>
    <w:rsid w:val="00C363DF"/>
    <w:rsid w:val="00C37BDD"/>
    <w:rsid w:val="00C413EC"/>
    <w:rsid w:val="00C44A5C"/>
    <w:rsid w:val="00C45ABE"/>
    <w:rsid w:val="00C46540"/>
    <w:rsid w:val="00C469B4"/>
    <w:rsid w:val="00C47CCC"/>
    <w:rsid w:val="00C50CBC"/>
    <w:rsid w:val="00C51791"/>
    <w:rsid w:val="00C51A55"/>
    <w:rsid w:val="00C52015"/>
    <w:rsid w:val="00C52BD9"/>
    <w:rsid w:val="00C52DFA"/>
    <w:rsid w:val="00C52E2C"/>
    <w:rsid w:val="00C55054"/>
    <w:rsid w:val="00C5714E"/>
    <w:rsid w:val="00C57FE5"/>
    <w:rsid w:val="00C6039E"/>
    <w:rsid w:val="00C61459"/>
    <w:rsid w:val="00C61AA4"/>
    <w:rsid w:val="00C62B4B"/>
    <w:rsid w:val="00C62FD3"/>
    <w:rsid w:val="00C65428"/>
    <w:rsid w:val="00C67321"/>
    <w:rsid w:val="00C67829"/>
    <w:rsid w:val="00C67959"/>
    <w:rsid w:val="00C67A14"/>
    <w:rsid w:val="00C714DA"/>
    <w:rsid w:val="00C74A8A"/>
    <w:rsid w:val="00C75CC0"/>
    <w:rsid w:val="00C8062C"/>
    <w:rsid w:val="00C81F6D"/>
    <w:rsid w:val="00C822AB"/>
    <w:rsid w:val="00C840A6"/>
    <w:rsid w:val="00C847DC"/>
    <w:rsid w:val="00C910BE"/>
    <w:rsid w:val="00C940A9"/>
    <w:rsid w:val="00C94A73"/>
    <w:rsid w:val="00C94AFB"/>
    <w:rsid w:val="00C951B8"/>
    <w:rsid w:val="00C95FEC"/>
    <w:rsid w:val="00C97230"/>
    <w:rsid w:val="00CA329E"/>
    <w:rsid w:val="00CA3496"/>
    <w:rsid w:val="00CA4889"/>
    <w:rsid w:val="00CA55BA"/>
    <w:rsid w:val="00CB04AC"/>
    <w:rsid w:val="00CB0507"/>
    <w:rsid w:val="00CB19B4"/>
    <w:rsid w:val="00CB23DA"/>
    <w:rsid w:val="00CB39D7"/>
    <w:rsid w:val="00CB3EA1"/>
    <w:rsid w:val="00CB4A00"/>
    <w:rsid w:val="00CB643A"/>
    <w:rsid w:val="00CB6562"/>
    <w:rsid w:val="00CB6B4E"/>
    <w:rsid w:val="00CB73AE"/>
    <w:rsid w:val="00CB76AB"/>
    <w:rsid w:val="00CB7AEA"/>
    <w:rsid w:val="00CB7EEF"/>
    <w:rsid w:val="00CC21D2"/>
    <w:rsid w:val="00CC2F38"/>
    <w:rsid w:val="00CC3DF9"/>
    <w:rsid w:val="00CC551F"/>
    <w:rsid w:val="00CC6346"/>
    <w:rsid w:val="00CD0AF9"/>
    <w:rsid w:val="00CD1986"/>
    <w:rsid w:val="00CD3F8C"/>
    <w:rsid w:val="00CD41E3"/>
    <w:rsid w:val="00CD5185"/>
    <w:rsid w:val="00CD53DD"/>
    <w:rsid w:val="00CD6324"/>
    <w:rsid w:val="00CD68D8"/>
    <w:rsid w:val="00CD6EE7"/>
    <w:rsid w:val="00CD7039"/>
    <w:rsid w:val="00CD72BF"/>
    <w:rsid w:val="00CE0864"/>
    <w:rsid w:val="00CE171E"/>
    <w:rsid w:val="00CE1D78"/>
    <w:rsid w:val="00CE29BB"/>
    <w:rsid w:val="00CE2D5F"/>
    <w:rsid w:val="00CE36A1"/>
    <w:rsid w:val="00CE375B"/>
    <w:rsid w:val="00CE53D4"/>
    <w:rsid w:val="00CE66E0"/>
    <w:rsid w:val="00CF0900"/>
    <w:rsid w:val="00CF150D"/>
    <w:rsid w:val="00CF16D6"/>
    <w:rsid w:val="00CF265A"/>
    <w:rsid w:val="00CF35AA"/>
    <w:rsid w:val="00CF3886"/>
    <w:rsid w:val="00CF3CA6"/>
    <w:rsid w:val="00CF452A"/>
    <w:rsid w:val="00D00E0C"/>
    <w:rsid w:val="00D00E77"/>
    <w:rsid w:val="00D013FD"/>
    <w:rsid w:val="00D01889"/>
    <w:rsid w:val="00D01FC6"/>
    <w:rsid w:val="00D020DD"/>
    <w:rsid w:val="00D03C4A"/>
    <w:rsid w:val="00D04535"/>
    <w:rsid w:val="00D060C9"/>
    <w:rsid w:val="00D06720"/>
    <w:rsid w:val="00D072EC"/>
    <w:rsid w:val="00D10224"/>
    <w:rsid w:val="00D10878"/>
    <w:rsid w:val="00D11939"/>
    <w:rsid w:val="00D11DF6"/>
    <w:rsid w:val="00D15AE2"/>
    <w:rsid w:val="00D17157"/>
    <w:rsid w:val="00D171C7"/>
    <w:rsid w:val="00D2037F"/>
    <w:rsid w:val="00D20632"/>
    <w:rsid w:val="00D22A62"/>
    <w:rsid w:val="00D22C04"/>
    <w:rsid w:val="00D24638"/>
    <w:rsid w:val="00D24A07"/>
    <w:rsid w:val="00D266AE"/>
    <w:rsid w:val="00D27A95"/>
    <w:rsid w:val="00D27BDC"/>
    <w:rsid w:val="00D307EF"/>
    <w:rsid w:val="00D32577"/>
    <w:rsid w:val="00D33D11"/>
    <w:rsid w:val="00D35B23"/>
    <w:rsid w:val="00D36CFF"/>
    <w:rsid w:val="00D377B1"/>
    <w:rsid w:val="00D40BB7"/>
    <w:rsid w:val="00D41C54"/>
    <w:rsid w:val="00D42695"/>
    <w:rsid w:val="00D431DE"/>
    <w:rsid w:val="00D43441"/>
    <w:rsid w:val="00D44029"/>
    <w:rsid w:val="00D44C98"/>
    <w:rsid w:val="00D46E5C"/>
    <w:rsid w:val="00D47769"/>
    <w:rsid w:val="00D52740"/>
    <w:rsid w:val="00D531AE"/>
    <w:rsid w:val="00D5322F"/>
    <w:rsid w:val="00D5328F"/>
    <w:rsid w:val="00D54AC6"/>
    <w:rsid w:val="00D561C9"/>
    <w:rsid w:val="00D567E8"/>
    <w:rsid w:val="00D57F03"/>
    <w:rsid w:val="00D62074"/>
    <w:rsid w:val="00D626F9"/>
    <w:rsid w:val="00D664E1"/>
    <w:rsid w:val="00D66A6D"/>
    <w:rsid w:val="00D6792E"/>
    <w:rsid w:val="00D67E5C"/>
    <w:rsid w:val="00D72A83"/>
    <w:rsid w:val="00D72DB2"/>
    <w:rsid w:val="00D7544E"/>
    <w:rsid w:val="00D76261"/>
    <w:rsid w:val="00D767EF"/>
    <w:rsid w:val="00D768B2"/>
    <w:rsid w:val="00D77BB6"/>
    <w:rsid w:val="00D77DFE"/>
    <w:rsid w:val="00D77EF8"/>
    <w:rsid w:val="00D80F40"/>
    <w:rsid w:val="00D8181B"/>
    <w:rsid w:val="00D81E81"/>
    <w:rsid w:val="00D828D4"/>
    <w:rsid w:val="00D84009"/>
    <w:rsid w:val="00D842F0"/>
    <w:rsid w:val="00D84CD7"/>
    <w:rsid w:val="00D86A65"/>
    <w:rsid w:val="00D86C96"/>
    <w:rsid w:val="00D86FBC"/>
    <w:rsid w:val="00D87388"/>
    <w:rsid w:val="00D9145F"/>
    <w:rsid w:val="00D96029"/>
    <w:rsid w:val="00D9682B"/>
    <w:rsid w:val="00DA038D"/>
    <w:rsid w:val="00DA0F3F"/>
    <w:rsid w:val="00DA2FEF"/>
    <w:rsid w:val="00DA3BDA"/>
    <w:rsid w:val="00DA3FC9"/>
    <w:rsid w:val="00DA59DF"/>
    <w:rsid w:val="00DA63A2"/>
    <w:rsid w:val="00DA793A"/>
    <w:rsid w:val="00DB1171"/>
    <w:rsid w:val="00DB1F39"/>
    <w:rsid w:val="00DB2882"/>
    <w:rsid w:val="00DB5630"/>
    <w:rsid w:val="00DC2451"/>
    <w:rsid w:val="00DC3755"/>
    <w:rsid w:val="00DC39A5"/>
    <w:rsid w:val="00DC3C10"/>
    <w:rsid w:val="00DC55D0"/>
    <w:rsid w:val="00DC5F15"/>
    <w:rsid w:val="00DC753E"/>
    <w:rsid w:val="00DC7F71"/>
    <w:rsid w:val="00DD0B27"/>
    <w:rsid w:val="00DD1198"/>
    <w:rsid w:val="00DD25F9"/>
    <w:rsid w:val="00DD3D11"/>
    <w:rsid w:val="00DD4F53"/>
    <w:rsid w:val="00DD7A04"/>
    <w:rsid w:val="00DE004C"/>
    <w:rsid w:val="00DE054D"/>
    <w:rsid w:val="00DE07CE"/>
    <w:rsid w:val="00DE1A6E"/>
    <w:rsid w:val="00DE226F"/>
    <w:rsid w:val="00DE2557"/>
    <w:rsid w:val="00DE29E3"/>
    <w:rsid w:val="00DE2BEE"/>
    <w:rsid w:val="00DE3749"/>
    <w:rsid w:val="00DE38DE"/>
    <w:rsid w:val="00DE3D0A"/>
    <w:rsid w:val="00DE5AEA"/>
    <w:rsid w:val="00DE7B32"/>
    <w:rsid w:val="00DF00A7"/>
    <w:rsid w:val="00DF04DA"/>
    <w:rsid w:val="00DF1D38"/>
    <w:rsid w:val="00DF2DE4"/>
    <w:rsid w:val="00DF4807"/>
    <w:rsid w:val="00DF5D84"/>
    <w:rsid w:val="00DF6068"/>
    <w:rsid w:val="00E01EAF"/>
    <w:rsid w:val="00E027D0"/>
    <w:rsid w:val="00E03A96"/>
    <w:rsid w:val="00E04C7B"/>
    <w:rsid w:val="00E07F97"/>
    <w:rsid w:val="00E11A7A"/>
    <w:rsid w:val="00E11F2E"/>
    <w:rsid w:val="00E14D9E"/>
    <w:rsid w:val="00E157EE"/>
    <w:rsid w:val="00E15FAD"/>
    <w:rsid w:val="00E16445"/>
    <w:rsid w:val="00E17155"/>
    <w:rsid w:val="00E17411"/>
    <w:rsid w:val="00E20938"/>
    <w:rsid w:val="00E2351A"/>
    <w:rsid w:val="00E23A9B"/>
    <w:rsid w:val="00E249F1"/>
    <w:rsid w:val="00E25601"/>
    <w:rsid w:val="00E27084"/>
    <w:rsid w:val="00E27630"/>
    <w:rsid w:val="00E277B7"/>
    <w:rsid w:val="00E3652B"/>
    <w:rsid w:val="00E36A58"/>
    <w:rsid w:val="00E37208"/>
    <w:rsid w:val="00E37245"/>
    <w:rsid w:val="00E40E3D"/>
    <w:rsid w:val="00E416C5"/>
    <w:rsid w:val="00E44E51"/>
    <w:rsid w:val="00E453CC"/>
    <w:rsid w:val="00E46886"/>
    <w:rsid w:val="00E4705B"/>
    <w:rsid w:val="00E504A9"/>
    <w:rsid w:val="00E50761"/>
    <w:rsid w:val="00E51716"/>
    <w:rsid w:val="00E517B4"/>
    <w:rsid w:val="00E51ECC"/>
    <w:rsid w:val="00E546B4"/>
    <w:rsid w:val="00E54ACB"/>
    <w:rsid w:val="00E55C36"/>
    <w:rsid w:val="00E560A8"/>
    <w:rsid w:val="00E566A0"/>
    <w:rsid w:val="00E57458"/>
    <w:rsid w:val="00E575C4"/>
    <w:rsid w:val="00E6067E"/>
    <w:rsid w:val="00E61CC7"/>
    <w:rsid w:val="00E627FB"/>
    <w:rsid w:val="00E62850"/>
    <w:rsid w:val="00E641AB"/>
    <w:rsid w:val="00E64804"/>
    <w:rsid w:val="00E6543A"/>
    <w:rsid w:val="00E65866"/>
    <w:rsid w:val="00E66042"/>
    <w:rsid w:val="00E6637F"/>
    <w:rsid w:val="00E666F9"/>
    <w:rsid w:val="00E66BA2"/>
    <w:rsid w:val="00E66DBA"/>
    <w:rsid w:val="00E738DA"/>
    <w:rsid w:val="00E74D19"/>
    <w:rsid w:val="00E74D39"/>
    <w:rsid w:val="00E75D8B"/>
    <w:rsid w:val="00E7650D"/>
    <w:rsid w:val="00E80651"/>
    <w:rsid w:val="00E80EB5"/>
    <w:rsid w:val="00E83934"/>
    <w:rsid w:val="00E86F5D"/>
    <w:rsid w:val="00E92E5B"/>
    <w:rsid w:val="00E9779A"/>
    <w:rsid w:val="00EA3076"/>
    <w:rsid w:val="00EA56FF"/>
    <w:rsid w:val="00EA6A8D"/>
    <w:rsid w:val="00EA6A8E"/>
    <w:rsid w:val="00EB1B6E"/>
    <w:rsid w:val="00EB22FD"/>
    <w:rsid w:val="00EB2355"/>
    <w:rsid w:val="00EB3690"/>
    <w:rsid w:val="00EB3D7A"/>
    <w:rsid w:val="00EB7C6A"/>
    <w:rsid w:val="00EC2B1F"/>
    <w:rsid w:val="00EC306F"/>
    <w:rsid w:val="00EC39EA"/>
    <w:rsid w:val="00EC3C54"/>
    <w:rsid w:val="00EC3D9B"/>
    <w:rsid w:val="00EC4888"/>
    <w:rsid w:val="00EC4D51"/>
    <w:rsid w:val="00EC6804"/>
    <w:rsid w:val="00ED006F"/>
    <w:rsid w:val="00ED37C2"/>
    <w:rsid w:val="00ED575E"/>
    <w:rsid w:val="00ED5D23"/>
    <w:rsid w:val="00ED608B"/>
    <w:rsid w:val="00ED610D"/>
    <w:rsid w:val="00ED65E0"/>
    <w:rsid w:val="00EE035A"/>
    <w:rsid w:val="00EE42C5"/>
    <w:rsid w:val="00EE5F73"/>
    <w:rsid w:val="00EE75CE"/>
    <w:rsid w:val="00EE778A"/>
    <w:rsid w:val="00EF03BC"/>
    <w:rsid w:val="00EF1F52"/>
    <w:rsid w:val="00EF2516"/>
    <w:rsid w:val="00EF403F"/>
    <w:rsid w:val="00EF4F4F"/>
    <w:rsid w:val="00EF6973"/>
    <w:rsid w:val="00EF6A51"/>
    <w:rsid w:val="00F001B1"/>
    <w:rsid w:val="00F01875"/>
    <w:rsid w:val="00F02AE5"/>
    <w:rsid w:val="00F03FF8"/>
    <w:rsid w:val="00F043E3"/>
    <w:rsid w:val="00F048EC"/>
    <w:rsid w:val="00F04CE8"/>
    <w:rsid w:val="00F0510E"/>
    <w:rsid w:val="00F0584D"/>
    <w:rsid w:val="00F0779E"/>
    <w:rsid w:val="00F07CB0"/>
    <w:rsid w:val="00F1155B"/>
    <w:rsid w:val="00F12F8E"/>
    <w:rsid w:val="00F1315E"/>
    <w:rsid w:val="00F13412"/>
    <w:rsid w:val="00F1518A"/>
    <w:rsid w:val="00F20B3E"/>
    <w:rsid w:val="00F21152"/>
    <w:rsid w:val="00F21DD1"/>
    <w:rsid w:val="00F22D0B"/>
    <w:rsid w:val="00F24170"/>
    <w:rsid w:val="00F26BA0"/>
    <w:rsid w:val="00F276B2"/>
    <w:rsid w:val="00F31880"/>
    <w:rsid w:val="00F32251"/>
    <w:rsid w:val="00F34826"/>
    <w:rsid w:val="00F34AB3"/>
    <w:rsid w:val="00F34FE0"/>
    <w:rsid w:val="00F3726B"/>
    <w:rsid w:val="00F37EBB"/>
    <w:rsid w:val="00F4094F"/>
    <w:rsid w:val="00F40F33"/>
    <w:rsid w:val="00F4126E"/>
    <w:rsid w:val="00F43D9E"/>
    <w:rsid w:val="00F447CC"/>
    <w:rsid w:val="00F4587F"/>
    <w:rsid w:val="00F45ACA"/>
    <w:rsid w:val="00F46412"/>
    <w:rsid w:val="00F46F16"/>
    <w:rsid w:val="00F47077"/>
    <w:rsid w:val="00F4735F"/>
    <w:rsid w:val="00F4746D"/>
    <w:rsid w:val="00F47B0E"/>
    <w:rsid w:val="00F5214D"/>
    <w:rsid w:val="00F52C9A"/>
    <w:rsid w:val="00F536BF"/>
    <w:rsid w:val="00F54574"/>
    <w:rsid w:val="00F552A3"/>
    <w:rsid w:val="00F55F0E"/>
    <w:rsid w:val="00F56459"/>
    <w:rsid w:val="00F61091"/>
    <w:rsid w:val="00F6273F"/>
    <w:rsid w:val="00F64085"/>
    <w:rsid w:val="00F648C1"/>
    <w:rsid w:val="00F651E1"/>
    <w:rsid w:val="00F65AFA"/>
    <w:rsid w:val="00F66069"/>
    <w:rsid w:val="00F711CE"/>
    <w:rsid w:val="00F717A3"/>
    <w:rsid w:val="00F74D3B"/>
    <w:rsid w:val="00F806CA"/>
    <w:rsid w:val="00F833DC"/>
    <w:rsid w:val="00F8341F"/>
    <w:rsid w:val="00F87307"/>
    <w:rsid w:val="00F919A2"/>
    <w:rsid w:val="00F91AAF"/>
    <w:rsid w:val="00F923AF"/>
    <w:rsid w:val="00F92EF6"/>
    <w:rsid w:val="00F93A59"/>
    <w:rsid w:val="00F94A4F"/>
    <w:rsid w:val="00F95A41"/>
    <w:rsid w:val="00F971E6"/>
    <w:rsid w:val="00FA3A30"/>
    <w:rsid w:val="00FA4809"/>
    <w:rsid w:val="00FA6187"/>
    <w:rsid w:val="00FA6D10"/>
    <w:rsid w:val="00FA6E77"/>
    <w:rsid w:val="00FA7512"/>
    <w:rsid w:val="00FB145E"/>
    <w:rsid w:val="00FB3507"/>
    <w:rsid w:val="00FB3F83"/>
    <w:rsid w:val="00FB738D"/>
    <w:rsid w:val="00FB7D5F"/>
    <w:rsid w:val="00FC00AF"/>
    <w:rsid w:val="00FC14AA"/>
    <w:rsid w:val="00FC16A0"/>
    <w:rsid w:val="00FC26A2"/>
    <w:rsid w:val="00FC2F69"/>
    <w:rsid w:val="00FC4AA3"/>
    <w:rsid w:val="00FC7120"/>
    <w:rsid w:val="00FC72DD"/>
    <w:rsid w:val="00FD0A2F"/>
    <w:rsid w:val="00FD1065"/>
    <w:rsid w:val="00FD3D07"/>
    <w:rsid w:val="00FD4841"/>
    <w:rsid w:val="00FD59C0"/>
    <w:rsid w:val="00FD6375"/>
    <w:rsid w:val="00FD66FA"/>
    <w:rsid w:val="00FD77DD"/>
    <w:rsid w:val="00FE07AB"/>
    <w:rsid w:val="00FE15E0"/>
    <w:rsid w:val="00FE286E"/>
    <w:rsid w:val="00FE3DB0"/>
    <w:rsid w:val="00FE51CC"/>
    <w:rsid w:val="00FE5C16"/>
    <w:rsid w:val="00FF21E7"/>
    <w:rsid w:val="00FF255B"/>
    <w:rsid w:val="00FF31E8"/>
    <w:rsid w:val="00FF4186"/>
    <w:rsid w:val="00FF5D4C"/>
    <w:rsid w:val="00FF6506"/>
    <w:rsid w:val="00FF6B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DC9BB0"/>
  <w15:docId w15:val="{F7A7E1C1-0C1E-47A5-934F-1AB273F4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715B"/>
    <w:rPr>
      <w:rFonts w:eastAsiaTheme="minorEastAsia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torname">
    <w:name w:val="Autorname"/>
    <w:basedOn w:val="Standard"/>
    <w:next w:val="Standard"/>
    <w:link w:val="AutornameZchn"/>
    <w:qFormat/>
    <w:rsid w:val="00187131"/>
    <w:pPr>
      <w:widowControl w:val="0"/>
      <w:spacing w:after="0" w:line="24" w:lineRule="atLeast"/>
      <w:jc w:val="both"/>
    </w:pPr>
    <w:rPr>
      <w:rFonts w:ascii="Times New Roman" w:eastAsia="Times New Roman" w:hAnsi="Times New Roman" w:cs="Calibri"/>
      <w:smallCaps/>
      <w:sz w:val="24"/>
      <w:szCs w:val="28"/>
      <w:lang w:eastAsia="de-DE"/>
    </w:rPr>
  </w:style>
  <w:style w:type="paragraph" w:customStyle="1" w:styleId="Inhalt">
    <w:name w:val="Inhalt"/>
    <w:basedOn w:val="Standard"/>
    <w:qFormat/>
    <w:rsid w:val="00A8715B"/>
    <w:pPr>
      <w:widowControl w:val="0"/>
      <w:spacing w:before="120" w:after="0" w:line="240" w:lineRule="auto"/>
      <w:jc w:val="center"/>
    </w:pPr>
    <w:rPr>
      <w:rFonts w:ascii="Calibri" w:eastAsia="Times New Roman" w:hAnsi="Calibri" w:cs="Calibri"/>
      <w:b/>
      <w:sz w:val="28"/>
      <w:szCs w:val="28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7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715B"/>
    <w:rPr>
      <w:rFonts w:ascii="Tahoma" w:eastAsiaTheme="minorEastAsia" w:hAnsi="Tahoma" w:cs="Tahoma"/>
      <w:sz w:val="16"/>
      <w:szCs w:val="16"/>
      <w:lang w:val="en-US"/>
    </w:rPr>
  </w:style>
  <w:style w:type="paragraph" w:styleId="Listenabsatz">
    <w:name w:val="List Paragraph"/>
    <w:basedOn w:val="Standard"/>
    <w:uiPriority w:val="34"/>
    <w:qFormat/>
    <w:rsid w:val="00A8715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8715B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A8715B"/>
    <w:rPr>
      <w:color w:val="800080"/>
      <w:u w:val="single"/>
    </w:rPr>
  </w:style>
  <w:style w:type="paragraph" w:customStyle="1" w:styleId="font5">
    <w:name w:val="font5"/>
    <w:basedOn w:val="Standard"/>
    <w:rsid w:val="00A87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font6">
    <w:name w:val="font6"/>
    <w:basedOn w:val="Standard"/>
    <w:rsid w:val="00A87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font7">
    <w:name w:val="font7"/>
    <w:basedOn w:val="Standard"/>
    <w:rsid w:val="00A8715B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14"/>
      <w:szCs w:val="14"/>
    </w:rPr>
  </w:style>
  <w:style w:type="paragraph" w:customStyle="1" w:styleId="font8">
    <w:name w:val="font8"/>
    <w:basedOn w:val="Standard"/>
    <w:rsid w:val="00A87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font9">
    <w:name w:val="font9"/>
    <w:basedOn w:val="Standard"/>
    <w:rsid w:val="00A87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65">
    <w:name w:val="xl65"/>
    <w:basedOn w:val="Standard"/>
    <w:rsid w:val="00A871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Standard"/>
    <w:rsid w:val="00A87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Standard"/>
    <w:rsid w:val="00A8715B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68">
    <w:name w:val="xl68"/>
    <w:basedOn w:val="Standard"/>
    <w:rsid w:val="00A8715B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69">
    <w:name w:val="xl69"/>
    <w:basedOn w:val="Standard"/>
    <w:rsid w:val="00A8715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0">
    <w:name w:val="xl70"/>
    <w:basedOn w:val="Standard"/>
    <w:rsid w:val="00A8715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1">
    <w:name w:val="xl71"/>
    <w:basedOn w:val="Standard"/>
    <w:rsid w:val="00A8715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2">
    <w:name w:val="xl72"/>
    <w:basedOn w:val="Standard"/>
    <w:rsid w:val="00A8715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3">
    <w:name w:val="xl73"/>
    <w:basedOn w:val="Standard"/>
    <w:rsid w:val="00A8715B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4">
    <w:name w:val="xl74"/>
    <w:basedOn w:val="Standard"/>
    <w:rsid w:val="00A8715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5">
    <w:name w:val="xl75"/>
    <w:basedOn w:val="Standard"/>
    <w:rsid w:val="00A8715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6">
    <w:name w:val="xl76"/>
    <w:basedOn w:val="Standard"/>
    <w:rsid w:val="00A8715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7">
    <w:name w:val="xl77"/>
    <w:basedOn w:val="Standard"/>
    <w:rsid w:val="00A8715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8">
    <w:name w:val="xl78"/>
    <w:basedOn w:val="Standard"/>
    <w:rsid w:val="00A8715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9">
    <w:name w:val="xl79"/>
    <w:basedOn w:val="Standard"/>
    <w:rsid w:val="00A8715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0">
    <w:name w:val="xl80"/>
    <w:basedOn w:val="Standard"/>
    <w:rsid w:val="00A8715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81">
    <w:name w:val="xl81"/>
    <w:basedOn w:val="Standard"/>
    <w:rsid w:val="00A8715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2">
    <w:name w:val="xl82"/>
    <w:basedOn w:val="Standard"/>
    <w:rsid w:val="00A8715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3">
    <w:name w:val="xl83"/>
    <w:basedOn w:val="Standard"/>
    <w:rsid w:val="00A8715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4">
    <w:name w:val="xl84"/>
    <w:basedOn w:val="Standard"/>
    <w:rsid w:val="00A8715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Standard"/>
    <w:rsid w:val="00A8715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6">
    <w:name w:val="xl86"/>
    <w:basedOn w:val="Standard"/>
    <w:rsid w:val="00A8715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871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8715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8715B"/>
    <w:rPr>
      <w:rFonts w:eastAsiaTheme="minorEastAsia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871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8715B"/>
    <w:rPr>
      <w:rFonts w:eastAsiaTheme="minorEastAsia"/>
      <w:b/>
      <w:bCs/>
      <w:sz w:val="20"/>
      <w:szCs w:val="20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A8715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Zeilennummer">
    <w:name w:val="line number"/>
    <w:basedOn w:val="Absatz-Standardschriftart"/>
    <w:uiPriority w:val="99"/>
    <w:semiHidden/>
    <w:unhideWhenUsed/>
    <w:rsid w:val="00A8715B"/>
  </w:style>
  <w:style w:type="paragraph" w:styleId="Kopfzeile">
    <w:name w:val="header"/>
    <w:basedOn w:val="Standard"/>
    <w:link w:val="KopfzeileZchn"/>
    <w:uiPriority w:val="99"/>
    <w:unhideWhenUsed/>
    <w:rsid w:val="00A87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715B"/>
    <w:rPr>
      <w:rFonts w:eastAsiaTheme="minorEastAsia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A87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715B"/>
    <w:rPr>
      <w:rFonts w:eastAsiaTheme="minorEastAsia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8715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8715B"/>
    <w:rPr>
      <w:rFonts w:eastAsiaTheme="minorEastAsia"/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A8715B"/>
    <w:rPr>
      <w:vertAlign w:val="superscript"/>
    </w:rPr>
  </w:style>
  <w:style w:type="paragraph" w:customStyle="1" w:styleId="EndNoteBibliographyTitle">
    <w:name w:val="EndNote Bibliography Title"/>
    <w:basedOn w:val="Standard"/>
    <w:link w:val="EndNoteBibliographyTitleZchn"/>
    <w:rsid w:val="00A8715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A8715B"/>
    <w:rPr>
      <w:rFonts w:ascii="Calibri" w:eastAsiaTheme="minorEastAsia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A8715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A8715B"/>
    <w:rPr>
      <w:rFonts w:ascii="Calibri" w:eastAsiaTheme="minorEastAsia" w:hAnsi="Calibri" w:cs="Calibri"/>
      <w:noProof/>
      <w:lang w:val="en-US"/>
    </w:rPr>
  </w:style>
  <w:style w:type="character" w:styleId="Hervorhebung">
    <w:name w:val="Emphasis"/>
    <w:basedOn w:val="Absatz-Standardschriftart"/>
    <w:uiPriority w:val="20"/>
    <w:qFormat/>
    <w:rsid w:val="00A8715B"/>
    <w:rPr>
      <w:i/>
      <w:iCs/>
    </w:rPr>
  </w:style>
  <w:style w:type="paragraph" w:customStyle="1" w:styleId="01Publikationstitel">
    <w:name w:val="01 Publikationstitel"/>
    <w:basedOn w:val="Standard"/>
    <w:next w:val="03Text"/>
    <w:rsid w:val="00A8715B"/>
    <w:pPr>
      <w:spacing w:after="0" w:line="480" w:lineRule="auto"/>
    </w:pPr>
    <w:rPr>
      <w:rFonts w:ascii="Times New Roman" w:eastAsia="Times New Roman" w:hAnsi="Times New Roman" w:cs="Times New Roman"/>
      <w:sz w:val="36"/>
      <w:szCs w:val="20"/>
      <w:lang w:val="de-DE" w:eastAsia="de-DE"/>
    </w:rPr>
  </w:style>
  <w:style w:type="paragraph" w:customStyle="1" w:styleId="03Text">
    <w:name w:val="03 Text"/>
    <w:basedOn w:val="Standard"/>
    <w:rsid w:val="00A8715B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paragraph" w:customStyle="1" w:styleId="05TextinderTabelle">
    <w:name w:val="05 Text in der Tabelle"/>
    <w:basedOn w:val="Standard"/>
    <w:rsid w:val="00A8715B"/>
    <w:pPr>
      <w:spacing w:before="48" w:after="48" w:line="240" w:lineRule="auto"/>
    </w:pPr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character" w:styleId="Fett">
    <w:name w:val="Strong"/>
    <w:basedOn w:val="Absatz-Standardschriftart"/>
    <w:uiPriority w:val="22"/>
    <w:qFormat/>
    <w:rsid w:val="00A8715B"/>
    <w:rPr>
      <w:b/>
      <w:bCs/>
    </w:rPr>
  </w:style>
  <w:style w:type="paragraph" w:styleId="Aufzhlungszeichen">
    <w:name w:val="List Bullet"/>
    <w:basedOn w:val="Standard"/>
    <w:uiPriority w:val="99"/>
    <w:unhideWhenUsed/>
    <w:rsid w:val="00A8715B"/>
    <w:pPr>
      <w:numPr>
        <w:numId w:val="2"/>
      </w:numPr>
      <w:contextualSpacing/>
    </w:pPr>
  </w:style>
  <w:style w:type="character" w:customStyle="1" w:styleId="AUTORIMTEXT">
    <w:name w:val="AUTOR IM TEXT"/>
    <w:basedOn w:val="Absatz-Standardschriftart"/>
    <w:uiPriority w:val="1"/>
    <w:qFormat/>
    <w:rsid w:val="00081D0C"/>
    <w:rPr>
      <w:rFonts w:ascii="Times New Roman" w:hAnsi="Times New Roman" w:cs="Times New Roman"/>
      <w:bCs/>
      <w:caps w:val="0"/>
      <w:smallCaps/>
      <w:sz w:val="24"/>
      <w:szCs w:val="24"/>
      <w:lang w:eastAsia="de-DE"/>
    </w:rPr>
  </w:style>
  <w:style w:type="character" w:customStyle="1" w:styleId="AutornameZchn">
    <w:name w:val="Autorname Zchn"/>
    <w:basedOn w:val="Absatz-Standardschriftart"/>
    <w:link w:val="Autorname"/>
    <w:rsid w:val="00187131"/>
    <w:rPr>
      <w:rFonts w:ascii="Times New Roman" w:eastAsia="Times New Roman" w:hAnsi="Times New Roman" w:cs="Calibri"/>
      <w:smallCaps/>
      <w:sz w:val="24"/>
      <w:szCs w:val="28"/>
      <w:lang w:val="en-US" w:eastAsia="de-DE"/>
    </w:rPr>
  </w:style>
  <w:style w:type="character" w:customStyle="1" w:styleId="apple-converted-space">
    <w:name w:val="apple-converted-space"/>
    <w:basedOn w:val="Absatz-Standardschriftart"/>
    <w:rsid w:val="00693F3C"/>
  </w:style>
  <w:style w:type="character" w:styleId="HTMLSchreibmaschine">
    <w:name w:val="HTML Typewriter"/>
    <w:basedOn w:val="Absatz-Standardschriftart"/>
    <w:uiPriority w:val="99"/>
    <w:semiHidden/>
    <w:unhideWhenUsed/>
    <w:rsid w:val="001541E0"/>
    <w:rPr>
      <w:rFonts w:ascii="Courier New" w:eastAsia="Times New Roman" w:hAnsi="Courier New" w:cs="Courier New"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CD6324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C39E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682128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3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29C52-EF31-447A-9A41-B92FA9CC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Florian Kaltner</dc:creator>
  <cp:lastModifiedBy>Florian Kaltner</cp:lastModifiedBy>
  <cp:revision>13</cp:revision>
  <cp:lastPrinted>2015-04-09T16:06:00Z</cp:lastPrinted>
  <dcterms:created xsi:type="dcterms:W3CDTF">2024-08-06T06:30:00Z</dcterms:created>
  <dcterms:modified xsi:type="dcterms:W3CDTF">2024-12-13T12:25:00Z</dcterms:modified>
</cp:coreProperties>
</file>