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3EF21" w14:textId="3F86656B" w:rsidR="00C6069F" w:rsidRPr="000C4BC2" w:rsidRDefault="00C6069F" w:rsidP="00C6069F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C4BC2">
        <w:rPr>
          <w:rFonts w:ascii="Times New Roman" w:hAnsi="Times New Roman" w:cs="Times New Roman"/>
          <w:sz w:val="20"/>
          <w:szCs w:val="20"/>
        </w:rPr>
        <w:t xml:space="preserve">Growth curves of </w:t>
      </w:r>
      <w:r w:rsidRPr="000C4BC2">
        <w:rPr>
          <w:rFonts w:ascii="Times New Roman" w:hAnsi="Times New Roman" w:cs="Times New Roman"/>
          <w:i/>
          <w:iCs/>
          <w:sz w:val="20"/>
          <w:szCs w:val="20"/>
        </w:rPr>
        <w:t>S. aureus</w:t>
      </w:r>
      <w:r w:rsidRPr="000C4BC2">
        <w:rPr>
          <w:rFonts w:ascii="Times New Roman" w:hAnsi="Times New Roman" w:cs="Times New Roman"/>
          <w:sz w:val="20"/>
          <w:szCs w:val="20"/>
        </w:rPr>
        <w:t xml:space="preserve"> after exposure to </w:t>
      </w:r>
      <w:proofErr w:type="spellStart"/>
      <w:r w:rsidRPr="000C4BC2">
        <w:rPr>
          <w:rFonts w:ascii="Times New Roman" w:hAnsi="Times New Roman" w:cs="Times New Roman"/>
          <w:sz w:val="20"/>
          <w:szCs w:val="20"/>
        </w:rPr>
        <w:t>betulonic</w:t>
      </w:r>
      <w:proofErr w:type="spellEnd"/>
      <w:r w:rsidRPr="000C4BC2">
        <w:rPr>
          <w:rFonts w:ascii="Times New Roman" w:hAnsi="Times New Roman" w:cs="Times New Roman"/>
          <w:sz w:val="20"/>
          <w:szCs w:val="20"/>
        </w:rPr>
        <w:t xml:space="preserve"> acid (</w:t>
      </w:r>
      <w:r w:rsidR="00A33FA9" w:rsidRPr="000C4BC2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0C4BC2">
        <w:rPr>
          <w:rFonts w:ascii="Times New Roman" w:hAnsi="Times New Roman" w:cs="Times New Roman"/>
          <w:sz w:val="20"/>
          <w:szCs w:val="20"/>
        </w:rPr>
        <w:t>) at concentrations of 250 µ</w:t>
      </w:r>
      <w:r w:rsidR="003E3BCE" w:rsidRPr="000C4BC2">
        <w:rPr>
          <w:rFonts w:ascii="Times New Roman" w:hAnsi="Times New Roman" w:cs="Times New Roman"/>
          <w:sz w:val="20"/>
          <w:szCs w:val="20"/>
        </w:rPr>
        <w:t>mol/L</w:t>
      </w:r>
      <w:r w:rsidRPr="000C4BC2">
        <w:rPr>
          <w:rFonts w:ascii="Times New Roman" w:hAnsi="Times New Roman" w:cs="Times New Roman"/>
          <w:sz w:val="20"/>
          <w:szCs w:val="20"/>
        </w:rPr>
        <w:t>, 125 µ</w:t>
      </w:r>
      <w:r w:rsidR="003E3BCE" w:rsidRPr="000C4BC2">
        <w:rPr>
          <w:rFonts w:ascii="Times New Roman" w:hAnsi="Times New Roman" w:cs="Times New Roman"/>
          <w:sz w:val="20"/>
          <w:szCs w:val="20"/>
        </w:rPr>
        <w:t>mol/L</w:t>
      </w:r>
      <w:r w:rsidRPr="000C4BC2">
        <w:rPr>
          <w:rFonts w:ascii="Times New Roman" w:hAnsi="Times New Roman" w:cs="Times New Roman"/>
          <w:sz w:val="20"/>
          <w:szCs w:val="20"/>
        </w:rPr>
        <w:t xml:space="preserve"> and 62.5 µ</w:t>
      </w:r>
      <w:r w:rsidR="003E3BCE" w:rsidRPr="000C4BC2">
        <w:rPr>
          <w:rFonts w:ascii="Times New Roman" w:hAnsi="Times New Roman" w:cs="Times New Roman"/>
          <w:sz w:val="20"/>
          <w:szCs w:val="20"/>
        </w:rPr>
        <w:t>mol/L</w:t>
      </w:r>
      <w:r w:rsidRPr="000C4BC2">
        <w:rPr>
          <w:rFonts w:ascii="Times New Roman" w:hAnsi="Times New Roman" w:cs="Times New Roman"/>
          <w:sz w:val="20"/>
          <w:szCs w:val="20"/>
        </w:rPr>
        <w:t xml:space="preserve"> and incubation at 35</w:t>
      </w:r>
      <w:r w:rsidR="008010CF" w:rsidRPr="000C4BC2">
        <w:rPr>
          <w:rFonts w:ascii="Times New Roman" w:hAnsi="Times New Roman" w:cs="Times New Roman"/>
          <w:sz w:val="20"/>
          <w:szCs w:val="20"/>
        </w:rPr>
        <w:t xml:space="preserve"> </w:t>
      </w:r>
      <w:r w:rsidRPr="000C4BC2">
        <w:rPr>
          <w:rFonts w:ascii="Times New Roman" w:hAnsi="Times New Roman" w:cs="Times New Roman"/>
          <w:sz w:val="20"/>
          <w:szCs w:val="20"/>
        </w:rPr>
        <w:t>°C for 24 h. The 1% DMSO sample represents the bacterial growth curve as a negative control. The positive control is the bacterial growth curve inhibited by vancomycin at a concentration of 250 µg</w:t>
      </w:r>
      <w:r w:rsidR="00BC2755" w:rsidRPr="000C4BC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0C4BC2">
        <w:rPr>
          <w:rFonts w:ascii="Times New Roman" w:hAnsi="Times New Roman" w:cs="Times New Roman"/>
          <w:sz w:val="20"/>
          <w:szCs w:val="20"/>
        </w:rPr>
        <w:t>m</w:t>
      </w:r>
      <w:r w:rsidR="001406BC" w:rsidRPr="000C4BC2">
        <w:rPr>
          <w:rFonts w:ascii="Times New Roman" w:hAnsi="Times New Roman" w:cs="Times New Roman"/>
          <w:sz w:val="20"/>
          <w:szCs w:val="20"/>
        </w:rPr>
        <w:t>L</w:t>
      </w:r>
      <w:r w:rsidRPr="000C4BC2">
        <w:rPr>
          <w:rFonts w:ascii="Times New Roman" w:hAnsi="Times New Roman" w:cs="Times New Roman"/>
          <w:sz w:val="20"/>
          <w:szCs w:val="20"/>
        </w:rPr>
        <w:t>.</w:t>
      </w:r>
      <w:proofErr w:type="spellEnd"/>
    </w:p>
    <w:p w14:paraId="515A47EE" w14:textId="56CF4711" w:rsidR="008F0722" w:rsidRPr="000C4BC2" w:rsidRDefault="008F0722">
      <w:pPr>
        <w:rPr>
          <w:sz w:val="21"/>
          <w:szCs w:val="21"/>
        </w:rPr>
      </w:pPr>
      <w:r w:rsidRPr="000C4BC2">
        <w:rPr>
          <w:noProof/>
        </w:rPr>
        <w:drawing>
          <wp:inline distT="0" distB="0" distL="0" distR="0" wp14:anchorId="68E62912" wp14:editId="4156EA78">
            <wp:extent cx="5760720" cy="3681730"/>
            <wp:effectExtent l="0" t="0" r="11430" b="13970"/>
            <wp:docPr id="482656902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B454B4D1-14CC-486F-9D9B-BDFF5C11B95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3782B5FC" w14:textId="4463D010" w:rsidR="00D34A3D" w:rsidRPr="000C4BC2" w:rsidRDefault="00D34A3D">
      <w:pPr>
        <w:spacing w:line="278" w:lineRule="auto"/>
      </w:pPr>
      <w:r w:rsidRPr="000C4BC2">
        <w:br w:type="page"/>
      </w:r>
    </w:p>
    <w:p w14:paraId="57F45A22" w14:textId="0F00F144" w:rsidR="00C6069F" w:rsidRPr="000C4BC2" w:rsidRDefault="00C6069F" w:rsidP="00C6069F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C4BC2">
        <w:rPr>
          <w:rFonts w:ascii="Times New Roman" w:hAnsi="Times New Roman" w:cs="Times New Roman"/>
          <w:sz w:val="20"/>
          <w:szCs w:val="20"/>
        </w:rPr>
        <w:lastRenderedPageBreak/>
        <w:t xml:space="preserve">Growth curves of </w:t>
      </w:r>
      <w:r w:rsidRPr="000C4BC2">
        <w:rPr>
          <w:rFonts w:ascii="Times New Roman" w:hAnsi="Times New Roman" w:cs="Times New Roman"/>
          <w:i/>
          <w:iCs/>
          <w:sz w:val="20"/>
          <w:szCs w:val="20"/>
        </w:rPr>
        <w:t>S. aureus</w:t>
      </w:r>
      <w:r w:rsidRPr="000C4BC2">
        <w:rPr>
          <w:rFonts w:ascii="Times New Roman" w:hAnsi="Times New Roman" w:cs="Times New Roman"/>
          <w:sz w:val="20"/>
          <w:szCs w:val="20"/>
        </w:rPr>
        <w:t xml:space="preserve"> after exposure to derivative </w:t>
      </w:r>
      <w:r w:rsidR="00A33FA9" w:rsidRPr="000C4BC2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0C4BC2">
        <w:rPr>
          <w:rFonts w:ascii="Times New Roman" w:hAnsi="Times New Roman" w:cs="Times New Roman"/>
          <w:sz w:val="20"/>
          <w:szCs w:val="20"/>
        </w:rPr>
        <w:t xml:space="preserve"> at concentrations of 250 µ</w:t>
      </w:r>
      <w:r w:rsidR="003E3BCE" w:rsidRPr="000C4BC2">
        <w:rPr>
          <w:rFonts w:ascii="Times New Roman" w:hAnsi="Times New Roman" w:cs="Times New Roman"/>
          <w:sz w:val="20"/>
          <w:szCs w:val="20"/>
        </w:rPr>
        <w:t>mol/L</w:t>
      </w:r>
      <w:r w:rsidRPr="000C4BC2">
        <w:rPr>
          <w:rFonts w:ascii="Times New Roman" w:hAnsi="Times New Roman" w:cs="Times New Roman"/>
          <w:sz w:val="20"/>
          <w:szCs w:val="20"/>
        </w:rPr>
        <w:t>, 125 µ</w:t>
      </w:r>
      <w:r w:rsidR="003E3BCE" w:rsidRPr="000C4BC2">
        <w:rPr>
          <w:rFonts w:ascii="Times New Roman" w:hAnsi="Times New Roman" w:cs="Times New Roman"/>
          <w:sz w:val="20"/>
          <w:szCs w:val="20"/>
        </w:rPr>
        <w:t>mol/L</w:t>
      </w:r>
      <w:r w:rsidRPr="000C4BC2">
        <w:rPr>
          <w:rFonts w:ascii="Times New Roman" w:hAnsi="Times New Roman" w:cs="Times New Roman"/>
          <w:sz w:val="20"/>
          <w:szCs w:val="20"/>
        </w:rPr>
        <w:t xml:space="preserve"> and</w:t>
      </w:r>
      <w:r w:rsidR="00084633">
        <w:rPr>
          <w:rFonts w:ascii="Times New Roman" w:hAnsi="Times New Roman" w:cs="Times New Roman"/>
          <w:sz w:val="20"/>
          <w:szCs w:val="20"/>
        </w:rPr>
        <w:t xml:space="preserve"> </w:t>
      </w:r>
      <w:r w:rsidR="00084633" w:rsidRPr="00F84059">
        <w:rPr>
          <w:color w:val="000000"/>
          <w:sz w:val="20"/>
          <w:szCs w:val="20"/>
        </w:rPr>
        <w:br/>
      </w:r>
      <w:r w:rsidRPr="000C4BC2">
        <w:rPr>
          <w:rFonts w:ascii="Times New Roman" w:hAnsi="Times New Roman" w:cs="Times New Roman"/>
          <w:sz w:val="20"/>
          <w:szCs w:val="20"/>
        </w:rPr>
        <w:t>62.5 µ</w:t>
      </w:r>
      <w:r w:rsidR="003E3BCE" w:rsidRPr="000C4BC2">
        <w:rPr>
          <w:rFonts w:ascii="Times New Roman" w:hAnsi="Times New Roman" w:cs="Times New Roman"/>
          <w:sz w:val="20"/>
          <w:szCs w:val="20"/>
        </w:rPr>
        <w:t>mol/L</w:t>
      </w:r>
      <w:r w:rsidRPr="000C4BC2">
        <w:rPr>
          <w:rFonts w:ascii="Times New Roman" w:hAnsi="Times New Roman" w:cs="Times New Roman"/>
          <w:sz w:val="20"/>
          <w:szCs w:val="20"/>
        </w:rPr>
        <w:t xml:space="preserve"> and incubation at 35</w:t>
      </w:r>
      <w:r w:rsidR="008010CF" w:rsidRPr="000C4BC2">
        <w:rPr>
          <w:rFonts w:ascii="Times New Roman" w:hAnsi="Times New Roman" w:cs="Times New Roman"/>
          <w:sz w:val="20"/>
          <w:szCs w:val="20"/>
        </w:rPr>
        <w:t xml:space="preserve"> </w:t>
      </w:r>
      <w:r w:rsidRPr="000C4BC2">
        <w:rPr>
          <w:rFonts w:ascii="Times New Roman" w:hAnsi="Times New Roman" w:cs="Times New Roman"/>
          <w:sz w:val="20"/>
          <w:szCs w:val="20"/>
        </w:rPr>
        <w:t>°C for 24 h. The 1% DMSO sample represents the bacterial growth curve as a negative control. The positive control is the bacterial growth curve inhibited by vancomycin at a concentration of</w:t>
      </w:r>
      <w:r w:rsidR="003E3BCE" w:rsidRPr="000C4BC2">
        <w:rPr>
          <w:rFonts w:ascii="Times New Roman" w:hAnsi="Times New Roman" w:cs="Times New Roman"/>
          <w:sz w:val="20"/>
          <w:szCs w:val="20"/>
        </w:rPr>
        <w:t xml:space="preserve"> </w:t>
      </w:r>
      <w:r w:rsidRPr="000C4BC2">
        <w:rPr>
          <w:rFonts w:ascii="Times New Roman" w:hAnsi="Times New Roman" w:cs="Times New Roman"/>
          <w:sz w:val="20"/>
          <w:szCs w:val="20"/>
        </w:rPr>
        <w:t>250 µg</w:t>
      </w:r>
      <w:r w:rsidR="00BC2755" w:rsidRPr="000C4BC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0C4BC2">
        <w:rPr>
          <w:rFonts w:ascii="Times New Roman" w:hAnsi="Times New Roman" w:cs="Times New Roman"/>
          <w:sz w:val="20"/>
          <w:szCs w:val="20"/>
        </w:rPr>
        <w:t>m</w:t>
      </w:r>
      <w:r w:rsidR="001406BC" w:rsidRPr="000C4BC2">
        <w:rPr>
          <w:rFonts w:ascii="Times New Roman" w:hAnsi="Times New Roman" w:cs="Times New Roman"/>
          <w:sz w:val="20"/>
          <w:szCs w:val="20"/>
        </w:rPr>
        <w:t>L</w:t>
      </w:r>
      <w:r w:rsidRPr="000C4BC2">
        <w:rPr>
          <w:rFonts w:ascii="Times New Roman" w:hAnsi="Times New Roman" w:cs="Times New Roman"/>
          <w:sz w:val="20"/>
          <w:szCs w:val="20"/>
        </w:rPr>
        <w:t>.</w:t>
      </w:r>
      <w:proofErr w:type="spellEnd"/>
    </w:p>
    <w:p w14:paraId="09420080" w14:textId="4900EA9F" w:rsidR="008F0722" w:rsidRPr="000C4BC2" w:rsidRDefault="008F0722">
      <w:r w:rsidRPr="000C4BC2">
        <w:rPr>
          <w:noProof/>
        </w:rPr>
        <w:drawing>
          <wp:inline distT="0" distB="0" distL="0" distR="0" wp14:anchorId="4335B0BA" wp14:editId="38B83538">
            <wp:extent cx="5760720" cy="3681730"/>
            <wp:effectExtent l="0" t="0" r="11430" b="13970"/>
            <wp:docPr id="28761866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E8085C50-B196-460B-A075-6F5EB474DF3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1A73FDE1" w14:textId="6EDF672B" w:rsidR="00D34A3D" w:rsidRPr="000C4BC2" w:rsidRDefault="00D34A3D">
      <w:pPr>
        <w:spacing w:line="278" w:lineRule="auto"/>
      </w:pPr>
      <w:r w:rsidRPr="000C4BC2">
        <w:br w:type="page"/>
      </w:r>
    </w:p>
    <w:p w14:paraId="148BF311" w14:textId="3234711B" w:rsidR="00D34A3D" w:rsidRPr="000C4BC2" w:rsidRDefault="00D34A3D" w:rsidP="00D34A3D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C4BC2">
        <w:rPr>
          <w:rFonts w:ascii="Times New Roman" w:hAnsi="Times New Roman" w:cs="Times New Roman"/>
          <w:sz w:val="20"/>
          <w:szCs w:val="20"/>
        </w:rPr>
        <w:lastRenderedPageBreak/>
        <w:t xml:space="preserve">Growth curves of </w:t>
      </w:r>
      <w:r w:rsidRPr="000C4BC2">
        <w:rPr>
          <w:rFonts w:ascii="Times New Roman" w:hAnsi="Times New Roman" w:cs="Times New Roman"/>
          <w:i/>
          <w:iCs/>
          <w:sz w:val="20"/>
          <w:szCs w:val="20"/>
        </w:rPr>
        <w:t>S. aureus</w:t>
      </w:r>
      <w:r w:rsidRPr="000C4BC2">
        <w:rPr>
          <w:rFonts w:ascii="Times New Roman" w:hAnsi="Times New Roman" w:cs="Times New Roman"/>
          <w:sz w:val="20"/>
          <w:szCs w:val="20"/>
        </w:rPr>
        <w:t xml:space="preserve"> after exposure to derivative </w:t>
      </w:r>
      <w:r w:rsidR="00A33FA9" w:rsidRPr="000C4BC2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Pr="000C4BC2">
        <w:rPr>
          <w:rFonts w:ascii="Times New Roman" w:hAnsi="Times New Roman" w:cs="Times New Roman"/>
          <w:sz w:val="20"/>
          <w:szCs w:val="20"/>
        </w:rPr>
        <w:t xml:space="preserve"> at concentrations of 250 µ</w:t>
      </w:r>
      <w:r w:rsidR="003E3BCE" w:rsidRPr="000C4BC2">
        <w:rPr>
          <w:rFonts w:ascii="Times New Roman" w:hAnsi="Times New Roman" w:cs="Times New Roman"/>
          <w:sz w:val="20"/>
          <w:szCs w:val="20"/>
        </w:rPr>
        <w:t>mol/L</w:t>
      </w:r>
      <w:r w:rsidRPr="000C4BC2">
        <w:rPr>
          <w:rFonts w:ascii="Times New Roman" w:hAnsi="Times New Roman" w:cs="Times New Roman"/>
          <w:sz w:val="20"/>
          <w:szCs w:val="20"/>
        </w:rPr>
        <w:t>, 125 µ</w:t>
      </w:r>
      <w:r w:rsidR="003E3BCE" w:rsidRPr="000C4BC2">
        <w:rPr>
          <w:rFonts w:ascii="Times New Roman" w:hAnsi="Times New Roman" w:cs="Times New Roman"/>
          <w:sz w:val="20"/>
          <w:szCs w:val="20"/>
        </w:rPr>
        <w:t>mol/L</w:t>
      </w:r>
      <w:r w:rsidRPr="000C4BC2">
        <w:rPr>
          <w:rFonts w:ascii="Times New Roman" w:hAnsi="Times New Roman" w:cs="Times New Roman"/>
          <w:sz w:val="20"/>
          <w:szCs w:val="20"/>
        </w:rPr>
        <w:t xml:space="preserve"> and </w:t>
      </w:r>
      <w:r w:rsidR="00084633" w:rsidRPr="00F84059">
        <w:rPr>
          <w:color w:val="000000"/>
          <w:sz w:val="20"/>
          <w:szCs w:val="20"/>
        </w:rPr>
        <w:br/>
      </w:r>
      <w:r w:rsidRPr="000C4BC2">
        <w:rPr>
          <w:rFonts w:ascii="Times New Roman" w:hAnsi="Times New Roman" w:cs="Times New Roman"/>
          <w:sz w:val="20"/>
          <w:szCs w:val="20"/>
        </w:rPr>
        <w:t>62.5 µ</w:t>
      </w:r>
      <w:r w:rsidR="003E3BCE" w:rsidRPr="000C4BC2">
        <w:rPr>
          <w:rFonts w:ascii="Times New Roman" w:hAnsi="Times New Roman" w:cs="Times New Roman"/>
          <w:sz w:val="20"/>
          <w:szCs w:val="20"/>
        </w:rPr>
        <w:t>mol/L</w:t>
      </w:r>
      <w:r w:rsidRPr="000C4BC2">
        <w:rPr>
          <w:rFonts w:ascii="Times New Roman" w:hAnsi="Times New Roman" w:cs="Times New Roman"/>
          <w:sz w:val="20"/>
          <w:szCs w:val="20"/>
        </w:rPr>
        <w:t xml:space="preserve"> and incubation at 35</w:t>
      </w:r>
      <w:r w:rsidR="008010CF" w:rsidRPr="000C4BC2">
        <w:rPr>
          <w:rFonts w:ascii="Times New Roman" w:hAnsi="Times New Roman" w:cs="Times New Roman"/>
          <w:sz w:val="20"/>
          <w:szCs w:val="20"/>
        </w:rPr>
        <w:t xml:space="preserve"> </w:t>
      </w:r>
      <w:r w:rsidRPr="000C4BC2">
        <w:rPr>
          <w:rFonts w:ascii="Times New Roman" w:hAnsi="Times New Roman" w:cs="Times New Roman"/>
          <w:sz w:val="20"/>
          <w:szCs w:val="20"/>
        </w:rPr>
        <w:t>°C for 24 h. The 1% DMSO sample represents the bacterial growth curve as a negative control. The positive control is the bacterial growth curve inhibited by vancomycin at a concentration of</w:t>
      </w:r>
      <w:r w:rsidR="003E3BCE" w:rsidRPr="000C4BC2">
        <w:rPr>
          <w:rFonts w:ascii="Times New Roman" w:hAnsi="Times New Roman" w:cs="Times New Roman"/>
          <w:sz w:val="20"/>
          <w:szCs w:val="20"/>
        </w:rPr>
        <w:t xml:space="preserve"> </w:t>
      </w:r>
      <w:r w:rsidRPr="000C4BC2">
        <w:rPr>
          <w:rFonts w:ascii="Times New Roman" w:hAnsi="Times New Roman" w:cs="Times New Roman"/>
          <w:sz w:val="20"/>
          <w:szCs w:val="20"/>
        </w:rPr>
        <w:t>250 µg</w:t>
      </w:r>
      <w:r w:rsidR="00BC2755" w:rsidRPr="000C4BC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0C4BC2">
        <w:rPr>
          <w:rFonts w:ascii="Times New Roman" w:hAnsi="Times New Roman" w:cs="Times New Roman"/>
          <w:sz w:val="20"/>
          <w:szCs w:val="20"/>
        </w:rPr>
        <w:t>m</w:t>
      </w:r>
      <w:r w:rsidR="001406BC" w:rsidRPr="000C4BC2">
        <w:rPr>
          <w:rFonts w:ascii="Times New Roman" w:hAnsi="Times New Roman" w:cs="Times New Roman"/>
          <w:sz w:val="20"/>
          <w:szCs w:val="20"/>
        </w:rPr>
        <w:t>L</w:t>
      </w:r>
      <w:r w:rsidRPr="000C4BC2">
        <w:rPr>
          <w:rFonts w:ascii="Times New Roman" w:hAnsi="Times New Roman" w:cs="Times New Roman"/>
          <w:sz w:val="20"/>
          <w:szCs w:val="20"/>
        </w:rPr>
        <w:t>.</w:t>
      </w:r>
      <w:proofErr w:type="spellEnd"/>
    </w:p>
    <w:p w14:paraId="1BC68CC2" w14:textId="56E70E42" w:rsidR="008F0722" w:rsidRPr="000C4BC2" w:rsidRDefault="008F0722">
      <w:r w:rsidRPr="000C4BC2">
        <w:rPr>
          <w:noProof/>
        </w:rPr>
        <w:drawing>
          <wp:inline distT="0" distB="0" distL="0" distR="0" wp14:anchorId="791ACB45" wp14:editId="2CE7328E">
            <wp:extent cx="5760720" cy="3684270"/>
            <wp:effectExtent l="0" t="0" r="11430" b="11430"/>
            <wp:docPr id="730801892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0D3C5ED6-9BE8-4382-8425-096F8EDF9A3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BB30CD8" w14:textId="77777777" w:rsidR="00D34A3D" w:rsidRPr="000C4BC2" w:rsidRDefault="00D34A3D">
      <w:pPr>
        <w:spacing w:line="278" w:lineRule="auto"/>
      </w:pPr>
      <w:r w:rsidRPr="000C4BC2">
        <w:br w:type="page"/>
      </w:r>
    </w:p>
    <w:p w14:paraId="40FFF781" w14:textId="373D114C" w:rsidR="00D34A3D" w:rsidRPr="000C4BC2" w:rsidRDefault="00D34A3D" w:rsidP="00D34A3D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C4BC2">
        <w:rPr>
          <w:rFonts w:ascii="Times New Roman" w:hAnsi="Times New Roman" w:cs="Times New Roman"/>
          <w:sz w:val="20"/>
          <w:szCs w:val="20"/>
        </w:rPr>
        <w:lastRenderedPageBreak/>
        <w:t xml:space="preserve">Growth curves of </w:t>
      </w:r>
      <w:r w:rsidRPr="000C4BC2">
        <w:rPr>
          <w:rFonts w:ascii="Times New Roman" w:hAnsi="Times New Roman" w:cs="Times New Roman"/>
          <w:i/>
          <w:iCs/>
          <w:sz w:val="20"/>
          <w:szCs w:val="20"/>
        </w:rPr>
        <w:t>S. aureus</w:t>
      </w:r>
      <w:r w:rsidRPr="000C4BC2">
        <w:rPr>
          <w:rFonts w:ascii="Times New Roman" w:hAnsi="Times New Roman" w:cs="Times New Roman"/>
          <w:sz w:val="20"/>
          <w:szCs w:val="20"/>
        </w:rPr>
        <w:t xml:space="preserve"> after exposure to derivative </w:t>
      </w:r>
      <w:r w:rsidR="00A33FA9" w:rsidRPr="000C4BC2">
        <w:rPr>
          <w:rFonts w:ascii="Times New Roman" w:hAnsi="Times New Roman" w:cs="Times New Roman"/>
          <w:b/>
          <w:bCs/>
          <w:sz w:val="20"/>
          <w:szCs w:val="20"/>
        </w:rPr>
        <w:t>18</w:t>
      </w:r>
      <w:r w:rsidRPr="000C4BC2">
        <w:rPr>
          <w:rFonts w:ascii="Times New Roman" w:hAnsi="Times New Roman" w:cs="Times New Roman"/>
          <w:sz w:val="20"/>
          <w:szCs w:val="20"/>
        </w:rPr>
        <w:t xml:space="preserve"> at concentrations of 250 µ</w:t>
      </w:r>
      <w:r w:rsidR="003E3BCE" w:rsidRPr="000C4BC2">
        <w:rPr>
          <w:rFonts w:ascii="Times New Roman" w:hAnsi="Times New Roman" w:cs="Times New Roman"/>
          <w:sz w:val="20"/>
          <w:szCs w:val="20"/>
        </w:rPr>
        <w:t>mol/L</w:t>
      </w:r>
      <w:r w:rsidRPr="000C4BC2">
        <w:rPr>
          <w:rFonts w:ascii="Times New Roman" w:hAnsi="Times New Roman" w:cs="Times New Roman"/>
          <w:sz w:val="20"/>
          <w:szCs w:val="20"/>
        </w:rPr>
        <w:t>, 125 µ</w:t>
      </w:r>
      <w:r w:rsidR="003E3BCE" w:rsidRPr="000C4BC2">
        <w:rPr>
          <w:rFonts w:ascii="Times New Roman" w:hAnsi="Times New Roman" w:cs="Times New Roman"/>
          <w:sz w:val="20"/>
          <w:szCs w:val="20"/>
        </w:rPr>
        <w:t>mol/L</w:t>
      </w:r>
      <w:r w:rsidRPr="000C4BC2">
        <w:rPr>
          <w:rFonts w:ascii="Times New Roman" w:hAnsi="Times New Roman" w:cs="Times New Roman"/>
          <w:sz w:val="20"/>
          <w:szCs w:val="20"/>
        </w:rPr>
        <w:t xml:space="preserve"> and </w:t>
      </w:r>
      <w:r w:rsidR="00084633" w:rsidRPr="00F84059">
        <w:rPr>
          <w:color w:val="000000"/>
          <w:sz w:val="20"/>
          <w:szCs w:val="20"/>
        </w:rPr>
        <w:br/>
      </w:r>
      <w:r w:rsidRPr="000C4BC2">
        <w:rPr>
          <w:rFonts w:ascii="Times New Roman" w:hAnsi="Times New Roman" w:cs="Times New Roman"/>
          <w:sz w:val="20"/>
          <w:szCs w:val="20"/>
        </w:rPr>
        <w:t>62.5 µ</w:t>
      </w:r>
      <w:r w:rsidR="003E3BCE" w:rsidRPr="000C4BC2">
        <w:rPr>
          <w:rFonts w:ascii="Times New Roman" w:hAnsi="Times New Roman" w:cs="Times New Roman"/>
          <w:sz w:val="20"/>
          <w:szCs w:val="20"/>
        </w:rPr>
        <w:t>mol/L</w:t>
      </w:r>
      <w:r w:rsidRPr="000C4BC2">
        <w:rPr>
          <w:rFonts w:ascii="Times New Roman" w:hAnsi="Times New Roman" w:cs="Times New Roman"/>
          <w:sz w:val="20"/>
          <w:szCs w:val="20"/>
        </w:rPr>
        <w:t xml:space="preserve"> and incubation at 35</w:t>
      </w:r>
      <w:r w:rsidR="008010CF" w:rsidRPr="000C4BC2">
        <w:rPr>
          <w:rFonts w:ascii="Times New Roman" w:hAnsi="Times New Roman" w:cs="Times New Roman"/>
          <w:sz w:val="20"/>
          <w:szCs w:val="20"/>
        </w:rPr>
        <w:t xml:space="preserve"> </w:t>
      </w:r>
      <w:r w:rsidRPr="000C4BC2">
        <w:rPr>
          <w:rFonts w:ascii="Times New Roman" w:hAnsi="Times New Roman" w:cs="Times New Roman"/>
          <w:sz w:val="20"/>
          <w:szCs w:val="20"/>
        </w:rPr>
        <w:t>°C for 24 h. The 1% DMSO sample represents the bacterial growth curve as a negative control. The positive control is the bacterial growth curve inhibited by vancomycin at a concentration of</w:t>
      </w:r>
      <w:r w:rsidR="003E3BCE" w:rsidRPr="000C4BC2">
        <w:rPr>
          <w:rFonts w:ascii="Times New Roman" w:hAnsi="Times New Roman" w:cs="Times New Roman"/>
          <w:sz w:val="20"/>
          <w:szCs w:val="20"/>
        </w:rPr>
        <w:t xml:space="preserve"> </w:t>
      </w:r>
      <w:r w:rsidRPr="000C4BC2">
        <w:rPr>
          <w:rFonts w:ascii="Times New Roman" w:hAnsi="Times New Roman" w:cs="Times New Roman"/>
          <w:sz w:val="20"/>
          <w:szCs w:val="20"/>
        </w:rPr>
        <w:t>250 µg</w:t>
      </w:r>
      <w:r w:rsidR="00BC2755" w:rsidRPr="000C4BC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0C4BC2">
        <w:rPr>
          <w:rFonts w:ascii="Times New Roman" w:hAnsi="Times New Roman" w:cs="Times New Roman"/>
          <w:sz w:val="20"/>
          <w:szCs w:val="20"/>
        </w:rPr>
        <w:t>m</w:t>
      </w:r>
      <w:r w:rsidR="001406BC" w:rsidRPr="000C4BC2">
        <w:rPr>
          <w:rFonts w:ascii="Times New Roman" w:hAnsi="Times New Roman" w:cs="Times New Roman"/>
          <w:sz w:val="20"/>
          <w:szCs w:val="20"/>
        </w:rPr>
        <w:t>L</w:t>
      </w:r>
      <w:r w:rsidRPr="000C4BC2">
        <w:rPr>
          <w:rFonts w:ascii="Times New Roman" w:hAnsi="Times New Roman" w:cs="Times New Roman"/>
          <w:sz w:val="20"/>
          <w:szCs w:val="20"/>
        </w:rPr>
        <w:t>.</w:t>
      </w:r>
      <w:proofErr w:type="spellEnd"/>
    </w:p>
    <w:p w14:paraId="6FEF9D16" w14:textId="5855881D" w:rsidR="008F0722" w:rsidRPr="000C4BC2" w:rsidRDefault="008F0722">
      <w:r w:rsidRPr="000C4BC2">
        <w:rPr>
          <w:noProof/>
        </w:rPr>
        <w:drawing>
          <wp:inline distT="0" distB="0" distL="0" distR="0" wp14:anchorId="645399C6" wp14:editId="47076433">
            <wp:extent cx="5760720" cy="3681730"/>
            <wp:effectExtent l="0" t="0" r="11430" b="13970"/>
            <wp:docPr id="1801324252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CC6433BE-73D8-496D-96FB-141EEA8BD17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315BB5AB" w14:textId="77777777" w:rsidR="00351FD5" w:rsidRPr="000C4BC2" w:rsidRDefault="00351FD5">
      <w:pPr>
        <w:spacing w:line="278" w:lineRule="auto"/>
      </w:pPr>
      <w:r w:rsidRPr="000C4BC2">
        <w:br w:type="page"/>
      </w:r>
    </w:p>
    <w:p w14:paraId="5FB43A3E" w14:textId="1F772DBE" w:rsidR="00716944" w:rsidRPr="000C4BC2" w:rsidRDefault="00716944" w:rsidP="00716944">
      <w:pPr>
        <w:spacing w:line="36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C4BC2">
        <w:rPr>
          <w:rFonts w:ascii="Times New Roman" w:hAnsi="Times New Roman" w:cs="Times New Roman"/>
          <w:sz w:val="20"/>
          <w:szCs w:val="20"/>
        </w:rPr>
        <w:lastRenderedPageBreak/>
        <w:t>Measurement uncertainty (±15%) associated with the antibacterial activity results of the tested triterpenoid derivatives</w:t>
      </w:r>
      <w:r w:rsidR="004404CF" w:rsidRPr="000C4BC2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Mkatabulky"/>
        <w:tblW w:w="9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992"/>
        <w:gridCol w:w="993"/>
        <w:gridCol w:w="992"/>
        <w:gridCol w:w="992"/>
        <w:gridCol w:w="993"/>
        <w:gridCol w:w="992"/>
        <w:gridCol w:w="992"/>
        <w:gridCol w:w="850"/>
        <w:gridCol w:w="62"/>
      </w:tblGrid>
      <w:tr w:rsidR="00D940C3" w:rsidRPr="000C4BC2" w14:paraId="0BFF4B39" w14:textId="77777777" w:rsidTr="00D940C3">
        <w:trPr>
          <w:trHeight w:val="20"/>
        </w:trPr>
        <w:tc>
          <w:tcPr>
            <w:tcW w:w="1276" w:type="dxa"/>
            <w:vMerge w:val="restart"/>
            <w:tcBorders>
              <w:top w:val="single" w:sz="18" w:space="0" w:color="auto"/>
            </w:tcBorders>
            <w:vAlign w:val="center"/>
          </w:tcPr>
          <w:p w14:paraId="202B4D71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Tested substance</w:t>
            </w:r>
          </w:p>
        </w:tc>
        <w:tc>
          <w:tcPr>
            <w:tcW w:w="7858" w:type="dxa"/>
            <w:gridSpan w:val="9"/>
            <w:tcBorders>
              <w:top w:val="single" w:sz="18" w:space="0" w:color="auto"/>
              <w:bottom w:val="single" w:sz="4" w:space="0" w:color="auto"/>
            </w:tcBorders>
          </w:tcPr>
          <w:p w14:paraId="3846B7A0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 15% Uncertainty</w:t>
            </w:r>
          </w:p>
        </w:tc>
      </w:tr>
      <w:tr w:rsidR="00D940C3" w:rsidRPr="000C4BC2" w14:paraId="74BCBA6C" w14:textId="77777777" w:rsidTr="00D940C3">
        <w:trPr>
          <w:gridAfter w:val="1"/>
          <w:wAfter w:w="62" w:type="dxa"/>
          <w:trHeight w:val="20"/>
        </w:trPr>
        <w:tc>
          <w:tcPr>
            <w:tcW w:w="1276" w:type="dxa"/>
            <w:vMerge/>
            <w:vAlign w:val="center"/>
          </w:tcPr>
          <w:p w14:paraId="5BF571DE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14:paraId="721E3946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14:paraId="0C88144A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E. faecalis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14:paraId="5B7F170D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E. coli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14:paraId="35A42218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P. aeruginosa</w:t>
            </w:r>
          </w:p>
        </w:tc>
      </w:tr>
      <w:tr w:rsidR="00D940C3" w:rsidRPr="000C4BC2" w14:paraId="299F1176" w14:textId="77777777" w:rsidTr="00D940C3">
        <w:trPr>
          <w:gridAfter w:val="1"/>
          <w:wAfter w:w="62" w:type="dxa"/>
          <w:trHeight w:val="20"/>
        </w:trPr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0748BAEC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C37A29D" w14:textId="2694DE1B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µ </w:t>
            </w:r>
            <w:r w:rsidR="00190091" w:rsidRPr="00F84059">
              <w:rPr>
                <w:rFonts w:ascii="Times New Roman" w:hAnsi="Times New Roman" w:cs="Times New Roman"/>
                <w:sz w:val="20"/>
                <w:szCs w:val="20"/>
              </w:rPr>
              <w:t>×</w:t>
            </w:r>
            <w:r w:rsidR="001900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C4B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Pr="000C4BC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 xml:space="preserve">-2 </w:t>
            </w:r>
            <w:r w:rsidRPr="000C4B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[</w:t>
            </w:r>
            <w:r w:rsidR="00BC2755" w:rsidRPr="000C4B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1/</w:t>
            </w:r>
            <w:r w:rsidRPr="000C4B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h]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2153" w14:textId="77777777" w:rsidR="00716944" w:rsidRPr="000C4BC2" w:rsidRDefault="00716944" w:rsidP="007F6541">
            <w:pPr>
              <w:pBdr>
                <w:right w:val="single" w:sz="4" w:space="4" w:color="auto"/>
              </w:pBd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I </w:t>
            </w:r>
          </w:p>
          <w:p w14:paraId="62194125" w14:textId="77777777" w:rsidR="00716944" w:rsidRPr="000C4BC2" w:rsidRDefault="00716944" w:rsidP="007F6541">
            <w:pPr>
              <w:pBdr>
                <w:right w:val="single" w:sz="4" w:space="4" w:color="auto"/>
              </w:pBd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[%]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E51A07" w14:textId="381985CE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µ</w:t>
            </w:r>
            <w:r w:rsidR="0019009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190091" w:rsidRPr="00F84059">
              <w:rPr>
                <w:rFonts w:ascii="Times New Roman" w:hAnsi="Times New Roman" w:cs="Times New Roman"/>
                <w:sz w:val="20"/>
                <w:szCs w:val="20"/>
              </w:rPr>
              <w:t>×</w:t>
            </w:r>
            <w:r w:rsidRPr="000C4BC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0C4B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Pr="000C4BC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 xml:space="preserve">-2 </w:t>
            </w:r>
            <w:r w:rsidRPr="000C4B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[</w:t>
            </w:r>
            <w:r w:rsidR="00BC2755" w:rsidRPr="000C4B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1/h</w:t>
            </w:r>
            <w:r w:rsidRPr="000C4B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]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8CD5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I</w:t>
            </w:r>
          </w:p>
          <w:p w14:paraId="6A3B9ED1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0C4B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[%]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48B728" w14:textId="462F1211" w:rsidR="00716944" w:rsidRPr="000C4BC2" w:rsidRDefault="00190091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F84059">
              <w:rPr>
                <w:rFonts w:ascii="Times New Roman" w:hAnsi="Times New Roman" w:cs="Times New Roman"/>
                <w:sz w:val="20"/>
                <w:szCs w:val="20"/>
              </w:rPr>
              <w:t>×</w:t>
            </w:r>
            <w:r w:rsidRPr="000C4BC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0C4B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Pr="000C4BC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 xml:space="preserve">-2 </w:t>
            </w:r>
            <w:r w:rsidR="00716944" w:rsidRPr="000C4B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[</w:t>
            </w:r>
            <w:r w:rsidR="00BC2755" w:rsidRPr="000C4B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1/h</w:t>
            </w:r>
            <w:r w:rsidR="00716944" w:rsidRPr="000C4B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]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3D57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I</w:t>
            </w:r>
          </w:p>
          <w:p w14:paraId="16E91B35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0C4B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[%]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C5899D" w14:textId="16D4F50A" w:rsidR="00716944" w:rsidRPr="000C4BC2" w:rsidRDefault="00190091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F84059">
              <w:rPr>
                <w:rFonts w:ascii="Times New Roman" w:hAnsi="Times New Roman" w:cs="Times New Roman"/>
                <w:sz w:val="20"/>
                <w:szCs w:val="20"/>
              </w:rPr>
              <w:t>×</w:t>
            </w:r>
            <w:r w:rsidRPr="000C4BC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0C4B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Pr="000C4BC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 xml:space="preserve">-2 </w:t>
            </w:r>
            <w:r w:rsidR="00716944" w:rsidRPr="000C4B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[</w:t>
            </w:r>
            <w:r w:rsidR="00BC2755" w:rsidRPr="000C4B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1/h</w:t>
            </w:r>
            <w:r w:rsidR="00716944" w:rsidRPr="000C4B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]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03CF8D8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I</w:t>
            </w:r>
          </w:p>
          <w:p w14:paraId="7E2341C5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0C4B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[%]</w:t>
            </w:r>
          </w:p>
        </w:tc>
      </w:tr>
      <w:tr w:rsidR="00D940C3" w:rsidRPr="000C4BC2" w14:paraId="158C3C39" w14:textId="77777777" w:rsidTr="00D940C3">
        <w:trPr>
          <w:gridAfter w:val="1"/>
          <w:wAfter w:w="62" w:type="dxa"/>
          <w:trHeight w:val="20"/>
        </w:trPr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66DAF1D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1 % DMSO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8E3BDCE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0.61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3F5729B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3A9E4A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0.50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5D77200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3D19CF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0.91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413C955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1F7F05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1.16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158C50D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0.00</w:t>
            </w:r>
          </w:p>
        </w:tc>
      </w:tr>
      <w:tr w:rsidR="00D940C3" w:rsidRPr="000C4BC2" w14:paraId="4943A32A" w14:textId="77777777" w:rsidTr="00D940C3">
        <w:trPr>
          <w:gridAfter w:val="1"/>
          <w:wAfter w:w="62" w:type="dxa"/>
          <w:trHeight w:val="20"/>
        </w:trPr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3FEF0889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Vancomycin</w:t>
            </w:r>
          </w:p>
        </w:tc>
        <w:tc>
          <w:tcPr>
            <w:tcW w:w="992" w:type="dxa"/>
            <w:vAlign w:val="center"/>
          </w:tcPr>
          <w:p w14:paraId="50274197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0.00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0D0C252F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15.00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25FB420F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0.00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332205F4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15.00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3B4B2693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4D13B370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07D7A7F5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14:paraId="7753146D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940C3" w:rsidRPr="000C4BC2" w14:paraId="15256CB0" w14:textId="77777777" w:rsidTr="00D940C3">
        <w:trPr>
          <w:gridAfter w:val="1"/>
          <w:wAfter w:w="62" w:type="dxa"/>
          <w:trHeight w:val="20"/>
        </w:trPr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42D76EFB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Kanamycin</w:t>
            </w:r>
          </w:p>
        </w:tc>
        <w:tc>
          <w:tcPr>
            <w:tcW w:w="992" w:type="dxa"/>
            <w:vAlign w:val="center"/>
          </w:tcPr>
          <w:p w14:paraId="5DC95C2A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10E18DF4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380F8330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46288F18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1D067093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0.00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1B197D9D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15.00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3BF4AB14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0.00</w:t>
            </w:r>
          </w:p>
        </w:tc>
        <w:tc>
          <w:tcPr>
            <w:tcW w:w="850" w:type="dxa"/>
            <w:vAlign w:val="center"/>
          </w:tcPr>
          <w:p w14:paraId="3453FD33" w14:textId="77777777" w:rsidR="00716944" w:rsidRPr="000C4BC2" w:rsidRDefault="00716944" w:rsidP="007F654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15.00</w:t>
            </w:r>
          </w:p>
        </w:tc>
      </w:tr>
      <w:tr w:rsidR="00D940C3" w:rsidRPr="000C4BC2" w14:paraId="0BF31FA5" w14:textId="77777777" w:rsidTr="00D940C3">
        <w:trPr>
          <w:gridAfter w:val="1"/>
          <w:wAfter w:w="62" w:type="dxa"/>
          <w:trHeight w:val="20"/>
        </w:trPr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57C769A3" w14:textId="78282824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182C79EB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0.00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7D4DEED4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31D03FA4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0.00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1D263D8A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14.09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5F138B22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0.84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0BCD7371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3.48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63D27297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0.27</w:t>
            </w:r>
          </w:p>
        </w:tc>
        <w:tc>
          <w:tcPr>
            <w:tcW w:w="850" w:type="dxa"/>
            <w:vAlign w:val="center"/>
          </w:tcPr>
          <w:p w14:paraId="1B830212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940C3" w:rsidRPr="000C4BC2" w14:paraId="2BBF52D1" w14:textId="77777777" w:rsidTr="00D940C3">
        <w:trPr>
          <w:gridAfter w:val="1"/>
          <w:wAfter w:w="62" w:type="dxa"/>
          <w:trHeight w:val="20"/>
        </w:trPr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0911ABC6" w14:textId="022CA563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14:paraId="05F79291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0.12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05BE6AAB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750ED91E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0.25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55AC3A2D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0.81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4B40A7F0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1.13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0A7788FE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0.39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26CF33D8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0.55</w:t>
            </w:r>
          </w:p>
        </w:tc>
        <w:tc>
          <w:tcPr>
            <w:tcW w:w="850" w:type="dxa"/>
            <w:vAlign w:val="center"/>
          </w:tcPr>
          <w:p w14:paraId="7604A874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940C3" w:rsidRPr="000C4BC2" w14:paraId="21D8E900" w14:textId="77777777" w:rsidTr="00D940C3">
        <w:trPr>
          <w:gridAfter w:val="1"/>
          <w:wAfter w:w="62" w:type="dxa"/>
          <w:trHeight w:val="20"/>
        </w:trPr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65D8EC52" w14:textId="51EE203B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14:paraId="4DEF022B" w14:textId="4DAE8ED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0.00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6533198A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7467AEE0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0.00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48ACCF38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15.00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28967D53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0.84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305294CC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0.90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6B232010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0.38</w:t>
            </w:r>
          </w:p>
        </w:tc>
        <w:tc>
          <w:tcPr>
            <w:tcW w:w="850" w:type="dxa"/>
            <w:vAlign w:val="center"/>
          </w:tcPr>
          <w:p w14:paraId="3D91EA5E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940C3" w:rsidRPr="000C4BC2" w14:paraId="5577F9DE" w14:textId="77777777" w:rsidTr="00D940C3">
        <w:trPr>
          <w:gridAfter w:val="1"/>
          <w:wAfter w:w="62" w:type="dxa"/>
          <w:trHeight w:val="20"/>
        </w:trPr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196F581B" w14:textId="2D22D11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5F93B2A3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0.13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40390536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6689B4F8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0.21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4BF06B74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12.99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6157276B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0.59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67900B63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1C11B4CD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0.48</w:t>
            </w:r>
          </w:p>
        </w:tc>
        <w:tc>
          <w:tcPr>
            <w:tcW w:w="850" w:type="dxa"/>
            <w:vAlign w:val="center"/>
          </w:tcPr>
          <w:p w14:paraId="6E51DC29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940C3" w:rsidRPr="000C4BC2" w14:paraId="0AD1A43A" w14:textId="77777777" w:rsidTr="00D940C3">
        <w:trPr>
          <w:gridAfter w:val="1"/>
          <w:wAfter w:w="62" w:type="dxa"/>
          <w:trHeight w:val="20"/>
        </w:trPr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76B9A5EB" w14:textId="6BE2E7C0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14:paraId="4B1F1444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0.30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02596420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2.04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3A62D6EC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0.26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7CDBF785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8.36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1DB3ADB8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1.06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111C1DD3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0.14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7EB0E10B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0.55</w:t>
            </w:r>
          </w:p>
        </w:tc>
        <w:tc>
          <w:tcPr>
            <w:tcW w:w="850" w:type="dxa"/>
            <w:vAlign w:val="center"/>
          </w:tcPr>
          <w:p w14:paraId="62B66871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940C3" w:rsidRPr="000C4BC2" w14:paraId="3FF8E619" w14:textId="77777777" w:rsidTr="00D940C3">
        <w:trPr>
          <w:gridAfter w:val="1"/>
          <w:wAfter w:w="62" w:type="dxa"/>
          <w:trHeight w:val="20"/>
        </w:trPr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2795EB23" w14:textId="3F42D2E8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992" w:type="dxa"/>
            <w:vAlign w:val="center"/>
          </w:tcPr>
          <w:p w14:paraId="3D6A5BAE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0.34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344C045E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6350620A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0.00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1DCDF5F2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2.85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0161165E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0.44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04A3B246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16FADBA9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0.54</w:t>
            </w:r>
          </w:p>
        </w:tc>
        <w:tc>
          <w:tcPr>
            <w:tcW w:w="850" w:type="dxa"/>
            <w:vAlign w:val="center"/>
          </w:tcPr>
          <w:p w14:paraId="30C99228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940C3" w:rsidRPr="000C4BC2" w14:paraId="6F92E055" w14:textId="77777777" w:rsidTr="00D940C3">
        <w:trPr>
          <w:gridAfter w:val="1"/>
          <w:wAfter w:w="62" w:type="dxa"/>
          <w:trHeight w:val="20"/>
        </w:trPr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4AA029C5" w14:textId="39085951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992" w:type="dxa"/>
            <w:vAlign w:val="center"/>
          </w:tcPr>
          <w:p w14:paraId="7D6F387D" w14:textId="00EB9592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0.00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2ED71004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0.48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0B8E45FE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0.00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6C1FE143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9.06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1E11A5D4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0.45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26136B71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520D9515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0.47</w:t>
            </w:r>
          </w:p>
        </w:tc>
        <w:tc>
          <w:tcPr>
            <w:tcW w:w="850" w:type="dxa"/>
            <w:vAlign w:val="center"/>
          </w:tcPr>
          <w:p w14:paraId="6E1D27F5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940C3" w:rsidRPr="000C4BC2" w14:paraId="1E894AFD" w14:textId="77777777" w:rsidTr="00D940C3">
        <w:trPr>
          <w:gridAfter w:val="1"/>
          <w:wAfter w:w="62" w:type="dxa"/>
          <w:trHeight w:val="20"/>
        </w:trPr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70B5004E" w14:textId="006C1E4F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14:paraId="6AD9B209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0.14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3C8FED4B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1.58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788F30FB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0.11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28570C1D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9.15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2E7882FD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0.42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6045DE34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0.14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736A56DD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0.32</w:t>
            </w:r>
          </w:p>
        </w:tc>
        <w:tc>
          <w:tcPr>
            <w:tcW w:w="850" w:type="dxa"/>
            <w:vAlign w:val="center"/>
          </w:tcPr>
          <w:p w14:paraId="519364A7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940C3" w:rsidRPr="000C4BC2" w14:paraId="2E69D847" w14:textId="77777777" w:rsidTr="00D940C3">
        <w:trPr>
          <w:gridAfter w:val="1"/>
          <w:wAfter w:w="62" w:type="dxa"/>
          <w:trHeight w:val="20"/>
        </w:trPr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140E8A1B" w14:textId="21609611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992" w:type="dxa"/>
            <w:vAlign w:val="center"/>
          </w:tcPr>
          <w:p w14:paraId="0CD4D826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0.35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5C74CEF8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0834DD88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0.99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6F237149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3DBDF747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0.77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3BC43F14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72B4A566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0.52</w:t>
            </w:r>
          </w:p>
        </w:tc>
        <w:tc>
          <w:tcPr>
            <w:tcW w:w="850" w:type="dxa"/>
            <w:vAlign w:val="center"/>
          </w:tcPr>
          <w:p w14:paraId="173A30AB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3.42</w:t>
            </w:r>
          </w:p>
        </w:tc>
      </w:tr>
      <w:tr w:rsidR="00D940C3" w:rsidRPr="000C4BC2" w14:paraId="0FE2B54A" w14:textId="77777777" w:rsidTr="00D940C3">
        <w:trPr>
          <w:gridAfter w:val="1"/>
          <w:wAfter w:w="62" w:type="dxa"/>
          <w:trHeight w:val="20"/>
        </w:trPr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2D9AF290" w14:textId="20B4804F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14:paraId="2C583ED4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1.08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506F0D8D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F67BF73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1.42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5A2887D3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5FEF9CD1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0.57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065FDEBD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26F09FD9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0.60</w:t>
            </w:r>
          </w:p>
        </w:tc>
        <w:tc>
          <w:tcPr>
            <w:tcW w:w="850" w:type="dxa"/>
            <w:vAlign w:val="center"/>
          </w:tcPr>
          <w:p w14:paraId="78312198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940C3" w:rsidRPr="000C4BC2" w14:paraId="26782F99" w14:textId="77777777" w:rsidTr="00D940C3">
        <w:trPr>
          <w:gridAfter w:val="1"/>
          <w:wAfter w:w="62" w:type="dxa"/>
          <w:trHeight w:val="20"/>
        </w:trPr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07518F1C" w14:textId="086FE97D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92" w:type="dxa"/>
            <w:vAlign w:val="center"/>
          </w:tcPr>
          <w:p w14:paraId="5EEBD3A0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0.82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182292A5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1.82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01607E8A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0.42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6DE32941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0.98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3EB29A80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0.27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64DDF77D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326C7231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0.73</w:t>
            </w:r>
          </w:p>
        </w:tc>
        <w:tc>
          <w:tcPr>
            <w:tcW w:w="850" w:type="dxa"/>
            <w:vAlign w:val="center"/>
          </w:tcPr>
          <w:p w14:paraId="05659E57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940C3" w:rsidRPr="000C4BC2" w14:paraId="27FA334A" w14:textId="77777777" w:rsidTr="00D940C3">
        <w:trPr>
          <w:gridAfter w:val="1"/>
          <w:wAfter w:w="62" w:type="dxa"/>
          <w:trHeight w:val="20"/>
        </w:trPr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6BC6B8B3" w14:textId="353B43DD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992" w:type="dxa"/>
            <w:vAlign w:val="center"/>
          </w:tcPr>
          <w:p w14:paraId="41A8AD1A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0.20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7F05A4DE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5.54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1692E478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0.19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1C5380F9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2.82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4A879ED5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0.33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4FE52B11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2.51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25B21547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0.88</w:t>
            </w:r>
          </w:p>
        </w:tc>
        <w:tc>
          <w:tcPr>
            <w:tcW w:w="850" w:type="dxa"/>
            <w:vAlign w:val="center"/>
          </w:tcPr>
          <w:p w14:paraId="3BE70010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940C3" w:rsidRPr="000C4BC2" w14:paraId="34C28D52" w14:textId="77777777" w:rsidTr="00D940C3">
        <w:trPr>
          <w:gridAfter w:val="1"/>
          <w:wAfter w:w="62" w:type="dxa"/>
          <w:trHeight w:val="20"/>
        </w:trPr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448E70AE" w14:textId="5420AC7D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992" w:type="dxa"/>
            <w:vAlign w:val="center"/>
          </w:tcPr>
          <w:p w14:paraId="2785920A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0.42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4A404068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1DF3A728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0.74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2760670D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1.89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385E1612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0.64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0C817ACC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5E5097CF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0.39</w:t>
            </w:r>
          </w:p>
        </w:tc>
        <w:tc>
          <w:tcPr>
            <w:tcW w:w="850" w:type="dxa"/>
            <w:vAlign w:val="center"/>
          </w:tcPr>
          <w:p w14:paraId="54DCC6C6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2.49</w:t>
            </w:r>
          </w:p>
        </w:tc>
      </w:tr>
      <w:tr w:rsidR="00D940C3" w:rsidRPr="000C4BC2" w14:paraId="56BB14E3" w14:textId="77777777" w:rsidTr="00D940C3">
        <w:trPr>
          <w:gridAfter w:val="1"/>
          <w:wAfter w:w="62" w:type="dxa"/>
          <w:trHeight w:val="20"/>
        </w:trPr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26B45224" w14:textId="28A67B06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4B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992" w:type="dxa"/>
            <w:vAlign w:val="center"/>
          </w:tcPr>
          <w:p w14:paraId="6EBFF043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0.00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54713B97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9.69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1707F66F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0.00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2785CD5A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10.58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5323C50B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0.54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1E4B1E8D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2DFBBBF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0.45</w:t>
            </w:r>
          </w:p>
        </w:tc>
        <w:tc>
          <w:tcPr>
            <w:tcW w:w="850" w:type="dxa"/>
            <w:vAlign w:val="center"/>
          </w:tcPr>
          <w:p w14:paraId="1C3274E4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4.89</w:t>
            </w:r>
          </w:p>
        </w:tc>
      </w:tr>
      <w:tr w:rsidR="00D940C3" w:rsidRPr="000C4BC2" w14:paraId="4164EB5C" w14:textId="77777777" w:rsidTr="00D940C3">
        <w:trPr>
          <w:gridAfter w:val="1"/>
          <w:wAfter w:w="62" w:type="dxa"/>
          <w:trHeight w:val="20"/>
        </w:trPr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621D1BEF" w14:textId="1006BC0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992" w:type="dxa"/>
            <w:vAlign w:val="center"/>
          </w:tcPr>
          <w:p w14:paraId="11C58701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0.34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61D8E968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597F35E3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0.15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00433004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1.49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2C95C82B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0.83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092CF4BD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1CB5B3BB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0.77</w:t>
            </w:r>
          </w:p>
        </w:tc>
        <w:tc>
          <w:tcPr>
            <w:tcW w:w="850" w:type="dxa"/>
            <w:vAlign w:val="center"/>
          </w:tcPr>
          <w:p w14:paraId="01BCC1D6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940C3" w:rsidRPr="000C4BC2" w14:paraId="3777DAE5" w14:textId="77777777" w:rsidTr="00D940C3">
        <w:trPr>
          <w:gridAfter w:val="1"/>
          <w:wAfter w:w="62" w:type="dxa"/>
          <w:trHeight w:val="20"/>
        </w:trPr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57A6003D" w14:textId="4EBB49CB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992" w:type="dxa"/>
            <w:vAlign w:val="center"/>
          </w:tcPr>
          <w:p w14:paraId="16641082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0.17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17DA17BB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24CD25DF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0.16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6D3293AE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10.40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485878D7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0.62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0520A90D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5101FC23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0.35</w:t>
            </w:r>
          </w:p>
        </w:tc>
        <w:tc>
          <w:tcPr>
            <w:tcW w:w="850" w:type="dxa"/>
            <w:vAlign w:val="center"/>
          </w:tcPr>
          <w:p w14:paraId="5432AF31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940C3" w:rsidRPr="000C4BC2" w14:paraId="4AF58155" w14:textId="77777777" w:rsidTr="00D940C3">
        <w:trPr>
          <w:gridAfter w:val="1"/>
          <w:wAfter w:w="62" w:type="dxa"/>
          <w:trHeight w:val="20"/>
        </w:trPr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0C1552D8" w14:textId="75049766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992" w:type="dxa"/>
            <w:vAlign w:val="center"/>
          </w:tcPr>
          <w:p w14:paraId="2917DF2B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0.15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13D93F07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6.45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1053B12F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0.23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75C1100B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11.18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0A916A23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0.81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07A1892D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1.95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5B182943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0.78</w:t>
            </w:r>
          </w:p>
        </w:tc>
        <w:tc>
          <w:tcPr>
            <w:tcW w:w="850" w:type="dxa"/>
            <w:vAlign w:val="center"/>
          </w:tcPr>
          <w:p w14:paraId="48F3C5BB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940C3" w:rsidRPr="000C4BC2" w14:paraId="72D6F4CF" w14:textId="77777777" w:rsidTr="00D940C3">
        <w:trPr>
          <w:gridAfter w:val="1"/>
          <w:wAfter w:w="62" w:type="dxa"/>
          <w:trHeight w:val="20"/>
        </w:trPr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476F7105" w14:textId="14C19B39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992" w:type="dxa"/>
            <w:vAlign w:val="center"/>
          </w:tcPr>
          <w:p w14:paraId="194FB02D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0.00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21265C48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14.43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57AEF6E5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0.60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6E4286A1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12.45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0933CDB8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1.95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2367CFCE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4.61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609BE202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0.47</w:t>
            </w:r>
          </w:p>
        </w:tc>
        <w:tc>
          <w:tcPr>
            <w:tcW w:w="850" w:type="dxa"/>
            <w:vAlign w:val="center"/>
          </w:tcPr>
          <w:p w14:paraId="573A4E34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3.66</w:t>
            </w:r>
          </w:p>
        </w:tc>
      </w:tr>
      <w:tr w:rsidR="00D940C3" w:rsidRPr="000C4BC2" w14:paraId="54043A6D" w14:textId="77777777" w:rsidTr="00D940C3">
        <w:trPr>
          <w:gridAfter w:val="1"/>
          <w:wAfter w:w="62" w:type="dxa"/>
          <w:trHeight w:val="20"/>
        </w:trPr>
        <w:tc>
          <w:tcPr>
            <w:tcW w:w="1276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3B7A93D3" w14:textId="7AD2A5D6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992" w:type="dxa"/>
            <w:tcBorders>
              <w:bottom w:val="single" w:sz="18" w:space="0" w:color="auto"/>
            </w:tcBorders>
            <w:vAlign w:val="center"/>
          </w:tcPr>
          <w:p w14:paraId="6885CB69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0.14</w:t>
            </w:r>
          </w:p>
        </w:tc>
        <w:tc>
          <w:tcPr>
            <w:tcW w:w="993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6FD9591A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003C321C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0.22</w:t>
            </w:r>
          </w:p>
        </w:tc>
        <w:tc>
          <w:tcPr>
            <w:tcW w:w="992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205B12CC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3.50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60ECDF8B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0.90</w:t>
            </w:r>
          </w:p>
        </w:tc>
        <w:tc>
          <w:tcPr>
            <w:tcW w:w="992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7A48D200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0.62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56AD4987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± 0.59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vAlign w:val="center"/>
          </w:tcPr>
          <w:p w14:paraId="50EA9FE0" w14:textId="77777777" w:rsidR="00D940C3" w:rsidRPr="000C4BC2" w:rsidRDefault="00D940C3" w:rsidP="00D940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4B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41425093" w14:textId="2A871A41" w:rsidR="00716944" w:rsidRPr="000C4BC2" w:rsidRDefault="00517E3E" w:rsidP="00716944">
      <w:r w:rsidRPr="00517E3E">
        <w:rPr>
          <w:rFonts w:ascii="Times New Roman" w:hAnsi="Times New Roman" w:cs="Times New Roman"/>
          <w:sz w:val="20"/>
          <w:szCs w:val="20"/>
        </w:rPr>
        <w:t>Note:</w:t>
      </w:r>
      <w:r>
        <w:t xml:space="preserve"> </w:t>
      </w:r>
      <w:r w:rsidRPr="00F84059">
        <w:rPr>
          <w:rFonts w:ascii="Times New Roman" w:hAnsi="Times New Roman" w:cs="Times New Roman"/>
          <w:i/>
          <w:iCs/>
          <w:sz w:val="20"/>
          <w:szCs w:val="20"/>
        </w:rPr>
        <w:t>µ</w:t>
      </w:r>
      <w:r w:rsidRPr="00F84059">
        <w:rPr>
          <w:rFonts w:ascii="Times New Roman" w:hAnsi="Times New Roman" w:cs="Times New Roman"/>
          <w:sz w:val="20"/>
          <w:szCs w:val="20"/>
        </w:rPr>
        <w:t xml:space="preserve"> × 10</w:t>
      </w:r>
      <w:r w:rsidRPr="00F84059">
        <w:rPr>
          <w:rFonts w:ascii="Times New Roman" w:hAnsi="Times New Roman" w:cs="Times New Roman"/>
          <w:sz w:val="20"/>
          <w:szCs w:val="20"/>
          <w:vertAlign w:val="superscript"/>
        </w:rPr>
        <w:t>-2</w:t>
      </w:r>
      <w:r w:rsidRPr="00F84059">
        <w:rPr>
          <w:rFonts w:ascii="Times New Roman" w:hAnsi="Times New Roman" w:cs="Times New Roman"/>
          <w:sz w:val="20"/>
          <w:szCs w:val="20"/>
        </w:rPr>
        <w:t xml:space="preserve"> [1/h]</w:t>
      </w:r>
      <w:r w:rsidRPr="00517E3E">
        <w:t xml:space="preserve"> </w:t>
      </w:r>
      <w:r w:rsidRPr="00517E3E">
        <w:rPr>
          <w:rFonts w:ascii="Times New Roman" w:hAnsi="Times New Roman" w:cs="Times New Roman"/>
          <w:sz w:val="20"/>
          <w:szCs w:val="20"/>
        </w:rPr>
        <w:t>represents the specific growth rate and</w:t>
      </w:r>
      <w:r w:rsidRPr="00F8405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cs-CZ"/>
          <w14:ligatures w14:val="none"/>
        </w:rPr>
        <w:t xml:space="preserve"> </w:t>
      </w:r>
      <w:r w:rsidRPr="00F84059"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84059">
        <w:rPr>
          <w:rFonts w:ascii="Times New Roman" w:hAnsi="Times New Roman" w:cs="Times New Roman"/>
          <w:sz w:val="20"/>
          <w:szCs w:val="20"/>
        </w:rPr>
        <w:t>[%]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17E3E">
        <w:rPr>
          <w:rFonts w:ascii="Times New Roman" w:hAnsi="Times New Roman" w:cs="Times New Roman"/>
          <w:sz w:val="20"/>
          <w:szCs w:val="20"/>
        </w:rPr>
        <w:t>represents the inhibition of metabolic activity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DC55B91" w14:textId="77777777" w:rsidR="00D34A3D" w:rsidRDefault="00D34A3D"/>
    <w:sectPr w:rsidR="00D34A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2C5"/>
    <w:rsid w:val="00013D98"/>
    <w:rsid w:val="00044692"/>
    <w:rsid w:val="00081F28"/>
    <w:rsid w:val="00084633"/>
    <w:rsid w:val="000C4BC2"/>
    <w:rsid w:val="000D0280"/>
    <w:rsid w:val="001122DF"/>
    <w:rsid w:val="00133396"/>
    <w:rsid w:val="001406BC"/>
    <w:rsid w:val="00190091"/>
    <w:rsid w:val="001B7EDB"/>
    <w:rsid w:val="001C281D"/>
    <w:rsid w:val="00235C1E"/>
    <w:rsid w:val="00245C61"/>
    <w:rsid w:val="002D2D85"/>
    <w:rsid w:val="002D4BF5"/>
    <w:rsid w:val="002F3709"/>
    <w:rsid w:val="00301B4F"/>
    <w:rsid w:val="00351FD5"/>
    <w:rsid w:val="00382C3E"/>
    <w:rsid w:val="003D5248"/>
    <w:rsid w:val="003E3BCE"/>
    <w:rsid w:val="004404CF"/>
    <w:rsid w:val="004550A6"/>
    <w:rsid w:val="004A4953"/>
    <w:rsid w:val="00517E3E"/>
    <w:rsid w:val="00560D7C"/>
    <w:rsid w:val="0056427C"/>
    <w:rsid w:val="005744A1"/>
    <w:rsid w:val="0059308C"/>
    <w:rsid w:val="005A273A"/>
    <w:rsid w:val="005D1469"/>
    <w:rsid w:val="005F25B1"/>
    <w:rsid w:val="00604236"/>
    <w:rsid w:val="0063792A"/>
    <w:rsid w:val="0067619F"/>
    <w:rsid w:val="00716944"/>
    <w:rsid w:val="007305CB"/>
    <w:rsid w:val="007A4204"/>
    <w:rsid w:val="008010CF"/>
    <w:rsid w:val="0081521E"/>
    <w:rsid w:val="00887F61"/>
    <w:rsid w:val="008B2F65"/>
    <w:rsid w:val="008F0722"/>
    <w:rsid w:val="00914C3F"/>
    <w:rsid w:val="00921ED2"/>
    <w:rsid w:val="00927E15"/>
    <w:rsid w:val="00A33FA9"/>
    <w:rsid w:val="00AC615A"/>
    <w:rsid w:val="00BC2755"/>
    <w:rsid w:val="00C6069F"/>
    <w:rsid w:val="00C91177"/>
    <w:rsid w:val="00CD6E86"/>
    <w:rsid w:val="00D34A3D"/>
    <w:rsid w:val="00D670A8"/>
    <w:rsid w:val="00D940C3"/>
    <w:rsid w:val="00DB7FD2"/>
    <w:rsid w:val="00E03E2B"/>
    <w:rsid w:val="00E3516F"/>
    <w:rsid w:val="00E362C5"/>
    <w:rsid w:val="00E51CEF"/>
    <w:rsid w:val="00E70393"/>
    <w:rsid w:val="00E9142F"/>
    <w:rsid w:val="00F22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E36A5"/>
  <w15:chartTrackingRefBased/>
  <w15:docId w15:val="{754BCDAB-3BDD-47F8-8AE0-C1A6D07F8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6069F"/>
    <w:pPr>
      <w:spacing w:line="259" w:lineRule="auto"/>
    </w:pPr>
    <w:rPr>
      <w:sz w:val="22"/>
      <w:szCs w:val="22"/>
      <w:lang w:val="en-GB"/>
    </w:rPr>
  </w:style>
  <w:style w:type="paragraph" w:styleId="Nadpis1">
    <w:name w:val="heading 1"/>
    <w:basedOn w:val="Normln"/>
    <w:next w:val="Normln"/>
    <w:link w:val="Nadpis1Char"/>
    <w:uiPriority w:val="9"/>
    <w:qFormat/>
    <w:rsid w:val="00E362C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362C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362C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362C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362C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362C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362C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362C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362C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362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362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362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362C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362C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362C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362C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362C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362C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362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362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362C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362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362C5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E362C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362C5"/>
    <w:pPr>
      <w:spacing w:line="278" w:lineRule="auto"/>
      <w:ind w:left="720"/>
      <w:contextualSpacing/>
    </w:pPr>
    <w:rPr>
      <w:sz w:val="24"/>
      <w:szCs w:val="24"/>
    </w:rPr>
  </w:style>
  <w:style w:type="character" w:styleId="Zdraznnintenzivn">
    <w:name w:val="Intense Emphasis"/>
    <w:basedOn w:val="Standardnpsmoodstavce"/>
    <w:uiPriority w:val="21"/>
    <w:qFormat/>
    <w:rsid w:val="00E362C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362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362C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362C5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71694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ze">
    <w:name w:val="Revision"/>
    <w:hidden/>
    <w:uiPriority w:val="99"/>
    <w:semiHidden/>
    <w:rsid w:val="005A273A"/>
    <w:pPr>
      <w:spacing w:after="0" w:line="240" w:lineRule="auto"/>
    </w:pPr>
    <w:rPr>
      <w:sz w:val="22"/>
      <w:szCs w:val="22"/>
    </w:rPr>
  </w:style>
  <w:style w:type="character" w:styleId="Odkaznakoment">
    <w:name w:val="annotation reference"/>
    <w:basedOn w:val="Standardnpsmoodstavce"/>
    <w:uiPriority w:val="99"/>
    <w:semiHidden/>
    <w:unhideWhenUsed/>
    <w:rsid w:val="005A273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A273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A273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A273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A273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cerna\Desktop\nov&#253;%20&#269;l&#225;nek\000%20P&#344;ED%20REVIZ&#205;%20+%20&#268;&#205;SLA%20L&#193;TEK%20P&#344;ED%20REVIZ&#205;\000%20&#218;PRAVEN&#201;%20GRAFY%20A%20TABULKY%20DERIV&#193;T&#366;%20DO%20&#268;L&#193;NKU\000%20upraven&#233;%20grafy%20deriv&#225;t&#367;%20do%20&#269;l&#225;nku\000%20SA291122%20vypo&#269;t&#283;n&#233;_&#218;PRAVA%20GRAFU%20Z%20DP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cerna\Desktop\nov&#253;%20&#269;l&#225;nek\000%20P&#344;ED%20REVIZ&#205;%20+%20&#268;&#205;SLA%20L&#193;TEK%20P&#344;ED%20REVIZ&#205;\000%20&#218;PRAVEN&#201;%20GRAFY%20A%20TABULKY%20DERIV&#193;T&#366;%20DO%20&#268;L&#193;NKU\000%20upraven&#233;%20grafy%20deriv&#225;t&#367;%20do%20&#269;l&#225;nku\000%20SA291122%20vypo&#269;t&#283;n&#233;_&#218;PRAVA%20GRAFU%20Z%20DP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cerna\Desktop\nov&#253;%20&#269;l&#225;nek\000%20P&#344;ED%20REVIZ&#205;%20+%20&#268;&#205;SLA%20L&#193;TEK%20P&#344;ED%20REVIZ&#205;\000%20&#218;PRAVEN&#201;%20GRAFY%20A%20TABULKY%20DERIV&#193;T&#366;%20DO%20&#268;L&#193;NKU\000%20upraven&#233;%20grafy%20deriv&#225;t&#367;%20do%20&#269;l&#225;nku\000%20SA291122%20vypo&#269;t&#283;n&#233;_&#218;PRAVA%20GRAFU%20Z%20DP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cerna\Desktop\nov&#253;%20&#269;l&#225;nek\000%20P&#344;ED%20REVIZ&#205;%20+%20&#268;&#205;SLA%20L&#193;TEK%20P&#344;ED%20REVIZ&#205;\000%20&#218;PRAVEN&#201;%20GRAFY%20A%20TABULKY%20DERIV&#193;T&#366;%20DO%20&#268;L&#193;NKU\000%20upraven&#233;%20grafy%20deriv&#225;t&#367;%20do%20&#269;l&#225;nku\000%20SA291122%20vypo&#269;t&#283;n&#233;_&#218;PRAVA%20GRAFU%20Z%20DP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ysClr val="windowText" lastClr="000000"/>
                </a:solidFill>
                <a:latin typeface="Calibri" panose="020F0502020204030204" pitchFamily="34" charset="0"/>
                <a:ea typeface="Calibri" panose="020F0502020204030204" pitchFamily="34" charset="0"/>
                <a:cs typeface="Calibri" panose="020F0502020204030204" pitchFamily="34" charset="0"/>
              </a:defRPr>
            </a:pPr>
            <a:r>
              <a:rPr lang="cs-CZ" sz="1200" b="1"/>
              <a:t>1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spc="0" baseline="0">
              <a:solidFill>
                <a:sysClr val="windowText" lastClr="000000"/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defRPr>
          </a:pPr>
          <a:endParaRPr lang="cs-CZ"/>
        </a:p>
      </c:tx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v>250 µmol/L</c:v>
          </c:tx>
          <c:spPr>
            <a:ln w="25400" cap="rnd">
              <a:solidFill>
                <a:schemeClr val="tx2">
                  <a:lumMod val="90000"/>
                  <a:lumOff val="10000"/>
                </a:schemeClr>
              </a:solidFill>
              <a:prstDash val="sysDot"/>
              <a:round/>
            </a:ln>
            <a:effectLst/>
          </c:spPr>
          <c:marker>
            <c:symbol val="triangle"/>
            <c:size val="5"/>
            <c:spPr>
              <a:solidFill>
                <a:schemeClr val="tx2">
                  <a:lumMod val="90000"/>
                  <a:lumOff val="10000"/>
                </a:schemeClr>
              </a:solidFill>
              <a:ln w="9525">
                <a:solidFill>
                  <a:schemeClr val="tx2">
                    <a:lumMod val="90000"/>
                    <a:lumOff val="10000"/>
                  </a:schemeClr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rust!$O$5:$O$28</c:f>
                <c:numCache>
                  <c:formatCode>General</c:formatCode>
                  <c:ptCount val="24"/>
                  <c:pt idx="0">
                    <c:v>1.1846237095944585E-2</c:v>
                  </c:pt>
                  <c:pt idx="1">
                    <c:v>1.1357816691600558E-2</c:v>
                  </c:pt>
                  <c:pt idx="2">
                    <c:v>1.0214368964029717E-2</c:v>
                  </c:pt>
                  <c:pt idx="3">
                    <c:v>1.0214368964029717E-2</c:v>
                  </c:pt>
                  <c:pt idx="4">
                    <c:v>1.0583005244258361E-2</c:v>
                  </c:pt>
                  <c:pt idx="5">
                    <c:v>9.0737717258774601E-3</c:v>
                  </c:pt>
                  <c:pt idx="6">
                    <c:v>3.5118845842842497E-3</c:v>
                  </c:pt>
                  <c:pt idx="7">
                    <c:v>3.7859388972001857E-3</c:v>
                  </c:pt>
                  <c:pt idx="8">
                    <c:v>3.7859388972001857E-3</c:v>
                  </c:pt>
                  <c:pt idx="9">
                    <c:v>4.041451884327368E-3</c:v>
                  </c:pt>
                  <c:pt idx="10">
                    <c:v>4.3588989435406613E-3</c:v>
                  </c:pt>
                  <c:pt idx="11">
                    <c:v>4.9328828623162518E-3</c:v>
                  </c:pt>
                  <c:pt idx="12">
                    <c:v>5.5075705472861069E-3</c:v>
                  </c:pt>
                  <c:pt idx="13">
                    <c:v>5.5075705472861069E-3</c:v>
                  </c:pt>
                  <c:pt idx="14">
                    <c:v>5.686240703077332E-3</c:v>
                  </c:pt>
                  <c:pt idx="15">
                    <c:v>5.2915026221291859E-3</c:v>
                  </c:pt>
                  <c:pt idx="16">
                    <c:v>4.7258156262526127E-3</c:v>
                  </c:pt>
                  <c:pt idx="17">
                    <c:v>5.131601439446889E-3</c:v>
                  </c:pt>
                  <c:pt idx="18">
                    <c:v>4.5825756949558439E-3</c:v>
                  </c:pt>
                  <c:pt idx="19">
                    <c:v>4.0000000000000036E-3</c:v>
                  </c:pt>
                  <c:pt idx="20">
                    <c:v>3.0550504633038958E-3</c:v>
                  </c:pt>
                  <c:pt idx="21">
                    <c:v>2.0816659994661348E-3</c:v>
                  </c:pt>
                  <c:pt idx="22">
                    <c:v>1.7320508075688791E-3</c:v>
                  </c:pt>
                  <c:pt idx="23">
                    <c:v>1.5275252316519479E-3</c:v>
                  </c:pt>
                </c:numCache>
              </c:numRef>
            </c:plus>
            <c:minus>
              <c:numRef>
                <c:f>rust!$O$5:$O$28</c:f>
                <c:numCache>
                  <c:formatCode>General</c:formatCode>
                  <c:ptCount val="24"/>
                  <c:pt idx="0">
                    <c:v>1.1846237095944585E-2</c:v>
                  </c:pt>
                  <c:pt idx="1">
                    <c:v>1.1357816691600558E-2</c:v>
                  </c:pt>
                  <c:pt idx="2">
                    <c:v>1.0214368964029717E-2</c:v>
                  </c:pt>
                  <c:pt idx="3">
                    <c:v>1.0214368964029717E-2</c:v>
                  </c:pt>
                  <c:pt idx="4">
                    <c:v>1.0583005244258361E-2</c:v>
                  </c:pt>
                  <c:pt idx="5">
                    <c:v>9.0737717258774601E-3</c:v>
                  </c:pt>
                  <c:pt idx="6">
                    <c:v>3.5118845842842497E-3</c:v>
                  </c:pt>
                  <c:pt idx="7">
                    <c:v>3.7859388972001857E-3</c:v>
                  </c:pt>
                  <c:pt idx="8">
                    <c:v>3.7859388972001857E-3</c:v>
                  </c:pt>
                  <c:pt idx="9">
                    <c:v>4.041451884327368E-3</c:v>
                  </c:pt>
                  <c:pt idx="10">
                    <c:v>4.3588989435406613E-3</c:v>
                  </c:pt>
                  <c:pt idx="11">
                    <c:v>4.9328828623162518E-3</c:v>
                  </c:pt>
                  <c:pt idx="12">
                    <c:v>5.5075705472861069E-3</c:v>
                  </c:pt>
                  <c:pt idx="13">
                    <c:v>5.5075705472861069E-3</c:v>
                  </c:pt>
                  <c:pt idx="14">
                    <c:v>5.686240703077332E-3</c:v>
                  </c:pt>
                  <c:pt idx="15">
                    <c:v>5.2915026221291859E-3</c:v>
                  </c:pt>
                  <c:pt idx="16">
                    <c:v>4.7258156262526127E-3</c:v>
                  </c:pt>
                  <c:pt idx="17">
                    <c:v>5.131601439446889E-3</c:v>
                  </c:pt>
                  <c:pt idx="18">
                    <c:v>4.5825756949558439E-3</c:v>
                  </c:pt>
                  <c:pt idx="19">
                    <c:v>4.0000000000000036E-3</c:v>
                  </c:pt>
                  <c:pt idx="20">
                    <c:v>3.0550504633038958E-3</c:v>
                  </c:pt>
                  <c:pt idx="21">
                    <c:v>2.0816659994661348E-3</c:v>
                  </c:pt>
                  <c:pt idx="22">
                    <c:v>1.7320508075688791E-3</c:v>
                  </c:pt>
                  <c:pt idx="23">
                    <c:v>1.5275252316519479E-3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rust!$A$91:$A$114</c:f>
              <c:numCache>
                <c:formatCode>General</c:formatCode>
                <c:ptCount val="2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</c:numCache>
            </c:numRef>
          </c:xVal>
          <c:yVal>
            <c:numRef>
              <c:f>rust!$E$5:$E$28</c:f>
              <c:numCache>
                <c:formatCode>0.000</c:formatCode>
                <c:ptCount val="24"/>
                <c:pt idx="0">
                  <c:v>0.16266666666666665</c:v>
                </c:pt>
                <c:pt idx="1">
                  <c:v>0.16300000000000001</c:v>
                </c:pt>
                <c:pt idx="2">
                  <c:v>0.16266666666666665</c:v>
                </c:pt>
                <c:pt idx="3">
                  <c:v>0.16366666666666665</c:v>
                </c:pt>
                <c:pt idx="4">
                  <c:v>0.16500000000000001</c:v>
                </c:pt>
                <c:pt idx="5">
                  <c:v>0.17066666666666666</c:v>
                </c:pt>
                <c:pt idx="6">
                  <c:v>0.17933333333333334</c:v>
                </c:pt>
                <c:pt idx="7">
                  <c:v>0.18766666666666665</c:v>
                </c:pt>
                <c:pt idx="8">
                  <c:v>0.19466666666666668</c:v>
                </c:pt>
                <c:pt idx="9">
                  <c:v>0.20033333333333334</c:v>
                </c:pt>
                <c:pt idx="10">
                  <c:v>0.20499999999999999</c:v>
                </c:pt>
                <c:pt idx="11">
                  <c:v>0.20833333333333334</c:v>
                </c:pt>
                <c:pt idx="12">
                  <c:v>0.21166666666666667</c:v>
                </c:pt>
                <c:pt idx="13">
                  <c:v>0.21466666666666667</c:v>
                </c:pt>
                <c:pt idx="14">
                  <c:v>0.21666666666666667</c:v>
                </c:pt>
                <c:pt idx="15">
                  <c:v>0.219</c:v>
                </c:pt>
                <c:pt idx="16">
                  <c:v>0.22066666666666668</c:v>
                </c:pt>
                <c:pt idx="17">
                  <c:v>0.22233333333333336</c:v>
                </c:pt>
                <c:pt idx="18">
                  <c:v>0.224</c:v>
                </c:pt>
                <c:pt idx="19">
                  <c:v>0.224</c:v>
                </c:pt>
                <c:pt idx="20">
                  <c:v>0.22433333333333336</c:v>
                </c:pt>
                <c:pt idx="21">
                  <c:v>0.22533333333333336</c:v>
                </c:pt>
                <c:pt idx="22">
                  <c:v>0.22600000000000001</c:v>
                </c:pt>
                <c:pt idx="23">
                  <c:v>0.22666666666666668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608D-4923-A309-B02612FF5444}"/>
            </c:ext>
          </c:extLst>
        </c:ser>
        <c:ser>
          <c:idx val="1"/>
          <c:order val="1"/>
          <c:tx>
            <c:v>125 µmol/L</c:v>
          </c:tx>
          <c:spPr>
            <a:ln w="25400" cap="rnd">
              <a:solidFill>
                <a:schemeClr val="accent4">
                  <a:lumMod val="75000"/>
                </a:schemeClr>
              </a:solidFill>
              <a:prstDash val="sysDot"/>
              <a:round/>
            </a:ln>
            <a:effectLst/>
          </c:spPr>
          <c:marker>
            <c:symbol val="x"/>
            <c:size val="5"/>
            <c:spPr>
              <a:solidFill>
                <a:schemeClr val="accent4">
                  <a:lumMod val="75000"/>
                </a:schemeClr>
              </a:solidFill>
              <a:ln w="9525">
                <a:solidFill>
                  <a:schemeClr val="accent4">
                    <a:lumMod val="75000"/>
                  </a:schemeClr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rust!$P$5:$P$28</c:f>
                <c:numCache>
                  <c:formatCode>General</c:formatCode>
                  <c:ptCount val="24"/>
                  <c:pt idx="0">
                    <c:v>3.2145502536643214E-3</c:v>
                  </c:pt>
                  <c:pt idx="1">
                    <c:v>2.6457513110645929E-3</c:v>
                  </c:pt>
                  <c:pt idx="2">
                    <c:v>3.0550504633038958E-3</c:v>
                  </c:pt>
                  <c:pt idx="3">
                    <c:v>2.6457513110645929E-3</c:v>
                  </c:pt>
                  <c:pt idx="4">
                    <c:v>2.6457513110645851E-3</c:v>
                  </c:pt>
                  <c:pt idx="5">
                    <c:v>5.1961524227066361E-3</c:v>
                  </c:pt>
                  <c:pt idx="6">
                    <c:v>7.2341781380702262E-3</c:v>
                  </c:pt>
                  <c:pt idx="7">
                    <c:v>8.1445278152470681E-3</c:v>
                  </c:pt>
                  <c:pt idx="8">
                    <c:v>8.3266639978645269E-3</c:v>
                  </c:pt>
                  <c:pt idx="9">
                    <c:v>9.1651513899116879E-3</c:v>
                  </c:pt>
                  <c:pt idx="10">
                    <c:v>9.6090235369330583E-3</c:v>
                  </c:pt>
                  <c:pt idx="11">
                    <c:v>9.5393920141694649E-3</c:v>
                  </c:pt>
                  <c:pt idx="12">
                    <c:v>9.5393920141694649E-3</c:v>
                  </c:pt>
                  <c:pt idx="13">
                    <c:v>1.0066445913694327E-2</c:v>
                  </c:pt>
                  <c:pt idx="14">
                    <c:v>1.0016652800877808E-2</c:v>
                  </c:pt>
                  <c:pt idx="15">
                    <c:v>1.0535653752852734E-2</c:v>
                  </c:pt>
                  <c:pt idx="16">
                    <c:v>1.1060440015358036E-2</c:v>
                  </c:pt>
                  <c:pt idx="17">
                    <c:v>1.212435565298214E-2</c:v>
                  </c:pt>
                  <c:pt idx="18">
                    <c:v>1.3576941236277546E-2</c:v>
                  </c:pt>
                  <c:pt idx="19">
                    <c:v>1.5099668870541498E-2</c:v>
                  </c:pt>
                  <c:pt idx="20">
                    <c:v>1.7088007490635063E-2</c:v>
                  </c:pt>
                  <c:pt idx="21">
                    <c:v>1.9218047073866103E-2</c:v>
                  </c:pt>
                  <c:pt idx="22">
                    <c:v>2.1733231083604043E-2</c:v>
                  </c:pt>
                  <c:pt idx="23">
                    <c:v>2.433789911502909E-2</c:v>
                  </c:pt>
                </c:numCache>
              </c:numRef>
            </c:plus>
            <c:minus>
              <c:numRef>
                <c:f>rust!$P$5:$P$28</c:f>
                <c:numCache>
                  <c:formatCode>General</c:formatCode>
                  <c:ptCount val="24"/>
                  <c:pt idx="0">
                    <c:v>3.2145502536643214E-3</c:v>
                  </c:pt>
                  <c:pt idx="1">
                    <c:v>2.6457513110645929E-3</c:v>
                  </c:pt>
                  <c:pt idx="2">
                    <c:v>3.0550504633038958E-3</c:v>
                  </c:pt>
                  <c:pt idx="3">
                    <c:v>2.6457513110645929E-3</c:v>
                  </c:pt>
                  <c:pt idx="4">
                    <c:v>2.6457513110645851E-3</c:v>
                  </c:pt>
                  <c:pt idx="5">
                    <c:v>5.1961524227066361E-3</c:v>
                  </c:pt>
                  <c:pt idx="6">
                    <c:v>7.2341781380702262E-3</c:v>
                  </c:pt>
                  <c:pt idx="7">
                    <c:v>8.1445278152470681E-3</c:v>
                  </c:pt>
                  <c:pt idx="8">
                    <c:v>8.3266639978645269E-3</c:v>
                  </c:pt>
                  <c:pt idx="9">
                    <c:v>9.1651513899116879E-3</c:v>
                  </c:pt>
                  <c:pt idx="10">
                    <c:v>9.6090235369330583E-3</c:v>
                  </c:pt>
                  <c:pt idx="11">
                    <c:v>9.5393920141694649E-3</c:v>
                  </c:pt>
                  <c:pt idx="12">
                    <c:v>9.5393920141694649E-3</c:v>
                  </c:pt>
                  <c:pt idx="13">
                    <c:v>1.0066445913694327E-2</c:v>
                  </c:pt>
                  <c:pt idx="14">
                    <c:v>1.0016652800877808E-2</c:v>
                  </c:pt>
                  <c:pt idx="15">
                    <c:v>1.0535653752852734E-2</c:v>
                  </c:pt>
                  <c:pt idx="16">
                    <c:v>1.1060440015358036E-2</c:v>
                  </c:pt>
                  <c:pt idx="17">
                    <c:v>1.212435565298214E-2</c:v>
                  </c:pt>
                  <c:pt idx="18">
                    <c:v>1.3576941236277546E-2</c:v>
                  </c:pt>
                  <c:pt idx="19">
                    <c:v>1.5099668870541498E-2</c:v>
                  </c:pt>
                  <c:pt idx="20">
                    <c:v>1.7088007490635063E-2</c:v>
                  </c:pt>
                  <c:pt idx="21">
                    <c:v>1.9218047073866103E-2</c:v>
                  </c:pt>
                  <c:pt idx="22">
                    <c:v>2.1733231083604043E-2</c:v>
                  </c:pt>
                  <c:pt idx="23">
                    <c:v>2.433789911502909E-2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rust!$A$91:$A$114</c:f>
              <c:numCache>
                <c:formatCode>General</c:formatCode>
                <c:ptCount val="2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</c:numCache>
            </c:numRef>
          </c:xVal>
          <c:yVal>
            <c:numRef>
              <c:f>rust!$I$5:$I$28</c:f>
              <c:numCache>
                <c:formatCode>0.000</c:formatCode>
                <c:ptCount val="24"/>
                <c:pt idx="0">
                  <c:v>0.11133333333333334</c:v>
                </c:pt>
                <c:pt idx="1">
                  <c:v>0.111</c:v>
                </c:pt>
                <c:pt idx="2">
                  <c:v>0.11166666666666668</c:v>
                </c:pt>
                <c:pt idx="3">
                  <c:v>0.113</c:v>
                </c:pt>
                <c:pt idx="4">
                  <c:v>0.11699999999999999</c:v>
                </c:pt>
                <c:pt idx="5">
                  <c:v>0.125</c:v>
                </c:pt>
                <c:pt idx="6">
                  <c:v>0.13366666666666668</c:v>
                </c:pt>
                <c:pt idx="7">
                  <c:v>0.13966666666666669</c:v>
                </c:pt>
                <c:pt idx="8">
                  <c:v>0.14566666666666667</c:v>
                </c:pt>
                <c:pt idx="9">
                  <c:v>0.15</c:v>
                </c:pt>
                <c:pt idx="10">
                  <c:v>0.15366666666666665</c:v>
                </c:pt>
                <c:pt idx="11">
                  <c:v>0.157</c:v>
                </c:pt>
                <c:pt idx="12">
                  <c:v>0.161</c:v>
                </c:pt>
                <c:pt idx="13">
                  <c:v>0.16433333333333333</c:v>
                </c:pt>
                <c:pt idx="14">
                  <c:v>0.16766666666666666</c:v>
                </c:pt>
                <c:pt idx="15">
                  <c:v>0.17200000000000001</c:v>
                </c:pt>
                <c:pt idx="16">
                  <c:v>0.17633333333333334</c:v>
                </c:pt>
                <c:pt idx="17">
                  <c:v>0.18200000000000002</c:v>
                </c:pt>
                <c:pt idx="18">
                  <c:v>0.18766666666666665</c:v>
                </c:pt>
                <c:pt idx="19">
                  <c:v>0.19499999999999998</c:v>
                </c:pt>
                <c:pt idx="20">
                  <c:v>0.20200000000000004</c:v>
                </c:pt>
                <c:pt idx="21">
                  <c:v>0.21133333333333335</c:v>
                </c:pt>
                <c:pt idx="22">
                  <c:v>0.22166666666666668</c:v>
                </c:pt>
                <c:pt idx="23">
                  <c:v>0.23366666666666666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608D-4923-A309-B02612FF5444}"/>
            </c:ext>
          </c:extLst>
        </c:ser>
        <c:ser>
          <c:idx val="2"/>
          <c:order val="2"/>
          <c:tx>
            <c:v>62.5 µmol/L</c:v>
          </c:tx>
          <c:spPr>
            <a:ln w="25400" cap="rnd">
              <a:solidFill>
                <a:schemeClr val="tx2">
                  <a:lumMod val="25000"/>
                  <a:lumOff val="75000"/>
                </a:schemeClr>
              </a:solidFill>
              <a:prstDash val="sysDot"/>
              <a:round/>
            </a:ln>
            <a:effectLst/>
          </c:spPr>
          <c:marker>
            <c:symbol val="x"/>
            <c:size val="5"/>
            <c:spPr>
              <a:noFill/>
              <a:ln w="22225">
                <a:solidFill>
                  <a:schemeClr val="tx2">
                    <a:lumMod val="25000"/>
                    <a:lumOff val="75000"/>
                  </a:schemeClr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rust!$Q$5:$Q$28</c:f>
                <c:numCache>
                  <c:formatCode>General</c:formatCode>
                  <c:ptCount val="24"/>
                  <c:pt idx="0">
                    <c:v>3.0550504633038902E-3</c:v>
                  </c:pt>
                  <c:pt idx="1">
                    <c:v>3.0550504633038902E-3</c:v>
                  </c:pt>
                  <c:pt idx="2">
                    <c:v>3.0550504633038902E-3</c:v>
                  </c:pt>
                  <c:pt idx="3">
                    <c:v>3.6055512754639926E-3</c:v>
                  </c:pt>
                  <c:pt idx="4">
                    <c:v>3.0550504633038884E-3</c:v>
                  </c:pt>
                  <c:pt idx="5">
                    <c:v>5.1316014394468881E-3</c:v>
                  </c:pt>
                  <c:pt idx="6">
                    <c:v>8.0829037686547551E-3</c:v>
                  </c:pt>
                  <c:pt idx="7">
                    <c:v>9.539392014169451E-3</c:v>
                  </c:pt>
                  <c:pt idx="8">
                    <c:v>1.2055427546683413E-2</c:v>
                  </c:pt>
                  <c:pt idx="9">
                    <c:v>1.4525839046333949E-2</c:v>
                  </c:pt>
                  <c:pt idx="10">
                    <c:v>1.7009801096230768E-2</c:v>
                  </c:pt>
                  <c:pt idx="11">
                    <c:v>2.0132891827388668E-2</c:v>
                  </c:pt>
                  <c:pt idx="12">
                    <c:v>2.0840665376454119E-2</c:v>
                  </c:pt>
                  <c:pt idx="13">
                    <c:v>2.2898325994127455E-2</c:v>
                  </c:pt>
                  <c:pt idx="14">
                    <c:v>2.7646579052991803E-2</c:v>
                  </c:pt>
                  <c:pt idx="15">
                    <c:v>3.3231511150312115E-2</c:v>
                  </c:pt>
                  <c:pt idx="16">
                    <c:v>4.1004064839151665E-2</c:v>
                  </c:pt>
                  <c:pt idx="17">
                    <c:v>4.8911484677254924E-2</c:v>
                  </c:pt>
                  <c:pt idx="18">
                    <c:v>5.850640990524026E-2</c:v>
                  </c:pt>
                  <c:pt idx="19">
                    <c:v>6.8980673621916275E-2</c:v>
                  </c:pt>
                  <c:pt idx="20">
                    <c:v>7.6461319196920369E-2</c:v>
                  </c:pt>
                  <c:pt idx="21">
                    <c:v>9.77701385904714E-2</c:v>
                  </c:pt>
                  <c:pt idx="22">
                    <c:v>0.1038765292707325</c:v>
                  </c:pt>
                  <c:pt idx="23">
                    <c:v>0.13418767951393037</c:v>
                  </c:pt>
                </c:numCache>
              </c:numRef>
            </c:plus>
            <c:minus>
              <c:numRef>
                <c:f>rust!$Q$5:$Q$28</c:f>
                <c:numCache>
                  <c:formatCode>General</c:formatCode>
                  <c:ptCount val="24"/>
                  <c:pt idx="0">
                    <c:v>3.0550504633038902E-3</c:v>
                  </c:pt>
                  <c:pt idx="1">
                    <c:v>3.0550504633038902E-3</c:v>
                  </c:pt>
                  <c:pt idx="2">
                    <c:v>3.0550504633038902E-3</c:v>
                  </c:pt>
                  <c:pt idx="3">
                    <c:v>3.6055512754639926E-3</c:v>
                  </c:pt>
                  <c:pt idx="4">
                    <c:v>3.0550504633038884E-3</c:v>
                  </c:pt>
                  <c:pt idx="5">
                    <c:v>5.1316014394468881E-3</c:v>
                  </c:pt>
                  <c:pt idx="6">
                    <c:v>8.0829037686547551E-3</c:v>
                  </c:pt>
                  <c:pt idx="7">
                    <c:v>9.539392014169451E-3</c:v>
                  </c:pt>
                  <c:pt idx="8">
                    <c:v>1.2055427546683413E-2</c:v>
                  </c:pt>
                  <c:pt idx="9">
                    <c:v>1.4525839046333949E-2</c:v>
                  </c:pt>
                  <c:pt idx="10">
                    <c:v>1.7009801096230768E-2</c:v>
                  </c:pt>
                  <c:pt idx="11">
                    <c:v>2.0132891827388668E-2</c:v>
                  </c:pt>
                  <c:pt idx="12">
                    <c:v>2.0840665376454119E-2</c:v>
                  </c:pt>
                  <c:pt idx="13">
                    <c:v>2.2898325994127455E-2</c:v>
                  </c:pt>
                  <c:pt idx="14">
                    <c:v>2.7646579052991803E-2</c:v>
                  </c:pt>
                  <c:pt idx="15">
                    <c:v>3.3231511150312115E-2</c:v>
                  </c:pt>
                  <c:pt idx="16">
                    <c:v>4.1004064839151665E-2</c:v>
                  </c:pt>
                  <c:pt idx="17">
                    <c:v>4.8911484677254924E-2</c:v>
                  </c:pt>
                  <c:pt idx="18">
                    <c:v>5.850640990524026E-2</c:v>
                  </c:pt>
                  <c:pt idx="19">
                    <c:v>6.8980673621916275E-2</c:v>
                  </c:pt>
                  <c:pt idx="20">
                    <c:v>7.6461319196920369E-2</c:v>
                  </c:pt>
                  <c:pt idx="21">
                    <c:v>9.77701385904714E-2</c:v>
                  </c:pt>
                  <c:pt idx="22">
                    <c:v>0.1038765292707325</c:v>
                  </c:pt>
                  <c:pt idx="23">
                    <c:v>0.13418767951393037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rust!$A$91:$A$114</c:f>
              <c:numCache>
                <c:formatCode>General</c:formatCode>
                <c:ptCount val="2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</c:numCache>
            </c:numRef>
          </c:xVal>
          <c:yVal>
            <c:numRef>
              <c:f>rust!$M$5:$M$28</c:f>
              <c:numCache>
                <c:formatCode>0.000</c:formatCode>
                <c:ptCount val="24"/>
                <c:pt idx="0">
                  <c:v>0.10266666666666667</c:v>
                </c:pt>
                <c:pt idx="1">
                  <c:v>0.10266666666666667</c:v>
                </c:pt>
                <c:pt idx="2">
                  <c:v>0.10366666666666667</c:v>
                </c:pt>
                <c:pt idx="3">
                  <c:v>0.106</c:v>
                </c:pt>
                <c:pt idx="4">
                  <c:v>0.11466666666666665</c:v>
                </c:pt>
                <c:pt idx="5">
                  <c:v>0.12766666666666668</c:v>
                </c:pt>
                <c:pt idx="6">
                  <c:v>0.13766666666666669</c:v>
                </c:pt>
                <c:pt idx="7">
                  <c:v>0.14499999999999999</c:v>
                </c:pt>
                <c:pt idx="8">
                  <c:v>0.15166666666666667</c:v>
                </c:pt>
                <c:pt idx="9">
                  <c:v>0.158</c:v>
                </c:pt>
                <c:pt idx="10">
                  <c:v>0.16466666666666666</c:v>
                </c:pt>
                <c:pt idx="11">
                  <c:v>0.17166666666666666</c:v>
                </c:pt>
                <c:pt idx="12">
                  <c:v>0.17933333333333334</c:v>
                </c:pt>
                <c:pt idx="13">
                  <c:v>0.18933333333333335</c:v>
                </c:pt>
                <c:pt idx="14">
                  <c:v>0.20133333333333336</c:v>
                </c:pt>
                <c:pt idx="15">
                  <c:v>0.21466666666666667</c:v>
                </c:pt>
                <c:pt idx="16">
                  <c:v>0.23166666666666666</c:v>
                </c:pt>
                <c:pt idx="17">
                  <c:v>0.24966666666666668</c:v>
                </c:pt>
                <c:pt idx="18">
                  <c:v>0.27</c:v>
                </c:pt>
                <c:pt idx="19">
                  <c:v>0.29566666666666669</c:v>
                </c:pt>
                <c:pt idx="20">
                  <c:v>0.32533333333333331</c:v>
                </c:pt>
                <c:pt idx="21">
                  <c:v>0.36499999999999999</c:v>
                </c:pt>
                <c:pt idx="22">
                  <c:v>0.40333333333333332</c:v>
                </c:pt>
                <c:pt idx="23">
                  <c:v>0.46166666666666667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608D-4923-A309-B02612FF5444}"/>
            </c:ext>
          </c:extLst>
        </c:ser>
        <c:ser>
          <c:idx val="5"/>
          <c:order val="3"/>
          <c:tx>
            <c:strRef>
              <c:f>rust!$A$203</c:f>
              <c:strCache>
                <c:ptCount val="1"/>
                <c:pt idx="0">
                  <c:v>DMSO</c:v>
                </c:pt>
              </c:strCache>
            </c:strRef>
          </c:tx>
          <c:spPr>
            <a:ln w="25400" cap="rnd">
              <a:solidFill>
                <a:srgbClr val="00B050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rgbClr val="00B050"/>
              </a:solidFill>
              <a:ln w="9525">
                <a:solidFill>
                  <a:srgbClr val="00B050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rust!$O$206:$O$229</c:f>
                <c:numCache>
                  <c:formatCode>General</c:formatCode>
                  <c:ptCount val="24"/>
                  <c:pt idx="0">
                    <c:v>4.1231056256176594E-3</c:v>
                  </c:pt>
                  <c:pt idx="1">
                    <c:v>4.8989794855663566E-3</c:v>
                  </c:pt>
                  <c:pt idx="2">
                    <c:v>4.9749371855330998E-3</c:v>
                  </c:pt>
                  <c:pt idx="3">
                    <c:v>3.2058973436118877E-3</c:v>
                  </c:pt>
                  <c:pt idx="4">
                    <c:v>3.0413812651490998E-3</c:v>
                  </c:pt>
                  <c:pt idx="5">
                    <c:v>4.1365578819969554E-3</c:v>
                  </c:pt>
                  <c:pt idx="6">
                    <c:v>5.744562646538034E-3</c:v>
                  </c:pt>
                  <c:pt idx="7">
                    <c:v>7.8916270678344707E-3</c:v>
                  </c:pt>
                  <c:pt idx="8">
                    <c:v>9.8544969993963217E-3</c:v>
                  </c:pt>
                  <c:pt idx="9">
                    <c:v>1.1213830746002905E-2</c:v>
                  </c:pt>
                  <c:pt idx="10">
                    <c:v>1.2227019260637479E-2</c:v>
                  </c:pt>
                  <c:pt idx="11">
                    <c:v>1.6684157488800901E-2</c:v>
                  </c:pt>
                  <c:pt idx="12">
                    <c:v>2.5621171800767513E-2</c:v>
                  </c:pt>
                  <c:pt idx="13">
                    <c:v>3.6539172282785921E-2</c:v>
                  </c:pt>
                  <c:pt idx="14">
                    <c:v>5.0669956033575207E-2</c:v>
                  </c:pt>
                  <c:pt idx="15">
                    <c:v>5.6339989744802456E-2</c:v>
                  </c:pt>
                  <c:pt idx="16">
                    <c:v>5.3282527884643174E-2</c:v>
                  </c:pt>
                  <c:pt idx="17">
                    <c:v>5.2737557774322465E-2</c:v>
                  </c:pt>
                  <c:pt idx="18">
                    <c:v>5.1662365412357941E-2</c:v>
                  </c:pt>
                  <c:pt idx="19">
                    <c:v>4.750263150605448E-2</c:v>
                  </c:pt>
                  <c:pt idx="20">
                    <c:v>4.1685662336640936E-2</c:v>
                  </c:pt>
                  <c:pt idx="21">
                    <c:v>3.4227182180249685E-2</c:v>
                  </c:pt>
                  <c:pt idx="22">
                    <c:v>3.0879245097278199E-2</c:v>
                  </c:pt>
                  <c:pt idx="23">
                    <c:v>2.7085256341986358E-2</c:v>
                  </c:pt>
                </c:numCache>
              </c:numRef>
            </c:plus>
            <c:minus>
              <c:numRef>
                <c:f>rust!$O$206:$O$229</c:f>
                <c:numCache>
                  <c:formatCode>General</c:formatCode>
                  <c:ptCount val="24"/>
                  <c:pt idx="0">
                    <c:v>4.1231056256176594E-3</c:v>
                  </c:pt>
                  <c:pt idx="1">
                    <c:v>4.8989794855663566E-3</c:v>
                  </c:pt>
                  <c:pt idx="2">
                    <c:v>4.9749371855330998E-3</c:v>
                  </c:pt>
                  <c:pt idx="3">
                    <c:v>3.2058973436118877E-3</c:v>
                  </c:pt>
                  <c:pt idx="4">
                    <c:v>3.0413812651490998E-3</c:v>
                  </c:pt>
                  <c:pt idx="5">
                    <c:v>4.1365578819969554E-3</c:v>
                  </c:pt>
                  <c:pt idx="6">
                    <c:v>5.744562646538034E-3</c:v>
                  </c:pt>
                  <c:pt idx="7">
                    <c:v>7.8916270678344707E-3</c:v>
                  </c:pt>
                  <c:pt idx="8">
                    <c:v>9.8544969993963217E-3</c:v>
                  </c:pt>
                  <c:pt idx="9">
                    <c:v>1.1213830746002905E-2</c:v>
                  </c:pt>
                  <c:pt idx="10">
                    <c:v>1.2227019260637479E-2</c:v>
                  </c:pt>
                  <c:pt idx="11">
                    <c:v>1.6684157488800901E-2</c:v>
                  </c:pt>
                  <c:pt idx="12">
                    <c:v>2.5621171800767513E-2</c:v>
                  </c:pt>
                  <c:pt idx="13">
                    <c:v>3.6539172282785921E-2</c:v>
                  </c:pt>
                  <c:pt idx="14">
                    <c:v>5.0669956033575207E-2</c:v>
                  </c:pt>
                  <c:pt idx="15">
                    <c:v>5.6339989744802456E-2</c:v>
                  </c:pt>
                  <c:pt idx="16">
                    <c:v>5.3282527884643174E-2</c:v>
                  </c:pt>
                  <c:pt idx="17">
                    <c:v>5.2737557774322465E-2</c:v>
                  </c:pt>
                  <c:pt idx="18">
                    <c:v>5.1662365412357941E-2</c:v>
                  </c:pt>
                  <c:pt idx="19">
                    <c:v>4.750263150605448E-2</c:v>
                  </c:pt>
                  <c:pt idx="20">
                    <c:v>4.1685662336640936E-2</c:v>
                  </c:pt>
                  <c:pt idx="21">
                    <c:v>3.4227182180249685E-2</c:v>
                  </c:pt>
                  <c:pt idx="22">
                    <c:v>3.0879245097278199E-2</c:v>
                  </c:pt>
                  <c:pt idx="23">
                    <c:v>2.7085256341986358E-2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rust!$A$206:$A$229</c:f>
              <c:numCache>
                <c:formatCode>General</c:formatCode>
                <c:ptCount val="2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</c:numCache>
            </c:numRef>
          </c:xVal>
          <c:yVal>
            <c:numRef>
              <c:f>rust!$K$206:$K$229</c:f>
              <c:numCache>
                <c:formatCode>0.000</c:formatCode>
                <c:ptCount val="24"/>
                <c:pt idx="0">
                  <c:v>0.10299999999999999</c:v>
                </c:pt>
                <c:pt idx="1">
                  <c:v>0.10433333333333333</c:v>
                </c:pt>
                <c:pt idx="2">
                  <c:v>0.10766666666666666</c:v>
                </c:pt>
                <c:pt idx="3">
                  <c:v>0.11844444444444442</c:v>
                </c:pt>
                <c:pt idx="4">
                  <c:v>0.14100000000000001</c:v>
                </c:pt>
                <c:pt idx="5">
                  <c:v>0.16288888888888892</c:v>
                </c:pt>
                <c:pt idx="6">
                  <c:v>0.184</c:v>
                </c:pt>
                <c:pt idx="7">
                  <c:v>0.20655555555555558</c:v>
                </c:pt>
                <c:pt idx="8">
                  <c:v>0.22911111111111115</c:v>
                </c:pt>
                <c:pt idx="9">
                  <c:v>0.25533333333333336</c:v>
                </c:pt>
                <c:pt idx="10">
                  <c:v>0.28533333333333333</c:v>
                </c:pt>
                <c:pt idx="11">
                  <c:v>0.32311111111111113</c:v>
                </c:pt>
                <c:pt idx="12">
                  <c:v>0.37222222222222223</c:v>
                </c:pt>
                <c:pt idx="13">
                  <c:v>0.44511111111111101</c:v>
                </c:pt>
                <c:pt idx="14">
                  <c:v>0.53277777777777779</c:v>
                </c:pt>
                <c:pt idx="15">
                  <c:v>0.63177777777777766</c:v>
                </c:pt>
                <c:pt idx="16">
                  <c:v>0.72944444444444434</c:v>
                </c:pt>
                <c:pt idx="17">
                  <c:v>0.80833333333333346</c:v>
                </c:pt>
                <c:pt idx="18">
                  <c:v>0.878</c:v>
                </c:pt>
                <c:pt idx="19">
                  <c:v>0.94866666666666666</c:v>
                </c:pt>
                <c:pt idx="20">
                  <c:v>1.0102222222222219</c:v>
                </c:pt>
                <c:pt idx="21">
                  <c:v>1.0430000000000001</c:v>
                </c:pt>
                <c:pt idx="22">
                  <c:v>1.0794444444444447</c:v>
                </c:pt>
                <c:pt idx="23">
                  <c:v>1.1108888888888888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3-608D-4923-A309-B02612FF5444}"/>
            </c:ext>
          </c:extLst>
        </c:ser>
        <c:ser>
          <c:idx val="3"/>
          <c:order val="4"/>
          <c:tx>
            <c:strRef>
              <c:f>rust!$A$259</c:f>
              <c:strCache>
                <c:ptCount val="1"/>
                <c:pt idx="0">
                  <c:v>Vancomycin</c:v>
                </c:pt>
              </c:strCache>
            </c:strRef>
          </c:tx>
          <c:spPr>
            <a:ln w="25400" cap="rnd">
              <a:solidFill>
                <a:srgbClr val="FFC000"/>
              </a:solidFill>
              <a:prstDash val="sysDot"/>
              <a:round/>
            </a:ln>
            <a:effectLst/>
          </c:spPr>
          <c:marker>
            <c:symbol val="diamond"/>
            <c:size val="5"/>
            <c:spPr>
              <a:solidFill>
                <a:srgbClr val="FFC000"/>
              </a:solidFill>
              <a:ln w="9525">
                <a:solidFill>
                  <a:srgbClr val="FFC000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rust!$O$262:$O$285</c:f>
                <c:numCache>
                  <c:formatCode>General</c:formatCode>
                  <c:ptCount val="24"/>
                  <c:pt idx="0">
                    <c:v>2.6394443859772227E-3</c:v>
                  </c:pt>
                  <c:pt idx="1">
                    <c:v>6.5243135015621888E-3</c:v>
                  </c:pt>
                  <c:pt idx="2">
                    <c:v>7.536577472566708E-3</c:v>
                  </c:pt>
                  <c:pt idx="3">
                    <c:v>7.6789756261279188E-3</c:v>
                  </c:pt>
                  <c:pt idx="4">
                    <c:v>7.6789756261279188E-3</c:v>
                  </c:pt>
                  <c:pt idx="5">
                    <c:v>7.9665969313544825E-3</c:v>
                  </c:pt>
                  <c:pt idx="6">
                    <c:v>7.9665969313544825E-3</c:v>
                  </c:pt>
                  <c:pt idx="7">
                    <c:v>8.1096650156875574E-3</c:v>
                  </c:pt>
                  <c:pt idx="8">
                    <c:v>8.1096650156875574E-3</c:v>
                  </c:pt>
                  <c:pt idx="9">
                    <c:v>8.2077199432404307E-3</c:v>
                  </c:pt>
                  <c:pt idx="10">
                    <c:v>7.8993670632526002E-3</c:v>
                  </c:pt>
                  <c:pt idx="11">
                    <c:v>8.2077199432404307E-3</c:v>
                  </c:pt>
                  <c:pt idx="12">
                    <c:v>8.2077199432404307E-3</c:v>
                  </c:pt>
                  <c:pt idx="13">
                    <c:v>8.4063468086123284E-3</c:v>
                  </c:pt>
                  <c:pt idx="14">
                    <c:v>8.2077199432404307E-3</c:v>
                  </c:pt>
                  <c:pt idx="15">
                    <c:v>8.0663911798688932E-3</c:v>
                  </c:pt>
                  <c:pt idx="16">
                    <c:v>8.0601902376226005E-3</c:v>
                  </c:pt>
                  <c:pt idx="17">
                    <c:v>8.0601902376226005E-3</c:v>
                  </c:pt>
                  <c:pt idx="18">
                    <c:v>8.0601902376226005E-3</c:v>
                  </c:pt>
                  <c:pt idx="19">
                    <c:v>8.0601902376226005E-3</c:v>
                  </c:pt>
                  <c:pt idx="20">
                    <c:v>7.8655366420013993E-3</c:v>
                  </c:pt>
                  <c:pt idx="21">
                    <c:v>7.8655366420013993E-3</c:v>
                  </c:pt>
                  <c:pt idx="22">
                    <c:v>8.0601902376226005E-3</c:v>
                  </c:pt>
                  <c:pt idx="23">
                    <c:v>8.3666002653407564E-3</c:v>
                  </c:pt>
                </c:numCache>
              </c:numRef>
            </c:plus>
            <c:minus>
              <c:numRef>
                <c:f>rust!$O$262:$O$285</c:f>
                <c:numCache>
                  <c:formatCode>General</c:formatCode>
                  <c:ptCount val="24"/>
                  <c:pt idx="0">
                    <c:v>2.6394443859772227E-3</c:v>
                  </c:pt>
                  <c:pt idx="1">
                    <c:v>6.5243135015621888E-3</c:v>
                  </c:pt>
                  <c:pt idx="2">
                    <c:v>7.536577472566708E-3</c:v>
                  </c:pt>
                  <c:pt idx="3">
                    <c:v>7.6789756261279188E-3</c:v>
                  </c:pt>
                  <c:pt idx="4">
                    <c:v>7.6789756261279188E-3</c:v>
                  </c:pt>
                  <c:pt idx="5">
                    <c:v>7.9665969313544825E-3</c:v>
                  </c:pt>
                  <c:pt idx="6">
                    <c:v>7.9665969313544825E-3</c:v>
                  </c:pt>
                  <c:pt idx="7">
                    <c:v>8.1096650156875574E-3</c:v>
                  </c:pt>
                  <c:pt idx="8">
                    <c:v>8.1096650156875574E-3</c:v>
                  </c:pt>
                  <c:pt idx="9">
                    <c:v>8.2077199432404307E-3</c:v>
                  </c:pt>
                  <c:pt idx="10">
                    <c:v>7.8993670632526002E-3</c:v>
                  </c:pt>
                  <c:pt idx="11">
                    <c:v>8.2077199432404307E-3</c:v>
                  </c:pt>
                  <c:pt idx="12">
                    <c:v>8.2077199432404307E-3</c:v>
                  </c:pt>
                  <c:pt idx="13">
                    <c:v>8.4063468086123284E-3</c:v>
                  </c:pt>
                  <c:pt idx="14">
                    <c:v>8.2077199432404307E-3</c:v>
                  </c:pt>
                  <c:pt idx="15">
                    <c:v>8.0663911798688932E-3</c:v>
                  </c:pt>
                  <c:pt idx="16">
                    <c:v>8.0601902376226005E-3</c:v>
                  </c:pt>
                  <c:pt idx="17">
                    <c:v>8.0601902376226005E-3</c:v>
                  </c:pt>
                  <c:pt idx="18">
                    <c:v>8.0601902376226005E-3</c:v>
                  </c:pt>
                  <c:pt idx="19">
                    <c:v>8.0601902376226005E-3</c:v>
                  </c:pt>
                  <c:pt idx="20">
                    <c:v>7.8655366420013993E-3</c:v>
                  </c:pt>
                  <c:pt idx="21">
                    <c:v>7.8655366420013993E-3</c:v>
                  </c:pt>
                  <c:pt idx="22">
                    <c:v>8.0601902376226005E-3</c:v>
                  </c:pt>
                  <c:pt idx="23">
                    <c:v>8.3666002653407564E-3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rust!$A$262:$A$285</c:f>
              <c:numCache>
                <c:formatCode>General</c:formatCode>
                <c:ptCount val="2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</c:numCache>
            </c:numRef>
          </c:xVal>
          <c:yVal>
            <c:numRef>
              <c:f>rust!$H$262:$H$285</c:f>
              <c:numCache>
                <c:formatCode>0.000</c:formatCode>
                <c:ptCount val="24"/>
                <c:pt idx="0">
                  <c:v>9.6166666666666664E-2</c:v>
                </c:pt>
                <c:pt idx="1">
                  <c:v>9.8833333333333329E-2</c:v>
                </c:pt>
                <c:pt idx="2">
                  <c:v>9.9999999999999992E-2</c:v>
                </c:pt>
                <c:pt idx="3">
                  <c:v>0.10016666666666667</c:v>
                </c:pt>
                <c:pt idx="4">
                  <c:v>0.10016666666666667</c:v>
                </c:pt>
                <c:pt idx="5">
                  <c:v>0.10033333333333333</c:v>
                </c:pt>
                <c:pt idx="6">
                  <c:v>0.10033333333333333</c:v>
                </c:pt>
                <c:pt idx="7">
                  <c:v>0.10016666666666667</c:v>
                </c:pt>
                <c:pt idx="8">
                  <c:v>0.10016666666666667</c:v>
                </c:pt>
                <c:pt idx="9">
                  <c:v>0.10016666666666667</c:v>
                </c:pt>
                <c:pt idx="10">
                  <c:v>9.9999999999999992E-2</c:v>
                </c:pt>
                <c:pt idx="11">
                  <c:v>0.10016666666666667</c:v>
                </c:pt>
                <c:pt idx="12">
                  <c:v>0.10016666666666667</c:v>
                </c:pt>
                <c:pt idx="13">
                  <c:v>0.10033333333333333</c:v>
                </c:pt>
                <c:pt idx="14">
                  <c:v>0.10016666666666667</c:v>
                </c:pt>
                <c:pt idx="15">
                  <c:v>0.10033333333333333</c:v>
                </c:pt>
                <c:pt idx="16">
                  <c:v>0.10083333333333333</c:v>
                </c:pt>
                <c:pt idx="17">
                  <c:v>0.10083333333333333</c:v>
                </c:pt>
                <c:pt idx="18">
                  <c:v>0.10083333333333333</c:v>
                </c:pt>
                <c:pt idx="19">
                  <c:v>0.10083333333333333</c:v>
                </c:pt>
                <c:pt idx="20">
                  <c:v>0.10066666666666667</c:v>
                </c:pt>
                <c:pt idx="21">
                  <c:v>0.10066666666666667</c:v>
                </c:pt>
                <c:pt idx="22">
                  <c:v>0.10083333333333333</c:v>
                </c:pt>
                <c:pt idx="23">
                  <c:v>0.10099999999999999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4-608D-4923-A309-B02612FF54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4542799"/>
        <c:axId val="174545295"/>
        <c:extLst>
          <c:ext xmlns:c15="http://schemas.microsoft.com/office/drawing/2012/chart" uri="{02D57815-91ED-43cb-92C2-25804820EDAC}">
            <c15:filteredScatterSeries>
              <c15:ser>
                <c:idx val="4"/>
                <c:order val="5"/>
                <c:tx>
                  <c:strRef>
                    <c:extLst>
                      <c:ext uri="{02D57815-91ED-43cb-92C2-25804820EDAC}">
                        <c15:formulaRef>
                          <c15:sqref>rust!$A$231</c15:sqref>
                        </c15:formulaRef>
                      </c:ext>
                    </c:extLst>
                    <c:strCache>
                      <c:ptCount val="1"/>
                      <c:pt idx="0">
                        <c:v>MHB</c:v>
                      </c:pt>
                    </c:strCache>
                  </c:strRef>
                </c:tx>
                <c:spPr>
                  <a:ln w="19050" cap="rnd">
                    <a:solidFill>
                      <a:srgbClr val="FF0000"/>
                    </a:solidFill>
                    <a:prstDash val="dashDot"/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rgbClr val="FF0000"/>
                    </a:solidFill>
                    <a:ln w="9525">
                      <a:solidFill>
                        <a:srgbClr val="FF0000"/>
                      </a:solidFill>
                    </a:ln>
                    <a:effectLst/>
                  </c:spPr>
                </c:marker>
                <c:xVal>
                  <c:numRef>
                    <c:extLst>
                      <c:ext uri="{02D57815-91ED-43cb-92C2-25804820EDAC}">
                        <c15:formulaRef>
                          <c15:sqref>rust!$A$234:$A$257</c15:sqref>
                        </c15:formulaRef>
                      </c:ext>
                    </c:extLst>
                    <c:numCache>
                      <c:formatCode>General</c:formatCode>
                      <c:ptCount val="24"/>
                      <c:pt idx="0">
                        <c:v>1</c:v>
                      </c:pt>
                      <c:pt idx="1">
                        <c:v>2</c:v>
                      </c:pt>
                      <c:pt idx="2">
                        <c:v>3</c:v>
                      </c:pt>
                      <c:pt idx="3">
                        <c:v>4</c:v>
                      </c:pt>
                      <c:pt idx="4">
                        <c:v>5</c:v>
                      </c:pt>
                      <c:pt idx="5">
                        <c:v>6</c:v>
                      </c:pt>
                      <c:pt idx="6">
                        <c:v>7</c:v>
                      </c:pt>
                      <c:pt idx="7">
                        <c:v>8</c:v>
                      </c:pt>
                      <c:pt idx="8">
                        <c:v>9</c:v>
                      </c:pt>
                      <c:pt idx="9">
                        <c:v>10</c:v>
                      </c:pt>
                      <c:pt idx="10">
                        <c:v>11</c:v>
                      </c:pt>
                      <c:pt idx="11">
                        <c:v>12</c:v>
                      </c:pt>
                      <c:pt idx="12">
                        <c:v>13</c:v>
                      </c:pt>
                      <c:pt idx="13">
                        <c:v>14</c:v>
                      </c:pt>
                      <c:pt idx="14">
                        <c:v>15</c:v>
                      </c:pt>
                      <c:pt idx="15">
                        <c:v>16</c:v>
                      </c:pt>
                      <c:pt idx="16">
                        <c:v>17</c:v>
                      </c:pt>
                      <c:pt idx="17">
                        <c:v>18</c:v>
                      </c:pt>
                      <c:pt idx="18">
                        <c:v>19</c:v>
                      </c:pt>
                      <c:pt idx="19">
                        <c:v>20</c:v>
                      </c:pt>
                      <c:pt idx="20">
                        <c:v>21</c:v>
                      </c:pt>
                      <c:pt idx="21">
                        <c:v>22</c:v>
                      </c:pt>
                      <c:pt idx="22">
                        <c:v>23</c:v>
                      </c:pt>
                      <c:pt idx="23">
                        <c:v>24</c:v>
                      </c:pt>
                    </c:numCache>
                  </c:numRef>
                </c:xVal>
                <c:yVal>
                  <c:numRef>
                    <c:extLst>
                      <c:ext uri="{02D57815-91ED-43cb-92C2-25804820EDAC}">
                        <c15:formulaRef>
                          <c15:sqref>rust!$K$234:$K$257</c15:sqref>
                        </c15:formulaRef>
                      </c:ext>
                    </c:extLst>
                    <c:numCache>
                      <c:formatCode>0.000</c:formatCode>
                      <c:ptCount val="24"/>
                      <c:pt idx="0">
                        <c:v>8.8333333333333319E-2</c:v>
                      </c:pt>
                      <c:pt idx="1">
                        <c:v>8.9555555555555541E-2</c:v>
                      </c:pt>
                      <c:pt idx="2">
                        <c:v>9.3555555555555545E-2</c:v>
                      </c:pt>
                      <c:pt idx="3">
                        <c:v>0.10788888888888888</c:v>
                      </c:pt>
                      <c:pt idx="4">
                        <c:v>0.13600000000000001</c:v>
                      </c:pt>
                      <c:pt idx="5">
                        <c:v>0.17</c:v>
                      </c:pt>
                      <c:pt idx="6">
                        <c:v>0.19900000000000001</c:v>
                      </c:pt>
                      <c:pt idx="7">
                        <c:v>0.22644444444444448</c:v>
                      </c:pt>
                      <c:pt idx="8">
                        <c:v>0.24922222222222226</c:v>
                      </c:pt>
                      <c:pt idx="9">
                        <c:v>0.27533333333333332</c:v>
                      </c:pt>
                      <c:pt idx="10">
                        <c:v>0.31266666666666665</c:v>
                      </c:pt>
                      <c:pt idx="11">
                        <c:v>0.36488888888888887</c:v>
                      </c:pt>
                      <c:pt idx="12">
                        <c:v>0.41666666666666669</c:v>
                      </c:pt>
                      <c:pt idx="13">
                        <c:v>0.48722222222222222</c:v>
                      </c:pt>
                      <c:pt idx="14">
                        <c:v>0.55955555555555558</c:v>
                      </c:pt>
                      <c:pt idx="15">
                        <c:v>0.64455555555555555</c:v>
                      </c:pt>
                      <c:pt idx="16">
                        <c:v>0.7320000000000001</c:v>
                      </c:pt>
                      <c:pt idx="17">
                        <c:v>0.84</c:v>
                      </c:pt>
                      <c:pt idx="18">
                        <c:v>0.94922222222222219</c:v>
                      </c:pt>
                      <c:pt idx="19">
                        <c:v>1.042111111111111</c:v>
                      </c:pt>
                      <c:pt idx="20">
                        <c:v>1.1144444444444443</c:v>
                      </c:pt>
                      <c:pt idx="21">
                        <c:v>1.1652222222222219</c:v>
                      </c:pt>
                      <c:pt idx="22">
                        <c:v>1.2106666666666668</c:v>
                      </c:pt>
                      <c:pt idx="23">
                        <c:v>1.250777777777778</c:v>
                      </c:pt>
                    </c:numCache>
                  </c:numRef>
                </c:yVal>
                <c:smooth val="1"/>
                <c:extLst>
                  <c:ext xmlns:c16="http://schemas.microsoft.com/office/drawing/2014/chart" uri="{C3380CC4-5D6E-409C-BE32-E72D297353CC}">
                    <c16:uniqueId val="{00000005-608D-4923-A309-B02612FF5444}"/>
                  </c:ext>
                </c:extLst>
              </c15:ser>
            </c15:filteredScatterSeries>
          </c:ext>
        </c:extLst>
      </c:scatterChart>
      <c:valAx>
        <c:axId val="174542799"/>
        <c:scaling>
          <c:orientation val="minMax"/>
          <c:max val="24"/>
          <c:min val="0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Calibri" panose="020F0502020204030204" pitchFamily="34" charset="0"/>
                    <a:ea typeface="Calibri" panose="020F0502020204030204" pitchFamily="34" charset="0"/>
                    <a:cs typeface="Calibri" panose="020F0502020204030204" pitchFamily="34" charset="0"/>
                  </a:defRPr>
                </a:pPr>
                <a:r>
                  <a:rPr lang="cs-CZ" sz="1050"/>
                  <a:t>Time [h]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50" b="0" i="0" u="none" strike="noStrike" kern="1200" baseline="0">
                  <a:solidFill>
                    <a:sysClr val="windowText" lastClr="000000"/>
                  </a:solidFill>
                  <a:latin typeface="Calibri" panose="020F0502020204030204" pitchFamily="34" charset="0"/>
                  <a:ea typeface="Calibri" panose="020F0502020204030204" pitchFamily="34" charset="0"/>
                  <a:cs typeface="Calibri" panose="020F0502020204030204" pitchFamily="34" charset="0"/>
                </a:defRPr>
              </a:pPr>
              <a:endParaRPr lang="cs-CZ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Calibri" panose="020F0502020204030204" pitchFamily="34" charset="0"/>
                <a:ea typeface="Calibri" panose="020F0502020204030204" pitchFamily="34" charset="0"/>
                <a:cs typeface="Calibri" panose="020F0502020204030204" pitchFamily="34" charset="0"/>
              </a:defRPr>
            </a:pPr>
            <a:endParaRPr lang="cs-CZ"/>
          </a:p>
        </c:txPr>
        <c:crossAx val="174545295"/>
        <c:crosses val="autoZero"/>
        <c:crossBetween val="midCat"/>
      </c:valAx>
      <c:valAx>
        <c:axId val="174545295"/>
        <c:scaling>
          <c:orientation val="minMax"/>
          <c:max val="1.3"/>
          <c:min val="0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 algn="ctr" rtl="0"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Calibri" panose="020F0502020204030204" pitchFamily="34" charset="0"/>
                    <a:ea typeface="Calibri" panose="020F0502020204030204" pitchFamily="34" charset="0"/>
                    <a:cs typeface="Calibri" panose="020F0502020204030204" pitchFamily="34" charset="0"/>
                  </a:defRPr>
                </a:pPr>
                <a:r>
                  <a:rPr lang="cs-CZ" sz="1050"/>
                  <a:t>Absorbance 625 [nm]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algn="ctr" rtl="0">
                <a:defRPr sz="1050" b="0" i="0" u="none" strike="noStrike" kern="1200" baseline="0">
                  <a:solidFill>
                    <a:sysClr val="windowText" lastClr="000000"/>
                  </a:solidFill>
                  <a:latin typeface="Calibri" panose="020F0502020204030204" pitchFamily="34" charset="0"/>
                  <a:ea typeface="Calibri" panose="020F0502020204030204" pitchFamily="34" charset="0"/>
                  <a:cs typeface="Calibri" panose="020F0502020204030204" pitchFamily="34" charset="0"/>
                </a:defRPr>
              </a:pPr>
              <a:endParaRPr lang="cs-CZ"/>
            </a:p>
          </c:txPr>
        </c:title>
        <c:numFmt formatCode="0.000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Calibri" panose="020F0502020204030204" pitchFamily="34" charset="0"/>
                <a:ea typeface="Calibri" panose="020F0502020204030204" pitchFamily="34" charset="0"/>
                <a:cs typeface="Calibri" panose="020F0502020204030204" pitchFamily="34" charset="0"/>
              </a:defRPr>
            </a:pPr>
            <a:endParaRPr lang="cs-CZ"/>
          </a:p>
        </c:txPr>
        <c:crossAx val="174542799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9609979308142043"/>
          <c:y val="0.22879868974639636"/>
          <c:w val="0.18831098995886977"/>
          <c:h val="0.5198528952421823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baseline="0">
              <a:solidFill>
                <a:sysClr val="windowText" lastClr="000000"/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defRPr>
          </a:pPr>
          <a:endParaRPr lang="cs-CZ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Calibri" panose="020F0502020204030204" pitchFamily="34" charset="0"/>
          <a:ea typeface="Calibri" panose="020F0502020204030204" pitchFamily="34" charset="0"/>
          <a:cs typeface="Calibri" panose="020F0502020204030204" pitchFamily="34" charset="0"/>
        </a:defRPr>
      </a:pPr>
      <a:endParaRPr lang="cs-CZ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ysClr val="windowText" lastClr="000000"/>
                </a:solidFill>
                <a:latin typeface="Calibri" panose="020F0502020204030204" pitchFamily="34" charset="0"/>
                <a:ea typeface="Calibri" panose="020F0502020204030204" pitchFamily="34" charset="0"/>
                <a:cs typeface="Calibri" panose="020F0502020204030204" pitchFamily="34" charset="0"/>
              </a:defRPr>
            </a:pPr>
            <a:r>
              <a:rPr lang="cs-CZ" sz="1200" b="1"/>
              <a:t>3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spc="0" baseline="0">
              <a:solidFill>
                <a:sysClr val="windowText" lastClr="000000"/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defRPr>
          </a:pPr>
          <a:endParaRPr lang="cs-CZ"/>
        </a:p>
      </c:tx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v>250 µmol/L</c:v>
          </c:tx>
          <c:spPr>
            <a:ln w="25400" cap="rnd">
              <a:solidFill>
                <a:schemeClr val="tx2">
                  <a:lumMod val="90000"/>
                  <a:lumOff val="10000"/>
                </a:schemeClr>
              </a:solidFill>
              <a:prstDash val="sysDot"/>
              <a:round/>
            </a:ln>
            <a:effectLst/>
          </c:spPr>
          <c:marker>
            <c:symbol val="triangle"/>
            <c:size val="5"/>
            <c:spPr>
              <a:solidFill>
                <a:schemeClr val="tx2">
                  <a:lumMod val="90000"/>
                  <a:lumOff val="10000"/>
                </a:schemeClr>
              </a:solidFill>
              <a:ln w="9525">
                <a:solidFill>
                  <a:schemeClr val="tx2">
                    <a:lumMod val="90000"/>
                    <a:lumOff val="10000"/>
                  </a:schemeClr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rust!$O$33:$O$56</c:f>
                <c:numCache>
                  <c:formatCode>General</c:formatCode>
                  <c:ptCount val="24"/>
                  <c:pt idx="0">
                    <c:v>1.5275252316519479E-3</c:v>
                  </c:pt>
                  <c:pt idx="1">
                    <c:v>1.0000000000000009E-3</c:v>
                  </c:pt>
                  <c:pt idx="2">
                    <c:v>5.7735026918962634E-4</c:v>
                  </c:pt>
                  <c:pt idx="3">
                    <c:v>1.0000000000000009E-3</c:v>
                  </c:pt>
                  <c:pt idx="4">
                    <c:v>5.7735026918962634E-4</c:v>
                  </c:pt>
                  <c:pt idx="5">
                    <c:v>0</c:v>
                  </c:pt>
                  <c:pt idx="6">
                    <c:v>5.7735026918962634E-4</c:v>
                  </c:pt>
                  <c:pt idx="7">
                    <c:v>5.7735026918961832E-4</c:v>
                  </c:pt>
                  <c:pt idx="8">
                    <c:v>1.9999999999999948E-3</c:v>
                  </c:pt>
                  <c:pt idx="9">
                    <c:v>4.0414518843273836E-3</c:v>
                  </c:pt>
                  <c:pt idx="10">
                    <c:v>7.6376261582597402E-3</c:v>
                  </c:pt>
                  <c:pt idx="11">
                    <c:v>1.1060440015358034E-2</c:v>
                  </c:pt>
                  <c:pt idx="12">
                    <c:v>1.3012814197295422E-2</c:v>
                  </c:pt>
                  <c:pt idx="13">
                    <c:v>1.4977761292440646E-2</c:v>
                  </c:pt>
                  <c:pt idx="14">
                    <c:v>1.7009801096230764E-2</c:v>
                  </c:pt>
                  <c:pt idx="15">
                    <c:v>1.8502252115170557E-2</c:v>
                  </c:pt>
                  <c:pt idx="16">
                    <c:v>1.9629909152447261E-2</c:v>
                  </c:pt>
                  <c:pt idx="17">
                    <c:v>2.0550750189064472E-2</c:v>
                  </c:pt>
                  <c:pt idx="18">
                    <c:v>2.1794494717703283E-2</c:v>
                  </c:pt>
                  <c:pt idx="19">
                    <c:v>2.250185177565002E-2</c:v>
                  </c:pt>
                  <c:pt idx="20">
                    <c:v>2.2113344387495976E-2</c:v>
                  </c:pt>
                  <c:pt idx="21">
                    <c:v>2.27449628123093E-2</c:v>
                  </c:pt>
                  <c:pt idx="22">
                    <c:v>2.3158871590242335E-2</c:v>
                  </c:pt>
                  <c:pt idx="23">
                    <c:v>2.389560629069705E-2</c:v>
                  </c:pt>
                </c:numCache>
              </c:numRef>
            </c:plus>
            <c:minus>
              <c:numRef>
                <c:f>rust!$O$33:$O$56</c:f>
                <c:numCache>
                  <c:formatCode>General</c:formatCode>
                  <c:ptCount val="24"/>
                  <c:pt idx="0">
                    <c:v>1.5275252316519479E-3</c:v>
                  </c:pt>
                  <c:pt idx="1">
                    <c:v>1.0000000000000009E-3</c:v>
                  </c:pt>
                  <c:pt idx="2">
                    <c:v>5.7735026918962634E-4</c:v>
                  </c:pt>
                  <c:pt idx="3">
                    <c:v>1.0000000000000009E-3</c:v>
                  </c:pt>
                  <c:pt idx="4">
                    <c:v>5.7735026918962634E-4</c:v>
                  </c:pt>
                  <c:pt idx="5">
                    <c:v>0</c:v>
                  </c:pt>
                  <c:pt idx="6">
                    <c:v>5.7735026918962634E-4</c:v>
                  </c:pt>
                  <c:pt idx="7">
                    <c:v>5.7735026918961832E-4</c:v>
                  </c:pt>
                  <c:pt idx="8">
                    <c:v>1.9999999999999948E-3</c:v>
                  </c:pt>
                  <c:pt idx="9">
                    <c:v>4.0414518843273836E-3</c:v>
                  </c:pt>
                  <c:pt idx="10">
                    <c:v>7.6376261582597402E-3</c:v>
                  </c:pt>
                  <c:pt idx="11">
                    <c:v>1.1060440015358034E-2</c:v>
                  </c:pt>
                  <c:pt idx="12">
                    <c:v>1.3012814197295422E-2</c:v>
                  </c:pt>
                  <c:pt idx="13">
                    <c:v>1.4977761292440646E-2</c:v>
                  </c:pt>
                  <c:pt idx="14">
                    <c:v>1.7009801096230764E-2</c:v>
                  </c:pt>
                  <c:pt idx="15">
                    <c:v>1.8502252115170557E-2</c:v>
                  </c:pt>
                  <c:pt idx="16">
                    <c:v>1.9629909152447261E-2</c:v>
                  </c:pt>
                  <c:pt idx="17">
                    <c:v>2.0550750189064472E-2</c:v>
                  </c:pt>
                  <c:pt idx="18">
                    <c:v>2.1794494717703283E-2</c:v>
                  </c:pt>
                  <c:pt idx="19">
                    <c:v>2.250185177565002E-2</c:v>
                  </c:pt>
                  <c:pt idx="20">
                    <c:v>2.2113344387495976E-2</c:v>
                  </c:pt>
                  <c:pt idx="21">
                    <c:v>2.27449628123093E-2</c:v>
                  </c:pt>
                  <c:pt idx="22">
                    <c:v>2.3158871590242335E-2</c:v>
                  </c:pt>
                  <c:pt idx="23">
                    <c:v>2.389560629069705E-2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rust!$A$91:$A$114</c:f>
              <c:numCache>
                <c:formatCode>General</c:formatCode>
                <c:ptCount val="2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</c:numCache>
            </c:numRef>
          </c:xVal>
          <c:yVal>
            <c:numRef>
              <c:f>rust!$E$33:$E$56</c:f>
              <c:numCache>
                <c:formatCode>0.000</c:formatCode>
                <c:ptCount val="24"/>
                <c:pt idx="0">
                  <c:v>0.11433333333333334</c:v>
                </c:pt>
                <c:pt idx="1">
                  <c:v>0.114</c:v>
                </c:pt>
                <c:pt idx="2">
                  <c:v>0.11466666666666668</c:v>
                </c:pt>
                <c:pt idx="3">
                  <c:v>0.115</c:v>
                </c:pt>
                <c:pt idx="4">
                  <c:v>0.11566666666666668</c:v>
                </c:pt>
                <c:pt idx="5">
                  <c:v>0.11600000000000001</c:v>
                </c:pt>
                <c:pt idx="6">
                  <c:v>0.11666666666666668</c:v>
                </c:pt>
                <c:pt idx="7">
                  <c:v>0.11766666666666666</c:v>
                </c:pt>
                <c:pt idx="8">
                  <c:v>0.11899999999999999</c:v>
                </c:pt>
                <c:pt idx="9">
                  <c:v>0.12166666666666666</c:v>
                </c:pt>
                <c:pt idx="10">
                  <c:v>0.12566666666666668</c:v>
                </c:pt>
                <c:pt idx="11">
                  <c:v>0.13033333333333333</c:v>
                </c:pt>
                <c:pt idx="12">
                  <c:v>0.13633333333333333</c:v>
                </c:pt>
                <c:pt idx="13">
                  <c:v>0.14266666666666669</c:v>
                </c:pt>
                <c:pt idx="14">
                  <c:v>0.14933333333333335</c:v>
                </c:pt>
                <c:pt idx="15">
                  <c:v>0.15533333333333335</c:v>
                </c:pt>
                <c:pt idx="16">
                  <c:v>0.16166666666666665</c:v>
                </c:pt>
                <c:pt idx="17">
                  <c:v>0.16766666666666663</c:v>
                </c:pt>
                <c:pt idx="18">
                  <c:v>0.17400000000000002</c:v>
                </c:pt>
                <c:pt idx="19">
                  <c:v>0.18066666666666667</c:v>
                </c:pt>
                <c:pt idx="20">
                  <c:v>0.18699999999999997</c:v>
                </c:pt>
                <c:pt idx="21">
                  <c:v>0.19233333333333333</c:v>
                </c:pt>
                <c:pt idx="22">
                  <c:v>0.19766666666666666</c:v>
                </c:pt>
                <c:pt idx="23">
                  <c:v>0.20299999999999999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86A4-48FA-BDD7-2ED4A122C961}"/>
            </c:ext>
          </c:extLst>
        </c:ser>
        <c:ser>
          <c:idx val="1"/>
          <c:order val="1"/>
          <c:tx>
            <c:v>125 µmol/L</c:v>
          </c:tx>
          <c:spPr>
            <a:ln w="25400" cap="rnd">
              <a:solidFill>
                <a:schemeClr val="accent4">
                  <a:lumMod val="75000"/>
                </a:schemeClr>
              </a:solidFill>
              <a:prstDash val="sysDot"/>
              <a:round/>
            </a:ln>
            <a:effectLst/>
          </c:spPr>
          <c:marker>
            <c:symbol val="x"/>
            <c:size val="5"/>
            <c:spPr>
              <a:solidFill>
                <a:schemeClr val="accent4">
                  <a:lumMod val="75000"/>
                </a:schemeClr>
              </a:solidFill>
              <a:ln w="9525">
                <a:solidFill>
                  <a:schemeClr val="accent4">
                    <a:lumMod val="75000"/>
                  </a:schemeClr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rust!$P$33:$P$56</c:f>
                <c:numCache>
                  <c:formatCode>General</c:formatCode>
                  <c:ptCount val="24"/>
                  <c:pt idx="0">
                    <c:v>4.7258156262526075E-3</c:v>
                  </c:pt>
                  <c:pt idx="1">
                    <c:v>4.1633319989322634E-3</c:v>
                  </c:pt>
                  <c:pt idx="2">
                    <c:v>4.7258156262526075E-3</c:v>
                  </c:pt>
                  <c:pt idx="3">
                    <c:v>4.5825756949558387E-3</c:v>
                  </c:pt>
                  <c:pt idx="4">
                    <c:v>4.5825756949558439E-3</c:v>
                  </c:pt>
                  <c:pt idx="5">
                    <c:v>4.5092497528228985E-3</c:v>
                  </c:pt>
                  <c:pt idx="6">
                    <c:v>4.9328828623162518E-3</c:v>
                  </c:pt>
                  <c:pt idx="7">
                    <c:v>6.1101009266077847E-3</c:v>
                  </c:pt>
                  <c:pt idx="8">
                    <c:v>7.0945988845975937E-3</c:v>
                  </c:pt>
                  <c:pt idx="9">
                    <c:v>4.7258156262526127E-3</c:v>
                  </c:pt>
                  <c:pt idx="10">
                    <c:v>2.6457513110645773E-3</c:v>
                  </c:pt>
                  <c:pt idx="11">
                    <c:v>2.0816659994661348E-3</c:v>
                  </c:pt>
                  <c:pt idx="12">
                    <c:v>2.5166114784235852E-3</c:v>
                  </c:pt>
                  <c:pt idx="13">
                    <c:v>3.6055512754639926E-3</c:v>
                  </c:pt>
                  <c:pt idx="14">
                    <c:v>4.7258156262525971E-3</c:v>
                  </c:pt>
                  <c:pt idx="15">
                    <c:v>5.6862407030773164E-3</c:v>
                  </c:pt>
                  <c:pt idx="16">
                    <c:v>6.2449979983984034E-3</c:v>
                  </c:pt>
                  <c:pt idx="17">
                    <c:v>7.2111025509279851E-3</c:v>
                  </c:pt>
                  <c:pt idx="18">
                    <c:v>7.3711147958319999E-3</c:v>
                  </c:pt>
                  <c:pt idx="19">
                    <c:v>8.8881944173155817E-3</c:v>
                  </c:pt>
                  <c:pt idx="20">
                    <c:v>9.4516312525052097E-3</c:v>
                  </c:pt>
                  <c:pt idx="21">
                    <c:v>1.0016652800877806E-2</c:v>
                  </c:pt>
                  <c:pt idx="22">
                    <c:v>1.0440306508910559E-2</c:v>
                  </c:pt>
                  <c:pt idx="23">
                    <c:v>1.0785793124908967E-2</c:v>
                  </c:pt>
                </c:numCache>
              </c:numRef>
            </c:plus>
            <c:minus>
              <c:numRef>
                <c:f>rust!$P$33:$P$56</c:f>
                <c:numCache>
                  <c:formatCode>General</c:formatCode>
                  <c:ptCount val="24"/>
                  <c:pt idx="0">
                    <c:v>4.7258156262526075E-3</c:v>
                  </c:pt>
                  <c:pt idx="1">
                    <c:v>4.1633319989322634E-3</c:v>
                  </c:pt>
                  <c:pt idx="2">
                    <c:v>4.7258156262526075E-3</c:v>
                  </c:pt>
                  <c:pt idx="3">
                    <c:v>4.5825756949558387E-3</c:v>
                  </c:pt>
                  <c:pt idx="4">
                    <c:v>4.5825756949558439E-3</c:v>
                  </c:pt>
                  <c:pt idx="5">
                    <c:v>4.5092497528228985E-3</c:v>
                  </c:pt>
                  <c:pt idx="6">
                    <c:v>4.9328828623162518E-3</c:v>
                  </c:pt>
                  <c:pt idx="7">
                    <c:v>6.1101009266077847E-3</c:v>
                  </c:pt>
                  <c:pt idx="8">
                    <c:v>7.0945988845975937E-3</c:v>
                  </c:pt>
                  <c:pt idx="9">
                    <c:v>4.7258156262526127E-3</c:v>
                  </c:pt>
                  <c:pt idx="10">
                    <c:v>2.6457513110645773E-3</c:v>
                  </c:pt>
                  <c:pt idx="11">
                    <c:v>2.0816659994661348E-3</c:v>
                  </c:pt>
                  <c:pt idx="12">
                    <c:v>2.5166114784235852E-3</c:v>
                  </c:pt>
                  <c:pt idx="13">
                    <c:v>3.6055512754639926E-3</c:v>
                  </c:pt>
                  <c:pt idx="14">
                    <c:v>4.7258156262525971E-3</c:v>
                  </c:pt>
                  <c:pt idx="15">
                    <c:v>5.6862407030773164E-3</c:v>
                  </c:pt>
                  <c:pt idx="16">
                    <c:v>6.2449979983984034E-3</c:v>
                  </c:pt>
                  <c:pt idx="17">
                    <c:v>7.2111025509279851E-3</c:v>
                  </c:pt>
                  <c:pt idx="18">
                    <c:v>7.3711147958319999E-3</c:v>
                  </c:pt>
                  <c:pt idx="19">
                    <c:v>8.8881944173155817E-3</c:v>
                  </c:pt>
                  <c:pt idx="20">
                    <c:v>9.4516312525052097E-3</c:v>
                  </c:pt>
                  <c:pt idx="21">
                    <c:v>1.0016652800877806E-2</c:v>
                  </c:pt>
                  <c:pt idx="22">
                    <c:v>1.0440306508910559E-2</c:v>
                  </c:pt>
                  <c:pt idx="23">
                    <c:v>1.0785793124908967E-2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rust!$A$91:$A$114</c:f>
              <c:numCache>
                <c:formatCode>General</c:formatCode>
                <c:ptCount val="2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</c:numCache>
            </c:numRef>
          </c:xVal>
          <c:yVal>
            <c:numRef>
              <c:f>rust!$I$33:$I$56</c:f>
              <c:numCache>
                <c:formatCode>0.000</c:formatCode>
                <c:ptCount val="24"/>
                <c:pt idx="0">
                  <c:v>0.10366666666666667</c:v>
                </c:pt>
                <c:pt idx="1">
                  <c:v>0.10433333333333333</c:v>
                </c:pt>
                <c:pt idx="2">
                  <c:v>0.10466666666666667</c:v>
                </c:pt>
                <c:pt idx="3">
                  <c:v>0.105</c:v>
                </c:pt>
                <c:pt idx="4">
                  <c:v>0.106</c:v>
                </c:pt>
                <c:pt idx="5">
                  <c:v>0.10766666666666667</c:v>
                </c:pt>
                <c:pt idx="6">
                  <c:v>0.11166666666666668</c:v>
                </c:pt>
                <c:pt idx="7">
                  <c:v>0.11766666666666666</c:v>
                </c:pt>
                <c:pt idx="8">
                  <c:v>0.12566666666666668</c:v>
                </c:pt>
                <c:pt idx="9">
                  <c:v>0.13433333333333333</c:v>
                </c:pt>
                <c:pt idx="10">
                  <c:v>0.14300000000000002</c:v>
                </c:pt>
                <c:pt idx="11">
                  <c:v>0.15066666666666664</c:v>
                </c:pt>
                <c:pt idx="12">
                  <c:v>0.15733333333333333</c:v>
                </c:pt>
                <c:pt idx="13">
                  <c:v>0.16400000000000001</c:v>
                </c:pt>
                <c:pt idx="14">
                  <c:v>0.17033333333333334</c:v>
                </c:pt>
                <c:pt idx="15">
                  <c:v>0.17633333333333334</c:v>
                </c:pt>
                <c:pt idx="16">
                  <c:v>0.18299999999999997</c:v>
                </c:pt>
                <c:pt idx="17">
                  <c:v>0.18899999999999997</c:v>
                </c:pt>
                <c:pt idx="18">
                  <c:v>0.19533333333333336</c:v>
                </c:pt>
                <c:pt idx="19">
                  <c:v>0.20099999999999998</c:v>
                </c:pt>
                <c:pt idx="20">
                  <c:v>0.20666666666666667</c:v>
                </c:pt>
                <c:pt idx="21">
                  <c:v>0.21233333333333335</c:v>
                </c:pt>
                <c:pt idx="22">
                  <c:v>0.218</c:v>
                </c:pt>
                <c:pt idx="23">
                  <c:v>0.22333333333333336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86A4-48FA-BDD7-2ED4A122C961}"/>
            </c:ext>
          </c:extLst>
        </c:ser>
        <c:ser>
          <c:idx val="2"/>
          <c:order val="2"/>
          <c:tx>
            <c:v>62.5 µmol/L</c:v>
          </c:tx>
          <c:spPr>
            <a:ln w="25400" cap="rnd">
              <a:solidFill>
                <a:schemeClr val="tx2">
                  <a:lumMod val="25000"/>
                  <a:lumOff val="75000"/>
                </a:schemeClr>
              </a:solidFill>
              <a:prstDash val="sysDot"/>
              <a:round/>
            </a:ln>
            <a:effectLst/>
          </c:spPr>
          <c:marker>
            <c:symbol val="x"/>
            <c:size val="5"/>
            <c:spPr>
              <a:noFill/>
              <a:ln w="22225">
                <a:solidFill>
                  <a:schemeClr val="tx2">
                    <a:lumMod val="25000"/>
                    <a:lumOff val="75000"/>
                  </a:schemeClr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rust!$Q$33:$Q$56</c:f>
                <c:numCache>
                  <c:formatCode>General</c:formatCode>
                  <c:ptCount val="24"/>
                  <c:pt idx="0">
                    <c:v>5.7735026918962634E-4</c:v>
                  </c:pt>
                  <c:pt idx="1">
                    <c:v>5.7735026918962634E-4</c:v>
                  </c:pt>
                  <c:pt idx="2">
                    <c:v>1.0000000000000009E-3</c:v>
                  </c:pt>
                  <c:pt idx="3">
                    <c:v>1.1547005383792527E-3</c:v>
                  </c:pt>
                  <c:pt idx="4">
                    <c:v>1.9999999999999948E-3</c:v>
                  </c:pt>
                  <c:pt idx="5">
                    <c:v>5.0332229568471635E-3</c:v>
                  </c:pt>
                  <c:pt idx="6">
                    <c:v>1.0016652800877813E-2</c:v>
                  </c:pt>
                  <c:pt idx="7">
                    <c:v>1.2124355652982144E-2</c:v>
                  </c:pt>
                  <c:pt idx="8">
                    <c:v>1.2165525060596441E-2</c:v>
                  </c:pt>
                  <c:pt idx="9">
                    <c:v>1.2489995996796791E-2</c:v>
                  </c:pt>
                  <c:pt idx="10">
                    <c:v>1.2767145334803701E-2</c:v>
                  </c:pt>
                  <c:pt idx="11">
                    <c:v>1.2529964086141666E-2</c:v>
                  </c:pt>
                  <c:pt idx="12">
                    <c:v>1.2013880860626729E-2</c:v>
                  </c:pt>
                  <c:pt idx="13">
                    <c:v>1.1239810200058242E-2</c:v>
                  </c:pt>
                  <c:pt idx="14">
                    <c:v>1.0583005244258372E-2</c:v>
                  </c:pt>
                  <c:pt idx="15">
                    <c:v>1.0969655114602883E-2</c:v>
                  </c:pt>
                  <c:pt idx="16">
                    <c:v>1.2096831541082704E-2</c:v>
                  </c:pt>
                  <c:pt idx="17">
                    <c:v>1.3576941236277533E-2</c:v>
                  </c:pt>
                  <c:pt idx="18">
                    <c:v>1.4047538337136983E-2</c:v>
                  </c:pt>
                  <c:pt idx="19">
                    <c:v>1.4742229591664E-2</c:v>
                  </c:pt>
                  <c:pt idx="20">
                    <c:v>2.1931712199461297E-2</c:v>
                  </c:pt>
                  <c:pt idx="21">
                    <c:v>3.2186953878862133E-2</c:v>
                  </c:pt>
                  <c:pt idx="22">
                    <c:v>4.7961790347455971E-2</c:v>
                  </c:pt>
                  <c:pt idx="23">
                    <c:v>7.0613974065572876E-2</c:v>
                  </c:pt>
                </c:numCache>
              </c:numRef>
            </c:plus>
            <c:minus>
              <c:numRef>
                <c:f>rust!$Q$33:$Q$56</c:f>
                <c:numCache>
                  <c:formatCode>General</c:formatCode>
                  <c:ptCount val="24"/>
                  <c:pt idx="0">
                    <c:v>5.7735026918962634E-4</c:v>
                  </c:pt>
                  <c:pt idx="1">
                    <c:v>5.7735026918962634E-4</c:v>
                  </c:pt>
                  <c:pt idx="2">
                    <c:v>1.0000000000000009E-3</c:v>
                  </c:pt>
                  <c:pt idx="3">
                    <c:v>1.1547005383792527E-3</c:v>
                  </c:pt>
                  <c:pt idx="4">
                    <c:v>1.9999999999999948E-3</c:v>
                  </c:pt>
                  <c:pt idx="5">
                    <c:v>5.0332229568471635E-3</c:v>
                  </c:pt>
                  <c:pt idx="6">
                    <c:v>1.0016652800877813E-2</c:v>
                  </c:pt>
                  <c:pt idx="7">
                    <c:v>1.2124355652982144E-2</c:v>
                  </c:pt>
                  <c:pt idx="8">
                    <c:v>1.2165525060596441E-2</c:v>
                  </c:pt>
                  <c:pt idx="9">
                    <c:v>1.2489995996796791E-2</c:v>
                  </c:pt>
                  <c:pt idx="10">
                    <c:v>1.2767145334803701E-2</c:v>
                  </c:pt>
                  <c:pt idx="11">
                    <c:v>1.2529964086141666E-2</c:v>
                  </c:pt>
                  <c:pt idx="12">
                    <c:v>1.2013880860626729E-2</c:v>
                  </c:pt>
                  <c:pt idx="13">
                    <c:v>1.1239810200058242E-2</c:v>
                  </c:pt>
                  <c:pt idx="14">
                    <c:v>1.0583005244258372E-2</c:v>
                  </c:pt>
                  <c:pt idx="15">
                    <c:v>1.0969655114602883E-2</c:v>
                  </c:pt>
                  <c:pt idx="16">
                    <c:v>1.2096831541082704E-2</c:v>
                  </c:pt>
                  <c:pt idx="17">
                    <c:v>1.3576941236277533E-2</c:v>
                  </c:pt>
                  <c:pt idx="18">
                    <c:v>1.4047538337136983E-2</c:v>
                  </c:pt>
                  <c:pt idx="19">
                    <c:v>1.4742229591664E-2</c:v>
                  </c:pt>
                  <c:pt idx="20">
                    <c:v>2.1931712199461297E-2</c:v>
                  </c:pt>
                  <c:pt idx="21">
                    <c:v>3.2186953878862133E-2</c:v>
                  </c:pt>
                  <c:pt idx="22">
                    <c:v>4.7961790347455971E-2</c:v>
                  </c:pt>
                  <c:pt idx="23">
                    <c:v>7.0613974065572876E-2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rust!$A$91:$A$114</c:f>
              <c:numCache>
                <c:formatCode>General</c:formatCode>
                <c:ptCount val="2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</c:numCache>
            </c:numRef>
          </c:xVal>
          <c:yVal>
            <c:numRef>
              <c:f>rust!$M$33:$M$56</c:f>
              <c:numCache>
                <c:formatCode>0.000</c:formatCode>
                <c:ptCount val="24"/>
                <c:pt idx="0">
                  <c:v>9.633333333333334E-2</c:v>
                </c:pt>
                <c:pt idx="1">
                  <c:v>9.6666666666666679E-2</c:v>
                </c:pt>
                <c:pt idx="2">
                  <c:v>9.7000000000000017E-2</c:v>
                </c:pt>
                <c:pt idx="3">
                  <c:v>9.7666666666666679E-2</c:v>
                </c:pt>
                <c:pt idx="4">
                  <c:v>9.9999999999999992E-2</c:v>
                </c:pt>
                <c:pt idx="5">
                  <c:v>0.10533333333333333</c:v>
                </c:pt>
                <c:pt idx="6">
                  <c:v>0.11433333333333333</c:v>
                </c:pt>
                <c:pt idx="7">
                  <c:v>0.124</c:v>
                </c:pt>
                <c:pt idx="8">
                  <c:v>0.13400000000000001</c:v>
                </c:pt>
                <c:pt idx="9">
                  <c:v>0.14300000000000002</c:v>
                </c:pt>
                <c:pt idx="10">
                  <c:v>0.15200000000000002</c:v>
                </c:pt>
                <c:pt idx="11">
                  <c:v>0.161</c:v>
                </c:pt>
                <c:pt idx="12">
                  <c:v>0.17066666666666666</c:v>
                </c:pt>
                <c:pt idx="13">
                  <c:v>0.17966666666666664</c:v>
                </c:pt>
                <c:pt idx="14">
                  <c:v>0.19000000000000003</c:v>
                </c:pt>
                <c:pt idx="15">
                  <c:v>0.20033333333333334</c:v>
                </c:pt>
                <c:pt idx="16">
                  <c:v>0.21233333333333335</c:v>
                </c:pt>
                <c:pt idx="17">
                  <c:v>0.22666666666666666</c:v>
                </c:pt>
                <c:pt idx="18">
                  <c:v>0.24266666666666667</c:v>
                </c:pt>
                <c:pt idx="19">
                  <c:v>0.25966666666666666</c:v>
                </c:pt>
                <c:pt idx="20">
                  <c:v>0.28699999999999998</c:v>
                </c:pt>
                <c:pt idx="21">
                  <c:v>0.314</c:v>
                </c:pt>
                <c:pt idx="22">
                  <c:v>0.33566666666666672</c:v>
                </c:pt>
                <c:pt idx="23">
                  <c:v>0.36533333333333329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86A4-48FA-BDD7-2ED4A122C961}"/>
            </c:ext>
          </c:extLst>
        </c:ser>
        <c:ser>
          <c:idx val="5"/>
          <c:order val="3"/>
          <c:tx>
            <c:strRef>
              <c:f>rust!$A$203</c:f>
              <c:strCache>
                <c:ptCount val="1"/>
                <c:pt idx="0">
                  <c:v>DMSO</c:v>
                </c:pt>
              </c:strCache>
            </c:strRef>
          </c:tx>
          <c:spPr>
            <a:ln w="25400" cap="rnd">
              <a:solidFill>
                <a:srgbClr val="00B050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rgbClr val="00B050"/>
              </a:solidFill>
              <a:ln w="9525">
                <a:solidFill>
                  <a:srgbClr val="00B050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rust!$O$206:$O$229</c:f>
                <c:numCache>
                  <c:formatCode>General</c:formatCode>
                  <c:ptCount val="24"/>
                  <c:pt idx="0">
                    <c:v>4.1231056256176594E-3</c:v>
                  </c:pt>
                  <c:pt idx="1">
                    <c:v>4.8989794855663566E-3</c:v>
                  </c:pt>
                  <c:pt idx="2">
                    <c:v>4.9749371855330998E-3</c:v>
                  </c:pt>
                  <c:pt idx="3">
                    <c:v>3.2058973436118877E-3</c:v>
                  </c:pt>
                  <c:pt idx="4">
                    <c:v>3.0413812651490998E-3</c:v>
                  </c:pt>
                  <c:pt idx="5">
                    <c:v>4.1365578819969554E-3</c:v>
                  </c:pt>
                  <c:pt idx="6">
                    <c:v>5.744562646538034E-3</c:v>
                  </c:pt>
                  <c:pt idx="7">
                    <c:v>7.8916270678344707E-3</c:v>
                  </c:pt>
                  <c:pt idx="8">
                    <c:v>9.8544969993963217E-3</c:v>
                  </c:pt>
                  <c:pt idx="9">
                    <c:v>1.1213830746002905E-2</c:v>
                  </c:pt>
                  <c:pt idx="10">
                    <c:v>1.2227019260637479E-2</c:v>
                  </c:pt>
                  <c:pt idx="11">
                    <c:v>1.6684157488800901E-2</c:v>
                  </c:pt>
                  <c:pt idx="12">
                    <c:v>2.5621171800767513E-2</c:v>
                  </c:pt>
                  <c:pt idx="13">
                    <c:v>3.6539172282785921E-2</c:v>
                  </c:pt>
                  <c:pt idx="14">
                    <c:v>5.0669956033575207E-2</c:v>
                  </c:pt>
                  <c:pt idx="15">
                    <c:v>5.6339989744802456E-2</c:v>
                  </c:pt>
                  <c:pt idx="16">
                    <c:v>5.3282527884643174E-2</c:v>
                  </c:pt>
                  <c:pt idx="17">
                    <c:v>5.2737557774322465E-2</c:v>
                  </c:pt>
                  <c:pt idx="18">
                    <c:v>5.1662365412357941E-2</c:v>
                  </c:pt>
                  <c:pt idx="19">
                    <c:v>4.750263150605448E-2</c:v>
                  </c:pt>
                  <c:pt idx="20">
                    <c:v>4.1685662336640936E-2</c:v>
                  </c:pt>
                  <c:pt idx="21">
                    <c:v>3.4227182180249685E-2</c:v>
                  </c:pt>
                  <c:pt idx="22">
                    <c:v>3.0879245097278199E-2</c:v>
                  </c:pt>
                  <c:pt idx="23">
                    <c:v>2.7085256341986358E-2</c:v>
                  </c:pt>
                </c:numCache>
              </c:numRef>
            </c:plus>
            <c:minus>
              <c:numRef>
                <c:f>rust!$O$206:$O$229</c:f>
                <c:numCache>
                  <c:formatCode>General</c:formatCode>
                  <c:ptCount val="24"/>
                  <c:pt idx="0">
                    <c:v>4.1231056256176594E-3</c:v>
                  </c:pt>
                  <c:pt idx="1">
                    <c:v>4.8989794855663566E-3</c:v>
                  </c:pt>
                  <c:pt idx="2">
                    <c:v>4.9749371855330998E-3</c:v>
                  </c:pt>
                  <c:pt idx="3">
                    <c:v>3.2058973436118877E-3</c:v>
                  </c:pt>
                  <c:pt idx="4">
                    <c:v>3.0413812651490998E-3</c:v>
                  </c:pt>
                  <c:pt idx="5">
                    <c:v>4.1365578819969554E-3</c:v>
                  </c:pt>
                  <c:pt idx="6">
                    <c:v>5.744562646538034E-3</c:v>
                  </c:pt>
                  <c:pt idx="7">
                    <c:v>7.8916270678344707E-3</c:v>
                  </c:pt>
                  <c:pt idx="8">
                    <c:v>9.8544969993963217E-3</c:v>
                  </c:pt>
                  <c:pt idx="9">
                    <c:v>1.1213830746002905E-2</c:v>
                  </c:pt>
                  <c:pt idx="10">
                    <c:v>1.2227019260637479E-2</c:v>
                  </c:pt>
                  <c:pt idx="11">
                    <c:v>1.6684157488800901E-2</c:v>
                  </c:pt>
                  <c:pt idx="12">
                    <c:v>2.5621171800767513E-2</c:v>
                  </c:pt>
                  <c:pt idx="13">
                    <c:v>3.6539172282785921E-2</c:v>
                  </c:pt>
                  <c:pt idx="14">
                    <c:v>5.0669956033575207E-2</c:v>
                  </c:pt>
                  <c:pt idx="15">
                    <c:v>5.6339989744802456E-2</c:v>
                  </c:pt>
                  <c:pt idx="16">
                    <c:v>5.3282527884643174E-2</c:v>
                  </c:pt>
                  <c:pt idx="17">
                    <c:v>5.2737557774322465E-2</c:v>
                  </c:pt>
                  <c:pt idx="18">
                    <c:v>5.1662365412357941E-2</c:v>
                  </c:pt>
                  <c:pt idx="19">
                    <c:v>4.750263150605448E-2</c:v>
                  </c:pt>
                  <c:pt idx="20">
                    <c:v>4.1685662336640936E-2</c:v>
                  </c:pt>
                  <c:pt idx="21">
                    <c:v>3.4227182180249685E-2</c:v>
                  </c:pt>
                  <c:pt idx="22">
                    <c:v>3.0879245097278199E-2</c:v>
                  </c:pt>
                  <c:pt idx="23">
                    <c:v>2.7085256341986358E-2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rust!$A$206:$A$229</c:f>
              <c:numCache>
                <c:formatCode>General</c:formatCode>
                <c:ptCount val="2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</c:numCache>
            </c:numRef>
          </c:xVal>
          <c:yVal>
            <c:numRef>
              <c:f>rust!$K$206:$K$229</c:f>
              <c:numCache>
                <c:formatCode>0.000</c:formatCode>
                <c:ptCount val="24"/>
                <c:pt idx="0">
                  <c:v>0.10299999999999999</c:v>
                </c:pt>
                <c:pt idx="1">
                  <c:v>0.10433333333333333</c:v>
                </c:pt>
                <c:pt idx="2">
                  <c:v>0.10766666666666666</c:v>
                </c:pt>
                <c:pt idx="3">
                  <c:v>0.11844444444444442</c:v>
                </c:pt>
                <c:pt idx="4">
                  <c:v>0.14100000000000001</c:v>
                </c:pt>
                <c:pt idx="5">
                  <c:v>0.16288888888888892</c:v>
                </c:pt>
                <c:pt idx="6">
                  <c:v>0.184</c:v>
                </c:pt>
                <c:pt idx="7">
                  <c:v>0.20655555555555558</c:v>
                </c:pt>
                <c:pt idx="8">
                  <c:v>0.22911111111111115</c:v>
                </c:pt>
                <c:pt idx="9">
                  <c:v>0.25533333333333336</c:v>
                </c:pt>
                <c:pt idx="10">
                  <c:v>0.28533333333333333</c:v>
                </c:pt>
                <c:pt idx="11">
                  <c:v>0.32311111111111113</c:v>
                </c:pt>
                <c:pt idx="12">
                  <c:v>0.37222222222222223</c:v>
                </c:pt>
                <c:pt idx="13">
                  <c:v>0.44511111111111101</c:v>
                </c:pt>
                <c:pt idx="14">
                  <c:v>0.53277777777777779</c:v>
                </c:pt>
                <c:pt idx="15">
                  <c:v>0.63177777777777766</c:v>
                </c:pt>
                <c:pt idx="16">
                  <c:v>0.72944444444444434</c:v>
                </c:pt>
                <c:pt idx="17">
                  <c:v>0.80833333333333346</c:v>
                </c:pt>
                <c:pt idx="18">
                  <c:v>0.878</c:v>
                </c:pt>
                <c:pt idx="19">
                  <c:v>0.94866666666666666</c:v>
                </c:pt>
                <c:pt idx="20">
                  <c:v>1.0102222222222219</c:v>
                </c:pt>
                <c:pt idx="21">
                  <c:v>1.0430000000000001</c:v>
                </c:pt>
                <c:pt idx="22">
                  <c:v>1.0794444444444447</c:v>
                </c:pt>
                <c:pt idx="23">
                  <c:v>1.1108888888888888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3-86A4-48FA-BDD7-2ED4A122C961}"/>
            </c:ext>
          </c:extLst>
        </c:ser>
        <c:ser>
          <c:idx val="3"/>
          <c:order val="4"/>
          <c:tx>
            <c:strRef>
              <c:f>rust!$A$259</c:f>
              <c:strCache>
                <c:ptCount val="1"/>
                <c:pt idx="0">
                  <c:v>Vancomycin</c:v>
                </c:pt>
              </c:strCache>
            </c:strRef>
          </c:tx>
          <c:spPr>
            <a:ln w="25400" cap="rnd">
              <a:solidFill>
                <a:srgbClr val="FFC000"/>
              </a:solidFill>
              <a:prstDash val="sysDot"/>
              <a:round/>
            </a:ln>
            <a:effectLst/>
          </c:spPr>
          <c:marker>
            <c:symbol val="diamond"/>
            <c:size val="5"/>
            <c:spPr>
              <a:solidFill>
                <a:srgbClr val="FFC000"/>
              </a:solidFill>
              <a:ln w="9525">
                <a:solidFill>
                  <a:srgbClr val="FFC000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rust!$O$262:$O$285</c:f>
                <c:numCache>
                  <c:formatCode>General</c:formatCode>
                  <c:ptCount val="24"/>
                  <c:pt idx="0">
                    <c:v>2.6394443859772227E-3</c:v>
                  </c:pt>
                  <c:pt idx="1">
                    <c:v>6.5243135015621888E-3</c:v>
                  </c:pt>
                  <c:pt idx="2">
                    <c:v>7.536577472566708E-3</c:v>
                  </c:pt>
                  <c:pt idx="3">
                    <c:v>7.6789756261279188E-3</c:v>
                  </c:pt>
                  <c:pt idx="4">
                    <c:v>7.6789756261279188E-3</c:v>
                  </c:pt>
                  <c:pt idx="5">
                    <c:v>7.9665969313544825E-3</c:v>
                  </c:pt>
                  <c:pt idx="6">
                    <c:v>7.9665969313544825E-3</c:v>
                  </c:pt>
                  <c:pt idx="7">
                    <c:v>8.1096650156875574E-3</c:v>
                  </c:pt>
                  <c:pt idx="8">
                    <c:v>8.1096650156875574E-3</c:v>
                  </c:pt>
                  <c:pt idx="9">
                    <c:v>8.2077199432404307E-3</c:v>
                  </c:pt>
                  <c:pt idx="10">
                    <c:v>7.8993670632526002E-3</c:v>
                  </c:pt>
                  <c:pt idx="11">
                    <c:v>8.2077199432404307E-3</c:v>
                  </c:pt>
                  <c:pt idx="12">
                    <c:v>8.2077199432404307E-3</c:v>
                  </c:pt>
                  <c:pt idx="13">
                    <c:v>8.4063468086123284E-3</c:v>
                  </c:pt>
                  <c:pt idx="14">
                    <c:v>8.2077199432404307E-3</c:v>
                  </c:pt>
                  <c:pt idx="15">
                    <c:v>8.0663911798688932E-3</c:v>
                  </c:pt>
                  <c:pt idx="16">
                    <c:v>8.0601902376226005E-3</c:v>
                  </c:pt>
                  <c:pt idx="17">
                    <c:v>8.0601902376226005E-3</c:v>
                  </c:pt>
                  <c:pt idx="18">
                    <c:v>8.0601902376226005E-3</c:v>
                  </c:pt>
                  <c:pt idx="19">
                    <c:v>8.0601902376226005E-3</c:v>
                  </c:pt>
                  <c:pt idx="20">
                    <c:v>7.8655366420013993E-3</c:v>
                  </c:pt>
                  <c:pt idx="21">
                    <c:v>7.8655366420013993E-3</c:v>
                  </c:pt>
                  <c:pt idx="22">
                    <c:v>8.0601902376226005E-3</c:v>
                  </c:pt>
                  <c:pt idx="23">
                    <c:v>8.3666002653407564E-3</c:v>
                  </c:pt>
                </c:numCache>
              </c:numRef>
            </c:plus>
            <c:minus>
              <c:numRef>
                <c:f>rust!$O$262:$O$285</c:f>
                <c:numCache>
                  <c:formatCode>General</c:formatCode>
                  <c:ptCount val="24"/>
                  <c:pt idx="0">
                    <c:v>2.6394443859772227E-3</c:v>
                  </c:pt>
                  <c:pt idx="1">
                    <c:v>6.5243135015621888E-3</c:v>
                  </c:pt>
                  <c:pt idx="2">
                    <c:v>7.536577472566708E-3</c:v>
                  </c:pt>
                  <c:pt idx="3">
                    <c:v>7.6789756261279188E-3</c:v>
                  </c:pt>
                  <c:pt idx="4">
                    <c:v>7.6789756261279188E-3</c:v>
                  </c:pt>
                  <c:pt idx="5">
                    <c:v>7.9665969313544825E-3</c:v>
                  </c:pt>
                  <c:pt idx="6">
                    <c:v>7.9665969313544825E-3</c:v>
                  </c:pt>
                  <c:pt idx="7">
                    <c:v>8.1096650156875574E-3</c:v>
                  </c:pt>
                  <c:pt idx="8">
                    <c:v>8.1096650156875574E-3</c:v>
                  </c:pt>
                  <c:pt idx="9">
                    <c:v>8.2077199432404307E-3</c:v>
                  </c:pt>
                  <c:pt idx="10">
                    <c:v>7.8993670632526002E-3</c:v>
                  </c:pt>
                  <c:pt idx="11">
                    <c:v>8.2077199432404307E-3</c:v>
                  </c:pt>
                  <c:pt idx="12">
                    <c:v>8.2077199432404307E-3</c:v>
                  </c:pt>
                  <c:pt idx="13">
                    <c:v>8.4063468086123284E-3</c:v>
                  </c:pt>
                  <c:pt idx="14">
                    <c:v>8.2077199432404307E-3</c:v>
                  </c:pt>
                  <c:pt idx="15">
                    <c:v>8.0663911798688932E-3</c:v>
                  </c:pt>
                  <c:pt idx="16">
                    <c:v>8.0601902376226005E-3</c:v>
                  </c:pt>
                  <c:pt idx="17">
                    <c:v>8.0601902376226005E-3</c:v>
                  </c:pt>
                  <c:pt idx="18">
                    <c:v>8.0601902376226005E-3</c:v>
                  </c:pt>
                  <c:pt idx="19">
                    <c:v>8.0601902376226005E-3</c:v>
                  </c:pt>
                  <c:pt idx="20">
                    <c:v>7.8655366420013993E-3</c:v>
                  </c:pt>
                  <c:pt idx="21">
                    <c:v>7.8655366420013993E-3</c:v>
                  </c:pt>
                  <c:pt idx="22">
                    <c:v>8.0601902376226005E-3</c:v>
                  </c:pt>
                  <c:pt idx="23">
                    <c:v>8.3666002653407564E-3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rust!$A$262:$A$285</c:f>
              <c:numCache>
                <c:formatCode>General</c:formatCode>
                <c:ptCount val="2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</c:numCache>
            </c:numRef>
          </c:xVal>
          <c:yVal>
            <c:numRef>
              <c:f>rust!$H$262:$H$285</c:f>
              <c:numCache>
                <c:formatCode>0.000</c:formatCode>
                <c:ptCount val="24"/>
                <c:pt idx="0">
                  <c:v>9.6166666666666664E-2</c:v>
                </c:pt>
                <c:pt idx="1">
                  <c:v>9.8833333333333329E-2</c:v>
                </c:pt>
                <c:pt idx="2">
                  <c:v>9.9999999999999992E-2</c:v>
                </c:pt>
                <c:pt idx="3">
                  <c:v>0.10016666666666667</c:v>
                </c:pt>
                <c:pt idx="4">
                  <c:v>0.10016666666666667</c:v>
                </c:pt>
                <c:pt idx="5">
                  <c:v>0.10033333333333333</c:v>
                </c:pt>
                <c:pt idx="6">
                  <c:v>0.10033333333333333</c:v>
                </c:pt>
                <c:pt idx="7">
                  <c:v>0.10016666666666667</c:v>
                </c:pt>
                <c:pt idx="8">
                  <c:v>0.10016666666666667</c:v>
                </c:pt>
                <c:pt idx="9">
                  <c:v>0.10016666666666667</c:v>
                </c:pt>
                <c:pt idx="10">
                  <c:v>9.9999999999999992E-2</c:v>
                </c:pt>
                <c:pt idx="11">
                  <c:v>0.10016666666666667</c:v>
                </c:pt>
                <c:pt idx="12">
                  <c:v>0.10016666666666667</c:v>
                </c:pt>
                <c:pt idx="13">
                  <c:v>0.10033333333333333</c:v>
                </c:pt>
                <c:pt idx="14">
                  <c:v>0.10016666666666667</c:v>
                </c:pt>
                <c:pt idx="15">
                  <c:v>0.10033333333333333</c:v>
                </c:pt>
                <c:pt idx="16">
                  <c:v>0.10083333333333333</c:v>
                </c:pt>
                <c:pt idx="17">
                  <c:v>0.10083333333333333</c:v>
                </c:pt>
                <c:pt idx="18">
                  <c:v>0.10083333333333333</c:v>
                </c:pt>
                <c:pt idx="19">
                  <c:v>0.10083333333333333</c:v>
                </c:pt>
                <c:pt idx="20">
                  <c:v>0.10066666666666667</c:v>
                </c:pt>
                <c:pt idx="21">
                  <c:v>0.10066666666666667</c:v>
                </c:pt>
                <c:pt idx="22">
                  <c:v>0.10083333333333333</c:v>
                </c:pt>
                <c:pt idx="23">
                  <c:v>0.10099999999999999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4-86A4-48FA-BDD7-2ED4A122C96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4542799"/>
        <c:axId val="174545295"/>
        <c:extLst>
          <c:ext xmlns:c15="http://schemas.microsoft.com/office/drawing/2012/chart" uri="{02D57815-91ED-43cb-92C2-25804820EDAC}">
            <c15:filteredScatterSeries>
              <c15:ser>
                <c:idx val="4"/>
                <c:order val="5"/>
                <c:tx>
                  <c:strRef>
                    <c:extLst>
                      <c:ext uri="{02D57815-91ED-43cb-92C2-25804820EDAC}">
                        <c15:formulaRef>
                          <c15:sqref>rust!$A$231</c15:sqref>
                        </c15:formulaRef>
                      </c:ext>
                    </c:extLst>
                    <c:strCache>
                      <c:ptCount val="1"/>
                      <c:pt idx="0">
                        <c:v>MHB</c:v>
                      </c:pt>
                    </c:strCache>
                  </c:strRef>
                </c:tx>
                <c:spPr>
                  <a:ln w="19050" cap="rnd">
                    <a:solidFill>
                      <a:srgbClr val="FF0000"/>
                    </a:solidFill>
                    <a:prstDash val="dashDot"/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rgbClr val="FF0000"/>
                    </a:solidFill>
                    <a:ln w="9525">
                      <a:solidFill>
                        <a:srgbClr val="FF0000"/>
                      </a:solidFill>
                    </a:ln>
                    <a:effectLst/>
                  </c:spPr>
                </c:marker>
                <c:xVal>
                  <c:numRef>
                    <c:extLst>
                      <c:ext uri="{02D57815-91ED-43cb-92C2-25804820EDAC}">
                        <c15:formulaRef>
                          <c15:sqref>rust!$A$234:$A$257</c15:sqref>
                        </c15:formulaRef>
                      </c:ext>
                    </c:extLst>
                    <c:numCache>
                      <c:formatCode>General</c:formatCode>
                      <c:ptCount val="24"/>
                      <c:pt idx="0">
                        <c:v>1</c:v>
                      </c:pt>
                      <c:pt idx="1">
                        <c:v>2</c:v>
                      </c:pt>
                      <c:pt idx="2">
                        <c:v>3</c:v>
                      </c:pt>
                      <c:pt idx="3">
                        <c:v>4</c:v>
                      </c:pt>
                      <c:pt idx="4">
                        <c:v>5</c:v>
                      </c:pt>
                      <c:pt idx="5">
                        <c:v>6</c:v>
                      </c:pt>
                      <c:pt idx="6">
                        <c:v>7</c:v>
                      </c:pt>
                      <c:pt idx="7">
                        <c:v>8</c:v>
                      </c:pt>
                      <c:pt idx="8">
                        <c:v>9</c:v>
                      </c:pt>
                      <c:pt idx="9">
                        <c:v>10</c:v>
                      </c:pt>
                      <c:pt idx="10">
                        <c:v>11</c:v>
                      </c:pt>
                      <c:pt idx="11">
                        <c:v>12</c:v>
                      </c:pt>
                      <c:pt idx="12">
                        <c:v>13</c:v>
                      </c:pt>
                      <c:pt idx="13">
                        <c:v>14</c:v>
                      </c:pt>
                      <c:pt idx="14">
                        <c:v>15</c:v>
                      </c:pt>
                      <c:pt idx="15">
                        <c:v>16</c:v>
                      </c:pt>
                      <c:pt idx="16">
                        <c:v>17</c:v>
                      </c:pt>
                      <c:pt idx="17">
                        <c:v>18</c:v>
                      </c:pt>
                      <c:pt idx="18">
                        <c:v>19</c:v>
                      </c:pt>
                      <c:pt idx="19">
                        <c:v>20</c:v>
                      </c:pt>
                      <c:pt idx="20">
                        <c:v>21</c:v>
                      </c:pt>
                      <c:pt idx="21">
                        <c:v>22</c:v>
                      </c:pt>
                      <c:pt idx="22">
                        <c:v>23</c:v>
                      </c:pt>
                      <c:pt idx="23">
                        <c:v>24</c:v>
                      </c:pt>
                    </c:numCache>
                  </c:numRef>
                </c:xVal>
                <c:yVal>
                  <c:numRef>
                    <c:extLst>
                      <c:ext uri="{02D57815-91ED-43cb-92C2-25804820EDAC}">
                        <c15:formulaRef>
                          <c15:sqref>rust!$K$234:$K$257</c15:sqref>
                        </c15:formulaRef>
                      </c:ext>
                    </c:extLst>
                    <c:numCache>
                      <c:formatCode>0.000</c:formatCode>
                      <c:ptCount val="24"/>
                      <c:pt idx="0">
                        <c:v>8.8333333333333319E-2</c:v>
                      </c:pt>
                      <c:pt idx="1">
                        <c:v>8.9555555555555541E-2</c:v>
                      </c:pt>
                      <c:pt idx="2">
                        <c:v>9.3555555555555545E-2</c:v>
                      </c:pt>
                      <c:pt idx="3">
                        <c:v>0.10788888888888888</c:v>
                      </c:pt>
                      <c:pt idx="4">
                        <c:v>0.13600000000000001</c:v>
                      </c:pt>
                      <c:pt idx="5">
                        <c:v>0.17</c:v>
                      </c:pt>
                      <c:pt idx="6">
                        <c:v>0.19900000000000001</c:v>
                      </c:pt>
                      <c:pt idx="7">
                        <c:v>0.22644444444444448</c:v>
                      </c:pt>
                      <c:pt idx="8">
                        <c:v>0.24922222222222226</c:v>
                      </c:pt>
                      <c:pt idx="9">
                        <c:v>0.27533333333333332</c:v>
                      </c:pt>
                      <c:pt idx="10">
                        <c:v>0.31266666666666665</c:v>
                      </c:pt>
                      <c:pt idx="11">
                        <c:v>0.36488888888888887</c:v>
                      </c:pt>
                      <c:pt idx="12">
                        <c:v>0.41666666666666669</c:v>
                      </c:pt>
                      <c:pt idx="13">
                        <c:v>0.48722222222222222</c:v>
                      </c:pt>
                      <c:pt idx="14">
                        <c:v>0.55955555555555558</c:v>
                      </c:pt>
                      <c:pt idx="15">
                        <c:v>0.64455555555555555</c:v>
                      </c:pt>
                      <c:pt idx="16">
                        <c:v>0.7320000000000001</c:v>
                      </c:pt>
                      <c:pt idx="17">
                        <c:v>0.84</c:v>
                      </c:pt>
                      <c:pt idx="18">
                        <c:v>0.94922222222222219</c:v>
                      </c:pt>
                      <c:pt idx="19">
                        <c:v>1.042111111111111</c:v>
                      </c:pt>
                      <c:pt idx="20">
                        <c:v>1.1144444444444443</c:v>
                      </c:pt>
                      <c:pt idx="21">
                        <c:v>1.1652222222222219</c:v>
                      </c:pt>
                      <c:pt idx="22">
                        <c:v>1.2106666666666668</c:v>
                      </c:pt>
                      <c:pt idx="23">
                        <c:v>1.250777777777778</c:v>
                      </c:pt>
                    </c:numCache>
                  </c:numRef>
                </c:yVal>
                <c:smooth val="1"/>
                <c:extLst>
                  <c:ext xmlns:c16="http://schemas.microsoft.com/office/drawing/2014/chart" uri="{C3380CC4-5D6E-409C-BE32-E72D297353CC}">
                    <c16:uniqueId val="{00000005-86A4-48FA-BDD7-2ED4A122C961}"/>
                  </c:ext>
                </c:extLst>
              </c15:ser>
            </c15:filteredScatterSeries>
          </c:ext>
        </c:extLst>
      </c:scatterChart>
      <c:valAx>
        <c:axId val="174542799"/>
        <c:scaling>
          <c:orientation val="minMax"/>
          <c:max val="24"/>
          <c:min val="0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Calibri" panose="020F0502020204030204" pitchFamily="34" charset="0"/>
                    <a:ea typeface="Calibri" panose="020F0502020204030204" pitchFamily="34" charset="0"/>
                    <a:cs typeface="Calibri" panose="020F0502020204030204" pitchFamily="34" charset="0"/>
                  </a:defRPr>
                </a:pPr>
                <a:r>
                  <a:rPr lang="cs-CZ" sz="1050"/>
                  <a:t>Time [h]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50" b="0" i="0" u="none" strike="noStrike" kern="1200" baseline="0">
                  <a:solidFill>
                    <a:sysClr val="windowText" lastClr="000000"/>
                  </a:solidFill>
                  <a:latin typeface="Calibri" panose="020F0502020204030204" pitchFamily="34" charset="0"/>
                  <a:ea typeface="Calibri" panose="020F0502020204030204" pitchFamily="34" charset="0"/>
                  <a:cs typeface="Calibri" panose="020F0502020204030204" pitchFamily="34" charset="0"/>
                </a:defRPr>
              </a:pPr>
              <a:endParaRPr lang="cs-CZ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Calibri" panose="020F0502020204030204" pitchFamily="34" charset="0"/>
                <a:ea typeface="Calibri" panose="020F0502020204030204" pitchFamily="34" charset="0"/>
                <a:cs typeface="Calibri" panose="020F0502020204030204" pitchFamily="34" charset="0"/>
              </a:defRPr>
            </a:pPr>
            <a:endParaRPr lang="cs-CZ"/>
          </a:p>
        </c:txPr>
        <c:crossAx val="174545295"/>
        <c:crosses val="autoZero"/>
        <c:crossBetween val="midCat"/>
      </c:valAx>
      <c:valAx>
        <c:axId val="174545295"/>
        <c:scaling>
          <c:orientation val="minMax"/>
          <c:max val="1.3"/>
          <c:min val="0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 algn="ctr" rtl="0"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Calibri" panose="020F0502020204030204" pitchFamily="34" charset="0"/>
                    <a:ea typeface="Calibri" panose="020F0502020204030204" pitchFamily="34" charset="0"/>
                    <a:cs typeface="Calibri" panose="020F0502020204030204" pitchFamily="34" charset="0"/>
                  </a:defRPr>
                </a:pPr>
                <a:r>
                  <a:rPr lang="cs-CZ" sz="1050"/>
                  <a:t>Absorbance 625 [nm]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algn="ctr" rtl="0">
                <a:defRPr sz="1050" b="0" i="0" u="none" strike="noStrike" kern="1200" baseline="0">
                  <a:solidFill>
                    <a:sysClr val="windowText" lastClr="000000"/>
                  </a:solidFill>
                  <a:latin typeface="Calibri" panose="020F0502020204030204" pitchFamily="34" charset="0"/>
                  <a:ea typeface="Calibri" panose="020F0502020204030204" pitchFamily="34" charset="0"/>
                  <a:cs typeface="Calibri" panose="020F0502020204030204" pitchFamily="34" charset="0"/>
                </a:defRPr>
              </a:pPr>
              <a:endParaRPr lang="cs-CZ"/>
            </a:p>
          </c:txPr>
        </c:title>
        <c:numFmt formatCode="0.000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Calibri" panose="020F0502020204030204" pitchFamily="34" charset="0"/>
                <a:ea typeface="Calibri" panose="020F0502020204030204" pitchFamily="34" charset="0"/>
                <a:cs typeface="Calibri" panose="020F0502020204030204" pitchFamily="34" charset="0"/>
              </a:defRPr>
            </a:pPr>
            <a:endParaRPr lang="cs-CZ"/>
          </a:p>
        </c:txPr>
        <c:crossAx val="174542799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9389520754350151"/>
          <c:y val="0.25984387774225698"/>
          <c:w val="0.18831098995886977"/>
          <c:h val="0.4888077072463216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baseline="0">
              <a:solidFill>
                <a:sysClr val="windowText" lastClr="000000"/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defRPr>
          </a:pPr>
          <a:endParaRPr lang="cs-CZ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Calibri" panose="020F0502020204030204" pitchFamily="34" charset="0"/>
          <a:ea typeface="Calibri" panose="020F0502020204030204" pitchFamily="34" charset="0"/>
          <a:cs typeface="Calibri" panose="020F0502020204030204" pitchFamily="34" charset="0"/>
        </a:defRPr>
      </a:pPr>
      <a:endParaRPr lang="cs-CZ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ysClr val="windowText" lastClr="000000"/>
                </a:solidFill>
                <a:latin typeface="Calibri" panose="020F0502020204030204" pitchFamily="34" charset="0"/>
                <a:ea typeface="Calibri" panose="020F0502020204030204" pitchFamily="34" charset="0"/>
                <a:cs typeface="Calibri" panose="020F0502020204030204" pitchFamily="34" charset="0"/>
              </a:defRPr>
            </a:pPr>
            <a:r>
              <a:rPr lang="cs-CZ" sz="1200" b="1"/>
              <a:t>7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spc="0" baseline="0">
              <a:solidFill>
                <a:sysClr val="windowText" lastClr="000000"/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defRPr>
          </a:pPr>
          <a:endParaRPr lang="cs-CZ"/>
        </a:p>
      </c:tx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v>250 µmol/L</c:v>
          </c:tx>
          <c:spPr>
            <a:ln w="25400" cap="rnd">
              <a:solidFill>
                <a:schemeClr val="tx2">
                  <a:lumMod val="90000"/>
                  <a:lumOff val="10000"/>
                </a:schemeClr>
              </a:solidFill>
              <a:prstDash val="sysDot"/>
              <a:round/>
            </a:ln>
            <a:effectLst/>
          </c:spPr>
          <c:marker>
            <c:symbol val="triangle"/>
            <c:size val="5"/>
            <c:spPr>
              <a:solidFill>
                <a:schemeClr val="tx2">
                  <a:lumMod val="90000"/>
                  <a:lumOff val="10000"/>
                </a:schemeClr>
              </a:solidFill>
              <a:ln w="9525">
                <a:solidFill>
                  <a:schemeClr val="tx2">
                    <a:lumMod val="90000"/>
                    <a:lumOff val="10000"/>
                  </a:schemeClr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rust!$O$62:$O$85</c:f>
                <c:numCache>
                  <c:formatCode>General</c:formatCode>
                  <c:ptCount val="24"/>
                  <c:pt idx="0">
                    <c:v>9.5043849529221625E-3</c:v>
                  </c:pt>
                  <c:pt idx="1">
                    <c:v>1.0148891565092216E-2</c:v>
                  </c:pt>
                  <c:pt idx="2">
                    <c:v>8.8881944173155956E-3</c:v>
                  </c:pt>
                  <c:pt idx="3">
                    <c:v>8.8881944173155956E-3</c:v>
                  </c:pt>
                  <c:pt idx="4">
                    <c:v>7.5718777944003713E-3</c:v>
                  </c:pt>
                  <c:pt idx="5">
                    <c:v>7.3711147958319999E-3</c:v>
                  </c:pt>
                  <c:pt idx="6">
                    <c:v>6.4291005073286427E-3</c:v>
                  </c:pt>
                  <c:pt idx="7">
                    <c:v>6.4291005073286427E-3</c:v>
                  </c:pt>
                  <c:pt idx="8">
                    <c:v>6.3508529610858885E-3</c:v>
                  </c:pt>
                  <c:pt idx="9">
                    <c:v>5.859465277082321E-3</c:v>
                  </c:pt>
                  <c:pt idx="10">
                    <c:v>5.2915026221291859E-3</c:v>
                  </c:pt>
                  <c:pt idx="11">
                    <c:v>5.5677643628300267E-3</c:v>
                  </c:pt>
                  <c:pt idx="12">
                    <c:v>2.6457513110645929E-3</c:v>
                  </c:pt>
                  <c:pt idx="13">
                    <c:v>3.7859388972001857E-3</c:v>
                  </c:pt>
                  <c:pt idx="14">
                    <c:v>4.0414518843273689E-3</c:v>
                  </c:pt>
                  <c:pt idx="15">
                    <c:v>4.9999999999999906E-3</c:v>
                  </c:pt>
                  <c:pt idx="16">
                    <c:v>5.0332229568471705E-3</c:v>
                  </c:pt>
                  <c:pt idx="17">
                    <c:v>3.0000000000000027E-3</c:v>
                  </c:pt>
                  <c:pt idx="18">
                    <c:v>2.0000000000000018E-3</c:v>
                  </c:pt>
                  <c:pt idx="19">
                    <c:v>1.0000000000000009E-3</c:v>
                  </c:pt>
                  <c:pt idx="20">
                    <c:v>3.3993498887762956E-17</c:v>
                  </c:pt>
                  <c:pt idx="21">
                    <c:v>1.1547005383792527E-3</c:v>
                  </c:pt>
                  <c:pt idx="22">
                    <c:v>2.0816659994661348E-3</c:v>
                  </c:pt>
                  <c:pt idx="23">
                    <c:v>2.0000000000000018E-3</c:v>
                  </c:pt>
                </c:numCache>
              </c:numRef>
            </c:plus>
            <c:minus>
              <c:numRef>
                <c:f>rust!$O$62:$O$85</c:f>
                <c:numCache>
                  <c:formatCode>General</c:formatCode>
                  <c:ptCount val="24"/>
                  <c:pt idx="0">
                    <c:v>9.5043849529221625E-3</c:v>
                  </c:pt>
                  <c:pt idx="1">
                    <c:v>1.0148891565092216E-2</c:v>
                  </c:pt>
                  <c:pt idx="2">
                    <c:v>8.8881944173155956E-3</c:v>
                  </c:pt>
                  <c:pt idx="3">
                    <c:v>8.8881944173155956E-3</c:v>
                  </c:pt>
                  <c:pt idx="4">
                    <c:v>7.5718777944003713E-3</c:v>
                  </c:pt>
                  <c:pt idx="5">
                    <c:v>7.3711147958319999E-3</c:v>
                  </c:pt>
                  <c:pt idx="6">
                    <c:v>6.4291005073286427E-3</c:v>
                  </c:pt>
                  <c:pt idx="7">
                    <c:v>6.4291005073286427E-3</c:v>
                  </c:pt>
                  <c:pt idx="8">
                    <c:v>6.3508529610858885E-3</c:v>
                  </c:pt>
                  <c:pt idx="9">
                    <c:v>5.859465277082321E-3</c:v>
                  </c:pt>
                  <c:pt idx="10">
                    <c:v>5.2915026221291859E-3</c:v>
                  </c:pt>
                  <c:pt idx="11">
                    <c:v>5.5677643628300267E-3</c:v>
                  </c:pt>
                  <c:pt idx="12">
                    <c:v>2.6457513110645929E-3</c:v>
                  </c:pt>
                  <c:pt idx="13">
                    <c:v>3.7859388972001857E-3</c:v>
                  </c:pt>
                  <c:pt idx="14">
                    <c:v>4.0414518843273689E-3</c:v>
                  </c:pt>
                  <c:pt idx="15">
                    <c:v>4.9999999999999906E-3</c:v>
                  </c:pt>
                  <c:pt idx="16">
                    <c:v>5.0332229568471705E-3</c:v>
                  </c:pt>
                  <c:pt idx="17">
                    <c:v>3.0000000000000027E-3</c:v>
                  </c:pt>
                  <c:pt idx="18">
                    <c:v>2.0000000000000018E-3</c:v>
                  </c:pt>
                  <c:pt idx="19">
                    <c:v>1.0000000000000009E-3</c:v>
                  </c:pt>
                  <c:pt idx="20">
                    <c:v>3.3993498887762956E-17</c:v>
                  </c:pt>
                  <c:pt idx="21">
                    <c:v>1.1547005383792527E-3</c:v>
                  </c:pt>
                  <c:pt idx="22">
                    <c:v>2.0816659994661348E-3</c:v>
                  </c:pt>
                  <c:pt idx="23">
                    <c:v>2.0000000000000018E-3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rust!$A$91:$A$114</c:f>
              <c:numCache>
                <c:formatCode>General</c:formatCode>
                <c:ptCount val="2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</c:numCache>
            </c:numRef>
          </c:xVal>
          <c:yVal>
            <c:numRef>
              <c:f>rust!$E$62:$E$85</c:f>
              <c:numCache>
                <c:formatCode>0.000</c:formatCode>
                <c:ptCount val="24"/>
                <c:pt idx="0">
                  <c:v>0.13733333333333334</c:v>
                </c:pt>
                <c:pt idx="1">
                  <c:v>0.13300000000000001</c:v>
                </c:pt>
                <c:pt idx="2">
                  <c:v>0.13</c:v>
                </c:pt>
                <c:pt idx="3">
                  <c:v>0.128</c:v>
                </c:pt>
                <c:pt idx="4">
                  <c:v>0.12666666666666668</c:v>
                </c:pt>
                <c:pt idx="5">
                  <c:v>0.12633333333333333</c:v>
                </c:pt>
                <c:pt idx="6">
                  <c:v>0.12533333333333332</c:v>
                </c:pt>
                <c:pt idx="7">
                  <c:v>0.12533333333333332</c:v>
                </c:pt>
                <c:pt idx="8">
                  <c:v>0.12533333333333332</c:v>
                </c:pt>
                <c:pt idx="9">
                  <c:v>0.12566666666666668</c:v>
                </c:pt>
                <c:pt idx="10">
                  <c:v>0.127</c:v>
                </c:pt>
                <c:pt idx="11">
                  <c:v>0.128</c:v>
                </c:pt>
                <c:pt idx="12">
                  <c:v>0.13100000000000001</c:v>
                </c:pt>
                <c:pt idx="13">
                  <c:v>0.13266666666666668</c:v>
                </c:pt>
                <c:pt idx="14">
                  <c:v>0.13766666666666669</c:v>
                </c:pt>
                <c:pt idx="15">
                  <c:v>0.14300000000000002</c:v>
                </c:pt>
                <c:pt idx="16">
                  <c:v>0.14833333333333332</c:v>
                </c:pt>
                <c:pt idx="17">
                  <c:v>0.154</c:v>
                </c:pt>
                <c:pt idx="18">
                  <c:v>0.16</c:v>
                </c:pt>
                <c:pt idx="19">
                  <c:v>0.16600000000000001</c:v>
                </c:pt>
                <c:pt idx="20">
                  <c:v>0.17200000000000001</c:v>
                </c:pt>
                <c:pt idx="21">
                  <c:v>0.17733333333333334</c:v>
                </c:pt>
                <c:pt idx="22">
                  <c:v>0.18333333333333335</c:v>
                </c:pt>
                <c:pt idx="23">
                  <c:v>0.19000000000000003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F011-4C07-8694-50EE51D7373B}"/>
            </c:ext>
          </c:extLst>
        </c:ser>
        <c:ser>
          <c:idx val="1"/>
          <c:order val="1"/>
          <c:tx>
            <c:v>125 µmol/L</c:v>
          </c:tx>
          <c:spPr>
            <a:ln w="25400" cap="rnd">
              <a:solidFill>
                <a:schemeClr val="accent4">
                  <a:lumMod val="75000"/>
                </a:schemeClr>
              </a:solidFill>
              <a:prstDash val="sysDot"/>
              <a:round/>
            </a:ln>
            <a:effectLst/>
          </c:spPr>
          <c:marker>
            <c:symbol val="x"/>
            <c:size val="5"/>
            <c:spPr>
              <a:solidFill>
                <a:schemeClr val="accent4">
                  <a:lumMod val="75000"/>
                </a:schemeClr>
              </a:solidFill>
              <a:ln w="9525">
                <a:solidFill>
                  <a:schemeClr val="accent4">
                    <a:lumMod val="75000"/>
                  </a:schemeClr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rust!$P$62:$P$85</c:f>
                <c:numCache>
                  <c:formatCode>General</c:formatCode>
                  <c:ptCount val="24"/>
                  <c:pt idx="0">
                    <c:v>3.5118845842842424E-3</c:v>
                  </c:pt>
                  <c:pt idx="1">
                    <c:v>3.6055512754639926E-3</c:v>
                  </c:pt>
                  <c:pt idx="2">
                    <c:v>4.6188021535170107E-3</c:v>
                  </c:pt>
                  <c:pt idx="3">
                    <c:v>4.0414518843273836E-3</c:v>
                  </c:pt>
                  <c:pt idx="4">
                    <c:v>3.9999999999999966E-3</c:v>
                  </c:pt>
                  <c:pt idx="5">
                    <c:v>2.9999999999999957E-3</c:v>
                  </c:pt>
                  <c:pt idx="6">
                    <c:v>2.6457513110645851E-3</c:v>
                  </c:pt>
                  <c:pt idx="7">
                    <c:v>1.5275252316519479E-3</c:v>
                  </c:pt>
                  <c:pt idx="8">
                    <c:v>5.7735026918962634E-4</c:v>
                  </c:pt>
                  <c:pt idx="9">
                    <c:v>2.0816659994661348E-3</c:v>
                  </c:pt>
                  <c:pt idx="10">
                    <c:v>4.0414518843273836E-3</c:v>
                  </c:pt>
                  <c:pt idx="11">
                    <c:v>5.5075705472860973E-3</c:v>
                  </c:pt>
                  <c:pt idx="12">
                    <c:v>5.8594652770823045E-3</c:v>
                  </c:pt>
                  <c:pt idx="13">
                    <c:v>5.2915026221291859E-3</c:v>
                  </c:pt>
                  <c:pt idx="14">
                    <c:v>4.7258156262526127E-3</c:v>
                  </c:pt>
                  <c:pt idx="15">
                    <c:v>3.7859388972001857E-3</c:v>
                  </c:pt>
                  <c:pt idx="16">
                    <c:v>2.6457513110645929E-3</c:v>
                  </c:pt>
                  <c:pt idx="17">
                    <c:v>2.0816659994661348E-3</c:v>
                  </c:pt>
                  <c:pt idx="18">
                    <c:v>3.3993498887762956E-17</c:v>
                  </c:pt>
                  <c:pt idx="19">
                    <c:v>1.1547005383792527E-3</c:v>
                  </c:pt>
                  <c:pt idx="20">
                    <c:v>2.8867513459481312E-3</c:v>
                  </c:pt>
                  <c:pt idx="21">
                    <c:v>5.1961524227066361E-3</c:v>
                  </c:pt>
                  <c:pt idx="22">
                    <c:v>7.0000000000000071E-3</c:v>
                  </c:pt>
                  <c:pt idx="23">
                    <c:v>1.0583005244258356E-2</c:v>
                  </c:pt>
                </c:numCache>
              </c:numRef>
            </c:plus>
            <c:minus>
              <c:numRef>
                <c:f>rust!$P$62:$P$85</c:f>
                <c:numCache>
                  <c:formatCode>General</c:formatCode>
                  <c:ptCount val="24"/>
                  <c:pt idx="0">
                    <c:v>3.5118845842842424E-3</c:v>
                  </c:pt>
                  <c:pt idx="1">
                    <c:v>3.6055512754639926E-3</c:v>
                  </c:pt>
                  <c:pt idx="2">
                    <c:v>4.6188021535170107E-3</c:v>
                  </c:pt>
                  <c:pt idx="3">
                    <c:v>4.0414518843273836E-3</c:v>
                  </c:pt>
                  <c:pt idx="4">
                    <c:v>3.9999999999999966E-3</c:v>
                  </c:pt>
                  <c:pt idx="5">
                    <c:v>2.9999999999999957E-3</c:v>
                  </c:pt>
                  <c:pt idx="6">
                    <c:v>2.6457513110645851E-3</c:v>
                  </c:pt>
                  <c:pt idx="7">
                    <c:v>1.5275252316519479E-3</c:v>
                  </c:pt>
                  <c:pt idx="8">
                    <c:v>5.7735026918962634E-4</c:v>
                  </c:pt>
                  <c:pt idx="9">
                    <c:v>2.0816659994661348E-3</c:v>
                  </c:pt>
                  <c:pt idx="10">
                    <c:v>4.0414518843273836E-3</c:v>
                  </c:pt>
                  <c:pt idx="11">
                    <c:v>5.5075705472860973E-3</c:v>
                  </c:pt>
                  <c:pt idx="12">
                    <c:v>5.8594652770823045E-3</c:v>
                  </c:pt>
                  <c:pt idx="13">
                    <c:v>5.2915026221291859E-3</c:v>
                  </c:pt>
                  <c:pt idx="14">
                    <c:v>4.7258156262526127E-3</c:v>
                  </c:pt>
                  <c:pt idx="15">
                    <c:v>3.7859388972001857E-3</c:v>
                  </c:pt>
                  <c:pt idx="16">
                    <c:v>2.6457513110645929E-3</c:v>
                  </c:pt>
                  <c:pt idx="17">
                    <c:v>2.0816659994661348E-3</c:v>
                  </c:pt>
                  <c:pt idx="18">
                    <c:v>3.3993498887762956E-17</c:v>
                  </c:pt>
                  <c:pt idx="19">
                    <c:v>1.1547005383792527E-3</c:v>
                  </c:pt>
                  <c:pt idx="20">
                    <c:v>2.8867513459481312E-3</c:v>
                  </c:pt>
                  <c:pt idx="21">
                    <c:v>5.1961524227066361E-3</c:v>
                  </c:pt>
                  <c:pt idx="22">
                    <c:v>7.0000000000000071E-3</c:v>
                  </c:pt>
                  <c:pt idx="23">
                    <c:v>1.0583005244258356E-2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rust!$A$91:$A$114</c:f>
              <c:numCache>
                <c:formatCode>General</c:formatCode>
                <c:ptCount val="2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</c:numCache>
            </c:numRef>
          </c:xVal>
          <c:yVal>
            <c:numRef>
              <c:f>rust!$I$62:$I$85</c:f>
              <c:numCache>
                <c:formatCode>0.000</c:formatCode>
                <c:ptCount val="24"/>
                <c:pt idx="0">
                  <c:v>0.11433333333333333</c:v>
                </c:pt>
                <c:pt idx="1">
                  <c:v>0.114</c:v>
                </c:pt>
                <c:pt idx="2">
                  <c:v>0.11433333333333334</c:v>
                </c:pt>
                <c:pt idx="3">
                  <c:v>0.11333333333333334</c:v>
                </c:pt>
                <c:pt idx="4">
                  <c:v>0.11399999999999999</c:v>
                </c:pt>
                <c:pt idx="5">
                  <c:v>0.11499999999999999</c:v>
                </c:pt>
                <c:pt idx="6">
                  <c:v>0.11699999999999999</c:v>
                </c:pt>
                <c:pt idx="7">
                  <c:v>0.11966666666666666</c:v>
                </c:pt>
                <c:pt idx="8">
                  <c:v>0.12233333333333334</c:v>
                </c:pt>
                <c:pt idx="9">
                  <c:v>0.12633333333333333</c:v>
                </c:pt>
                <c:pt idx="10">
                  <c:v>0.13133333333333333</c:v>
                </c:pt>
                <c:pt idx="11">
                  <c:v>0.13733333333333334</c:v>
                </c:pt>
                <c:pt idx="12">
                  <c:v>0.14466666666666669</c:v>
                </c:pt>
                <c:pt idx="13">
                  <c:v>0.152</c:v>
                </c:pt>
                <c:pt idx="14">
                  <c:v>0.15933333333333333</c:v>
                </c:pt>
                <c:pt idx="15">
                  <c:v>0.16733333333333333</c:v>
                </c:pt>
                <c:pt idx="16">
                  <c:v>0.17499999999999996</c:v>
                </c:pt>
                <c:pt idx="17">
                  <c:v>0.18333333333333335</c:v>
                </c:pt>
                <c:pt idx="18">
                  <c:v>0.19099999999999998</c:v>
                </c:pt>
                <c:pt idx="19">
                  <c:v>0.19866666666666669</c:v>
                </c:pt>
                <c:pt idx="20">
                  <c:v>0.20666666666666667</c:v>
                </c:pt>
                <c:pt idx="21">
                  <c:v>0.215</c:v>
                </c:pt>
                <c:pt idx="22">
                  <c:v>0.223</c:v>
                </c:pt>
                <c:pt idx="23">
                  <c:v>0.23199999999999998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F011-4C07-8694-50EE51D7373B}"/>
            </c:ext>
          </c:extLst>
        </c:ser>
        <c:ser>
          <c:idx val="2"/>
          <c:order val="2"/>
          <c:tx>
            <c:v>62.5 µmol/L</c:v>
          </c:tx>
          <c:spPr>
            <a:ln w="25400" cap="rnd">
              <a:solidFill>
                <a:schemeClr val="tx2">
                  <a:lumMod val="25000"/>
                  <a:lumOff val="75000"/>
                </a:schemeClr>
              </a:solidFill>
              <a:prstDash val="sysDot"/>
              <a:round/>
            </a:ln>
            <a:effectLst/>
          </c:spPr>
          <c:marker>
            <c:symbol val="x"/>
            <c:size val="5"/>
            <c:spPr>
              <a:noFill/>
              <a:ln w="22225">
                <a:solidFill>
                  <a:schemeClr val="tx2">
                    <a:lumMod val="25000"/>
                    <a:lumOff val="75000"/>
                  </a:schemeClr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rust!$Q$62:$Q$85</c:f>
                <c:numCache>
                  <c:formatCode>General</c:formatCode>
                  <c:ptCount val="24"/>
                  <c:pt idx="0">
                    <c:v>6.8068592855540441E-3</c:v>
                  </c:pt>
                  <c:pt idx="1">
                    <c:v>6.1101009266077847E-3</c:v>
                  </c:pt>
                  <c:pt idx="2">
                    <c:v>5.8594652770823123E-3</c:v>
                  </c:pt>
                  <c:pt idx="3">
                    <c:v>5.8594652770823123E-3</c:v>
                  </c:pt>
                  <c:pt idx="4">
                    <c:v>5.686240703077332E-3</c:v>
                  </c:pt>
                  <c:pt idx="5">
                    <c:v>6.1101009266077925E-3</c:v>
                  </c:pt>
                  <c:pt idx="6">
                    <c:v>6.557438524301999E-3</c:v>
                  </c:pt>
                  <c:pt idx="7">
                    <c:v>7.8102496759066527E-3</c:v>
                  </c:pt>
                  <c:pt idx="8">
                    <c:v>1.1718930554164637E-2</c:v>
                  </c:pt>
                  <c:pt idx="9">
                    <c:v>1.5716233645501707E-2</c:v>
                  </c:pt>
                  <c:pt idx="10">
                    <c:v>1.9502136635080006E-2</c:v>
                  </c:pt>
                  <c:pt idx="11">
                    <c:v>2.2007574453658668E-2</c:v>
                  </c:pt>
                  <c:pt idx="12">
                    <c:v>2.3007245235650009E-2</c:v>
                  </c:pt>
                  <c:pt idx="13">
                    <c:v>2.1501937897160234E-2</c:v>
                  </c:pt>
                  <c:pt idx="14">
                    <c:v>2.0132891827388668E-2</c:v>
                  </c:pt>
                  <c:pt idx="15">
                    <c:v>1.8027756377319935E-2</c:v>
                  </c:pt>
                  <c:pt idx="16">
                    <c:v>1.5620499351813305E-2</c:v>
                  </c:pt>
                  <c:pt idx="17">
                    <c:v>1.3453624047073707E-2</c:v>
                  </c:pt>
                  <c:pt idx="18">
                    <c:v>1.365039681962886E-2</c:v>
                  </c:pt>
                  <c:pt idx="19">
                    <c:v>1.5307950004273376E-2</c:v>
                  </c:pt>
                  <c:pt idx="20">
                    <c:v>1.9295940851208407E-2</c:v>
                  </c:pt>
                  <c:pt idx="21">
                    <c:v>2.4248711305964288E-2</c:v>
                  </c:pt>
                  <c:pt idx="22">
                    <c:v>3.1E-2</c:v>
                  </c:pt>
                  <c:pt idx="23">
                    <c:v>3.8279672586548415E-2</c:v>
                  </c:pt>
                </c:numCache>
              </c:numRef>
            </c:plus>
            <c:minus>
              <c:numRef>
                <c:f>rust!$Q$62:$Q$85</c:f>
                <c:numCache>
                  <c:formatCode>General</c:formatCode>
                  <c:ptCount val="24"/>
                  <c:pt idx="0">
                    <c:v>6.8068592855540441E-3</c:v>
                  </c:pt>
                  <c:pt idx="1">
                    <c:v>6.1101009266077847E-3</c:v>
                  </c:pt>
                  <c:pt idx="2">
                    <c:v>5.8594652770823123E-3</c:v>
                  </c:pt>
                  <c:pt idx="3">
                    <c:v>5.8594652770823123E-3</c:v>
                  </c:pt>
                  <c:pt idx="4">
                    <c:v>5.686240703077332E-3</c:v>
                  </c:pt>
                  <c:pt idx="5">
                    <c:v>6.1101009266077925E-3</c:v>
                  </c:pt>
                  <c:pt idx="6">
                    <c:v>6.557438524301999E-3</c:v>
                  </c:pt>
                  <c:pt idx="7">
                    <c:v>7.8102496759066527E-3</c:v>
                  </c:pt>
                  <c:pt idx="8">
                    <c:v>1.1718930554164637E-2</c:v>
                  </c:pt>
                  <c:pt idx="9">
                    <c:v>1.5716233645501707E-2</c:v>
                  </c:pt>
                  <c:pt idx="10">
                    <c:v>1.9502136635080006E-2</c:v>
                  </c:pt>
                  <c:pt idx="11">
                    <c:v>2.2007574453658668E-2</c:v>
                  </c:pt>
                  <c:pt idx="12">
                    <c:v>2.3007245235650009E-2</c:v>
                  </c:pt>
                  <c:pt idx="13">
                    <c:v>2.1501937897160234E-2</c:v>
                  </c:pt>
                  <c:pt idx="14">
                    <c:v>2.0132891827388668E-2</c:v>
                  </c:pt>
                  <c:pt idx="15">
                    <c:v>1.8027756377319935E-2</c:v>
                  </c:pt>
                  <c:pt idx="16">
                    <c:v>1.5620499351813305E-2</c:v>
                  </c:pt>
                  <c:pt idx="17">
                    <c:v>1.3453624047073707E-2</c:v>
                  </c:pt>
                  <c:pt idx="18">
                    <c:v>1.365039681962886E-2</c:v>
                  </c:pt>
                  <c:pt idx="19">
                    <c:v>1.5307950004273376E-2</c:v>
                  </c:pt>
                  <c:pt idx="20">
                    <c:v>1.9295940851208407E-2</c:v>
                  </c:pt>
                  <c:pt idx="21">
                    <c:v>2.4248711305964288E-2</c:v>
                  </c:pt>
                  <c:pt idx="22">
                    <c:v>3.1E-2</c:v>
                  </c:pt>
                  <c:pt idx="23">
                    <c:v>3.8279672586548415E-2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rust!$A$91:$A$114</c:f>
              <c:numCache>
                <c:formatCode>General</c:formatCode>
                <c:ptCount val="2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</c:numCache>
            </c:numRef>
          </c:xVal>
          <c:yVal>
            <c:numRef>
              <c:f>rust!$M$62:$M$85</c:f>
              <c:numCache>
                <c:formatCode>0.000</c:formatCode>
                <c:ptCount val="24"/>
                <c:pt idx="0">
                  <c:v>0.10766666666666667</c:v>
                </c:pt>
                <c:pt idx="1">
                  <c:v>0.10666666666666667</c:v>
                </c:pt>
                <c:pt idx="2">
                  <c:v>0.10666666666666667</c:v>
                </c:pt>
                <c:pt idx="3">
                  <c:v>0.10766666666666667</c:v>
                </c:pt>
                <c:pt idx="4">
                  <c:v>0.10833333333333334</c:v>
                </c:pt>
                <c:pt idx="5">
                  <c:v>0.11066666666666668</c:v>
                </c:pt>
                <c:pt idx="6">
                  <c:v>0.11399999999999999</c:v>
                </c:pt>
                <c:pt idx="7">
                  <c:v>0.11899999999999999</c:v>
                </c:pt>
                <c:pt idx="8">
                  <c:v>0.12466666666666666</c:v>
                </c:pt>
                <c:pt idx="9">
                  <c:v>0.13200000000000001</c:v>
                </c:pt>
                <c:pt idx="10">
                  <c:v>0.13833333333333334</c:v>
                </c:pt>
                <c:pt idx="11">
                  <c:v>0.14533333333333334</c:v>
                </c:pt>
                <c:pt idx="12">
                  <c:v>0.15333333333333332</c:v>
                </c:pt>
                <c:pt idx="13">
                  <c:v>0.16333333333333333</c:v>
                </c:pt>
                <c:pt idx="14">
                  <c:v>0.17366666666666666</c:v>
                </c:pt>
                <c:pt idx="15">
                  <c:v>0.18400000000000002</c:v>
                </c:pt>
                <c:pt idx="16">
                  <c:v>0.19499999999999998</c:v>
                </c:pt>
                <c:pt idx="17">
                  <c:v>0.20699999999999999</c:v>
                </c:pt>
                <c:pt idx="18">
                  <c:v>0.21866666666666668</c:v>
                </c:pt>
                <c:pt idx="19">
                  <c:v>0.23066666666666666</c:v>
                </c:pt>
                <c:pt idx="20">
                  <c:v>0.24366666666666667</c:v>
                </c:pt>
                <c:pt idx="21">
                  <c:v>0.25800000000000001</c:v>
                </c:pt>
                <c:pt idx="22">
                  <c:v>0.27399999999999997</c:v>
                </c:pt>
                <c:pt idx="23">
                  <c:v>0.28933333333333333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F011-4C07-8694-50EE51D7373B}"/>
            </c:ext>
          </c:extLst>
        </c:ser>
        <c:ser>
          <c:idx val="5"/>
          <c:order val="3"/>
          <c:tx>
            <c:strRef>
              <c:f>rust!$A$203</c:f>
              <c:strCache>
                <c:ptCount val="1"/>
                <c:pt idx="0">
                  <c:v>DMSO</c:v>
                </c:pt>
              </c:strCache>
            </c:strRef>
          </c:tx>
          <c:spPr>
            <a:ln w="25400" cap="rnd">
              <a:solidFill>
                <a:srgbClr val="00B050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rgbClr val="00B050"/>
              </a:solidFill>
              <a:ln w="9525">
                <a:solidFill>
                  <a:srgbClr val="00B050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rust!$O$206:$O$229</c:f>
                <c:numCache>
                  <c:formatCode>General</c:formatCode>
                  <c:ptCount val="24"/>
                  <c:pt idx="0">
                    <c:v>4.1231056256176594E-3</c:v>
                  </c:pt>
                  <c:pt idx="1">
                    <c:v>4.8989794855663566E-3</c:v>
                  </c:pt>
                  <c:pt idx="2">
                    <c:v>4.9749371855330998E-3</c:v>
                  </c:pt>
                  <c:pt idx="3">
                    <c:v>3.2058973436118877E-3</c:v>
                  </c:pt>
                  <c:pt idx="4">
                    <c:v>3.0413812651490998E-3</c:v>
                  </c:pt>
                  <c:pt idx="5">
                    <c:v>4.1365578819969554E-3</c:v>
                  </c:pt>
                  <c:pt idx="6">
                    <c:v>5.744562646538034E-3</c:v>
                  </c:pt>
                  <c:pt idx="7">
                    <c:v>7.8916270678344707E-3</c:v>
                  </c:pt>
                  <c:pt idx="8">
                    <c:v>9.8544969993963217E-3</c:v>
                  </c:pt>
                  <c:pt idx="9">
                    <c:v>1.1213830746002905E-2</c:v>
                  </c:pt>
                  <c:pt idx="10">
                    <c:v>1.2227019260637479E-2</c:v>
                  </c:pt>
                  <c:pt idx="11">
                    <c:v>1.6684157488800901E-2</c:v>
                  </c:pt>
                  <c:pt idx="12">
                    <c:v>2.5621171800767513E-2</c:v>
                  </c:pt>
                  <c:pt idx="13">
                    <c:v>3.6539172282785921E-2</c:v>
                  </c:pt>
                  <c:pt idx="14">
                    <c:v>5.0669956033575207E-2</c:v>
                  </c:pt>
                  <c:pt idx="15">
                    <c:v>5.6339989744802456E-2</c:v>
                  </c:pt>
                  <c:pt idx="16">
                    <c:v>5.3282527884643174E-2</c:v>
                  </c:pt>
                  <c:pt idx="17">
                    <c:v>5.2737557774322465E-2</c:v>
                  </c:pt>
                  <c:pt idx="18">
                    <c:v>5.1662365412357941E-2</c:v>
                  </c:pt>
                  <c:pt idx="19">
                    <c:v>4.750263150605448E-2</c:v>
                  </c:pt>
                  <c:pt idx="20">
                    <c:v>4.1685662336640936E-2</c:v>
                  </c:pt>
                  <c:pt idx="21">
                    <c:v>3.4227182180249685E-2</c:v>
                  </c:pt>
                  <c:pt idx="22">
                    <c:v>3.0879245097278199E-2</c:v>
                  </c:pt>
                  <c:pt idx="23">
                    <c:v>2.7085256341986358E-2</c:v>
                  </c:pt>
                </c:numCache>
              </c:numRef>
            </c:plus>
            <c:minus>
              <c:numRef>
                <c:f>rust!$O$206:$O$229</c:f>
                <c:numCache>
                  <c:formatCode>General</c:formatCode>
                  <c:ptCount val="24"/>
                  <c:pt idx="0">
                    <c:v>4.1231056256176594E-3</c:v>
                  </c:pt>
                  <c:pt idx="1">
                    <c:v>4.8989794855663566E-3</c:v>
                  </c:pt>
                  <c:pt idx="2">
                    <c:v>4.9749371855330998E-3</c:v>
                  </c:pt>
                  <c:pt idx="3">
                    <c:v>3.2058973436118877E-3</c:v>
                  </c:pt>
                  <c:pt idx="4">
                    <c:v>3.0413812651490998E-3</c:v>
                  </c:pt>
                  <c:pt idx="5">
                    <c:v>4.1365578819969554E-3</c:v>
                  </c:pt>
                  <c:pt idx="6">
                    <c:v>5.744562646538034E-3</c:v>
                  </c:pt>
                  <c:pt idx="7">
                    <c:v>7.8916270678344707E-3</c:v>
                  </c:pt>
                  <c:pt idx="8">
                    <c:v>9.8544969993963217E-3</c:v>
                  </c:pt>
                  <c:pt idx="9">
                    <c:v>1.1213830746002905E-2</c:v>
                  </c:pt>
                  <c:pt idx="10">
                    <c:v>1.2227019260637479E-2</c:v>
                  </c:pt>
                  <c:pt idx="11">
                    <c:v>1.6684157488800901E-2</c:v>
                  </c:pt>
                  <c:pt idx="12">
                    <c:v>2.5621171800767513E-2</c:v>
                  </c:pt>
                  <c:pt idx="13">
                    <c:v>3.6539172282785921E-2</c:v>
                  </c:pt>
                  <c:pt idx="14">
                    <c:v>5.0669956033575207E-2</c:v>
                  </c:pt>
                  <c:pt idx="15">
                    <c:v>5.6339989744802456E-2</c:v>
                  </c:pt>
                  <c:pt idx="16">
                    <c:v>5.3282527884643174E-2</c:v>
                  </c:pt>
                  <c:pt idx="17">
                    <c:v>5.2737557774322465E-2</c:v>
                  </c:pt>
                  <c:pt idx="18">
                    <c:v>5.1662365412357941E-2</c:v>
                  </c:pt>
                  <c:pt idx="19">
                    <c:v>4.750263150605448E-2</c:v>
                  </c:pt>
                  <c:pt idx="20">
                    <c:v>4.1685662336640936E-2</c:v>
                  </c:pt>
                  <c:pt idx="21">
                    <c:v>3.4227182180249685E-2</c:v>
                  </c:pt>
                  <c:pt idx="22">
                    <c:v>3.0879245097278199E-2</c:v>
                  </c:pt>
                  <c:pt idx="23">
                    <c:v>2.7085256341986358E-2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rust!$A$206:$A$229</c:f>
              <c:numCache>
                <c:formatCode>General</c:formatCode>
                <c:ptCount val="2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</c:numCache>
            </c:numRef>
          </c:xVal>
          <c:yVal>
            <c:numRef>
              <c:f>rust!$K$206:$K$229</c:f>
              <c:numCache>
                <c:formatCode>0.000</c:formatCode>
                <c:ptCount val="24"/>
                <c:pt idx="0">
                  <c:v>0.10299999999999999</c:v>
                </c:pt>
                <c:pt idx="1">
                  <c:v>0.10433333333333333</c:v>
                </c:pt>
                <c:pt idx="2">
                  <c:v>0.10766666666666666</c:v>
                </c:pt>
                <c:pt idx="3">
                  <c:v>0.11844444444444442</c:v>
                </c:pt>
                <c:pt idx="4">
                  <c:v>0.14100000000000001</c:v>
                </c:pt>
                <c:pt idx="5">
                  <c:v>0.16288888888888892</c:v>
                </c:pt>
                <c:pt idx="6">
                  <c:v>0.184</c:v>
                </c:pt>
                <c:pt idx="7">
                  <c:v>0.20655555555555558</c:v>
                </c:pt>
                <c:pt idx="8">
                  <c:v>0.22911111111111115</c:v>
                </c:pt>
                <c:pt idx="9">
                  <c:v>0.25533333333333336</c:v>
                </c:pt>
                <c:pt idx="10">
                  <c:v>0.28533333333333333</c:v>
                </c:pt>
                <c:pt idx="11">
                  <c:v>0.32311111111111113</c:v>
                </c:pt>
                <c:pt idx="12">
                  <c:v>0.37222222222222223</c:v>
                </c:pt>
                <c:pt idx="13">
                  <c:v>0.44511111111111101</c:v>
                </c:pt>
                <c:pt idx="14">
                  <c:v>0.53277777777777779</c:v>
                </c:pt>
                <c:pt idx="15">
                  <c:v>0.63177777777777766</c:v>
                </c:pt>
                <c:pt idx="16">
                  <c:v>0.72944444444444434</c:v>
                </c:pt>
                <c:pt idx="17">
                  <c:v>0.80833333333333346</c:v>
                </c:pt>
                <c:pt idx="18">
                  <c:v>0.878</c:v>
                </c:pt>
                <c:pt idx="19">
                  <c:v>0.94866666666666666</c:v>
                </c:pt>
                <c:pt idx="20">
                  <c:v>1.0102222222222219</c:v>
                </c:pt>
                <c:pt idx="21">
                  <c:v>1.0430000000000001</c:v>
                </c:pt>
                <c:pt idx="22">
                  <c:v>1.0794444444444447</c:v>
                </c:pt>
                <c:pt idx="23">
                  <c:v>1.1108888888888888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3-F011-4C07-8694-50EE51D7373B}"/>
            </c:ext>
          </c:extLst>
        </c:ser>
        <c:ser>
          <c:idx val="3"/>
          <c:order val="4"/>
          <c:tx>
            <c:strRef>
              <c:f>rust!$A$259</c:f>
              <c:strCache>
                <c:ptCount val="1"/>
                <c:pt idx="0">
                  <c:v>Vancomycin</c:v>
                </c:pt>
              </c:strCache>
            </c:strRef>
          </c:tx>
          <c:spPr>
            <a:ln w="25400" cap="rnd">
              <a:solidFill>
                <a:srgbClr val="FFC000"/>
              </a:solidFill>
              <a:prstDash val="sysDot"/>
              <a:round/>
            </a:ln>
            <a:effectLst/>
          </c:spPr>
          <c:marker>
            <c:symbol val="diamond"/>
            <c:size val="5"/>
            <c:spPr>
              <a:solidFill>
                <a:srgbClr val="FFC000"/>
              </a:solidFill>
              <a:ln w="9525">
                <a:solidFill>
                  <a:srgbClr val="FFC000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rust!$O$262:$O$285</c:f>
                <c:numCache>
                  <c:formatCode>General</c:formatCode>
                  <c:ptCount val="24"/>
                  <c:pt idx="0">
                    <c:v>2.6394443859772227E-3</c:v>
                  </c:pt>
                  <c:pt idx="1">
                    <c:v>6.5243135015621888E-3</c:v>
                  </c:pt>
                  <c:pt idx="2">
                    <c:v>7.536577472566708E-3</c:v>
                  </c:pt>
                  <c:pt idx="3">
                    <c:v>7.6789756261279188E-3</c:v>
                  </c:pt>
                  <c:pt idx="4">
                    <c:v>7.6789756261279188E-3</c:v>
                  </c:pt>
                  <c:pt idx="5">
                    <c:v>7.9665969313544825E-3</c:v>
                  </c:pt>
                  <c:pt idx="6">
                    <c:v>7.9665969313544825E-3</c:v>
                  </c:pt>
                  <c:pt idx="7">
                    <c:v>8.1096650156875574E-3</c:v>
                  </c:pt>
                  <c:pt idx="8">
                    <c:v>8.1096650156875574E-3</c:v>
                  </c:pt>
                  <c:pt idx="9">
                    <c:v>8.2077199432404307E-3</c:v>
                  </c:pt>
                  <c:pt idx="10">
                    <c:v>7.8993670632526002E-3</c:v>
                  </c:pt>
                  <c:pt idx="11">
                    <c:v>8.2077199432404307E-3</c:v>
                  </c:pt>
                  <c:pt idx="12">
                    <c:v>8.2077199432404307E-3</c:v>
                  </c:pt>
                  <c:pt idx="13">
                    <c:v>8.4063468086123284E-3</c:v>
                  </c:pt>
                  <c:pt idx="14">
                    <c:v>8.2077199432404307E-3</c:v>
                  </c:pt>
                  <c:pt idx="15">
                    <c:v>8.0663911798688932E-3</c:v>
                  </c:pt>
                  <c:pt idx="16">
                    <c:v>8.0601902376226005E-3</c:v>
                  </c:pt>
                  <c:pt idx="17">
                    <c:v>8.0601902376226005E-3</c:v>
                  </c:pt>
                  <c:pt idx="18">
                    <c:v>8.0601902376226005E-3</c:v>
                  </c:pt>
                  <c:pt idx="19">
                    <c:v>8.0601902376226005E-3</c:v>
                  </c:pt>
                  <c:pt idx="20">
                    <c:v>7.8655366420013993E-3</c:v>
                  </c:pt>
                  <c:pt idx="21">
                    <c:v>7.8655366420013993E-3</c:v>
                  </c:pt>
                  <c:pt idx="22">
                    <c:v>8.0601902376226005E-3</c:v>
                  </c:pt>
                  <c:pt idx="23">
                    <c:v>8.3666002653407564E-3</c:v>
                  </c:pt>
                </c:numCache>
              </c:numRef>
            </c:plus>
            <c:minus>
              <c:numRef>
                <c:f>rust!$O$262:$O$285</c:f>
                <c:numCache>
                  <c:formatCode>General</c:formatCode>
                  <c:ptCount val="24"/>
                  <c:pt idx="0">
                    <c:v>2.6394443859772227E-3</c:v>
                  </c:pt>
                  <c:pt idx="1">
                    <c:v>6.5243135015621888E-3</c:v>
                  </c:pt>
                  <c:pt idx="2">
                    <c:v>7.536577472566708E-3</c:v>
                  </c:pt>
                  <c:pt idx="3">
                    <c:v>7.6789756261279188E-3</c:v>
                  </c:pt>
                  <c:pt idx="4">
                    <c:v>7.6789756261279188E-3</c:v>
                  </c:pt>
                  <c:pt idx="5">
                    <c:v>7.9665969313544825E-3</c:v>
                  </c:pt>
                  <c:pt idx="6">
                    <c:v>7.9665969313544825E-3</c:v>
                  </c:pt>
                  <c:pt idx="7">
                    <c:v>8.1096650156875574E-3</c:v>
                  </c:pt>
                  <c:pt idx="8">
                    <c:v>8.1096650156875574E-3</c:v>
                  </c:pt>
                  <c:pt idx="9">
                    <c:v>8.2077199432404307E-3</c:v>
                  </c:pt>
                  <c:pt idx="10">
                    <c:v>7.8993670632526002E-3</c:v>
                  </c:pt>
                  <c:pt idx="11">
                    <c:v>8.2077199432404307E-3</c:v>
                  </c:pt>
                  <c:pt idx="12">
                    <c:v>8.2077199432404307E-3</c:v>
                  </c:pt>
                  <c:pt idx="13">
                    <c:v>8.4063468086123284E-3</c:v>
                  </c:pt>
                  <c:pt idx="14">
                    <c:v>8.2077199432404307E-3</c:v>
                  </c:pt>
                  <c:pt idx="15">
                    <c:v>8.0663911798688932E-3</c:v>
                  </c:pt>
                  <c:pt idx="16">
                    <c:v>8.0601902376226005E-3</c:v>
                  </c:pt>
                  <c:pt idx="17">
                    <c:v>8.0601902376226005E-3</c:v>
                  </c:pt>
                  <c:pt idx="18">
                    <c:v>8.0601902376226005E-3</c:v>
                  </c:pt>
                  <c:pt idx="19">
                    <c:v>8.0601902376226005E-3</c:v>
                  </c:pt>
                  <c:pt idx="20">
                    <c:v>7.8655366420013993E-3</c:v>
                  </c:pt>
                  <c:pt idx="21">
                    <c:v>7.8655366420013993E-3</c:v>
                  </c:pt>
                  <c:pt idx="22">
                    <c:v>8.0601902376226005E-3</c:v>
                  </c:pt>
                  <c:pt idx="23">
                    <c:v>8.3666002653407564E-3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rust!$A$262:$A$285</c:f>
              <c:numCache>
                <c:formatCode>General</c:formatCode>
                <c:ptCount val="2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</c:numCache>
            </c:numRef>
          </c:xVal>
          <c:yVal>
            <c:numRef>
              <c:f>rust!$H$262:$H$285</c:f>
              <c:numCache>
                <c:formatCode>0.000</c:formatCode>
                <c:ptCount val="24"/>
                <c:pt idx="0">
                  <c:v>9.6166666666666664E-2</c:v>
                </c:pt>
                <c:pt idx="1">
                  <c:v>9.8833333333333329E-2</c:v>
                </c:pt>
                <c:pt idx="2">
                  <c:v>9.9999999999999992E-2</c:v>
                </c:pt>
                <c:pt idx="3">
                  <c:v>0.10016666666666667</c:v>
                </c:pt>
                <c:pt idx="4">
                  <c:v>0.10016666666666667</c:v>
                </c:pt>
                <c:pt idx="5">
                  <c:v>0.10033333333333333</c:v>
                </c:pt>
                <c:pt idx="6">
                  <c:v>0.10033333333333333</c:v>
                </c:pt>
                <c:pt idx="7">
                  <c:v>0.10016666666666667</c:v>
                </c:pt>
                <c:pt idx="8">
                  <c:v>0.10016666666666667</c:v>
                </c:pt>
                <c:pt idx="9">
                  <c:v>0.10016666666666667</c:v>
                </c:pt>
                <c:pt idx="10">
                  <c:v>9.9999999999999992E-2</c:v>
                </c:pt>
                <c:pt idx="11">
                  <c:v>0.10016666666666667</c:v>
                </c:pt>
                <c:pt idx="12">
                  <c:v>0.10016666666666667</c:v>
                </c:pt>
                <c:pt idx="13">
                  <c:v>0.10033333333333333</c:v>
                </c:pt>
                <c:pt idx="14">
                  <c:v>0.10016666666666667</c:v>
                </c:pt>
                <c:pt idx="15">
                  <c:v>0.10033333333333333</c:v>
                </c:pt>
                <c:pt idx="16">
                  <c:v>0.10083333333333333</c:v>
                </c:pt>
                <c:pt idx="17">
                  <c:v>0.10083333333333333</c:v>
                </c:pt>
                <c:pt idx="18">
                  <c:v>0.10083333333333333</c:v>
                </c:pt>
                <c:pt idx="19">
                  <c:v>0.10083333333333333</c:v>
                </c:pt>
                <c:pt idx="20">
                  <c:v>0.10066666666666667</c:v>
                </c:pt>
                <c:pt idx="21">
                  <c:v>0.10066666666666667</c:v>
                </c:pt>
                <c:pt idx="22">
                  <c:v>0.10083333333333333</c:v>
                </c:pt>
                <c:pt idx="23">
                  <c:v>0.10099999999999999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4-F011-4C07-8694-50EE51D7373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4542799"/>
        <c:axId val="174545295"/>
        <c:extLst>
          <c:ext xmlns:c15="http://schemas.microsoft.com/office/drawing/2012/chart" uri="{02D57815-91ED-43cb-92C2-25804820EDAC}">
            <c15:filteredScatterSeries>
              <c15:ser>
                <c:idx val="4"/>
                <c:order val="5"/>
                <c:tx>
                  <c:strRef>
                    <c:extLst>
                      <c:ext uri="{02D57815-91ED-43cb-92C2-25804820EDAC}">
                        <c15:formulaRef>
                          <c15:sqref>rust!$A$231</c15:sqref>
                        </c15:formulaRef>
                      </c:ext>
                    </c:extLst>
                    <c:strCache>
                      <c:ptCount val="1"/>
                      <c:pt idx="0">
                        <c:v>MHB</c:v>
                      </c:pt>
                    </c:strCache>
                  </c:strRef>
                </c:tx>
                <c:spPr>
                  <a:ln w="19050" cap="rnd">
                    <a:solidFill>
                      <a:srgbClr val="FF0000"/>
                    </a:solidFill>
                    <a:prstDash val="dashDot"/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rgbClr val="FF0000"/>
                    </a:solidFill>
                    <a:ln w="9525">
                      <a:solidFill>
                        <a:srgbClr val="FF0000"/>
                      </a:solidFill>
                    </a:ln>
                    <a:effectLst/>
                  </c:spPr>
                </c:marker>
                <c:xVal>
                  <c:numRef>
                    <c:extLst>
                      <c:ext uri="{02D57815-91ED-43cb-92C2-25804820EDAC}">
                        <c15:formulaRef>
                          <c15:sqref>rust!$A$234:$A$257</c15:sqref>
                        </c15:formulaRef>
                      </c:ext>
                    </c:extLst>
                    <c:numCache>
                      <c:formatCode>General</c:formatCode>
                      <c:ptCount val="24"/>
                      <c:pt idx="0">
                        <c:v>1</c:v>
                      </c:pt>
                      <c:pt idx="1">
                        <c:v>2</c:v>
                      </c:pt>
                      <c:pt idx="2">
                        <c:v>3</c:v>
                      </c:pt>
                      <c:pt idx="3">
                        <c:v>4</c:v>
                      </c:pt>
                      <c:pt idx="4">
                        <c:v>5</c:v>
                      </c:pt>
                      <c:pt idx="5">
                        <c:v>6</c:v>
                      </c:pt>
                      <c:pt idx="6">
                        <c:v>7</c:v>
                      </c:pt>
                      <c:pt idx="7">
                        <c:v>8</c:v>
                      </c:pt>
                      <c:pt idx="8">
                        <c:v>9</c:v>
                      </c:pt>
                      <c:pt idx="9">
                        <c:v>10</c:v>
                      </c:pt>
                      <c:pt idx="10">
                        <c:v>11</c:v>
                      </c:pt>
                      <c:pt idx="11">
                        <c:v>12</c:v>
                      </c:pt>
                      <c:pt idx="12">
                        <c:v>13</c:v>
                      </c:pt>
                      <c:pt idx="13">
                        <c:v>14</c:v>
                      </c:pt>
                      <c:pt idx="14">
                        <c:v>15</c:v>
                      </c:pt>
                      <c:pt idx="15">
                        <c:v>16</c:v>
                      </c:pt>
                      <c:pt idx="16">
                        <c:v>17</c:v>
                      </c:pt>
                      <c:pt idx="17">
                        <c:v>18</c:v>
                      </c:pt>
                      <c:pt idx="18">
                        <c:v>19</c:v>
                      </c:pt>
                      <c:pt idx="19">
                        <c:v>20</c:v>
                      </c:pt>
                      <c:pt idx="20">
                        <c:v>21</c:v>
                      </c:pt>
                      <c:pt idx="21">
                        <c:v>22</c:v>
                      </c:pt>
                      <c:pt idx="22">
                        <c:v>23</c:v>
                      </c:pt>
                      <c:pt idx="23">
                        <c:v>24</c:v>
                      </c:pt>
                    </c:numCache>
                  </c:numRef>
                </c:xVal>
                <c:yVal>
                  <c:numRef>
                    <c:extLst>
                      <c:ext uri="{02D57815-91ED-43cb-92C2-25804820EDAC}">
                        <c15:formulaRef>
                          <c15:sqref>rust!$K$234:$K$257</c15:sqref>
                        </c15:formulaRef>
                      </c:ext>
                    </c:extLst>
                    <c:numCache>
                      <c:formatCode>0.000</c:formatCode>
                      <c:ptCount val="24"/>
                      <c:pt idx="0">
                        <c:v>8.8333333333333319E-2</c:v>
                      </c:pt>
                      <c:pt idx="1">
                        <c:v>8.9555555555555541E-2</c:v>
                      </c:pt>
                      <c:pt idx="2">
                        <c:v>9.3555555555555545E-2</c:v>
                      </c:pt>
                      <c:pt idx="3">
                        <c:v>0.10788888888888888</c:v>
                      </c:pt>
                      <c:pt idx="4">
                        <c:v>0.13600000000000001</c:v>
                      </c:pt>
                      <c:pt idx="5">
                        <c:v>0.17</c:v>
                      </c:pt>
                      <c:pt idx="6">
                        <c:v>0.19900000000000001</c:v>
                      </c:pt>
                      <c:pt idx="7">
                        <c:v>0.22644444444444448</c:v>
                      </c:pt>
                      <c:pt idx="8">
                        <c:v>0.24922222222222226</c:v>
                      </c:pt>
                      <c:pt idx="9">
                        <c:v>0.27533333333333332</c:v>
                      </c:pt>
                      <c:pt idx="10">
                        <c:v>0.31266666666666665</c:v>
                      </c:pt>
                      <c:pt idx="11">
                        <c:v>0.36488888888888887</c:v>
                      </c:pt>
                      <c:pt idx="12">
                        <c:v>0.41666666666666669</c:v>
                      </c:pt>
                      <c:pt idx="13">
                        <c:v>0.48722222222222222</c:v>
                      </c:pt>
                      <c:pt idx="14">
                        <c:v>0.55955555555555558</c:v>
                      </c:pt>
                      <c:pt idx="15">
                        <c:v>0.64455555555555555</c:v>
                      </c:pt>
                      <c:pt idx="16">
                        <c:v>0.7320000000000001</c:v>
                      </c:pt>
                      <c:pt idx="17">
                        <c:v>0.84</c:v>
                      </c:pt>
                      <c:pt idx="18">
                        <c:v>0.94922222222222219</c:v>
                      </c:pt>
                      <c:pt idx="19">
                        <c:v>1.042111111111111</c:v>
                      </c:pt>
                      <c:pt idx="20">
                        <c:v>1.1144444444444443</c:v>
                      </c:pt>
                      <c:pt idx="21">
                        <c:v>1.1652222222222219</c:v>
                      </c:pt>
                      <c:pt idx="22">
                        <c:v>1.2106666666666668</c:v>
                      </c:pt>
                      <c:pt idx="23">
                        <c:v>1.250777777777778</c:v>
                      </c:pt>
                    </c:numCache>
                  </c:numRef>
                </c:yVal>
                <c:smooth val="1"/>
                <c:extLst>
                  <c:ext xmlns:c16="http://schemas.microsoft.com/office/drawing/2014/chart" uri="{C3380CC4-5D6E-409C-BE32-E72D297353CC}">
                    <c16:uniqueId val="{00000005-F011-4C07-8694-50EE51D7373B}"/>
                  </c:ext>
                </c:extLst>
              </c15:ser>
            </c15:filteredScatterSeries>
          </c:ext>
        </c:extLst>
      </c:scatterChart>
      <c:valAx>
        <c:axId val="174542799"/>
        <c:scaling>
          <c:orientation val="minMax"/>
          <c:max val="24"/>
          <c:min val="0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Calibri" panose="020F0502020204030204" pitchFamily="34" charset="0"/>
                    <a:ea typeface="Calibri" panose="020F0502020204030204" pitchFamily="34" charset="0"/>
                    <a:cs typeface="Calibri" panose="020F0502020204030204" pitchFamily="34" charset="0"/>
                  </a:defRPr>
                </a:pPr>
                <a:r>
                  <a:rPr lang="cs-CZ" sz="1050"/>
                  <a:t>Time [h]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50" b="0" i="0" u="none" strike="noStrike" kern="1200" baseline="0">
                  <a:solidFill>
                    <a:sysClr val="windowText" lastClr="000000"/>
                  </a:solidFill>
                  <a:latin typeface="Calibri" panose="020F0502020204030204" pitchFamily="34" charset="0"/>
                  <a:ea typeface="Calibri" panose="020F0502020204030204" pitchFamily="34" charset="0"/>
                  <a:cs typeface="Calibri" panose="020F0502020204030204" pitchFamily="34" charset="0"/>
                </a:defRPr>
              </a:pPr>
              <a:endParaRPr lang="cs-CZ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Calibri" panose="020F0502020204030204" pitchFamily="34" charset="0"/>
                <a:ea typeface="Calibri" panose="020F0502020204030204" pitchFamily="34" charset="0"/>
                <a:cs typeface="Calibri" panose="020F0502020204030204" pitchFamily="34" charset="0"/>
              </a:defRPr>
            </a:pPr>
            <a:endParaRPr lang="cs-CZ"/>
          </a:p>
        </c:txPr>
        <c:crossAx val="174545295"/>
        <c:crosses val="autoZero"/>
        <c:crossBetween val="midCat"/>
      </c:valAx>
      <c:valAx>
        <c:axId val="174545295"/>
        <c:scaling>
          <c:orientation val="minMax"/>
          <c:max val="1.3"/>
          <c:min val="0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 algn="ctr" rtl="0"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Calibri" panose="020F0502020204030204" pitchFamily="34" charset="0"/>
                    <a:ea typeface="Calibri" panose="020F0502020204030204" pitchFamily="34" charset="0"/>
                    <a:cs typeface="Calibri" panose="020F0502020204030204" pitchFamily="34" charset="0"/>
                  </a:defRPr>
                </a:pPr>
                <a:r>
                  <a:rPr lang="cs-CZ" sz="1050"/>
                  <a:t>Absorbance 625 [nm]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algn="ctr" rtl="0">
                <a:defRPr sz="1050" b="0" i="0" u="none" strike="noStrike" kern="1200" baseline="0">
                  <a:solidFill>
                    <a:sysClr val="windowText" lastClr="000000"/>
                  </a:solidFill>
                  <a:latin typeface="Calibri" panose="020F0502020204030204" pitchFamily="34" charset="0"/>
                  <a:ea typeface="Calibri" panose="020F0502020204030204" pitchFamily="34" charset="0"/>
                  <a:cs typeface="Calibri" panose="020F0502020204030204" pitchFamily="34" charset="0"/>
                </a:defRPr>
              </a:pPr>
              <a:endParaRPr lang="cs-CZ"/>
            </a:p>
          </c:txPr>
        </c:title>
        <c:numFmt formatCode="0.000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Calibri" panose="020F0502020204030204" pitchFamily="34" charset="0"/>
                <a:ea typeface="Calibri" panose="020F0502020204030204" pitchFamily="34" charset="0"/>
                <a:cs typeface="Calibri" panose="020F0502020204030204" pitchFamily="34" charset="0"/>
              </a:defRPr>
            </a:pPr>
            <a:endParaRPr lang="cs-CZ"/>
          </a:p>
        </c:txPr>
        <c:crossAx val="174542799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80050888636431328"/>
          <c:y val="0.23918523886685833"/>
          <c:w val="0.18831098995886977"/>
          <c:h val="0.4887388817866226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baseline="0">
              <a:solidFill>
                <a:sysClr val="windowText" lastClr="000000"/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defRPr>
          </a:pPr>
          <a:endParaRPr lang="cs-CZ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Calibri" panose="020F0502020204030204" pitchFamily="34" charset="0"/>
          <a:ea typeface="Calibri" panose="020F0502020204030204" pitchFamily="34" charset="0"/>
          <a:cs typeface="Calibri" panose="020F0502020204030204" pitchFamily="34" charset="0"/>
        </a:defRPr>
      </a:pPr>
      <a:endParaRPr lang="cs-CZ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ysClr val="windowText" lastClr="000000"/>
                </a:solidFill>
                <a:latin typeface="Calibri" panose="020F0502020204030204" pitchFamily="34" charset="0"/>
                <a:ea typeface="Calibri" panose="020F0502020204030204" pitchFamily="34" charset="0"/>
                <a:cs typeface="Calibri" panose="020F0502020204030204" pitchFamily="34" charset="0"/>
              </a:defRPr>
            </a:pPr>
            <a:r>
              <a:rPr lang="cs-CZ" sz="1200" b="1"/>
              <a:t>18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spc="0" baseline="0">
              <a:solidFill>
                <a:sysClr val="windowText" lastClr="000000"/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defRPr>
          </a:pPr>
          <a:endParaRPr lang="cs-CZ"/>
        </a:p>
      </c:tx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v>250 µmol/L</c:v>
          </c:tx>
          <c:spPr>
            <a:ln w="25400" cap="rnd">
              <a:solidFill>
                <a:schemeClr val="tx2">
                  <a:lumMod val="90000"/>
                  <a:lumOff val="10000"/>
                </a:schemeClr>
              </a:solidFill>
              <a:prstDash val="sysDot"/>
              <a:round/>
            </a:ln>
            <a:effectLst/>
          </c:spPr>
          <c:marker>
            <c:symbol val="triangle"/>
            <c:size val="5"/>
            <c:spPr>
              <a:solidFill>
                <a:schemeClr val="tx2">
                  <a:lumMod val="90000"/>
                  <a:lumOff val="10000"/>
                </a:schemeClr>
              </a:solidFill>
              <a:ln w="9525">
                <a:solidFill>
                  <a:schemeClr val="tx2">
                    <a:lumMod val="90000"/>
                    <a:lumOff val="10000"/>
                  </a:schemeClr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rust!$O$149:$O$172</c:f>
                <c:numCache>
                  <c:formatCode>General</c:formatCode>
                  <c:ptCount val="24"/>
                  <c:pt idx="0">
                    <c:v>4.3588989435406691E-3</c:v>
                  </c:pt>
                  <c:pt idx="1">
                    <c:v>5.0332229568471635E-3</c:v>
                  </c:pt>
                  <c:pt idx="2">
                    <c:v>5.5677643628300197E-3</c:v>
                  </c:pt>
                  <c:pt idx="3">
                    <c:v>5.5677643628300197E-3</c:v>
                  </c:pt>
                  <c:pt idx="4">
                    <c:v>6.0277137733417063E-3</c:v>
                  </c:pt>
                  <c:pt idx="5">
                    <c:v>6.557438524301999E-3</c:v>
                  </c:pt>
                  <c:pt idx="6">
                    <c:v>6.928203230275507E-3</c:v>
                  </c:pt>
                  <c:pt idx="7">
                    <c:v>6.8068592855540441E-3</c:v>
                  </c:pt>
                  <c:pt idx="8">
                    <c:v>9.0737717258774671E-3</c:v>
                  </c:pt>
                  <c:pt idx="9">
                    <c:v>1.2662279942148389E-2</c:v>
                  </c:pt>
                  <c:pt idx="10">
                    <c:v>1.4047538337136976E-2</c:v>
                  </c:pt>
                  <c:pt idx="11">
                    <c:v>1.6258331197676258E-2</c:v>
                  </c:pt>
                  <c:pt idx="12">
                    <c:v>1.8929694486000695E-2</c:v>
                  </c:pt>
                  <c:pt idx="13">
                    <c:v>2.1079215671682958E-2</c:v>
                  </c:pt>
                  <c:pt idx="14">
                    <c:v>2.4248711305964104E-2</c:v>
                  </c:pt>
                  <c:pt idx="15">
                    <c:v>2.3459184413217062E-2</c:v>
                  </c:pt>
                  <c:pt idx="16">
                    <c:v>2.6083200212652806E-2</c:v>
                  </c:pt>
                  <c:pt idx="17">
                    <c:v>3.0105370506495054E-2</c:v>
                  </c:pt>
                  <c:pt idx="18">
                    <c:v>2.9670411748631619E-2</c:v>
                  </c:pt>
                  <c:pt idx="19">
                    <c:v>3.1749015732775228E-2</c:v>
                  </c:pt>
                  <c:pt idx="20">
                    <c:v>3.3080709383768406E-2</c:v>
                  </c:pt>
                  <c:pt idx="21">
                    <c:v>3.5444792753426158E-2</c:v>
                  </c:pt>
                  <c:pt idx="22">
                    <c:v>3.8397048497681885E-2</c:v>
                  </c:pt>
                  <c:pt idx="23">
                    <c:v>3.8083242158898946E-2</c:v>
                  </c:pt>
                </c:numCache>
              </c:numRef>
            </c:plus>
            <c:minus>
              <c:numRef>
                <c:f>rust!$O$149:$O$172</c:f>
                <c:numCache>
                  <c:formatCode>General</c:formatCode>
                  <c:ptCount val="24"/>
                  <c:pt idx="0">
                    <c:v>4.3588989435406691E-3</c:v>
                  </c:pt>
                  <c:pt idx="1">
                    <c:v>5.0332229568471635E-3</c:v>
                  </c:pt>
                  <c:pt idx="2">
                    <c:v>5.5677643628300197E-3</c:v>
                  </c:pt>
                  <c:pt idx="3">
                    <c:v>5.5677643628300197E-3</c:v>
                  </c:pt>
                  <c:pt idx="4">
                    <c:v>6.0277137733417063E-3</c:v>
                  </c:pt>
                  <c:pt idx="5">
                    <c:v>6.557438524301999E-3</c:v>
                  </c:pt>
                  <c:pt idx="6">
                    <c:v>6.928203230275507E-3</c:v>
                  </c:pt>
                  <c:pt idx="7">
                    <c:v>6.8068592855540441E-3</c:v>
                  </c:pt>
                  <c:pt idx="8">
                    <c:v>9.0737717258774671E-3</c:v>
                  </c:pt>
                  <c:pt idx="9">
                    <c:v>1.2662279942148389E-2</c:v>
                  </c:pt>
                  <c:pt idx="10">
                    <c:v>1.4047538337136976E-2</c:v>
                  </c:pt>
                  <c:pt idx="11">
                    <c:v>1.6258331197676258E-2</c:v>
                  </c:pt>
                  <c:pt idx="12">
                    <c:v>1.8929694486000695E-2</c:v>
                  </c:pt>
                  <c:pt idx="13">
                    <c:v>2.1079215671682958E-2</c:v>
                  </c:pt>
                  <c:pt idx="14">
                    <c:v>2.4248711305964104E-2</c:v>
                  </c:pt>
                  <c:pt idx="15">
                    <c:v>2.3459184413217062E-2</c:v>
                  </c:pt>
                  <c:pt idx="16">
                    <c:v>2.6083200212652806E-2</c:v>
                  </c:pt>
                  <c:pt idx="17">
                    <c:v>3.0105370506495054E-2</c:v>
                  </c:pt>
                  <c:pt idx="18">
                    <c:v>2.9670411748631619E-2</c:v>
                  </c:pt>
                  <c:pt idx="19">
                    <c:v>3.1749015732775228E-2</c:v>
                  </c:pt>
                  <c:pt idx="20">
                    <c:v>3.3080709383768406E-2</c:v>
                  </c:pt>
                  <c:pt idx="21">
                    <c:v>3.5444792753426158E-2</c:v>
                  </c:pt>
                  <c:pt idx="22">
                    <c:v>3.8397048497681885E-2</c:v>
                  </c:pt>
                  <c:pt idx="23">
                    <c:v>3.8083242158898946E-2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rust!$A$91:$A$114</c:f>
              <c:numCache>
                <c:formatCode>General</c:formatCode>
                <c:ptCount val="2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</c:numCache>
            </c:numRef>
          </c:xVal>
          <c:yVal>
            <c:numRef>
              <c:f>rust!$E$149:$E$172</c:f>
              <c:numCache>
                <c:formatCode>0.000</c:formatCode>
                <c:ptCount val="24"/>
                <c:pt idx="0">
                  <c:v>0.11699999999999999</c:v>
                </c:pt>
                <c:pt idx="1">
                  <c:v>0.11733333333333333</c:v>
                </c:pt>
                <c:pt idx="2">
                  <c:v>0.11799999999999999</c:v>
                </c:pt>
                <c:pt idx="3">
                  <c:v>0.11899999999999999</c:v>
                </c:pt>
                <c:pt idx="4">
                  <c:v>0.11933333333333333</c:v>
                </c:pt>
                <c:pt idx="5">
                  <c:v>0.12</c:v>
                </c:pt>
                <c:pt idx="6">
                  <c:v>0.122</c:v>
                </c:pt>
                <c:pt idx="7">
                  <c:v>0.12266666666666666</c:v>
                </c:pt>
                <c:pt idx="8">
                  <c:v>0.12466666666666666</c:v>
                </c:pt>
                <c:pt idx="9">
                  <c:v>0.12933333333333333</c:v>
                </c:pt>
                <c:pt idx="10">
                  <c:v>0.13166666666666668</c:v>
                </c:pt>
                <c:pt idx="11">
                  <c:v>0.13466666666666668</c:v>
                </c:pt>
                <c:pt idx="12">
                  <c:v>0.13866666666666669</c:v>
                </c:pt>
                <c:pt idx="13">
                  <c:v>0.14033333333333334</c:v>
                </c:pt>
                <c:pt idx="14">
                  <c:v>0.14300000000000002</c:v>
                </c:pt>
                <c:pt idx="15">
                  <c:v>0.14333333333333334</c:v>
                </c:pt>
                <c:pt idx="16">
                  <c:v>0.1466666666666667</c:v>
                </c:pt>
                <c:pt idx="17">
                  <c:v>0.15066666666666664</c:v>
                </c:pt>
                <c:pt idx="18">
                  <c:v>0.15066666666666664</c:v>
                </c:pt>
                <c:pt idx="19">
                  <c:v>0.152</c:v>
                </c:pt>
                <c:pt idx="20">
                  <c:v>0.15366666666666665</c:v>
                </c:pt>
                <c:pt idx="21">
                  <c:v>0.15666666666666665</c:v>
                </c:pt>
                <c:pt idx="22">
                  <c:v>0.16033333333333333</c:v>
                </c:pt>
                <c:pt idx="23">
                  <c:v>0.15866666666666665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C540-4423-A6E0-94F5818D0597}"/>
            </c:ext>
          </c:extLst>
        </c:ser>
        <c:ser>
          <c:idx val="1"/>
          <c:order val="1"/>
          <c:tx>
            <c:v>125 µmol/L</c:v>
          </c:tx>
          <c:spPr>
            <a:ln w="25400" cap="rnd">
              <a:solidFill>
                <a:schemeClr val="accent4">
                  <a:lumMod val="75000"/>
                </a:schemeClr>
              </a:solidFill>
              <a:prstDash val="sysDot"/>
              <a:round/>
            </a:ln>
            <a:effectLst/>
          </c:spPr>
          <c:marker>
            <c:symbol val="x"/>
            <c:size val="5"/>
            <c:spPr>
              <a:solidFill>
                <a:schemeClr val="accent4">
                  <a:lumMod val="75000"/>
                </a:schemeClr>
              </a:solidFill>
              <a:ln w="9525">
                <a:solidFill>
                  <a:schemeClr val="accent4">
                    <a:lumMod val="75000"/>
                  </a:schemeClr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rust!$P$149:$P$172</c:f>
                <c:numCache>
                  <c:formatCode>General</c:formatCode>
                  <c:ptCount val="24"/>
                  <c:pt idx="0">
                    <c:v>2.081665999466127E-3</c:v>
                  </c:pt>
                  <c:pt idx="1">
                    <c:v>2.081665999466127E-3</c:v>
                  </c:pt>
                  <c:pt idx="2">
                    <c:v>2.081665999466127E-3</c:v>
                  </c:pt>
                  <c:pt idx="3">
                    <c:v>2.6457513110645851E-3</c:v>
                  </c:pt>
                  <c:pt idx="4">
                    <c:v>2.8867513459481233E-3</c:v>
                  </c:pt>
                  <c:pt idx="5">
                    <c:v>3.2145502536643131E-3</c:v>
                  </c:pt>
                  <c:pt idx="6">
                    <c:v>3.7859388972001778E-3</c:v>
                  </c:pt>
                  <c:pt idx="7">
                    <c:v>4.0414518843273758E-3</c:v>
                  </c:pt>
                  <c:pt idx="8">
                    <c:v>4.3588989435406726E-3</c:v>
                  </c:pt>
                  <c:pt idx="9">
                    <c:v>5.5075705472861025E-3</c:v>
                  </c:pt>
                  <c:pt idx="10">
                    <c:v>5.1961524227066361E-3</c:v>
                  </c:pt>
                  <c:pt idx="11">
                    <c:v>5.5075705472861069E-3</c:v>
                  </c:pt>
                  <c:pt idx="12">
                    <c:v>6.4291005073286427E-3</c:v>
                  </c:pt>
                  <c:pt idx="13">
                    <c:v>5.8594652770823201E-3</c:v>
                  </c:pt>
                  <c:pt idx="14">
                    <c:v>7.2111025509279851E-3</c:v>
                  </c:pt>
                  <c:pt idx="15">
                    <c:v>6.5064070986477172E-3</c:v>
                  </c:pt>
                  <c:pt idx="16">
                    <c:v>7.3711147958319921E-3</c:v>
                  </c:pt>
                  <c:pt idx="17">
                    <c:v>7.0237691685684916E-3</c:v>
                  </c:pt>
                  <c:pt idx="18">
                    <c:v>8.3266639978645304E-3</c:v>
                  </c:pt>
                  <c:pt idx="19">
                    <c:v>8.3864970836060818E-3</c:v>
                  </c:pt>
                  <c:pt idx="20">
                    <c:v>7.9372539331937705E-3</c:v>
                  </c:pt>
                  <c:pt idx="21">
                    <c:v>7.5498344352707492E-3</c:v>
                  </c:pt>
                  <c:pt idx="22">
                    <c:v>8.3864970836060818E-3</c:v>
                  </c:pt>
                  <c:pt idx="23">
                    <c:v>8.1445278152470768E-3</c:v>
                  </c:pt>
                </c:numCache>
              </c:numRef>
            </c:plus>
            <c:minus>
              <c:numRef>
                <c:f>rust!$P$149:$P$172</c:f>
                <c:numCache>
                  <c:formatCode>General</c:formatCode>
                  <c:ptCount val="24"/>
                  <c:pt idx="0">
                    <c:v>2.081665999466127E-3</c:v>
                  </c:pt>
                  <c:pt idx="1">
                    <c:v>2.081665999466127E-3</c:v>
                  </c:pt>
                  <c:pt idx="2">
                    <c:v>2.081665999466127E-3</c:v>
                  </c:pt>
                  <c:pt idx="3">
                    <c:v>2.6457513110645851E-3</c:v>
                  </c:pt>
                  <c:pt idx="4">
                    <c:v>2.8867513459481233E-3</c:v>
                  </c:pt>
                  <c:pt idx="5">
                    <c:v>3.2145502536643131E-3</c:v>
                  </c:pt>
                  <c:pt idx="6">
                    <c:v>3.7859388972001778E-3</c:v>
                  </c:pt>
                  <c:pt idx="7">
                    <c:v>4.0414518843273758E-3</c:v>
                  </c:pt>
                  <c:pt idx="8">
                    <c:v>4.3588989435406726E-3</c:v>
                  </c:pt>
                  <c:pt idx="9">
                    <c:v>5.5075705472861025E-3</c:v>
                  </c:pt>
                  <c:pt idx="10">
                    <c:v>5.1961524227066361E-3</c:v>
                  </c:pt>
                  <c:pt idx="11">
                    <c:v>5.5075705472861069E-3</c:v>
                  </c:pt>
                  <c:pt idx="12">
                    <c:v>6.4291005073286427E-3</c:v>
                  </c:pt>
                  <c:pt idx="13">
                    <c:v>5.8594652770823201E-3</c:v>
                  </c:pt>
                  <c:pt idx="14">
                    <c:v>7.2111025509279851E-3</c:v>
                  </c:pt>
                  <c:pt idx="15">
                    <c:v>6.5064070986477172E-3</c:v>
                  </c:pt>
                  <c:pt idx="16">
                    <c:v>7.3711147958319921E-3</c:v>
                  </c:pt>
                  <c:pt idx="17">
                    <c:v>7.0237691685684916E-3</c:v>
                  </c:pt>
                  <c:pt idx="18">
                    <c:v>8.3266639978645304E-3</c:v>
                  </c:pt>
                  <c:pt idx="19">
                    <c:v>8.3864970836060818E-3</c:v>
                  </c:pt>
                  <c:pt idx="20">
                    <c:v>7.9372539331937705E-3</c:v>
                  </c:pt>
                  <c:pt idx="21">
                    <c:v>7.5498344352707492E-3</c:v>
                  </c:pt>
                  <c:pt idx="22">
                    <c:v>8.3864970836060818E-3</c:v>
                  </c:pt>
                  <c:pt idx="23">
                    <c:v>8.1445278152470768E-3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rust!$A$91:$A$114</c:f>
              <c:numCache>
                <c:formatCode>General</c:formatCode>
                <c:ptCount val="2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</c:numCache>
            </c:numRef>
          </c:xVal>
          <c:yVal>
            <c:numRef>
              <c:f>rust!$I$149:$I$172</c:f>
              <c:numCache>
                <c:formatCode>0.000</c:formatCode>
                <c:ptCount val="24"/>
                <c:pt idx="0">
                  <c:v>9.9666666666666681E-2</c:v>
                </c:pt>
                <c:pt idx="1">
                  <c:v>9.9666666666666681E-2</c:v>
                </c:pt>
                <c:pt idx="2">
                  <c:v>0.10066666666666668</c:v>
                </c:pt>
                <c:pt idx="3">
                  <c:v>0.10100000000000002</c:v>
                </c:pt>
                <c:pt idx="4">
                  <c:v>0.10166666666666668</c:v>
                </c:pt>
                <c:pt idx="5">
                  <c:v>0.10233333333333335</c:v>
                </c:pt>
                <c:pt idx="6">
                  <c:v>0.10266666666666668</c:v>
                </c:pt>
                <c:pt idx="7">
                  <c:v>0.10333333333333335</c:v>
                </c:pt>
                <c:pt idx="8">
                  <c:v>0.104</c:v>
                </c:pt>
                <c:pt idx="9">
                  <c:v>0.10466666666666667</c:v>
                </c:pt>
                <c:pt idx="10">
                  <c:v>0.105</c:v>
                </c:pt>
                <c:pt idx="11">
                  <c:v>0.10566666666666667</c:v>
                </c:pt>
                <c:pt idx="12">
                  <c:v>0.10666666666666667</c:v>
                </c:pt>
                <c:pt idx="13">
                  <c:v>0.10833333333333334</c:v>
                </c:pt>
                <c:pt idx="14">
                  <c:v>0.109</c:v>
                </c:pt>
                <c:pt idx="15">
                  <c:v>0.11033333333333334</c:v>
                </c:pt>
                <c:pt idx="16">
                  <c:v>0.10966666666666665</c:v>
                </c:pt>
                <c:pt idx="17">
                  <c:v>0.11166666666666665</c:v>
                </c:pt>
                <c:pt idx="18">
                  <c:v>0.11166666666666665</c:v>
                </c:pt>
                <c:pt idx="19">
                  <c:v>0.11133333333333333</c:v>
                </c:pt>
                <c:pt idx="20">
                  <c:v>0.11299999999999999</c:v>
                </c:pt>
                <c:pt idx="21">
                  <c:v>0.11399999999999999</c:v>
                </c:pt>
                <c:pt idx="22">
                  <c:v>0.11533333333333333</c:v>
                </c:pt>
                <c:pt idx="23">
                  <c:v>0.11766666666666666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C540-4423-A6E0-94F5818D0597}"/>
            </c:ext>
          </c:extLst>
        </c:ser>
        <c:ser>
          <c:idx val="2"/>
          <c:order val="2"/>
          <c:tx>
            <c:v>62.5 µmol/L</c:v>
          </c:tx>
          <c:spPr>
            <a:ln w="25400" cap="rnd">
              <a:solidFill>
                <a:schemeClr val="tx2">
                  <a:lumMod val="25000"/>
                  <a:lumOff val="75000"/>
                </a:schemeClr>
              </a:solidFill>
              <a:prstDash val="sysDot"/>
              <a:round/>
            </a:ln>
            <a:effectLst/>
          </c:spPr>
          <c:marker>
            <c:symbol val="x"/>
            <c:size val="5"/>
            <c:spPr>
              <a:noFill/>
              <a:ln w="22225">
                <a:solidFill>
                  <a:schemeClr val="tx2">
                    <a:lumMod val="25000"/>
                    <a:lumOff val="75000"/>
                  </a:schemeClr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rust!$Q$149:$Q$172</c:f>
                <c:numCache>
                  <c:formatCode>General</c:formatCode>
                  <c:ptCount val="24"/>
                  <c:pt idx="0">
                    <c:v>1.5275252316519479E-3</c:v>
                  </c:pt>
                  <c:pt idx="1">
                    <c:v>1.0000000000000009E-3</c:v>
                  </c:pt>
                  <c:pt idx="2">
                    <c:v>1.0000000000000009E-3</c:v>
                  </c:pt>
                  <c:pt idx="3">
                    <c:v>1.1547005383792527E-3</c:v>
                  </c:pt>
                  <c:pt idx="4">
                    <c:v>1.1547005383792527E-3</c:v>
                  </c:pt>
                  <c:pt idx="5">
                    <c:v>1.1547005383792527E-3</c:v>
                  </c:pt>
                  <c:pt idx="6">
                    <c:v>2.8867513459481312E-3</c:v>
                  </c:pt>
                  <c:pt idx="7">
                    <c:v>5.6862407030773164E-3</c:v>
                  </c:pt>
                  <c:pt idx="8">
                    <c:v>1.5044378795195677E-2</c:v>
                  </c:pt>
                  <c:pt idx="9">
                    <c:v>3.3246553706110946E-2</c:v>
                  </c:pt>
                  <c:pt idx="10">
                    <c:v>4.232020793899717E-2</c:v>
                  </c:pt>
                  <c:pt idx="11">
                    <c:v>3.7581023580170535E-2</c:v>
                  </c:pt>
                  <c:pt idx="12">
                    <c:v>3.092463958291726E-2</c:v>
                  </c:pt>
                  <c:pt idx="13">
                    <c:v>4.2253205006642203E-2</c:v>
                  </c:pt>
                  <c:pt idx="14">
                    <c:v>5.5410588639116007E-2</c:v>
                  </c:pt>
                  <c:pt idx="15">
                    <c:v>5.7570246945217625E-2</c:v>
                  </c:pt>
                  <c:pt idx="16">
                    <c:v>5.4638203972434268E-2</c:v>
                  </c:pt>
                  <c:pt idx="17">
                    <c:v>5.5581771592252603E-2</c:v>
                  </c:pt>
                  <c:pt idx="18">
                    <c:v>5.5018178813915665E-2</c:v>
                  </c:pt>
                  <c:pt idx="19">
                    <c:v>5.2373657500693976E-2</c:v>
                  </c:pt>
                  <c:pt idx="20">
                    <c:v>5.992495306631454E-2</c:v>
                  </c:pt>
                  <c:pt idx="21">
                    <c:v>6.2002688113769168E-2</c:v>
                  </c:pt>
                  <c:pt idx="22">
                    <c:v>5.4525223520862288E-2</c:v>
                  </c:pt>
                  <c:pt idx="23">
                    <c:v>4.5357836515130721E-2</c:v>
                  </c:pt>
                </c:numCache>
              </c:numRef>
            </c:plus>
            <c:minus>
              <c:numRef>
                <c:f>rust!$Q$149:$Q$172</c:f>
                <c:numCache>
                  <c:formatCode>General</c:formatCode>
                  <c:ptCount val="24"/>
                  <c:pt idx="0">
                    <c:v>1.5275252316519479E-3</c:v>
                  </c:pt>
                  <c:pt idx="1">
                    <c:v>1.0000000000000009E-3</c:v>
                  </c:pt>
                  <c:pt idx="2">
                    <c:v>1.0000000000000009E-3</c:v>
                  </c:pt>
                  <c:pt idx="3">
                    <c:v>1.1547005383792527E-3</c:v>
                  </c:pt>
                  <c:pt idx="4">
                    <c:v>1.1547005383792527E-3</c:v>
                  </c:pt>
                  <c:pt idx="5">
                    <c:v>1.1547005383792527E-3</c:v>
                  </c:pt>
                  <c:pt idx="6">
                    <c:v>2.8867513459481312E-3</c:v>
                  </c:pt>
                  <c:pt idx="7">
                    <c:v>5.6862407030773164E-3</c:v>
                  </c:pt>
                  <c:pt idx="8">
                    <c:v>1.5044378795195677E-2</c:v>
                  </c:pt>
                  <c:pt idx="9">
                    <c:v>3.3246553706110946E-2</c:v>
                  </c:pt>
                  <c:pt idx="10">
                    <c:v>4.232020793899717E-2</c:v>
                  </c:pt>
                  <c:pt idx="11">
                    <c:v>3.7581023580170535E-2</c:v>
                  </c:pt>
                  <c:pt idx="12">
                    <c:v>3.092463958291726E-2</c:v>
                  </c:pt>
                  <c:pt idx="13">
                    <c:v>4.2253205006642203E-2</c:v>
                  </c:pt>
                  <c:pt idx="14">
                    <c:v>5.5410588639116007E-2</c:v>
                  </c:pt>
                  <c:pt idx="15">
                    <c:v>5.7570246945217625E-2</c:v>
                  </c:pt>
                  <c:pt idx="16">
                    <c:v>5.4638203972434268E-2</c:v>
                  </c:pt>
                  <c:pt idx="17">
                    <c:v>5.5581771592252603E-2</c:v>
                  </c:pt>
                  <c:pt idx="18">
                    <c:v>5.5018178813915665E-2</c:v>
                  </c:pt>
                  <c:pt idx="19">
                    <c:v>5.2373657500693976E-2</c:v>
                  </c:pt>
                  <c:pt idx="20">
                    <c:v>5.992495306631454E-2</c:v>
                  </c:pt>
                  <c:pt idx="21">
                    <c:v>6.2002688113769168E-2</c:v>
                  </c:pt>
                  <c:pt idx="22">
                    <c:v>5.4525223520862288E-2</c:v>
                  </c:pt>
                  <c:pt idx="23">
                    <c:v>4.5357836515130721E-2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rust!$A$91:$A$114</c:f>
              <c:numCache>
                <c:formatCode>General</c:formatCode>
                <c:ptCount val="2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</c:numCache>
            </c:numRef>
          </c:xVal>
          <c:yVal>
            <c:numRef>
              <c:f>rust!$M$149:$M$172</c:f>
              <c:numCache>
                <c:formatCode>0.000</c:formatCode>
                <c:ptCount val="24"/>
                <c:pt idx="0">
                  <c:v>9.5666666666666678E-2</c:v>
                </c:pt>
                <c:pt idx="1">
                  <c:v>9.6000000000000016E-2</c:v>
                </c:pt>
                <c:pt idx="2">
                  <c:v>9.7000000000000017E-2</c:v>
                </c:pt>
                <c:pt idx="3">
                  <c:v>9.866666666666668E-2</c:v>
                </c:pt>
                <c:pt idx="4">
                  <c:v>0.10266666666666667</c:v>
                </c:pt>
                <c:pt idx="5">
                  <c:v>0.10966666666666668</c:v>
                </c:pt>
                <c:pt idx="6">
                  <c:v>0.12566666666666668</c:v>
                </c:pt>
                <c:pt idx="7">
                  <c:v>0.14066666666666669</c:v>
                </c:pt>
                <c:pt idx="8">
                  <c:v>0.17333333333333334</c:v>
                </c:pt>
                <c:pt idx="9">
                  <c:v>0.23233333333333336</c:v>
                </c:pt>
                <c:pt idx="10">
                  <c:v>0.30000000000000004</c:v>
                </c:pt>
                <c:pt idx="11">
                  <c:v>0.3706666666666667</c:v>
                </c:pt>
                <c:pt idx="12">
                  <c:v>0.4306666666666667</c:v>
                </c:pt>
                <c:pt idx="13">
                  <c:v>0.5056666666666666</c:v>
                </c:pt>
                <c:pt idx="14">
                  <c:v>0.56766666666666665</c:v>
                </c:pt>
                <c:pt idx="15">
                  <c:v>0.63133333333333341</c:v>
                </c:pt>
                <c:pt idx="16">
                  <c:v>0.69266666666666665</c:v>
                </c:pt>
                <c:pt idx="17">
                  <c:v>0.75066666666666659</c:v>
                </c:pt>
                <c:pt idx="18">
                  <c:v>0.79399999999999993</c:v>
                </c:pt>
                <c:pt idx="19">
                  <c:v>0.85099999999999998</c:v>
                </c:pt>
                <c:pt idx="20">
                  <c:v>0.89800000000000002</c:v>
                </c:pt>
                <c:pt idx="21">
                  <c:v>0.92533333333333323</c:v>
                </c:pt>
                <c:pt idx="22">
                  <c:v>0.95699999999999996</c:v>
                </c:pt>
                <c:pt idx="23">
                  <c:v>0.98633333333333317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C540-4423-A6E0-94F5818D0597}"/>
            </c:ext>
          </c:extLst>
        </c:ser>
        <c:ser>
          <c:idx val="5"/>
          <c:order val="3"/>
          <c:tx>
            <c:strRef>
              <c:f>rust!$A$203</c:f>
              <c:strCache>
                <c:ptCount val="1"/>
                <c:pt idx="0">
                  <c:v>DMSO</c:v>
                </c:pt>
              </c:strCache>
            </c:strRef>
          </c:tx>
          <c:spPr>
            <a:ln w="25400" cap="rnd">
              <a:solidFill>
                <a:srgbClr val="00B050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rgbClr val="00B050"/>
              </a:solidFill>
              <a:ln w="9525">
                <a:solidFill>
                  <a:srgbClr val="00B050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rust!$O$206:$O$229</c:f>
                <c:numCache>
                  <c:formatCode>General</c:formatCode>
                  <c:ptCount val="24"/>
                  <c:pt idx="0">
                    <c:v>4.1231056256176594E-3</c:v>
                  </c:pt>
                  <c:pt idx="1">
                    <c:v>4.8989794855663566E-3</c:v>
                  </c:pt>
                  <c:pt idx="2">
                    <c:v>4.9749371855330998E-3</c:v>
                  </c:pt>
                  <c:pt idx="3">
                    <c:v>3.2058973436118877E-3</c:v>
                  </c:pt>
                  <c:pt idx="4">
                    <c:v>3.0413812651490998E-3</c:v>
                  </c:pt>
                  <c:pt idx="5">
                    <c:v>4.1365578819969554E-3</c:v>
                  </c:pt>
                  <c:pt idx="6">
                    <c:v>5.744562646538034E-3</c:v>
                  </c:pt>
                  <c:pt idx="7">
                    <c:v>7.8916270678344707E-3</c:v>
                  </c:pt>
                  <c:pt idx="8">
                    <c:v>9.8544969993963217E-3</c:v>
                  </c:pt>
                  <c:pt idx="9">
                    <c:v>1.1213830746002905E-2</c:v>
                  </c:pt>
                  <c:pt idx="10">
                    <c:v>1.2227019260637479E-2</c:v>
                  </c:pt>
                  <c:pt idx="11">
                    <c:v>1.6684157488800901E-2</c:v>
                  </c:pt>
                  <c:pt idx="12">
                    <c:v>2.5621171800767513E-2</c:v>
                  </c:pt>
                  <c:pt idx="13">
                    <c:v>3.6539172282785921E-2</c:v>
                  </c:pt>
                  <c:pt idx="14">
                    <c:v>5.0669956033575207E-2</c:v>
                  </c:pt>
                  <c:pt idx="15">
                    <c:v>5.6339989744802456E-2</c:v>
                  </c:pt>
                  <c:pt idx="16">
                    <c:v>5.3282527884643174E-2</c:v>
                  </c:pt>
                  <c:pt idx="17">
                    <c:v>5.2737557774322465E-2</c:v>
                  </c:pt>
                  <c:pt idx="18">
                    <c:v>5.1662365412357941E-2</c:v>
                  </c:pt>
                  <c:pt idx="19">
                    <c:v>4.750263150605448E-2</c:v>
                  </c:pt>
                  <c:pt idx="20">
                    <c:v>4.1685662336640936E-2</c:v>
                  </c:pt>
                  <c:pt idx="21">
                    <c:v>3.4227182180249685E-2</c:v>
                  </c:pt>
                  <c:pt idx="22">
                    <c:v>3.0879245097278199E-2</c:v>
                  </c:pt>
                  <c:pt idx="23">
                    <c:v>2.7085256341986358E-2</c:v>
                  </c:pt>
                </c:numCache>
              </c:numRef>
            </c:plus>
            <c:minus>
              <c:numRef>
                <c:f>rust!$O$206:$O$229</c:f>
                <c:numCache>
                  <c:formatCode>General</c:formatCode>
                  <c:ptCount val="24"/>
                  <c:pt idx="0">
                    <c:v>4.1231056256176594E-3</c:v>
                  </c:pt>
                  <c:pt idx="1">
                    <c:v>4.8989794855663566E-3</c:v>
                  </c:pt>
                  <c:pt idx="2">
                    <c:v>4.9749371855330998E-3</c:v>
                  </c:pt>
                  <c:pt idx="3">
                    <c:v>3.2058973436118877E-3</c:v>
                  </c:pt>
                  <c:pt idx="4">
                    <c:v>3.0413812651490998E-3</c:v>
                  </c:pt>
                  <c:pt idx="5">
                    <c:v>4.1365578819969554E-3</c:v>
                  </c:pt>
                  <c:pt idx="6">
                    <c:v>5.744562646538034E-3</c:v>
                  </c:pt>
                  <c:pt idx="7">
                    <c:v>7.8916270678344707E-3</c:v>
                  </c:pt>
                  <c:pt idx="8">
                    <c:v>9.8544969993963217E-3</c:v>
                  </c:pt>
                  <c:pt idx="9">
                    <c:v>1.1213830746002905E-2</c:v>
                  </c:pt>
                  <c:pt idx="10">
                    <c:v>1.2227019260637479E-2</c:v>
                  </c:pt>
                  <c:pt idx="11">
                    <c:v>1.6684157488800901E-2</c:v>
                  </c:pt>
                  <c:pt idx="12">
                    <c:v>2.5621171800767513E-2</c:v>
                  </c:pt>
                  <c:pt idx="13">
                    <c:v>3.6539172282785921E-2</c:v>
                  </c:pt>
                  <c:pt idx="14">
                    <c:v>5.0669956033575207E-2</c:v>
                  </c:pt>
                  <c:pt idx="15">
                    <c:v>5.6339989744802456E-2</c:v>
                  </c:pt>
                  <c:pt idx="16">
                    <c:v>5.3282527884643174E-2</c:v>
                  </c:pt>
                  <c:pt idx="17">
                    <c:v>5.2737557774322465E-2</c:v>
                  </c:pt>
                  <c:pt idx="18">
                    <c:v>5.1662365412357941E-2</c:v>
                  </c:pt>
                  <c:pt idx="19">
                    <c:v>4.750263150605448E-2</c:v>
                  </c:pt>
                  <c:pt idx="20">
                    <c:v>4.1685662336640936E-2</c:v>
                  </c:pt>
                  <c:pt idx="21">
                    <c:v>3.4227182180249685E-2</c:v>
                  </c:pt>
                  <c:pt idx="22">
                    <c:v>3.0879245097278199E-2</c:v>
                  </c:pt>
                  <c:pt idx="23">
                    <c:v>2.7085256341986358E-2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rust!$A$206:$A$229</c:f>
              <c:numCache>
                <c:formatCode>General</c:formatCode>
                <c:ptCount val="2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</c:numCache>
            </c:numRef>
          </c:xVal>
          <c:yVal>
            <c:numRef>
              <c:f>rust!$K$206:$K$229</c:f>
              <c:numCache>
                <c:formatCode>0.000</c:formatCode>
                <c:ptCount val="24"/>
                <c:pt idx="0">
                  <c:v>0.10299999999999999</c:v>
                </c:pt>
                <c:pt idx="1">
                  <c:v>0.10433333333333333</c:v>
                </c:pt>
                <c:pt idx="2">
                  <c:v>0.10766666666666666</c:v>
                </c:pt>
                <c:pt idx="3">
                  <c:v>0.11844444444444442</c:v>
                </c:pt>
                <c:pt idx="4">
                  <c:v>0.14100000000000001</c:v>
                </c:pt>
                <c:pt idx="5">
                  <c:v>0.16288888888888892</c:v>
                </c:pt>
                <c:pt idx="6">
                  <c:v>0.184</c:v>
                </c:pt>
                <c:pt idx="7">
                  <c:v>0.20655555555555558</c:v>
                </c:pt>
                <c:pt idx="8">
                  <c:v>0.22911111111111115</c:v>
                </c:pt>
                <c:pt idx="9">
                  <c:v>0.25533333333333336</c:v>
                </c:pt>
                <c:pt idx="10">
                  <c:v>0.28533333333333333</c:v>
                </c:pt>
                <c:pt idx="11">
                  <c:v>0.32311111111111113</c:v>
                </c:pt>
                <c:pt idx="12">
                  <c:v>0.37222222222222223</c:v>
                </c:pt>
                <c:pt idx="13">
                  <c:v>0.44511111111111101</c:v>
                </c:pt>
                <c:pt idx="14">
                  <c:v>0.53277777777777779</c:v>
                </c:pt>
                <c:pt idx="15">
                  <c:v>0.63177777777777766</c:v>
                </c:pt>
                <c:pt idx="16">
                  <c:v>0.72944444444444434</c:v>
                </c:pt>
                <c:pt idx="17">
                  <c:v>0.80833333333333346</c:v>
                </c:pt>
                <c:pt idx="18">
                  <c:v>0.878</c:v>
                </c:pt>
                <c:pt idx="19">
                  <c:v>0.94866666666666666</c:v>
                </c:pt>
                <c:pt idx="20">
                  <c:v>1.0102222222222219</c:v>
                </c:pt>
                <c:pt idx="21">
                  <c:v>1.0430000000000001</c:v>
                </c:pt>
                <c:pt idx="22">
                  <c:v>1.0794444444444447</c:v>
                </c:pt>
                <c:pt idx="23">
                  <c:v>1.1108888888888888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3-C540-4423-A6E0-94F5818D0597}"/>
            </c:ext>
          </c:extLst>
        </c:ser>
        <c:ser>
          <c:idx val="3"/>
          <c:order val="4"/>
          <c:tx>
            <c:strRef>
              <c:f>rust!$A$259</c:f>
              <c:strCache>
                <c:ptCount val="1"/>
                <c:pt idx="0">
                  <c:v>Vancomycin</c:v>
                </c:pt>
              </c:strCache>
            </c:strRef>
          </c:tx>
          <c:spPr>
            <a:ln w="25400" cap="rnd">
              <a:solidFill>
                <a:srgbClr val="FFC000"/>
              </a:solidFill>
              <a:prstDash val="sysDot"/>
              <a:round/>
            </a:ln>
            <a:effectLst/>
          </c:spPr>
          <c:marker>
            <c:symbol val="diamond"/>
            <c:size val="5"/>
            <c:spPr>
              <a:solidFill>
                <a:srgbClr val="FFC000"/>
              </a:solidFill>
              <a:ln w="9525">
                <a:solidFill>
                  <a:srgbClr val="FFC000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rust!$O$262:$O$285</c:f>
                <c:numCache>
                  <c:formatCode>General</c:formatCode>
                  <c:ptCount val="24"/>
                  <c:pt idx="0">
                    <c:v>2.6394443859772227E-3</c:v>
                  </c:pt>
                  <c:pt idx="1">
                    <c:v>6.5243135015621888E-3</c:v>
                  </c:pt>
                  <c:pt idx="2">
                    <c:v>7.536577472566708E-3</c:v>
                  </c:pt>
                  <c:pt idx="3">
                    <c:v>7.6789756261279188E-3</c:v>
                  </c:pt>
                  <c:pt idx="4">
                    <c:v>7.6789756261279188E-3</c:v>
                  </c:pt>
                  <c:pt idx="5">
                    <c:v>7.9665969313544825E-3</c:v>
                  </c:pt>
                  <c:pt idx="6">
                    <c:v>7.9665969313544825E-3</c:v>
                  </c:pt>
                  <c:pt idx="7">
                    <c:v>8.1096650156875574E-3</c:v>
                  </c:pt>
                  <c:pt idx="8">
                    <c:v>8.1096650156875574E-3</c:v>
                  </c:pt>
                  <c:pt idx="9">
                    <c:v>8.2077199432404307E-3</c:v>
                  </c:pt>
                  <c:pt idx="10">
                    <c:v>7.8993670632526002E-3</c:v>
                  </c:pt>
                  <c:pt idx="11">
                    <c:v>8.2077199432404307E-3</c:v>
                  </c:pt>
                  <c:pt idx="12">
                    <c:v>8.2077199432404307E-3</c:v>
                  </c:pt>
                  <c:pt idx="13">
                    <c:v>8.4063468086123284E-3</c:v>
                  </c:pt>
                  <c:pt idx="14">
                    <c:v>8.2077199432404307E-3</c:v>
                  </c:pt>
                  <c:pt idx="15">
                    <c:v>8.0663911798688932E-3</c:v>
                  </c:pt>
                  <c:pt idx="16">
                    <c:v>8.0601902376226005E-3</c:v>
                  </c:pt>
                  <c:pt idx="17">
                    <c:v>8.0601902376226005E-3</c:v>
                  </c:pt>
                  <c:pt idx="18">
                    <c:v>8.0601902376226005E-3</c:v>
                  </c:pt>
                  <c:pt idx="19">
                    <c:v>8.0601902376226005E-3</c:v>
                  </c:pt>
                  <c:pt idx="20">
                    <c:v>7.8655366420013993E-3</c:v>
                  </c:pt>
                  <c:pt idx="21">
                    <c:v>7.8655366420013993E-3</c:v>
                  </c:pt>
                  <c:pt idx="22">
                    <c:v>8.0601902376226005E-3</c:v>
                  </c:pt>
                  <c:pt idx="23">
                    <c:v>8.3666002653407564E-3</c:v>
                  </c:pt>
                </c:numCache>
              </c:numRef>
            </c:plus>
            <c:minus>
              <c:numRef>
                <c:f>rust!$O$262:$O$285</c:f>
                <c:numCache>
                  <c:formatCode>General</c:formatCode>
                  <c:ptCount val="24"/>
                  <c:pt idx="0">
                    <c:v>2.6394443859772227E-3</c:v>
                  </c:pt>
                  <c:pt idx="1">
                    <c:v>6.5243135015621888E-3</c:v>
                  </c:pt>
                  <c:pt idx="2">
                    <c:v>7.536577472566708E-3</c:v>
                  </c:pt>
                  <c:pt idx="3">
                    <c:v>7.6789756261279188E-3</c:v>
                  </c:pt>
                  <c:pt idx="4">
                    <c:v>7.6789756261279188E-3</c:v>
                  </c:pt>
                  <c:pt idx="5">
                    <c:v>7.9665969313544825E-3</c:v>
                  </c:pt>
                  <c:pt idx="6">
                    <c:v>7.9665969313544825E-3</c:v>
                  </c:pt>
                  <c:pt idx="7">
                    <c:v>8.1096650156875574E-3</c:v>
                  </c:pt>
                  <c:pt idx="8">
                    <c:v>8.1096650156875574E-3</c:v>
                  </c:pt>
                  <c:pt idx="9">
                    <c:v>8.2077199432404307E-3</c:v>
                  </c:pt>
                  <c:pt idx="10">
                    <c:v>7.8993670632526002E-3</c:v>
                  </c:pt>
                  <c:pt idx="11">
                    <c:v>8.2077199432404307E-3</c:v>
                  </c:pt>
                  <c:pt idx="12">
                    <c:v>8.2077199432404307E-3</c:v>
                  </c:pt>
                  <c:pt idx="13">
                    <c:v>8.4063468086123284E-3</c:v>
                  </c:pt>
                  <c:pt idx="14">
                    <c:v>8.2077199432404307E-3</c:v>
                  </c:pt>
                  <c:pt idx="15">
                    <c:v>8.0663911798688932E-3</c:v>
                  </c:pt>
                  <c:pt idx="16">
                    <c:v>8.0601902376226005E-3</c:v>
                  </c:pt>
                  <c:pt idx="17">
                    <c:v>8.0601902376226005E-3</c:v>
                  </c:pt>
                  <c:pt idx="18">
                    <c:v>8.0601902376226005E-3</c:v>
                  </c:pt>
                  <c:pt idx="19">
                    <c:v>8.0601902376226005E-3</c:v>
                  </c:pt>
                  <c:pt idx="20">
                    <c:v>7.8655366420013993E-3</c:v>
                  </c:pt>
                  <c:pt idx="21">
                    <c:v>7.8655366420013993E-3</c:v>
                  </c:pt>
                  <c:pt idx="22">
                    <c:v>8.0601902376226005E-3</c:v>
                  </c:pt>
                  <c:pt idx="23">
                    <c:v>8.3666002653407564E-3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rust!$A$262:$A$285</c:f>
              <c:numCache>
                <c:formatCode>General</c:formatCode>
                <c:ptCount val="2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</c:numCache>
            </c:numRef>
          </c:xVal>
          <c:yVal>
            <c:numRef>
              <c:f>rust!$H$262:$H$285</c:f>
              <c:numCache>
                <c:formatCode>0.000</c:formatCode>
                <c:ptCount val="24"/>
                <c:pt idx="0">
                  <c:v>9.6166666666666664E-2</c:v>
                </c:pt>
                <c:pt idx="1">
                  <c:v>9.8833333333333329E-2</c:v>
                </c:pt>
                <c:pt idx="2">
                  <c:v>9.9999999999999992E-2</c:v>
                </c:pt>
                <c:pt idx="3">
                  <c:v>0.10016666666666667</c:v>
                </c:pt>
                <c:pt idx="4">
                  <c:v>0.10016666666666667</c:v>
                </c:pt>
                <c:pt idx="5">
                  <c:v>0.10033333333333333</c:v>
                </c:pt>
                <c:pt idx="6">
                  <c:v>0.10033333333333333</c:v>
                </c:pt>
                <c:pt idx="7">
                  <c:v>0.10016666666666667</c:v>
                </c:pt>
                <c:pt idx="8">
                  <c:v>0.10016666666666667</c:v>
                </c:pt>
                <c:pt idx="9">
                  <c:v>0.10016666666666667</c:v>
                </c:pt>
                <c:pt idx="10">
                  <c:v>9.9999999999999992E-2</c:v>
                </c:pt>
                <c:pt idx="11">
                  <c:v>0.10016666666666667</c:v>
                </c:pt>
                <c:pt idx="12">
                  <c:v>0.10016666666666667</c:v>
                </c:pt>
                <c:pt idx="13">
                  <c:v>0.10033333333333333</c:v>
                </c:pt>
                <c:pt idx="14">
                  <c:v>0.10016666666666667</c:v>
                </c:pt>
                <c:pt idx="15">
                  <c:v>0.10033333333333333</c:v>
                </c:pt>
                <c:pt idx="16">
                  <c:v>0.10083333333333333</c:v>
                </c:pt>
                <c:pt idx="17">
                  <c:v>0.10083333333333333</c:v>
                </c:pt>
                <c:pt idx="18">
                  <c:v>0.10083333333333333</c:v>
                </c:pt>
                <c:pt idx="19">
                  <c:v>0.10083333333333333</c:v>
                </c:pt>
                <c:pt idx="20">
                  <c:v>0.10066666666666667</c:v>
                </c:pt>
                <c:pt idx="21">
                  <c:v>0.10066666666666667</c:v>
                </c:pt>
                <c:pt idx="22">
                  <c:v>0.10083333333333333</c:v>
                </c:pt>
                <c:pt idx="23">
                  <c:v>0.10099999999999999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4-C540-4423-A6E0-94F5818D059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4542799"/>
        <c:axId val="174545295"/>
        <c:extLst>
          <c:ext xmlns:c15="http://schemas.microsoft.com/office/drawing/2012/chart" uri="{02D57815-91ED-43cb-92C2-25804820EDAC}">
            <c15:filteredScatterSeries>
              <c15:ser>
                <c:idx val="4"/>
                <c:order val="5"/>
                <c:tx>
                  <c:strRef>
                    <c:extLst>
                      <c:ext uri="{02D57815-91ED-43cb-92C2-25804820EDAC}">
                        <c15:formulaRef>
                          <c15:sqref>rust!$A$231</c15:sqref>
                        </c15:formulaRef>
                      </c:ext>
                    </c:extLst>
                    <c:strCache>
                      <c:ptCount val="1"/>
                      <c:pt idx="0">
                        <c:v>MHB</c:v>
                      </c:pt>
                    </c:strCache>
                  </c:strRef>
                </c:tx>
                <c:spPr>
                  <a:ln w="19050" cap="rnd">
                    <a:solidFill>
                      <a:srgbClr val="FF0000"/>
                    </a:solidFill>
                    <a:prstDash val="dashDot"/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rgbClr val="FF0000"/>
                    </a:solidFill>
                    <a:ln w="9525">
                      <a:solidFill>
                        <a:srgbClr val="FF0000"/>
                      </a:solidFill>
                    </a:ln>
                    <a:effectLst/>
                  </c:spPr>
                </c:marker>
                <c:xVal>
                  <c:numRef>
                    <c:extLst>
                      <c:ext uri="{02D57815-91ED-43cb-92C2-25804820EDAC}">
                        <c15:formulaRef>
                          <c15:sqref>rust!$A$234:$A$257</c15:sqref>
                        </c15:formulaRef>
                      </c:ext>
                    </c:extLst>
                    <c:numCache>
                      <c:formatCode>General</c:formatCode>
                      <c:ptCount val="24"/>
                      <c:pt idx="0">
                        <c:v>1</c:v>
                      </c:pt>
                      <c:pt idx="1">
                        <c:v>2</c:v>
                      </c:pt>
                      <c:pt idx="2">
                        <c:v>3</c:v>
                      </c:pt>
                      <c:pt idx="3">
                        <c:v>4</c:v>
                      </c:pt>
                      <c:pt idx="4">
                        <c:v>5</c:v>
                      </c:pt>
                      <c:pt idx="5">
                        <c:v>6</c:v>
                      </c:pt>
                      <c:pt idx="6">
                        <c:v>7</c:v>
                      </c:pt>
                      <c:pt idx="7">
                        <c:v>8</c:v>
                      </c:pt>
                      <c:pt idx="8">
                        <c:v>9</c:v>
                      </c:pt>
                      <c:pt idx="9">
                        <c:v>10</c:v>
                      </c:pt>
                      <c:pt idx="10">
                        <c:v>11</c:v>
                      </c:pt>
                      <c:pt idx="11">
                        <c:v>12</c:v>
                      </c:pt>
                      <c:pt idx="12">
                        <c:v>13</c:v>
                      </c:pt>
                      <c:pt idx="13">
                        <c:v>14</c:v>
                      </c:pt>
                      <c:pt idx="14">
                        <c:v>15</c:v>
                      </c:pt>
                      <c:pt idx="15">
                        <c:v>16</c:v>
                      </c:pt>
                      <c:pt idx="16">
                        <c:v>17</c:v>
                      </c:pt>
                      <c:pt idx="17">
                        <c:v>18</c:v>
                      </c:pt>
                      <c:pt idx="18">
                        <c:v>19</c:v>
                      </c:pt>
                      <c:pt idx="19">
                        <c:v>20</c:v>
                      </c:pt>
                      <c:pt idx="20">
                        <c:v>21</c:v>
                      </c:pt>
                      <c:pt idx="21">
                        <c:v>22</c:v>
                      </c:pt>
                      <c:pt idx="22">
                        <c:v>23</c:v>
                      </c:pt>
                      <c:pt idx="23">
                        <c:v>24</c:v>
                      </c:pt>
                    </c:numCache>
                  </c:numRef>
                </c:xVal>
                <c:yVal>
                  <c:numRef>
                    <c:extLst>
                      <c:ext uri="{02D57815-91ED-43cb-92C2-25804820EDAC}">
                        <c15:formulaRef>
                          <c15:sqref>rust!$K$234:$K$257</c15:sqref>
                        </c15:formulaRef>
                      </c:ext>
                    </c:extLst>
                    <c:numCache>
                      <c:formatCode>0.000</c:formatCode>
                      <c:ptCount val="24"/>
                      <c:pt idx="0">
                        <c:v>8.8333333333333319E-2</c:v>
                      </c:pt>
                      <c:pt idx="1">
                        <c:v>8.9555555555555541E-2</c:v>
                      </c:pt>
                      <c:pt idx="2">
                        <c:v>9.3555555555555545E-2</c:v>
                      </c:pt>
                      <c:pt idx="3">
                        <c:v>0.10788888888888888</c:v>
                      </c:pt>
                      <c:pt idx="4">
                        <c:v>0.13600000000000001</c:v>
                      </c:pt>
                      <c:pt idx="5">
                        <c:v>0.17</c:v>
                      </c:pt>
                      <c:pt idx="6">
                        <c:v>0.19900000000000001</c:v>
                      </c:pt>
                      <c:pt idx="7">
                        <c:v>0.22644444444444448</c:v>
                      </c:pt>
                      <c:pt idx="8">
                        <c:v>0.24922222222222226</c:v>
                      </c:pt>
                      <c:pt idx="9">
                        <c:v>0.27533333333333332</c:v>
                      </c:pt>
                      <c:pt idx="10">
                        <c:v>0.31266666666666665</c:v>
                      </c:pt>
                      <c:pt idx="11">
                        <c:v>0.36488888888888887</c:v>
                      </c:pt>
                      <c:pt idx="12">
                        <c:v>0.41666666666666669</c:v>
                      </c:pt>
                      <c:pt idx="13">
                        <c:v>0.48722222222222222</c:v>
                      </c:pt>
                      <c:pt idx="14">
                        <c:v>0.55955555555555558</c:v>
                      </c:pt>
                      <c:pt idx="15">
                        <c:v>0.64455555555555555</c:v>
                      </c:pt>
                      <c:pt idx="16">
                        <c:v>0.7320000000000001</c:v>
                      </c:pt>
                      <c:pt idx="17">
                        <c:v>0.84</c:v>
                      </c:pt>
                      <c:pt idx="18">
                        <c:v>0.94922222222222219</c:v>
                      </c:pt>
                      <c:pt idx="19">
                        <c:v>1.042111111111111</c:v>
                      </c:pt>
                      <c:pt idx="20">
                        <c:v>1.1144444444444443</c:v>
                      </c:pt>
                      <c:pt idx="21">
                        <c:v>1.1652222222222219</c:v>
                      </c:pt>
                      <c:pt idx="22">
                        <c:v>1.2106666666666668</c:v>
                      </c:pt>
                      <c:pt idx="23">
                        <c:v>1.250777777777778</c:v>
                      </c:pt>
                    </c:numCache>
                  </c:numRef>
                </c:yVal>
                <c:smooth val="1"/>
                <c:extLst>
                  <c:ext xmlns:c16="http://schemas.microsoft.com/office/drawing/2014/chart" uri="{C3380CC4-5D6E-409C-BE32-E72D297353CC}">
                    <c16:uniqueId val="{00000005-C540-4423-A6E0-94F5818D0597}"/>
                  </c:ext>
                </c:extLst>
              </c15:ser>
            </c15:filteredScatterSeries>
          </c:ext>
        </c:extLst>
      </c:scatterChart>
      <c:valAx>
        <c:axId val="174542799"/>
        <c:scaling>
          <c:orientation val="minMax"/>
          <c:max val="24"/>
          <c:min val="0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Calibri" panose="020F0502020204030204" pitchFamily="34" charset="0"/>
                    <a:ea typeface="Calibri" panose="020F0502020204030204" pitchFamily="34" charset="0"/>
                    <a:cs typeface="Calibri" panose="020F0502020204030204" pitchFamily="34" charset="0"/>
                  </a:defRPr>
                </a:pPr>
                <a:r>
                  <a:rPr lang="cs-CZ" sz="1050"/>
                  <a:t>Time [h]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50" b="0" i="0" u="none" strike="noStrike" kern="1200" baseline="0">
                  <a:solidFill>
                    <a:sysClr val="windowText" lastClr="000000"/>
                  </a:solidFill>
                  <a:latin typeface="Calibri" panose="020F0502020204030204" pitchFamily="34" charset="0"/>
                  <a:ea typeface="Calibri" panose="020F0502020204030204" pitchFamily="34" charset="0"/>
                  <a:cs typeface="Calibri" panose="020F0502020204030204" pitchFamily="34" charset="0"/>
                </a:defRPr>
              </a:pPr>
              <a:endParaRPr lang="cs-CZ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Calibri" panose="020F0502020204030204" pitchFamily="34" charset="0"/>
                <a:ea typeface="Calibri" panose="020F0502020204030204" pitchFamily="34" charset="0"/>
                <a:cs typeface="Calibri" panose="020F0502020204030204" pitchFamily="34" charset="0"/>
              </a:defRPr>
            </a:pPr>
            <a:endParaRPr lang="cs-CZ"/>
          </a:p>
        </c:txPr>
        <c:crossAx val="174545295"/>
        <c:crosses val="autoZero"/>
        <c:crossBetween val="midCat"/>
      </c:valAx>
      <c:valAx>
        <c:axId val="174545295"/>
        <c:scaling>
          <c:orientation val="minMax"/>
          <c:max val="1.3"/>
          <c:min val="0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 algn="ctr" rtl="0"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Calibri" panose="020F0502020204030204" pitchFamily="34" charset="0"/>
                    <a:ea typeface="Calibri" panose="020F0502020204030204" pitchFamily="34" charset="0"/>
                    <a:cs typeface="Calibri" panose="020F0502020204030204" pitchFamily="34" charset="0"/>
                  </a:defRPr>
                </a:pPr>
                <a:r>
                  <a:rPr lang="cs-CZ" sz="1050"/>
                  <a:t>Absorbance 625 [nm]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algn="ctr" rtl="0">
                <a:defRPr sz="1050" b="0" i="0" u="none" strike="noStrike" kern="1200" baseline="0">
                  <a:solidFill>
                    <a:sysClr val="windowText" lastClr="000000"/>
                  </a:solidFill>
                  <a:latin typeface="Calibri" panose="020F0502020204030204" pitchFamily="34" charset="0"/>
                  <a:ea typeface="Calibri" panose="020F0502020204030204" pitchFamily="34" charset="0"/>
                  <a:cs typeface="Calibri" panose="020F0502020204030204" pitchFamily="34" charset="0"/>
                </a:defRPr>
              </a:pPr>
              <a:endParaRPr lang="cs-CZ"/>
            </a:p>
          </c:txPr>
        </c:title>
        <c:numFmt formatCode="0.000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Calibri" panose="020F0502020204030204" pitchFamily="34" charset="0"/>
                <a:ea typeface="Calibri" panose="020F0502020204030204" pitchFamily="34" charset="0"/>
                <a:cs typeface="Calibri" panose="020F0502020204030204" pitchFamily="34" charset="0"/>
              </a:defRPr>
            </a:pPr>
            <a:endParaRPr lang="cs-CZ"/>
          </a:p>
        </c:txPr>
        <c:crossAx val="174542799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80050888636431328"/>
          <c:y val="0.27364173907375067"/>
          <c:w val="0.18831098995886977"/>
          <c:h val="0.461211984583334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baseline="0">
              <a:solidFill>
                <a:sysClr val="windowText" lastClr="000000"/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defRPr>
          </a:pPr>
          <a:endParaRPr lang="cs-CZ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Calibri" panose="020F0502020204030204" pitchFamily="34" charset="0"/>
          <a:ea typeface="Calibri" panose="020F0502020204030204" pitchFamily="34" charset="0"/>
          <a:cs typeface="Calibri" panose="020F0502020204030204" pitchFamily="34" charset="0"/>
        </a:defRPr>
      </a:pPr>
      <a:endParaRPr lang="cs-C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422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Černá</dc:creator>
  <cp:keywords/>
  <dc:description/>
  <cp:lastModifiedBy>Lucie Černá</cp:lastModifiedBy>
  <cp:revision>18</cp:revision>
  <dcterms:created xsi:type="dcterms:W3CDTF">2026-02-17T08:01:00Z</dcterms:created>
  <dcterms:modified xsi:type="dcterms:W3CDTF">2026-02-18T19:05:00Z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493aa6eb-31c4-4931-9a21-1b9152eb5b8e</vt:lpwstr>
  </property>
</Properties>
</file>