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E8149" w14:textId="77777777" w:rsidR="0010764B" w:rsidRDefault="005B442B">
      <w:pPr>
        <w:spacing w:line="360" w:lineRule="auto"/>
        <w:jc w:val="both"/>
        <w:rPr>
          <w:rFonts w:ascii="Times New Roman" w:hAnsi="Times New Roman"/>
          <w:b/>
          <w:color w:val="000000"/>
        </w:rPr>
      </w:pPr>
      <w:bookmarkStart w:id="0" w:name="_GoBack"/>
      <w:bookmarkEnd w:id="0"/>
      <w:proofErr w:type="spellStart"/>
      <w:r>
        <w:rPr>
          <w:rFonts w:ascii="Times New Roman" w:hAnsi="Times New Roman"/>
          <w:b/>
          <w:color w:val="000000"/>
        </w:rPr>
        <w:t>Supplement</w:t>
      </w:r>
      <w:proofErr w:type="spellEnd"/>
      <w:r>
        <w:rPr>
          <w:rFonts w:ascii="Times New Roman" w:hAnsi="Times New Roman"/>
          <w:b/>
          <w:color w:val="000000"/>
        </w:rPr>
        <w:t xml:space="preserve"> S1</w:t>
      </w:r>
    </w:p>
    <w:p w14:paraId="0962BB38" w14:textId="320F8FB3" w:rsidR="0040276F" w:rsidRDefault="0040276F" w:rsidP="0040276F">
      <w:pPr>
        <w:spacing w:line="480" w:lineRule="auto"/>
        <w:jc w:val="both"/>
        <w:rPr>
          <w:rFonts w:ascii="Times New Roman" w:hAnsi="Times New Roman" w:cs="Times New Roman"/>
          <w:b/>
          <w:sz w:val="20"/>
          <w:szCs w:val="20"/>
        </w:rPr>
      </w:pPr>
      <w:bookmarkStart w:id="1" w:name="_Hlk154610598"/>
      <w:proofErr w:type="spellStart"/>
      <w:r>
        <w:rPr>
          <w:rFonts w:ascii="Times New Roman" w:hAnsi="Times New Roman" w:cs="Times New Roman"/>
          <w:b/>
          <w:sz w:val="20"/>
          <w:szCs w:val="20"/>
        </w:rPr>
        <w:t>The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importance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of</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soil</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seed</w:t>
      </w:r>
      <w:proofErr w:type="spellEnd"/>
      <w:r>
        <w:rPr>
          <w:rFonts w:ascii="Times New Roman" w:hAnsi="Times New Roman" w:cs="Times New Roman"/>
          <w:b/>
          <w:sz w:val="20"/>
          <w:szCs w:val="20"/>
        </w:rPr>
        <w:t xml:space="preserve"> bank </w:t>
      </w:r>
      <w:proofErr w:type="spellStart"/>
      <w:r w:rsidR="00DB477F">
        <w:rPr>
          <w:rFonts w:ascii="Times New Roman" w:hAnsi="Times New Roman" w:cs="Times New Roman"/>
          <w:b/>
          <w:sz w:val="20"/>
          <w:szCs w:val="20"/>
        </w:rPr>
        <w:t>for</w:t>
      </w:r>
      <w:proofErr w:type="spellEnd"/>
      <w:r>
        <w:rPr>
          <w:rFonts w:ascii="Times New Roman" w:hAnsi="Times New Roman" w:cs="Times New Roman"/>
          <w:b/>
          <w:sz w:val="20"/>
          <w:szCs w:val="20"/>
        </w:rPr>
        <w:t xml:space="preserve"> biodiversity </w:t>
      </w:r>
      <w:proofErr w:type="spellStart"/>
      <w:r>
        <w:rPr>
          <w:rFonts w:ascii="Times New Roman" w:hAnsi="Times New Roman" w:cs="Times New Roman"/>
          <w:b/>
          <w:sz w:val="20"/>
          <w:szCs w:val="20"/>
        </w:rPr>
        <w:t>restoration</w:t>
      </w:r>
      <w:proofErr w:type="spellEnd"/>
      <w:r>
        <w:rPr>
          <w:rFonts w:ascii="Times New Roman" w:hAnsi="Times New Roman" w:cs="Times New Roman"/>
          <w:b/>
          <w:sz w:val="20"/>
          <w:szCs w:val="20"/>
        </w:rPr>
        <w:t xml:space="preserve"> </w:t>
      </w:r>
      <w:r w:rsidR="00DB477F">
        <w:rPr>
          <w:rFonts w:ascii="Times New Roman" w:hAnsi="Times New Roman" w:cs="Times New Roman"/>
          <w:b/>
          <w:sz w:val="20"/>
          <w:szCs w:val="20"/>
        </w:rPr>
        <w:t>in</w:t>
      </w:r>
      <w:r>
        <w:rPr>
          <w:rFonts w:ascii="Times New Roman" w:hAnsi="Times New Roman" w:cs="Times New Roman"/>
          <w:b/>
          <w:sz w:val="20"/>
          <w:szCs w:val="20"/>
        </w:rPr>
        <w:t xml:space="preserve"> </w:t>
      </w:r>
      <w:proofErr w:type="spellStart"/>
      <w:r>
        <w:rPr>
          <w:rFonts w:ascii="Times New Roman" w:hAnsi="Times New Roman" w:cs="Times New Roman"/>
          <w:b/>
          <w:sz w:val="20"/>
          <w:szCs w:val="20"/>
        </w:rPr>
        <w:t>degraded</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grasslands</w:t>
      </w:r>
      <w:proofErr w:type="spellEnd"/>
    </w:p>
    <w:bookmarkEnd w:id="1"/>
    <w:p w14:paraId="2BB503D3" w14:textId="77777777" w:rsidR="0040276F" w:rsidRDefault="0040276F" w:rsidP="0040276F">
      <w:pPr>
        <w:spacing w:line="480" w:lineRule="auto"/>
        <w:jc w:val="both"/>
        <w:rPr>
          <w:rFonts w:ascii="Times New Roman" w:hAnsi="Times New Roman"/>
          <w:b/>
          <w:sz w:val="20"/>
          <w:szCs w:val="20"/>
        </w:rPr>
      </w:pPr>
      <w:r>
        <w:rPr>
          <w:rFonts w:ascii="Times New Roman" w:hAnsi="Times New Roman" w:cs="Times New Roman"/>
          <w:b/>
          <w:sz w:val="20"/>
          <w:szCs w:val="20"/>
        </w:rPr>
        <w:t xml:space="preserve"> </w:t>
      </w:r>
    </w:p>
    <w:p w14:paraId="5A607D22" w14:textId="77777777" w:rsidR="0010764B" w:rsidRDefault="005B442B">
      <w:pPr>
        <w:spacing w:line="480" w:lineRule="auto"/>
        <w:jc w:val="both"/>
        <w:rPr>
          <w:rFonts w:hint="eastAsia"/>
        </w:rPr>
      </w:pPr>
      <w:r>
        <w:rPr>
          <w:rFonts w:ascii="Times New Roman" w:hAnsi="Times New Roman" w:cs="Times New Roman"/>
          <w:b/>
          <w:sz w:val="20"/>
          <w:szCs w:val="20"/>
          <w:vertAlign w:val="superscript"/>
        </w:rPr>
        <w:t>1</w:t>
      </w:r>
      <w:r>
        <w:rPr>
          <w:rFonts w:ascii="Times New Roman" w:hAnsi="Times New Roman" w:cs="Times New Roman"/>
          <w:b/>
          <w:sz w:val="20"/>
          <w:szCs w:val="20"/>
        </w:rPr>
        <w:t xml:space="preserve">Martina Fabšičová, </w:t>
      </w:r>
      <w:r>
        <w:rPr>
          <w:rFonts w:ascii="Times New Roman" w:hAnsi="Times New Roman" w:cs="Times New Roman"/>
          <w:b/>
          <w:sz w:val="20"/>
          <w:szCs w:val="20"/>
          <w:vertAlign w:val="superscript"/>
        </w:rPr>
        <w:t>2</w:t>
      </w:r>
      <w:r>
        <w:rPr>
          <w:rFonts w:ascii="Times New Roman" w:hAnsi="Times New Roman" w:cs="Times New Roman"/>
          <w:b/>
          <w:sz w:val="20"/>
          <w:szCs w:val="20"/>
        </w:rPr>
        <w:t xml:space="preserve">Tomáš </w:t>
      </w:r>
      <w:proofErr w:type="spellStart"/>
      <w:r>
        <w:rPr>
          <w:rFonts w:ascii="Times New Roman" w:hAnsi="Times New Roman" w:cs="Times New Roman"/>
          <w:b/>
          <w:sz w:val="20"/>
          <w:szCs w:val="20"/>
        </w:rPr>
        <w:t>Vymyslický</w:t>
      </w:r>
      <w:proofErr w:type="spellEnd"/>
      <w:r>
        <w:rPr>
          <w:rFonts w:ascii="Times New Roman" w:hAnsi="Times New Roman" w:cs="Times New Roman"/>
          <w:b/>
          <w:sz w:val="20"/>
          <w:szCs w:val="20"/>
        </w:rPr>
        <w:t>,</w:t>
      </w:r>
      <w:r>
        <w:rPr>
          <w:rFonts w:ascii="Times New Roman" w:hAnsi="Times New Roman" w:cs="Times New Roman"/>
          <w:b/>
          <w:sz w:val="20"/>
          <w:szCs w:val="20"/>
          <w:vertAlign w:val="superscript"/>
        </w:rPr>
        <w:t xml:space="preserve"> 2</w:t>
      </w:r>
      <w:r>
        <w:rPr>
          <w:rFonts w:ascii="Times New Roman" w:hAnsi="Times New Roman" w:cs="Times New Roman"/>
          <w:b/>
          <w:sz w:val="20"/>
          <w:szCs w:val="20"/>
        </w:rPr>
        <w:t xml:space="preserve">Ivana Frei, </w:t>
      </w:r>
      <w:r>
        <w:rPr>
          <w:rFonts w:ascii="Times New Roman" w:hAnsi="Times New Roman" w:cs="Times New Roman"/>
          <w:b/>
          <w:sz w:val="20"/>
          <w:szCs w:val="20"/>
          <w:vertAlign w:val="superscript"/>
        </w:rPr>
        <w:t>3</w:t>
      </w:r>
      <w:r>
        <w:rPr>
          <w:rFonts w:ascii="Times New Roman" w:hAnsi="Times New Roman" w:cs="Times New Roman"/>
          <w:b/>
          <w:sz w:val="20"/>
          <w:szCs w:val="20"/>
        </w:rPr>
        <w:t xml:space="preserve">Magda </w:t>
      </w:r>
      <w:proofErr w:type="spellStart"/>
      <w:r>
        <w:rPr>
          <w:rFonts w:ascii="Times New Roman" w:hAnsi="Times New Roman" w:cs="Times New Roman"/>
          <w:b/>
          <w:sz w:val="20"/>
          <w:szCs w:val="20"/>
        </w:rPr>
        <w:t>Zdražílková</w:t>
      </w:r>
      <w:proofErr w:type="spellEnd"/>
      <w:r>
        <w:rPr>
          <w:rFonts w:ascii="Times New Roman" w:hAnsi="Times New Roman" w:cs="Times New Roman"/>
          <w:b/>
          <w:sz w:val="20"/>
          <w:szCs w:val="20"/>
        </w:rPr>
        <w:t xml:space="preserve">, </w:t>
      </w:r>
      <w:r>
        <w:rPr>
          <w:rFonts w:ascii="Times New Roman" w:hAnsi="Times New Roman" w:cs="Times New Roman"/>
          <w:b/>
          <w:sz w:val="20"/>
          <w:szCs w:val="20"/>
          <w:vertAlign w:val="superscript"/>
        </w:rPr>
        <w:t>3</w:t>
      </w:r>
      <w:r>
        <w:rPr>
          <w:rFonts w:ascii="Times New Roman" w:hAnsi="Times New Roman" w:cs="Times New Roman"/>
          <w:b/>
          <w:sz w:val="20"/>
          <w:szCs w:val="20"/>
        </w:rPr>
        <w:t xml:space="preserve">Sabina Smetanová, </w:t>
      </w:r>
      <w:r>
        <w:rPr>
          <w:rFonts w:ascii="Times New Roman" w:hAnsi="Times New Roman" w:cs="Times New Roman"/>
          <w:b/>
          <w:sz w:val="20"/>
          <w:szCs w:val="20"/>
          <w:vertAlign w:val="superscript"/>
        </w:rPr>
        <w:t>3</w:t>
      </w:r>
      <w:r>
        <w:rPr>
          <w:rFonts w:ascii="Times New Roman" w:hAnsi="Times New Roman" w:cs="Times New Roman"/>
          <w:b/>
          <w:sz w:val="20"/>
          <w:szCs w:val="20"/>
        </w:rPr>
        <w:t xml:space="preserve">Jan Winkler, </w:t>
      </w:r>
      <w:r>
        <w:rPr>
          <w:rFonts w:ascii="Times New Roman" w:hAnsi="Times New Roman" w:cs="Times New Roman"/>
          <w:b/>
          <w:sz w:val="20"/>
          <w:szCs w:val="20"/>
          <w:vertAlign w:val="superscript"/>
        </w:rPr>
        <w:t>3</w:t>
      </w:r>
      <w:r>
        <w:rPr>
          <w:rFonts w:ascii="Times New Roman" w:hAnsi="Times New Roman" w:cs="Times New Roman"/>
          <w:b/>
          <w:sz w:val="20"/>
          <w:szCs w:val="20"/>
        </w:rPr>
        <w:t>Martin Jiroušek</w:t>
      </w:r>
    </w:p>
    <w:p w14:paraId="42AD6621" w14:textId="77777777" w:rsidR="0010764B" w:rsidRDefault="005B442B">
      <w:pPr>
        <w:pStyle w:val="c-article-author-affiliationaddress"/>
        <w:shd w:val="clear" w:color="auto" w:fill="FCFCFC"/>
        <w:spacing w:after="0" w:line="480" w:lineRule="auto"/>
        <w:jc w:val="both"/>
      </w:pPr>
      <w:r>
        <w:rPr>
          <w:sz w:val="20"/>
          <w:szCs w:val="20"/>
          <w:vertAlign w:val="superscript"/>
        </w:rPr>
        <w:t>1</w:t>
      </w:r>
      <w:r>
        <w:rPr>
          <w:color w:val="333333"/>
          <w:sz w:val="20"/>
          <w:szCs w:val="20"/>
        </w:rPr>
        <w:t xml:space="preserve">Department </w:t>
      </w:r>
      <w:proofErr w:type="spellStart"/>
      <w:r>
        <w:rPr>
          <w:color w:val="333333"/>
          <w:sz w:val="20"/>
          <w:szCs w:val="20"/>
        </w:rPr>
        <w:t>of</w:t>
      </w:r>
      <w:proofErr w:type="spellEnd"/>
      <w:r>
        <w:rPr>
          <w:color w:val="333333"/>
          <w:sz w:val="20"/>
          <w:szCs w:val="20"/>
        </w:rPr>
        <w:t xml:space="preserve"> </w:t>
      </w:r>
      <w:proofErr w:type="spellStart"/>
      <w:r>
        <w:rPr>
          <w:color w:val="333333"/>
          <w:sz w:val="20"/>
          <w:szCs w:val="20"/>
        </w:rPr>
        <w:t>Vegetation</w:t>
      </w:r>
      <w:proofErr w:type="spellEnd"/>
      <w:r>
        <w:rPr>
          <w:color w:val="333333"/>
          <w:sz w:val="20"/>
          <w:szCs w:val="20"/>
        </w:rPr>
        <w:t xml:space="preserve"> </w:t>
      </w:r>
      <w:proofErr w:type="spellStart"/>
      <w:r>
        <w:rPr>
          <w:color w:val="333333"/>
          <w:sz w:val="20"/>
          <w:szCs w:val="20"/>
        </w:rPr>
        <w:t>Ecology</w:t>
      </w:r>
      <w:proofErr w:type="spellEnd"/>
      <w:r>
        <w:rPr>
          <w:color w:val="333333"/>
          <w:sz w:val="20"/>
          <w:szCs w:val="20"/>
        </w:rPr>
        <w:t xml:space="preserve">, Institute </w:t>
      </w:r>
      <w:proofErr w:type="spellStart"/>
      <w:r>
        <w:rPr>
          <w:color w:val="333333"/>
          <w:sz w:val="20"/>
          <w:szCs w:val="20"/>
        </w:rPr>
        <w:t>of</w:t>
      </w:r>
      <w:proofErr w:type="spellEnd"/>
      <w:r>
        <w:rPr>
          <w:color w:val="333333"/>
          <w:sz w:val="20"/>
          <w:szCs w:val="20"/>
        </w:rPr>
        <w:t xml:space="preserve"> Botany, Czech </w:t>
      </w:r>
      <w:proofErr w:type="spellStart"/>
      <w:r>
        <w:rPr>
          <w:color w:val="333333"/>
          <w:sz w:val="20"/>
          <w:szCs w:val="20"/>
        </w:rPr>
        <w:t>Academy</w:t>
      </w:r>
      <w:proofErr w:type="spellEnd"/>
      <w:r>
        <w:rPr>
          <w:color w:val="333333"/>
          <w:sz w:val="20"/>
          <w:szCs w:val="20"/>
        </w:rPr>
        <w:t xml:space="preserve"> </w:t>
      </w:r>
      <w:proofErr w:type="spellStart"/>
      <w:r>
        <w:rPr>
          <w:color w:val="333333"/>
          <w:sz w:val="20"/>
          <w:szCs w:val="20"/>
        </w:rPr>
        <w:t>of</w:t>
      </w:r>
      <w:proofErr w:type="spellEnd"/>
      <w:r>
        <w:rPr>
          <w:color w:val="333333"/>
          <w:sz w:val="20"/>
          <w:szCs w:val="20"/>
        </w:rPr>
        <w:t xml:space="preserve"> </w:t>
      </w:r>
      <w:proofErr w:type="spellStart"/>
      <w:r>
        <w:rPr>
          <w:color w:val="333333"/>
          <w:sz w:val="20"/>
          <w:szCs w:val="20"/>
        </w:rPr>
        <w:t>Sciences</w:t>
      </w:r>
      <w:proofErr w:type="spellEnd"/>
      <w:r>
        <w:rPr>
          <w:color w:val="333333"/>
          <w:sz w:val="20"/>
          <w:szCs w:val="20"/>
        </w:rPr>
        <w:t xml:space="preserve">, Lidická 25/27, 602 00, Brno, Czech Republic; </w:t>
      </w:r>
    </w:p>
    <w:p w14:paraId="1133E598" w14:textId="77777777" w:rsidR="0010764B" w:rsidRDefault="005B442B">
      <w:pPr>
        <w:spacing w:line="480" w:lineRule="auto"/>
        <w:jc w:val="both"/>
        <w:rPr>
          <w:rFonts w:hint="eastAsia"/>
        </w:rPr>
      </w:pPr>
      <w:r>
        <w:rPr>
          <w:rFonts w:ascii="Times New Roman" w:hAnsi="Times New Roman" w:cs="Times New Roman"/>
          <w:color w:val="333333"/>
          <w:sz w:val="20"/>
          <w:szCs w:val="20"/>
          <w:vertAlign w:val="superscript"/>
        </w:rPr>
        <w:t>2</w:t>
      </w:r>
      <w:r>
        <w:rPr>
          <w:rFonts w:ascii="Times New Roman" w:hAnsi="Times New Roman" w:cs="Times New Roman"/>
          <w:iCs/>
          <w:sz w:val="20"/>
          <w:szCs w:val="20"/>
          <w:lang w:val="en-GB" w:eastAsia="cs-CZ"/>
        </w:rPr>
        <w:t xml:space="preserve">Agricultural Research, Ltd., </w:t>
      </w:r>
      <w:proofErr w:type="spellStart"/>
      <w:r>
        <w:rPr>
          <w:rFonts w:ascii="Times New Roman" w:hAnsi="Times New Roman" w:cs="Times New Roman"/>
          <w:iCs/>
          <w:sz w:val="20"/>
          <w:szCs w:val="20"/>
          <w:lang w:val="en-GB" w:eastAsia="cs-CZ"/>
        </w:rPr>
        <w:t>Zahradní</w:t>
      </w:r>
      <w:proofErr w:type="spellEnd"/>
      <w:r>
        <w:rPr>
          <w:rFonts w:ascii="Times New Roman" w:hAnsi="Times New Roman" w:cs="Times New Roman"/>
          <w:iCs/>
          <w:sz w:val="20"/>
          <w:szCs w:val="20"/>
          <w:lang w:val="en-GB" w:eastAsia="cs-CZ"/>
        </w:rPr>
        <w:t xml:space="preserve"> 1, 664 41, </w:t>
      </w:r>
      <w:proofErr w:type="spellStart"/>
      <w:r>
        <w:rPr>
          <w:rFonts w:ascii="Times New Roman" w:hAnsi="Times New Roman" w:cs="Times New Roman"/>
          <w:iCs/>
          <w:sz w:val="20"/>
          <w:szCs w:val="20"/>
          <w:lang w:val="en-GB" w:eastAsia="cs-CZ"/>
        </w:rPr>
        <w:t>Troubsko</w:t>
      </w:r>
      <w:proofErr w:type="spellEnd"/>
      <w:r>
        <w:rPr>
          <w:rFonts w:ascii="Times New Roman" w:hAnsi="Times New Roman" w:cs="Times New Roman"/>
          <w:iCs/>
          <w:sz w:val="20"/>
          <w:szCs w:val="20"/>
          <w:lang w:val="en-GB" w:eastAsia="cs-CZ"/>
        </w:rPr>
        <w:t>, Czech Republic</w:t>
      </w:r>
    </w:p>
    <w:p w14:paraId="0EFBB763" w14:textId="77777777" w:rsidR="0010764B" w:rsidRDefault="005B442B">
      <w:pPr>
        <w:spacing w:line="360" w:lineRule="auto"/>
        <w:jc w:val="both"/>
        <w:rPr>
          <w:rFonts w:hint="eastAsia"/>
        </w:rPr>
      </w:pPr>
      <w:r>
        <w:rPr>
          <w:rFonts w:ascii="Times New Roman" w:hAnsi="Times New Roman" w:cs="Times New Roman"/>
          <w:iCs/>
          <w:color w:val="000000"/>
          <w:sz w:val="20"/>
          <w:szCs w:val="20"/>
          <w:vertAlign w:val="superscript"/>
          <w:lang w:val="en-GB" w:eastAsia="cs-CZ"/>
        </w:rPr>
        <w:t>3</w:t>
      </w:r>
      <w:r>
        <w:rPr>
          <w:rFonts w:ascii="Times New Roman" w:hAnsi="Times New Roman" w:cs="Times New Roman"/>
          <w:iCs/>
          <w:color w:val="000000"/>
          <w:sz w:val="20"/>
          <w:szCs w:val="20"/>
          <w:lang w:val="en-GB" w:eastAsia="cs-CZ"/>
        </w:rPr>
        <w:t xml:space="preserve">Department of Plant Biology, Faculty of </w:t>
      </w:r>
      <w:proofErr w:type="spellStart"/>
      <w:r>
        <w:rPr>
          <w:rFonts w:ascii="Times New Roman" w:hAnsi="Times New Roman" w:cs="Times New Roman"/>
          <w:iCs/>
          <w:color w:val="000000"/>
          <w:sz w:val="20"/>
          <w:szCs w:val="20"/>
          <w:lang w:val="en-GB" w:eastAsia="cs-CZ"/>
        </w:rPr>
        <w:t>AgriSciences</w:t>
      </w:r>
      <w:proofErr w:type="spellEnd"/>
      <w:r>
        <w:rPr>
          <w:rFonts w:ascii="Times New Roman" w:hAnsi="Times New Roman" w:cs="Times New Roman"/>
          <w:iCs/>
          <w:color w:val="000000"/>
          <w:sz w:val="20"/>
          <w:szCs w:val="20"/>
          <w:lang w:val="en-GB" w:eastAsia="cs-CZ"/>
        </w:rPr>
        <w:t xml:space="preserve">, Mendel University in Brno, </w:t>
      </w:r>
      <w:proofErr w:type="spellStart"/>
      <w:r>
        <w:rPr>
          <w:rFonts w:ascii="Times New Roman" w:hAnsi="Times New Roman" w:cs="Times New Roman"/>
          <w:iCs/>
          <w:color w:val="000000"/>
          <w:sz w:val="20"/>
          <w:szCs w:val="20"/>
          <w:lang w:val="en-GB" w:eastAsia="cs-CZ"/>
        </w:rPr>
        <w:t>Zemědělská</w:t>
      </w:r>
      <w:proofErr w:type="spellEnd"/>
      <w:r>
        <w:rPr>
          <w:rFonts w:ascii="Times New Roman" w:hAnsi="Times New Roman" w:cs="Times New Roman"/>
          <w:iCs/>
          <w:color w:val="000000"/>
          <w:sz w:val="20"/>
          <w:szCs w:val="20"/>
          <w:lang w:val="en-GB" w:eastAsia="cs-CZ"/>
        </w:rPr>
        <w:t xml:space="preserve"> 1, 613 00, Brno, Czech Republic</w:t>
      </w:r>
    </w:p>
    <w:p w14:paraId="69B70929" w14:textId="77777777" w:rsidR="0010764B" w:rsidRDefault="0010764B">
      <w:pPr>
        <w:spacing w:line="360" w:lineRule="auto"/>
        <w:jc w:val="both"/>
        <w:rPr>
          <w:rFonts w:ascii="Times New Roman" w:hAnsi="Times New Roman"/>
        </w:rPr>
      </w:pPr>
    </w:p>
    <w:p w14:paraId="2DE74C94" w14:textId="77777777" w:rsidR="0010764B" w:rsidRDefault="005B442B">
      <w:pPr>
        <w:spacing w:line="360" w:lineRule="auto"/>
        <w:jc w:val="both"/>
        <w:rPr>
          <w:rFonts w:hint="eastAsia"/>
        </w:rPr>
      </w:pPr>
      <w:proofErr w:type="spellStart"/>
      <w:r>
        <w:rPr>
          <w:rFonts w:ascii="Times New Roman" w:hAnsi="Times New Roman"/>
          <w:color w:val="000000"/>
          <w:sz w:val="20"/>
          <w:szCs w:val="20"/>
        </w:rPr>
        <w:t>corresponding</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author</w:t>
      </w:r>
      <w:proofErr w:type="spellEnd"/>
      <w:r>
        <w:rPr>
          <w:rFonts w:ascii="Times New Roman" w:hAnsi="Times New Roman"/>
          <w:color w:val="000000"/>
          <w:sz w:val="20"/>
          <w:szCs w:val="20"/>
        </w:rPr>
        <w:t xml:space="preserve">: </w:t>
      </w:r>
      <w:hyperlink r:id="rId4">
        <w:r>
          <w:rPr>
            <w:rStyle w:val="Internetovodkaz"/>
            <w:rFonts w:ascii="Times New Roman" w:hAnsi="Times New Roman"/>
            <w:bCs/>
            <w:color w:val="000000"/>
            <w:sz w:val="20"/>
            <w:szCs w:val="20"/>
          </w:rPr>
          <w:t>martina.fabsicova@ibot.cas.cz</w:t>
        </w:r>
      </w:hyperlink>
      <w:r>
        <w:rPr>
          <w:rStyle w:val="Internetovodkaz"/>
          <w:rFonts w:ascii="Times New Roman" w:hAnsi="Times New Roman"/>
          <w:bCs/>
          <w:color w:val="000000"/>
          <w:sz w:val="20"/>
          <w:szCs w:val="20"/>
        </w:rPr>
        <w:t xml:space="preserve">, +420541126234 </w:t>
      </w:r>
    </w:p>
    <w:p w14:paraId="1D7185B6" w14:textId="77777777" w:rsidR="0010764B" w:rsidRDefault="0010764B">
      <w:pPr>
        <w:spacing w:line="360" w:lineRule="auto"/>
        <w:jc w:val="both"/>
        <w:rPr>
          <w:rFonts w:ascii="Times New Roman" w:hAnsi="Times New Roman"/>
          <w:b/>
          <w:color w:val="000000"/>
        </w:rPr>
      </w:pPr>
    </w:p>
    <w:p w14:paraId="27235695" w14:textId="77777777" w:rsidR="0010764B" w:rsidRDefault="005B442B">
      <w:pPr>
        <w:spacing w:line="360" w:lineRule="auto"/>
        <w:jc w:val="both"/>
        <w:rPr>
          <w:rFonts w:hint="eastAsia"/>
        </w:rPr>
      </w:pPr>
      <w:r>
        <w:rPr>
          <w:rFonts w:ascii="Times New Roman" w:hAnsi="Times New Roman" w:cs="Times New Roman"/>
          <w:b/>
          <w:bCs/>
          <w:color w:val="000000"/>
          <w:sz w:val="20"/>
          <w:szCs w:val="20"/>
        </w:rPr>
        <w:t>Table 1</w:t>
      </w:r>
      <w:r>
        <w:rPr>
          <w:rFonts w:ascii="Times New Roman" w:hAnsi="Times New Roman" w:cs="Times New Roman"/>
          <w:color w:val="000000"/>
          <w:sz w:val="20"/>
          <w:szCs w:val="20"/>
        </w:rPr>
        <w:t xml:space="preserve"> List </w:t>
      </w:r>
      <w:proofErr w:type="spellStart"/>
      <w:r>
        <w:rPr>
          <w:rFonts w:ascii="Times New Roman" w:hAnsi="Times New Roman" w:cs="Times New Roman"/>
          <w:color w:val="000000"/>
          <w:sz w:val="20"/>
          <w:szCs w:val="20"/>
        </w:rPr>
        <w:t>of</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experimental</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sites</w:t>
      </w:r>
      <w:proofErr w:type="spellEnd"/>
      <w:r>
        <w:rPr>
          <w:rFonts w:ascii="Times New Roman" w:hAnsi="Times New Roman" w:cs="Times New Roman"/>
          <w:color w:val="000000"/>
          <w:sz w:val="20"/>
          <w:szCs w:val="20"/>
        </w:rPr>
        <w:t xml:space="preserve"> and </w:t>
      </w:r>
      <w:proofErr w:type="spellStart"/>
      <w:r>
        <w:rPr>
          <w:rFonts w:ascii="Times New Roman" w:hAnsi="Times New Roman" w:cs="Times New Roman"/>
          <w:color w:val="000000"/>
          <w:sz w:val="20"/>
          <w:szCs w:val="20"/>
        </w:rPr>
        <w:t>their</w:t>
      </w:r>
      <w:proofErr w:type="spellEnd"/>
      <w:r>
        <w:rPr>
          <w:rFonts w:ascii="Times New Roman" w:hAnsi="Times New Roman" w:cs="Times New Roman"/>
          <w:color w:val="000000"/>
          <w:sz w:val="20"/>
          <w:szCs w:val="20"/>
        </w:rPr>
        <w:t xml:space="preserve"> management </w:t>
      </w:r>
      <w:proofErr w:type="spellStart"/>
      <w:r>
        <w:rPr>
          <w:rFonts w:ascii="Times New Roman" w:hAnsi="Times New Roman" w:cs="Times New Roman"/>
          <w:color w:val="000000"/>
          <w:sz w:val="20"/>
          <w:szCs w:val="20"/>
        </w:rPr>
        <w:t>history</w:t>
      </w:r>
      <w:proofErr w:type="spellEnd"/>
    </w:p>
    <w:p w14:paraId="11BD6634" w14:textId="77777777" w:rsidR="0010764B" w:rsidRDefault="0010764B">
      <w:pPr>
        <w:rPr>
          <w:rFonts w:hint="eastAsia"/>
          <w:iCs/>
          <w:szCs w:val="18"/>
          <w:lang w:val="en-GB"/>
        </w:rPr>
      </w:pPr>
    </w:p>
    <w:tbl>
      <w:tblPr>
        <w:tblW w:w="9083" w:type="dxa"/>
        <w:tblInd w:w="-12" w:type="dxa"/>
        <w:tblLayout w:type="fixed"/>
        <w:tblCellMar>
          <w:left w:w="70" w:type="dxa"/>
          <w:right w:w="70" w:type="dxa"/>
        </w:tblCellMar>
        <w:tblLook w:val="04A0" w:firstRow="1" w:lastRow="0" w:firstColumn="1" w:lastColumn="0" w:noHBand="0" w:noVBand="1"/>
      </w:tblPr>
      <w:tblGrid>
        <w:gridCol w:w="575"/>
        <w:gridCol w:w="79"/>
        <w:gridCol w:w="2154"/>
        <w:gridCol w:w="42"/>
        <w:gridCol w:w="1486"/>
        <w:gridCol w:w="1119"/>
        <w:gridCol w:w="1132"/>
        <w:gridCol w:w="2496"/>
      </w:tblGrid>
      <w:tr w:rsidR="0010764B" w14:paraId="01A64793" w14:textId="77777777">
        <w:trPr>
          <w:trHeight w:val="411"/>
        </w:trPr>
        <w:tc>
          <w:tcPr>
            <w:tcW w:w="653" w:type="dxa"/>
            <w:gridSpan w:val="2"/>
            <w:vAlign w:val="bottom"/>
          </w:tcPr>
          <w:p w14:paraId="2A0684BA" w14:textId="77777777" w:rsidR="0010764B" w:rsidRDefault="0010764B">
            <w:pPr>
              <w:widowControl w:val="0"/>
              <w:snapToGrid w:val="0"/>
              <w:rPr>
                <w:rFonts w:ascii="Times New Roman" w:eastAsia="Times New Roman" w:hAnsi="Times New Roman" w:cs="Times New Roman"/>
                <w:sz w:val="20"/>
                <w:szCs w:val="20"/>
                <w:lang w:val="en-GB" w:eastAsia="cs-CZ"/>
              </w:rPr>
            </w:pPr>
          </w:p>
        </w:tc>
        <w:tc>
          <w:tcPr>
            <w:tcW w:w="2196" w:type="dxa"/>
            <w:gridSpan w:val="2"/>
            <w:vAlign w:val="bottom"/>
          </w:tcPr>
          <w:p w14:paraId="571E9103" w14:textId="77777777" w:rsidR="0010764B" w:rsidRDefault="005B442B">
            <w:pPr>
              <w:widowControl w:val="0"/>
              <w:rPr>
                <w:rFonts w:ascii="Times New Roman" w:eastAsia="Times New Roman" w:hAnsi="Times New Roman" w:cs="Times New Roman"/>
                <w:b/>
                <w:color w:val="000000"/>
                <w:sz w:val="20"/>
                <w:szCs w:val="20"/>
                <w:lang w:val="en-GB" w:eastAsia="cs-CZ"/>
              </w:rPr>
            </w:pPr>
            <w:r>
              <w:rPr>
                <w:rFonts w:ascii="Times New Roman" w:eastAsia="Times New Roman" w:hAnsi="Times New Roman" w:cs="Times New Roman"/>
                <w:b/>
                <w:color w:val="000000"/>
                <w:sz w:val="20"/>
                <w:szCs w:val="20"/>
                <w:lang w:val="en-GB" w:eastAsia="cs-CZ"/>
              </w:rPr>
              <w:t>Locality</w:t>
            </w:r>
          </w:p>
        </w:tc>
        <w:tc>
          <w:tcPr>
            <w:tcW w:w="1486" w:type="dxa"/>
            <w:vAlign w:val="bottom"/>
          </w:tcPr>
          <w:p w14:paraId="4AADF7D5" w14:textId="77777777" w:rsidR="0010764B" w:rsidRDefault="005B442B">
            <w:pPr>
              <w:widowControl w:val="0"/>
              <w:rPr>
                <w:rFonts w:ascii="Times New Roman" w:eastAsia="Times New Roman" w:hAnsi="Times New Roman" w:cs="Times New Roman"/>
                <w:b/>
                <w:color w:val="000000"/>
                <w:sz w:val="20"/>
                <w:szCs w:val="20"/>
                <w:lang w:val="en-GB" w:eastAsia="cs-CZ"/>
              </w:rPr>
            </w:pPr>
            <w:r>
              <w:rPr>
                <w:rFonts w:ascii="Times New Roman" w:eastAsia="Times New Roman" w:hAnsi="Times New Roman" w:cs="Times New Roman"/>
                <w:b/>
                <w:color w:val="000000"/>
                <w:sz w:val="20"/>
                <w:szCs w:val="20"/>
                <w:lang w:val="en-GB" w:eastAsia="cs-CZ"/>
              </w:rPr>
              <w:t>Abbreviation</w:t>
            </w:r>
          </w:p>
        </w:tc>
        <w:tc>
          <w:tcPr>
            <w:tcW w:w="2251" w:type="dxa"/>
            <w:gridSpan w:val="2"/>
            <w:vAlign w:val="bottom"/>
          </w:tcPr>
          <w:p w14:paraId="0F0974C2" w14:textId="77777777" w:rsidR="0010764B" w:rsidRDefault="005B442B">
            <w:pPr>
              <w:widowControl w:val="0"/>
              <w:jc w:val="center"/>
              <w:rPr>
                <w:rFonts w:ascii="Times New Roman" w:eastAsia="Times New Roman" w:hAnsi="Times New Roman" w:cs="Times New Roman"/>
                <w:b/>
                <w:color w:val="000000"/>
                <w:sz w:val="20"/>
                <w:szCs w:val="20"/>
                <w:lang w:val="en-GB" w:eastAsia="cs-CZ"/>
              </w:rPr>
            </w:pPr>
            <w:r>
              <w:rPr>
                <w:rFonts w:ascii="Times New Roman" w:eastAsia="Times New Roman" w:hAnsi="Times New Roman" w:cs="Times New Roman"/>
                <w:b/>
                <w:color w:val="000000"/>
                <w:sz w:val="20"/>
                <w:szCs w:val="20"/>
                <w:lang w:val="en-GB" w:eastAsia="cs-CZ"/>
              </w:rPr>
              <w:t>GPS</w:t>
            </w:r>
          </w:p>
        </w:tc>
        <w:tc>
          <w:tcPr>
            <w:tcW w:w="2496" w:type="dxa"/>
            <w:vAlign w:val="bottom"/>
          </w:tcPr>
          <w:p w14:paraId="78D0E9CD" w14:textId="77777777" w:rsidR="0010764B" w:rsidRDefault="005B442B">
            <w:pPr>
              <w:widowControl w:val="0"/>
              <w:rPr>
                <w:rFonts w:ascii="Times New Roman" w:eastAsia="Times New Roman" w:hAnsi="Times New Roman" w:cs="Times New Roman"/>
                <w:b/>
                <w:color w:val="000000"/>
                <w:sz w:val="20"/>
                <w:szCs w:val="20"/>
                <w:lang w:val="en-GB" w:eastAsia="cs-CZ"/>
              </w:rPr>
            </w:pPr>
            <w:r>
              <w:rPr>
                <w:rFonts w:ascii="Times New Roman" w:eastAsia="Times New Roman" w:hAnsi="Times New Roman" w:cs="Times New Roman"/>
                <w:b/>
                <w:color w:val="000000"/>
                <w:sz w:val="20"/>
                <w:szCs w:val="20"/>
                <w:lang w:val="en-GB" w:eastAsia="cs-CZ"/>
              </w:rPr>
              <w:t>History of management</w:t>
            </w:r>
          </w:p>
        </w:tc>
      </w:tr>
      <w:tr w:rsidR="0010764B" w14:paraId="560EB2BD" w14:textId="77777777">
        <w:trPr>
          <w:trHeight w:val="411"/>
        </w:trPr>
        <w:tc>
          <w:tcPr>
            <w:tcW w:w="574" w:type="dxa"/>
            <w:tcBorders>
              <w:bottom w:val="single" w:sz="4" w:space="0" w:color="000000"/>
            </w:tcBorders>
            <w:vAlign w:val="bottom"/>
          </w:tcPr>
          <w:p w14:paraId="63148DAB" w14:textId="77777777" w:rsidR="0010764B" w:rsidRDefault="0010764B">
            <w:pPr>
              <w:widowControl w:val="0"/>
              <w:snapToGrid w:val="0"/>
              <w:rPr>
                <w:rFonts w:ascii="Times New Roman" w:eastAsia="Times New Roman" w:hAnsi="Times New Roman" w:cs="Times New Roman"/>
                <w:sz w:val="20"/>
                <w:szCs w:val="20"/>
                <w:lang w:val="en-GB" w:eastAsia="cs-CZ"/>
              </w:rPr>
            </w:pPr>
          </w:p>
        </w:tc>
        <w:tc>
          <w:tcPr>
            <w:tcW w:w="2233" w:type="dxa"/>
            <w:gridSpan w:val="2"/>
            <w:tcBorders>
              <w:bottom w:val="single" w:sz="4" w:space="0" w:color="000000"/>
            </w:tcBorders>
            <w:vAlign w:val="bottom"/>
          </w:tcPr>
          <w:p w14:paraId="268BCCF7" w14:textId="77777777" w:rsidR="0010764B" w:rsidRDefault="0010764B">
            <w:pPr>
              <w:widowControl w:val="0"/>
              <w:snapToGrid w:val="0"/>
              <w:rPr>
                <w:rFonts w:ascii="Times New Roman" w:eastAsia="Times New Roman" w:hAnsi="Times New Roman" w:cs="Times New Roman"/>
                <w:b/>
                <w:color w:val="000000"/>
                <w:sz w:val="20"/>
                <w:szCs w:val="20"/>
                <w:lang w:val="en-GB" w:eastAsia="cs-CZ"/>
              </w:rPr>
            </w:pPr>
          </w:p>
        </w:tc>
        <w:tc>
          <w:tcPr>
            <w:tcW w:w="1528" w:type="dxa"/>
            <w:gridSpan w:val="2"/>
            <w:tcBorders>
              <w:bottom w:val="single" w:sz="4" w:space="0" w:color="000000"/>
            </w:tcBorders>
            <w:vAlign w:val="bottom"/>
          </w:tcPr>
          <w:p w14:paraId="5C42D7A0" w14:textId="77777777" w:rsidR="0010764B" w:rsidRDefault="0010764B">
            <w:pPr>
              <w:widowControl w:val="0"/>
              <w:snapToGrid w:val="0"/>
              <w:rPr>
                <w:rFonts w:ascii="Times New Roman" w:eastAsia="Times New Roman" w:hAnsi="Times New Roman" w:cs="Times New Roman"/>
                <w:b/>
                <w:color w:val="000000"/>
                <w:sz w:val="20"/>
                <w:szCs w:val="20"/>
                <w:lang w:val="en-GB" w:eastAsia="cs-CZ"/>
              </w:rPr>
            </w:pPr>
          </w:p>
        </w:tc>
        <w:tc>
          <w:tcPr>
            <w:tcW w:w="1119" w:type="dxa"/>
            <w:tcBorders>
              <w:bottom w:val="single" w:sz="4" w:space="0" w:color="000000"/>
            </w:tcBorders>
            <w:vAlign w:val="bottom"/>
          </w:tcPr>
          <w:p w14:paraId="0B57024D" w14:textId="77777777" w:rsidR="0010764B" w:rsidRDefault="005B442B">
            <w:pPr>
              <w:widowControl w:val="0"/>
              <w:jc w:val="center"/>
              <w:rPr>
                <w:rFonts w:ascii="Times New Roman" w:eastAsia="Times New Roman" w:hAnsi="Times New Roman" w:cs="Times New Roman"/>
                <w:b/>
                <w:color w:val="000000"/>
                <w:sz w:val="20"/>
                <w:szCs w:val="20"/>
                <w:lang w:val="en-GB" w:eastAsia="cs-CZ"/>
              </w:rPr>
            </w:pPr>
            <w:r>
              <w:rPr>
                <w:rFonts w:ascii="Times New Roman" w:eastAsia="Times New Roman" w:hAnsi="Times New Roman" w:cs="Times New Roman"/>
                <w:b/>
                <w:color w:val="000000"/>
                <w:sz w:val="20"/>
                <w:szCs w:val="20"/>
                <w:lang w:val="en-GB" w:eastAsia="cs-CZ"/>
              </w:rPr>
              <w:t>latitude</w:t>
            </w:r>
          </w:p>
        </w:tc>
        <w:tc>
          <w:tcPr>
            <w:tcW w:w="1132" w:type="dxa"/>
            <w:tcBorders>
              <w:bottom w:val="single" w:sz="4" w:space="0" w:color="000000"/>
            </w:tcBorders>
            <w:vAlign w:val="bottom"/>
          </w:tcPr>
          <w:p w14:paraId="23FFEA0A" w14:textId="77777777" w:rsidR="0010764B" w:rsidRDefault="005B442B">
            <w:pPr>
              <w:widowControl w:val="0"/>
              <w:jc w:val="center"/>
              <w:rPr>
                <w:rFonts w:ascii="Times New Roman" w:eastAsia="Times New Roman" w:hAnsi="Times New Roman" w:cs="Times New Roman"/>
                <w:b/>
                <w:color w:val="000000"/>
                <w:sz w:val="20"/>
                <w:szCs w:val="20"/>
                <w:lang w:val="en-GB" w:eastAsia="cs-CZ"/>
              </w:rPr>
            </w:pPr>
            <w:r>
              <w:rPr>
                <w:rFonts w:ascii="Times New Roman" w:eastAsia="Times New Roman" w:hAnsi="Times New Roman" w:cs="Times New Roman"/>
                <w:b/>
                <w:color w:val="000000"/>
                <w:sz w:val="20"/>
                <w:szCs w:val="20"/>
                <w:lang w:val="en-GB" w:eastAsia="cs-CZ"/>
              </w:rPr>
              <w:t>longitude</w:t>
            </w:r>
          </w:p>
        </w:tc>
        <w:tc>
          <w:tcPr>
            <w:tcW w:w="2496" w:type="dxa"/>
            <w:tcBorders>
              <w:bottom w:val="single" w:sz="4" w:space="0" w:color="000000"/>
            </w:tcBorders>
            <w:vAlign w:val="bottom"/>
          </w:tcPr>
          <w:p w14:paraId="2BC23F9A" w14:textId="77777777" w:rsidR="0010764B" w:rsidRDefault="0010764B">
            <w:pPr>
              <w:widowControl w:val="0"/>
              <w:snapToGrid w:val="0"/>
              <w:rPr>
                <w:rFonts w:ascii="Times New Roman" w:eastAsia="Times New Roman" w:hAnsi="Times New Roman" w:cs="Times New Roman"/>
                <w:b/>
                <w:color w:val="000000"/>
                <w:sz w:val="20"/>
                <w:szCs w:val="20"/>
                <w:lang w:val="en-GB" w:eastAsia="cs-CZ"/>
              </w:rPr>
            </w:pPr>
          </w:p>
        </w:tc>
      </w:tr>
      <w:tr w:rsidR="0010764B" w14:paraId="5A144AA9" w14:textId="77777777">
        <w:trPr>
          <w:trHeight w:val="300"/>
        </w:trPr>
        <w:tc>
          <w:tcPr>
            <w:tcW w:w="574" w:type="dxa"/>
            <w:tcBorders>
              <w:top w:val="single" w:sz="4" w:space="0" w:color="000000"/>
            </w:tcBorders>
            <w:vAlign w:val="center"/>
          </w:tcPr>
          <w:p w14:paraId="0CEBD48E"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w:t>
            </w:r>
          </w:p>
        </w:tc>
        <w:tc>
          <w:tcPr>
            <w:tcW w:w="2233" w:type="dxa"/>
            <w:gridSpan w:val="2"/>
            <w:tcBorders>
              <w:top w:val="single" w:sz="4" w:space="0" w:color="000000"/>
            </w:tcBorders>
            <w:vAlign w:val="center"/>
          </w:tcPr>
          <w:p w14:paraId="4E460189" w14:textId="77777777" w:rsidR="0010764B" w:rsidRDefault="005B442B">
            <w:pPr>
              <w:widowControl w:val="0"/>
              <w:rPr>
                <w:rFonts w:ascii="Times New Roman" w:eastAsia="Times New Roman" w:hAnsi="Times New Roman" w:cs="Times New Roman"/>
                <w:color w:val="000000"/>
                <w:sz w:val="20"/>
                <w:szCs w:val="20"/>
                <w:lang w:val="en-GB" w:eastAsia="cs-CZ"/>
              </w:rPr>
            </w:pPr>
            <w:proofErr w:type="spellStart"/>
            <w:r>
              <w:rPr>
                <w:rFonts w:ascii="Times New Roman" w:eastAsia="Times New Roman" w:hAnsi="Times New Roman" w:cs="Times New Roman"/>
                <w:color w:val="000000"/>
                <w:sz w:val="20"/>
                <w:szCs w:val="20"/>
                <w:lang w:val="en-GB" w:eastAsia="cs-CZ"/>
              </w:rPr>
              <w:t>Kraví</w:t>
            </w:r>
            <w:proofErr w:type="spellEnd"/>
            <w:r>
              <w:rPr>
                <w:rFonts w:ascii="Times New Roman" w:eastAsia="Times New Roman" w:hAnsi="Times New Roman" w:cs="Times New Roman"/>
                <w:color w:val="000000"/>
                <w:sz w:val="20"/>
                <w:szCs w:val="20"/>
                <w:lang w:val="en-GB" w:eastAsia="cs-CZ"/>
              </w:rPr>
              <w:t xml:space="preserve"> hora</w:t>
            </w:r>
          </w:p>
        </w:tc>
        <w:tc>
          <w:tcPr>
            <w:tcW w:w="1528" w:type="dxa"/>
            <w:gridSpan w:val="2"/>
            <w:tcBorders>
              <w:top w:val="single" w:sz="4" w:space="0" w:color="000000"/>
            </w:tcBorders>
            <w:vAlign w:val="center"/>
          </w:tcPr>
          <w:p w14:paraId="6EB5B637"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KRH</w:t>
            </w:r>
          </w:p>
        </w:tc>
        <w:tc>
          <w:tcPr>
            <w:tcW w:w="1119" w:type="dxa"/>
            <w:tcBorders>
              <w:top w:val="single" w:sz="4" w:space="0" w:color="000000"/>
            </w:tcBorders>
            <w:vAlign w:val="center"/>
          </w:tcPr>
          <w:p w14:paraId="4C1C46D4"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48°50'46"</w:t>
            </w:r>
          </w:p>
        </w:tc>
        <w:tc>
          <w:tcPr>
            <w:tcW w:w="1132" w:type="dxa"/>
            <w:tcBorders>
              <w:top w:val="single" w:sz="4" w:space="0" w:color="000000"/>
            </w:tcBorders>
            <w:vAlign w:val="center"/>
          </w:tcPr>
          <w:p w14:paraId="73D60DC0"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16°02'03"</w:t>
            </w:r>
          </w:p>
        </w:tc>
        <w:tc>
          <w:tcPr>
            <w:tcW w:w="2496" w:type="dxa"/>
            <w:tcBorders>
              <w:top w:val="single" w:sz="4" w:space="0" w:color="000000"/>
            </w:tcBorders>
            <w:vAlign w:val="center"/>
          </w:tcPr>
          <w:p w14:paraId="75DA7DAD" w14:textId="77777777" w:rsidR="0010764B" w:rsidRDefault="005B442B">
            <w:pPr>
              <w:widowControl w:val="0"/>
              <w:spacing w:after="12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 xml:space="preserve">An arable land from 1953 until 1991; since 1999 the site has been registered as fallow land and then as a </w:t>
            </w:r>
            <w:proofErr w:type="spellStart"/>
            <w:r>
              <w:rPr>
                <w:rFonts w:ascii="Times New Roman" w:eastAsia="Times New Roman" w:hAnsi="Times New Roman" w:cs="Times New Roman"/>
                <w:color w:val="000000"/>
                <w:sz w:val="20"/>
                <w:szCs w:val="20"/>
                <w:lang w:val="en-GB" w:eastAsia="cs-CZ"/>
              </w:rPr>
              <w:t>cutted</w:t>
            </w:r>
            <w:proofErr w:type="spellEnd"/>
            <w:r>
              <w:rPr>
                <w:rFonts w:ascii="Times New Roman" w:eastAsia="Times New Roman" w:hAnsi="Times New Roman" w:cs="Times New Roman"/>
                <w:color w:val="000000"/>
                <w:sz w:val="20"/>
                <w:szCs w:val="20"/>
                <w:lang w:val="en-GB" w:eastAsia="cs-CZ"/>
              </w:rPr>
              <w:t xml:space="preserve"> meadow.</w:t>
            </w:r>
          </w:p>
        </w:tc>
      </w:tr>
      <w:tr w:rsidR="0010764B" w14:paraId="09723330" w14:textId="77777777">
        <w:trPr>
          <w:trHeight w:val="300"/>
        </w:trPr>
        <w:tc>
          <w:tcPr>
            <w:tcW w:w="574" w:type="dxa"/>
            <w:vAlign w:val="center"/>
          </w:tcPr>
          <w:p w14:paraId="57811620"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2</w:t>
            </w:r>
          </w:p>
        </w:tc>
        <w:tc>
          <w:tcPr>
            <w:tcW w:w="2233" w:type="dxa"/>
            <w:gridSpan w:val="2"/>
            <w:vAlign w:val="center"/>
          </w:tcPr>
          <w:p w14:paraId="0E3AB693" w14:textId="77777777" w:rsidR="0010764B" w:rsidRDefault="005B442B">
            <w:pPr>
              <w:widowControl w:val="0"/>
              <w:rPr>
                <w:rFonts w:ascii="Times New Roman" w:eastAsia="Times New Roman" w:hAnsi="Times New Roman" w:cs="Times New Roman"/>
                <w:color w:val="000000"/>
                <w:sz w:val="20"/>
                <w:szCs w:val="20"/>
                <w:lang w:val="en-GB" w:eastAsia="cs-CZ"/>
              </w:rPr>
            </w:pPr>
            <w:proofErr w:type="spellStart"/>
            <w:r>
              <w:rPr>
                <w:rFonts w:ascii="Times New Roman" w:eastAsia="Times New Roman" w:hAnsi="Times New Roman" w:cs="Times New Roman"/>
                <w:color w:val="000000"/>
                <w:sz w:val="20"/>
                <w:szCs w:val="20"/>
                <w:lang w:val="en-GB" w:eastAsia="cs-CZ"/>
              </w:rPr>
              <w:t>Zimmerhakelova</w:t>
            </w:r>
            <w:proofErr w:type="spellEnd"/>
            <w:r>
              <w:rPr>
                <w:rFonts w:ascii="Times New Roman" w:eastAsia="Times New Roman" w:hAnsi="Times New Roman" w:cs="Times New Roman"/>
                <w:color w:val="000000"/>
                <w:sz w:val="20"/>
                <w:szCs w:val="20"/>
                <w:lang w:val="en-GB" w:eastAsia="cs-CZ"/>
              </w:rPr>
              <w:t xml:space="preserve"> step</w:t>
            </w:r>
          </w:p>
        </w:tc>
        <w:tc>
          <w:tcPr>
            <w:tcW w:w="1528" w:type="dxa"/>
            <w:gridSpan w:val="2"/>
            <w:vAlign w:val="center"/>
          </w:tcPr>
          <w:p w14:paraId="7D7ADCEC"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POZ</w:t>
            </w:r>
          </w:p>
        </w:tc>
        <w:tc>
          <w:tcPr>
            <w:tcW w:w="1119" w:type="dxa"/>
            <w:vAlign w:val="center"/>
          </w:tcPr>
          <w:p w14:paraId="6D7A3A6D"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48°49'03"</w:t>
            </w:r>
          </w:p>
        </w:tc>
        <w:tc>
          <w:tcPr>
            <w:tcW w:w="1132" w:type="dxa"/>
            <w:vAlign w:val="center"/>
          </w:tcPr>
          <w:p w14:paraId="052048A2" w14:textId="77777777" w:rsidR="0010764B" w:rsidRDefault="005B442B">
            <w:pPr>
              <w:widowControl w:val="0"/>
              <w:jc w:val="center"/>
              <w:rPr>
                <w:rFonts w:hint="eastAsia"/>
              </w:rPr>
            </w:pPr>
            <w:r>
              <w:rPr>
                <w:rFonts w:ascii="Times New Roman" w:eastAsia="Times New Roman" w:hAnsi="Times New Roman" w:cs="Times New Roman"/>
                <w:color w:val="000000"/>
                <w:sz w:val="20"/>
                <w:szCs w:val="20"/>
                <w:lang w:val="en-GB" w:eastAsia="cs-CZ"/>
              </w:rPr>
              <w:t>16°0</w:t>
            </w:r>
            <w:bookmarkStart w:id="2" w:name="_GoBack2"/>
            <w:bookmarkEnd w:id="2"/>
            <w:r>
              <w:rPr>
                <w:rFonts w:ascii="Times New Roman" w:eastAsia="Times New Roman" w:hAnsi="Times New Roman" w:cs="Times New Roman"/>
                <w:color w:val="000000"/>
                <w:sz w:val="20"/>
                <w:szCs w:val="20"/>
                <w:lang w:val="en-GB" w:eastAsia="cs-CZ"/>
              </w:rPr>
              <w:t>1'53"</w:t>
            </w:r>
          </w:p>
        </w:tc>
        <w:tc>
          <w:tcPr>
            <w:tcW w:w="2496" w:type="dxa"/>
            <w:vAlign w:val="center"/>
          </w:tcPr>
          <w:p w14:paraId="428F2B05" w14:textId="77777777" w:rsidR="0010764B" w:rsidRDefault="005B442B">
            <w:pPr>
              <w:widowControl w:val="0"/>
              <w:spacing w:after="12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 xml:space="preserve">A steppe hill surrounded by arable land, </w:t>
            </w:r>
            <w:proofErr w:type="spellStart"/>
            <w:r>
              <w:rPr>
                <w:rFonts w:ascii="Times New Roman" w:eastAsia="Times New Roman" w:hAnsi="Times New Roman" w:cs="Times New Roman"/>
                <w:color w:val="000000"/>
                <w:sz w:val="20"/>
                <w:szCs w:val="20"/>
                <w:lang w:val="en-GB" w:eastAsia="cs-CZ"/>
              </w:rPr>
              <w:t>irregulary</w:t>
            </w:r>
            <w:proofErr w:type="spellEnd"/>
            <w:r>
              <w:rPr>
                <w:rFonts w:ascii="Times New Roman" w:eastAsia="Times New Roman" w:hAnsi="Times New Roman" w:cs="Times New Roman"/>
                <w:color w:val="000000"/>
                <w:sz w:val="20"/>
                <w:szCs w:val="20"/>
                <w:lang w:val="en-GB" w:eastAsia="cs-CZ"/>
              </w:rPr>
              <w:t xml:space="preserve"> used as a pasture.</w:t>
            </w:r>
          </w:p>
        </w:tc>
      </w:tr>
      <w:tr w:rsidR="0010764B" w14:paraId="34525BCE" w14:textId="77777777">
        <w:trPr>
          <w:trHeight w:val="300"/>
        </w:trPr>
        <w:tc>
          <w:tcPr>
            <w:tcW w:w="574" w:type="dxa"/>
            <w:vAlign w:val="center"/>
          </w:tcPr>
          <w:p w14:paraId="7D228024"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3</w:t>
            </w:r>
          </w:p>
        </w:tc>
        <w:tc>
          <w:tcPr>
            <w:tcW w:w="2233" w:type="dxa"/>
            <w:gridSpan w:val="2"/>
            <w:vAlign w:val="center"/>
          </w:tcPr>
          <w:p w14:paraId="2F9ADEC3" w14:textId="77777777" w:rsidR="0010764B" w:rsidRDefault="005B442B">
            <w:pPr>
              <w:widowControl w:val="0"/>
              <w:rPr>
                <w:rFonts w:ascii="Times New Roman" w:eastAsia="Times New Roman" w:hAnsi="Times New Roman" w:cs="Times New Roman"/>
                <w:color w:val="000000"/>
                <w:sz w:val="20"/>
                <w:szCs w:val="20"/>
                <w:lang w:val="en-GB" w:eastAsia="cs-CZ"/>
              </w:rPr>
            </w:pPr>
            <w:proofErr w:type="spellStart"/>
            <w:r>
              <w:rPr>
                <w:rFonts w:ascii="Times New Roman" w:eastAsia="Times New Roman" w:hAnsi="Times New Roman" w:cs="Times New Roman"/>
                <w:color w:val="000000"/>
                <w:sz w:val="20"/>
                <w:szCs w:val="20"/>
                <w:lang w:val="en-GB" w:eastAsia="cs-CZ"/>
              </w:rPr>
              <w:t>Fládnitzská</w:t>
            </w:r>
            <w:proofErr w:type="spellEnd"/>
            <w:r>
              <w:rPr>
                <w:rFonts w:ascii="Times New Roman" w:eastAsia="Times New Roman" w:hAnsi="Times New Roman" w:cs="Times New Roman"/>
                <w:color w:val="000000"/>
                <w:sz w:val="20"/>
                <w:szCs w:val="20"/>
                <w:lang w:val="en-GB" w:eastAsia="cs-CZ"/>
              </w:rPr>
              <w:t xml:space="preserve"> </w:t>
            </w:r>
            <w:proofErr w:type="spellStart"/>
            <w:r>
              <w:rPr>
                <w:rFonts w:ascii="Times New Roman" w:eastAsia="Times New Roman" w:hAnsi="Times New Roman" w:cs="Times New Roman"/>
                <w:color w:val="000000"/>
                <w:sz w:val="20"/>
                <w:szCs w:val="20"/>
                <w:lang w:val="en-GB" w:eastAsia="cs-CZ"/>
              </w:rPr>
              <w:t>chata</w:t>
            </w:r>
            <w:proofErr w:type="spellEnd"/>
          </w:p>
        </w:tc>
        <w:tc>
          <w:tcPr>
            <w:tcW w:w="1528" w:type="dxa"/>
            <w:gridSpan w:val="2"/>
            <w:vAlign w:val="center"/>
          </w:tcPr>
          <w:p w14:paraId="6360B814"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FLC</w:t>
            </w:r>
          </w:p>
        </w:tc>
        <w:tc>
          <w:tcPr>
            <w:tcW w:w="1119" w:type="dxa"/>
            <w:vAlign w:val="center"/>
          </w:tcPr>
          <w:p w14:paraId="1082BDEC"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48°48'36"</w:t>
            </w:r>
          </w:p>
        </w:tc>
        <w:tc>
          <w:tcPr>
            <w:tcW w:w="1132" w:type="dxa"/>
            <w:vAlign w:val="center"/>
          </w:tcPr>
          <w:p w14:paraId="02BCB45F"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15°58'12"</w:t>
            </w:r>
          </w:p>
        </w:tc>
        <w:tc>
          <w:tcPr>
            <w:tcW w:w="2496" w:type="dxa"/>
            <w:vAlign w:val="center"/>
          </w:tcPr>
          <w:p w14:paraId="1C604561" w14:textId="77777777" w:rsidR="0010764B" w:rsidRDefault="005B442B">
            <w:pPr>
              <w:widowControl w:val="0"/>
              <w:spacing w:after="12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From 1938 to 1953 it was a field, then it was left lying fallow and then it was farmed as a meadow.</w:t>
            </w:r>
          </w:p>
        </w:tc>
      </w:tr>
      <w:tr w:rsidR="0010764B" w14:paraId="4B1E5E2A" w14:textId="77777777">
        <w:trPr>
          <w:trHeight w:val="300"/>
        </w:trPr>
        <w:tc>
          <w:tcPr>
            <w:tcW w:w="574" w:type="dxa"/>
            <w:vAlign w:val="center"/>
          </w:tcPr>
          <w:p w14:paraId="5698B5D7"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4</w:t>
            </w:r>
          </w:p>
        </w:tc>
        <w:tc>
          <w:tcPr>
            <w:tcW w:w="2233" w:type="dxa"/>
            <w:gridSpan w:val="2"/>
            <w:vAlign w:val="center"/>
          </w:tcPr>
          <w:p w14:paraId="3B84E84D" w14:textId="77777777" w:rsidR="0010764B" w:rsidRDefault="005B442B">
            <w:pPr>
              <w:widowControl w:val="0"/>
              <w:rPr>
                <w:rFonts w:ascii="Times New Roman" w:eastAsia="Times New Roman" w:hAnsi="Times New Roman" w:cs="Times New Roman"/>
                <w:color w:val="000000"/>
                <w:sz w:val="20"/>
                <w:szCs w:val="20"/>
                <w:lang w:val="en-GB" w:eastAsia="cs-CZ"/>
              </w:rPr>
            </w:pPr>
            <w:proofErr w:type="spellStart"/>
            <w:r>
              <w:rPr>
                <w:rFonts w:ascii="Times New Roman" w:eastAsia="Times New Roman" w:hAnsi="Times New Roman" w:cs="Times New Roman"/>
                <w:color w:val="000000"/>
                <w:sz w:val="20"/>
                <w:szCs w:val="20"/>
                <w:lang w:val="en-GB" w:eastAsia="cs-CZ"/>
              </w:rPr>
              <w:t>Hnanice</w:t>
            </w:r>
            <w:proofErr w:type="spellEnd"/>
            <w:r>
              <w:rPr>
                <w:rFonts w:ascii="Times New Roman" w:eastAsia="Times New Roman" w:hAnsi="Times New Roman" w:cs="Times New Roman"/>
                <w:color w:val="000000"/>
                <w:sz w:val="20"/>
                <w:szCs w:val="20"/>
                <w:lang w:val="en-GB" w:eastAsia="cs-CZ"/>
              </w:rPr>
              <w:t xml:space="preserve"> - </w:t>
            </w:r>
            <w:proofErr w:type="spellStart"/>
            <w:r>
              <w:rPr>
                <w:rFonts w:ascii="Times New Roman" w:eastAsia="Times New Roman" w:hAnsi="Times New Roman" w:cs="Times New Roman"/>
                <w:color w:val="000000"/>
                <w:sz w:val="20"/>
                <w:szCs w:val="20"/>
                <w:lang w:val="en-GB" w:eastAsia="cs-CZ"/>
              </w:rPr>
              <w:t>vinice</w:t>
            </w:r>
            <w:proofErr w:type="spellEnd"/>
          </w:p>
        </w:tc>
        <w:tc>
          <w:tcPr>
            <w:tcW w:w="1528" w:type="dxa"/>
            <w:gridSpan w:val="2"/>
            <w:vAlign w:val="center"/>
          </w:tcPr>
          <w:p w14:paraId="74D09ABA"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HNV</w:t>
            </w:r>
          </w:p>
        </w:tc>
        <w:tc>
          <w:tcPr>
            <w:tcW w:w="1119" w:type="dxa"/>
            <w:vAlign w:val="center"/>
          </w:tcPr>
          <w:p w14:paraId="01CCB9BA"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48°48'23"</w:t>
            </w:r>
          </w:p>
        </w:tc>
        <w:tc>
          <w:tcPr>
            <w:tcW w:w="1132" w:type="dxa"/>
            <w:vAlign w:val="center"/>
          </w:tcPr>
          <w:p w14:paraId="25FDB444"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15°58'22"</w:t>
            </w:r>
          </w:p>
        </w:tc>
        <w:tc>
          <w:tcPr>
            <w:tcW w:w="2496" w:type="dxa"/>
            <w:vAlign w:val="center"/>
          </w:tcPr>
          <w:p w14:paraId="10F9682E" w14:textId="77777777" w:rsidR="0010764B" w:rsidRDefault="005B442B">
            <w:pPr>
              <w:widowControl w:val="0"/>
              <w:spacing w:after="12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Until 1997 used for agriculture, then kept as fallow land, and then (until today) managed as a meadow.</w:t>
            </w:r>
          </w:p>
        </w:tc>
      </w:tr>
      <w:tr w:rsidR="0010764B" w14:paraId="4075A46B" w14:textId="77777777">
        <w:trPr>
          <w:trHeight w:val="300"/>
        </w:trPr>
        <w:tc>
          <w:tcPr>
            <w:tcW w:w="574" w:type="dxa"/>
            <w:vAlign w:val="center"/>
          </w:tcPr>
          <w:p w14:paraId="670F4699"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5</w:t>
            </w:r>
          </w:p>
        </w:tc>
        <w:tc>
          <w:tcPr>
            <w:tcW w:w="2233" w:type="dxa"/>
            <w:gridSpan w:val="2"/>
            <w:vAlign w:val="center"/>
          </w:tcPr>
          <w:p w14:paraId="50145783" w14:textId="77777777" w:rsidR="0010764B" w:rsidRDefault="005B442B">
            <w:pPr>
              <w:widowControl w:val="0"/>
              <w:rPr>
                <w:rFonts w:ascii="Times New Roman" w:eastAsia="Times New Roman" w:hAnsi="Times New Roman" w:cs="Times New Roman"/>
                <w:color w:val="000000"/>
                <w:sz w:val="20"/>
                <w:szCs w:val="20"/>
                <w:lang w:val="en-GB" w:eastAsia="cs-CZ"/>
              </w:rPr>
            </w:pPr>
            <w:proofErr w:type="spellStart"/>
            <w:r>
              <w:rPr>
                <w:rFonts w:ascii="Times New Roman" w:eastAsia="Times New Roman" w:hAnsi="Times New Roman" w:cs="Times New Roman"/>
                <w:color w:val="000000"/>
                <w:sz w:val="20"/>
                <w:szCs w:val="20"/>
                <w:lang w:val="en-GB" w:eastAsia="cs-CZ"/>
              </w:rPr>
              <w:t>Hnanice</w:t>
            </w:r>
            <w:proofErr w:type="spellEnd"/>
            <w:r>
              <w:rPr>
                <w:rFonts w:ascii="Times New Roman" w:eastAsia="Times New Roman" w:hAnsi="Times New Roman" w:cs="Times New Roman"/>
                <w:color w:val="000000"/>
                <w:sz w:val="20"/>
                <w:szCs w:val="20"/>
                <w:lang w:val="en-GB" w:eastAsia="cs-CZ"/>
              </w:rPr>
              <w:t xml:space="preserve"> - </w:t>
            </w:r>
            <w:proofErr w:type="spellStart"/>
            <w:r>
              <w:rPr>
                <w:rFonts w:ascii="Times New Roman" w:eastAsia="Times New Roman" w:hAnsi="Times New Roman" w:cs="Times New Roman"/>
                <w:color w:val="000000"/>
                <w:sz w:val="20"/>
                <w:szCs w:val="20"/>
                <w:lang w:val="en-GB" w:eastAsia="cs-CZ"/>
              </w:rPr>
              <w:t>Daníž</w:t>
            </w:r>
            <w:proofErr w:type="spellEnd"/>
          </w:p>
        </w:tc>
        <w:tc>
          <w:tcPr>
            <w:tcW w:w="1528" w:type="dxa"/>
            <w:gridSpan w:val="2"/>
            <w:vAlign w:val="center"/>
          </w:tcPr>
          <w:p w14:paraId="376E2710"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HND</w:t>
            </w:r>
          </w:p>
        </w:tc>
        <w:tc>
          <w:tcPr>
            <w:tcW w:w="1119" w:type="dxa"/>
            <w:vAlign w:val="center"/>
          </w:tcPr>
          <w:p w14:paraId="17DD6EED"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48°48'01"</w:t>
            </w:r>
          </w:p>
        </w:tc>
        <w:tc>
          <w:tcPr>
            <w:tcW w:w="1132" w:type="dxa"/>
            <w:vAlign w:val="center"/>
          </w:tcPr>
          <w:p w14:paraId="24F532F8"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15°58'22"</w:t>
            </w:r>
          </w:p>
        </w:tc>
        <w:tc>
          <w:tcPr>
            <w:tcW w:w="2496" w:type="dxa"/>
            <w:vAlign w:val="center"/>
          </w:tcPr>
          <w:p w14:paraId="6DB128C3" w14:textId="77777777" w:rsidR="0010764B" w:rsidRDefault="005B442B">
            <w:pPr>
              <w:widowControl w:val="0"/>
              <w:spacing w:after="12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Until 1997 used as arable land, then kept as fallow land and subsequently (until today) as a meadow.</w:t>
            </w:r>
          </w:p>
        </w:tc>
      </w:tr>
      <w:tr w:rsidR="0010764B" w14:paraId="3C5EFFB6" w14:textId="77777777">
        <w:trPr>
          <w:trHeight w:val="300"/>
        </w:trPr>
        <w:tc>
          <w:tcPr>
            <w:tcW w:w="574" w:type="dxa"/>
            <w:vAlign w:val="center"/>
          </w:tcPr>
          <w:p w14:paraId="7C318624"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6</w:t>
            </w:r>
          </w:p>
        </w:tc>
        <w:tc>
          <w:tcPr>
            <w:tcW w:w="2233" w:type="dxa"/>
            <w:gridSpan w:val="2"/>
            <w:vAlign w:val="center"/>
          </w:tcPr>
          <w:p w14:paraId="12F41B27" w14:textId="77777777" w:rsidR="0010764B" w:rsidRDefault="005B442B">
            <w:pPr>
              <w:widowControl w:val="0"/>
              <w:rPr>
                <w:rFonts w:ascii="Times New Roman" w:eastAsia="Times New Roman" w:hAnsi="Times New Roman" w:cs="Times New Roman"/>
                <w:color w:val="000000"/>
                <w:sz w:val="20"/>
                <w:szCs w:val="20"/>
                <w:lang w:val="en-GB" w:eastAsia="cs-CZ"/>
              </w:rPr>
            </w:pPr>
            <w:proofErr w:type="spellStart"/>
            <w:r>
              <w:rPr>
                <w:rFonts w:ascii="Times New Roman" w:eastAsia="Times New Roman" w:hAnsi="Times New Roman" w:cs="Times New Roman"/>
                <w:color w:val="000000"/>
                <w:sz w:val="20"/>
                <w:szCs w:val="20"/>
                <w:lang w:val="en-GB" w:eastAsia="cs-CZ"/>
              </w:rPr>
              <w:t>Louka</w:t>
            </w:r>
            <w:proofErr w:type="spellEnd"/>
            <w:r>
              <w:rPr>
                <w:rFonts w:ascii="Times New Roman" w:eastAsia="Times New Roman" w:hAnsi="Times New Roman" w:cs="Times New Roman"/>
                <w:color w:val="000000"/>
                <w:sz w:val="20"/>
                <w:szCs w:val="20"/>
                <w:lang w:val="en-GB" w:eastAsia="cs-CZ"/>
              </w:rPr>
              <w:t xml:space="preserve"> pod </w:t>
            </w:r>
            <w:proofErr w:type="spellStart"/>
            <w:r>
              <w:rPr>
                <w:rFonts w:ascii="Times New Roman" w:eastAsia="Times New Roman" w:hAnsi="Times New Roman" w:cs="Times New Roman"/>
                <w:color w:val="000000"/>
                <w:sz w:val="20"/>
                <w:szCs w:val="20"/>
                <w:lang w:val="en-GB" w:eastAsia="cs-CZ"/>
              </w:rPr>
              <w:t>Šobesem</w:t>
            </w:r>
            <w:proofErr w:type="spellEnd"/>
          </w:p>
        </w:tc>
        <w:tc>
          <w:tcPr>
            <w:tcW w:w="1528" w:type="dxa"/>
            <w:gridSpan w:val="2"/>
            <w:vAlign w:val="center"/>
          </w:tcPr>
          <w:p w14:paraId="39C25540"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SOB</w:t>
            </w:r>
          </w:p>
        </w:tc>
        <w:tc>
          <w:tcPr>
            <w:tcW w:w="1119" w:type="dxa"/>
            <w:vAlign w:val="center"/>
          </w:tcPr>
          <w:p w14:paraId="6F4D46EC"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48°48'49"</w:t>
            </w:r>
          </w:p>
        </w:tc>
        <w:tc>
          <w:tcPr>
            <w:tcW w:w="1132" w:type="dxa"/>
            <w:vAlign w:val="center"/>
          </w:tcPr>
          <w:p w14:paraId="02A6C14D"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15°58'28"</w:t>
            </w:r>
          </w:p>
        </w:tc>
        <w:tc>
          <w:tcPr>
            <w:tcW w:w="2496" w:type="dxa"/>
            <w:vAlign w:val="center"/>
          </w:tcPr>
          <w:p w14:paraId="52525A4C" w14:textId="77777777" w:rsidR="0010764B" w:rsidRDefault="005B442B">
            <w:pPr>
              <w:widowControl w:val="0"/>
              <w:spacing w:after="12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Since 1938 it has been maintained as a meadow.</w:t>
            </w:r>
          </w:p>
        </w:tc>
      </w:tr>
      <w:tr w:rsidR="0010764B" w14:paraId="6690BC76" w14:textId="77777777">
        <w:trPr>
          <w:trHeight w:val="300"/>
        </w:trPr>
        <w:tc>
          <w:tcPr>
            <w:tcW w:w="574" w:type="dxa"/>
            <w:vAlign w:val="center"/>
          </w:tcPr>
          <w:p w14:paraId="2384BB64"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7</w:t>
            </w:r>
          </w:p>
        </w:tc>
        <w:tc>
          <w:tcPr>
            <w:tcW w:w="2233" w:type="dxa"/>
            <w:gridSpan w:val="2"/>
            <w:vAlign w:val="center"/>
          </w:tcPr>
          <w:p w14:paraId="3615AFBD" w14:textId="77777777" w:rsidR="0010764B" w:rsidRDefault="005B442B">
            <w:pPr>
              <w:widowControl w:val="0"/>
              <w:rPr>
                <w:rFonts w:ascii="Times New Roman" w:eastAsia="Times New Roman" w:hAnsi="Times New Roman" w:cs="Times New Roman"/>
                <w:color w:val="000000"/>
                <w:sz w:val="20"/>
                <w:szCs w:val="20"/>
                <w:lang w:val="en-GB" w:eastAsia="cs-CZ"/>
              </w:rPr>
            </w:pPr>
            <w:proofErr w:type="spellStart"/>
            <w:r>
              <w:rPr>
                <w:rFonts w:ascii="Times New Roman" w:eastAsia="Times New Roman" w:hAnsi="Times New Roman" w:cs="Times New Roman"/>
                <w:color w:val="000000"/>
                <w:sz w:val="20"/>
                <w:szCs w:val="20"/>
                <w:lang w:val="en-GB" w:eastAsia="cs-CZ"/>
              </w:rPr>
              <w:t>Mašovice</w:t>
            </w:r>
            <w:proofErr w:type="spellEnd"/>
            <w:r>
              <w:rPr>
                <w:rFonts w:ascii="Times New Roman" w:eastAsia="Times New Roman" w:hAnsi="Times New Roman" w:cs="Times New Roman"/>
                <w:color w:val="000000"/>
                <w:sz w:val="20"/>
                <w:szCs w:val="20"/>
                <w:lang w:val="en-GB" w:eastAsia="cs-CZ"/>
              </w:rPr>
              <w:t xml:space="preserve"> - </w:t>
            </w:r>
            <w:proofErr w:type="spellStart"/>
            <w:r>
              <w:rPr>
                <w:rFonts w:ascii="Times New Roman" w:eastAsia="Times New Roman" w:hAnsi="Times New Roman" w:cs="Times New Roman"/>
                <w:color w:val="000000"/>
                <w:sz w:val="20"/>
                <w:szCs w:val="20"/>
                <w:lang w:val="en-GB" w:eastAsia="cs-CZ"/>
              </w:rPr>
              <w:t>střelnice</w:t>
            </w:r>
            <w:proofErr w:type="spellEnd"/>
          </w:p>
        </w:tc>
        <w:tc>
          <w:tcPr>
            <w:tcW w:w="1528" w:type="dxa"/>
            <w:gridSpan w:val="2"/>
            <w:vAlign w:val="center"/>
          </w:tcPr>
          <w:p w14:paraId="7903B947"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MAC</w:t>
            </w:r>
          </w:p>
        </w:tc>
        <w:tc>
          <w:tcPr>
            <w:tcW w:w="1119" w:type="dxa"/>
            <w:vAlign w:val="center"/>
          </w:tcPr>
          <w:p w14:paraId="1EE7CDE9"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48°50'56"</w:t>
            </w:r>
          </w:p>
        </w:tc>
        <w:tc>
          <w:tcPr>
            <w:tcW w:w="1132" w:type="dxa"/>
            <w:vAlign w:val="center"/>
          </w:tcPr>
          <w:p w14:paraId="3DD31386"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15°58'05"</w:t>
            </w:r>
          </w:p>
        </w:tc>
        <w:tc>
          <w:tcPr>
            <w:tcW w:w="2496" w:type="dxa"/>
            <w:vAlign w:val="center"/>
          </w:tcPr>
          <w:p w14:paraId="65A0D824" w14:textId="77777777" w:rsidR="0010764B" w:rsidRDefault="005B442B">
            <w:pPr>
              <w:widowControl w:val="0"/>
              <w:spacing w:after="12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 xml:space="preserve">The area was farmed until 1938. In 1953 the foundations of a shooting range were built here. In 1999, the shooting range was </w:t>
            </w:r>
            <w:r>
              <w:rPr>
                <w:rFonts w:ascii="Times New Roman" w:eastAsia="Times New Roman" w:hAnsi="Times New Roman" w:cs="Times New Roman"/>
                <w:color w:val="000000"/>
                <w:sz w:val="20"/>
                <w:szCs w:val="20"/>
                <w:lang w:val="en-GB" w:eastAsia="cs-CZ"/>
              </w:rPr>
              <w:lastRenderedPageBreak/>
              <w:t>abandoned and it has been transformed into a meadow as a result of succession.</w:t>
            </w:r>
          </w:p>
        </w:tc>
      </w:tr>
      <w:tr w:rsidR="0010764B" w14:paraId="3749AFFE" w14:textId="77777777">
        <w:trPr>
          <w:trHeight w:val="300"/>
        </w:trPr>
        <w:tc>
          <w:tcPr>
            <w:tcW w:w="574" w:type="dxa"/>
            <w:vAlign w:val="center"/>
          </w:tcPr>
          <w:p w14:paraId="599ADD79"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lastRenderedPageBreak/>
              <w:t>8</w:t>
            </w:r>
          </w:p>
        </w:tc>
        <w:tc>
          <w:tcPr>
            <w:tcW w:w="2233" w:type="dxa"/>
            <w:gridSpan w:val="2"/>
            <w:vAlign w:val="center"/>
          </w:tcPr>
          <w:p w14:paraId="252F464C" w14:textId="77777777" w:rsidR="0010764B" w:rsidRDefault="005B442B">
            <w:pPr>
              <w:widowControl w:val="0"/>
              <w:rPr>
                <w:rFonts w:ascii="Times New Roman" w:eastAsia="Times New Roman" w:hAnsi="Times New Roman" w:cs="Times New Roman"/>
                <w:color w:val="000000"/>
                <w:sz w:val="20"/>
                <w:szCs w:val="20"/>
                <w:lang w:val="en-GB" w:eastAsia="cs-CZ"/>
              </w:rPr>
            </w:pPr>
            <w:proofErr w:type="spellStart"/>
            <w:r>
              <w:rPr>
                <w:rFonts w:ascii="Times New Roman" w:eastAsia="Times New Roman" w:hAnsi="Times New Roman" w:cs="Times New Roman"/>
                <w:color w:val="000000"/>
                <w:sz w:val="20"/>
                <w:szCs w:val="20"/>
                <w:lang w:val="en-GB" w:eastAsia="cs-CZ"/>
              </w:rPr>
              <w:t>Gálišská</w:t>
            </w:r>
            <w:proofErr w:type="spellEnd"/>
            <w:r>
              <w:rPr>
                <w:rFonts w:ascii="Times New Roman" w:eastAsia="Times New Roman" w:hAnsi="Times New Roman" w:cs="Times New Roman"/>
                <w:color w:val="000000"/>
                <w:sz w:val="20"/>
                <w:szCs w:val="20"/>
                <w:lang w:val="en-GB" w:eastAsia="cs-CZ"/>
              </w:rPr>
              <w:t xml:space="preserve"> </w:t>
            </w:r>
            <w:proofErr w:type="spellStart"/>
            <w:r>
              <w:rPr>
                <w:rFonts w:ascii="Times New Roman" w:eastAsia="Times New Roman" w:hAnsi="Times New Roman" w:cs="Times New Roman"/>
                <w:color w:val="000000"/>
                <w:sz w:val="20"/>
                <w:szCs w:val="20"/>
                <w:lang w:val="en-GB" w:eastAsia="cs-CZ"/>
              </w:rPr>
              <w:t>louka</w:t>
            </w:r>
            <w:proofErr w:type="spellEnd"/>
          </w:p>
        </w:tc>
        <w:tc>
          <w:tcPr>
            <w:tcW w:w="1528" w:type="dxa"/>
            <w:gridSpan w:val="2"/>
            <w:vAlign w:val="center"/>
          </w:tcPr>
          <w:p w14:paraId="21A89532"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GAL</w:t>
            </w:r>
          </w:p>
        </w:tc>
        <w:tc>
          <w:tcPr>
            <w:tcW w:w="1119" w:type="dxa"/>
            <w:vAlign w:val="center"/>
          </w:tcPr>
          <w:p w14:paraId="5B7072DC"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48°50'34"</w:t>
            </w:r>
          </w:p>
        </w:tc>
        <w:tc>
          <w:tcPr>
            <w:tcW w:w="1132" w:type="dxa"/>
            <w:vAlign w:val="center"/>
          </w:tcPr>
          <w:p w14:paraId="03F337A5"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15°53'05"</w:t>
            </w:r>
          </w:p>
        </w:tc>
        <w:tc>
          <w:tcPr>
            <w:tcW w:w="2496" w:type="dxa"/>
            <w:vAlign w:val="center"/>
          </w:tcPr>
          <w:p w14:paraId="24AA60A0" w14:textId="77777777" w:rsidR="0010764B" w:rsidRDefault="005B442B">
            <w:pPr>
              <w:widowControl w:val="0"/>
              <w:spacing w:after="12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No dates have been preserved before 1938, but there was likely a meadow here. From 1953 to the present day it has been a meadow.</w:t>
            </w:r>
          </w:p>
        </w:tc>
      </w:tr>
      <w:tr w:rsidR="0010764B" w14:paraId="2512ACF3" w14:textId="77777777">
        <w:trPr>
          <w:trHeight w:val="300"/>
        </w:trPr>
        <w:tc>
          <w:tcPr>
            <w:tcW w:w="574" w:type="dxa"/>
            <w:vAlign w:val="center"/>
          </w:tcPr>
          <w:p w14:paraId="20F18342"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9</w:t>
            </w:r>
          </w:p>
        </w:tc>
        <w:tc>
          <w:tcPr>
            <w:tcW w:w="2233" w:type="dxa"/>
            <w:gridSpan w:val="2"/>
            <w:vAlign w:val="center"/>
          </w:tcPr>
          <w:p w14:paraId="6C45489A" w14:textId="77777777" w:rsidR="0010764B" w:rsidRDefault="005B442B">
            <w:pPr>
              <w:widowControl w:val="0"/>
              <w:rPr>
                <w:rFonts w:ascii="Times New Roman" w:eastAsia="Times New Roman" w:hAnsi="Times New Roman" w:cs="Times New Roman"/>
                <w:color w:val="000000"/>
                <w:sz w:val="20"/>
                <w:szCs w:val="20"/>
                <w:lang w:val="en-GB" w:eastAsia="cs-CZ"/>
              </w:rPr>
            </w:pPr>
            <w:proofErr w:type="spellStart"/>
            <w:r>
              <w:rPr>
                <w:rFonts w:ascii="Times New Roman" w:eastAsia="Times New Roman" w:hAnsi="Times New Roman" w:cs="Times New Roman"/>
                <w:color w:val="000000"/>
                <w:sz w:val="20"/>
                <w:szCs w:val="20"/>
                <w:lang w:val="en-GB" w:eastAsia="cs-CZ"/>
              </w:rPr>
              <w:t>Čížov</w:t>
            </w:r>
            <w:proofErr w:type="spellEnd"/>
            <w:r>
              <w:rPr>
                <w:rFonts w:ascii="Times New Roman" w:eastAsia="Times New Roman" w:hAnsi="Times New Roman" w:cs="Times New Roman"/>
                <w:color w:val="000000"/>
                <w:sz w:val="20"/>
                <w:szCs w:val="20"/>
                <w:lang w:val="en-GB" w:eastAsia="cs-CZ"/>
              </w:rPr>
              <w:t xml:space="preserve"> - u </w:t>
            </w:r>
            <w:proofErr w:type="spellStart"/>
            <w:r>
              <w:rPr>
                <w:rFonts w:ascii="Times New Roman" w:eastAsia="Times New Roman" w:hAnsi="Times New Roman" w:cs="Times New Roman"/>
                <w:color w:val="000000"/>
                <w:sz w:val="20"/>
                <w:szCs w:val="20"/>
                <w:lang w:val="en-GB" w:eastAsia="cs-CZ"/>
              </w:rPr>
              <w:t>parkoviště</w:t>
            </w:r>
            <w:proofErr w:type="spellEnd"/>
          </w:p>
        </w:tc>
        <w:tc>
          <w:tcPr>
            <w:tcW w:w="1528" w:type="dxa"/>
            <w:gridSpan w:val="2"/>
            <w:vAlign w:val="center"/>
          </w:tcPr>
          <w:p w14:paraId="38FF1CAE"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CIP</w:t>
            </w:r>
          </w:p>
        </w:tc>
        <w:tc>
          <w:tcPr>
            <w:tcW w:w="1119" w:type="dxa"/>
            <w:vAlign w:val="center"/>
          </w:tcPr>
          <w:p w14:paraId="2DFC05DF"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48°52'55"</w:t>
            </w:r>
          </w:p>
        </w:tc>
        <w:tc>
          <w:tcPr>
            <w:tcW w:w="1132" w:type="dxa"/>
            <w:vAlign w:val="center"/>
          </w:tcPr>
          <w:p w14:paraId="3879FA81"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15°52'29"</w:t>
            </w:r>
          </w:p>
        </w:tc>
        <w:tc>
          <w:tcPr>
            <w:tcW w:w="2496" w:type="dxa"/>
            <w:vAlign w:val="center"/>
          </w:tcPr>
          <w:p w14:paraId="3A8BED12" w14:textId="77777777" w:rsidR="0010764B" w:rsidRDefault="005B442B">
            <w:pPr>
              <w:widowControl w:val="0"/>
              <w:spacing w:after="12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The site is entirely grassed with a commercial seed mixture, indicating that there was a field here.</w:t>
            </w:r>
          </w:p>
        </w:tc>
      </w:tr>
      <w:tr w:rsidR="0010764B" w14:paraId="7F7C36DF" w14:textId="77777777">
        <w:trPr>
          <w:trHeight w:val="300"/>
        </w:trPr>
        <w:tc>
          <w:tcPr>
            <w:tcW w:w="574" w:type="dxa"/>
            <w:vAlign w:val="center"/>
          </w:tcPr>
          <w:p w14:paraId="58819ED9"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10</w:t>
            </w:r>
          </w:p>
        </w:tc>
        <w:tc>
          <w:tcPr>
            <w:tcW w:w="2233" w:type="dxa"/>
            <w:gridSpan w:val="2"/>
            <w:vAlign w:val="center"/>
          </w:tcPr>
          <w:p w14:paraId="7FB7C9FD" w14:textId="77777777" w:rsidR="0010764B" w:rsidRDefault="005B442B">
            <w:pPr>
              <w:widowControl w:val="0"/>
              <w:rPr>
                <w:rFonts w:ascii="Times New Roman" w:eastAsia="Times New Roman" w:hAnsi="Times New Roman" w:cs="Times New Roman"/>
                <w:color w:val="000000"/>
                <w:sz w:val="20"/>
                <w:szCs w:val="20"/>
                <w:lang w:val="en-GB" w:eastAsia="cs-CZ"/>
              </w:rPr>
            </w:pPr>
            <w:proofErr w:type="spellStart"/>
            <w:r>
              <w:rPr>
                <w:rFonts w:ascii="Times New Roman" w:eastAsia="Times New Roman" w:hAnsi="Times New Roman" w:cs="Times New Roman"/>
                <w:color w:val="000000"/>
                <w:sz w:val="20"/>
                <w:szCs w:val="20"/>
                <w:lang w:val="en-GB" w:eastAsia="cs-CZ"/>
              </w:rPr>
              <w:t>Čížov</w:t>
            </w:r>
            <w:proofErr w:type="spellEnd"/>
            <w:r>
              <w:rPr>
                <w:rFonts w:ascii="Times New Roman" w:eastAsia="Times New Roman" w:hAnsi="Times New Roman" w:cs="Times New Roman"/>
                <w:color w:val="000000"/>
                <w:sz w:val="20"/>
                <w:szCs w:val="20"/>
                <w:lang w:val="en-GB" w:eastAsia="cs-CZ"/>
              </w:rPr>
              <w:t xml:space="preserve"> - </w:t>
            </w:r>
            <w:proofErr w:type="spellStart"/>
            <w:r>
              <w:rPr>
                <w:rFonts w:ascii="Times New Roman" w:eastAsia="Times New Roman" w:hAnsi="Times New Roman" w:cs="Times New Roman"/>
                <w:color w:val="000000"/>
                <w:sz w:val="20"/>
                <w:szCs w:val="20"/>
                <w:lang w:val="en-GB" w:eastAsia="cs-CZ"/>
              </w:rPr>
              <w:t>signálka</w:t>
            </w:r>
            <w:proofErr w:type="spellEnd"/>
          </w:p>
        </w:tc>
        <w:tc>
          <w:tcPr>
            <w:tcW w:w="1528" w:type="dxa"/>
            <w:gridSpan w:val="2"/>
            <w:vAlign w:val="center"/>
          </w:tcPr>
          <w:p w14:paraId="48CCE2F9"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CIS</w:t>
            </w:r>
          </w:p>
        </w:tc>
        <w:tc>
          <w:tcPr>
            <w:tcW w:w="1119" w:type="dxa"/>
            <w:vAlign w:val="center"/>
          </w:tcPr>
          <w:p w14:paraId="772C523B"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48°52'53"</w:t>
            </w:r>
          </w:p>
        </w:tc>
        <w:tc>
          <w:tcPr>
            <w:tcW w:w="1132" w:type="dxa"/>
            <w:vAlign w:val="center"/>
          </w:tcPr>
          <w:p w14:paraId="7A5B9139"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15°51'40"</w:t>
            </w:r>
          </w:p>
        </w:tc>
        <w:tc>
          <w:tcPr>
            <w:tcW w:w="2496" w:type="dxa"/>
            <w:vAlign w:val="center"/>
          </w:tcPr>
          <w:p w14:paraId="25DF3836" w14:textId="77777777" w:rsidR="0010764B" w:rsidRDefault="005B442B">
            <w:pPr>
              <w:widowControl w:val="0"/>
              <w:spacing w:after="12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The site is entirely grassed with a commercial seed mixture, indicating that there was a field here.</w:t>
            </w:r>
          </w:p>
        </w:tc>
      </w:tr>
      <w:tr w:rsidR="0010764B" w14:paraId="0182F04C" w14:textId="77777777">
        <w:trPr>
          <w:trHeight w:val="300"/>
        </w:trPr>
        <w:tc>
          <w:tcPr>
            <w:tcW w:w="574" w:type="dxa"/>
            <w:vAlign w:val="center"/>
          </w:tcPr>
          <w:p w14:paraId="5B51FF3F"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11</w:t>
            </w:r>
          </w:p>
        </w:tc>
        <w:tc>
          <w:tcPr>
            <w:tcW w:w="2233" w:type="dxa"/>
            <w:gridSpan w:val="2"/>
            <w:vAlign w:val="center"/>
          </w:tcPr>
          <w:p w14:paraId="73BA0600" w14:textId="77777777" w:rsidR="0010764B" w:rsidRDefault="005B442B">
            <w:pPr>
              <w:widowControl w:val="0"/>
              <w:rPr>
                <w:rFonts w:ascii="Times New Roman" w:eastAsia="Times New Roman" w:hAnsi="Times New Roman" w:cs="Times New Roman"/>
                <w:color w:val="000000"/>
                <w:sz w:val="20"/>
                <w:szCs w:val="20"/>
                <w:lang w:val="en-GB" w:eastAsia="cs-CZ"/>
              </w:rPr>
            </w:pPr>
            <w:proofErr w:type="spellStart"/>
            <w:r>
              <w:rPr>
                <w:rFonts w:ascii="Times New Roman" w:eastAsia="Times New Roman" w:hAnsi="Times New Roman" w:cs="Times New Roman"/>
                <w:color w:val="000000"/>
                <w:sz w:val="20"/>
                <w:szCs w:val="20"/>
                <w:lang w:val="en-GB" w:eastAsia="cs-CZ"/>
              </w:rPr>
              <w:t>Zadní</w:t>
            </w:r>
            <w:proofErr w:type="spellEnd"/>
            <w:r>
              <w:rPr>
                <w:rFonts w:ascii="Times New Roman" w:eastAsia="Times New Roman" w:hAnsi="Times New Roman" w:cs="Times New Roman"/>
                <w:color w:val="000000"/>
                <w:sz w:val="20"/>
                <w:szCs w:val="20"/>
                <w:lang w:val="en-GB" w:eastAsia="cs-CZ"/>
              </w:rPr>
              <w:t xml:space="preserve"> </w:t>
            </w:r>
            <w:proofErr w:type="spellStart"/>
            <w:r>
              <w:rPr>
                <w:rFonts w:ascii="Times New Roman" w:eastAsia="Times New Roman" w:hAnsi="Times New Roman" w:cs="Times New Roman"/>
                <w:color w:val="000000"/>
                <w:sz w:val="20"/>
                <w:szCs w:val="20"/>
                <w:lang w:val="en-GB" w:eastAsia="cs-CZ"/>
              </w:rPr>
              <w:t>Hamry</w:t>
            </w:r>
            <w:proofErr w:type="spellEnd"/>
          </w:p>
        </w:tc>
        <w:tc>
          <w:tcPr>
            <w:tcW w:w="1528" w:type="dxa"/>
            <w:gridSpan w:val="2"/>
            <w:vAlign w:val="center"/>
          </w:tcPr>
          <w:p w14:paraId="42852057"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ZAH</w:t>
            </w:r>
          </w:p>
        </w:tc>
        <w:tc>
          <w:tcPr>
            <w:tcW w:w="1119" w:type="dxa"/>
            <w:vAlign w:val="center"/>
          </w:tcPr>
          <w:p w14:paraId="08368AA4"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48°53'12"</w:t>
            </w:r>
          </w:p>
        </w:tc>
        <w:tc>
          <w:tcPr>
            <w:tcW w:w="1132" w:type="dxa"/>
            <w:vAlign w:val="center"/>
          </w:tcPr>
          <w:p w14:paraId="2F7171AC"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15°50'11"</w:t>
            </w:r>
          </w:p>
        </w:tc>
        <w:tc>
          <w:tcPr>
            <w:tcW w:w="2496" w:type="dxa"/>
            <w:vAlign w:val="center"/>
          </w:tcPr>
          <w:p w14:paraId="2E22A0E3" w14:textId="77777777" w:rsidR="0010764B" w:rsidRDefault="005B442B">
            <w:pPr>
              <w:widowControl w:val="0"/>
              <w:spacing w:after="12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 xml:space="preserve">An alluvial meadow close to the </w:t>
            </w:r>
            <w:proofErr w:type="spellStart"/>
            <w:r>
              <w:rPr>
                <w:rFonts w:ascii="Times New Roman" w:eastAsia="Times New Roman" w:hAnsi="Times New Roman" w:cs="Times New Roman"/>
                <w:color w:val="000000"/>
                <w:sz w:val="20"/>
                <w:szCs w:val="20"/>
                <w:lang w:val="en-GB" w:eastAsia="cs-CZ"/>
              </w:rPr>
              <w:t>Dyje</w:t>
            </w:r>
            <w:proofErr w:type="spellEnd"/>
            <w:r>
              <w:rPr>
                <w:rFonts w:ascii="Times New Roman" w:eastAsia="Times New Roman" w:hAnsi="Times New Roman" w:cs="Times New Roman"/>
                <w:color w:val="000000"/>
                <w:sz w:val="20"/>
                <w:szCs w:val="20"/>
                <w:lang w:val="en-GB" w:eastAsia="cs-CZ"/>
              </w:rPr>
              <w:t xml:space="preserve"> River. The meadow has been grassed with a mixture of seeds from the surrounding grasslands in 1990s and is still cut for hay.</w:t>
            </w:r>
          </w:p>
        </w:tc>
      </w:tr>
      <w:tr w:rsidR="0010764B" w14:paraId="751966A0" w14:textId="77777777">
        <w:trPr>
          <w:trHeight w:val="300"/>
        </w:trPr>
        <w:tc>
          <w:tcPr>
            <w:tcW w:w="574" w:type="dxa"/>
            <w:tcBorders>
              <w:bottom w:val="single" w:sz="4" w:space="0" w:color="000000"/>
            </w:tcBorders>
            <w:vAlign w:val="center"/>
          </w:tcPr>
          <w:p w14:paraId="17494032"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12</w:t>
            </w:r>
          </w:p>
        </w:tc>
        <w:tc>
          <w:tcPr>
            <w:tcW w:w="2233" w:type="dxa"/>
            <w:gridSpan w:val="2"/>
            <w:tcBorders>
              <w:bottom w:val="single" w:sz="4" w:space="0" w:color="000000"/>
            </w:tcBorders>
            <w:vAlign w:val="center"/>
          </w:tcPr>
          <w:p w14:paraId="70307490"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 xml:space="preserve">U </w:t>
            </w:r>
            <w:proofErr w:type="spellStart"/>
            <w:r>
              <w:rPr>
                <w:rFonts w:ascii="Times New Roman" w:eastAsia="Times New Roman" w:hAnsi="Times New Roman" w:cs="Times New Roman"/>
                <w:color w:val="000000"/>
                <w:sz w:val="20"/>
                <w:szCs w:val="20"/>
                <w:lang w:val="en-GB" w:eastAsia="cs-CZ"/>
              </w:rPr>
              <w:t>Jejkala</w:t>
            </w:r>
            <w:proofErr w:type="spellEnd"/>
          </w:p>
        </w:tc>
        <w:tc>
          <w:tcPr>
            <w:tcW w:w="1528" w:type="dxa"/>
            <w:gridSpan w:val="2"/>
            <w:tcBorders>
              <w:bottom w:val="single" w:sz="4" w:space="0" w:color="000000"/>
            </w:tcBorders>
            <w:vAlign w:val="center"/>
          </w:tcPr>
          <w:p w14:paraId="0DF498B6" w14:textId="77777777" w:rsidR="0010764B" w:rsidRDefault="005B442B">
            <w:pPr>
              <w:widowControl w:val="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JEJ</w:t>
            </w:r>
          </w:p>
        </w:tc>
        <w:tc>
          <w:tcPr>
            <w:tcW w:w="1119" w:type="dxa"/>
            <w:tcBorders>
              <w:bottom w:val="single" w:sz="4" w:space="0" w:color="000000"/>
            </w:tcBorders>
            <w:vAlign w:val="center"/>
          </w:tcPr>
          <w:p w14:paraId="7B9338A2"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48°52'43"</w:t>
            </w:r>
          </w:p>
        </w:tc>
        <w:tc>
          <w:tcPr>
            <w:tcW w:w="1132" w:type="dxa"/>
            <w:tcBorders>
              <w:bottom w:val="single" w:sz="4" w:space="0" w:color="000000"/>
            </w:tcBorders>
            <w:vAlign w:val="center"/>
          </w:tcPr>
          <w:p w14:paraId="59F099BC" w14:textId="77777777" w:rsidR="0010764B" w:rsidRDefault="005B442B">
            <w:pPr>
              <w:widowControl w:val="0"/>
              <w:jc w:val="center"/>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15°48'10"</w:t>
            </w:r>
          </w:p>
        </w:tc>
        <w:tc>
          <w:tcPr>
            <w:tcW w:w="2496" w:type="dxa"/>
            <w:tcBorders>
              <w:bottom w:val="single" w:sz="4" w:space="0" w:color="000000"/>
            </w:tcBorders>
            <w:vAlign w:val="center"/>
          </w:tcPr>
          <w:p w14:paraId="7E4696F0" w14:textId="77777777" w:rsidR="0010764B" w:rsidRDefault="005B442B">
            <w:pPr>
              <w:widowControl w:val="0"/>
              <w:spacing w:after="120"/>
              <w:rPr>
                <w:rFonts w:ascii="Times New Roman" w:eastAsia="Times New Roman" w:hAnsi="Times New Roman" w:cs="Times New Roman"/>
                <w:color w:val="000000"/>
                <w:sz w:val="20"/>
                <w:szCs w:val="20"/>
                <w:lang w:val="en-GB" w:eastAsia="cs-CZ"/>
              </w:rPr>
            </w:pPr>
            <w:r>
              <w:rPr>
                <w:rFonts w:ascii="Times New Roman" w:eastAsia="Times New Roman" w:hAnsi="Times New Roman" w:cs="Times New Roman"/>
                <w:color w:val="000000"/>
                <w:sz w:val="20"/>
                <w:szCs w:val="20"/>
                <w:lang w:val="en-GB" w:eastAsia="cs-CZ"/>
              </w:rPr>
              <w:t>The fields were used for agriculture until 1938. Since 1953 the area has been part of the meadow complex. At the turn of the 1980s and 1990s, it was ploughed. The edges of the meadow partially yielded to afforestation.</w:t>
            </w:r>
          </w:p>
        </w:tc>
      </w:tr>
    </w:tbl>
    <w:p w14:paraId="6A8308A0" w14:textId="77777777" w:rsidR="0010764B" w:rsidRDefault="0010764B">
      <w:pPr>
        <w:spacing w:line="360" w:lineRule="auto"/>
        <w:jc w:val="both"/>
        <w:rPr>
          <w:rFonts w:ascii="Times New Roman" w:hAnsi="Times New Roman" w:cs="Times New Roman"/>
          <w:b/>
          <w:color w:val="000000"/>
          <w:sz w:val="20"/>
          <w:szCs w:val="20"/>
        </w:rPr>
      </w:pPr>
    </w:p>
    <w:sectPr w:rsidR="0010764B">
      <w:pgSz w:w="11906" w:h="16838"/>
      <w:pgMar w:top="1134" w:right="1134" w:bottom="1134" w:left="1134" w:header="0" w:footer="0" w:gutter="0"/>
      <w:lnNumType w:countBy="1" w:distance="283" w:restart="continuous"/>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C0sDAyszA2NDE2NDJW0lEKTi0uzszPAykwrAUAc9n3ZCwAAAA="/>
  </w:docVars>
  <w:rsids>
    <w:rsidRoot w:val="0010764B"/>
    <w:rsid w:val="0010764B"/>
    <w:rsid w:val="0040276F"/>
    <w:rsid w:val="005B442B"/>
    <w:rsid w:val="00735E58"/>
    <w:rsid w:val="00DB477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A243"/>
  <w15:docId w15:val="{9C7FF516-11FE-4F37-A9A6-F2CBAA93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2"/>
        <w:sz w:val="24"/>
        <w:szCs w:val="24"/>
        <w:lang w:val="cs-CZ"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rPr>
      <w:color w:val="0563C1"/>
      <w:u w:val="single"/>
    </w:rPr>
  </w:style>
  <w:style w:type="character" w:customStyle="1" w:styleId="slovndk">
    <w:name w:val="Číslování řádků"/>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customStyle="1" w:styleId="c-article-author-affiliationaddress">
    <w:name w:val="c-article-author-affiliation__address"/>
    <w:basedOn w:val="Normln"/>
    <w:qFormat/>
    <w:pPr>
      <w:spacing w:before="280" w:after="280"/>
    </w:pPr>
    <w:rPr>
      <w:rFonts w:ascii="Times New Roman" w:eastAsia="Times New Roman" w:hAnsi="Times New Roman" w:cs="Times New Roman"/>
      <w:lang w:eastAsia="cs-CZ"/>
    </w:rPr>
  </w:style>
  <w:style w:type="paragraph" w:customStyle="1" w:styleId="Zhlavazpat">
    <w:name w:val="Záhlaví a zápatí"/>
    <w:basedOn w:val="Normln"/>
    <w:qFormat/>
    <w:pPr>
      <w:suppressLineNumbers/>
      <w:tabs>
        <w:tab w:val="center" w:pos="4819"/>
        <w:tab w:val="right" w:pos="9638"/>
      </w:tabs>
    </w:pPr>
  </w:style>
  <w:style w:type="paragraph" w:styleId="Zpat">
    <w:name w:val="footer"/>
    <w:basedOn w:val="Zhlavazpat"/>
  </w:style>
  <w:style w:type="paragraph" w:styleId="Zhlav">
    <w:name w:val="header"/>
    <w:basedOn w:val="Zhlavazpat"/>
  </w:style>
  <w:style w:type="character" w:styleId="slodku">
    <w:name w:val="line number"/>
    <w:basedOn w:val="Standardnpsmoodstavce"/>
    <w:uiPriority w:val="99"/>
    <w:semiHidden/>
    <w:unhideWhenUsed/>
    <w:rsid w:val="005B4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tina.fabsicova@ibot.ca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2396</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Fabšičová Martina</dc:creator>
  <dc:description/>
  <cp:lastModifiedBy>Fabšičová Martina</cp:lastModifiedBy>
  <cp:revision>2</cp:revision>
  <dcterms:created xsi:type="dcterms:W3CDTF">2024-07-01T18:20:00Z</dcterms:created>
  <dcterms:modified xsi:type="dcterms:W3CDTF">2024-07-01T18:20:00Z</dcterms:modified>
  <dc:language>cs-CZ</dc:language>
</cp:coreProperties>
</file>