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0050E" w14:textId="76FAF2A3" w:rsidR="006E33ED" w:rsidRPr="00217DB6" w:rsidRDefault="00550D19" w:rsidP="00397621">
      <w:pPr>
        <w:spacing w:line="480" w:lineRule="auto"/>
        <w:jc w:val="both"/>
        <w:rPr>
          <w:rFonts w:ascii="Times New Roman" w:hAnsi="Times New Roman" w:cs="Times New Roman"/>
          <w:sz w:val="24"/>
          <w:szCs w:val="24"/>
        </w:rPr>
      </w:pPr>
      <w:r w:rsidRPr="00217DB6">
        <w:rPr>
          <w:rFonts w:ascii="Times New Roman" w:hAnsi="Times New Roman" w:cs="Times New Roman"/>
          <w:sz w:val="24"/>
          <w:szCs w:val="24"/>
        </w:rPr>
        <w:t>Supplementary data</w:t>
      </w:r>
    </w:p>
    <w:p w14:paraId="4BEC8349" w14:textId="77777777" w:rsidR="00B53A28" w:rsidRDefault="005B4F2A" w:rsidP="00B53A28">
      <w:pPr>
        <w:keepNext/>
        <w:spacing w:after="80" w:line="240" w:lineRule="auto"/>
        <w:jc w:val="both"/>
      </w:pPr>
      <w:r w:rsidRPr="00217DB6">
        <w:rPr>
          <w:rFonts w:ascii="Times New Roman" w:hAnsi="Times New Roman" w:cs="Times New Roman"/>
          <w:sz w:val="24"/>
          <w:szCs w:val="24"/>
        </w:rPr>
        <w:object w:dxaOrig="27000" w:dyaOrig="16200" w14:anchorId="5DB51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2.3pt;height:235.85pt" o:ole="">
            <v:imagedata r:id="rId11" o:title=""/>
          </v:shape>
          <o:OLEObject Type="Embed" ProgID="AcroExch.Document.11" ShapeID="_x0000_i1027" DrawAspect="Content" ObjectID="_1831203161" r:id="rId12"/>
        </w:object>
      </w:r>
    </w:p>
    <w:p w14:paraId="0537B455" w14:textId="1B3DC7E9" w:rsidR="00FE74E7" w:rsidRPr="00217DB6" w:rsidRDefault="00B53A28" w:rsidP="00FC147C">
      <w:pPr>
        <w:pStyle w:val="Caption"/>
        <w:jc w:val="both"/>
        <w:rPr>
          <w:rFonts w:ascii="Times New Roman" w:hAnsi="Times New Roman" w:cs="Times New Roman"/>
          <w:i w:val="0"/>
          <w:iCs w:val="0"/>
          <w:sz w:val="24"/>
          <w:szCs w:val="24"/>
        </w:rPr>
      </w:pPr>
      <w:r w:rsidRPr="004156F8">
        <w:rPr>
          <w:rFonts w:ascii="Times New Roman" w:hAnsi="Times New Roman" w:cs="Times New Roman"/>
          <w:sz w:val="24"/>
          <w:szCs w:val="24"/>
        </w:rPr>
        <w:t xml:space="preserve">Supplementary Figure  </w:t>
      </w:r>
      <w:r w:rsidRPr="004156F8">
        <w:rPr>
          <w:rFonts w:ascii="Times New Roman" w:hAnsi="Times New Roman" w:cs="Times New Roman"/>
          <w:sz w:val="24"/>
          <w:szCs w:val="24"/>
        </w:rPr>
        <w:fldChar w:fldCharType="begin"/>
      </w:r>
      <w:r w:rsidRPr="004156F8">
        <w:rPr>
          <w:rFonts w:ascii="Times New Roman" w:hAnsi="Times New Roman" w:cs="Times New Roman"/>
          <w:sz w:val="24"/>
          <w:szCs w:val="24"/>
        </w:rPr>
        <w:instrText xml:space="preserve"> SEQ Supplementary_Figure_ \* ARABIC </w:instrText>
      </w:r>
      <w:r w:rsidRPr="004156F8">
        <w:rPr>
          <w:rFonts w:ascii="Times New Roman" w:hAnsi="Times New Roman" w:cs="Times New Roman"/>
          <w:sz w:val="24"/>
          <w:szCs w:val="24"/>
        </w:rPr>
        <w:fldChar w:fldCharType="separate"/>
      </w:r>
      <w:r w:rsidRPr="00D03515">
        <w:rPr>
          <w:rFonts w:ascii="Times New Roman" w:hAnsi="Times New Roman" w:cs="Times New Roman"/>
          <w:i w:val="0"/>
          <w:iCs w:val="0"/>
          <w:noProof/>
          <w:color w:val="auto"/>
          <w:sz w:val="24"/>
          <w:szCs w:val="24"/>
        </w:rPr>
        <w:t>1</w:t>
      </w:r>
      <w:r w:rsidRPr="004156F8">
        <w:rPr>
          <w:rFonts w:ascii="Times New Roman" w:hAnsi="Times New Roman" w:cs="Times New Roman"/>
          <w:sz w:val="24"/>
          <w:szCs w:val="24"/>
        </w:rPr>
        <w:fldChar w:fldCharType="end"/>
      </w:r>
      <w:r w:rsidRPr="00D03515">
        <w:rPr>
          <w:rFonts w:ascii="Times New Roman" w:hAnsi="Times New Roman" w:cs="Times New Roman"/>
          <w:i w:val="0"/>
          <w:iCs w:val="0"/>
          <w:color w:val="auto"/>
          <w:sz w:val="24"/>
          <w:szCs w:val="24"/>
        </w:rPr>
        <w:t xml:space="preserve">. </w:t>
      </w:r>
      <w:r w:rsidR="00C07E55" w:rsidRPr="00B53A28">
        <w:rPr>
          <w:rFonts w:ascii="Times New Roman" w:hAnsi="Times New Roman" w:cs="Times New Roman"/>
          <w:i w:val="0"/>
          <w:iCs w:val="0"/>
          <w:color w:val="auto"/>
          <w:sz w:val="24"/>
          <w:szCs w:val="24"/>
        </w:rPr>
        <w:t xml:space="preserve">Significant </w:t>
      </w:r>
      <w:r w:rsidR="00C07E55" w:rsidRPr="00217DB6">
        <w:rPr>
          <w:rFonts w:ascii="Times New Roman" w:hAnsi="Times New Roman" w:cs="Times New Roman"/>
          <w:i w:val="0"/>
          <w:iCs w:val="0"/>
          <w:color w:val="auto"/>
          <w:sz w:val="24"/>
          <w:szCs w:val="24"/>
        </w:rPr>
        <w:t xml:space="preserve">pathways among the DEGs for GO terms Biological Process, Molecular Function, and Cellular Component at six hours after treatment. Significant pathways </w:t>
      </w:r>
      <w:r w:rsidR="00F923B4" w:rsidRPr="00217DB6">
        <w:rPr>
          <w:rFonts w:ascii="Times New Roman" w:hAnsi="Times New Roman" w:cs="Times New Roman"/>
          <w:i w:val="0"/>
          <w:iCs w:val="0"/>
          <w:color w:val="auto"/>
          <w:sz w:val="24"/>
          <w:szCs w:val="24"/>
        </w:rPr>
        <w:t>are</w:t>
      </w:r>
      <w:r w:rsidR="00C07E55" w:rsidRPr="00217DB6">
        <w:rPr>
          <w:rFonts w:ascii="Times New Roman" w:hAnsi="Times New Roman" w:cs="Times New Roman"/>
          <w:i w:val="0"/>
          <w:iCs w:val="0"/>
          <w:color w:val="auto"/>
          <w:sz w:val="24"/>
          <w:szCs w:val="24"/>
        </w:rPr>
        <w:t xml:space="preserve"> represented on the X-axis; the number of DEGs annotated in each pathway </w:t>
      </w:r>
      <w:r w:rsidR="00F923B4" w:rsidRPr="00217DB6">
        <w:rPr>
          <w:rFonts w:ascii="Times New Roman" w:hAnsi="Times New Roman" w:cs="Times New Roman"/>
          <w:i w:val="0"/>
          <w:iCs w:val="0"/>
          <w:color w:val="auto"/>
          <w:sz w:val="24"/>
          <w:szCs w:val="24"/>
        </w:rPr>
        <w:t>is</w:t>
      </w:r>
      <w:r w:rsidR="00C07E55" w:rsidRPr="00217DB6">
        <w:rPr>
          <w:rFonts w:ascii="Times New Roman" w:hAnsi="Times New Roman" w:cs="Times New Roman"/>
          <w:i w:val="0"/>
          <w:iCs w:val="0"/>
          <w:color w:val="auto"/>
          <w:sz w:val="24"/>
          <w:szCs w:val="24"/>
        </w:rPr>
        <w:t xml:space="preserve"> on the left Y-axis; and the right Y-axis show</w:t>
      </w:r>
      <w:r w:rsidR="00F923B4" w:rsidRPr="00217DB6">
        <w:rPr>
          <w:rFonts w:ascii="Times New Roman" w:hAnsi="Times New Roman" w:cs="Times New Roman"/>
          <w:i w:val="0"/>
          <w:iCs w:val="0"/>
          <w:color w:val="auto"/>
          <w:sz w:val="24"/>
          <w:szCs w:val="24"/>
        </w:rPr>
        <w:t>s</w:t>
      </w:r>
      <w:r w:rsidR="00C07E55" w:rsidRPr="00217DB6">
        <w:rPr>
          <w:rFonts w:ascii="Times New Roman" w:hAnsi="Times New Roman" w:cs="Times New Roman"/>
          <w:i w:val="0"/>
          <w:iCs w:val="0"/>
          <w:color w:val="auto"/>
          <w:sz w:val="24"/>
          <w:szCs w:val="24"/>
        </w:rPr>
        <w:t xml:space="preserve"> the percentage of DEGs annotated in each pathway</w:t>
      </w:r>
      <w:r w:rsidR="00C07E55" w:rsidRPr="00217DB6">
        <w:rPr>
          <w:rFonts w:ascii="Times New Roman" w:hAnsi="Times New Roman" w:cs="Times New Roman"/>
          <w:i w:val="0"/>
          <w:iCs w:val="0"/>
          <w:sz w:val="24"/>
          <w:szCs w:val="24"/>
        </w:rPr>
        <w:t>.</w:t>
      </w:r>
    </w:p>
    <w:p w14:paraId="77F837C6" w14:textId="77777777" w:rsidR="00B53A28" w:rsidRDefault="005B4F2A" w:rsidP="00B53A28">
      <w:pPr>
        <w:keepNext/>
        <w:spacing w:after="80" w:line="240" w:lineRule="auto"/>
      </w:pPr>
      <w:r w:rsidRPr="00217DB6">
        <w:object w:dxaOrig="27000" w:dyaOrig="16200" w14:anchorId="78DDF001">
          <v:shape id="_x0000_i1028" type="#_x0000_t75" style="width:381.1pt;height:232.15pt" o:ole="">
            <v:imagedata r:id="rId13" o:title=""/>
          </v:shape>
          <o:OLEObject Type="Embed" ProgID="AcroExch.Document.11" ShapeID="_x0000_i1028" DrawAspect="Content" ObjectID="_1831203162" r:id="rId14"/>
        </w:object>
      </w:r>
    </w:p>
    <w:p w14:paraId="1E10FB44" w14:textId="2FA165D2" w:rsidR="007721C3" w:rsidRPr="00217DB6" w:rsidRDefault="00B53A28" w:rsidP="004156F8">
      <w:pPr>
        <w:pStyle w:val="Caption"/>
        <w:rPr>
          <w:rFonts w:ascii="Times New Roman" w:hAnsi="Times New Roman" w:cs="Times New Roman"/>
          <w:i w:val="0"/>
          <w:iCs w:val="0"/>
          <w:color w:val="auto"/>
          <w:sz w:val="24"/>
          <w:szCs w:val="24"/>
        </w:rPr>
      </w:pPr>
      <w:r w:rsidRPr="004156F8">
        <w:rPr>
          <w:rFonts w:ascii="Times New Roman" w:hAnsi="Times New Roman" w:cs="Times New Roman"/>
          <w:sz w:val="24"/>
          <w:szCs w:val="24"/>
        </w:rPr>
        <w:t xml:space="preserve">Supplementary Figure  </w:t>
      </w:r>
      <w:r w:rsidRPr="004156F8">
        <w:rPr>
          <w:rFonts w:ascii="Times New Roman" w:hAnsi="Times New Roman" w:cs="Times New Roman"/>
          <w:sz w:val="24"/>
          <w:szCs w:val="24"/>
        </w:rPr>
        <w:fldChar w:fldCharType="begin"/>
      </w:r>
      <w:r w:rsidRPr="004156F8">
        <w:rPr>
          <w:rFonts w:ascii="Times New Roman" w:hAnsi="Times New Roman" w:cs="Times New Roman"/>
          <w:sz w:val="24"/>
          <w:szCs w:val="24"/>
        </w:rPr>
        <w:instrText xml:space="preserve"> SEQ Supplementary_Figure_ \* ARABIC </w:instrText>
      </w:r>
      <w:r w:rsidRPr="004156F8">
        <w:rPr>
          <w:rFonts w:ascii="Times New Roman" w:hAnsi="Times New Roman" w:cs="Times New Roman"/>
          <w:sz w:val="24"/>
          <w:szCs w:val="24"/>
        </w:rPr>
        <w:fldChar w:fldCharType="separate"/>
      </w:r>
      <w:r w:rsidRPr="00D03515">
        <w:rPr>
          <w:rFonts w:ascii="Times New Roman" w:hAnsi="Times New Roman" w:cs="Times New Roman"/>
          <w:i w:val="0"/>
          <w:iCs w:val="0"/>
          <w:noProof/>
          <w:color w:val="auto"/>
          <w:sz w:val="24"/>
          <w:szCs w:val="24"/>
        </w:rPr>
        <w:t>2</w:t>
      </w:r>
      <w:r w:rsidRPr="004156F8">
        <w:rPr>
          <w:rFonts w:ascii="Times New Roman" w:hAnsi="Times New Roman" w:cs="Times New Roman"/>
          <w:sz w:val="24"/>
          <w:szCs w:val="24"/>
        </w:rPr>
        <w:fldChar w:fldCharType="end"/>
      </w:r>
      <w:r w:rsidRPr="00D03515">
        <w:rPr>
          <w:rFonts w:ascii="Times New Roman" w:hAnsi="Times New Roman" w:cs="Times New Roman"/>
          <w:i w:val="0"/>
          <w:iCs w:val="0"/>
          <w:color w:val="auto"/>
          <w:sz w:val="24"/>
          <w:szCs w:val="24"/>
        </w:rPr>
        <w:t xml:space="preserve">. </w:t>
      </w:r>
      <w:r w:rsidR="007D766B" w:rsidRPr="00217DB6">
        <w:rPr>
          <w:rFonts w:ascii="Times New Roman" w:hAnsi="Times New Roman" w:cs="Times New Roman"/>
          <w:i w:val="0"/>
          <w:iCs w:val="0"/>
          <w:color w:val="auto"/>
          <w:sz w:val="24"/>
          <w:szCs w:val="24"/>
        </w:rPr>
        <w:t xml:space="preserve">Significant pathways among the DEGs for GO terms Biological Process, Molecular Function, and Cellular Component at three days after treatment. Significant pathways </w:t>
      </w:r>
      <w:r w:rsidR="00F923B4" w:rsidRPr="00217DB6">
        <w:rPr>
          <w:rFonts w:ascii="Times New Roman" w:hAnsi="Times New Roman" w:cs="Times New Roman"/>
          <w:i w:val="0"/>
          <w:iCs w:val="0"/>
          <w:color w:val="auto"/>
          <w:sz w:val="24"/>
          <w:szCs w:val="24"/>
        </w:rPr>
        <w:t xml:space="preserve">are </w:t>
      </w:r>
      <w:r w:rsidR="007D766B" w:rsidRPr="00217DB6">
        <w:rPr>
          <w:rFonts w:ascii="Times New Roman" w:hAnsi="Times New Roman" w:cs="Times New Roman"/>
          <w:i w:val="0"/>
          <w:iCs w:val="0"/>
          <w:color w:val="auto"/>
          <w:sz w:val="24"/>
          <w:szCs w:val="24"/>
        </w:rPr>
        <w:t xml:space="preserve">represented on the X-axis; the number of DEGs annotated in each pathway </w:t>
      </w:r>
      <w:r w:rsidR="00F923B4" w:rsidRPr="00217DB6">
        <w:rPr>
          <w:rFonts w:ascii="Times New Roman" w:hAnsi="Times New Roman" w:cs="Times New Roman"/>
          <w:i w:val="0"/>
          <w:iCs w:val="0"/>
          <w:color w:val="auto"/>
          <w:sz w:val="24"/>
          <w:szCs w:val="24"/>
        </w:rPr>
        <w:t xml:space="preserve">is given </w:t>
      </w:r>
      <w:r w:rsidR="007D766B" w:rsidRPr="00217DB6">
        <w:rPr>
          <w:rFonts w:ascii="Times New Roman" w:hAnsi="Times New Roman" w:cs="Times New Roman"/>
          <w:i w:val="0"/>
          <w:iCs w:val="0"/>
          <w:color w:val="auto"/>
          <w:sz w:val="24"/>
          <w:szCs w:val="24"/>
        </w:rPr>
        <w:t>on the left Y-axis; and the right Y-axis show</w:t>
      </w:r>
      <w:r w:rsidR="00F923B4" w:rsidRPr="00217DB6">
        <w:rPr>
          <w:rFonts w:ascii="Times New Roman" w:hAnsi="Times New Roman" w:cs="Times New Roman"/>
          <w:i w:val="0"/>
          <w:iCs w:val="0"/>
          <w:color w:val="auto"/>
          <w:sz w:val="24"/>
          <w:szCs w:val="24"/>
        </w:rPr>
        <w:t xml:space="preserve">s the </w:t>
      </w:r>
      <w:r w:rsidR="007D766B" w:rsidRPr="00217DB6">
        <w:rPr>
          <w:rFonts w:ascii="Times New Roman" w:hAnsi="Times New Roman" w:cs="Times New Roman"/>
          <w:i w:val="0"/>
          <w:iCs w:val="0"/>
          <w:color w:val="auto"/>
          <w:sz w:val="24"/>
          <w:szCs w:val="24"/>
        </w:rPr>
        <w:t>percentage of DEGs annotated in each pathway</w:t>
      </w:r>
      <w:bookmarkStart w:id="0" w:name="_GoBack"/>
      <w:bookmarkEnd w:id="0"/>
      <w:r w:rsidR="007D766B" w:rsidRPr="00217DB6">
        <w:rPr>
          <w:rFonts w:ascii="Times New Roman" w:hAnsi="Times New Roman" w:cs="Times New Roman"/>
          <w:i w:val="0"/>
          <w:iCs w:val="0"/>
          <w:color w:val="auto"/>
          <w:sz w:val="24"/>
          <w:szCs w:val="24"/>
        </w:rPr>
        <w:t>.</w:t>
      </w:r>
    </w:p>
    <w:p w14:paraId="0E314120" w14:textId="77777777" w:rsidR="00B53A28" w:rsidRDefault="005B4F2A" w:rsidP="00B53A28">
      <w:pPr>
        <w:keepNext/>
      </w:pPr>
      <w:r w:rsidRPr="00217DB6">
        <w:object w:dxaOrig="27000" w:dyaOrig="16200" w14:anchorId="238EC4E9">
          <v:shape id="_x0000_i1029" type="#_x0000_t75" style="width:369.95pt;height:219.7pt" o:ole="">
            <v:imagedata r:id="rId15" o:title=""/>
          </v:shape>
          <o:OLEObject Type="Embed" ProgID="AcroExch.Document.11" ShapeID="_x0000_i1029" DrawAspect="Content" ObjectID="_1831203163" r:id="rId16"/>
        </w:object>
      </w:r>
    </w:p>
    <w:p w14:paraId="77567F3F" w14:textId="6F759F38" w:rsidR="00CE768F" w:rsidRPr="00B53A28" w:rsidRDefault="00B53A28" w:rsidP="005B4F2A">
      <w:pPr>
        <w:pStyle w:val="Caption"/>
        <w:rPr>
          <w:rFonts w:ascii="Times New Roman" w:hAnsi="Times New Roman" w:cs="Times New Roman"/>
          <w:i w:val="0"/>
          <w:iCs w:val="0"/>
          <w:color w:val="auto"/>
          <w:sz w:val="24"/>
          <w:szCs w:val="24"/>
        </w:rPr>
      </w:pPr>
      <w:r w:rsidRPr="004156F8">
        <w:rPr>
          <w:rFonts w:ascii="Times New Roman" w:hAnsi="Times New Roman" w:cs="Times New Roman"/>
          <w:sz w:val="24"/>
          <w:szCs w:val="24"/>
        </w:rPr>
        <w:t xml:space="preserve">Supplementary Figure  </w:t>
      </w:r>
      <w:r w:rsidRPr="004156F8">
        <w:rPr>
          <w:rFonts w:ascii="Times New Roman" w:hAnsi="Times New Roman" w:cs="Times New Roman"/>
          <w:sz w:val="24"/>
          <w:szCs w:val="24"/>
        </w:rPr>
        <w:fldChar w:fldCharType="begin"/>
      </w:r>
      <w:r w:rsidRPr="004156F8">
        <w:rPr>
          <w:rFonts w:ascii="Times New Roman" w:hAnsi="Times New Roman" w:cs="Times New Roman"/>
          <w:sz w:val="24"/>
          <w:szCs w:val="24"/>
        </w:rPr>
        <w:instrText xml:space="preserve"> SEQ Supplementary_Figure_ \* ARABIC </w:instrText>
      </w:r>
      <w:r w:rsidRPr="004156F8">
        <w:rPr>
          <w:rFonts w:ascii="Times New Roman" w:hAnsi="Times New Roman" w:cs="Times New Roman"/>
          <w:sz w:val="24"/>
          <w:szCs w:val="24"/>
        </w:rPr>
        <w:fldChar w:fldCharType="separate"/>
      </w:r>
      <w:r w:rsidRPr="00D03515">
        <w:rPr>
          <w:rFonts w:ascii="Times New Roman" w:hAnsi="Times New Roman" w:cs="Times New Roman"/>
          <w:i w:val="0"/>
          <w:iCs w:val="0"/>
          <w:noProof/>
          <w:color w:val="auto"/>
          <w:sz w:val="24"/>
          <w:szCs w:val="24"/>
        </w:rPr>
        <w:t>3</w:t>
      </w:r>
      <w:r w:rsidRPr="004156F8">
        <w:rPr>
          <w:rFonts w:ascii="Times New Roman" w:hAnsi="Times New Roman" w:cs="Times New Roman"/>
          <w:sz w:val="24"/>
          <w:szCs w:val="24"/>
        </w:rPr>
        <w:fldChar w:fldCharType="end"/>
      </w:r>
      <w:r w:rsidRPr="00D03515">
        <w:rPr>
          <w:rFonts w:ascii="Times New Roman" w:hAnsi="Times New Roman" w:cs="Times New Roman"/>
          <w:sz w:val="24"/>
          <w:szCs w:val="24"/>
        </w:rPr>
        <w:t xml:space="preserve">. </w:t>
      </w:r>
      <w:r w:rsidR="0022298D" w:rsidRPr="00B53A28">
        <w:rPr>
          <w:rFonts w:ascii="Times New Roman" w:hAnsi="Times New Roman" w:cs="Times New Roman"/>
          <w:i w:val="0"/>
          <w:iCs w:val="0"/>
          <w:color w:val="auto"/>
          <w:sz w:val="24"/>
          <w:szCs w:val="24"/>
        </w:rPr>
        <w:t xml:space="preserve">Significant pathways among the DEGs for GO terms Biological Process, Molecular Function, and Cellular Component at seven days after treatment. Significant pathways </w:t>
      </w:r>
      <w:r w:rsidR="00F923B4" w:rsidRPr="00B53A28">
        <w:rPr>
          <w:rFonts w:ascii="Times New Roman" w:hAnsi="Times New Roman" w:cs="Times New Roman"/>
          <w:i w:val="0"/>
          <w:iCs w:val="0"/>
          <w:color w:val="auto"/>
          <w:sz w:val="24"/>
          <w:szCs w:val="24"/>
        </w:rPr>
        <w:t xml:space="preserve">are </w:t>
      </w:r>
      <w:r w:rsidR="0022298D" w:rsidRPr="00B53A28">
        <w:rPr>
          <w:rFonts w:ascii="Times New Roman" w:hAnsi="Times New Roman" w:cs="Times New Roman"/>
          <w:i w:val="0"/>
          <w:iCs w:val="0"/>
          <w:color w:val="auto"/>
          <w:sz w:val="24"/>
          <w:szCs w:val="24"/>
        </w:rPr>
        <w:t xml:space="preserve">represented on the X-axis; the number of DEGs annotated in each pathway </w:t>
      </w:r>
      <w:r w:rsidR="00F923B4" w:rsidRPr="00B53A28">
        <w:rPr>
          <w:rFonts w:ascii="Times New Roman" w:hAnsi="Times New Roman" w:cs="Times New Roman"/>
          <w:i w:val="0"/>
          <w:iCs w:val="0"/>
          <w:color w:val="auto"/>
          <w:sz w:val="24"/>
          <w:szCs w:val="24"/>
        </w:rPr>
        <w:t>is given</w:t>
      </w:r>
      <w:r w:rsidR="0022298D" w:rsidRPr="00B53A28">
        <w:rPr>
          <w:rFonts w:ascii="Times New Roman" w:hAnsi="Times New Roman" w:cs="Times New Roman"/>
          <w:i w:val="0"/>
          <w:iCs w:val="0"/>
          <w:color w:val="auto"/>
          <w:sz w:val="24"/>
          <w:szCs w:val="24"/>
        </w:rPr>
        <w:t xml:space="preserve"> on the left Y-axis; and the right Y-axis show</w:t>
      </w:r>
      <w:r w:rsidR="00F923B4" w:rsidRPr="00B53A28">
        <w:rPr>
          <w:rFonts w:ascii="Times New Roman" w:hAnsi="Times New Roman" w:cs="Times New Roman"/>
          <w:i w:val="0"/>
          <w:iCs w:val="0"/>
          <w:color w:val="auto"/>
          <w:sz w:val="24"/>
          <w:szCs w:val="24"/>
        </w:rPr>
        <w:t>s</w:t>
      </w:r>
      <w:r w:rsidR="0022298D" w:rsidRPr="00B53A28">
        <w:rPr>
          <w:rFonts w:ascii="Times New Roman" w:hAnsi="Times New Roman" w:cs="Times New Roman"/>
          <w:i w:val="0"/>
          <w:iCs w:val="0"/>
          <w:color w:val="auto"/>
          <w:sz w:val="24"/>
          <w:szCs w:val="24"/>
        </w:rPr>
        <w:t xml:space="preserve"> the percentage of DEGs annotated in each pathway.</w:t>
      </w:r>
    </w:p>
    <w:p w14:paraId="135DF8D9" w14:textId="77777777" w:rsidR="00B53A28" w:rsidRPr="004156F8" w:rsidRDefault="00CE768F" w:rsidP="00B53A28">
      <w:pPr>
        <w:keepNext/>
        <w:rPr>
          <w:rFonts w:ascii="Times New Roman" w:hAnsi="Times New Roman" w:cs="Times New Roman"/>
          <w:sz w:val="24"/>
          <w:szCs w:val="24"/>
        </w:rPr>
      </w:pPr>
      <w:r w:rsidRPr="00047296">
        <w:rPr>
          <w:rFonts w:ascii="Times New Roman" w:hAnsi="Times New Roman" w:cs="Times New Roman"/>
          <w:sz w:val="24"/>
          <w:szCs w:val="24"/>
        </w:rPr>
        <w:object w:dxaOrig="12960" w:dyaOrig="14040" w14:anchorId="43A891DB">
          <v:shape id="_x0000_i1030" type="#_x0000_t75" style="width:196.15pt;height:211.05pt" o:ole="">
            <v:imagedata r:id="rId17" o:title=""/>
          </v:shape>
          <o:OLEObject Type="Embed" ProgID="AcroExch.Document.11" ShapeID="_x0000_i1030" DrawAspect="Content" ObjectID="_1831203164" r:id="rId18"/>
        </w:object>
      </w:r>
    </w:p>
    <w:p w14:paraId="28500A47" w14:textId="36A41AA7" w:rsidR="00357436" w:rsidRPr="00B53A28" w:rsidRDefault="00B53A28" w:rsidP="00B53A28">
      <w:pPr>
        <w:pStyle w:val="Caption"/>
        <w:rPr>
          <w:rFonts w:ascii="Times New Roman" w:hAnsi="Times New Roman" w:cs="Times New Roman"/>
          <w:i w:val="0"/>
          <w:iCs w:val="0"/>
          <w:color w:val="auto"/>
          <w:sz w:val="24"/>
          <w:szCs w:val="24"/>
        </w:rPr>
      </w:pPr>
      <w:r w:rsidRPr="004156F8">
        <w:rPr>
          <w:rFonts w:ascii="Times New Roman" w:hAnsi="Times New Roman" w:cs="Times New Roman"/>
          <w:sz w:val="24"/>
          <w:szCs w:val="24"/>
        </w:rPr>
        <w:t xml:space="preserve">Supplementary Figure  </w:t>
      </w:r>
      <w:r w:rsidRPr="004156F8">
        <w:rPr>
          <w:rFonts w:ascii="Times New Roman" w:hAnsi="Times New Roman" w:cs="Times New Roman"/>
          <w:sz w:val="24"/>
          <w:szCs w:val="24"/>
        </w:rPr>
        <w:fldChar w:fldCharType="begin"/>
      </w:r>
      <w:r w:rsidRPr="004156F8">
        <w:rPr>
          <w:rFonts w:ascii="Times New Roman" w:hAnsi="Times New Roman" w:cs="Times New Roman"/>
          <w:sz w:val="24"/>
          <w:szCs w:val="24"/>
        </w:rPr>
        <w:instrText xml:space="preserve"> SEQ Supplementary_Figure_ \* ARABIC </w:instrText>
      </w:r>
      <w:r w:rsidRPr="004156F8">
        <w:rPr>
          <w:rFonts w:ascii="Times New Roman" w:hAnsi="Times New Roman" w:cs="Times New Roman"/>
          <w:sz w:val="24"/>
          <w:szCs w:val="24"/>
        </w:rPr>
        <w:fldChar w:fldCharType="separate"/>
      </w:r>
      <w:r w:rsidRPr="004156F8">
        <w:rPr>
          <w:rFonts w:ascii="Times New Roman" w:hAnsi="Times New Roman" w:cs="Times New Roman"/>
          <w:noProof/>
          <w:sz w:val="24"/>
          <w:szCs w:val="24"/>
        </w:rPr>
        <w:t>4</w:t>
      </w:r>
      <w:r w:rsidRPr="004156F8">
        <w:rPr>
          <w:rFonts w:ascii="Times New Roman" w:hAnsi="Times New Roman" w:cs="Times New Roman"/>
          <w:sz w:val="24"/>
          <w:szCs w:val="24"/>
        </w:rPr>
        <w:fldChar w:fldCharType="end"/>
      </w:r>
      <w:r w:rsidRPr="004156F8">
        <w:rPr>
          <w:rFonts w:ascii="Times New Roman" w:hAnsi="Times New Roman" w:cs="Times New Roman"/>
          <w:sz w:val="24"/>
          <w:szCs w:val="24"/>
        </w:rPr>
        <w:t xml:space="preserve">. </w:t>
      </w:r>
      <w:r w:rsidR="00E70A8C" w:rsidRPr="00B53A28">
        <w:rPr>
          <w:rFonts w:ascii="Times New Roman" w:hAnsi="Times New Roman" w:cs="Times New Roman"/>
          <w:i w:val="0"/>
          <w:iCs w:val="0"/>
          <w:color w:val="auto"/>
          <w:sz w:val="24"/>
          <w:szCs w:val="24"/>
        </w:rPr>
        <w:t>Global pathway enrichment analysis, six hours after DBDTP treatment. The dot size represent</w:t>
      </w:r>
      <w:r w:rsidR="00F923B4" w:rsidRPr="00B53A28">
        <w:rPr>
          <w:rFonts w:ascii="Times New Roman" w:hAnsi="Times New Roman" w:cs="Times New Roman"/>
          <w:i w:val="0"/>
          <w:iCs w:val="0"/>
          <w:color w:val="auto"/>
          <w:sz w:val="24"/>
          <w:szCs w:val="24"/>
        </w:rPr>
        <w:t>s</w:t>
      </w:r>
      <w:r w:rsidR="00E70A8C" w:rsidRPr="00B53A28">
        <w:rPr>
          <w:rFonts w:ascii="Times New Roman" w:hAnsi="Times New Roman" w:cs="Times New Roman"/>
          <w:i w:val="0"/>
          <w:iCs w:val="0"/>
          <w:color w:val="auto"/>
          <w:sz w:val="24"/>
          <w:szCs w:val="24"/>
        </w:rPr>
        <w:t xml:space="preserve"> the number of expressed genes involved in each pathway. The different dot colors </w:t>
      </w:r>
      <w:r w:rsidR="00F923B4" w:rsidRPr="00B53A28">
        <w:rPr>
          <w:rFonts w:ascii="Times New Roman" w:hAnsi="Times New Roman" w:cs="Times New Roman"/>
          <w:i w:val="0"/>
          <w:iCs w:val="0"/>
          <w:color w:val="auto"/>
          <w:sz w:val="24"/>
          <w:szCs w:val="24"/>
        </w:rPr>
        <w:t>indicate</w:t>
      </w:r>
      <w:r w:rsidR="00E70A8C" w:rsidRPr="00B53A28">
        <w:rPr>
          <w:rFonts w:ascii="Times New Roman" w:hAnsi="Times New Roman" w:cs="Times New Roman"/>
          <w:i w:val="0"/>
          <w:iCs w:val="0"/>
          <w:color w:val="auto"/>
          <w:sz w:val="24"/>
          <w:szCs w:val="24"/>
        </w:rPr>
        <w:t xml:space="preserve"> the adjusted P value of each pathway; the pathways with P value≤ 0.05 </w:t>
      </w:r>
      <w:r w:rsidR="00F923B4" w:rsidRPr="00B53A28">
        <w:rPr>
          <w:rFonts w:ascii="Times New Roman" w:hAnsi="Times New Roman" w:cs="Times New Roman"/>
          <w:i w:val="0"/>
          <w:iCs w:val="0"/>
          <w:color w:val="auto"/>
          <w:sz w:val="24"/>
          <w:szCs w:val="24"/>
        </w:rPr>
        <w:t>are designated as</w:t>
      </w:r>
      <w:r w:rsidR="00E70A8C" w:rsidRPr="00B53A28">
        <w:rPr>
          <w:rFonts w:ascii="Times New Roman" w:hAnsi="Times New Roman" w:cs="Times New Roman"/>
          <w:i w:val="0"/>
          <w:iCs w:val="0"/>
          <w:color w:val="auto"/>
          <w:sz w:val="24"/>
          <w:szCs w:val="24"/>
        </w:rPr>
        <w:t xml:space="preserve"> significantly enriched pathways.</w:t>
      </w:r>
      <w:r w:rsidR="00F923B4" w:rsidRPr="00B53A28">
        <w:rPr>
          <w:rFonts w:ascii="Times New Roman" w:hAnsi="Times New Roman" w:cs="Times New Roman"/>
          <w:i w:val="0"/>
          <w:iCs w:val="0"/>
          <w:color w:val="auto"/>
          <w:sz w:val="24"/>
          <w:szCs w:val="24"/>
        </w:rPr>
        <w:t xml:space="preserve"> D</w:t>
      </w:r>
      <w:r w:rsidR="00E70A8C" w:rsidRPr="00B53A28">
        <w:rPr>
          <w:rFonts w:ascii="Times New Roman" w:hAnsi="Times New Roman" w:cs="Times New Roman"/>
          <w:i w:val="0"/>
          <w:iCs w:val="0"/>
          <w:color w:val="auto"/>
          <w:sz w:val="24"/>
          <w:szCs w:val="24"/>
        </w:rPr>
        <w:t xml:space="preserve">ifferent shapes indicate whether the pathways were up or downregulated. Rich Factor </w:t>
      </w:r>
      <w:r w:rsidR="00F923B4" w:rsidRPr="00B53A28">
        <w:rPr>
          <w:rFonts w:ascii="Times New Roman" w:hAnsi="Times New Roman" w:cs="Times New Roman"/>
          <w:i w:val="0"/>
          <w:iCs w:val="0"/>
          <w:color w:val="auto"/>
          <w:sz w:val="24"/>
          <w:szCs w:val="24"/>
        </w:rPr>
        <w:t>denotes</w:t>
      </w:r>
      <w:r w:rsidR="00E70A8C" w:rsidRPr="00B53A28">
        <w:rPr>
          <w:rFonts w:ascii="Times New Roman" w:hAnsi="Times New Roman" w:cs="Times New Roman"/>
          <w:i w:val="0"/>
          <w:iCs w:val="0"/>
          <w:color w:val="auto"/>
          <w:sz w:val="24"/>
          <w:szCs w:val="24"/>
        </w:rPr>
        <w:t xml:space="preserve"> the ratio between the number of expressed genes and all genes annotated in each pathway.</w:t>
      </w:r>
    </w:p>
    <w:p w14:paraId="290B0AD0" w14:textId="77777777" w:rsidR="00B53A28" w:rsidRPr="004156F8" w:rsidRDefault="00CE768F" w:rsidP="00B53A28">
      <w:pPr>
        <w:keepNext/>
        <w:rPr>
          <w:rFonts w:ascii="Times New Roman" w:hAnsi="Times New Roman" w:cs="Times New Roman"/>
          <w:sz w:val="24"/>
          <w:szCs w:val="24"/>
        </w:rPr>
      </w:pPr>
      <w:r w:rsidRPr="00047296">
        <w:rPr>
          <w:rFonts w:ascii="Times New Roman" w:hAnsi="Times New Roman" w:cs="Times New Roman"/>
          <w:sz w:val="24"/>
          <w:szCs w:val="24"/>
        </w:rPr>
        <w:object w:dxaOrig="12960" w:dyaOrig="14040" w14:anchorId="3F003248">
          <v:shape id="_x0000_i1031" type="#_x0000_t75" style="width:189.95pt;height:206.05pt" o:ole="">
            <v:imagedata r:id="rId19" o:title=""/>
          </v:shape>
          <o:OLEObject Type="Embed" ProgID="AcroExch.Document.11" ShapeID="_x0000_i1031" DrawAspect="Content" ObjectID="_1831203165" r:id="rId20"/>
        </w:object>
      </w:r>
    </w:p>
    <w:p w14:paraId="109A715D" w14:textId="04368DEF" w:rsidR="009D6EB4" w:rsidRPr="00B53A28" w:rsidRDefault="00B53A28" w:rsidP="0028387F">
      <w:pPr>
        <w:pStyle w:val="Caption"/>
        <w:rPr>
          <w:rFonts w:ascii="Times New Roman" w:hAnsi="Times New Roman" w:cs="Times New Roman"/>
          <w:i w:val="0"/>
          <w:iCs w:val="0"/>
          <w:color w:val="auto"/>
          <w:sz w:val="24"/>
          <w:szCs w:val="24"/>
        </w:rPr>
      </w:pPr>
      <w:bookmarkStart w:id="1" w:name="_Ref214979313"/>
      <w:r w:rsidRPr="004156F8">
        <w:rPr>
          <w:rFonts w:ascii="Times New Roman" w:hAnsi="Times New Roman" w:cs="Times New Roman"/>
          <w:sz w:val="24"/>
          <w:szCs w:val="24"/>
        </w:rPr>
        <w:t xml:space="preserve">Supplementary Figure  </w:t>
      </w:r>
      <w:r w:rsidRPr="004156F8">
        <w:rPr>
          <w:rFonts w:ascii="Times New Roman" w:hAnsi="Times New Roman" w:cs="Times New Roman"/>
          <w:sz w:val="24"/>
          <w:szCs w:val="24"/>
        </w:rPr>
        <w:fldChar w:fldCharType="begin"/>
      </w:r>
      <w:r w:rsidRPr="004156F8">
        <w:rPr>
          <w:rFonts w:ascii="Times New Roman" w:hAnsi="Times New Roman" w:cs="Times New Roman"/>
          <w:sz w:val="24"/>
          <w:szCs w:val="24"/>
        </w:rPr>
        <w:instrText xml:space="preserve"> SEQ Supplementary_Figure_ \* ARABIC </w:instrText>
      </w:r>
      <w:r w:rsidRPr="004156F8">
        <w:rPr>
          <w:rFonts w:ascii="Times New Roman" w:hAnsi="Times New Roman" w:cs="Times New Roman"/>
          <w:sz w:val="24"/>
          <w:szCs w:val="24"/>
        </w:rPr>
        <w:fldChar w:fldCharType="separate"/>
      </w:r>
      <w:r w:rsidRPr="004156F8">
        <w:rPr>
          <w:rFonts w:ascii="Times New Roman" w:hAnsi="Times New Roman" w:cs="Times New Roman"/>
          <w:noProof/>
          <w:sz w:val="24"/>
          <w:szCs w:val="24"/>
        </w:rPr>
        <w:t>5</w:t>
      </w:r>
      <w:r w:rsidRPr="004156F8">
        <w:rPr>
          <w:rFonts w:ascii="Times New Roman" w:hAnsi="Times New Roman" w:cs="Times New Roman"/>
          <w:sz w:val="24"/>
          <w:szCs w:val="24"/>
        </w:rPr>
        <w:fldChar w:fldCharType="end"/>
      </w:r>
      <w:bookmarkEnd w:id="1"/>
      <w:r w:rsidRPr="00D03515">
        <w:rPr>
          <w:rFonts w:ascii="Times New Roman" w:hAnsi="Times New Roman" w:cs="Times New Roman"/>
          <w:i w:val="0"/>
          <w:iCs w:val="0"/>
          <w:color w:val="auto"/>
          <w:sz w:val="24"/>
          <w:szCs w:val="24"/>
        </w:rPr>
        <w:t xml:space="preserve">. </w:t>
      </w:r>
      <w:r w:rsidR="0028387F" w:rsidRPr="00B53A28">
        <w:rPr>
          <w:rFonts w:ascii="Times New Roman" w:hAnsi="Times New Roman" w:cs="Times New Roman"/>
          <w:i w:val="0"/>
          <w:iCs w:val="0"/>
          <w:color w:val="auto"/>
          <w:sz w:val="24"/>
          <w:szCs w:val="24"/>
        </w:rPr>
        <w:t xml:space="preserve">Global pathway enrichment analysis, </w:t>
      </w:r>
      <w:r w:rsidR="00CE768F" w:rsidRPr="00B53A28">
        <w:rPr>
          <w:rFonts w:ascii="Times New Roman" w:hAnsi="Times New Roman" w:cs="Times New Roman"/>
          <w:i w:val="0"/>
          <w:iCs w:val="0"/>
          <w:color w:val="auto"/>
          <w:sz w:val="24"/>
          <w:szCs w:val="24"/>
        </w:rPr>
        <w:t>three days</w:t>
      </w:r>
      <w:r w:rsidR="0028387F" w:rsidRPr="00B53A28">
        <w:rPr>
          <w:rFonts w:ascii="Times New Roman" w:hAnsi="Times New Roman" w:cs="Times New Roman"/>
          <w:i w:val="0"/>
          <w:iCs w:val="0"/>
          <w:color w:val="auto"/>
          <w:sz w:val="24"/>
          <w:szCs w:val="24"/>
        </w:rPr>
        <w:t xml:space="preserve"> after DBDTP treatment. The dot size represented the number of expressed genes involved in each pathway. The different dot colors represented the adjusted P value of each pathway; the pathways with Adj P value≤ 0.05 were significantly enriched pathways. The different shapes indicated whether the pathways were up or downregulated. Rich Factor represented the ratio between the number of expressed genes and all genes that were annotated in each pathway.</w:t>
      </w:r>
    </w:p>
    <w:p w14:paraId="3F54CD6D" w14:textId="77777777" w:rsidR="00B53A28" w:rsidRPr="004156F8" w:rsidRDefault="00064CE6" w:rsidP="00B53A28">
      <w:pPr>
        <w:keepNext/>
        <w:rPr>
          <w:rFonts w:ascii="Times New Roman" w:hAnsi="Times New Roman" w:cs="Times New Roman"/>
          <w:sz w:val="24"/>
          <w:szCs w:val="24"/>
        </w:rPr>
      </w:pPr>
      <w:r w:rsidRPr="00047296">
        <w:rPr>
          <w:rFonts w:ascii="Times New Roman" w:hAnsi="Times New Roman" w:cs="Times New Roman"/>
          <w:sz w:val="24"/>
          <w:szCs w:val="24"/>
        </w:rPr>
        <w:object w:dxaOrig="12960" w:dyaOrig="14040" w14:anchorId="1A4BCE54">
          <v:shape id="_x0000_i1032" type="#_x0000_t75" style="width:196.15pt;height:211.05pt" o:ole="">
            <v:imagedata r:id="rId21" o:title=""/>
          </v:shape>
          <o:OLEObject Type="Embed" ProgID="AcroExch.Document.11" ShapeID="_x0000_i1032" DrawAspect="Content" ObjectID="_1831203166" r:id="rId22"/>
        </w:object>
      </w:r>
    </w:p>
    <w:p w14:paraId="09C5F5A1" w14:textId="7A11B84B" w:rsidR="00AA2694" w:rsidRPr="00AA2694" w:rsidRDefault="00B53A28" w:rsidP="002136AF">
      <w:pPr>
        <w:pStyle w:val="Caption"/>
      </w:pPr>
      <w:bookmarkStart w:id="2" w:name="_Ref214979330"/>
      <w:r w:rsidRPr="004156F8">
        <w:rPr>
          <w:rFonts w:ascii="Times New Roman" w:hAnsi="Times New Roman" w:cs="Times New Roman"/>
          <w:sz w:val="24"/>
          <w:szCs w:val="24"/>
        </w:rPr>
        <w:t xml:space="preserve">Supplementary Figure  </w:t>
      </w:r>
      <w:r w:rsidRPr="004156F8">
        <w:rPr>
          <w:rFonts w:ascii="Times New Roman" w:hAnsi="Times New Roman" w:cs="Times New Roman"/>
          <w:sz w:val="24"/>
          <w:szCs w:val="24"/>
        </w:rPr>
        <w:fldChar w:fldCharType="begin"/>
      </w:r>
      <w:r w:rsidRPr="004156F8">
        <w:rPr>
          <w:rFonts w:ascii="Times New Roman" w:hAnsi="Times New Roman" w:cs="Times New Roman"/>
          <w:sz w:val="24"/>
          <w:szCs w:val="24"/>
        </w:rPr>
        <w:instrText xml:space="preserve"> SEQ Supplementary_Figure_ \* ARABIC </w:instrText>
      </w:r>
      <w:r w:rsidRPr="004156F8">
        <w:rPr>
          <w:rFonts w:ascii="Times New Roman" w:hAnsi="Times New Roman" w:cs="Times New Roman"/>
          <w:sz w:val="24"/>
          <w:szCs w:val="24"/>
        </w:rPr>
        <w:fldChar w:fldCharType="separate"/>
      </w:r>
      <w:r w:rsidRPr="004156F8">
        <w:rPr>
          <w:rFonts w:ascii="Times New Roman" w:hAnsi="Times New Roman" w:cs="Times New Roman"/>
          <w:noProof/>
          <w:sz w:val="24"/>
          <w:szCs w:val="24"/>
        </w:rPr>
        <w:t>6</w:t>
      </w:r>
      <w:r w:rsidRPr="004156F8">
        <w:rPr>
          <w:rFonts w:ascii="Times New Roman" w:hAnsi="Times New Roman" w:cs="Times New Roman"/>
          <w:sz w:val="24"/>
          <w:szCs w:val="24"/>
        </w:rPr>
        <w:fldChar w:fldCharType="end"/>
      </w:r>
      <w:bookmarkEnd w:id="2"/>
      <w:r w:rsidRPr="00D03515">
        <w:rPr>
          <w:rFonts w:ascii="Times New Roman" w:hAnsi="Times New Roman" w:cs="Times New Roman"/>
          <w:sz w:val="24"/>
          <w:szCs w:val="24"/>
        </w:rPr>
        <w:t xml:space="preserve">. </w:t>
      </w:r>
      <w:r w:rsidR="00042C87" w:rsidRPr="00217DB6">
        <w:rPr>
          <w:rFonts w:ascii="Times New Roman" w:hAnsi="Times New Roman" w:cs="Times New Roman"/>
          <w:i w:val="0"/>
          <w:iCs w:val="0"/>
          <w:color w:val="auto"/>
          <w:sz w:val="24"/>
          <w:szCs w:val="24"/>
        </w:rPr>
        <w:t>Global pathway enrichment analysis, sev</w:t>
      </w:r>
      <w:r w:rsidR="00841A6B" w:rsidRPr="00217DB6">
        <w:rPr>
          <w:rFonts w:ascii="Times New Roman" w:hAnsi="Times New Roman" w:cs="Times New Roman"/>
          <w:i w:val="0"/>
          <w:iCs w:val="0"/>
          <w:color w:val="auto"/>
          <w:sz w:val="24"/>
          <w:szCs w:val="24"/>
        </w:rPr>
        <w:t>en</w:t>
      </w:r>
      <w:r w:rsidR="00042C87" w:rsidRPr="00217DB6">
        <w:rPr>
          <w:rFonts w:ascii="Times New Roman" w:hAnsi="Times New Roman" w:cs="Times New Roman"/>
          <w:i w:val="0"/>
          <w:iCs w:val="0"/>
          <w:color w:val="auto"/>
          <w:sz w:val="24"/>
          <w:szCs w:val="24"/>
        </w:rPr>
        <w:t xml:space="preserve"> days after DBDTP treatment. The dot size represented the number of expressed genes involved in each pathway. The different dot colors represent the adjusted P value of each pathway; pathways with</w:t>
      </w:r>
      <w:r w:rsidR="00F923B4" w:rsidRPr="00217DB6">
        <w:rPr>
          <w:rFonts w:ascii="Times New Roman" w:hAnsi="Times New Roman" w:cs="Times New Roman"/>
          <w:i w:val="0"/>
          <w:iCs w:val="0"/>
          <w:color w:val="auto"/>
          <w:sz w:val="24"/>
          <w:szCs w:val="24"/>
        </w:rPr>
        <w:t xml:space="preserve"> </w:t>
      </w:r>
      <w:r w:rsidR="00042C87" w:rsidRPr="00217DB6">
        <w:rPr>
          <w:rFonts w:ascii="Times New Roman" w:hAnsi="Times New Roman" w:cs="Times New Roman"/>
          <w:i w:val="0"/>
          <w:iCs w:val="0"/>
          <w:color w:val="auto"/>
          <w:sz w:val="24"/>
          <w:szCs w:val="24"/>
        </w:rPr>
        <w:t xml:space="preserve">P value≤ 0.05 were </w:t>
      </w:r>
      <w:r w:rsidR="00F923B4" w:rsidRPr="00217DB6">
        <w:rPr>
          <w:rFonts w:ascii="Times New Roman" w:hAnsi="Times New Roman" w:cs="Times New Roman"/>
          <w:i w:val="0"/>
          <w:iCs w:val="0"/>
          <w:color w:val="auto"/>
          <w:sz w:val="24"/>
          <w:szCs w:val="24"/>
        </w:rPr>
        <w:t xml:space="preserve">designated as </w:t>
      </w:r>
      <w:r w:rsidR="00042C87" w:rsidRPr="00217DB6">
        <w:rPr>
          <w:rFonts w:ascii="Times New Roman" w:hAnsi="Times New Roman" w:cs="Times New Roman"/>
          <w:i w:val="0"/>
          <w:iCs w:val="0"/>
          <w:color w:val="auto"/>
          <w:sz w:val="24"/>
          <w:szCs w:val="24"/>
        </w:rPr>
        <w:t>significantly enriched pathways. The different shapes indicate whether the pathways were up or downregulated. Rich Factor represent</w:t>
      </w:r>
      <w:r w:rsidR="00F923B4" w:rsidRPr="00217DB6">
        <w:rPr>
          <w:rFonts w:ascii="Times New Roman" w:hAnsi="Times New Roman" w:cs="Times New Roman"/>
          <w:i w:val="0"/>
          <w:iCs w:val="0"/>
          <w:color w:val="auto"/>
          <w:sz w:val="24"/>
          <w:szCs w:val="24"/>
        </w:rPr>
        <w:t>s</w:t>
      </w:r>
      <w:r w:rsidR="00042C87" w:rsidRPr="00217DB6">
        <w:rPr>
          <w:rFonts w:ascii="Times New Roman" w:hAnsi="Times New Roman" w:cs="Times New Roman"/>
          <w:i w:val="0"/>
          <w:iCs w:val="0"/>
          <w:color w:val="auto"/>
          <w:sz w:val="24"/>
          <w:szCs w:val="24"/>
        </w:rPr>
        <w:t xml:space="preserve"> the ratio between the number of expressed genes and all genes annotated in each pathway.</w:t>
      </w:r>
    </w:p>
    <w:sectPr w:rsidR="00AA2694" w:rsidRPr="00AA2694" w:rsidSect="00CC7CB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3AC9F" w14:textId="77777777" w:rsidR="00923A8C" w:rsidRPr="00217DB6" w:rsidRDefault="00923A8C" w:rsidP="00563615">
      <w:pPr>
        <w:spacing w:after="0" w:line="240" w:lineRule="auto"/>
      </w:pPr>
      <w:r w:rsidRPr="00217DB6">
        <w:separator/>
      </w:r>
    </w:p>
  </w:endnote>
  <w:endnote w:type="continuationSeparator" w:id="0">
    <w:p w14:paraId="75833C97" w14:textId="77777777" w:rsidR="00923A8C" w:rsidRPr="00217DB6" w:rsidRDefault="00923A8C" w:rsidP="00563615">
      <w:pPr>
        <w:spacing w:after="0" w:line="240" w:lineRule="auto"/>
      </w:pPr>
      <w:r w:rsidRPr="00217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3F277" w14:textId="77777777" w:rsidR="00923A8C" w:rsidRPr="00217DB6" w:rsidRDefault="00923A8C" w:rsidP="00563615">
      <w:pPr>
        <w:spacing w:after="0" w:line="240" w:lineRule="auto"/>
      </w:pPr>
      <w:r w:rsidRPr="00217DB6">
        <w:separator/>
      </w:r>
    </w:p>
  </w:footnote>
  <w:footnote w:type="continuationSeparator" w:id="0">
    <w:p w14:paraId="5E38ECAA" w14:textId="77777777" w:rsidR="00923A8C" w:rsidRPr="00217DB6" w:rsidRDefault="00923A8C" w:rsidP="00563615">
      <w:pPr>
        <w:spacing w:after="0" w:line="240" w:lineRule="auto"/>
      </w:pPr>
      <w:r w:rsidRPr="00217DB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40F82"/>
    <w:multiLevelType w:val="multilevel"/>
    <w:tmpl w:val="3626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034006"/>
    <w:multiLevelType w:val="multilevel"/>
    <w:tmpl w:val="B92E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B74E2E"/>
    <w:multiLevelType w:val="hybridMultilevel"/>
    <w:tmpl w:val="19308F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C204896"/>
    <w:multiLevelType w:val="multilevel"/>
    <w:tmpl w:val="E71CCC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C9"/>
    <w:rsid w:val="00001173"/>
    <w:rsid w:val="000013B0"/>
    <w:rsid w:val="000017D8"/>
    <w:rsid w:val="0000184D"/>
    <w:rsid w:val="000026D7"/>
    <w:rsid w:val="000029E8"/>
    <w:rsid w:val="000039EB"/>
    <w:rsid w:val="00003CC3"/>
    <w:rsid w:val="00003CE7"/>
    <w:rsid w:val="00005C7E"/>
    <w:rsid w:val="00007D89"/>
    <w:rsid w:val="00007DCD"/>
    <w:rsid w:val="00007FE3"/>
    <w:rsid w:val="00010570"/>
    <w:rsid w:val="00010678"/>
    <w:rsid w:val="00010C0D"/>
    <w:rsid w:val="00011F31"/>
    <w:rsid w:val="000120E5"/>
    <w:rsid w:val="00014207"/>
    <w:rsid w:val="00014688"/>
    <w:rsid w:val="000146DD"/>
    <w:rsid w:val="00015B9F"/>
    <w:rsid w:val="0001695E"/>
    <w:rsid w:val="00016F58"/>
    <w:rsid w:val="00020100"/>
    <w:rsid w:val="000204FA"/>
    <w:rsid w:val="00020607"/>
    <w:rsid w:val="0002085E"/>
    <w:rsid w:val="00020B4D"/>
    <w:rsid w:val="00020B94"/>
    <w:rsid w:val="0002122D"/>
    <w:rsid w:val="0002135A"/>
    <w:rsid w:val="000213A4"/>
    <w:rsid w:val="00021642"/>
    <w:rsid w:val="00021727"/>
    <w:rsid w:val="00021C3D"/>
    <w:rsid w:val="00022037"/>
    <w:rsid w:val="000223BB"/>
    <w:rsid w:val="00022ECA"/>
    <w:rsid w:val="00022FA7"/>
    <w:rsid w:val="00023C25"/>
    <w:rsid w:val="00025182"/>
    <w:rsid w:val="00025EA7"/>
    <w:rsid w:val="00025EC7"/>
    <w:rsid w:val="000268E9"/>
    <w:rsid w:val="00026988"/>
    <w:rsid w:val="00026BBF"/>
    <w:rsid w:val="00026D99"/>
    <w:rsid w:val="0002739A"/>
    <w:rsid w:val="00027434"/>
    <w:rsid w:val="00027900"/>
    <w:rsid w:val="0003004D"/>
    <w:rsid w:val="0003057B"/>
    <w:rsid w:val="00030E89"/>
    <w:rsid w:val="0003123C"/>
    <w:rsid w:val="0003171B"/>
    <w:rsid w:val="0003211B"/>
    <w:rsid w:val="00032687"/>
    <w:rsid w:val="00032CF9"/>
    <w:rsid w:val="00033888"/>
    <w:rsid w:val="00034124"/>
    <w:rsid w:val="00034603"/>
    <w:rsid w:val="00034726"/>
    <w:rsid w:val="00034B5D"/>
    <w:rsid w:val="00034E6F"/>
    <w:rsid w:val="000355D6"/>
    <w:rsid w:val="00035E48"/>
    <w:rsid w:val="00035F9A"/>
    <w:rsid w:val="00036064"/>
    <w:rsid w:val="00036318"/>
    <w:rsid w:val="000370FF"/>
    <w:rsid w:val="000374B7"/>
    <w:rsid w:val="000374F9"/>
    <w:rsid w:val="0003753A"/>
    <w:rsid w:val="00037EE7"/>
    <w:rsid w:val="000406A3"/>
    <w:rsid w:val="00040CE4"/>
    <w:rsid w:val="00040E1F"/>
    <w:rsid w:val="000416E1"/>
    <w:rsid w:val="0004209B"/>
    <w:rsid w:val="000427A0"/>
    <w:rsid w:val="00042ADE"/>
    <w:rsid w:val="00042C87"/>
    <w:rsid w:val="00042CC2"/>
    <w:rsid w:val="00042CD5"/>
    <w:rsid w:val="00043013"/>
    <w:rsid w:val="000432FE"/>
    <w:rsid w:val="000438B8"/>
    <w:rsid w:val="00043C3A"/>
    <w:rsid w:val="00043F08"/>
    <w:rsid w:val="000446CC"/>
    <w:rsid w:val="00045D66"/>
    <w:rsid w:val="00046071"/>
    <w:rsid w:val="000465FC"/>
    <w:rsid w:val="00046ABC"/>
    <w:rsid w:val="00046B27"/>
    <w:rsid w:val="00047285"/>
    <w:rsid w:val="00047296"/>
    <w:rsid w:val="00050122"/>
    <w:rsid w:val="000502F6"/>
    <w:rsid w:val="00050BC7"/>
    <w:rsid w:val="00050F61"/>
    <w:rsid w:val="00050F83"/>
    <w:rsid w:val="00050F85"/>
    <w:rsid w:val="00051168"/>
    <w:rsid w:val="0005124B"/>
    <w:rsid w:val="000517B9"/>
    <w:rsid w:val="00052912"/>
    <w:rsid w:val="00052B12"/>
    <w:rsid w:val="000538BA"/>
    <w:rsid w:val="000544BC"/>
    <w:rsid w:val="0005450D"/>
    <w:rsid w:val="00054585"/>
    <w:rsid w:val="0005483D"/>
    <w:rsid w:val="000551B3"/>
    <w:rsid w:val="000564FD"/>
    <w:rsid w:val="00057697"/>
    <w:rsid w:val="00057A01"/>
    <w:rsid w:val="00057D76"/>
    <w:rsid w:val="00057DA7"/>
    <w:rsid w:val="0006023F"/>
    <w:rsid w:val="00060966"/>
    <w:rsid w:val="00060CF4"/>
    <w:rsid w:val="0006114C"/>
    <w:rsid w:val="00061296"/>
    <w:rsid w:val="000613AA"/>
    <w:rsid w:val="000615BE"/>
    <w:rsid w:val="000623B4"/>
    <w:rsid w:val="0006265C"/>
    <w:rsid w:val="0006270C"/>
    <w:rsid w:val="00063031"/>
    <w:rsid w:val="00063074"/>
    <w:rsid w:val="00063125"/>
    <w:rsid w:val="0006324D"/>
    <w:rsid w:val="00063DC6"/>
    <w:rsid w:val="000641B9"/>
    <w:rsid w:val="000643CE"/>
    <w:rsid w:val="00064CE6"/>
    <w:rsid w:val="00065B4C"/>
    <w:rsid w:val="00067001"/>
    <w:rsid w:val="000675CE"/>
    <w:rsid w:val="000675F3"/>
    <w:rsid w:val="00067611"/>
    <w:rsid w:val="0006777E"/>
    <w:rsid w:val="00067796"/>
    <w:rsid w:val="000701C0"/>
    <w:rsid w:val="000709B4"/>
    <w:rsid w:val="0007147F"/>
    <w:rsid w:val="00071C76"/>
    <w:rsid w:val="00072D15"/>
    <w:rsid w:val="000733FA"/>
    <w:rsid w:val="000736AA"/>
    <w:rsid w:val="0007373E"/>
    <w:rsid w:val="00073A19"/>
    <w:rsid w:val="000740E3"/>
    <w:rsid w:val="0007487E"/>
    <w:rsid w:val="00074A29"/>
    <w:rsid w:val="00074BCA"/>
    <w:rsid w:val="00075205"/>
    <w:rsid w:val="0007546D"/>
    <w:rsid w:val="00075689"/>
    <w:rsid w:val="00075DE3"/>
    <w:rsid w:val="00075ED4"/>
    <w:rsid w:val="00075F0F"/>
    <w:rsid w:val="0007704D"/>
    <w:rsid w:val="00077180"/>
    <w:rsid w:val="00077408"/>
    <w:rsid w:val="00080183"/>
    <w:rsid w:val="0008066C"/>
    <w:rsid w:val="00080B9C"/>
    <w:rsid w:val="00080E6B"/>
    <w:rsid w:val="00080F56"/>
    <w:rsid w:val="000814C6"/>
    <w:rsid w:val="00081EC5"/>
    <w:rsid w:val="000826D6"/>
    <w:rsid w:val="00082A05"/>
    <w:rsid w:val="000833FF"/>
    <w:rsid w:val="00083636"/>
    <w:rsid w:val="000839BD"/>
    <w:rsid w:val="00083E6B"/>
    <w:rsid w:val="00083F03"/>
    <w:rsid w:val="00084028"/>
    <w:rsid w:val="00084121"/>
    <w:rsid w:val="00084395"/>
    <w:rsid w:val="00085971"/>
    <w:rsid w:val="000859BE"/>
    <w:rsid w:val="00085BF5"/>
    <w:rsid w:val="00085CED"/>
    <w:rsid w:val="000861A2"/>
    <w:rsid w:val="0008628D"/>
    <w:rsid w:val="0008636A"/>
    <w:rsid w:val="000863A2"/>
    <w:rsid w:val="00090152"/>
    <w:rsid w:val="00090365"/>
    <w:rsid w:val="00090F9E"/>
    <w:rsid w:val="00091FBC"/>
    <w:rsid w:val="00091FC8"/>
    <w:rsid w:val="00092338"/>
    <w:rsid w:val="000926F2"/>
    <w:rsid w:val="000929D3"/>
    <w:rsid w:val="000930E0"/>
    <w:rsid w:val="00093682"/>
    <w:rsid w:val="000944C4"/>
    <w:rsid w:val="000945F7"/>
    <w:rsid w:val="0009483B"/>
    <w:rsid w:val="0009538B"/>
    <w:rsid w:val="00095F76"/>
    <w:rsid w:val="000960CE"/>
    <w:rsid w:val="000962F1"/>
    <w:rsid w:val="00096CA6"/>
    <w:rsid w:val="0009722D"/>
    <w:rsid w:val="00097DC1"/>
    <w:rsid w:val="000A0A2F"/>
    <w:rsid w:val="000A0D9D"/>
    <w:rsid w:val="000A0E60"/>
    <w:rsid w:val="000A0E8E"/>
    <w:rsid w:val="000A12A7"/>
    <w:rsid w:val="000A1BD4"/>
    <w:rsid w:val="000A26A8"/>
    <w:rsid w:val="000A38CE"/>
    <w:rsid w:val="000A3BA3"/>
    <w:rsid w:val="000A4AD6"/>
    <w:rsid w:val="000A4B98"/>
    <w:rsid w:val="000A4CB5"/>
    <w:rsid w:val="000A4F50"/>
    <w:rsid w:val="000A554E"/>
    <w:rsid w:val="000A590C"/>
    <w:rsid w:val="000A5AF9"/>
    <w:rsid w:val="000A5C8B"/>
    <w:rsid w:val="000A60FE"/>
    <w:rsid w:val="000A64A1"/>
    <w:rsid w:val="000A6ED4"/>
    <w:rsid w:val="000A7057"/>
    <w:rsid w:val="000A70C7"/>
    <w:rsid w:val="000A720E"/>
    <w:rsid w:val="000A74BE"/>
    <w:rsid w:val="000A7C8E"/>
    <w:rsid w:val="000A7C8F"/>
    <w:rsid w:val="000B04D6"/>
    <w:rsid w:val="000B0640"/>
    <w:rsid w:val="000B0BE4"/>
    <w:rsid w:val="000B0DC1"/>
    <w:rsid w:val="000B1061"/>
    <w:rsid w:val="000B1729"/>
    <w:rsid w:val="000B1A8E"/>
    <w:rsid w:val="000B275F"/>
    <w:rsid w:val="000B2B2E"/>
    <w:rsid w:val="000B4190"/>
    <w:rsid w:val="000B42C3"/>
    <w:rsid w:val="000B455C"/>
    <w:rsid w:val="000B45FC"/>
    <w:rsid w:val="000B4B02"/>
    <w:rsid w:val="000B5163"/>
    <w:rsid w:val="000B52F6"/>
    <w:rsid w:val="000B6004"/>
    <w:rsid w:val="000B6071"/>
    <w:rsid w:val="000B6774"/>
    <w:rsid w:val="000B67D4"/>
    <w:rsid w:val="000B69C4"/>
    <w:rsid w:val="000B6A83"/>
    <w:rsid w:val="000B6AF2"/>
    <w:rsid w:val="000B722E"/>
    <w:rsid w:val="000B728B"/>
    <w:rsid w:val="000B748F"/>
    <w:rsid w:val="000B77C5"/>
    <w:rsid w:val="000B7BE5"/>
    <w:rsid w:val="000B7CBF"/>
    <w:rsid w:val="000B7DD0"/>
    <w:rsid w:val="000C0040"/>
    <w:rsid w:val="000C05B4"/>
    <w:rsid w:val="000C1F38"/>
    <w:rsid w:val="000C2837"/>
    <w:rsid w:val="000C2CE3"/>
    <w:rsid w:val="000C2D11"/>
    <w:rsid w:val="000C327B"/>
    <w:rsid w:val="000C3994"/>
    <w:rsid w:val="000C4B94"/>
    <w:rsid w:val="000C4D68"/>
    <w:rsid w:val="000C4EF2"/>
    <w:rsid w:val="000C4F16"/>
    <w:rsid w:val="000C5B44"/>
    <w:rsid w:val="000C5EE8"/>
    <w:rsid w:val="000C69B2"/>
    <w:rsid w:val="000C6C1A"/>
    <w:rsid w:val="000C6CC1"/>
    <w:rsid w:val="000C6E38"/>
    <w:rsid w:val="000C6E9D"/>
    <w:rsid w:val="000C7954"/>
    <w:rsid w:val="000D0471"/>
    <w:rsid w:val="000D0C22"/>
    <w:rsid w:val="000D0F74"/>
    <w:rsid w:val="000D199D"/>
    <w:rsid w:val="000D2871"/>
    <w:rsid w:val="000D2C96"/>
    <w:rsid w:val="000D305A"/>
    <w:rsid w:val="000D3695"/>
    <w:rsid w:val="000D37DD"/>
    <w:rsid w:val="000D3B48"/>
    <w:rsid w:val="000D3F87"/>
    <w:rsid w:val="000D4095"/>
    <w:rsid w:val="000D6713"/>
    <w:rsid w:val="000D6729"/>
    <w:rsid w:val="000D6C7C"/>
    <w:rsid w:val="000D6E10"/>
    <w:rsid w:val="000D7158"/>
    <w:rsid w:val="000D7AAA"/>
    <w:rsid w:val="000D7F9B"/>
    <w:rsid w:val="000E0148"/>
    <w:rsid w:val="000E05E3"/>
    <w:rsid w:val="000E0D6D"/>
    <w:rsid w:val="000E14F4"/>
    <w:rsid w:val="000E24C6"/>
    <w:rsid w:val="000E355D"/>
    <w:rsid w:val="000E37E5"/>
    <w:rsid w:val="000E4625"/>
    <w:rsid w:val="000E4DAD"/>
    <w:rsid w:val="000E5419"/>
    <w:rsid w:val="000E672B"/>
    <w:rsid w:val="000E6DD3"/>
    <w:rsid w:val="000E7249"/>
    <w:rsid w:val="000E75A5"/>
    <w:rsid w:val="000E7B97"/>
    <w:rsid w:val="000E7D7B"/>
    <w:rsid w:val="000E7F41"/>
    <w:rsid w:val="000E7FA8"/>
    <w:rsid w:val="000F0165"/>
    <w:rsid w:val="000F02E6"/>
    <w:rsid w:val="000F04AA"/>
    <w:rsid w:val="000F07C9"/>
    <w:rsid w:val="000F09A2"/>
    <w:rsid w:val="000F0BB5"/>
    <w:rsid w:val="000F0DA0"/>
    <w:rsid w:val="000F0DBF"/>
    <w:rsid w:val="000F15A1"/>
    <w:rsid w:val="000F1D58"/>
    <w:rsid w:val="000F1EBF"/>
    <w:rsid w:val="000F1F72"/>
    <w:rsid w:val="000F2091"/>
    <w:rsid w:val="000F2291"/>
    <w:rsid w:val="000F2374"/>
    <w:rsid w:val="000F2615"/>
    <w:rsid w:val="000F2B49"/>
    <w:rsid w:val="000F2F4E"/>
    <w:rsid w:val="000F300E"/>
    <w:rsid w:val="000F3374"/>
    <w:rsid w:val="000F377E"/>
    <w:rsid w:val="000F39E3"/>
    <w:rsid w:val="000F3A6E"/>
    <w:rsid w:val="000F48D7"/>
    <w:rsid w:val="000F4901"/>
    <w:rsid w:val="000F59C5"/>
    <w:rsid w:val="000F5A6E"/>
    <w:rsid w:val="000F5ADA"/>
    <w:rsid w:val="000F67B1"/>
    <w:rsid w:val="00100241"/>
    <w:rsid w:val="001005D7"/>
    <w:rsid w:val="0010089B"/>
    <w:rsid w:val="00100B93"/>
    <w:rsid w:val="00100C25"/>
    <w:rsid w:val="001010AA"/>
    <w:rsid w:val="001016B8"/>
    <w:rsid w:val="00101BBA"/>
    <w:rsid w:val="001021A5"/>
    <w:rsid w:val="0010296B"/>
    <w:rsid w:val="00102D78"/>
    <w:rsid w:val="00102FD7"/>
    <w:rsid w:val="00103D7A"/>
    <w:rsid w:val="001048C8"/>
    <w:rsid w:val="001048DC"/>
    <w:rsid w:val="0010496D"/>
    <w:rsid w:val="00104A74"/>
    <w:rsid w:val="00105436"/>
    <w:rsid w:val="00105455"/>
    <w:rsid w:val="00105499"/>
    <w:rsid w:val="0010588E"/>
    <w:rsid w:val="00105C13"/>
    <w:rsid w:val="00106F40"/>
    <w:rsid w:val="00106FD5"/>
    <w:rsid w:val="00107AE5"/>
    <w:rsid w:val="00107B61"/>
    <w:rsid w:val="00110DFF"/>
    <w:rsid w:val="001113E1"/>
    <w:rsid w:val="00111684"/>
    <w:rsid w:val="00111B56"/>
    <w:rsid w:val="00111D72"/>
    <w:rsid w:val="00111FEE"/>
    <w:rsid w:val="00112919"/>
    <w:rsid w:val="00112FD1"/>
    <w:rsid w:val="00113C82"/>
    <w:rsid w:val="00113CFE"/>
    <w:rsid w:val="00114B67"/>
    <w:rsid w:val="00114BBB"/>
    <w:rsid w:val="0011500F"/>
    <w:rsid w:val="001152E7"/>
    <w:rsid w:val="001154A9"/>
    <w:rsid w:val="00115B51"/>
    <w:rsid w:val="00116607"/>
    <w:rsid w:val="0011695E"/>
    <w:rsid w:val="00117132"/>
    <w:rsid w:val="00117174"/>
    <w:rsid w:val="00117343"/>
    <w:rsid w:val="00117B84"/>
    <w:rsid w:val="00117ECF"/>
    <w:rsid w:val="0012063F"/>
    <w:rsid w:val="001207B5"/>
    <w:rsid w:val="00120BDB"/>
    <w:rsid w:val="001212B7"/>
    <w:rsid w:val="00121CA1"/>
    <w:rsid w:val="00121D12"/>
    <w:rsid w:val="00122F4E"/>
    <w:rsid w:val="001236F5"/>
    <w:rsid w:val="00124781"/>
    <w:rsid w:val="00124FCD"/>
    <w:rsid w:val="001255DA"/>
    <w:rsid w:val="001257AD"/>
    <w:rsid w:val="00125CD9"/>
    <w:rsid w:val="00126002"/>
    <w:rsid w:val="0012619E"/>
    <w:rsid w:val="001264F5"/>
    <w:rsid w:val="00126781"/>
    <w:rsid w:val="001269C2"/>
    <w:rsid w:val="00126B37"/>
    <w:rsid w:val="00127A7E"/>
    <w:rsid w:val="00127D91"/>
    <w:rsid w:val="00127E5C"/>
    <w:rsid w:val="00127FDB"/>
    <w:rsid w:val="00130D7B"/>
    <w:rsid w:val="00130F6B"/>
    <w:rsid w:val="001311CF"/>
    <w:rsid w:val="00131839"/>
    <w:rsid w:val="0013196C"/>
    <w:rsid w:val="00132A61"/>
    <w:rsid w:val="00132F32"/>
    <w:rsid w:val="00134337"/>
    <w:rsid w:val="001343CE"/>
    <w:rsid w:val="00134C46"/>
    <w:rsid w:val="00135956"/>
    <w:rsid w:val="00135A50"/>
    <w:rsid w:val="001361D7"/>
    <w:rsid w:val="001361EF"/>
    <w:rsid w:val="00136428"/>
    <w:rsid w:val="00136958"/>
    <w:rsid w:val="00136F3E"/>
    <w:rsid w:val="00137A2F"/>
    <w:rsid w:val="00140D8D"/>
    <w:rsid w:val="00140F5A"/>
    <w:rsid w:val="0014162C"/>
    <w:rsid w:val="00141908"/>
    <w:rsid w:val="00141A1F"/>
    <w:rsid w:val="00141C54"/>
    <w:rsid w:val="001420D0"/>
    <w:rsid w:val="001423DA"/>
    <w:rsid w:val="00142FB0"/>
    <w:rsid w:val="00143AA8"/>
    <w:rsid w:val="00143D7C"/>
    <w:rsid w:val="00144206"/>
    <w:rsid w:val="00144317"/>
    <w:rsid w:val="0014465D"/>
    <w:rsid w:val="00145028"/>
    <w:rsid w:val="00145472"/>
    <w:rsid w:val="001458A6"/>
    <w:rsid w:val="00145F3B"/>
    <w:rsid w:val="001460CB"/>
    <w:rsid w:val="00146359"/>
    <w:rsid w:val="001466CD"/>
    <w:rsid w:val="00147347"/>
    <w:rsid w:val="0014734E"/>
    <w:rsid w:val="001475CA"/>
    <w:rsid w:val="0014776A"/>
    <w:rsid w:val="00150277"/>
    <w:rsid w:val="0015097D"/>
    <w:rsid w:val="001521B3"/>
    <w:rsid w:val="0015292E"/>
    <w:rsid w:val="00152C32"/>
    <w:rsid w:val="00152F9B"/>
    <w:rsid w:val="001534B3"/>
    <w:rsid w:val="00153C9B"/>
    <w:rsid w:val="00153E35"/>
    <w:rsid w:val="00153EA7"/>
    <w:rsid w:val="00153FAE"/>
    <w:rsid w:val="00155242"/>
    <w:rsid w:val="001552C4"/>
    <w:rsid w:val="00157A17"/>
    <w:rsid w:val="00157CEE"/>
    <w:rsid w:val="001603FF"/>
    <w:rsid w:val="001608FF"/>
    <w:rsid w:val="00161298"/>
    <w:rsid w:val="0016162E"/>
    <w:rsid w:val="00161F4B"/>
    <w:rsid w:val="00162203"/>
    <w:rsid w:val="00162F31"/>
    <w:rsid w:val="00162FD1"/>
    <w:rsid w:val="00163211"/>
    <w:rsid w:val="0016337D"/>
    <w:rsid w:val="00164B98"/>
    <w:rsid w:val="001650E3"/>
    <w:rsid w:val="00165D90"/>
    <w:rsid w:val="00166419"/>
    <w:rsid w:val="00166461"/>
    <w:rsid w:val="00166761"/>
    <w:rsid w:val="001667D6"/>
    <w:rsid w:val="00166AB5"/>
    <w:rsid w:val="00166EE1"/>
    <w:rsid w:val="00167028"/>
    <w:rsid w:val="00167B98"/>
    <w:rsid w:val="00170806"/>
    <w:rsid w:val="00170F5F"/>
    <w:rsid w:val="00171026"/>
    <w:rsid w:val="00171150"/>
    <w:rsid w:val="00171359"/>
    <w:rsid w:val="001719B6"/>
    <w:rsid w:val="00171CAF"/>
    <w:rsid w:val="001720CD"/>
    <w:rsid w:val="00172B12"/>
    <w:rsid w:val="001731F7"/>
    <w:rsid w:val="001736CA"/>
    <w:rsid w:val="0017398F"/>
    <w:rsid w:val="00173A4C"/>
    <w:rsid w:val="00174CEC"/>
    <w:rsid w:val="0017531E"/>
    <w:rsid w:val="00175687"/>
    <w:rsid w:val="00175DC4"/>
    <w:rsid w:val="001762DA"/>
    <w:rsid w:val="00176524"/>
    <w:rsid w:val="00177749"/>
    <w:rsid w:val="00177892"/>
    <w:rsid w:val="00180140"/>
    <w:rsid w:val="001803B9"/>
    <w:rsid w:val="001807B6"/>
    <w:rsid w:val="00180AE4"/>
    <w:rsid w:val="001815AC"/>
    <w:rsid w:val="00181A6B"/>
    <w:rsid w:val="00182124"/>
    <w:rsid w:val="00182915"/>
    <w:rsid w:val="00182F61"/>
    <w:rsid w:val="001832BF"/>
    <w:rsid w:val="001833B4"/>
    <w:rsid w:val="0018365D"/>
    <w:rsid w:val="00183A1F"/>
    <w:rsid w:val="00183DEB"/>
    <w:rsid w:val="001851EE"/>
    <w:rsid w:val="001858B4"/>
    <w:rsid w:val="00185E69"/>
    <w:rsid w:val="00186536"/>
    <w:rsid w:val="00186C31"/>
    <w:rsid w:val="00187541"/>
    <w:rsid w:val="00187E53"/>
    <w:rsid w:val="001902E3"/>
    <w:rsid w:val="00190C2A"/>
    <w:rsid w:val="001913A3"/>
    <w:rsid w:val="0019143A"/>
    <w:rsid w:val="00191654"/>
    <w:rsid w:val="00191AAC"/>
    <w:rsid w:val="00191CF7"/>
    <w:rsid w:val="00192249"/>
    <w:rsid w:val="001929CD"/>
    <w:rsid w:val="00192D50"/>
    <w:rsid w:val="00192DCF"/>
    <w:rsid w:val="0019380D"/>
    <w:rsid w:val="00193ADC"/>
    <w:rsid w:val="00193D08"/>
    <w:rsid w:val="00193E66"/>
    <w:rsid w:val="00194DCC"/>
    <w:rsid w:val="0019578C"/>
    <w:rsid w:val="0019579C"/>
    <w:rsid w:val="00195B8F"/>
    <w:rsid w:val="00195F34"/>
    <w:rsid w:val="0019632A"/>
    <w:rsid w:val="0019675D"/>
    <w:rsid w:val="001979B3"/>
    <w:rsid w:val="00197EF1"/>
    <w:rsid w:val="001A0055"/>
    <w:rsid w:val="001A015E"/>
    <w:rsid w:val="001A09D8"/>
    <w:rsid w:val="001A0FAC"/>
    <w:rsid w:val="001A11C5"/>
    <w:rsid w:val="001A1616"/>
    <w:rsid w:val="001A16D7"/>
    <w:rsid w:val="001A2186"/>
    <w:rsid w:val="001A23EF"/>
    <w:rsid w:val="001A2A49"/>
    <w:rsid w:val="001A3332"/>
    <w:rsid w:val="001A345D"/>
    <w:rsid w:val="001A39DD"/>
    <w:rsid w:val="001A3FCA"/>
    <w:rsid w:val="001A4107"/>
    <w:rsid w:val="001A4345"/>
    <w:rsid w:val="001A4763"/>
    <w:rsid w:val="001A52D5"/>
    <w:rsid w:val="001A5625"/>
    <w:rsid w:val="001A57AA"/>
    <w:rsid w:val="001A68E0"/>
    <w:rsid w:val="001A6E48"/>
    <w:rsid w:val="001A6F8A"/>
    <w:rsid w:val="001B0821"/>
    <w:rsid w:val="001B0B9B"/>
    <w:rsid w:val="001B1941"/>
    <w:rsid w:val="001B1960"/>
    <w:rsid w:val="001B41F6"/>
    <w:rsid w:val="001B4553"/>
    <w:rsid w:val="001B4925"/>
    <w:rsid w:val="001B4E59"/>
    <w:rsid w:val="001B76F3"/>
    <w:rsid w:val="001B780F"/>
    <w:rsid w:val="001C035C"/>
    <w:rsid w:val="001C0426"/>
    <w:rsid w:val="001C04D5"/>
    <w:rsid w:val="001C14EA"/>
    <w:rsid w:val="001C1BDA"/>
    <w:rsid w:val="001C1CD9"/>
    <w:rsid w:val="001C1EC6"/>
    <w:rsid w:val="001C3A93"/>
    <w:rsid w:val="001C3FB8"/>
    <w:rsid w:val="001C48BA"/>
    <w:rsid w:val="001C48FD"/>
    <w:rsid w:val="001C4A48"/>
    <w:rsid w:val="001C56F4"/>
    <w:rsid w:val="001C6303"/>
    <w:rsid w:val="001C6AB1"/>
    <w:rsid w:val="001C6BB1"/>
    <w:rsid w:val="001C6C0A"/>
    <w:rsid w:val="001C6C81"/>
    <w:rsid w:val="001C748E"/>
    <w:rsid w:val="001C76FB"/>
    <w:rsid w:val="001C779C"/>
    <w:rsid w:val="001C7DA5"/>
    <w:rsid w:val="001D03A8"/>
    <w:rsid w:val="001D0451"/>
    <w:rsid w:val="001D04B5"/>
    <w:rsid w:val="001D0D29"/>
    <w:rsid w:val="001D17BB"/>
    <w:rsid w:val="001D1B0E"/>
    <w:rsid w:val="001D1E83"/>
    <w:rsid w:val="001D2836"/>
    <w:rsid w:val="001D2922"/>
    <w:rsid w:val="001D29E1"/>
    <w:rsid w:val="001D2D1E"/>
    <w:rsid w:val="001D2F92"/>
    <w:rsid w:val="001D359F"/>
    <w:rsid w:val="001D4386"/>
    <w:rsid w:val="001D4ABD"/>
    <w:rsid w:val="001D4F70"/>
    <w:rsid w:val="001D61AA"/>
    <w:rsid w:val="001D621A"/>
    <w:rsid w:val="001D6251"/>
    <w:rsid w:val="001D6608"/>
    <w:rsid w:val="001D66BD"/>
    <w:rsid w:val="001D7803"/>
    <w:rsid w:val="001D7A2D"/>
    <w:rsid w:val="001D7B5E"/>
    <w:rsid w:val="001D7B8D"/>
    <w:rsid w:val="001E0890"/>
    <w:rsid w:val="001E0EC1"/>
    <w:rsid w:val="001E1F02"/>
    <w:rsid w:val="001E348F"/>
    <w:rsid w:val="001E34A6"/>
    <w:rsid w:val="001E3D70"/>
    <w:rsid w:val="001E4312"/>
    <w:rsid w:val="001E4399"/>
    <w:rsid w:val="001E4FD6"/>
    <w:rsid w:val="001E5C4A"/>
    <w:rsid w:val="001E5EA3"/>
    <w:rsid w:val="001E60F6"/>
    <w:rsid w:val="001E64D8"/>
    <w:rsid w:val="001E79E4"/>
    <w:rsid w:val="001F1555"/>
    <w:rsid w:val="001F204F"/>
    <w:rsid w:val="001F20A0"/>
    <w:rsid w:val="001F24BE"/>
    <w:rsid w:val="001F255A"/>
    <w:rsid w:val="001F45B5"/>
    <w:rsid w:val="001F4F3A"/>
    <w:rsid w:val="001F5C19"/>
    <w:rsid w:val="001F5C71"/>
    <w:rsid w:val="001F61C7"/>
    <w:rsid w:val="001F661A"/>
    <w:rsid w:val="001F6B11"/>
    <w:rsid w:val="001F70BA"/>
    <w:rsid w:val="001F7469"/>
    <w:rsid w:val="001F7F4F"/>
    <w:rsid w:val="0020010C"/>
    <w:rsid w:val="0020031B"/>
    <w:rsid w:val="00201397"/>
    <w:rsid w:val="00201578"/>
    <w:rsid w:val="00201B6F"/>
    <w:rsid w:val="00201C17"/>
    <w:rsid w:val="00202150"/>
    <w:rsid w:val="00202B50"/>
    <w:rsid w:val="00202EE6"/>
    <w:rsid w:val="002032F8"/>
    <w:rsid w:val="00203BFF"/>
    <w:rsid w:val="00203C72"/>
    <w:rsid w:val="002042D9"/>
    <w:rsid w:val="002043F2"/>
    <w:rsid w:val="002047AC"/>
    <w:rsid w:val="00204B89"/>
    <w:rsid w:val="00205704"/>
    <w:rsid w:val="00205A0A"/>
    <w:rsid w:val="00206F3A"/>
    <w:rsid w:val="00206FAD"/>
    <w:rsid w:val="0020774B"/>
    <w:rsid w:val="00207922"/>
    <w:rsid w:val="00207C17"/>
    <w:rsid w:val="00211349"/>
    <w:rsid w:val="0021140B"/>
    <w:rsid w:val="00211E19"/>
    <w:rsid w:val="00212573"/>
    <w:rsid w:val="002129AC"/>
    <w:rsid w:val="002129E7"/>
    <w:rsid w:val="00212A03"/>
    <w:rsid w:val="00212A23"/>
    <w:rsid w:val="00212D60"/>
    <w:rsid w:val="002130D6"/>
    <w:rsid w:val="002135F1"/>
    <w:rsid w:val="002136AF"/>
    <w:rsid w:val="00213D7B"/>
    <w:rsid w:val="00214186"/>
    <w:rsid w:val="002142E7"/>
    <w:rsid w:val="00214316"/>
    <w:rsid w:val="002145B7"/>
    <w:rsid w:val="00214BCD"/>
    <w:rsid w:val="00214F01"/>
    <w:rsid w:val="00214FFA"/>
    <w:rsid w:val="00215078"/>
    <w:rsid w:val="00215940"/>
    <w:rsid w:val="00216C5A"/>
    <w:rsid w:val="0021737F"/>
    <w:rsid w:val="002173C5"/>
    <w:rsid w:val="00217C63"/>
    <w:rsid w:val="00217DB6"/>
    <w:rsid w:val="00220266"/>
    <w:rsid w:val="00220DB2"/>
    <w:rsid w:val="002212CF"/>
    <w:rsid w:val="00221345"/>
    <w:rsid w:val="002219FF"/>
    <w:rsid w:val="00221F2E"/>
    <w:rsid w:val="00222323"/>
    <w:rsid w:val="0022298D"/>
    <w:rsid w:val="00222B74"/>
    <w:rsid w:val="002232E2"/>
    <w:rsid w:val="002236DE"/>
    <w:rsid w:val="00224862"/>
    <w:rsid w:val="00224AB5"/>
    <w:rsid w:val="00224CD7"/>
    <w:rsid w:val="00224CED"/>
    <w:rsid w:val="00224D5A"/>
    <w:rsid w:val="002251D1"/>
    <w:rsid w:val="00225231"/>
    <w:rsid w:val="0022534F"/>
    <w:rsid w:val="002258B3"/>
    <w:rsid w:val="00225C96"/>
    <w:rsid w:val="00225CEA"/>
    <w:rsid w:val="002263C5"/>
    <w:rsid w:val="002264A1"/>
    <w:rsid w:val="00226540"/>
    <w:rsid w:val="00226CE2"/>
    <w:rsid w:val="0022726D"/>
    <w:rsid w:val="00227747"/>
    <w:rsid w:val="00230654"/>
    <w:rsid w:val="00230809"/>
    <w:rsid w:val="00230E5D"/>
    <w:rsid w:val="00230EED"/>
    <w:rsid w:val="0023151F"/>
    <w:rsid w:val="0023187F"/>
    <w:rsid w:val="00231E03"/>
    <w:rsid w:val="00231F4D"/>
    <w:rsid w:val="00232FDA"/>
    <w:rsid w:val="002332A8"/>
    <w:rsid w:val="002332C6"/>
    <w:rsid w:val="00233514"/>
    <w:rsid w:val="002340BA"/>
    <w:rsid w:val="00235B74"/>
    <w:rsid w:val="00235CA8"/>
    <w:rsid w:val="00235CCB"/>
    <w:rsid w:val="00235FF1"/>
    <w:rsid w:val="00236001"/>
    <w:rsid w:val="0023616F"/>
    <w:rsid w:val="002361AB"/>
    <w:rsid w:val="00236D81"/>
    <w:rsid w:val="00236DC5"/>
    <w:rsid w:val="00236E44"/>
    <w:rsid w:val="002371D8"/>
    <w:rsid w:val="002372D2"/>
    <w:rsid w:val="00237435"/>
    <w:rsid w:val="00237D3E"/>
    <w:rsid w:val="00240335"/>
    <w:rsid w:val="002403BB"/>
    <w:rsid w:val="00241048"/>
    <w:rsid w:val="002415F2"/>
    <w:rsid w:val="00242486"/>
    <w:rsid w:val="00242745"/>
    <w:rsid w:val="00242813"/>
    <w:rsid w:val="002429FC"/>
    <w:rsid w:val="0024377F"/>
    <w:rsid w:val="00243C68"/>
    <w:rsid w:val="00244582"/>
    <w:rsid w:val="0024475A"/>
    <w:rsid w:val="00244F76"/>
    <w:rsid w:val="002459C6"/>
    <w:rsid w:val="0024653F"/>
    <w:rsid w:val="00246919"/>
    <w:rsid w:val="002470CE"/>
    <w:rsid w:val="00250343"/>
    <w:rsid w:val="002507C3"/>
    <w:rsid w:val="00251130"/>
    <w:rsid w:val="002512DB"/>
    <w:rsid w:val="00252115"/>
    <w:rsid w:val="00252985"/>
    <w:rsid w:val="00252B67"/>
    <w:rsid w:val="00252E61"/>
    <w:rsid w:val="00253456"/>
    <w:rsid w:val="002541D3"/>
    <w:rsid w:val="00254405"/>
    <w:rsid w:val="0025495A"/>
    <w:rsid w:val="0025496B"/>
    <w:rsid w:val="0025523D"/>
    <w:rsid w:val="00255914"/>
    <w:rsid w:val="00255E73"/>
    <w:rsid w:val="00255EB4"/>
    <w:rsid w:val="002562E1"/>
    <w:rsid w:val="0025648B"/>
    <w:rsid w:val="002566A6"/>
    <w:rsid w:val="00256CCC"/>
    <w:rsid w:val="002571DC"/>
    <w:rsid w:val="00257C06"/>
    <w:rsid w:val="00257C94"/>
    <w:rsid w:val="00257DA0"/>
    <w:rsid w:val="002604C1"/>
    <w:rsid w:val="00260619"/>
    <w:rsid w:val="00260B38"/>
    <w:rsid w:val="00260E4E"/>
    <w:rsid w:val="00260FBA"/>
    <w:rsid w:val="00260FDD"/>
    <w:rsid w:val="002624FA"/>
    <w:rsid w:val="00262946"/>
    <w:rsid w:val="00262BF3"/>
    <w:rsid w:val="0026320E"/>
    <w:rsid w:val="00263598"/>
    <w:rsid w:val="00264771"/>
    <w:rsid w:val="00264CE2"/>
    <w:rsid w:val="00265460"/>
    <w:rsid w:val="0026549C"/>
    <w:rsid w:val="00265C80"/>
    <w:rsid w:val="00265D77"/>
    <w:rsid w:val="0026618E"/>
    <w:rsid w:val="002662EE"/>
    <w:rsid w:val="0026660D"/>
    <w:rsid w:val="002666C7"/>
    <w:rsid w:val="002668F4"/>
    <w:rsid w:val="00267C7F"/>
    <w:rsid w:val="00270B91"/>
    <w:rsid w:val="002710E5"/>
    <w:rsid w:val="00271799"/>
    <w:rsid w:val="00271961"/>
    <w:rsid w:val="00272058"/>
    <w:rsid w:val="0027225F"/>
    <w:rsid w:val="002735BE"/>
    <w:rsid w:val="00273840"/>
    <w:rsid w:val="00273D6A"/>
    <w:rsid w:val="00273E51"/>
    <w:rsid w:val="00274008"/>
    <w:rsid w:val="002741E6"/>
    <w:rsid w:val="00274807"/>
    <w:rsid w:val="00274ED4"/>
    <w:rsid w:val="00275394"/>
    <w:rsid w:val="0027579B"/>
    <w:rsid w:val="002764D7"/>
    <w:rsid w:val="002772BE"/>
    <w:rsid w:val="00277CAE"/>
    <w:rsid w:val="00280C19"/>
    <w:rsid w:val="00280F27"/>
    <w:rsid w:val="00281487"/>
    <w:rsid w:val="0028160A"/>
    <w:rsid w:val="00281A79"/>
    <w:rsid w:val="00281C2B"/>
    <w:rsid w:val="00281C59"/>
    <w:rsid w:val="002822ED"/>
    <w:rsid w:val="0028252A"/>
    <w:rsid w:val="00282F5D"/>
    <w:rsid w:val="0028387F"/>
    <w:rsid w:val="00283CD1"/>
    <w:rsid w:val="00284202"/>
    <w:rsid w:val="00285CA6"/>
    <w:rsid w:val="00285CF1"/>
    <w:rsid w:val="00287697"/>
    <w:rsid w:val="0029078C"/>
    <w:rsid w:val="00291555"/>
    <w:rsid w:val="002915CA"/>
    <w:rsid w:val="00292B56"/>
    <w:rsid w:val="00293078"/>
    <w:rsid w:val="0029320B"/>
    <w:rsid w:val="002938D9"/>
    <w:rsid w:val="00293994"/>
    <w:rsid w:val="002939C6"/>
    <w:rsid w:val="00293EE0"/>
    <w:rsid w:val="00293FCC"/>
    <w:rsid w:val="00294690"/>
    <w:rsid w:val="00294933"/>
    <w:rsid w:val="00294E4A"/>
    <w:rsid w:val="00295595"/>
    <w:rsid w:val="00295F16"/>
    <w:rsid w:val="00296112"/>
    <w:rsid w:val="002A0927"/>
    <w:rsid w:val="002A0CF8"/>
    <w:rsid w:val="002A1072"/>
    <w:rsid w:val="002A1E4F"/>
    <w:rsid w:val="002A1F7A"/>
    <w:rsid w:val="002A2070"/>
    <w:rsid w:val="002A2136"/>
    <w:rsid w:val="002A2E09"/>
    <w:rsid w:val="002A3B37"/>
    <w:rsid w:val="002A3C3F"/>
    <w:rsid w:val="002A4848"/>
    <w:rsid w:val="002A4B5A"/>
    <w:rsid w:val="002A4D34"/>
    <w:rsid w:val="002A5038"/>
    <w:rsid w:val="002A5A06"/>
    <w:rsid w:val="002A5F38"/>
    <w:rsid w:val="002A60D1"/>
    <w:rsid w:val="002A70CB"/>
    <w:rsid w:val="002A747C"/>
    <w:rsid w:val="002A7C2D"/>
    <w:rsid w:val="002A7E7E"/>
    <w:rsid w:val="002B0492"/>
    <w:rsid w:val="002B0924"/>
    <w:rsid w:val="002B1099"/>
    <w:rsid w:val="002B186C"/>
    <w:rsid w:val="002B1BB7"/>
    <w:rsid w:val="002B2A9C"/>
    <w:rsid w:val="002B2D62"/>
    <w:rsid w:val="002B312D"/>
    <w:rsid w:val="002B3881"/>
    <w:rsid w:val="002B38CC"/>
    <w:rsid w:val="002B3F8C"/>
    <w:rsid w:val="002B43F7"/>
    <w:rsid w:val="002B45AC"/>
    <w:rsid w:val="002B4692"/>
    <w:rsid w:val="002B474E"/>
    <w:rsid w:val="002B4750"/>
    <w:rsid w:val="002B4B5F"/>
    <w:rsid w:val="002B578D"/>
    <w:rsid w:val="002B72E7"/>
    <w:rsid w:val="002B7C5A"/>
    <w:rsid w:val="002C00FD"/>
    <w:rsid w:val="002C0D44"/>
    <w:rsid w:val="002C1429"/>
    <w:rsid w:val="002C1532"/>
    <w:rsid w:val="002C16A1"/>
    <w:rsid w:val="002C1F51"/>
    <w:rsid w:val="002C26AB"/>
    <w:rsid w:val="002C2C94"/>
    <w:rsid w:val="002C3118"/>
    <w:rsid w:val="002C3EDC"/>
    <w:rsid w:val="002C41D3"/>
    <w:rsid w:val="002C4214"/>
    <w:rsid w:val="002C4585"/>
    <w:rsid w:val="002C4A4D"/>
    <w:rsid w:val="002C4BF7"/>
    <w:rsid w:val="002C4D6D"/>
    <w:rsid w:val="002C4E12"/>
    <w:rsid w:val="002C5516"/>
    <w:rsid w:val="002C55BF"/>
    <w:rsid w:val="002C56EB"/>
    <w:rsid w:val="002C6637"/>
    <w:rsid w:val="002C7040"/>
    <w:rsid w:val="002C7413"/>
    <w:rsid w:val="002D0900"/>
    <w:rsid w:val="002D0BB1"/>
    <w:rsid w:val="002D14EE"/>
    <w:rsid w:val="002D150F"/>
    <w:rsid w:val="002D1AE4"/>
    <w:rsid w:val="002D1D23"/>
    <w:rsid w:val="002D1F17"/>
    <w:rsid w:val="002D2CF6"/>
    <w:rsid w:val="002D2DEB"/>
    <w:rsid w:val="002D3010"/>
    <w:rsid w:val="002D30D3"/>
    <w:rsid w:val="002D3730"/>
    <w:rsid w:val="002D3B8C"/>
    <w:rsid w:val="002D3D00"/>
    <w:rsid w:val="002D4127"/>
    <w:rsid w:val="002D42ED"/>
    <w:rsid w:val="002D499E"/>
    <w:rsid w:val="002D4B2B"/>
    <w:rsid w:val="002D4F63"/>
    <w:rsid w:val="002D5B16"/>
    <w:rsid w:val="002D5B68"/>
    <w:rsid w:val="002D6803"/>
    <w:rsid w:val="002D75BA"/>
    <w:rsid w:val="002D7709"/>
    <w:rsid w:val="002D77C0"/>
    <w:rsid w:val="002D7832"/>
    <w:rsid w:val="002D7D9D"/>
    <w:rsid w:val="002E099E"/>
    <w:rsid w:val="002E1126"/>
    <w:rsid w:val="002E256B"/>
    <w:rsid w:val="002E28BF"/>
    <w:rsid w:val="002E2A0F"/>
    <w:rsid w:val="002E2E92"/>
    <w:rsid w:val="002E316F"/>
    <w:rsid w:val="002E39EA"/>
    <w:rsid w:val="002E39ED"/>
    <w:rsid w:val="002E3A5C"/>
    <w:rsid w:val="002E3A63"/>
    <w:rsid w:val="002E3B6D"/>
    <w:rsid w:val="002E3F74"/>
    <w:rsid w:val="002E48BA"/>
    <w:rsid w:val="002E516F"/>
    <w:rsid w:val="002E5F84"/>
    <w:rsid w:val="002E5FF4"/>
    <w:rsid w:val="002E621C"/>
    <w:rsid w:val="002E663D"/>
    <w:rsid w:val="002E6A39"/>
    <w:rsid w:val="002E789F"/>
    <w:rsid w:val="002F0447"/>
    <w:rsid w:val="002F0679"/>
    <w:rsid w:val="002F0919"/>
    <w:rsid w:val="002F0D86"/>
    <w:rsid w:val="002F123E"/>
    <w:rsid w:val="002F182B"/>
    <w:rsid w:val="002F1869"/>
    <w:rsid w:val="002F22B0"/>
    <w:rsid w:val="002F236F"/>
    <w:rsid w:val="002F24AA"/>
    <w:rsid w:val="002F292F"/>
    <w:rsid w:val="002F2E8E"/>
    <w:rsid w:val="002F3CCA"/>
    <w:rsid w:val="002F4777"/>
    <w:rsid w:val="002F4845"/>
    <w:rsid w:val="002F48D1"/>
    <w:rsid w:val="002F4A17"/>
    <w:rsid w:val="002F50F7"/>
    <w:rsid w:val="002F5324"/>
    <w:rsid w:val="002F58CC"/>
    <w:rsid w:val="002F746A"/>
    <w:rsid w:val="002F7A37"/>
    <w:rsid w:val="002F7EA1"/>
    <w:rsid w:val="00300B3B"/>
    <w:rsid w:val="00301389"/>
    <w:rsid w:val="0030144B"/>
    <w:rsid w:val="00302671"/>
    <w:rsid w:val="00302882"/>
    <w:rsid w:val="00303042"/>
    <w:rsid w:val="003043E5"/>
    <w:rsid w:val="00304B60"/>
    <w:rsid w:val="00304C9E"/>
    <w:rsid w:val="00305D44"/>
    <w:rsid w:val="00307592"/>
    <w:rsid w:val="0030788F"/>
    <w:rsid w:val="00307C25"/>
    <w:rsid w:val="00307C57"/>
    <w:rsid w:val="00310264"/>
    <w:rsid w:val="003105AF"/>
    <w:rsid w:val="00310738"/>
    <w:rsid w:val="0031112D"/>
    <w:rsid w:val="00311295"/>
    <w:rsid w:val="003112A5"/>
    <w:rsid w:val="003123DE"/>
    <w:rsid w:val="003132F2"/>
    <w:rsid w:val="003137C4"/>
    <w:rsid w:val="00313B8A"/>
    <w:rsid w:val="00313C19"/>
    <w:rsid w:val="00314258"/>
    <w:rsid w:val="00314564"/>
    <w:rsid w:val="003146E2"/>
    <w:rsid w:val="00314E71"/>
    <w:rsid w:val="003152A8"/>
    <w:rsid w:val="00316929"/>
    <w:rsid w:val="00316D2F"/>
    <w:rsid w:val="00317177"/>
    <w:rsid w:val="0031721E"/>
    <w:rsid w:val="00317375"/>
    <w:rsid w:val="0031751D"/>
    <w:rsid w:val="00317B1C"/>
    <w:rsid w:val="00320902"/>
    <w:rsid w:val="00320D84"/>
    <w:rsid w:val="00320E6C"/>
    <w:rsid w:val="0032136E"/>
    <w:rsid w:val="003218FF"/>
    <w:rsid w:val="00321CA0"/>
    <w:rsid w:val="0032206C"/>
    <w:rsid w:val="00322628"/>
    <w:rsid w:val="00322816"/>
    <w:rsid w:val="00322A92"/>
    <w:rsid w:val="00322B9D"/>
    <w:rsid w:val="00322E3A"/>
    <w:rsid w:val="00322EAB"/>
    <w:rsid w:val="0032370F"/>
    <w:rsid w:val="00323882"/>
    <w:rsid w:val="00324435"/>
    <w:rsid w:val="00325B69"/>
    <w:rsid w:val="00326431"/>
    <w:rsid w:val="0032670C"/>
    <w:rsid w:val="00326726"/>
    <w:rsid w:val="00326733"/>
    <w:rsid w:val="00326875"/>
    <w:rsid w:val="0032703F"/>
    <w:rsid w:val="00327C32"/>
    <w:rsid w:val="003300BC"/>
    <w:rsid w:val="0033021F"/>
    <w:rsid w:val="003306EE"/>
    <w:rsid w:val="00330715"/>
    <w:rsid w:val="00330E22"/>
    <w:rsid w:val="00330F29"/>
    <w:rsid w:val="00331055"/>
    <w:rsid w:val="003313DA"/>
    <w:rsid w:val="003319C9"/>
    <w:rsid w:val="00331E61"/>
    <w:rsid w:val="00332262"/>
    <w:rsid w:val="00332C4C"/>
    <w:rsid w:val="00333092"/>
    <w:rsid w:val="00334AEC"/>
    <w:rsid w:val="003356FF"/>
    <w:rsid w:val="00335989"/>
    <w:rsid w:val="00335C2D"/>
    <w:rsid w:val="00336B2F"/>
    <w:rsid w:val="003377E8"/>
    <w:rsid w:val="003378B6"/>
    <w:rsid w:val="00337D4A"/>
    <w:rsid w:val="00340111"/>
    <w:rsid w:val="003401AC"/>
    <w:rsid w:val="003403DA"/>
    <w:rsid w:val="00340F58"/>
    <w:rsid w:val="00341853"/>
    <w:rsid w:val="00341943"/>
    <w:rsid w:val="003419F0"/>
    <w:rsid w:val="00341F0A"/>
    <w:rsid w:val="00343885"/>
    <w:rsid w:val="0034415F"/>
    <w:rsid w:val="00345754"/>
    <w:rsid w:val="00345C20"/>
    <w:rsid w:val="00345CD6"/>
    <w:rsid w:val="00345EA9"/>
    <w:rsid w:val="00347B81"/>
    <w:rsid w:val="00347FD5"/>
    <w:rsid w:val="003503AB"/>
    <w:rsid w:val="00351112"/>
    <w:rsid w:val="003513DE"/>
    <w:rsid w:val="00351CB2"/>
    <w:rsid w:val="00352F0F"/>
    <w:rsid w:val="003533B6"/>
    <w:rsid w:val="003536D8"/>
    <w:rsid w:val="00353B09"/>
    <w:rsid w:val="00353B96"/>
    <w:rsid w:val="00353DA2"/>
    <w:rsid w:val="00353EE9"/>
    <w:rsid w:val="003546B8"/>
    <w:rsid w:val="003547B2"/>
    <w:rsid w:val="00354909"/>
    <w:rsid w:val="00354A65"/>
    <w:rsid w:val="0035510A"/>
    <w:rsid w:val="003551D9"/>
    <w:rsid w:val="003563C5"/>
    <w:rsid w:val="003563E8"/>
    <w:rsid w:val="003569E6"/>
    <w:rsid w:val="00356C79"/>
    <w:rsid w:val="00357099"/>
    <w:rsid w:val="00357436"/>
    <w:rsid w:val="00357A12"/>
    <w:rsid w:val="00360426"/>
    <w:rsid w:val="003616FB"/>
    <w:rsid w:val="003619F8"/>
    <w:rsid w:val="00362425"/>
    <w:rsid w:val="003625B7"/>
    <w:rsid w:val="0036284A"/>
    <w:rsid w:val="00362ADA"/>
    <w:rsid w:val="00362CCC"/>
    <w:rsid w:val="00363165"/>
    <w:rsid w:val="00363554"/>
    <w:rsid w:val="00363642"/>
    <w:rsid w:val="00363B6F"/>
    <w:rsid w:val="00364667"/>
    <w:rsid w:val="00365259"/>
    <w:rsid w:val="003661B2"/>
    <w:rsid w:val="00366275"/>
    <w:rsid w:val="003667FB"/>
    <w:rsid w:val="00366B14"/>
    <w:rsid w:val="00367066"/>
    <w:rsid w:val="0036798A"/>
    <w:rsid w:val="00367BD1"/>
    <w:rsid w:val="00367D65"/>
    <w:rsid w:val="003700A1"/>
    <w:rsid w:val="003701A9"/>
    <w:rsid w:val="003710C3"/>
    <w:rsid w:val="003711E0"/>
    <w:rsid w:val="0037217C"/>
    <w:rsid w:val="00372895"/>
    <w:rsid w:val="00372B2C"/>
    <w:rsid w:val="00373049"/>
    <w:rsid w:val="00373559"/>
    <w:rsid w:val="003736B8"/>
    <w:rsid w:val="00373C44"/>
    <w:rsid w:val="00373F97"/>
    <w:rsid w:val="003741B2"/>
    <w:rsid w:val="00374379"/>
    <w:rsid w:val="00374658"/>
    <w:rsid w:val="00374F5E"/>
    <w:rsid w:val="0037556F"/>
    <w:rsid w:val="00375AF5"/>
    <w:rsid w:val="00375DCD"/>
    <w:rsid w:val="00376090"/>
    <w:rsid w:val="00376F4E"/>
    <w:rsid w:val="00377722"/>
    <w:rsid w:val="00380979"/>
    <w:rsid w:val="00381CDC"/>
    <w:rsid w:val="00382D7C"/>
    <w:rsid w:val="0038378A"/>
    <w:rsid w:val="003838F6"/>
    <w:rsid w:val="00383C57"/>
    <w:rsid w:val="00383D59"/>
    <w:rsid w:val="00383D5D"/>
    <w:rsid w:val="00384128"/>
    <w:rsid w:val="00384C6D"/>
    <w:rsid w:val="003852EB"/>
    <w:rsid w:val="003858B7"/>
    <w:rsid w:val="003858B9"/>
    <w:rsid w:val="003860B4"/>
    <w:rsid w:val="00386D60"/>
    <w:rsid w:val="0038742F"/>
    <w:rsid w:val="003876C8"/>
    <w:rsid w:val="00387A5F"/>
    <w:rsid w:val="003907FD"/>
    <w:rsid w:val="00390C64"/>
    <w:rsid w:val="00391235"/>
    <w:rsid w:val="003912C4"/>
    <w:rsid w:val="00391CC7"/>
    <w:rsid w:val="00391CCB"/>
    <w:rsid w:val="00391E7A"/>
    <w:rsid w:val="00391EB1"/>
    <w:rsid w:val="003927E3"/>
    <w:rsid w:val="00392A49"/>
    <w:rsid w:val="00393108"/>
    <w:rsid w:val="003935C2"/>
    <w:rsid w:val="00393B17"/>
    <w:rsid w:val="00393EC2"/>
    <w:rsid w:val="00394C13"/>
    <w:rsid w:val="00395098"/>
    <w:rsid w:val="00397392"/>
    <w:rsid w:val="00397609"/>
    <w:rsid w:val="00397621"/>
    <w:rsid w:val="003977C1"/>
    <w:rsid w:val="00397D5E"/>
    <w:rsid w:val="00397DDB"/>
    <w:rsid w:val="00397DE8"/>
    <w:rsid w:val="003A0076"/>
    <w:rsid w:val="003A06E2"/>
    <w:rsid w:val="003A0A5A"/>
    <w:rsid w:val="003A0C8D"/>
    <w:rsid w:val="003A0D8D"/>
    <w:rsid w:val="003A103B"/>
    <w:rsid w:val="003A178D"/>
    <w:rsid w:val="003A1C2A"/>
    <w:rsid w:val="003A1EED"/>
    <w:rsid w:val="003A1F35"/>
    <w:rsid w:val="003A1F46"/>
    <w:rsid w:val="003A20EE"/>
    <w:rsid w:val="003A217C"/>
    <w:rsid w:val="003A238B"/>
    <w:rsid w:val="003A27CF"/>
    <w:rsid w:val="003A290B"/>
    <w:rsid w:val="003A325C"/>
    <w:rsid w:val="003A374E"/>
    <w:rsid w:val="003A4071"/>
    <w:rsid w:val="003A4D4B"/>
    <w:rsid w:val="003A4E31"/>
    <w:rsid w:val="003A4E53"/>
    <w:rsid w:val="003A53ED"/>
    <w:rsid w:val="003A5709"/>
    <w:rsid w:val="003A62D1"/>
    <w:rsid w:val="003A7459"/>
    <w:rsid w:val="003A766C"/>
    <w:rsid w:val="003A7CF5"/>
    <w:rsid w:val="003B06DA"/>
    <w:rsid w:val="003B099C"/>
    <w:rsid w:val="003B0A07"/>
    <w:rsid w:val="003B0AB2"/>
    <w:rsid w:val="003B11FB"/>
    <w:rsid w:val="003B1562"/>
    <w:rsid w:val="003B227E"/>
    <w:rsid w:val="003B258E"/>
    <w:rsid w:val="003B2B59"/>
    <w:rsid w:val="003B3682"/>
    <w:rsid w:val="003B4F12"/>
    <w:rsid w:val="003B50A9"/>
    <w:rsid w:val="003B6CCA"/>
    <w:rsid w:val="003B6D13"/>
    <w:rsid w:val="003C0B9C"/>
    <w:rsid w:val="003C1494"/>
    <w:rsid w:val="003C1BAE"/>
    <w:rsid w:val="003C1EBE"/>
    <w:rsid w:val="003C287E"/>
    <w:rsid w:val="003C3369"/>
    <w:rsid w:val="003C39B9"/>
    <w:rsid w:val="003C3B12"/>
    <w:rsid w:val="003C4157"/>
    <w:rsid w:val="003C42D1"/>
    <w:rsid w:val="003C4A5D"/>
    <w:rsid w:val="003C50DA"/>
    <w:rsid w:val="003C5320"/>
    <w:rsid w:val="003C5634"/>
    <w:rsid w:val="003C5BFD"/>
    <w:rsid w:val="003C722C"/>
    <w:rsid w:val="003C7274"/>
    <w:rsid w:val="003C758C"/>
    <w:rsid w:val="003C7812"/>
    <w:rsid w:val="003C7921"/>
    <w:rsid w:val="003C7C32"/>
    <w:rsid w:val="003C7D4B"/>
    <w:rsid w:val="003C7F99"/>
    <w:rsid w:val="003D037A"/>
    <w:rsid w:val="003D05F4"/>
    <w:rsid w:val="003D0626"/>
    <w:rsid w:val="003D0E63"/>
    <w:rsid w:val="003D12E3"/>
    <w:rsid w:val="003D2C69"/>
    <w:rsid w:val="003D2D05"/>
    <w:rsid w:val="003D3003"/>
    <w:rsid w:val="003D30F0"/>
    <w:rsid w:val="003D35D9"/>
    <w:rsid w:val="003D4E49"/>
    <w:rsid w:val="003D5C50"/>
    <w:rsid w:val="003D6C84"/>
    <w:rsid w:val="003D6DDF"/>
    <w:rsid w:val="003D777B"/>
    <w:rsid w:val="003D7B12"/>
    <w:rsid w:val="003D7D59"/>
    <w:rsid w:val="003D7DD7"/>
    <w:rsid w:val="003E0333"/>
    <w:rsid w:val="003E07AC"/>
    <w:rsid w:val="003E0828"/>
    <w:rsid w:val="003E1B62"/>
    <w:rsid w:val="003E2076"/>
    <w:rsid w:val="003E2F6B"/>
    <w:rsid w:val="003E3541"/>
    <w:rsid w:val="003E358C"/>
    <w:rsid w:val="003E3726"/>
    <w:rsid w:val="003E3BFB"/>
    <w:rsid w:val="003E4DBB"/>
    <w:rsid w:val="003E584C"/>
    <w:rsid w:val="003E5B07"/>
    <w:rsid w:val="003E65EF"/>
    <w:rsid w:val="003E65F5"/>
    <w:rsid w:val="003E673A"/>
    <w:rsid w:val="003E6744"/>
    <w:rsid w:val="003E6935"/>
    <w:rsid w:val="003E7095"/>
    <w:rsid w:val="003E76EE"/>
    <w:rsid w:val="003E78C8"/>
    <w:rsid w:val="003E7952"/>
    <w:rsid w:val="003E79D6"/>
    <w:rsid w:val="003F01C3"/>
    <w:rsid w:val="003F07F1"/>
    <w:rsid w:val="003F0B5C"/>
    <w:rsid w:val="003F1214"/>
    <w:rsid w:val="003F1960"/>
    <w:rsid w:val="003F1B00"/>
    <w:rsid w:val="003F200C"/>
    <w:rsid w:val="003F44CE"/>
    <w:rsid w:val="003F47BF"/>
    <w:rsid w:val="003F54DE"/>
    <w:rsid w:val="003F578A"/>
    <w:rsid w:val="003F59F0"/>
    <w:rsid w:val="003F59F5"/>
    <w:rsid w:val="003F648D"/>
    <w:rsid w:val="003F694B"/>
    <w:rsid w:val="003F74CB"/>
    <w:rsid w:val="003F77C8"/>
    <w:rsid w:val="003F7E4A"/>
    <w:rsid w:val="0040056F"/>
    <w:rsid w:val="00400C88"/>
    <w:rsid w:val="00400CF0"/>
    <w:rsid w:val="0040140A"/>
    <w:rsid w:val="004019E7"/>
    <w:rsid w:val="00401A0D"/>
    <w:rsid w:val="00401A27"/>
    <w:rsid w:val="00401D5A"/>
    <w:rsid w:val="00402C3C"/>
    <w:rsid w:val="00403F98"/>
    <w:rsid w:val="00404ED5"/>
    <w:rsid w:val="00404F1D"/>
    <w:rsid w:val="004052A0"/>
    <w:rsid w:val="00405951"/>
    <w:rsid w:val="0040623E"/>
    <w:rsid w:val="004067F6"/>
    <w:rsid w:val="004068CC"/>
    <w:rsid w:val="00406C4B"/>
    <w:rsid w:val="00406EA5"/>
    <w:rsid w:val="004070B1"/>
    <w:rsid w:val="004078B7"/>
    <w:rsid w:val="00407FEC"/>
    <w:rsid w:val="00410586"/>
    <w:rsid w:val="00410FFC"/>
    <w:rsid w:val="004113E2"/>
    <w:rsid w:val="00412088"/>
    <w:rsid w:val="0041249E"/>
    <w:rsid w:val="00412842"/>
    <w:rsid w:val="00412F49"/>
    <w:rsid w:val="00413A6E"/>
    <w:rsid w:val="00413B23"/>
    <w:rsid w:val="00414659"/>
    <w:rsid w:val="004148DE"/>
    <w:rsid w:val="0041540C"/>
    <w:rsid w:val="004156F8"/>
    <w:rsid w:val="00415765"/>
    <w:rsid w:val="00415B36"/>
    <w:rsid w:val="00415D11"/>
    <w:rsid w:val="00415E67"/>
    <w:rsid w:val="00416001"/>
    <w:rsid w:val="00416463"/>
    <w:rsid w:val="004164E8"/>
    <w:rsid w:val="004207E4"/>
    <w:rsid w:val="00420DD1"/>
    <w:rsid w:val="00420E39"/>
    <w:rsid w:val="00420EF5"/>
    <w:rsid w:val="0042106B"/>
    <w:rsid w:val="004213BB"/>
    <w:rsid w:val="00421531"/>
    <w:rsid w:val="0042157D"/>
    <w:rsid w:val="0042157F"/>
    <w:rsid w:val="00421908"/>
    <w:rsid w:val="0042207C"/>
    <w:rsid w:val="00422C6B"/>
    <w:rsid w:val="0042338A"/>
    <w:rsid w:val="00423554"/>
    <w:rsid w:val="004236AA"/>
    <w:rsid w:val="004246E0"/>
    <w:rsid w:val="004249AA"/>
    <w:rsid w:val="00425679"/>
    <w:rsid w:val="00426270"/>
    <w:rsid w:val="004267D0"/>
    <w:rsid w:val="00426921"/>
    <w:rsid w:val="00426A2A"/>
    <w:rsid w:val="00426D25"/>
    <w:rsid w:val="00430794"/>
    <w:rsid w:val="00430F95"/>
    <w:rsid w:val="004310E7"/>
    <w:rsid w:val="0043167B"/>
    <w:rsid w:val="00431A5B"/>
    <w:rsid w:val="00431AF1"/>
    <w:rsid w:val="00431C84"/>
    <w:rsid w:val="00431F39"/>
    <w:rsid w:val="004320EB"/>
    <w:rsid w:val="00432DC8"/>
    <w:rsid w:val="00433193"/>
    <w:rsid w:val="004331D7"/>
    <w:rsid w:val="004332ED"/>
    <w:rsid w:val="004340F3"/>
    <w:rsid w:val="0043490E"/>
    <w:rsid w:val="00434A51"/>
    <w:rsid w:val="00434A90"/>
    <w:rsid w:val="00434F99"/>
    <w:rsid w:val="0043580A"/>
    <w:rsid w:val="00436364"/>
    <w:rsid w:val="00437CAD"/>
    <w:rsid w:val="00440178"/>
    <w:rsid w:val="00441B16"/>
    <w:rsid w:val="00442390"/>
    <w:rsid w:val="00443825"/>
    <w:rsid w:val="004442F1"/>
    <w:rsid w:val="00444498"/>
    <w:rsid w:val="00444854"/>
    <w:rsid w:val="004448CC"/>
    <w:rsid w:val="00445B01"/>
    <w:rsid w:val="00445C1D"/>
    <w:rsid w:val="00445EFB"/>
    <w:rsid w:val="00445F73"/>
    <w:rsid w:val="00445FBB"/>
    <w:rsid w:val="0044686D"/>
    <w:rsid w:val="0044691B"/>
    <w:rsid w:val="00446B15"/>
    <w:rsid w:val="00447001"/>
    <w:rsid w:val="0044761B"/>
    <w:rsid w:val="0045092D"/>
    <w:rsid w:val="00450EE7"/>
    <w:rsid w:val="00450EFB"/>
    <w:rsid w:val="00451848"/>
    <w:rsid w:val="00451CE1"/>
    <w:rsid w:val="004521B4"/>
    <w:rsid w:val="004521FB"/>
    <w:rsid w:val="00452421"/>
    <w:rsid w:val="0045243D"/>
    <w:rsid w:val="00453C39"/>
    <w:rsid w:val="00453C9B"/>
    <w:rsid w:val="00454488"/>
    <w:rsid w:val="004546E0"/>
    <w:rsid w:val="00454774"/>
    <w:rsid w:val="0045508C"/>
    <w:rsid w:val="00455354"/>
    <w:rsid w:val="004554B4"/>
    <w:rsid w:val="00455987"/>
    <w:rsid w:val="00455DFD"/>
    <w:rsid w:val="0045600E"/>
    <w:rsid w:val="00456941"/>
    <w:rsid w:val="00456A0E"/>
    <w:rsid w:val="00456C0D"/>
    <w:rsid w:val="00457C87"/>
    <w:rsid w:val="00457CBC"/>
    <w:rsid w:val="00457D21"/>
    <w:rsid w:val="00457DC0"/>
    <w:rsid w:val="0046034B"/>
    <w:rsid w:val="00460776"/>
    <w:rsid w:val="00460E07"/>
    <w:rsid w:val="00460EC7"/>
    <w:rsid w:val="004621C6"/>
    <w:rsid w:val="004622E1"/>
    <w:rsid w:val="00462462"/>
    <w:rsid w:val="00462B88"/>
    <w:rsid w:val="00463606"/>
    <w:rsid w:val="00463D09"/>
    <w:rsid w:val="00464A29"/>
    <w:rsid w:val="00464BAC"/>
    <w:rsid w:val="00465092"/>
    <w:rsid w:val="00465FFC"/>
    <w:rsid w:val="004666B9"/>
    <w:rsid w:val="00466A27"/>
    <w:rsid w:val="004670C0"/>
    <w:rsid w:val="004706A7"/>
    <w:rsid w:val="00470855"/>
    <w:rsid w:val="0047191A"/>
    <w:rsid w:val="00471DAA"/>
    <w:rsid w:val="004721B8"/>
    <w:rsid w:val="00472693"/>
    <w:rsid w:val="00472877"/>
    <w:rsid w:val="0047287C"/>
    <w:rsid w:val="004739B3"/>
    <w:rsid w:val="00473C3D"/>
    <w:rsid w:val="00473DA9"/>
    <w:rsid w:val="00474041"/>
    <w:rsid w:val="004742CC"/>
    <w:rsid w:val="00474D36"/>
    <w:rsid w:val="00475216"/>
    <w:rsid w:val="0047576F"/>
    <w:rsid w:val="004772FD"/>
    <w:rsid w:val="004803F2"/>
    <w:rsid w:val="004808D3"/>
    <w:rsid w:val="0048134D"/>
    <w:rsid w:val="004813D6"/>
    <w:rsid w:val="0048151E"/>
    <w:rsid w:val="004824F2"/>
    <w:rsid w:val="00483046"/>
    <w:rsid w:val="004833C0"/>
    <w:rsid w:val="004834FB"/>
    <w:rsid w:val="00483D07"/>
    <w:rsid w:val="00483D35"/>
    <w:rsid w:val="00484819"/>
    <w:rsid w:val="004851B9"/>
    <w:rsid w:val="00485259"/>
    <w:rsid w:val="004858A6"/>
    <w:rsid w:val="00485A1C"/>
    <w:rsid w:val="00486146"/>
    <w:rsid w:val="00486EE1"/>
    <w:rsid w:val="00487050"/>
    <w:rsid w:val="00487F24"/>
    <w:rsid w:val="00490018"/>
    <w:rsid w:val="004900F2"/>
    <w:rsid w:val="00490D6C"/>
    <w:rsid w:val="00490FFB"/>
    <w:rsid w:val="0049134F"/>
    <w:rsid w:val="00492399"/>
    <w:rsid w:val="004923E8"/>
    <w:rsid w:val="00493807"/>
    <w:rsid w:val="00493979"/>
    <w:rsid w:val="00493A4E"/>
    <w:rsid w:val="004944BE"/>
    <w:rsid w:val="00495199"/>
    <w:rsid w:val="004951B1"/>
    <w:rsid w:val="0049555F"/>
    <w:rsid w:val="00496C20"/>
    <w:rsid w:val="00496D9F"/>
    <w:rsid w:val="00496F4B"/>
    <w:rsid w:val="00497E95"/>
    <w:rsid w:val="004A0273"/>
    <w:rsid w:val="004A0353"/>
    <w:rsid w:val="004A06E0"/>
    <w:rsid w:val="004A093B"/>
    <w:rsid w:val="004A1C10"/>
    <w:rsid w:val="004A2244"/>
    <w:rsid w:val="004A2411"/>
    <w:rsid w:val="004A2556"/>
    <w:rsid w:val="004A2CC0"/>
    <w:rsid w:val="004A3A94"/>
    <w:rsid w:val="004A416D"/>
    <w:rsid w:val="004A4523"/>
    <w:rsid w:val="004A4FC0"/>
    <w:rsid w:val="004A5292"/>
    <w:rsid w:val="004A5337"/>
    <w:rsid w:val="004A53EE"/>
    <w:rsid w:val="004A6E67"/>
    <w:rsid w:val="004A6F49"/>
    <w:rsid w:val="004A7C2D"/>
    <w:rsid w:val="004B0397"/>
    <w:rsid w:val="004B0528"/>
    <w:rsid w:val="004B0880"/>
    <w:rsid w:val="004B08F6"/>
    <w:rsid w:val="004B0BE4"/>
    <w:rsid w:val="004B11C9"/>
    <w:rsid w:val="004B1A7F"/>
    <w:rsid w:val="004B2380"/>
    <w:rsid w:val="004B29C8"/>
    <w:rsid w:val="004B2A7B"/>
    <w:rsid w:val="004B2EDE"/>
    <w:rsid w:val="004B3297"/>
    <w:rsid w:val="004B34FD"/>
    <w:rsid w:val="004B39B0"/>
    <w:rsid w:val="004B3CC2"/>
    <w:rsid w:val="004B42BE"/>
    <w:rsid w:val="004B4663"/>
    <w:rsid w:val="004B4EB8"/>
    <w:rsid w:val="004B55C1"/>
    <w:rsid w:val="004B6521"/>
    <w:rsid w:val="004B6871"/>
    <w:rsid w:val="004B77FB"/>
    <w:rsid w:val="004B7C49"/>
    <w:rsid w:val="004C07A5"/>
    <w:rsid w:val="004C0A9B"/>
    <w:rsid w:val="004C1BFB"/>
    <w:rsid w:val="004C22D3"/>
    <w:rsid w:val="004C22D9"/>
    <w:rsid w:val="004C23FA"/>
    <w:rsid w:val="004C2E69"/>
    <w:rsid w:val="004C30CC"/>
    <w:rsid w:val="004C310F"/>
    <w:rsid w:val="004C3167"/>
    <w:rsid w:val="004C3277"/>
    <w:rsid w:val="004C34F3"/>
    <w:rsid w:val="004C3DFF"/>
    <w:rsid w:val="004C3E72"/>
    <w:rsid w:val="004C3F68"/>
    <w:rsid w:val="004C4ABC"/>
    <w:rsid w:val="004C4C51"/>
    <w:rsid w:val="004C4DA2"/>
    <w:rsid w:val="004C51B6"/>
    <w:rsid w:val="004C533E"/>
    <w:rsid w:val="004C54B7"/>
    <w:rsid w:val="004C5AD3"/>
    <w:rsid w:val="004C62E8"/>
    <w:rsid w:val="004C7426"/>
    <w:rsid w:val="004C766E"/>
    <w:rsid w:val="004C7897"/>
    <w:rsid w:val="004D1869"/>
    <w:rsid w:val="004D187D"/>
    <w:rsid w:val="004D1B86"/>
    <w:rsid w:val="004D2142"/>
    <w:rsid w:val="004D29DC"/>
    <w:rsid w:val="004D2BD9"/>
    <w:rsid w:val="004D2D66"/>
    <w:rsid w:val="004D2DE8"/>
    <w:rsid w:val="004D2E26"/>
    <w:rsid w:val="004D31AC"/>
    <w:rsid w:val="004D34B5"/>
    <w:rsid w:val="004D45CC"/>
    <w:rsid w:val="004D498D"/>
    <w:rsid w:val="004D5085"/>
    <w:rsid w:val="004D5501"/>
    <w:rsid w:val="004D58E1"/>
    <w:rsid w:val="004D6886"/>
    <w:rsid w:val="004D6D4A"/>
    <w:rsid w:val="004D7695"/>
    <w:rsid w:val="004D7817"/>
    <w:rsid w:val="004D7829"/>
    <w:rsid w:val="004D794D"/>
    <w:rsid w:val="004E06E7"/>
    <w:rsid w:val="004E0B16"/>
    <w:rsid w:val="004E0B53"/>
    <w:rsid w:val="004E0F15"/>
    <w:rsid w:val="004E13D4"/>
    <w:rsid w:val="004E1FEC"/>
    <w:rsid w:val="004E22BD"/>
    <w:rsid w:val="004E24D9"/>
    <w:rsid w:val="004E250D"/>
    <w:rsid w:val="004E2B8A"/>
    <w:rsid w:val="004E2C11"/>
    <w:rsid w:val="004E3473"/>
    <w:rsid w:val="004E360F"/>
    <w:rsid w:val="004E3687"/>
    <w:rsid w:val="004E3784"/>
    <w:rsid w:val="004E38C6"/>
    <w:rsid w:val="004E48E9"/>
    <w:rsid w:val="004E4FC0"/>
    <w:rsid w:val="004E52AB"/>
    <w:rsid w:val="004E545A"/>
    <w:rsid w:val="004E5D32"/>
    <w:rsid w:val="004E646E"/>
    <w:rsid w:val="004E6EDE"/>
    <w:rsid w:val="004E7663"/>
    <w:rsid w:val="004E773D"/>
    <w:rsid w:val="004F0CAD"/>
    <w:rsid w:val="004F0F98"/>
    <w:rsid w:val="004F1128"/>
    <w:rsid w:val="004F1951"/>
    <w:rsid w:val="004F1EE2"/>
    <w:rsid w:val="004F29C8"/>
    <w:rsid w:val="004F343E"/>
    <w:rsid w:val="004F3494"/>
    <w:rsid w:val="004F3728"/>
    <w:rsid w:val="004F3A52"/>
    <w:rsid w:val="004F4916"/>
    <w:rsid w:val="004F4E19"/>
    <w:rsid w:val="004F5394"/>
    <w:rsid w:val="004F5436"/>
    <w:rsid w:val="004F58B4"/>
    <w:rsid w:val="004F5BF9"/>
    <w:rsid w:val="004F5D15"/>
    <w:rsid w:val="004F6473"/>
    <w:rsid w:val="004F64EC"/>
    <w:rsid w:val="004F68D8"/>
    <w:rsid w:val="004F6F35"/>
    <w:rsid w:val="004F7248"/>
    <w:rsid w:val="004F7282"/>
    <w:rsid w:val="004F7347"/>
    <w:rsid w:val="004F7A11"/>
    <w:rsid w:val="00500223"/>
    <w:rsid w:val="00500228"/>
    <w:rsid w:val="005013C3"/>
    <w:rsid w:val="005018F7"/>
    <w:rsid w:val="00502A89"/>
    <w:rsid w:val="005031AB"/>
    <w:rsid w:val="0050390B"/>
    <w:rsid w:val="00504ADD"/>
    <w:rsid w:val="00504C71"/>
    <w:rsid w:val="00505E46"/>
    <w:rsid w:val="00505EF9"/>
    <w:rsid w:val="005071B7"/>
    <w:rsid w:val="0050727E"/>
    <w:rsid w:val="00507C19"/>
    <w:rsid w:val="005105A1"/>
    <w:rsid w:val="005112AD"/>
    <w:rsid w:val="00511908"/>
    <w:rsid w:val="00511B17"/>
    <w:rsid w:val="00511CEF"/>
    <w:rsid w:val="00511D43"/>
    <w:rsid w:val="00511F8A"/>
    <w:rsid w:val="005121A4"/>
    <w:rsid w:val="0051239D"/>
    <w:rsid w:val="00512426"/>
    <w:rsid w:val="00514174"/>
    <w:rsid w:val="00514590"/>
    <w:rsid w:val="005148CF"/>
    <w:rsid w:val="00514909"/>
    <w:rsid w:val="00514C12"/>
    <w:rsid w:val="0051510B"/>
    <w:rsid w:val="0051546B"/>
    <w:rsid w:val="005158F1"/>
    <w:rsid w:val="00516187"/>
    <w:rsid w:val="00520012"/>
    <w:rsid w:val="00520531"/>
    <w:rsid w:val="00521146"/>
    <w:rsid w:val="00522455"/>
    <w:rsid w:val="00522E23"/>
    <w:rsid w:val="00523A28"/>
    <w:rsid w:val="00524CF5"/>
    <w:rsid w:val="00524F9E"/>
    <w:rsid w:val="005250DF"/>
    <w:rsid w:val="0052599A"/>
    <w:rsid w:val="00525A6B"/>
    <w:rsid w:val="00525BE2"/>
    <w:rsid w:val="005261B1"/>
    <w:rsid w:val="0052773D"/>
    <w:rsid w:val="00527F2D"/>
    <w:rsid w:val="005314BD"/>
    <w:rsid w:val="00531687"/>
    <w:rsid w:val="00531AC8"/>
    <w:rsid w:val="00531EE6"/>
    <w:rsid w:val="00532829"/>
    <w:rsid w:val="00532BEE"/>
    <w:rsid w:val="00532C12"/>
    <w:rsid w:val="005337E3"/>
    <w:rsid w:val="00533A24"/>
    <w:rsid w:val="00533F54"/>
    <w:rsid w:val="00534144"/>
    <w:rsid w:val="0053439D"/>
    <w:rsid w:val="00534CF3"/>
    <w:rsid w:val="00534D38"/>
    <w:rsid w:val="0053636F"/>
    <w:rsid w:val="00536F85"/>
    <w:rsid w:val="00537A40"/>
    <w:rsid w:val="0054036A"/>
    <w:rsid w:val="005403AB"/>
    <w:rsid w:val="005407D1"/>
    <w:rsid w:val="00540A63"/>
    <w:rsid w:val="0054107B"/>
    <w:rsid w:val="00542098"/>
    <w:rsid w:val="00542D9E"/>
    <w:rsid w:val="00543AF9"/>
    <w:rsid w:val="0054506B"/>
    <w:rsid w:val="0054564E"/>
    <w:rsid w:val="0054669C"/>
    <w:rsid w:val="00546981"/>
    <w:rsid w:val="0054776E"/>
    <w:rsid w:val="0055057E"/>
    <w:rsid w:val="00550D19"/>
    <w:rsid w:val="0055108C"/>
    <w:rsid w:val="005520D8"/>
    <w:rsid w:val="0055238C"/>
    <w:rsid w:val="0055268A"/>
    <w:rsid w:val="00552C63"/>
    <w:rsid w:val="0055301D"/>
    <w:rsid w:val="00553081"/>
    <w:rsid w:val="00553C30"/>
    <w:rsid w:val="00554725"/>
    <w:rsid w:val="005547A4"/>
    <w:rsid w:val="00554B72"/>
    <w:rsid w:val="00554C0A"/>
    <w:rsid w:val="00554EFD"/>
    <w:rsid w:val="0055577B"/>
    <w:rsid w:val="00555842"/>
    <w:rsid w:val="00555FDB"/>
    <w:rsid w:val="00555FF4"/>
    <w:rsid w:val="005563BF"/>
    <w:rsid w:val="00556C36"/>
    <w:rsid w:val="00557362"/>
    <w:rsid w:val="00560107"/>
    <w:rsid w:val="005601D2"/>
    <w:rsid w:val="00560C80"/>
    <w:rsid w:val="005627C0"/>
    <w:rsid w:val="00563378"/>
    <w:rsid w:val="00563615"/>
    <w:rsid w:val="00564FFF"/>
    <w:rsid w:val="0056512C"/>
    <w:rsid w:val="00565A8D"/>
    <w:rsid w:val="00566170"/>
    <w:rsid w:val="0056633E"/>
    <w:rsid w:val="005668AB"/>
    <w:rsid w:val="0056767E"/>
    <w:rsid w:val="00567867"/>
    <w:rsid w:val="00567932"/>
    <w:rsid w:val="00567B09"/>
    <w:rsid w:val="00567FB3"/>
    <w:rsid w:val="00570495"/>
    <w:rsid w:val="00570546"/>
    <w:rsid w:val="00570601"/>
    <w:rsid w:val="005707A5"/>
    <w:rsid w:val="00570D74"/>
    <w:rsid w:val="00570F3C"/>
    <w:rsid w:val="00571791"/>
    <w:rsid w:val="005718D4"/>
    <w:rsid w:val="00571F04"/>
    <w:rsid w:val="005725E8"/>
    <w:rsid w:val="00572F9C"/>
    <w:rsid w:val="00573300"/>
    <w:rsid w:val="005739EA"/>
    <w:rsid w:val="00574791"/>
    <w:rsid w:val="00575330"/>
    <w:rsid w:val="0057590F"/>
    <w:rsid w:val="0057596F"/>
    <w:rsid w:val="005763AB"/>
    <w:rsid w:val="00576453"/>
    <w:rsid w:val="00576660"/>
    <w:rsid w:val="005769EE"/>
    <w:rsid w:val="00576F00"/>
    <w:rsid w:val="005778C0"/>
    <w:rsid w:val="0057790B"/>
    <w:rsid w:val="00577C37"/>
    <w:rsid w:val="0058006A"/>
    <w:rsid w:val="005802F1"/>
    <w:rsid w:val="005808DB"/>
    <w:rsid w:val="00580E67"/>
    <w:rsid w:val="00580E7F"/>
    <w:rsid w:val="005811AB"/>
    <w:rsid w:val="0058247E"/>
    <w:rsid w:val="00582543"/>
    <w:rsid w:val="005825DF"/>
    <w:rsid w:val="005829AB"/>
    <w:rsid w:val="00582D0C"/>
    <w:rsid w:val="005831F7"/>
    <w:rsid w:val="0058344B"/>
    <w:rsid w:val="00584356"/>
    <w:rsid w:val="00586047"/>
    <w:rsid w:val="005865D0"/>
    <w:rsid w:val="00586933"/>
    <w:rsid w:val="00586A9C"/>
    <w:rsid w:val="0058737E"/>
    <w:rsid w:val="0058745F"/>
    <w:rsid w:val="00587788"/>
    <w:rsid w:val="005904C9"/>
    <w:rsid w:val="0059061A"/>
    <w:rsid w:val="00590954"/>
    <w:rsid w:val="00591687"/>
    <w:rsid w:val="00591F81"/>
    <w:rsid w:val="00591FD9"/>
    <w:rsid w:val="0059217B"/>
    <w:rsid w:val="00592417"/>
    <w:rsid w:val="005928E8"/>
    <w:rsid w:val="005933C0"/>
    <w:rsid w:val="005933D1"/>
    <w:rsid w:val="00593408"/>
    <w:rsid w:val="0059376A"/>
    <w:rsid w:val="00593A13"/>
    <w:rsid w:val="005942A1"/>
    <w:rsid w:val="00595846"/>
    <w:rsid w:val="00595AFF"/>
    <w:rsid w:val="00596662"/>
    <w:rsid w:val="005968B1"/>
    <w:rsid w:val="00596B93"/>
    <w:rsid w:val="00596F5C"/>
    <w:rsid w:val="0059754D"/>
    <w:rsid w:val="00597610"/>
    <w:rsid w:val="00597716"/>
    <w:rsid w:val="00597985"/>
    <w:rsid w:val="005979D3"/>
    <w:rsid w:val="005A00C8"/>
    <w:rsid w:val="005A0333"/>
    <w:rsid w:val="005A03CE"/>
    <w:rsid w:val="005A03FE"/>
    <w:rsid w:val="005A06BA"/>
    <w:rsid w:val="005A102B"/>
    <w:rsid w:val="005A124F"/>
    <w:rsid w:val="005A1422"/>
    <w:rsid w:val="005A18A8"/>
    <w:rsid w:val="005A19D7"/>
    <w:rsid w:val="005A2DFB"/>
    <w:rsid w:val="005A3693"/>
    <w:rsid w:val="005A45A8"/>
    <w:rsid w:val="005A4816"/>
    <w:rsid w:val="005A4974"/>
    <w:rsid w:val="005A4EAD"/>
    <w:rsid w:val="005A5406"/>
    <w:rsid w:val="005A5A37"/>
    <w:rsid w:val="005A5E6D"/>
    <w:rsid w:val="005A5E7A"/>
    <w:rsid w:val="005A63F3"/>
    <w:rsid w:val="005A7893"/>
    <w:rsid w:val="005B0198"/>
    <w:rsid w:val="005B0557"/>
    <w:rsid w:val="005B0939"/>
    <w:rsid w:val="005B1434"/>
    <w:rsid w:val="005B2190"/>
    <w:rsid w:val="005B2693"/>
    <w:rsid w:val="005B2902"/>
    <w:rsid w:val="005B2DC9"/>
    <w:rsid w:val="005B323C"/>
    <w:rsid w:val="005B4666"/>
    <w:rsid w:val="005B480D"/>
    <w:rsid w:val="005B4F2A"/>
    <w:rsid w:val="005B537A"/>
    <w:rsid w:val="005B5602"/>
    <w:rsid w:val="005B5F06"/>
    <w:rsid w:val="005B6812"/>
    <w:rsid w:val="005B72B6"/>
    <w:rsid w:val="005C01F7"/>
    <w:rsid w:val="005C0987"/>
    <w:rsid w:val="005C1042"/>
    <w:rsid w:val="005C16F4"/>
    <w:rsid w:val="005C1AC7"/>
    <w:rsid w:val="005C2030"/>
    <w:rsid w:val="005C2491"/>
    <w:rsid w:val="005C3073"/>
    <w:rsid w:val="005C333C"/>
    <w:rsid w:val="005C4178"/>
    <w:rsid w:val="005C422A"/>
    <w:rsid w:val="005C49D5"/>
    <w:rsid w:val="005C4C56"/>
    <w:rsid w:val="005C508C"/>
    <w:rsid w:val="005C5708"/>
    <w:rsid w:val="005C5845"/>
    <w:rsid w:val="005C6D22"/>
    <w:rsid w:val="005C71A2"/>
    <w:rsid w:val="005C7794"/>
    <w:rsid w:val="005D07B9"/>
    <w:rsid w:val="005D0E9D"/>
    <w:rsid w:val="005D1413"/>
    <w:rsid w:val="005D1B0E"/>
    <w:rsid w:val="005D212A"/>
    <w:rsid w:val="005D2936"/>
    <w:rsid w:val="005D2B1C"/>
    <w:rsid w:val="005D32CD"/>
    <w:rsid w:val="005D34BD"/>
    <w:rsid w:val="005D4272"/>
    <w:rsid w:val="005D4360"/>
    <w:rsid w:val="005D438B"/>
    <w:rsid w:val="005D5143"/>
    <w:rsid w:val="005D541E"/>
    <w:rsid w:val="005D69B6"/>
    <w:rsid w:val="005D6AF7"/>
    <w:rsid w:val="005D6C9C"/>
    <w:rsid w:val="005D6E65"/>
    <w:rsid w:val="005D7470"/>
    <w:rsid w:val="005D76EA"/>
    <w:rsid w:val="005D7DB4"/>
    <w:rsid w:val="005E059F"/>
    <w:rsid w:val="005E07B5"/>
    <w:rsid w:val="005E112F"/>
    <w:rsid w:val="005E171B"/>
    <w:rsid w:val="005E2175"/>
    <w:rsid w:val="005E2BDC"/>
    <w:rsid w:val="005E366B"/>
    <w:rsid w:val="005E3907"/>
    <w:rsid w:val="005E3E6C"/>
    <w:rsid w:val="005E4011"/>
    <w:rsid w:val="005E4F75"/>
    <w:rsid w:val="005E4F89"/>
    <w:rsid w:val="005E5496"/>
    <w:rsid w:val="005E5A21"/>
    <w:rsid w:val="005E5DE3"/>
    <w:rsid w:val="005E5F50"/>
    <w:rsid w:val="005E62DB"/>
    <w:rsid w:val="005E6AF6"/>
    <w:rsid w:val="005E6DFE"/>
    <w:rsid w:val="005E6F7D"/>
    <w:rsid w:val="005E71E7"/>
    <w:rsid w:val="005E7230"/>
    <w:rsid w:val="005E7FEA"/>
    <w:rsid w:val="005F1125"/>
    <w:rsid w:val="005F11BF"/>
    <w:rsid w:val="005F12F5"/>
    <w:rsid w:val="005F1319"/>
    <w:rsid w:val="005F141F"/>
    <w:rsid w:val="005F1BBE"/>
    <w:rsid w:val="005F1BCC"/>
    <w:rsid w:val="005F1C4D"/>
    <w:rsid w:val="005F1F44"/>
    <w:rsid w:val="005F2348"/>
    <w:rsid w:val="005F270A"/>
    <w:rsid w:val="005F2781"/>
    <w:rsid w:val="005F2D7C"/>
    <w:rsid w:val="005F2D9B"/>
    <w:rsid w:val="005F2DD4"/>
    <w:rsid w:val="005F3E7C"/>
    <w:rsid w:val="005F449A"/>
    <w:rsid w:val="005F496A"/>
    <w:rsid w:val="005F4F0F"/>
    <w:rsid w:val="005F515D"/>
    <w:rsid w:val="005F5573"/>
    <w:rsid w:val="005F6122"/>
    <w:rsid w:val="005F73EA"/>
    <w:rsid w:val="005F7B02"/>
    <w:rsid w:val="005F7BC9"/>
    <w:rsid w:val="005F7CBE"/>
    <w:rsid w:val="00600A8A"/>
    <w:rsid w:val="00600CC9"/>
    <w:rsid w:val="00600D7E"/>
    <w:rsid w:val="00601319"/>
    <w:rsid w:val="00601833"/>
    <w:rsid w:val="00601A33"/>
    <w:rsid w:val="00601FB9"/>
    <w:rsid w:val="0060254A"/>
    <w:rsid w:val="006029DB"/>
    <w:rsid w:val="0060328A"/>
    <w:rsid w:val="00603359"/>
    <w:rsid w:val="00603604"/>
    <w:rsid w:val="00603A2E"/>
    <w:rsid w:val="00604174"/>
    <w:rsid w:val="006047BE"/>
    <w:rsid w:val="00604A98"/>
    <w:rsid w:val="00605137"/>
    <w:rsid w:val="006059AA"/>
    <w:rsid w:val="006060B7"/>
    <w:rsid w:val="00606187"/>
    <w:rsid w:val="00607291"/>
    <w:rsid w:val="006076B2"/>
    <w:rsid w:val="006077A7"/>
    <w:rsid w:val="00607B18"/>
    <w:rsid w:val="00607C58"/>
    <w:rsid w:val="00607F5A"/>
    <w:rsid w:val="006101D1"/>
    <w:rsid w:val="0061023B"/>
    <w:rsid w:val="006126F4"/>
    <w:rsid w:val="00613490"/>
    <w:rsid w:val="00613551"/>
    <w:rsid w:val="006138C5"/>
    <w:rsid w:val="006142EF"/>
    <w:rsid w:val="006143DC"/>
    <w:rsid w:val="006149C1"/>
    <w:rsid w:val="00614C27"/>
    <w:rsid w:val="006156BE"/>
    <w:rsid w:val="00616A6F"/>
    <w:rsid w:val="0061730A"/>
    <w:rsid w:val="00617D33"/>
    <w:rsid w:val="006206E5"/>
    <w:rsid w:val="0062105B"/>
    <w:rsid w:val="006210BE"/>
    <w:rsid w:val="00621479"/>
    <w:rsid w:val="00621A30"/>
    <w:rsid w:val="0062262C"/>
    <w:rsid w:val="006229FE"/>
    <w:rsid w:val="00622BC6"/>
    <w:rsid w:val="00622FE0"/>
    <w:rsid w:val="0062387B"/>
    <w:rsid w:val="00623AD5"/>
    <w:rsid w:val="006244CF"/>
    <w:rsid w:val="006251B9"/>
    <w:rsid w:val="00626943"/>
    <w:rsid w:val="0062711D"/>
    <w:rsid w:val="006273BE"/>
    <w:rsid w:val="00627E55"/>
    <w:rsid w:val="00630011"/>
    <w:rsid w:val="0063007B"/>
    <w:rsid w:val="0063043A"/>
    <w:rsid w:val="00630607"/>
    <w:rsid w:val="00630773"/>
    <w:rsid w:val="00630ACA"/>
    <w:rsid w:val="00630B85"/>
    <w:rsid w:val="00630DCF"/>
    <w:rsid w:val="0063209F"/>
    <w:rsid w:val="0063261A"/>
    <w:rsid w:val="00632826"/>
    <w:rsid w:val="00632931"/>
    <w:rsid w:val="00632942"/>
    <w:rsid w:val="006329A2"/>
    <w:rsid w:val="006330EE"/>
    <w:rsid w:val="006332E0"/>
    <w:rsid w:val="00633DDE"/>
    <w:rsid w:val="006344E6"/>
    <w:rsid w:val="00634799"/>
    <w:rsid w:val="00634B7D"/>
    <w:rsid w:val="00634E1F"/>
    <w:rsid w:val="00635782"/>
    <w:rsid w:val="00636A23"/>
    <w:rsid w:val="00636A8D"/>
    <w:rsid w:val="00637191"/>
    <w:rsid w:val="00637A69"/>
    <w:rsid w:val="006408D8"/>
    <w:rsid w:val="00641003"/>
    <w:rsid w:val="006417D3"/>
    <w:rsid w:val="006417E1"/>
    <w:rsid w:val="00641984"/>
    <w:rsid w:val="00641C68"/>
    <w:rsid w:val="00641F6C"/>
    <w:rsid w:val="00642350"/>
    <w:rsid w:val="0064277D"/>
    <w:rsid w:val="00642C06"/>
    <w:rsid w:val="00643131"/>
    <w:rsid w:val="00643149"/>
    <w:rsid w:val="00643A5A"/>
    <w:rsid w:val="0064483A"/>
    <w:rsid w:val="00644F0E"/>
    <w:rsid w:val="0064556E"/>
    <w:rsid w:val="0064639C"/>
    <w:rsid w:val="0064648A"/>
    <w:rsid w:val="0064653D"/>
    <w:rsid w:val="006468CA"/>
    <w:rsid w:val="00646C84"/>
    <w:rsid w:val="00650C90"/>
    <w:rsid w:val="00650D66"/>
    <w:rsid w:val="0065296A"/>
    <w:rsid w:val="00652DE5"/>
    <w:rsid w:val="006537EF"/>
    <w:rsid w:val="0065417B"/>
    <w:rsid w:val="0065528D"/>
    <w:rsid w:val="006557BA"/>
    <w:rsid w:val="0065617E"/>
    <w:rsid w:val="00656841"/>
    <w:rsid w:val="00657803"/>
    <w:rsid w:val="00657D4B"/>
    <w:rsid w:val="00660025"/>
    <w:rsid w:val="006601B6"/>
    <w:rsid w:val="00660BE9"/>
    <w:rsid w:val="00661FD6"/>
    <w:rsid w:val="006624B1"/>
    <w:rsid w:val="00662C81"/>
    <w:rsid w:val="006637E2"/>
    <w:rsid w:val="00663852"/>
    <w:rsid w:val="00663BDB"/>
    <w:rsid w:val="00663C65"/>
    <w:rsid w:val="00663CF7"/>
    <w:rsid w:val="00664431"/>
    <w:rsid w:val="00664976"/>
    <w:rsid w:val="00664B8E"/>
    <w:rsid w:val="00665661"/>
    <w:rsid w:val="00665691"/>
    <w:rsid w:val="00666426"/>
    <w:rsid w:val="0066644B"/>
    <w:rsid w:val="0066682B"/>
    <w:rsid w:val="00667561"/>
    <w:rsid w:val="00667891"/>
    <w:rsid w:val="00670620"/>
    <w:rsid w:val="006707DF"/>
    <w:rsid w:val="006717E4"/>
    <w:rsid w:val="00672FE1"/>
    <w:rsid w:val="00673931"/>
    <w:rsid w:val="00673F68"/>
    <w:rsid w:val="00674027"/>
    <w:rsid w:val="00674C23"/>
    <w:rsid w:val="00675C4B"/>
    <w:rsid w:val="00675CA9"/>
    <w:rsid w:val="0067604A"/>
    <w:rsid w:val="006766A2"/>
    <w:rsid w:val="00676B38"/>
    <w:rsid w:val="00677DB2"/>
    <w:rsid w:val="0068089F"/>
    <w:rsid w:val="00680F0D"/>
    <w:rsid w:val="00681974"/>
    <w:rsid w:val="00682758"/>
    <w:rsid w:val="00683353"/>
    <w:rsid w:val="006833F4"/>
    <w:rsid w:val="0068532F"/>
    <w:rsid w:val="00685F80"/>
    <w:rsid w:val="00686084"/>
    <w:rsid w:val="006868FB"/>
    <w:rsid w:val="00686C9C"/>
    <w:rsid w:val="00686CD7"/>
    <w:rsid w:val="0068770F"/>
    <w:rsid w:val="006878EC"/>
    <w:rsid w:val="00687CBB"/>
    <w:rsid w:val="006901FA"/>
    <w:rsid w:val="006902BC"/>
    <w:rsid w:val="006905FF"/>
    <w:rsid w:val="006915A0"/>
    <w:rsid w:val="006915C9"/>
    <w:rsid w:val="00691DF8"/>
    <w:rsid w:val="00692A52"/>
    <w:rsid w:val="00692A6D"/>
    <w:rsid w:val="00692D39"/>
    <w:rsid w:val="0069300C"/>
    <w:rsid w:val="00693A39"/>
    <w:rsid w:val="00693B27"/>
    <w:rsid w:val="00694E8D"/>
    <w:rsid w:val="00694FEF"/>
    <w:rsid w:val="0069653E"/>
    <w:rsid w:val="0069711B"/>
    <w:rsid w:val="0069741F"/>
    <w:rsid w:val="0069776D"/>
    <w:rsid w:val="00697BEF"/>
    <w:rsid w:val="00697F3C"/>
    <w:rsid w:val="006A0232"/>
    <w:rsid w:val="006A15CA"/>
    <w:rsid w:val="006A1680"/>
    <w:rsid w:val="006A27C2"/>
    <w:rsid w:val="006A3B98"/>
    <w:rsid w:val="006A400C"/>
    <w:rsid w:val="006A41E3"/>
    <w:rsid w:val="006A4216"/>
    <w:rsid w:val="006A4AB1"/>
    <w:rsid w:val="006A5733"/>
    <w:rsid w:val="006A5DEB"/>
    <w:rsid w:val="006A6306"/>
    <w:rsid w:val="006A648B"/>
    <w:rsid w:val="006A6AEB"/>
    <w:rsid w:val="006A7043"/>
    <w:rsid w:val="006A755A"/>
    <w:rsid w:val="006A7BEA"/>
    <w:rsid w:val="006A7F98"/>
    <w:rsid w:val="006B19BE"/>
    <w:rsid w:val="006B1A4E"/>
    <w:rsid w:val="006B2CD8"/>
    <w:rsid w:val="006B2F0E"/>
    <w:rsid w:val="006B3BAF"/>
    <w:rsid w:val="006B48CA"/>
    <w:rsid w:val="006B4A4D"/>
    <w:rsid w:val="006B56B2"/>
    <w:rsid w:val="006B57E7"/>
    <w:rsid w:val="006B604E"/>
    <w:rsid w:val="006B7706"/>
    <w:rsid w:val="006B7B97"/>
    <w:rsid w:val="006C0AE1"/>
    <w:rsid w:val="006C0FE1"/>
    <w:rsid w:val="006C1B5F"/>
    <w:rsid w:val="006C2500"/>
    <w:rsid w:val="006C2841"/>
    <w:rsid w:val="006C2FAC"/>
    <w:rsid w:val="006C3322"/>
    <w:rsid w:val="006C3653"/>
    <w:rsid w:val="006C4190"/>
    <w:rsid w:val="006C4630"/>
    <w:rsid w:val="006C466C"/>
    <w:rsid w:val="006C4ECF"/>
    <w:rsid w:val="006C4F24"/>
    <w:rsid w:val="006C4F79"/>
    <w:rsid w:val="006C56D1"/>
    <w:rsid w:val="006C62D2"/>
    <w:rsid w:val="006C666C"/>
    <w:rsid w:val="006D0BBF"/>
    <w:rsid w:val="006D0EC7"/>
    <w:rsid w:val="006D0FC6"/>
    <w:rsid w:val="006D1407"/>
    <w:rsid w:val="006D2731"/>
    <w:rsid w:val="006D2B5F"/>
    <w:rsid w:val="006D3B9D"/>
    <w:rsid w:val="006D4015"/>
    <w:rsid w:val="006D42CA"/>
    <w:rsid w:val="006D47F2"/>
    <w:rsid w:val="006D50A8"/>
    <w:rsid w:val="006D586F"/>
    <w:rsid w:val="006D5CF0"/>
    <w:rsid w:val="006D65E3"/>
    <w:rsid w:val="006D6E3E"/>
    <w:rsid w:val="006D7070"/>
    <w:rsid w:val="006D71B9"/>
    <w:rsid w:val="006D745D"/>
    <w:rsid w:val="006D75E3"/>
    <w:rsid w:val="006D7901"/>
    <w:rsid w:val="006E043B"/>
    <w:rsid w:val="006E0871"/>
    <w:rsid w:val="006E16E2"/>
    <w:rsid w:val="006E1955"/>
    <w:rsid w:val="006E1D3F"/>
    <w:rsid w:val="006E222E"/>
    <w:rsid w:val="006E2B22"/>
    <w:rsid w:val="006E3101"/>
    <w:rsid w:val="006E33ED"/>
    <w:rsid w:val="006E3BD6"/>
    <w:rsid w:val="006E4B45"/>
    <w:rsid w:val="006E4C6F"/>
    <w:rsid w:val="006E55B3"/>
    <w:rsid w:val="006E58E3"/>
    <w:rsid w:val="006E5910"/>
    <w:rsid w:val="006E5CAA"/>
    <w:rsid w:val="006E612E"/>
    <w:rsid w:val="006E6980"/>
    <w:rsid w:val="006E69AF"/>
    <w:rsid w:val="006E6C6E"/>
    <w:rsid w:val="006E793D"/>
    <w:rsid w:val="006E7C30"/>
    <w:rsid w:val="006E7E6E"/>
    <w:rsid w:val="006F01E6"/>
    <w:rsid w:val="006F0A85"/>
    <w:rsid w:val="006F0DA2"/>
    <w:rsid w:val="006F1472"/>
    <w:rsid w:val="006F1B77"/>
    <w:rsid w:val="006F1C34"/>
    <w:rsid w:val="006F217A"/>
    <w:rsid w:val="006F2660"/>
    <w:rsid w:val="006F2EE1"/>
    <w:rsid w:val="006F36A6"/>
    <w:rsid w:val="006F3B0C"/>
    <w:rsid w:val="006F41E2"/>
    <w:rsid w:val="006F4855"/>
    <w:rsid w:val="006F4CDF"/>
    <w:rsid w:val="006F4E71"/>
    <w:rsid w:val="006F5D22"/>
    <w:rsid w:val="006F5D88"/>
    <w:rsid w:val="006F6C35"/>
    <w:rsid w:val="006F6E2B"/>
    <w:rsid w:val="006F73E2"/>
    <w:rsid w:val="006F7429"/>
    <w:rsid w:val="0070059F"/>
    <w:rsid w:val="0070086C"/>
    <w:rsid w:val="00702172"/>
    <w:rsid w:val="00702B67"/>
    <w:rsid w:val="0070308E"/>
    <w:rsid w:val="00703671"/>
    <w:rsid w:val="007036DF"/>
    <w:rsid w:val="00703D9F"/>
    <w:rsid w:val="00703FC8"/>
    <w:rsid w:val="00704EC4"/>
    <w:rsid w:val="007051B1"/>
    <w:rsid w:val="007051D7"/>
    <w:rsid w:val="007056D5"/>
    <w:rsid w:val="00705FCC"/>
    <w:rsid w:val="007065CC"/>
    <w:rsid w:val="007066F5"/>
    <w:rsid w:val="00707086"/>
    <w:rsid w:val="00707820"/>
    <w:rsid w:val="00707B34"/>
    <w:rsid w:val="007103A9"/>
    <w:rsid w:val="00710CE6"/>
    <w:rsid w:val="007116CC"/>
    <w:rsid w:val="00711708"/>
    <w:rsid w:val="0071188D"/>
    <w:rsid w:val="00711B9D"/>
    <w:rsid w:val="0071224D"/>
    <w:rsid w:val="00712A3E"/>
    <w:rsid w:val="00712A6E"/>
    <w:rsid w:val="00712DB7"/>
    <w:rsid w:val="007137EE"/>
    <w:rsid w:val="00713D87"/>
    <w:rsid w:val="00713ED4"/>
    <w:rsid w:val="00714CBE"/>
    <w:rsid w:val="00714EED"/>
    <w:rsid w:val="00714FFB"/>
    <w:rsid w:val="00715870"/>
    <w:rsid w:val="007160A5"/>
    <w:rsid w:val="0071634D"/>
    <w:rsid w:val="00716F63"/>
    <w:rsid w:val="007201DD"/>
    <w:rsid w:val="00720556"/>
    <w:rsid w:val="00721B53"/>
    <w:rsid w:val="00721E30"/>
    <w:rsid w:val="00721E9E"/>
    <w:rsid w:val="007231FB"/>
    <w:rsid w:val="00723F59"/>
    <w:rsid w:val="00724005"/>
    <w:rsid w:val="0072406A"/>
    <w:rsid w:val="00724A56"/>
    <w:rsid w:val="00724B49"/>
    <w:rsid w:val="00724F9E"/>
    <w:rsid w:val="007252D1"/>
    <w:rsid w:val="00725919"/>
    <w:rsid w:val="007259BD"/>
    <w:rsid w:val="007261A6"/>
    <w:rsid w:val="0072663C"/>
    <w:rsid w:val="00726BF9"/>
    <w:rsid w:val="00727DF3"/>
    <w:rsid w:val="00730430"/>
    <w:rsid w:val="007304C4"/>
    <w:rsid w:val="00730703"/>
    <w:rsid w:val="007308B4"/>
    <w:rsid w:val="007308C2"/>
    <w:rsid w:val="00730C5C"/>
    <w:rsid w:val="007314B9"/>
    <w:rsid w:val="0073151A"/>
    <w:rsid w:val="007318BB"/>
    <w:rsid w:val="00731C4F"/>
    <w:rsid w:val="00732B55"/>
    <w:rsid w:val="00732C15"/>
    <w:rsid w:val="00732D30"/>
    <w:rsid w:val="007338B7"/>
    <w:rsid w:val="00733A9F"/>
    <w:rsid w:val="00734054"/>
    <w:rsid w:val="007344B8"/>
    <w:rsid w:val="0073497E"/>
    <w:rsid w:val="00734DFD"/>
    <w:rsid w:val="00734F42"/>
    <w:rsid w:val="007358F3"/>
    <w:rsid w:val="00736103"/>
    <w:rsid w:val="00736AE6"/>
    <w:rsid w:val="00736F16"/>
    <w:rsid w:val="00737C2B"/>
    <w:rsid w:val="00737CF3"/>
    <w:rsid w:val="00740521"/>
    <w:rsid w:val="00740BD6"/>
    <w:rsid w:val="0074102B"/>
    <w:rsid w:val="0074126A"/>
    <w:rsid w:val="007414C2"/>
    <w:rsid w:val="00742A06"/>
    <w:rsid w:val="00742A5C"/>
    <w:rsid w:val="007432C1"/>
    <w:rsid w:val="0074391F"/>
    <w:rsid w:val="0074416A"/>
    <w:rsid w:val="0074436C"/>
    <w:rsid w:val="0074511E"/>
    <w:rsid w:val="00745338"/>
    <w:rsid w:val="0074535B"/>
    <w:rsid w:val="00745427"/>
    <w:rsid w:val="00745914"/>
    <w:rsid w:val="00745F41"/>
    <w:rsid w:val="007460C1"/>
    <w:rsid w:val="00746BFC"/>
    <w:rsid w:val="00746C99"/>
    <w:rsid w:val="007470C9"/>
    <w:rsid w:val="0074732F"/>
    <w:rsid w:val="007478C5"/>
    <w:rsid w:val="00747C3C"/>
    <w:rsid w:val="0075028F"/>
    <w:rsid w:val="00750A1B"/>
    <w:rsid w:val="00750BA8"/>
    <w:rsid w:val="00750C87"/>
    <w:rsid w:val="00750DCA"/>
    <w:rsid w:val="00750E84"/>
    <w:rsid w:val="00751BA3"/>
    <w:rsid w:val="0075223C"/>
    <w:rsid w:val="00753BBF"/>
    <w:rsid w:val="00754323"/>
    <w:rsid w:val="00754C54"/>
    <w:rsid w:val="00754DC3"/>
    <w:rsid w:val="0075564F"/>
    <w:rsid w:val="00755814"/>
    <w:rsid w:val="00756088"/>
    <w:rsid w:val="00757742"/>
    <w:rsid w:val="00757A1F"/>
    <w:rsid w:val="00757DD5"/>
    <w:rsid w:val="0076087E"/>
    <w:rsid w:val="00760C77"/>
    <w:rsid w:val="00761438"/>
    <w:rsid w:val="00761990"/>
    <w:rsid w:val="00761FEB"/>
    <w:rsid w:val="00762067"/>
    <w:rsid w:val="007626A2"/>
    <w:rsid w:val="00762DC1"/>
    <w:rsid w:val="00763DE0"/>
    <w:rsid w:val="0076444C"/>
    <w:rsid w:val="00764BAF"/>
    <w:rsid w:val="00764DE2"/>
    <w:rsid w:val="00765623"/>
    <w:rsid w:val="00765BF3"/>
    <w:rsid w:val="00766186"/>
    <w:rsid w:val="00766226"/>
    <w:rsid w:val="0076633B"/>
    <w:rsid w:val="00766395"/>
    <w:rsid w:val="007667C2"/>
    <w:rsid w:val="00766A79"/>
    <w:rsid w:val="00766DA1"/>
    <w:rsid w:val="007670B2"/>
    <w:rsid w:val="007711B3"/>
    <w:rsid w:val="00772148"/>
    <w:rsid w:val="007721C1"/>
    <w:rsid w:val="007721C3"/>
    <w:rsid w:val="0077322C"/>
    <w:rsid w:val="00774183"/>
    <w:rsid w:val="007744D7"/>
    <w:rsid w:val="00774748"/>
    <w:rsid w:val="00774BB3"/>
    <w:rsid w:val="00774CC6"/>
    <w:rsid w:val="007750EE"/>
    <w:rsid w:val="00775493"/>
    <w:rsid w:val="0077558C"/>
    <w:rsid w:val="00775CC5"/>
    <w:rsid w:val="00775EB3"/>
    <w:rsid w:val="00776774"/>
    <w:rsid w:val="007767E2"/>
    <w:rsid w:val="00776F3F"/>
    <w:rsid w:val="00777DE3"/>
    <w:rsid w:val="00781302"/>
    <w:rsid w:val="00781A48"/>
    <w:rsid w:val="00781CE7"/>
    <w:rsid w:val="0078275E"/>
    <w:rsid w:val="00782BC5"/>
    <w:rsid w:val="00782DF0"/>
    <w:rsid w:val="00782FDA"/>
    <w:rsid w:val="00783598"/>
    <w:rsid w:val="00783E4D"/>
    <w:rsid w:val="00783ED0"/>
    <w:rsid w:val="0078498B"/>
    <w:rsid w:val="00784CC0"/>
    <w:rsid w:val="007850E4"/>
    <w:rsid w:val="007852EC"/>
    <w:rsid w:val="0078641A"/>
    <w:rsid w:val="00786506"/>
    <w:rsid w:val="007868F9"/>
    <w:rsid w:val="00786F09"/>
    <w:rsid w:val="007871AE"/>
    <w:rsid w:val="00790057"/>
    <w:rsid w:val="0079012E"/>
    <w:rsid w:val="00790FEB"/>
    <w:rsid w:val="0079160A"/>
    <w:rsid w:val="007916DA"/>
    <w:rsid w:val="00792459"/>
    <w:rsid w:val="00792488"/>
    <w:rsid w:val="0079299A"/>
    <w:rsid w:val="00792F2B"/>
    <w:rsid w:val="00793AC8"/>
    <w:rsid w:val="00793AEA"/>
    <w:rsid w:val="00794C52"/>
    <w:rsid w:val="00795540"/>
    <w:rsid w:val="007960B8"/>
    <w:rsid w:val="00796527"/>
    <w:rsid w:val="00796E66"/>
    <w:rsid w:val="00797185"/>
    <w:rsid w:val="00797223"/>
    <w:rsid w:val="007977DA"/>
    <w:rsid w:val="00797BF2"/>
    <w:rsid w:val="00797BF7"/>
    <w:rsid w:val="007A01B8"/>
    <w:rsid w:val="007A08E2"/>
    <w:rsid w:val="007A1395"/>
    <w:rsid w:val="007A1B15"/>
    <w:rsid w:val="007A2530"/>
    <w:rsid w:val="007A2D94"/>
    <w:rsid w:val="007A2FB2"/>
    <w:rsid w:val="007A3363"/>
    <w:rsid w:val="007A3387"/>
    <w:rsid w:val="007A4A09"/>
    <w:rsid w:val="007A590F"/>
    <w:rsid w:val="007A5A94"/>
    <w:rsid w:val="007A5C17"/>
    <w:rsid w:val="007A6457"/>
    <w:rsid w:val="007A6467"/>
    <w:rsid w:val="007A6505"/>
    <w:rsid w:val="007A690D"/>
    <w:rsid w:val="007A763A"/>
    <w:rsid w:val="007A7F14"/>
    <w:rsid w:val="007B01BF"/>
    <w:rsid w:val="007B0938"/>
    <w:rsid w:val="007B0D2F"/>
    <w:rsid w:val="007B1519"/>
    <w:rsid w:val="007B185D"/>
    <w:rsid w:val="007B1958"/>
    <w:rsid w:val="007B1A3B"/>
    <w:rsid w:val="007B33C9"/>
    <w:rsid w:val="007B3553"/>
    <w:rsid w:val="007B50D8"/>
    <w:rsid w:val="007B51A6"/>
    <w:rsid w:val="007B555F"/>
    <w:rsid w:val="007B565A"/>
    <w:rsid w:val="007B5FF0"/>
    <w:rsid w:val="007B680B"/>
    <w:rsid w:val="007B68B9"/>
    <w:rsid w:val="007B6CD3"/>
    <w:rsid w:val="007B7715"/>
    <w:rsid w:val="007B7BFC"/>
    <w:rsid w:val="007C105E"/>
    <w:rsid w:val="007C18FE"/>
    <w:rsid w:val="007C1BBC"/>
    <w:rsid w:val="007C1C37"/>
    <w:rsid w:val="007C237E"/>
    <w:rsid w:val="007C25E3"/>
    <w:rsid w:val="007C2AC4"/>
    <w:rsid w:val="007C3055"/>
    <w:rsid w:val="007C3C62"/>
    <w:rsid w:val="007C3D27"/>
    <w:rsid w:val="007C5382"/>
    <w:rsid w:val="007C5C75"/>
    <w:rsid w:val="007C693F"/>
    <w:rsid w:val="007C6981"/>
    <w:rsid w:val="007C6AE8"/>
    <w:rsid w:val="007C74AA"/>
    <w:rsid w:val="007D0755"/>
    <w:rsid w:val="007D0A44"/>
    <w:rsid w:val="007D0A49"/>
    <w:rsid w:val="007D0B98"/>
    <w:rsid w:val="007D0B9C"/>
    <w:rsid w:val="007D1EA6"/>
    <w:rsid w:val="007D21E3"/>
    <w:rsid w:val="007D22D3"/>
    <w:rsid w:val="007D25E4"/>
    <w:rsid w:val="007D2765"/>
    <w:rsid w:val="007D28DC"/>
    <w:rsid w:val="007D2DF4"/>
    <w:rsid w:val="007D336F"/>
    <w:rsid w:val="007D4814"/>
    <w:rsid w:val="007D4885"/>
    <w:rsid w:val="007D4943"/>
    <w:rsid w:val="007D51B5"/>
    <w:rsid w:val="007D5532"/>
    <w:rsid w:val="007D5D62"/>
    <w:rsid w:val="007D5DA1"/>
    <w:rsid w:val="007D670D"/>
    <w:rsid w:val="007D6A2A"/>
    <w:rsid w:val="007D6BBD"/>
    <w:rsid w:val="007D723B"/>
    <w:rsid w:val="007D766B"/>
    <w:rsid w:val="007D7702"/>
    <w:rsid w:val="007D78A9"/>
    <w:rsid w:val="007D7E89"/>
    <w:rsid w:val="007E07E5"/>
    <w:rsid w:val="007E1ECC"/>
    <w:rsid w:val="007E254E"/>
    <w:rsid w:val="007E2B74"/>
    <w:rsid w:val="007E2D69"/>
    <w:rsid w:val="007E3088"/>
    <w:rsid w:val="007E30BF"/>
    <w:rsid w:val="007E33A3"/>
    <w:rsid w:val="007E35DA"/>
    <w:rsid w:val="007E35E1"/>
    <w:rsid w:val="007E384C"/>
    <w:rsid w:val="007E395C"/>
    <w:rsid w:val="007E4275"/>
    <w:rsid w:val="007E4369"/>
    <w:rsid w:val="007E4B0A"/>
    <w:rsid w:val="007E4EE4"/>
    <w:rsid w:val="007E522E"/>
    <w:rsid w:val="007E57B9"/>
    <w:rsid w:val="007E66C9"/>
    <w:rsid w:val="007E6792"/>
    <w:rsid w:val="007E67F0"/>
    <w:rsid w:val="007E6F66"/>
    <w:rsid w:val="007E6F99"/>
    <w:rsid w:val="007F18CD"/>
    <w:rsid w:val="007F1D8F"/>
    <w:rsid w:val="007F1E78"/>
    <w:rsid w:val="007F25C3"/>
    <w:rsid w:val="007F31E3"/>
    <w:rsid w:val="007F38AB"/>
    <w:rsid w:val="007F45C7"/>
    <w:rsid w:val="007F5673"/>
    <w:rsid w:val="007F57B4"/>
    <w:rsid w:val="007F5A53"/>
    <w:rsid w:val="007F5C7E"/>
    <w:rsid w:val="007F64A6"/>
    <w:rsid w:val="007F67CE"/>
    <w:rsid w:val="007F6982"/>
    <w:rsid w:val="007F74C8"/>
    <w:rsid w:val="007F7BFA"/>
    <w:rsid w:val="007F7EF8"/>
    <w:rsid w:val="00800672"/>
    <w:rsid w:val="008030EC"/>
    <w:rsid w:val="0080345F"/>
    <w:rsid w:val="008048ED"/>
    <w:rsid w:val="00804B11"/>
    <w:rsid w:val="008062A1"/>
    <w:rsid w:val="008073EF"/>
    <w:rsid w:val="00807CCA"/>
    <w:rsid w:val="00810DC0"/>
    <w:rsid w:val="00810F28"/>
    <w:rsid w:val="008117C7"/>
    <w:rsid w:val="00811C8C"/>
    <w:rsid w:val="008129AF"/>
    <w:rsid w:val="00812C66"/>
    <w:rsid w:val="0081391F"/>
    <w:rsid w:val="0081469E"/>
    <w:rsid w:val="008146CF"/>
    <w:rsid w:val="008149E5"/>
    <w:rsid w:val="00814A8D"/>
    <w:rsid w:val="00814EC3"/>
    <w:rsid w:val="00815106"/>
    <w:rsid w:val="008151FF"/>
    <w:rsid w:val="00815748"/>
    <w:rsid w:val="0081580F"/>
    <w:rsid w:val="0081591B"/>
    <w:rsid w:val="00816588"/>
    <w:rsid w:val="00816611"/>
    <w:rsid w:val="008168E6"/>
    <w:rsid w:val="00816BB0"/>
    <w:rsid w:val="008174D1"/>
    <w:rsid w:val="00817AFE"/>
    <w:rsid w:val="00817CAC"/>
    <w:rsid w:val="00820703"/>
    <w:rsid w:val="0082072D"/>
    <w:rsid w:val="00820FDF"/>
    <w:rsid w:val="0082183F"/>
    <w:rsid w:val="0082261D"/>
    <w:rsid w:val="008226F2"/>
    <w:rsid w:val="00822F08"/>
    <w:rsid w:val="0082494E"/>
    <w:rsid w:val="00825532"/>
    <w:rsid w:val="00825E2C"/>
    <w:rsid w:val="008262CA"/>
    <w:rsid w:val="00826A73"/>
    <w:rsid w:val="00826ABF"/>
    <w:rsid w:val="00827227"/>
    <w:rsid w:val="00827496"/>
    <w:rsid w:val="0082781B"/>
    <w:rsid w:val="0083036D"/>
    <w:rsid w:val="008309F7"/>
    <w:rsid w:val="00830AD5"/>
    <w:rsid w:val="00830D0E"/>
    <w:rsid w:val="00830F82"/>
    <w:rsid w:val="008312DB"/>
    <w:rsid w:val="00831DC5"/>
    <w:rsid w:val="00832566"/>
    <w:rsid w:val="008328C2"/>
    <w:rsid w:val="00832B3C"/>
    <w:rsid w:val="0083309D"/>
    <w:rsid w:val="008333C1"/>
    <w:rsid w:val="00833839"/>
    <w:rsid w:val="00833BBB"/>
    <w:rsid w:val="008348C5"/>
    <w:rsid w:val="00835ACA"/>
    <w:rsid w:val="00835E95"/>
    <w:rsid w:val="00835FF2"/>
    <w:rsid w:val="0083654B"/>
    <w:rsid w:val="008366B7"/>
    <w:rsid w:val="00836D1D"/>
    <w:rsid w:val="00836EE2"/>
    <w:rsid w:val="0083702C"/>
    <w:rsid w:val="008377BD"/>
    <w:rsid w:val="00837DC2"/>
    <w:rsid w:val="008400BD"/>
    <w:rsid w:val="00840A91"/>
    <w:rsid w:val="00841A6B"/>
    <w:rsid w:val="00842630"/>
    <w:rsid w:val="00843A62"/>
    <w:rsid w:val="00843F43"/>
    <w:rsid w:val="008440B7"/>
    <w:rsid w:val="008441E1"/>
    <w:rsid w:val="00844F97"/>
    <w:rsid w:val="00845172"/>
    <w:rsid w:val="00845596"/>
    <w:rsid w:val="00846737"/>
    <w:rsid w:val="00846A96"/>
    <w:rsid w:val="00846F9B"/>
    <w:rsid w:val="008470DB"/>
    <w:rsid w:val="0084737A"/>
    <w:rsid w:val="00847DF1"/>
    <w:rsid w:val="008505A5"/>
    <w:rsid w:val="008508D2"/>
    <w:rsid w:val="0085152A"/>
    <w:rsid w:val="00851E07"/>
    <w:rsid w:val="00852179"/>
    <w:rsid w:val="00854228"/>
    <w:rsid w:val="00854CD8"/>
    <w:rsid w:val="00854D52"/>
    <w:rsid w:val="00855C22"/>
    <w:rsid w:val="00855DE6"/>
    <w:rsid w:val="008568BF"/>
    <w:rsid w:val="00856CA4"/>
    <w:rsid w:val="00857034"/>
    <w:rsid w:val="00857522"/>
    <w:rsid w:val="00857FF4"/>
    <w:rsid w:val="00860227"/>
    <w:rsid w:val="008609F5"/>
    <w:rsid w:val="00861B47"/>
    <w:rsid w:val="0086265E"/>
    <w:rsid w:val="00862A72"/>
    <w:rsid w:val="00862AB3"/>
    <w:rsid w:val="00862FAC"/>
    <w:rsid w:val="00862FE8"/>
    <w:rsid w:val="00863042"/>
    <w:rsid w:val="008632D7"/>
    <w:rsid w:val="00863BC4"/>
    <w:rsid w:val="00864696"/>
    <w:rsid w:val="00864C4C"/>
    <w:rsid w:val="00865197"/>
    <w:rsid w:val="008653DF"/>
    <w:rsid w:val="00865A5E"/>
    <w:rsid w:val="00865C4B"/>
    <w:rsid w:val="0086623C"/>
    <w:rsid w:val="0086647B"/>
    <w:rsid w:val="0086661D"/>
    <w:rsid w:val="00866BBE"/>
    <w:rsid w:val="00866DB9"/>
    <w:rsid w:val="00867A44"/>
    <w:rsid w:val="00867A88"/>
    <w:rsid w:val="00870154"/>
    <w:rsid w:val="00870306"/>
    <w:rsid w:val="0087059F"/>
    <w:rsid w:val="00870958"/>
    <w:rsid w:val="00870A5D"/>
    <w:rsid w:val="00870DE8"/>
    <w:rsid w:val="00870EFA"/>
    <w:rsid w:val="00871162"/>
    <w:rsid w:val="00871852"/>
    <w:rsid w:val="00871B7C"/>
    <w:rsid w:val="00871F20"/>
    <w:rsid w:val="008720DF"/>
    <w:rsid w:val="008721CB"/>
    <w:rsid w:val="0087272C"/>
    <w:rsid w:val="008733C0"/>
    <w:rsid w:val="008735A9"/>
    <w:rsid w:val="00874D81"/>
    <w:rsid w:val="0087561A"/>
    <w:rsid w:val="00875DF7"/>
    <w:rsid w:val="0087638E"/>
    <w:rsid w:val="008765D4"/>
    <w:rsid w:val="00876733"/>
    <w:rsid w:val="00876BBE"/>
    <w:rsid w:val="00876C29"/>
    <w:rsid w:val="00876D9C"/>
    <w:rsid w:val="00876DD7"/>
    <w:rsid w:val="008773BE"/>
    <w:rsid w:val="00877E02"/>
    <w:rsid w:val="00880629"/>
    <w:rsid w:val="0088074A"/>
    <w:rsid w:val="0088097D"/>
    <w:rsid w:val="00880F4C"/>
    <w:rsid w:val="0088147A"/>
    <w:rsid w:val="00882EFB"/>
    <w:rsid w:val="008839EE"/>
    <w:rsid w:val="00884A29"/>
    <w:rsid w:val="008860C8"/>
    <w:rsid w:val="0088629C"/>
    <w:rsid w:val="00886331"/>
    <w:rsid w:val="00886610"/>
    <w:rsid w:val="00886948"/>
    <w:rsid w:val="0088785D"/>
    <w:rsid w:val="00887CBF"/>
    <w:rsid w:val="00887FD2"/>
    <w:rsid w:val="0089007B"/>
    <w:rsid w:val="00890217"/>
    <w:rsid w:val="0089024B"/>
    <w:rsid w:val="0089045F"/>
    <w:rsid w:val="008905E4"/>
    <w:rsid w:val="00890B97"/>
    <w:rsid w:val="008914B5"/>
    <w:rsid w:val="00891AAF"/>
    <w:rsid w:val="00891FBE"/>
    <w:rsid w:val="00892309"/>
    <w:rsid w:val="008926E1"/>
    <w:rsid w:val="00892BCF"/>
    <w:rsid w:val="008932E2"/>
    <w:rsid w:val="00893B07"/>
    <w:rsid w:val="0089440E"/>
    <w:rsid w:val="00894896"/>
    <w:rsid w:val="008949AD"/>
    <w:rsid w:val="00894BF1"/>
    <w:rsid w:val="00895BEF"/>
    <w:rsid w:val="008966D4"/>
    <w:rsid w:val="00897780"/>
    <w:rsid w:val="00897B5E"/>
    <w:rsid w:val="008A1720"/>
    <w:rsid w:val="008A1761"/>
    <w:rsid w:val="008A243C"/>
    <w:rsid w:val="008A24AB"/>
    <w:rsid w:val="008A26CC"/>
    <w:rsid w:val="008A30F3"/>
    <w:rsid w:val="008A32CD"/>
    <w:rsid w:val="008A36F7"/>
    <w:rsid w:val="008A38D5"/>
    <w:rsid w:val="008A3EA3"/>
    <w:rsid w:val="008A4119"/>
    <w:rsid w:val="008A42D1"/>
    <w:rsid w:val="008A42E5"/>
    <w:rsid w:val="008A43AE"/>
    <w:rsid w:val="008A4E3F"/>
    <w:rsid w:val="008A4F24"/>
    <w:rsid w:val="008A5569"/>
    <w:rsid w:val="008A559D"/>
    <w:rsid w:val="008A59DE"/>
    <w:rsid w:val="008A6005"/>
    <w:rsid w:val="008A635B"/>
    <w:rsid w:val="008A6716"/>
    <w:rsid w:val="008A6D4A"/>
    <w:rsid w:val="008B01B0"/>
    <w:rsid w:val="008B0E39"/>
    <w:rsid w:val="008B0F5A"/>
    <w:rsid w:val="008B127F"/>
    <w:rsid w:val="008B1805"/>
    <w:rsid w:val="008B23CF"/>
    <w:rsid w:val="008B3144"/>
    <w:rsid w:val="008B334F"/>
    <w:rsid w:val="008B34BC"/>
    <w:rsid w:val="008B35FF"/>
    <w:rsid w:val="008B4A52"/>
    <w:rsid w:val="008B5122"/>
    <w:rsid w:val="008B516C"/>
    <w:rsid w:val="008B5662"/>
    <w:rsid w:val="008B630A"/>
    <w:rsid w:val="008B66CF"/>
    <w:rsid w:val="008B719F"/>
    <w:rsid w:val="008B7281"/>
    <w:rsid w:val="008B7485"/>
    <w:rsid w:val="008C080D"/>
    <w:rsid w:val="008C17F9"/>
    <w:rsid w:val="008C1801"/>
    <w:rsid w:val="008C1BA0"/>
    <w:rsid w:val="008C1BC8"/>
    <w:rsid w:val="008C1C5A"/>
    <w:rsid w:val="008C1D22"/>
    <w:rsid w:val="008C1DC0"/>
    <w:rsid w:val="008C2578"/>
    <w:rsid w:val="008C2E8C"/>
    <w:rsid w:val="008C2EED"/>
    <w:rsid w:val="008C3744"/>
    <w:rsid w:val="008C3E44"/>
    <w:rsid w:val="008C3F40"/>
    <w:rsid w:val="008C4B8A"/>
    <w:rsid w:val="008C536D"/>
    <w:rsid w:val="008C56B5"/>
    <w:rsid w:val="008C61C5"/>
    <w:rsid w:val="008C6219"/>
    <w:rsid w:val="008C6616"/>
    <w:rsid w:val="008C6EC5"/>
    <w:rsid w:val="008C7245"/>
    <w:rsid w:val="008C7374"/>
    <w:rsid w:val="008C7A9F"/>
    <w:rsid w:val="008C7BCD"/>
    <w:rsid w:val="008C7E90"/>
    <w:rsid w:val="008D02E9"/>
    <w:rsid w:val="008D0439"/>
    <w:rsid w:val="008D085F"/>
    <w:rsid w:val="008D1C7F"/>
    <w:rsid w:val="008D2249"/>
    <w:rsid w:val="008D24C1"/>
    <w:rsid w:val="008D3545"/>
    <w:rsid w:val="008D3663"/>
    <w:rsid w:val="008D468B"/>
    <w:rsid w:val="008D5A16"/>
    <w:rsid w:val="008D5D9A"/>
    <w:rsid w:val="008D5FA5"/>
    <w:rsid w:val="008D6261"/>
    <w:rsid w:val="008D6803"/>
    <w:rsid w:val="008D6C7A"/>
    <w:rsid w:val="008D7315"/>
    <w:rsid w:val="008D76BE"/>
    <w:rsid w:val="008D78D9"/>
    <w:rsid w:val="008E044F"/>
    <w:rsid w:val="008E0E39"/>
    <w:rsid w:val="008E11AB"/>
    <w:rsid w:val="008E1DA4"/>
    <w:rsid w:val="008E2C4C"/>
    <w:rsid w:val="008E2D50"/>
    <w:rsid w:val="008E32FE"/>
    <w:rsid w:val="008E3452"/>
    <w:rsid w:val="008E34D3"/>
    <w:rsid w:val="008E5063"/>
    <w:rsid w:val="008E56F6"/>
    <w:rsid w:val="008E5756"/>
    <w:rsid w:val="008E5FDF"/>
    <w:rsid w:val="008E5FFD"/>
    <w:rsid w:val="008E68CA"/>
    <w:rsid w:val="008E735E"/>
    <w:rsid w:val="008E7441"/>
    <w:rsid w:val="008F014C"/>
    <w:rsid w:val="008F060E"/>
    <w:rsid w:val="008F0A19"/>
    <w:rsid w:val="008F1A60"/>
    <w:rsid w:val="008F1DE8"/>
    <w:rsid w:val="008F248D"/>
    <w:rsid w:val="008F2B32"/>
    <w:rsid w:val="008F2C08"/>
    <w:rsid w:val="008F38B5"/>
    <w:rsid w:val="008F4195"/>
    <w:rsid w:val="008F4A9F"/>
    <w:rsid w:val="008F5185"/>
    <w:rsid w:val="008F5572"/>
    <w:rsid w:val="008F57A6"/>
    <w:rsid w:val="008F5B70"/>
    <w:rsid w:val="008F6E72"/>
    <w:rsid w:val="008F705B"/>
    <w:rsid w:val="008F7559"/>
    <w:rsid w:val="008F7AC7"/>
    <w:rsid w:val="008F7DF9"/>
    <w:rsid w:val="00900895"/>
    <w:rsid w:val="0090093F"/>
    <w:rsid w:val="00900C0E"/>
    <w:rsid w:val="0090134D"/>
    <w:rsid w:val="00901593"/>
    <w:rsid w:val="00901936"/>
    <w:rsid w:val="00902606"/>
    <w:rsid w:val="00902619"/>
    <w:rsid w:val="0090351B"/>
    <w:rsid w:val="009038A2"/>
    <w:rsid w:val="00903E7A"/>
    <w:rsid w:val="00904504"/>
    <w:rsid w:val="009045CD"/>
    <w:rsid w:val="0090491E"/>
    <w:rsid w:val="00905240"/>
    <w:rsid w:val="00905AA3"/>
    <w:rsid w:val="00905DBE"/>
    <w:rsid w:val="00905F8B"/>
    <w:rsid w:val="009060B3"/>
    <w:rsid w:val="00907982"/>
    <w:rsid w:val="00910039"/>
    <w:rsid w:val="00910B31"/>
    <w:rsid w:val="00910C0B"/>
    <w:rsid w:val="009113C3"/>
    <w:rsid w:val="0091234F"/>
    <w:rsid w:val="009125C4"/>
    <w:rsid w:val="00912A39"/>
    <w:rsid w:val="00912B52"/>
    <w:rsid w:val="00912FA1"/>
    <w:rsid w:val="00913066"/>
    <w:rsid w:val="0091404B"/>
    <w:rsid w:val="00914902"/>
    <w:rsid w:val="00914979"/>
    <w:rsid w:val="009157BD"/>
    <w:rsid w:val="0091587A"/>
    <w:rsid w:val="00915931"/>
    <w:rsid w:val="0091593E"/>
    <w:rsid w:val="00915B0C"/>
    <w:rsid w:val="0091633C"/>
    <w:rsid w:val="00917140"/>
    <w:rsid w:val="009178D2"/>
    <w:rsid w:val="00917B73"/>
    <w:rsid w:val="00917FF6"/>
    <w:rsid w:val="00920714"/>
    <w:rsid w:val="0092075F"/>
    <w:rsid w:val="009207A4"/>
    <w:rsid w:val="00920A3C"/>
    <w:rsid w:val="00920F6F"/>
    <w:rsid w:val="00921457"/>
    <w:rsid w:val="00923A8C"/>
    <w:rsid w:val="00923C46"/>
    <w:rsid w:val="0092472E"/>
    <w:rsid w:val="00924DB5"/>
    <w:rsid w:val="00924EB9"/>
    <w:rsid w:val="00925BB7"/>
    <w:rsid w:val="00925D2A"/>
    <w:rsid w:val="00926A89"/>
    <w:rsid w:val="00927496"/>
    <w:rsid w:val="009275F6"/>
    <w:rsid w:val="00930393"/>
    <w:rsid w:val="00930E05"/>
    <w:rsid w:val="0093107C"/>
    <w:rsid w:val="00931249"/>
    <w:rsid w:val="00931F41"/>
    <w:rsid w:val="009320E7"/>
    <w:rsid w:val="009325F5"/>
    <w:rsid w:val="009328B1"/>
    <w:rsid w:val="0093352D"/>
    <w:rsid w:val="009338C5"/>
    <w:rsid w:val="009345D1"/>
    <w:rsid w:val="00934D93"/>
    <w:rsid w:val="009355BF"/>
    <w:rsid w:val="009361B1"/>
    <w:rsid w:val="0093751A"/>
    <w:rsid w:val="00937661"/>
    <w:rsid w:val="0093795E"/>
    <w:rsid w:val="00940464"/>
    <w:rsid w:val="00940B1B"/>
    <w:rsid w:val="009413A4"/>
    <w:rsid w:val="00941F94"/>
    <w:rsid w:val="00942A04"/>
    <w:rsid w:val="00942BDC"/>
    <w:rsid w:val="00942D89"/>
    <w:rsid w:val="009433A7"/>
    <w:rsid w:val="009434F7"/>
    <w:rsid w:val="0094375A"/>
    <w:rsid w:val="0094397F"/>
    <w:rsid w:val="00944A6D"/>
    <w:rsid w:val="00945A10"/>
    <w:rsid w:val="00946D54"/>
    <w:rsid w:val="00946E5C"/>
    <w:rsid w:val="0094715F"/>
    <w:rsid w:val="00947409"/>
    <w:rsid w:val="00947A76"/>
    <w:rsid w:val="00947C31"/>
    <w:rsid w:val="00951225"/>
    <w:rsid w:val="00951A97"/>
    <w:rsid w:val="00952027"/>
    <w:rsid w:val="009529FE"/>
    <w:rsid w:val="00952E03"/>
    <w:rsid w:val="00952EE6"/>
    <w:rsid w:val="00952F62"/>
    <w:rsid w:val="009533AB"/>
    <w:rsid w:val="00953562"/>
    <w:rsid w:val="00953E7E"/>
    <w:rsid w:val="00954B7E"/>
    <w:rsid w:val="00955CAC"/>
    <w:rsid w:val="0095629A"/>
    <w:rsid w:val="009566F7"/>
    <w:rsid w:val="009567E9"/>
    <w:rsid w:val="00956843"/>
    <w:rsid w:val="009571D5"/>
    <w:rsid w:val="009573F6"/>
    <w:rsid w:val="00957824"/>
    <w:rsid w:val="009578DE"/>
    <w:rsid w:val="00957A73"/>
    <w:rsid w:val="00957A7C"/>
    <w:rsid w:val="00957B1B"/>
    <w:rsid w:val="00957D66"/>
    <w:rsid w:val="0096026A"/>
    <w:rsid w:val="00960720"/>
    <w:rsid w:val="00960D55"/>
    <w:rsid w:val="00960EB5"/>
    <w:rsid w:val="00960EC7"/>
    <w:rsid w:val="0096178A"/>
    <w:rsid w:val="009625F1"/>
    <w:rsid w:val="00964C98"/>
    <w:rsid w:val="00964FBB"/>
    <w:rsid w:val="009666A7"/>
    <w:rsid w:val="009669B2"/>
    <w:rsid w:val="00966BEA"/>
    <w:rsid w:val="00966EFC"/>
    <w:rsid w:val="009678AE"/>
    <w:rsid w:val="00970447"/>
    <w:rsid w:val="00970908"/>
    <w:rsid w:val="00970995"/>
    <w:rsid w:val="00970F04"/>
    <w:rsid w:val="009711DF"/>
    <w:rsid w:val="00971F57"/>
    <w:rsid w:val="009722EA"/>
    <w:rsid w:val="00972354"/>
    <w:rsid w:val="00972892"/>
    <w:rsid w:val="00972FF1"/>
    <w:rsid w:val="00973582"/>
    <w:rsid w:val="00973917"/>
    <w:rsid w:val="009741B7"/>
    <w:rsid w:val="009745E1"/>
    <w:rsid w:val="00974728"/>
    <w:rsid w:val="00974D83"/>
    <w:rsid w:val="0097541E"/>
    <w:rsid w:val="00976BF9"/>
    <w:rsid w:val="00976F13"/>
    <w:rsid w:val="0097709A"/>
    <w:rsid w:val="00980154"/>
    <w:rsid w:val="00980A88"/>
    <w:rsid w:val="00980C87"/>
    <w:rsid w:val="00980E1F"/>
    <w:rsid w:val="009813C6"/>
    <w:rsid w:val="0098141A"/>
    <w:rsid w:val="00981566"/>
    <w:rsid w:val="00981936"/>
    <w:rsid w:val="00981EAB"/>
    <w:rsid w:val="00982993"/>
    <w:rsid w:val="00982996"/>
    <w:rsid w:val="00982C24"/>
    <w:rsid w:val="00983AC9"/>
    <w:rsid w:val="009843E9"/>
    <w:rsid w:val="00984EB9"/>
    <w:rsid w:val="0098676A"/>
    <w:rsid w:val="0098692D"/>
    <w:rsid w:val="009869F8"/>
    <w:rsid w:val="00986F00"/>
    <w:rsid w:val="00987246"/>
    <w:rsid w:val="0098763A"/>
    <w:rsid w:val="00987694"/>
    <w:rsid w:val="009904E4"/>
    <w:rsid w:val="00990EC6"/>
    <w:rsid w:val="00991154"/>
    <w:rsid w:val="009923A3"/>
    <w:rsid w:val="009937BA"/>
    <w:rsid w:val="0099442D"/>
    <w:rsid w:val="009945A5"/>
    <w:rsid w:val="009948E2"/>
    <w:rsid w:val="0099491F"/>
    <w:rsid w:val="00994B9C"/>
    <w:rsid w:val="00994F05"/>
    <w:rsid w:val="00995C75"/>
    <w:rsid w:val="00995F16"/>
    <w:rsid w:val="009963E0"/>
    <w:rsid w:val="00996E5C"/>
    <w:rsid w:val="0099755A"/>
    <w:rsid w:val="009A0DB4"/>
    <w:rsid w:val="009A18B7"/>
    <w:rsid w:val="009A1925"/>
    <w:rsid w:val="009A2D64"/>
    <w:rsid w:val="009A314B"/>
    <w:rsid w:val="009A333E"/>
    <w:rsid w:val="009A38F6"/>
    <w:rsid w:val="009A3D78"/>
    <w:rsid w:val="009A45A0"/>
    <w:rsid w:val="009A46DE"/>
    <w:rsid w:val="009A475E"/>
    <w:rsid w:val="009A49E9"/>
    <w:rsid w:val="009A4E4C"/>
    <w:rsid w:val="009A5019"/>
    <w:rsid w:val="009A54FC"/>
    <w:rsid w:val="009A57F6"/>
    <w:rsid w:val="009A59EB"/>
    <w:rsid w:val="009A7395"/>
    <w:rsid w:val="009A78AB"/>
    <w:rsid w:val="009A7E41"/>
    <w:rsid w:val="009A7F1B"/>
    <w:rsid w:val="009B071B"/>
    <w:rsid w:val="009B0AD0"/>
    <w:rsid w:val="009B0D07"/>
    <w:rsid w:val="009B1E7F"/>
    <w:rsid w:val="009B2252"/>
    <w:rsid w:val="009B2750"/>
    <w:rsid w:val="009B2BB0"/>
    <w:rsid w:val="009B2D33"/>
    <w:rsid w:val="009B2FB5"/>
    <w:rsid w:val="009B301A"/>
    <w:rsid w:val="009B3241"/>
    <w:rsid w:val="009B34AE"/>
    <w:rsid w:val="009B3CE0"/>
    <w:rsid w:val="009B40D2"/>
    <w:rsid w:val="009B4787"/>
    <w:rsid w:val="009B49B3"/>
    <w:rsid w:val="009B4D8C"/>
    <w:rsid w:val="009B52B8"/>
    <w:rsid w:val="009B536B"/>
    <w:rsid w:val="009B549C"/>
    <w:rsid w:val="009B5AAE"/>
    <w:rsid w:val="009B691E"/>
    <w:rsid w:val="009B6E34"/>
    <w:rsid w:val="009B719C"/>
    <w:rsid w:val="009B74AD"/>
    <w:rsid w:val="009B778E"/>
    <w:rsid w:val="009C03D7"/>
    <w:rsid w:val="009C1144"/>
    <w:rsid w:val="009C1194"/>
    <w:rsid w:val="009C1468"/>
    <w:rsid w:val="009C1556"/>
    <w:rsid w:val="009C1B7E"/>
    <w:rsid w:val="009C1D7A"/>
    <w:rsid w:val="009C2160"/>
    <w:rsid w:val="009C219F"/>
    <w:rsid w:val="009C2695"/>
    <w:rsid w:val="009C2827"/>
    <w:rsid w:val="009C2ACA"/>
    <w:rsid w:val="009C2CEE"/>
    <w:rsid w:val="009C2E2A"/>
    <w:rsid w:val="009C2EF2"/>
    <w:rsid w:val="009C3736"/>
    <w:rsid w:val="009C44B6"/>
    <w:rsid w:val="009C4728"/>
    <w:rsid w:val="009C4ADA"/>
    <w:rsid w:val="009C5068"/>
    <w:rsid w:val="009C656B"/>
    <w:rsid w:val="009C6D9C"/>
    <w:rsid w:val="009C6FF7"/>
    <w:rsid w:val="009C757F"/>
    <w:rsid w:val="009C772E"/>
    <w:rsid w:val="009C77FF"/>
    <w:rsid w:val="009D01BD"/>
    <w:rsid w:val="009D04DA"/>
    <w:rsid w:val="009D0DA6"/>
    <w:rsid w:val="009D1FB2"/>
    <w:rsid w:val="009D244A"/>
    <w:rsid w:val="009D281F"/>
    <w:rsid w:val="009D2CE4"/>
    <w:rsid w:val="009D3067"/>
    <w:rsid w:val="009D3675"/>
    <w:rsid w:val="009D3A44"/>
    <w:rsid w:val="009D46BA"/>
    <w:rsid w:val="009D625F"/>
    <w:rsid w:val="009D62B2"/>
    <w:rsid w:val="009D66B8"/>
    <w:rsid w:val="009D6EB4"/>
    <w:rsid w:val="009D71A2"/>
    <w:rsid w:val="009D7868"/>
    <w:rsid w:val="009E00D4"/>
    <w:rsid w:val="009E0DA6"/>
    <w:rsid w:val="009E0E0A"/>
    <w:rsid w:val="009E16ED"/>
    <w:rsid w:val="009E188F"/>
    <w:rsid w:val="009E1969"/>
    <w:rsid w:val="009E2028"/>
    <w:rsid w:val="009E2183"/>
    <w:rsid w:val="009E2305"/>
    <w:rsid w:val="009E2E32"/>
    <w:rsid w:val="009E398F"/>
    <w:rsid w:val="009E433C"/>
    <w:rsid w:val="009E46BB"/>
    <w:rsid w:val="009E48EE"/>
    <w:rsid w:val="009E4978"/>
    <w:rsid w:val="009E551B"/>
    <w:rsid w:val="009E589B"/>
    <w:rsid w:val="009E5CA4"/>
    <w:rsid w:val="009E65BF"/>
    <w:rsid w:val="009E66BD"/>
    <w:rsid w:val="009E6EBB"/>
    <w:rsid w:val="009E730E"/>
    <w:rsid w:val="009F1617"/>
    <w:rsid w:val="009F18AB"/>
    <w:rsid w:val="009F1D59"/>
    <w:rsid w:val="009F1F4A"/>
    <w:rsid w:val="009F224B"/>
    <w:rsid w:val="009F3BD1"/>
    <w:rsid w:val="009F5200"/>
    <w:rsid w:val="009F520F"/>
    <w:rsid w:val="009F574E"/>
    <w:rsid w:val="009F5B26"/>
    <w:rsid w:val="009F5D66"/>
    <w:rsid w:val="009F6117"/>
    <w:rsid w:val="009F613D"/>
    <w:rsid w:val="009F6615"/>
    <w:rsid w:val="009F6A8D"/>
    <w:rsid w:val="00A00796"/>
    <w:rsid w:val="00A00D6B"/>
    <w:rsid w:val="00A01398"/>
    <w:rsid w:val="00A0164E"/>
    <w:rsid w:val="00A01678"/>
    <w:rsid w:val="00A0177A"/>
    <w:rsid w:val="00A01F2E"/>
    <w:rsid w:val="00A02476"/>
    <w:rsid w:val="00A029FA"/>
    <w:rsid w:val="00A0412C"/>
    <w:rsid w:val="00A042ED"/>
    <w:rsid w:val="00A05085"/>
    <w:rsid w:val="00A05133"/>
    <w:rsid w:val="00A051E2"/>
    <w:rsid w:val="00A0559B"/>
    <w:rsid w:val="00A0571E"/>
    <w:rsid w:val="00A0645B"/>
    <w:rsid w:val="00A065B1"/>
    <w:rsid w:val="00A069DB"/>
    <w:rsid w:val="00A06D66"/>
    <w:rsid w:val="00A06E09"/>
    <w:rsid w:val="00A07FF4"/>
    <w:rsid w:val="00A1010A"/>
    <w:rsid w:val="00A102C2"/>
    <w:rsid w:val="00A1039C"/>
    <w:rsid w:val="00A10757"/>
    <w:rsid w:val="00A1078F"/>
    <w:rsid w:val="00A107ED"/>
    <w:rsid w:val="00A1089A"/>
    <w:rsid w:val="00A108C4"/>
    <w:rsid w:val="00A13043"/>
    <w:rsid w:val="00A131C2"/>
    <w:rsid w:val="00A13567"/>
    <w:rsid w:val="00A13BFC"/>
    <w:rsid w:val="00A1566D"/>
    <w:rsid w:val="00A157FC"/>
    <w:rsid w:val="00A1646A"/>
    <w:rsid w:val="00A16C14"/>
    <w:rsid w:val="00A17BC1"/>
    <w:rsid w:val="00A17D6B"/>
    <w:rsid w:val="00A20145"/>
    <w:rsid w:val="00A20483"/>
    <w:rsid w:val="00A208BC"/>
    <w:rsid w:val="00A2097F"/>
    <w:rsid w:val="00A2160B"/>
    <w:rsid w:val="00A22560"/>
    <w:rsid w:val="00A2273C"/>
    <w:rsid w:val="00A2282F"/>
    <w:rsid w:val="00A22A74"/>
    <w:rsid w:val="00A2346D"/>
    <w:rsid w:val="00A235A3"/>
    <w:rsid w:val="00A23731"/>
    <w:rsid w:val="00A23F67"/>
    <w:rsid w:val="00A24236"/>
    <w:rsid w:val="00A245E3"/>
    <w:rsid w:val="00A24C05"/>
    <w:rsid w:val="00A24F43"/>
    <w:rsid w:val="00A255CE"/>
    <w:rsid w:val="00A27424"/>
    <w:rsid w:val="00A27AF2"/>
    <w:rsid w:val="00A30901"/>
    <w:rsid w:val="00A30B49"/>
    <w:rsid w:val="00A30C94"/>
    <w:rsid w:val="00A30DDB"/>
    <w:rsid w:val="00A30E2C"/>
    <w:rsid w:val="00A31755"/>
    <w:rsid w:val="00A31C6C"/>
    <w:rsid w:val="00A3235F"/>
    <w:rsid w:val="00A32D60"/>
    <w:rsid w:val="00A32F62"/>
    <w:rsid w:val="00A33AB1"/>
    <w:rsid w:val="00A33AD6"/>
    <w:rsid w:val="00A34A08"/>
    <w:rsid w:val="00A34DEB"/>
    <w:rsid w:val="00A366FB"/>
    <w:rsid w:val="00A36AE3"/>
    <w:rsid w:val="00A3756E"/>
    <w:rsid w:val="00A37ADF"/>
    <w:rsid w:val="00A4093B"/>
    <w:rsid w:val="00A4095F"/>
    <w:rsid w:val="00A41322"/>
    <w:rsid w:val="00A418C8"/>
    <w:rsid w:val="00A41965"/>
    <w:rsid w:val="00A430EE"/>
    <w:rsid w:val="00A43584"/>
    <w:rsid w:val="00A43682"/>
    <w:rsid w:val="00A43922"/>
    <w:rsid w:val="00A44A4F"/>
    <w:rsid w:val="00A44FD4"/>
    <w:rsid w:val="00A451E7"/>
    <w:rsid w:val="00A45CD7"/>
    <w:rsid w:val="00A45F05"/>
    <w:rsid w:val="00A46784"/>
    <w:rsid w:val="00A46AB7"/>
    <w:rsid w:val="00A46D4C"/>
    <w:rsid w:val="00A47BD9"/>
    <w:rsid w:val="00A504F1"/>
    <w:rsid w:val="00A50A47"/>
    <w:rsid w:val="00A50E6A"/>
    <w:rsid w:val="00A518CB"/>
    <w:rsid w:val="00A51A0D"/>
    <w:rsid w:val="00A52241"/>
    <w:rsid w:val="00A52DD5"/>
    <w:rsid w:val="00A53178"/>
    <w:rsid w:val="00A537EA"/>
    <w:rsid w:val="00A53BAE"/>
    <w:rsid w:val="00A5435D"/>
    <w:rsid w:val="00A552D5"/>
    <w:rsid w:val="00A55EAB"/>
    <w:rsid w:val="00A560C7"/>
    <w:rsid w:val="00A56110"/>
    <w:rsid w:val="00A565FF"/>
    <w:rsid w:val="00A571F1"/>
    <w:rsid w:val="00A578E3"/>
    <w:rsid w:val="00A57A0B"/>
    <w:rsid w:val="00A60330"/>
    <w:rsid w:val="00A60338"/>
    <w:rsid w:val="00A603A4"/>
    <w:rsid w:val="00A60AC0"/>
    <w:rsid w:val="00A6139E"/>
    <w:rsid w:val="00A61537"/>
    <w:rsid w:val="00A616DF"/>
    <w:rsid w:val="00A61878"/>
    <w:rsid w:val="00A61918"/>
    <w:rsid w:val="00A61A52"/>
    <w:rsid w:val="00A61FD5"/>
    <w:rsid w:val="00A621DA"/>
    <w:rsid w:val="00A624AE"/>
    <w:rsid w:val="00A62829"/>
    <w:rsid w:val="00A6291B"/>
    <w:rsid w:val="00A62E55"/>
    <w:rsid w:val="00A63025"/>
    <w:rsid w:val="00A63049"/>
    <w:rsid w:val="00A63192"/>
    <w:rsid w:val="00A63492"/>
    <w:rsid w:val="00A635A5"/>
    <w:rsid w:val="00A635B0"/>
    <w:rsid w:val="00A645AB"/>
    <w:rsid w:val="00A64D29"/>
    <w:rsid w:val="00A64ED1"/>
    <w:rsid w:val="00A6517B"/>
    <w:rsid w:val="00A65239"/>
    <w:rsid w:val="00A65CA1"/>
    <w:rsid w:val="00A660DE"/>
    <w:rsid w:val="00A66270"/>
    <w:rsid w:val="00A6650F"/>
    <w:rsid w:val="00A66729"/>
    <w:rsid w:val="00A66FCB"/>
    <w:rsid w:val="00A6738F"/>
    <w:rsid w:val="00A67411"/>
    <w:rsid w:val="00A6771C"/>
    <w:rsid w:val="00A6789C"/>
    <w:rsid w:val="00A678F4"/>
    <w:rsid w:val="00A7178F"/>
    <w:rsid w:val="00A72744"/>
    <w:rsid w:val="00A72964"/>
    <w:rsid w:val="00A72F81"/>
    <w:rsid w:val="00A73072"/>
    <w:rsid w:val="00A736E1"/>
    <w:rsid w:val="00A73901"/>
    <w:rsid w:val="00A73ADE"/>
    <w:rsid w:val="00A73E81"/>
    <w:rsid w:val="00A744E1"/>
    <w:rsid w:val="00A7452B"/>
    <w:rsid w:val="00A74647"/>
    <w:rsid w:val="00A74D88"/>
    <w:rsid w:val="00A7509F"/>
    <w:rsid w:val="00A75372"/>
    <w:rsid w:val="00A761D6"/>
    <w:rsid w:val="00A76D48"/>
    <w:rsid w:val="00A770CF"/>
    <w:rsid w:val="00A7767D"/>
    <w:rsid w:val="00A810C2"/>
    <w:rsid w:val="00A812B7"/>
    <w:rsid w:val="00A817DF"/>
    <w:rsid w:val="00A82010"/>
    <w:rsid w:val="00A833CD"/>
    <w:rsid w:val="00A834A4"/>
    <w:rsid w:val="00A845D0"/>
    <w:rsid w:val="00A8481B"/>
    <w:rsid w:val="00A849B8"/>
    <w:rsid w:val="00A84C2C"/>
    <w:rsid w:val="00A84E35"/>
    <w:rsid w:val="00A85522"/>
    <w:rsid w:val="00A85C3A"/>
    <w:rsid w:val="00A85D93"/>
    <w:rsid w:val="00A86D65"/>
    <w:rsid w:val="00A87F19"/>
    <w:rsid w:val="00A90481"/>
    <w:rsid w:val="00A90B71"/>
    <w:rsid w:val="00A90CCB"/>
    <w:rsid w:val="00A90FC4"/>
    <w:rsid w:val="00A911BB"/>
    <w:rsid w:val="00A91279"/>
    <w:rsid w:val="00A9154C"/>
    <w:rsid w:val="00A91D16"/>
    <w:rsid w:val="00A91DE0"/>
    <w:rsid w:val="00A92877"/>
    <w:rsid w:val="00A92EC1"/>
    <w:rsid w:val="00A930CA"/>
    <w:rsid w:val="00A93E22"/>
    <w:rsid w:val="00A9445A"/>
    <w:rsid w:val="00A9482E"/>
    <w:rsid w:val="00A95015"/>
    <w:rsid w:val="00A951B4"/>
    <w:rsid w:val="00A951C9"/>
    <w:rsid w:val="00A95D92"/>
    <w:rsid w:val="00A96179"/>
    <w:rsid w:val="00A96240"/>
    <w:rsid w:val="00A96479"/>
    <w:rsid w:val="00A96B7A"/>
    <w:rsid w:val="00A97719"/>
    <w:rsid w:val="00AA003E"/>
    <w:rsid w:val="00AA027B"/>
    <w:rsid w:val="00AA05A2"/>
    <w:rsid w:val="00AA074A"/>
    <w:rsid w:val="00AA0D2F"/>
    <w:rsid w:val="00AA1677"/>
    <w:rsid w:val="00AA213C"/>
    <w:rsid w:val="00AA2589"/>
    <w:rsid w:val="00AA2694"/>
    <w:rsid w:val="00AA2710"/>
    <w:rsid w:val="00AA298C"/>
    <w:rsid w:val="00AA2E55"/>
    <w:rsid w:val="00AA3222"/>
    <w:rsid w:val="00AA3383"/>
    <w:rsid w:val="00AA368A"/>
    <w:rsid w:val="00AA3A67"/>
    <w:rsid w:val="00AA3D2D"/>
    <w:rsid w:val="00AA3FBB"/>
    <w:rsid w:val="00AA3FD6"/>
    <w:rsid w:val="00AA4B5F"/>
    <w:rsid w:val="00AA4D86"/>
    <w:rsid w:val="00AA5869"/>
    <w:rsid w:val="00AA669C"/>
    <w:rsid w:val="00AA6C09"/>
    <w:rsid w:val="00AA6C94"/>
    <w:rsid w:val="00AA7513"/>
    <w:rsid w:val="00AB02E7"/>
    <w:rsid w:val="00AB13FE"/>
    <w:rsid w:val="00AB142A"/>
    <w:rsid w:val="00AB1D3B"/>
    <w:rsid w:val="00AB1DCB"/>
    <w:rsid w:val="00AB2069"/>
    <w:rsid w:val="00AB2176"/>
    <w:rsid w:val="00AB283D"/>
    <w:rsid w:val="00AB2D68"/>
    <w:rsid w:val="00AB3831"/>
    <w:rsid w:val="00AB3CA9"/>
    <w:rsid w:val="00AB418C"/>
    <w:rsid w:val="00AB4F44"/>
    <w:rsid w:val="00AB518D"/>
    <w:rsid w:val="00AB5359"/>
    <w:rsid w:val="00AB5BEA"/>
    <w:rsid w:val="00AB5C55"/>
    <w:rsid w:val="00AB5CCE"/>
    <w:rsid w:val="00AB6227"/>
    <w:rsid w:val="00AB65E9"/>
    <w:rsid w:val="00AB6F83"/>
    <w:rsid w:val="00AC0458"/>
    <w:rsid w:val="00AC060A"/>
    <w:rsid w:val="00AC0A1B"/>
    <w:rsid w:val="00AC0ECD"/>
    <w:rsid w:val="00AC1449"/>
    <w:rsid w:val="00AC1B30"/>
    <w:rsid w:val="00AC1F6E"/>
    <w:rsid w:val="00AC222E"/>
    <w:rsid w:val="00AC27D7"/>
    <w:rsid w:val="00AC2C4F"/>
    <w:rsid w:val="00AC2F0A"/>
    <w:rsid w:val="00AC3A0E"/>
    <w:rsid w:val="00AC54C6"/>
    <w:rsid w:val="00AC5720"/>
    <w:rsid w:val="00AC578C"/>
    <w:rsid w:val="00AC61E7"/>
    <w:rsid w:val="00AC69B8"/>
    <w:rsid w:val="00AC7323"/>
    <w:rsid w:val="00AC7437"/>
    <w:rsid w:val="00AC7C79"/>
    <w:rsid w:val="00AC7FB7"/>
    <w:rsid w:val="00AD0F6F"/>
    <w:rsid w:val="00AD17CC"/>
    <w:rsid w:val="00AD1DCD"/>
    <w:rsid w:val="00AD29CD"/>
    <w:rsid w:val="00AD321E"/>
    <w:rsid w:val="00AD32B8"/>
    <w:rsid w:val="00AD3476"/>
    <w:rsid w:val="00AD38F2"/>
    <w:rsid w:val="00AD3AF5"/>
    <w:rsid w:val="00AD4171"/>
    <w:rsid w:val="00AD48EC"/>
    <w:rsid w:val="00AD543E"/>
    <w:rsid w:val="00AD5ACB"/>
    <w:rsid w:val="00AD68B3"/>
    <w:rsid w:val="00AD69AB"/>
    <w:rsid w:val="00AD75E4"/>
    <w:rsid w:val="00AD7AA3"/>
    <w:rsid w:val="00AE0206"/>
    <w:rsid w:val="00AE04EF"/>
    <w:rsid w:val="00AE0896"/>
    <w:rsid w:val="00AE0A1D"/>
    <w:rsid w:val="00AE1578"/>
    <w:rsid w:val="00AE16AB"/>
    <w:rsid w:val="00AE1890"/>
    <w:rsid w:val="00AE211A"/>
    <w:rsid w:val="00AE2494"/>
    <w:rsid w:val="00AE2816"/>
    <w:rsid w:val="00AE2A39"/>
    <w:rsid w:val="00AE3190"/>
    <w:rsid w:val="00AE31B1"/>
    <w:rsid w:val="00AE323A"/>
    <w:rsid w:val="00AE3BE3"/>
    <w:rsid w:val="00AE3DD5"/>
    <w:rsid w:val="00AE4C80"/>
    <w:rsid w:val="00AE4CF7"/>
    <w:rsid w:val="00AE4D4A"/>
    <w:rsid w:val="00AE568E"/>
    <w:rsid w:val="00AE5690"/>
    <w:rsid w:val="00AE636A"/>
    <w:rsid w:val="00AE6B2C"/>
    <w:rsid w:val="00AE6B91"/>
    <w:rsid w:val="00AE7170"/>
    <w:rsid w:val="00AE799A"/>
    <w:rsid w:val="00AE79EE"/>
    <w:rsid w:val="00AE7FAD"/>
    <w:rsid w:val="00AF05B9"/>
    <w:rsid w:val="00AF1774"/>
    <w:rsid w:val="00AF209D"/>
    <w:rsid w:val="00AF2DA0"/>
    <w:rsid w:val="00AF2F18"/>
    <w:rsid w:val="00AF3114"/>
    <w:rsid w:val="00AF409C"/>
    <w:rsid w:val="00AF40E5"/>
    <w:rsid w:val="00AF45D9"/>
    <w:rsid w:val="00AF45EF"/>
    <w:rsid w:val="00AF4A0F"/>
    <w:rsid w:val="00AF52B1"/>
    <w:rsid w:val="00AF5536"/>
    <w:rsid w:val="00AF56D5"/>
    <w:rsid w:val="00AF6C56"/>
    <w:rsid w:val="00AF76D5"/>
    <w:rsid w:val="00AF77AD"/>
    <w:rsid w:val="00AF77E7"/>
    <w:rsid w:val="00AF78FA"/>
    <w:rsid w:val="00AF7EDB"/>
    <w:rsid w:val="00B0002E"/>
    <w:rsid w:val="00B001C5"/>
    <w:rsid w:val="00B0029C"/>
    <w:rsid w:val="00B0032A"/>
    <w:rsid w:val="00B0037F"/>
    <w:rsid w:val="00B00ACA"/>
    <w:rsid w:val="00B0128E"/>
    <w:rsid w:val="00B01E9F"/>
    <w:rsid w:val="00B02354"/>
    <w:rsid w:val="00B02979"/>
    <w:rsid w:val="00B03125"/>
    <w:rsid w:val="00B03141"/>
    <w:rsid w:val="00B03370"/>
    <w:rsid w:val="00B03374"/>
    <w:rsid w:val="00B0359C"/>
    <w:rsid w:val="00B03965"/>
    <w:rsid w:val="00B03B04"/>
    <w:rsid w:val="00B03D8D"/>
    <w:rsid w:val="00B0471F"/>
    <w:rsid w:val="00B04C42"/>
    <w:rsid w:val="00B04D8C"/>
    <w:rsid w:val="00B04FD2"/>
    <w:rsid w:val="00B05901"/>
    <w:rsid w:val="00B05BDB"/>
    <w:rsid w:val="00B060B2"/>
    <w:rsid w:val="00B062F8"/>
    <w:rsid w:val="00B0656F"/>
    <w:rsid w:val="00B110B6"/>
    <w:rsid w:val="00B11BB1"/>
    <w:rsid w:val="00B11D82"/>
    <w:rsid w:val="00B128E4"/>
    <w:rsid w:val="00B130EB"/>
    <w:rsid w:val="00B135A4"/>
    <w:rsid w:val="00B13791"/>
    <w:rsid w:val="00B13DC5"/>
    <w:rsid w:val="00B13E00"/>
    <w:rsid w:val="00B144E0"/>
    <w:rsid w:val="00B1461F"/>
    <w:rsid w:val="00B14BBC"/>
    <w:rsid w:val="00B15784"/>
    <w:rsid w:val="00B159B9"/>
    <w:rsid w:val="00B159CE"/>
    <w:rsid w:val="00B16322"/>
    <w:rsid w:val="00B1765F"/>
    <w:rsid w:val="00B17D3F"/>
    <w:rsid w:val="00B200C5"/>
    <w:rsid w:val="00B20163"/>
    <w:rsid w:val="00B204F0"/>
    <w:rsid w:val="00B20937"/>
    <w:rsid w:val="00B21C49"/>
    <w:rsid w:val="00B2256B"/>
    <w:rsid w:val="00B229EA"/>
    <w:rsid w:val="00B232AB"/>
    <w:rsid w:val="00B23AFC"/>
    <w:rsid w:val="00B24701"/>
    <w:rsid w:val="00B24709"/>
    <w:rsid w:val="00B2488C"/>
    <w:rsid w:val="00B249B7"/>
    <w:rsid w:val="00B25247"/>
    <w:rsid w:val="00B25870"/>
    <w:rsid w:val="00B26DE1"/>
    <w:rsid w:val="00B27CA9"/>
    <w:rsid w:val="00B3200A"/>
    <w:rsid w:val="00B342B3"/>
    <w:rsid w:val="00B344C1"/>
    <w:rsid w:val="00B346AE"/>
    <w:rsid w:val="00B34EA5"/>
    <w:rsid w:val="00B350B0"/>
    <w:rsid w:val="00B35495"/>
    <w:rsid w:val="00B357C0"/>
    <w:rsid w:val="00B35E65"/>
    <w:rsid w:val="00B35F55"/>
    <w:rsid w:val="00B365FF"/>
    <w:rsid w:val="00B37020"/>
    <w:rsid w:val="00B37643"/>
    <w:rsid w:val="00B3774B"/>
    <w:rsid w:val="00B37FEC"/>
    <w:rsid w:val="00B40032"/>
    <w:rsid w:val="00B401F6"/>
    <w:rsid w:val="00B404DA"/>
    <w:rsid w:val="00B4089A"/>
    <w:rsid w:val="00B40B80"/>
    <w:rsid w:val="00B40C6C"/>
    <w:rsid w:val="00B41080"/>
    <w:rsid w:val="00B41707"/>
    <w:rsid w:val="00B42343"/>
    <w:rsid w:val="00B4242A"/>
    <w:rsid w:val="00B4310D"/>
    <w:rsid w:val="00B43581"/>
    <w:rsid w:val="00B43FC1"/>
    <w:rsid w:val="00B44244"/>
    <w:rsid w:val="00B44746"/>
    <w:rsid w:val="00B44896"/>
    <w:rsid w:val="00B44FAA"/>
    <w:rsid w:val="00B45FF7"/>
    <w:rsid w:val="00B460A0"/>
    <w:rsid w:val="00B46E61"/>
    <w:rsid w:val="00B47520"/>
    <w:rsid w:val="00B475D6"/>
    <w:rsid w:val="00B47F7A"/>
    <w:rsid w:val="00B50C72"/>
    <w:rsid w:val="00B52113"/>
    <w:rsid w:val="00B536A0"/>
    <w:rsid w:val="00B53A28"/>
    <w:rsid w:val="00B54A07"/>
    <w:rsid w:val="00B550E4"/>
    <w:rsid w:val="00B5555F"/>
    <w:rsid w:val="00B555A2"/>
    <w:rsid w:val="00B559BE"/>
    <w:rsid w:val="00B5626C"/>
    <w:rsid w:val="00B567EF"/>
    <w:rsid w:val="00B56903"/>
    <w:rsid w:val="00B56B72"/>
    <w:rsid w:val="00B57361"/>
    <w:rsid w:val="00B57E63"/>
    <w:rsid w:val="00B60636"/>
    <w:rsid w:val="00B614C7"/>
    <w:rsid w:val="00B619CF"/>
    <w:rsid w:val="00B638A4"/>
    <w:rsid w:val="00B64C45"/>
    <w:rsid w:val="00B65670"/>
    <w:rsid w:val="00B6613D"/>
    <w:rsid w:val="00B66528"/>
    <w:rsid w:val="00B66597"/>
    <w:rsid w:val="00B66803"/>
    <w:rsid w:val="00B66EB0"/>
    <w:rsid w:val="00B67244"/>
    <w:rsid w:val="00B674FC"/>
    <w:rsid w:val="00B6766F"/>
    <w:rsid w:val="00B67E6E"/>
    <w:rsid w:val="00B67F39"/>
    <w:rsid w:val="00B67FF8"/>
    <w:rsid w:val="00B70435"/>
    <w:rsid w:val="00B705ED"/>
    <w:rsid w:val="00B714D6"/>
    <w:rsid w:val="00B7183B"/>
    <w:rsid w:val="00B71ADC"/>
    <w:rsid w:val="00B71B3F"/>
    <w:rsid w:val="00B71DF1"/>
    <w:rsid w:val="00B72D41"/>
    <w:rsid w:val="00B72DCD"/>
    <w:rsid w:val="00B730B6"/>
    <w:rsid w:val="00B741E9"/>
    <w:rsid w:val="00B7533D"/>
    <w:rsid w:val="00B75647"/>
    <w:rsid w:val="00B75681"/>
    <w:rsid w:val="00B75AD8"/>
    <w:rsid w:val="00B75DEF"/>
    <w:rsid w:val="00B75F27"/>
    <w:rsid w:val="00B76729"/>
    <w:rsid w:val="00B80231"/>
    <w:rsid w:val="00B809A1"/>
    <w:rsid w:val="00B80E00"/>
    <w:rsid w:val="00B81159"/>
    <w:rsid w:val="00B813A5"/>
    <w:rsid w:val="00B82135"/>
    <w:rsid w:val="00B82F33"/>
    <w:rsid w:val="00B83E4A"/>
    <w:rsid w:val="00B83EB0"/>
    <w:rsid w:val="00B84E1E"/>
    <w:rsid w:val="00B84F0C"/>
    <w:rsid w:val="00B8509E"/>
    <w:rsid w:val="00B85600"/>
    <w:rsid w:val="00B858B3"/>
    <w:rsid w:val="00B85AFF"/>
    <w:rsid w:val="00B85DD3"/>
    <w:rsid w:val="00B86062"/>
    <w:rsid w:val="00B86630"/>
    <w:rsid w:val="00B87127"/>
    <w:rsid w:val="00B878B9"/>
    <w:rsid w:val="00B87956"/>
    <w:rsid w:val="00B87E0F"/>
    <w:rsid w:val="00B87E7F"/>
    <w:rsid w:val="00B9026D"/>
    <w:rsid w:val="00B916A6"/>
    <w:rsid w:val="00B91CA7"/>
    <w:rsid w:val="00B9309E"/>
    <w:rsid w:val="00B93762"/>
    <w:rsid w:val="00B93AD9"/>
    <w:rsid w:val="00B93CB2"/>
    <w:rsid w:val="00B949EB"/>
    <w:rsid w:val="00B9516D"/>
    <w:rsid w:val="00B95600"/>
    <w:rsid w:val="00B95C48"/>
    <w:rsid w:val="00B95E93"/>
    <w:rsid w:val="00B96044"/>
    <w:rsid w:val="00B962F8"/>
    <w:rsid w:val="00B96329"/>
    <w:rsid w:val="00B96452"/>
    <w:rsid w:val="00B96E8D"/>
    <w:rsid w:val="00B97C07"/>
    <w:rsid w:val="00B97E1D"/>
    <w:rsid w:val="00BA0323"/>
    <w:rsid w:val="00BA1166"/>
    <w:rsid w:val="00BA159D"/>
    <w:rsid w:val="00BA17EC"/>
    <w:rsid w:val="00BA1D38"/>
    <w:rsid w:val="00BA2BB2"/>
    <w:rsid w:val="00BA35F7"/>
    <w:rsid w:val="00BA3A86"/>
    <w:rsid w:val="00BA3AD5"/>
    <w:rsid w:val="00BA3F82"/>
    <w:rsid w:val="00BA4099"/>
    <w:rsid w:val="00BA5584"/>
    <w:rsid w:val="00BA5BC4"/>
    <w:rsid w:val="00BA5C14"/>
    <w:rsid w:val="00BA6AF1"/>
    <w:rsid w:val="00BA7FB4"/>
    <w:rsid w:val="00BB09C3"/>
    <w:rsid w:val="00BB0C7F"/>
    <w:rsid w:val="00BB0E91"/>
    <w:rsid w:val="00BB1BB8"/>
    <w:rsid w:val="00BB1D99"/>
    <w:rsid w:val="00BB249C"/>
    <w:rsid w:val="00BB258C"/>
    <w:rsid w:val="00BB27DA"/>
    <w:rsid w:val="00BB294E"/>
    <w:rsid w:val="00BB3092"/>
    <w:rsid w:val="00BB3497"/>
    <w:rsid w:val="00BB38B7"/>
    <w:rsid w:val="00BB3F60"/>
    <w:rsid w:val="00BB4099"/>
    <w:rsid w:val="00BB4ABB"/>
    <w:rsid w:val="00BB5396"/>
    <w:rsid w:val="00BB5901"/>
    <w:rsid w:val="00BB60EF"/>
    <w:rsid w:val="00BB64F4"/>
    <w:rsid w:val="00BB7117"/>
    <w:rsid w:val="00BB76AA"/>
    <w:rsid w:val="00BB7722"/>
    <w:rsid w:val="00BB7E4E"/>
    <w:rsid w:val="00BC001F"/>
    <w:rsid w:val="00BC002E"/>
    <w:rsid w:val="00BC072F"/>
    <w:rsid w:val="00BC11BD"/>
    <w:rsid w:val="00BC1629"/>
    <w:rsid w:val="00BC17E4"/>
    <w:rsid w:val="00BC1AFE"/>
    <w:rsid w:val="00BC25F7"/>
    <w:rsid w:val="00BC2B38"/>
    <w:rsid w:val="00BC2CC2"/>
    <w:rsid w:val="00BC2EF8"/>
    <w:rsid w:val="00BC30B0"/>
    <w:rsid w:val="00BC33C4"/>
    <w:rsid w:val="00BC3B15"/>
    <w:rsid w:val="00BC3C8A"/>
    <w:rsid w:val="00BC46CC"/>
    <w:rsid w:val="00BC4805"/>
    <w:rsid w:val="00BC4E66"/>
    <w:rsid w:val="00BC5087"/>
    <w:rsid w:val="00BC516F"/>
    <w:rsid w:val="00BC5756"/>
    <w:rsid w:val="00BC5A55"/>
    <w:rsid w:val="00BC6183"/>
    <w:rsid w:val="00BC6B14"/>
    <w:rsid w:val="00BC6CFD"/>
    <w:rsid w:val="00BC7029"/>
    <w:rsid w:val="00BC71F6"/>
    <w:rsid w:val="00BC762B"/>
    <w:rsid w:val="00BC7C7F"/>
    <w:rsid w:val="00BD05BF"/>
    <w:rsid w:val="00BD0B6D"/>
    <w:rsid w:val="00BD0E4F"/>
    <w:rsid w:val="00BD1218"/>
    <w:rsid w:val="00BD1613"/>
    <w:rsid w:val="00BD169B"/>
    <w:rsid w:val="00BD20B1"/>
    <w:rsid w:val="00BD2300"/>
    <w:rsid w:val="00BD376F"/>
    <w:rsid w:val="00BD3C03"/>
    <w:rsid w:val="00BD409C"/>
    <w:rsid w:val="00BD46BF"/>
    <w:rsid w:val="00BD49A1"/>
    <w:rsid w:val="00BD4A27"/>
    <w:rsid w:val="00BD4A84"/>
    <w:rsid w:val="00BD5EAA"/>
    <w:rsid w:val="00BD655C"/>
    <w:rsid w:val="00BD6718"/>
    <w:rsid w:val="00BD6D2A"/>
    <w:rsid w:val="00BE07BE"/>
    <w:rsid w:val="00BE0B5D"/>
    <w:rsid w:val="00BE0BD3"/>
    <w:rsid w:val="00BE0DBA"/>
    <w:rsid w:val="00BE0E44"/>
    <w:rsid w:val="00BE1807"/>
    <w:rsid w:val="00BE1890"/>
    <w:rsid w:val="00BE2310"/>
    <w:rsid w:val="00BE234B"/>
    <w:rsid w:val="00BE272E"/>
    <w:rsid w:val="00BE2AD7"/>
    <w:rsid w:val="00BE419F"/>
    <w:rsid w:val="00BE4389"/>
    <w:rsid w:val="00BE469E"/>
    <w:rsid w:val="00BE5001"/>
    <w:rsid w:val="00BE5151"/>
    <w:rsid w:val="00BE56F2"/>
    <w:rsid w:val="00BE5B2F"/>
    <w:rsid w:val="00BE5C3E"/>
    <w:rsid w:val="00BE6698"/>
    <w:rsid w:val="00BE6E57"/>
    <w:rsid w:val="00BE7266"/>
    <w:rsid w:val="00BE74E2"/>
    <w:rsid w:val="00BE7BA8"/>
    <w:rsid w:val="00BF0002"/>
    <w:rsid w:val="00BF0195"/>
    <w:rsid w:val="00BF0260"/>
    <w:rsid w:val="00BF1791"/>
    <w:rsid w:val="00BF1D87"/>
    <w:rsid w:val="00BF2109"/>
    <w:rsid w:val="00BF2124"/>
    <w:rsid w:val="00BF222B"/>
    <w:rsid w:val="00BF27D4"/>
    <w:rsid w:val="00BF2B08"/>
    <w:rsid w:val="00BF37C6"/>
    <w:rsid w:val="00BF418C"/>
    <w:rsid w:val="00BF4A71"/>
    <w:rsid w:val="00BF5226"/>
    <w:rsid w:val="00BF5A18"/>
    <w:rsid w:val="00BF5D03"/>
    <w:rsid w:val="00BF6EAE"/>
    <w:rsid w:val="00BF7192"/>
    <w:rsid w:val="00BF72BC"/>
    <w:rsid w:val="00BF7AA5"/>
    <w:rsid w:val="00BF7F1E"/>
    <w:rsid w:val="00C004EB"/>
    <w:rsid w:val="00C00966"/>
    <w:rsid w:val="00C009C0"/>
    <w:rsid w:val="00C01E7D"/>
    <w:rsid w:val="00C0263E"/>
    <w:rsid w:val="00C02E7F"/>
    <w:rsid w:val="00C02EB1"/>
    <w:rsid w:val="00C02F4C"/>
    <w:rsid w:val="00C034B7"/>
    <w:rsid w:val="00C034C4"/>
    <w:rsid w:val="00C036DD"/>
    <w:rsid w:val="00C039FF"/>
    <w:rsid w:val="00C04D3C"/>
    <w:rsid w:val="00C05771"/>
    <w:rsid w:val="00C05A62"/>
    <w:rsid w:val="00C05F1C"/>
    <w:rsid w:val="00C0657F"/>
    <w:rsid w:val="00C06696"/>
    <w:rsid w:val="00C06BA4"/>
    <w:rsid w:val="00C06D86"/>
    <w:rsid w:val="00C06E4C"/>
    <w:rsid w:val="00C076C1"/>
    <w:rsid w:val="00C07E55"/>
    <w:rsid w:val="00C10E13"/>
    <w:rsid w:val="00C11244"/>
    <w:rsid w:val="00C1148A"/>
    <w:rsid w:val="00C11752"/>
    <w:rsid w:val="00C11A05"/>
    <w:rsid w:val="00C1288F"/>
    <w:rsid w:val="00C135A5"/>
    <w:rsid w:val="00C146B0"/>
    <w:rsid w:val="00C146CA"/>
    <w:rsid w:val="00C14C77"/>
    <w:rsid w:val="00C15AB1"/>
    <w:rsid w:val="00C15CD3"/>
    <w:rsid w:val="00C1745F"/>
    <w:rsid w:val="00C17662"/>
    <w:rsid w:val="00C200C0"/>
    <w:rsid w:val="00C20175"/>
    <w:rsid w:val="00C20259"/>
    <w:rsid w:val="00C20C02"/>
    <w:rsid w:val="00C216F6"/>
    <w:rsid w:val="00C21852"/>
    <w:rsid w:val="00C21969"/>
    <w:rsid w:val="00C21AA5"/>
    <w:rsid w:val="00C21F10"/>
    <w:rsid w:val="00C221DC"/>
    <w:rsid w:val="00C2220F"/>
    <w:rsid w:val="00C2313C"/>
    <w:rsid w:val="00C23684"/>
    <w:rsid w:val="00C23760"/>
    <w:rsid w:val="00C240F6"/>
    <w:rsid w:val="00C24AFD"/>
    <w:rsid w:val="00C24EA1"/>
    <w:rsid w:val="00C25589"/>
    <w:rsid w:val="00C25B97"/>
    <w:rsid w:val="00C25CD0"/>
    <w:rsid w:val="00C26475"/>
    <w:rsid w:val="00C26ABC"/>
    <w:rsid w:val="00C26C0E"/>
    <w:rsid w:val="00C26D25"/>
    <w:rsid w:val="00C277B7"/>
    <w:rsid w:val="00C2793A"/>
    <w:rsid w:val="00C3022A"/>
    <w:rsid w:val="00C3036D"/>
    <w:rsid w:val="00C3091F"/>
    <w:rsid w:val="00C30B60"/>
    <w:rsid w:val="00C30F48"/>
    <w:rsid w:val="00C3112A"/>
    <w:rsid w:val="00C32C61"/>
    <w:rsid w:val="00C3307C"/>
    <w:rsid w:val="00C33156"/>
    <w:rsid w:val="00C33E5D"/>
    <w:rsid w:val="00C3403D"/>
    <w:rsid w:val="00C34A02"/>
    <w:rsid w:val="00C350D3"/>
    <w:rsid w:val="00C35589"/>
    <w:rsid w:val="00C35C98"/>
    <w:rsid w:val="00C35F08"/>
    <w:rsid w:val="00C367FC"/>
    <w:rsid w:val="00C36BDA"/>
    <w:rsid w:val="00C36D35"/>
    <w:rsid w:val="00C36DF1"/>
    <w:rsid w:val="00C37103"/>
    <w:rsid w:val="00C413A9"/>
    <w:rsid w:val="00C413D3"/>
    <w:rsid w:val="00C4187B"/>
    <w:rsid w:val="00C41E47"/>
    <w:rsid w:val="00C4225D"/>
    <w:rsid w:val="00C42295"/>
    <w:rsid w:val="00C42DB6"/>
    <w:rsid w:val="00C42EDF"/>
    <w:rsid w:val="00C444C7"/>
    <w:rsid w:val="00C44767"/>
    <w:rsid w:val="00C4489A"/>
    <w:rsid w:val="00C44BE1"/>
    <w:rsid w:val="00C4518E"/>
    <w:rsid w:val="00C45579"/>
    <w:rsid w:val="00C45772"/>
    <w:rsid w:val="00C45997"/>
    <w:rsid w:val="00C46622"/>
    <w:rsid w:val="00C466D8"/>
    <w:rsid w:val="00C471C1"/>
    <w:rsid w:val="00C477AC"/>
    <w:rsid w:val="00C50608"/>
    <w:rsid w:val="00C52482"/>
    <w:rsid w:val="00C52CA8"/>
    <w:rsid w:val="00C5356B"/>
    <w:rsid w:val="00C544FC"/>
    <w:rsid w:val="00C546E0"/>
    <w:rsid w:val="00C54D99"/>
    <w:rsid w:val="00C54DA2"/>
    <w:rsid w:val="00C55040"/>
    <w:rsid w:val="00C557B3"/>
    <w:rsid w:val="00C55889"/>
    <w:rsid w:val="00C57048"/>
    <w:rsid w:val="00C5765C"/>
    <w:rsid w:val="00C5769E"/>
    <w:rsid w:val="00C577C0"/>
    <w:rsid w:val="00C57B53"/>
    <w:rsid w:val="00C57BA7"/>
    <w:rsid w:val="00C6012F"/>
    <w:rsid w:val="00C60219"/>
    <w:rsid w:val="00C616C3"/>
    <w:rsid w:val="00C61C45"/>
    <w:rsid w:val="00C61DD6"/>
    <w:rsid w:val="00C6217E"/>
    <w:rsid w:val="00C62E26"/>
    <w:rsid w:val="00C62F92"/>
    <w:rsid w:val="00C63045"/>
    <w:rsid w:val="00C6332E"/>
    <w:rsid w:val="00C63DE0"/>
    <w:rsid w:val="00C64066"/>
    <w:rsid w:val="00C64BB3"/>
    <w:rsid w:val="00C64E22"/>
    <w:rsid w:val="00C65715"/>
    <w:rsid w:val="00C663F0"/>
    <w:rsid w:val="00C66B8B"/>
    <w:rsid w:val="00C66EF5"/>
    <w:rsid w:val="00C700FE"/>
    <w:rsid w:val="00C70804"/>
    <w:rsid w:val="00C70CEF"/>
    <w:rsid w:val="00C7103F"/>
    <w:rsid w:val="00C71B85"/>
    <w:rsid w:val="00C727BB"/>
    <w:rsid w:val="00C7289B"/>
    <w:rsid w:val="00C72AE2"/>
    <w:rsid w:val="00C7339B"/>
    <w:rsid w:val="00C7384E"/>
    <w:rsid w:val="00C73E58"/>
    <w:rsid w:val="00C740E2"/>
    <w:rsid w:val="00C7464E"/>
    <w:rsid w:val="00C74A35"/>
    <w:rsid w:val="00C758F8"/>
    <w:rsid w:val="00C75C29"/>
    <w:rsid w:val="00C75CD4"/>
    <w:rsid w:val="00C76D68"/>
    <w:rsid w:val="00C76DCE"/>
    <w:rsid w:val="00C770E7"/>
    <w:rsid w:val="00C77266"/>
    <w:rsid w:val="00C77A09"/>
    <w:rsid w:val="00C77ECC"/>
    <w:rsid w:val="00C801C2"/>
    <w:rsid w:val="00C80215"/>
    <w:rsid w:val="00C8083F"/>
    <w:rsid w:val="00C813A4"/>
    <w:rsid w:val="00C81972"/>
    <w:rsid w:val="00C8232A"/>
    <w:rsid w:val="00C82AB7"/>
    <w:rsid w:val="00C830C1"/>
    <w:rsid w:val="00C839AF"/>
    <w:rsid w:val="00C83D55"/>
    <w:rsid w:val="00C84348"/>
    <w:rsid w:val="00C84FF7"/>
    <w:rsid w:val="00C85394"/>
    <w:rsid w:val="00C858DE"/>
    <w:rsid w:val="00C858E3"/>
    <w:rsid w:val="00C85C18"/>
    <w:rsid w:val="00C85E86"/>
    <w:rsid w:val="00C85E95"/>
    <w:rsid w:val="00C8689E"/>
    <w:rsid w:val="00C8701C"/>
    <w:rsid w:val="00C87105"/>
    <w:rsid w:val="00C8758D"/>
    <w:rsid w:val="00C87597"/>
    <w:rsid w:val="00C87632"/>
    <w:rsid w:val="00C87963"/>
    <w:rsid w:val="00C87BE4"/>
    <w:rsid w:val="00C90946"/>
    <w:rsid w:val="00C91855"/>
    <w:rsid w:val="00C91BCA"/>
    <w:rsid w:val="00C920D8"/>
    <w:rsid w:val="00C92196"/>
    <w:rsid w:val="00C92EF3"/>
    <w:rsid w:val="00C92F0D"/>
    <w:rsid w:val="00C92FBD"/>
    <w:rsid w:val="00C9334D"/>
    <w:rsid w:val="00C939F0"/>
    <w:rsid w:val="00C941D5"/>
    <w:rsid w:val="00C94D76"/>
    <w:rsid w:val="00C94DF4"/>
    <w:rsid w:val="00C94E8E"/>
    <w:rsid w:val="00C951B6"/>
    <w:rsid w:val="00C96574"/>
    <w:rsid w:val="00C96DAA"/>
    <w:rsid w:val="00C96DEA"/>
    <w:rsid w:val="00C9728D"/>
    <w:rsid w:val="00C9788A"/>
    <w:rsid w:val="00C97F22"/>
    <w:rsid w:val="00CA01F8"/>
    <w:rsid w:val="00CA1504"/>
    <w:rsid w:val="00CA29DA"/>
    <w:rsid w:val="00CA2B47"/>
    <w:rsid w:val="00CA2D9F"/>
    <w:rsid w:val="00CA2E95"/>
    <w:rsid w:val="00CA365A"/>
    <w:rsid w:val="00CA3712"/>
    <w:rsid w:val="00CA4A4E"/>
    <w:rsid w:val="00CA5232"/>
    <w:rsid w:val="00CA5AA2"/>
    <w:rsid w:val="00CA5B21"/>
    <w:rsid w:val="00CA6A0F"/>
    <w:rsid w:val="00CA6ECA"/>
    <w:rsid w:val="00CA7F7A"/>
    <w:rsid w:val="00CB209E"/>
    <w:rsid w:val="00CB22CC"/>
    <w:rsid w:val="00CB23FA"/>
    <w:rsid w:val="00CB24E7"/>
    <w:rsid w:val="00CB29FA"/>
    <w:rsid w:val="00CB34F2"/>
    <w:rsid w:val="00CB3676"/>
    <w:rsid w:val="00CB3E09"/>
    <w:rsid w:val="00CB44BA"/>
    <w:rsid w:val="00CB48F5"/>
    <w:rsid w:val="00CB51EB"/>
    <w:rsid w:val="00CB5A88"/>
    <w:rsid w:val="00CB6241"/>
    <w:rsid w:val="00CB6656"/>
    <w:rsid w:val="00CB6B1E"/>
    <w:rsid w:val="00CB7080"/>
    <w:rsid w:val="00CB7298"/>
    <w:rsid w:val="00CB7362"/>
    <w:rsid w:val="00CB746D"/>
    <w:rsid w:val="00CB7818"/>
    <w:rsid w:val="00CB79BF"/>
    <w:rsid w:val="00CB7AB7"/>
    <w:rsid w:val="00CC09D3"/>
    <w:rsid w:val="00CC0B1A"/>
    <w:rsid w:val="00CC106E"/>
    <w:rsid w:val="00CC11BB"/>
    <w:rsid w:val="00CC11BD"/>
    <w:rsid w:val="00CC1703"/>
    <w:rsid w:val="00CC2621"/>
    <w:rsid w:val="00CC3384"/>
    <w:rsid w:val="00CC3B72"/>
    <w:rsid w:val="00CC46DE"/>
    <w:rsid w:val="00CC4A93"/>
    <w:rsid w:val="00CC50EE"/>
    <w:rsid w:val="00CC6612"/>
    <w:rsid w:val="00CC68FB"/>
    <w:rsid w:val="00CC6E41"/>
    <w:rsid w:val="00CC77FF"/>
    <w:rsid w:val="00CC7CB8"/>
    <w:rsid w:val="00CD0646"/>
    <w:rsid w:val="00CD1429"/>
    <w:rsid w:val="00CD1526"/>
    <w:rsid w:val="00CD1609"/>
    <w:rsid w:val="00CD176C"/>
    <w:rsid w:val="00CD2A4E"/>
    <w:rsid w:val="00CD2BD5"/>
    <w:rsid w:val="00CD2E0A"/>
    <w:rsid w:val="00CD31E5"/>
    <w:rsid w:val="00CD348A"/>
    <w:rsid w:val="00CD365B"/>
    <w:rsid w:val="00CD47C7"/>
    <w:rsid w:val="00CD591C"/>
    <w:rsid w:val="00CD766B"/>
    <w:rsid w:val="00CD79D5"/>
    <w:rsid w:val="00CD7A6C"/>
    <w:rsid w:val="00CD7C9A"/>
    <w:rsid w:val="00CE02F0"/>
    <w:rsid w:val="00CE0BCC"/>
    <w:rsid w:val="00CE1866"/>
    <w:rsid w:val="00CE198F"/>
    <w:rsid w:val="00CE1A2B"/>
    <w:rsid w:val="00CE1C97"/>
    <w:rsid w:val="00CE1D30"/>
    <w:rsid w:val="00CE28A7"/>
    <w:rsid w:val="00CE2AE1"/>
    <w:rsid w:val="00CE2D46"/>
    <w:rsid w:val="00CE3189"/>
    <w:rsid w:val="00CE38BA"/>
    <w:rsid w:val="00CE3D48"/>
    <w:rsid w:val="00CE4110"/>
    <w:rsid w:val="00CE4835"/>
    <w:rsid w:val="00CE5FCA"/>
    <w:rsid w:val="00CE602D"/>
    <w:rsid w:val="00CE614F"/>
    <w:rsid w:val="00CE6BEF"/>
    <w:rsid w:val="00CE7152"/>
    <w:rsid w:val="00CE768F"/>
    <w:rsid w:val="00CE79F1"/>
    <w:rsid w:val="00CE7C47"/>
    <w:rsid w:val="00CE7C8E"/>
    <w:rsid w:val="00CE7FE8"/>
    <w:rsid w:val="00CF0574"/>
    <w:rsid w:val="00CF13BB"/>
    <w:rsid w:val="00CF336D"/>
    <w:rsid w:val="00CF3A13"/>
    <w:rsid w:val="00CF40E9"/>
    <w:rsid w:val="00CF4122"/>
    <w:rsid w:val="00CF4210"/>
    <w:rsid w:val="00CF425A"/>
    <w:rsid w:val="00CF456F"/>
    <w:rsid w:val="00CF50CD"/>
    <w:rsid w:val="00CF51AD"/>
    <w:rsid w:val="00CF53F6"/>
    <w:rsid w:val="00CF54C3"/>
    <w:rsid w:val="00CF5558"/>
    <w:rsid w:val="00CF6010"/>
    <w:rsid w:val="00CF626B"/>
    <w:rsid w:val="00CF6350"/>
    <w:rsid w:val="00CF63C4"/>
    <w:rsid w:val="00CF6C53"/>
    <w:rsid w:val="00CF74D6"/>
    <w:rsid w:val="00CF7638"/>
    <w:rsid w:val="00CF7DC8"/>
    <w:rsid w:val="00D00459"/>
    <w:rsid w:val="00D004A1"/>
    <w:rsid w:val="00D01155"/>
    <w:rsid w:val="00D012B9"/>
    <w:rsid w:val="00D012FB"/>
    <w:rsid w:val="00D01332"/>
    <w:rsid w:val="00D01789"/>
    <w:rsid w:val="00D0221E"/>
    <w:rsid w:val="00D02324"/>
    <w:rsid w:val="00D02FCE"/>
    <w:rsid w:val="00D03515"/>
    <w:rsid w:val="00D03B30"/>
    <w:rsid w:val="00D03C44"/>
    <w:rsid w:val="00D0403F"/>
    <w:rsid w:val="00D043C2"/>
    <w:rsid w:val="00D04A5C"/>
    <w:rsid w:val="00D04BFC"/>
    <w:rsid w:val="00D04C4B"/>
    <w:rsid w:val="00D04C96"/>
    <w:rsid w:val="00D05594"/>
    <w:rsid w:val="00D058A0"/>
    <w:rsid w:val="00D05F62"/>
    <w:rsid w:val="00D06F93"/>
    <w:rsid w:val="00D07013"/>
    <w:rsid w:val="00D077C7"/>
    <w:rsid w:val="00D07946"/>
    <w:rsid w:val="00D07B70"/>
    <w:rsid w:val="00D10104"/>
    <w:rsid w:val="00D105EF"/>
    <w:rsid w:val="00D10BE7"/>
    <w:rsid w:val="00D110DA"/>
    <w:rsid w:val="00D111F7"/>
    <w:rsid w:val="00D112C4"/>
    <w:rsid w:val="00D12C65"/>
    <w:rsid w:val="00D12E6F"/>
    <w:rsid w:val="00D13039"/>
    <w:rsid w:val="00D135A8"/>
    <w:rsid w:val="00D142FB"/>
    <w:rsid w:val="00D14333"/>
    <w:rsid w:val="00D156B5"/>
    <w:rsid w:val="00D159A2"/>
    <w:rsid w:val="00D15C8C"/>
    <w:rsid w:val="00D15F5B"/>
    <w:rsid w:val="00D1638B"/>
    <w:rsid w:val="00D16B40"/>
    <w:rsid w:val="00D16BEE"/>
    <w:rsid w:val="00D16F41"/>
    <w:rsid w:val="00D179F2"/>
    <w:rsid w:val="00D17F14"/>
    <w:rsid w:val="00D2009D"/>
    <w:rsid w:val="00D20552"/>
    <w:rsid w:val="00D20CFF"/>
    <w:rsid w:val="00D21116"/>
    <w:rsid w:val="00D21A04"/>
    <w:rsid w:val="00D21E6B"/>
    <w:rsid w:val="00D223C7"/>
    <w:rsid w:val="00D2285C"/>
    <w:rsid w:val="00D22D17"/>
    <w:rsid w:val="00D22E33"/>
    <w:rsid w:val="00D24291"/>
    <w:rsid w:val="00D243AA"/>
    <w:rsid w:val="00D2454C"/>
    <w:rsid w:val="00D2468A"/>
    <w:rsid w:val="00D24A1B"/>
    <w:rsid w:val="00D25561"/>
    <w:rsid w:val="00D2664C"/>
    <w:rsid w:val="00D2675C"/>
    <w:rsid w:val="00D26CB6"/>
    <w:rsid w:val="00D271DE"/>
    <w:rsid w:val="00D3039B"/>
    <w:rsid w:val="00D30D54"/>
    <w:rsid w:val="00D33397"/>
    <w:rsid w:val="00D336E8"/>
    <w:rsid w:val="00D33F8A"/>
    <w:rsid w:val="00D3410E"/>
    <w:rsid w:val="00D346B9"/>
    <w:rsid w:val="00D3477C"/>
    <w:rsid w:val="00D347E4"/>
    <w:rsid w:val="00D34A14"/>
    <w:rsid w:val="00D34B18"/>
    <w:rsid w:val="00D357C5"/>
    <w:rsid w:val="00D35984"/>
    <w:rsid w:val="00D3618D"/>
    <w:rsid w:val="00D364C3"/>
    <w:rsid w:val="00D366C3"/>
    <w:rsid w:val="00D367F6"/>
    <w:rsid w:val="00D369AB"/>
    <w:rsid w:val="00D36B43"/>
    <w:rsid w:val="00D36F7A"/>
    <w:rsid w:val="00D37316"/>
    <w:rsid w:val="00D3740A"/>
    <w:rsid w:val="00D37820"/>
    <w:rsid w:val="00D379BE"/>
    <w:rsid w:val="00D379F0"/>
    <w:rsid w:val="00D37F31"/>
    <w:rsid w:val="00D40414"/>
    <w:rsid w:val="00D40466"/>
    <w:rsid w:val="00D40503"/>
    <w:rsid w:val="00D4065C"/>
    <w:rsid w:val="00D407A3"/>
    <w:rsid w:val="00D411B8"/>
    <w:rsid w:val="00D41B1C"/>
    <w:rsid w:val="00D41D91"/>
    <w:rsid w:val="00D425C0"/>
    <w:rsid w:val="00D426D7"/>
    <w:rsid w:val="00D429DB"/>
    <w:rsid w:val="00D42A50"/>
    <w:rsid w:val="00D42F4C"/>
    <w:rsid w:val="00D430E0"/>
    <w:rsid w:val="00D43296"/>
    <w:rsid w:val="00D43650"/>
    <w:rsid w:val="00D45374"/>
    <w:rsid w:val="00D45447"/>
    <w:rsid w:val="00D458EB"/>
    <w:rsid w:val="00D45960"/>
    <w:rsid w:val="00D45F91"/>
    <w:rsid w:val="00D46FF2"/>
    <w:rsid w:val="00D47349"/>
    <w:rsid w:val="00D47CA3"/>
    <w:rsid w:val="00D5002F"/>
    <w:rsid w:val="00D50293"/>
    <w:rsid w:val="00D50406"/>
    <w:rsid w:val="00D50469"/>
    <w:rsid w:val="00D509DA"/>
    <w:rsid w:val="00D50A62"/>
    <w:rsid w:val="00D50B04"/>
    <w:rsid w:val="00D50B71"/>
    <w:rsid w:val="00D517D0"/>
    <w:rsid w:val="00D52334"/>
    <w:rsid w:val="00D5271D"/>
    <w:rsid w:val="00D527F7"/>
    <w:rsid w:val="00D52810"/>
    <w:rsid w:val="00D52D4B"/>
    <w:rsid w:val="00D52DF4"/>
    <w:rsid w:val="00D52F46"/>
    <w:rsid w:val="00D5354B"/>
    <w:rsid w:val="00D536DE"/>
    <w:rsid w:val="00D53C38"/>
    <w:rsid w:val="00D5450A"/>
    <w:rsid w:val="00D548F8"/>
    <w:rsid w:val="00D554D1"/>
    <w:rsid w:val="00D5575F"/>
    <w:rsid w:val="00D55983"/>
    <w:rsid w:val="00D55A44"/>
    <w:rsid w:val="00D56456"/>
    <w:rsid w:val="00D5767A"/>
    <w:rsid w:val="00D57721"/>
    <w:rsid w:val="00D57FD3"/>
    <w:rsid w:val="00D60C4F"/>
    <w:rsid w:val="00D61A34"/>
    <w:rsid w:val="00D6357C"/>
    <w:rsid w:val="00D639CF"/>
    <w:rsid w:val="00D63A75"/>
    <w:rsid w:val="00D63BB1"/>
    <w:rsid w:val="00D640B6"/>
    <w:rsid w:val="00D6446B"/>
    <w:rsid w:val="00D647E0"/>
    <w:rsid w:val="00D64B76"/>
    <w:rsid w:val="00D65914"/>
    <w:rsid w:val="00D66090"/>
    <w:rsid w:val="00D6610E"/>
    <w:rsid w:val="00D66734"/>
    <w:rsid w:val="00D6749E"/>
    <w:rsid w:val="00D675D7"/>
    <w:rsid w:val="00D6767C"/>
    <w:rsid w:val="00D67CA8"/>
    <w:rsid w:val="00D70566"/>
    <w:rsid w:val="00D7085E"/>
    <w:rsid w:val="00D709C3"/>
    <w:rsid w:val="00D70A76"/>
    <w:rsid w:val="00D70E08"/>
    <w:rsid w:val="00D71130"/>
    <w:rsid w:val="00D71179"/>
    <w:rsid w:val="00D71CD2"/>
    <w:rsid w:val="00D71F92"/>
    <w:rsid w:val="00D72117"/>
    <w:rsid w:val="00D73A23"/>
    <w:rsid w:val="00D744F3"/>
    <w:rsid w:val="00D745CA"/>
    <w:rsid w:val="00D74997"/>
    <w:rsid w:val="00D74FBB"/>
    <w:rsid w:val="00D750A1"/>
    <w:rsid w:val="00D75194"/>
    <w:rsid w:val="00D75269"/>
    <w:rsid w:val="00D757C8"/>
    <w:rsid w:val="00D758C0"/>
    <w:rsid w:val="00D76A8E"/>
    <w:rsid w:val="00D76E3B"/>
    <w:rsid w:val="00D775ED"/>
    <w:rsid w:val="00D80424"/>
    <w:rsid w:val="00D80919"/>
    <w:rsid w:val="00D80B39"/>
    <w:rsid w:val="00D80C5F"/>
    <w:rsid w:val="00D816DF"/>
    <w:rsid w:val="00D81A50"/>
    <w:rsid w:val="00D82294"/>
    <w:rsid w:val="00D826FF"/>
    <w:rsid w:val="00D8295C"/>
    <w:rsid w:val="00D83236"/>
    <w:rsid w:val="00D83E59"/>
    <w:rsid w:val="00D8446D"/>
    <w:rsid w:val="00D852AD"/>
    <w:rsid w:val="00D852D2"/>
    <w:rsid w:val="00D859FD"/>
    <w:rsid w:val="00D86212"/>
    <w:rsid w:val="00D8741D"/>
    <w:rsid w:val="00D87709"/>
    <w:rsid w:val="00D90168"/>
    <w:rsid w:val="00D91B26"/>
    <w:rsid w:val="00D92339"/>
    <w:rsid w:val="00D93556"/>
    <w:rsid w:val="00D937E2"/>
    <w:rsid w:val="00D94003"/>
    <w:rsid w:val="00D940F1"/>
    <w:rsid w:val="00D940FD"/>
    <w:rsid w:val="00D941B6"/>
    <w:rsid w:val="00D951A1"/>
    <w:rsid w:val="00D952D5"/>
    <w:rsid w:val="00D9534E"/>
    <w:rsid w:val="00D96219"/>
    <w:rsid w:val="00D966FB"/>
    <w:rsid w:val="00D96AB2"/>
    <w:rsid w:val="00D96E3C"/>
    <w:rsid w:val="00D97A69"/>
    <w:rsid w:val="00D97E6B"/>
    <w:rsid w:val="00DA092E"/>
    <w:rsid w:val="00DA093A"/>
    <w:rsid w:val="00DA145C"/>
    <w:rsid w:val="00DA3264"/>
    <w:rsid w:val="00DA3E0E"/>
    <w:rsid w:val="00DA4386"/>
    <w:rsid w:val="00DA4444"/>
    <w:rsid w:val="00DA48EF"/>
    <w:rsid w:val="00DA4F37"/>
    <w:rsid w:val="00DA4FC3"/>
    <w:rsid w:val="00DA503D"/>
    <w:rsid w:val="00DA51E9"/>
    <w:rsid w:val="00DA5387"/>
    <w:rsid w:val="00DA6161"/>
    <w:rsid w:val="00DA6470"/>
    <w:rsid w:val="00DA7388"/>
    <w:rsid w:val="00DA7613"/>
    <w:rsid w:val="00DA7847"/>
    <w:rsid w:val="00DA7863"/>
    <w:rsid w:val="00DB0032"/>
    <w:rsid w:val="00DB0337"/>
    <w:rsid w:val="00DB1872"/>
    <w:rsid w:val="00DB2047"/>
    <w:rsid w:val="00DB274B"/>
    <w:rsid w:val="00DB2C0E"/>
    <w:rsid w:val="00DB2EED"/>
    <w:rsid w:val="00DB40EC"/>
    <w:rsid w:val="00DB431E"/>
    <w:rsid w:val="00DB4BC8"/>
    <w:rsid w:val="00DB4E2E"/>
    <w:rsid w:val="00DB5215"/>
    <w:rsid w:val="00DB68A8"/>
    <w:rsid w:val="00DB77F5"/>
    <w:rsid w:val="00DB7BD2"/>
    <w:rsid w:val="00DB7D0C"/>
    <w:rsid w:val="00DB7D7C"/>
    <w:rsid w:val="00DC01D0"/>
    <w:rsid w:val="00DC227C"/>
    <w:rsid w:val="00DC2810"/>
    <w:rsid w:val="00DC2812"/>
    <w:rsid w:val="00DC283C"/>
    <w:rsid w:val="00DC2C05"/>
    <w:rsid w:val="00DC41AA"/>
    <w:rsid w:val="00DC4499"/>
    <w:rsid w:val="00DC4565"/>
    <w:rsid w:val="00DC49F3"/>
    <w:rsid w:val="00DC5BC2"/>
    <w:rsid w:val="00DC5F4D"/>
    <w:rsid w:val="00DC6003"/>
    <w:rsid w:val="00DC62CF"/>
    <w:rsid w:val="00DC65E8"/>
    <w:rsid w:val="00DC689F"/>
    <w:rsid w:val="00DC6A96"/>
    <w:rsid w:val="00DC6AFF"/>
    <w:rsid w:val="00DC6E2C"/>
    <w:rsid w:val="00DC7179"/>
    <w:rsid w:val="00DC7243"/>
    <w:rsid w:val="00DC7651"/>
    <w:rsid w:val="00DC78E2"/>
    <w:rsid w:val="00DC79E2"/>
    <w:rsid w:val="00DD0533"/>
    <w:rsid w:val="00DD0661"/>
    <w:rsid w:val="00DD07FD"/>
    <w:rsid w:val="00DD1AA1"/>
    <w:rsid w:val="00DD1BD8"/>
    <w:rsid w:val="00DD20CE"/>
    <w:rsid w:val="00DD21AC"/>
    <w:rsid w:val="00DD2247"/>
    <w:rsid w:val="00DD2C55"/>
    <w:rsid w:val="00DD2F73"/>
    <w:rsid w:val="00DD33B2"/>
    <w:rsid w:val="00DD3480"/>
    <w:rsid w:val="00DD39C9"/>
    <w:rsid w:val="00DD3A7C"/>
    <w:rsid w:val="00DD4103"/>
    <w:rsid w:val="00DD4415"/>
    <w:rsid w:val="00DD4638"/>
    <w:rsid w:val="00DD46E9"/>
    <w:rsid w:val="00DD4C73"/>
    <w:rsid w:val="00DD5FD3"/>
    <w:rsid w:val="00DD6B2B"/>
    <w:rsid w:val="00DD73C1"/>
    <w:rsid w:val="00DD7E51"/>
    <w:rsid w:val="00DE05B5"/>
    <w:rsid w:val="00DE0BBD"/>
    <w:rsid w:val="00DE0D02"/>
    <w:rsid w:val="00DE1B84"/>
    <w:rsid w:val="00DE228A"/>
    <w:rsid w:val="00DE2BDD"/>
    <w:rsid w:val="00DE3133"/>
    <w:rsid w:val="00DE3706"/>
    <w:rsid w:val="00DE4014"/>
    <w:rsid w:val="00DE4100"/>
    <w:rsid w:val="00DE4A11"/>
    <w:rsid w:val="00DE50BB"/>
    <w:rsid w:val="00DE58B7"/>
    <w:rsid w:val="00DE5937"/>
    <w:rsid w:val="00DE606C"/>
    <w:rsid w:val="00DE6504"/>
    <w:rsid w:val="00DE6D23"/>
    <w:rsid w:val="00DE78E4"/>
    <w:rsid w:val="00DE7F7F"/>
    <w:rsid w:val="00DF088C"/>
    <w:rsid w:val="00DF0DD6"/>
    <w:rsid w:val="00DF241C"/>
    <w:rsid w:val="00DF2956"/>
    <w:rsid w:val="00DF3089"/>
    <w:rsid w:val="00DF3145"/>
    <w:rsid w:val="00DF35B7"/>
    <w:rsid w:val="00DF3661"/>
    <w:rsid w:val="00DF371A"/>
    <w:rsid w:val="00DF4374"/>
    <w:rsid w:val="00DF57D5"/>
    <w:rsid w:val="00DF59E0"/>
    <w:rsid w:val="00DF634C"/>
    <w:rsid w:val="00DF7463"/>
    <w:rsid w:val="00DF75B3"/>
    <w:rsid w:val="00DF766F"/>
    <w:rsid w:val="00E001E6"/>
    <w:rsid w:val="00E011A3"/>
    <w:rsid w:val="00E01370"/>
    <w:rsid w:val="00E02367"/>
    <w:rsid w:val="00E0243F"/>
    <w:rsid w:val="00E02687"/>
    <w:rsid w:val="00E031AD"/>
    <w:rsid w:val="00E03217"/>
    <w:rsid w:val="00E034FD"/>
    <w:rsid w:val="00E03B04"/>
    <w:rsid w:val="00E03CB5"/>
    <w:rsid w:val="00E043D0"/>
    <w:rsid w:val="00E04873"/>
    <w:rsid w:val="00E04A52"/>
    <w:rsid w:val="00E04B72"/>
    <w:rsid w:val="00E04DF7"/>
    <w:rsid w:val="00E0501B"/>
    <w:rsid w:val="00E05157"/>
    <w:rsid w:val="00E05317"/>
    <w:rsid w:val="00E05E33"/>
    <w:rsid w:val="00E065D5"/>
    <w:rsid w:val="00E06709"/>
    <w:rsid w:val="00E07808"/>
    <w:rsid w:val="00E07A6A"/>
    <w:rsid w:val="00E10C07"/>
    <w:rsid w:val="00E11259"/>
    <w:rsid w:val="00E114D7"/>
    <w:rsid w:val="00E115D4"/>
    <w:rsid w:val="00E1212A"/>
    <w:rsid w:val="00E126B4"/>
    <w:rsid w:val="00E12776"/>
    <w:rsid w:val="00E12F31"/>
    <w:rsid w:val="00E135AD"/>
    <w:rsid w:val="00E135CE"/>
    <w:rsid w:val="00E13BDB"/>
    <w:rsid w:val="00E13CBE"/>
    <w:rsid w:val="00E16340"/>
    <w:rsid w:val="00E165EA"/>
    <w:rsid w:val="00E167C6"/>
    <w:rsid w:val="00E16B79"/>
    <w:rsid w:val="00E16F95"/>
    <w:rsid w:val="00E1736F"/>
    <w:rsid w:val="00E17AC5"/>
    <w:rsid w:val="00E17B3F"/>
    <w:rsid w:val="00E17B95"/>
    <w:rsid w:val="00E20534"/>
    <w:rsid w:val="00E20F15"/>
    <w:rsid w:val="00E2105A"/>
    <w:rsid w:val="00E21742"/>
    <w:rsid w:val="00E22774"/>
    <w:rsid w:val="00E22788"/>
    <w:rsid w:val="00E23B0E"/>
    <w:rsid w:val="00E23D3F"/>
    <w:rsid w:val="00E24253"/>
    <w:rsid w:val="00E243E3"/>
    <w:rsid w:val="00E24B4F"/>
    <w:rsid w:val="00E25377"/>
    <w:rsid w:val="00E279D7"/>
    <w:rsid w:val="00E3012E"/>
    <w:rsid w:val="00E30756"/>
    <w:rsid w:val="00E30ACC"/>
    <w:rsid w:val="00E31497"/>
    <w:rsid w:val="00E314F4"/>
    <w:rsid w:val="00E31A88"/>
    <w:rsid w:val="00E3253E"/>
    <w:rsid w:val="00E3284E"/>
    <w:rsid w:val="00E33178"/>
    <w:rsid w:val="00E33F92"/>
    <w:rsid w:val="00E34735"/>
    <w:rsid w:val="00E3566B"/>
    <w:rsid w:val="00E35846"/>
    <w:rsid w:val="00E35B1F"/>
    <w:rsid w:val="00E360C1"/>
    <w:rsid w:val="00E36131"/>
    <w:rsid w:val="00E367D3"/>
    <w:rsid w:val="00E369E4"/>
    <w:rsid w:val="00E36C37"/>
    <w:rsid w:val="00E36F7D"/>
    <w:rsid w:val="00E3704A"/>
    <w:rsid w:val="00E372A5"/>
    <w:rsid w:val="00E37939"/>
    <w:rsid w:val="00E40769"/>
    <w:rsid w:val="00E40E63"/>
    <w:rsid w:val="00E4186B"/>
    <w:rsid w:val="00E41B55"/>
    <w:rsid w:val="00E420E4"/>
    <w:rsid w:val="00E4222E"/>
    <w:rsid w:val="00E435B8"/>
    <w:rsid w:val="00E43837"/>
    <w:rsid w:val="00E439A6"/>
    <w:rsid w:val="00E44FC6"/>
    <w:rsid w:val="00E451E9"/>
    <w:rsid w:val="00E45704"/>
    <w:rsid w:val="00E459A5"/>
    <w:rsid w:val="00E45F22"/>
    <w:rsid w:val="00E46A62"/>
    <w:rsid w:val="00E47404"/>
    <w:rsid w:val="00E47755"/>
    <w:rsid w:val="00E47C89"/>
    <w:rsid w:val="00E47F09"/>
    <w:rsid w:val="00E50325"/>
    <w:rsid w:val="00E50330"/>
    <w:rsid w:val="00E51369"/>
    <w:rsid w:val="00E51417"/>
    <w:rsid w:val="00E51538"/>
    <w:rsid w:val="00E5160F"/>
    <w:rsid w:val="00E5198C"/>
    <w:rsid w:val="00E51A15"/>
    <w:rsid w:val="00E51AC0"/>
    <w:rsid w:val="00E51E76"/>
    <w:rsid w:val="00E51FC0"/>
    <w:rsid w:val="00E52C53"/>
    <w:rsid w:val="00E52F5B"/>
    <w:rsid w:val="00E53128"/>
    <w:rsid w:val="00E53BE4"/>
    <w:rsid w:val="00E53E92"/>
    <w:rsid w:val="00E53F79"/>
    <w:rsid w:val="00E54025"/>
    <w:rsid w:val="00E54098"/>
    <w:rsid w:val="00E54232"/>
    <w:rsid w:val="00E54250"/>
    <w:rsid w:val="00E54B21"/>
    <w:rsid w:val="00E55943"/>
    <w:rsid w:val="00E55A46"/>
    <w:rsid w:val="00E55B57"/>
    <w:rsid w:val="00E56320"/>
    <w:rsid w:val="00E56B8A"/>
    <w:rsid w:val="00E56EF1"/>
    <w:rsid w:val="00E5701D"/>
    <w:rsid w:val="00E57738"/>
    <w:rsid w:val="00E57B00"/>
    <w:rsid w:val="00E605E4"/>
    <w:rsid w:val="00E60B33"/>
    <w:rsid w:val="00E60F64"/>
    <w:rsid w:val="00E61759"/>
    <w:rsid w:val="00E61993"/>
    <w:rsid w:val="00E61F16"/>
    <w:rsid w:val="00E62401"/>
    <w:rsid w:val="00E62950"/>
    <w:rsid w:val="00E62F48"/>
    <w:rsid w:val="00E63301"/>
    <w:rsid w:val="00E635D6"/>
    <w:rsid w:val="00E63F18"/>
    <w:rsid w:val="00E649BE"/>
    <w:rsid w:val="00E64AE4"/>
    <w:rsid w:val="00E65359"/>
    <w:rsid w:val="00E664A0"/>
    <w:rsid w:val="00E66898"/>
    <w:rsid w:val="00E66C7D"/>
    <w:rsid w:val="00E6778E"/>
    <w:rsid w:val="00E67812"/>
    <w:rsid w:val="00E67826"/>
    <w:rsid w:val="00E7013A"/>
    <w:rsid w:val="00E70A8C"/>
    <w:rsid w:val="00E70ABF"/>
    <w:rsid w:val="00E71C3B"/>
    <w:rsid w:val="00E71D45"/>
    <w:rsid w:val="00E72376"/>
    <w:rsid w:val="00E728B7"/>
    <w:rsid w:val="00E72CCA"/>
    <w:rsid w:val="00E73448"/>
    <w:rsid w:val="00E7388D"/>
    <w:rsid w:val="00E739A6"/>
    <w:rsid w:val="00E74097"/>
    <w:rsid w:val="00E74161"/>
    <w:rsid w:val="00E74219"/>
    <w:rsid w:val="00E74304"/>
    <w:rsid w:val="00E744DB"/>
    <w:rsid w:val="00E7451A"/>
    <w:rsid w:val="00E753BF"/>
    <w:rsid w:val="00E757EF"/>
    <w:rsid w:val="00E75E65"/>
    <w:rsid w:val="00E76D89"/>
    <w:rsid w:val="00E77877"/>
    <w:rsid w:val="00E77FCA"/>
    <w:rsid w:val="00E8011A"/>
    <w:rsid w:val="00E814EA"/>
    <w:rsid w:val="00E827D3"/>
    <w:rsid w:val="00E83B36"/>
    <w:rsid w:val="00E83D6F"/>
    <w:rsid w:val="00E8484F"/>
    <w:rsid w:val="00E852F1"/>
    <w:rsid w:val="00E85436"/>
    <w:rsid w:val="00E85661"/>
    <w:rsid w:val="00E85B25"/>
    <w:rsid w:val="00E863B6"/>
    <w:rsid w:val="00E8715F"/>
    <w:rsid w:val="00E9001E"/>
    <w:rsid w:val="00E902CE"/>
    <w:rsid w:val="00E91456"/>
    <w:rsid w:val="00E91525"/>
    <w:rsid w:val="00E919CB"/>
    <w:rsid w:val="00E91DDB"/>
    <w:rsid w:val="00E92130"/>
    <w:rsid w:val="00E9234E"/>
    <w:rsid w:val="00E92C32"/>
    <w:rsid w:val="00E93CC4"/>
    <w:rsid w:val="00E94600"/>
    <w:rsid w:val="00E94965"/>
    <w:rsid w:val="00E9497A"/>
    <w:rsid w:val="00E95598"/>
    <w:rsid w:val="00E955EC"/>
    <w:rsid w:val="00E956C4"/>
    <w:rsid w:val="00E957C2"/>
    <w:rsid w:val="00E95D9D"/>
    <w:rsid w:val="00E96549"/>
    <w:rsid w:val="00E965CB"/>
    <w:rsid w:val="00E975DF"/>
    <w:rsid w:val="00E97885"/>
    <w:rsid w:val="00E97C47"/>
    <w:rsid w:val="00EA15EC"/>
    <w:rsid w:val="00EA1B83"/>
    <w:rsid w:val="00EA1F96"/>
    <w:rsid w:val="00EA2D6A"/>
    <w:rsid w:val="00EA38B2"/>
    <w:rsid w:val="00EA3BEC"/>
    <w:rsid w:val="00EA4199"/>
    <w:rsid w:val="00EA41B8"/>
    <w:rsid w:val="00EA4201"/>
    <w:rsid w:val="00EA44D1"/>
    <w:rsid w:val="00EA46CF"/>
    <w:rsid w:val="00EA46D0"/>
    <w:rsid w:val="00EA54E8"/>
    <w:rsid w:val="00EA5AED"/>
    <w:rsid w:val="00EA6D1B"/>
    <w:rsid w:val="00EA7173"/>
    <w:rsid w:val="00EA7633"/>
    <w:rsid w:val="00EA7884"/>
    <w:rsid w:val="00EA7B30"/>
    <w:rsid w:val="00EA7EDF"/>
    <w:rsid w:val="00EA7F61"/>
    <w:rsid w:val="00EB03AA"/>
    <w:rsid w:val="00EB1418"/>
    <w:rsid w:val="00EB1B5F"/>
    <w:rsid w:val="00EB1B7F"/>
    <w:rsid w:val="00EB1EC7"/>
    <w:rsid w:val="00EB1FA6"/>
    <w:rsid w:val="00EB2004"/>
    <w:rsid w:val="00EB22C7"/>
    <w:rsid w:val="00EB24A8"/>
    <w:rsid w:val="00EB255B"/>
    <w:rsid w:val="00EB2669"/>
    <w:rsid w:val="00EB26BD"/>
    <w:rsid w:val="00EB2F99"/>
    <w:rsid w:val="00EB329B"/>
    <w:rsid w:val="00EB441F"/>
    <w:rsid w:val="00EB4BF6"/>
    <w:rsid w:val="00EB5A3E"/>
    <w:rsid w:val="00EB66AF"/>
    <w:rsid w:val="00EB687B"/>
    <w:rsid w:val="00EB6BBF"/>
    <w:rsid w:val="00EB6E0D"/>
    <w:rsid w:val="00EB6F8A"/>
    <w:rsid w:val="00EB70C3"/>
    <w:rsid w:val="00EB7AD6"/>
    <w:rsid w:val="00EC0FD2"/>
    <w:rsid w:val="00EC12C6"/>
    <w:rsid w:val="00EC15F5"/>
    <w:rsid w:val="00EC1A57"/>
    <w:rsid w:val="00EC1BDC"/>
    <w:rsid w:val="00EC1C44"/>
    <w:rsid w:val="00EC1F09"/>
    <w:rsid w:val="00EC289F"/>
    <w:rsid w:val="00EC2DD0"/>
    <w:rsid w:val="00EC323A"/>
    <w:rsid w:val="00EC3803"/>
    <w:rsid w:val="00EC39B0"/>
    <w:rsid w:val="00EC3CD3"/>
    <w:rsid w:val="00EC3F28"/>
    <w:rsid w:val="00EC44E7"/>
    <w:rsid w:val="00EC493D"/>
    <w:rsid w:val="00EC5559"/>
    <w:rsid w:val="00EC56F5"/>
    <w:rsid w:val="00EC5E97"/>
    <w:rsid w:val="00EC6699"/>
    <w:rsid w:val="00EC72DA"/>
    <w:rsid w:val="00EC7B21"/>
    <w:rsid w:val="00EC7CB9"/>
    <w:rsid w:val="00EC7E01"/>
    <w:rsid w:val="00EC7FA3"/>
    <w:rsid w:val="00ED0F26"/>
    <w:rsid w:val="00ED1369"/>
    <w:rsid w:val="00ED1921"/>
    <w:rsid w:val="00ED27DC"/>
    <w:rsid w:val="00ED2879"/>
    <w:rsid w:val="00ED34A3"/>
    <w:rsid w:val="00ED3B6D"/>
    <w:rsid w:val="00ED3DAD"/>
    <w:rsid w:val="00ED3DCD"/>
    <w:rsid w:val="00ED3E6B"/>
    <w:rsid w:val="00ED499B"/>
    <w:rsid w:val="00ED58B8"/>
    <w:rsid w:val="00ED60AA"/>
    <w:rsid w:val="00ED61E3"/>
    <w:rsid w:val="00ED639D"/>
    <w:rsid w:val="00ED67C4"/>
    <w:rsid w:val="00ED67EC"/>
    <w:rsid w:val="00ED7178"/>
    <w:rsid w:val="00ED7231"/>
    <w:rsid w:val="00ED7623"/>
    <w:rsid w:val="00ED7AC1"/>
    <w:rsid w:val="00EE077D"/>
    <w:rsid w:val="00EE138A"/>
    <w:rsid w:val="00EE19AA"/>
    <w:rsid w:val="00EE1D36"/>
    <w:rsid w:val="00EE2175"/>
    <w:rsid w:val="00EE2B27"/>
    <w:rsid w:val="00EE2B5A"/>
    <w:rsid w:val="00EE2D4A"/>
    <w:rsid w:val="00EE343C"/>
    <w:rsid w:val="00EE3F6D"/>
    <w:rsid w:val="00EE41EB"/>
    <w:rsid w:val="00EE4675"/>
    <w:rsid w:val="00EE4B05"/>
    <w:rsid w:val="00EE539C"/>
    <w:rsid w:val="00EE59D8"/>
    <w:rsid w:val="00EE6E2A"/>
    <w:rsid w:val="00EE713B"/>
    <w:rsid w:val="00EE7507"/>
    <w:rsid w:val="00EE793B"/>
    <w:rsid w:val="00EF081C"/>
    <w:rsid w:val="00EF0F52"/>
    <w:rsid w:val="00EF1090"/>
    <w:rsid w:val="00EF177D"/>
    <w:rsid w:val="00EF1DB4"/>
    <w:rsid w:val="00EF21B0"/>
    <w:rsid w:val="00EF2214"/>
    <w:rsid w:val="00EF2C42"/>
    <w:rsid w:val="00EF2F34"/>
    <w:rsid w:val="00EF38A8"/>
    <w:rsid w:val="00EF3D6C"/>
    <w:rsid w:val="00EF453A"/>
    <w:rsid w:val="00EF464A"/>
    <w:rsid w:val="00EF4924"/>
    <w:rsid w:val="00EF4BED"/>
    <w:rsid w:val="00EF50D9"/>
    <w:rsid w:val="00EF51A8"/>
    <w:rsid w:val="00EF52D2"/>
    <w:rsid w:val="00EF5907"/>
    <w:rsid w:val="00EF5EC8"/>
    <w:rsid w:val="00EF5F2D"/>
    <w:rsid w:val="00EF79BB"/>
    <w:rsid w:val="00EF7C5F"/>
    <w:rsid w:val="00F0052F"/>
    <w:rsid w:val="00F00B0C"/>
    <w:rsid w:val="00F00DBB"/>
    <w:rsid w:val="00F00F53"/>
    <w:rsid w:val="00F02418"/>
    <w:rsid w:val="00F02AEC"/>
    <w:rsid w:val="00F0352E"/>
    <w:rsid w:val="00F03534"/>
    <w:rsid w:val="00F03DC4"/>
    <w:rsid w:val="00F03FCC"/>
    <w:rsid w:val="00F044CE"/>
    <w:rsid w:val="00F046B8"/>
    <w:rsid w:val="00F04835"/>
    <w:rsid w:val="00F052BB"/>
    <w:rsid w:val="00F05321"/>
    <w:rsid w:val="00F0537C"/>
    <w:rsid w:val="00F05A92"/>
    <w:rsid w:val="00F05F13"/>
    <w:rsid w:val="00F0600E"/>
    <w:rsid w:val="00F06549"/>
    <w:rsid w:val="00F07D60"/>
    <w:rsid w:val="00F07FE7"/>
    <w:rsid w:val="00F1037B"/>
    <w:rsid w:val="00F10838"/>
    <w:rsid w:val="00F1095A"/>
    <w:rsid w:val="00F112BB"/>
    <w:rsid w:val="00F11DB9"/>
    <w:rsid w:val="00F11F23"/>
    <w:rsid w:val="00F124E8"/>
    <w:rsid w:val="00F12BB1"/>
    <w:rsid w:val="00F1380F"/>
    <w:rsid w:val="00F13C29"/>
    <w:rsid w:val="00F13DC7"/>
    <w:rsid w:val="00F144B2"/>
    <w:rsid w:val="00F14A78"/>
    <w:rsid w:val="00F14D13"/>
    <w:rsid w:val="00F1507A"/>
    <w:rsid w:val="00F159B2"/>
    <w:rsid w:val="00F15A91"/>
    <w:rsid w:val="00F15CD2"/>
    <w:rsid w:val="00F166AE"/>
    <w:rsid w:val="00F1680B"/>
    <w:rsid w:val="00F1703F"/>
    <w:rsid w:val="00F1758A"/>
    <w:rsid w:val="00F177C6"/>
    <w:rsid w:val="00F17B93"/>
    <w:rsid w:val="00F17E4B"/>
    <w:rsid w:val="00F20597"/>
    <w:rsid w:val="00F2137F"/>
    <w:rsid w:val="00F21539"/>
    <w:rsid w:val="00F21548"/>
    <w:rsid w:val="00F21634"/>
    <w:rsid w:val="00F21A8E"/>
    <w:rsid w:val="00F21A99"/>
    <w:rsid w:val="00F22D3B"/>
    <w:rsid w:val="00F243F9"/>
    <w:rsid w:val="00F247D3"/>
    <w:rsid w:val="00F25299"/>
    <w:rsid w:val="00F25386"/>
    <w:rsid w:val="00F262E5"/>
    <w:rsid w:val="00F277FC"/>
    <w:rsid w:val="00F27BD6"/>
    <w:rsid w:val="00F30229"/>
    <w:rsid w:val="00F306AF"/>
    <w:rsid w:val="00F3077F"/>
    <w:rsid w:val="00F31216"/>
    <w:rsid w:val="00F318AF"/>
    <w:rsid w:val="00F31C59"/>
    <w:rsid w:val="00F3210B"/>
    <w:rsid w:val="00F322D6"/>
    <w:rsid w:val="00F3351B"/>
    <w:rsid w:val="00F33D90"/>
    <w:rsid w:val="00F33EF9"/>
    <w:rsid w:val="00F357C7"/>
    <w:rsid w:val="00F35C7E"/>
    <w:rsid w:val="00F365D1"/>
    <w:rsid w:val="00F369F2"/>
    <w:rsid w:val="00F3796D"/>
    <w:rsid w:val="00F401DD"/>
    <w:rsid w:val="00F408DF"/>
    <w:rsid w:val="00F417A1"/>
    <w:rsid w:val="00F41888"/>
    <w:rsid w:val="00F41ECB"/>
    <w:rsid w:val="00F42CFA"/>
    <w:rsid w:val="00F43074"/>
    <w:rsid w:val="00F4333D"/>
    <w:rsid w:val="00F43648"/>
    <w:rsid w:val="00F43870"/>
    <w:rsid w:val="00F439EA"/>
    <w:rsid w:val="00F43F7A"/>
    <w:rsid w:val="00F441AC"/>
    <w:rsid w:val="00F4528D"/>
    <w:rsid w:val="00F45F91"/>
    <w:rsid w:val="00F45FD1"/>
    <w:rsid w:val="00F46176"/>
    <w:rsid w:val="00F46768"/>
    <w:rsid w:val="00F478FD"/>
    <w:rsid w:val="00F47FCE"/>
    <w:rsid w:val="00F5097D"/>
    <w:rsid w:val="00F50C10"/>
    <w:rsid w:val="00F5113E"/>
    <w:rsid w:val="00F51462"/>
    <w:rsid w:val="00F51DE9"/>
    <w:rsid w:val="00F52405"/>
    <w:rsid w:val="00F52513"/>
    <w:rsid w:val="00F52AEE"/>
    <w:rsid w:val="00F52B4E"/>
    <w:rsid w:val="00F52BC9"/>
    <w:rsid w:val="00F532B6"/>
    <w:rsid w:val="00F53495"/>
    <w:rsid w:val="00F536EB"/>
    <w:rsid w:val="00F53AA1"/>
    <w:rsid w:val="00F545BD"/>
    <w:rsid w:val="00F54C98"/>
    <w:rsid w:val="00F5584C"/>
    <w:rsid w:val="00F55AAC"/>
    <w:rsid w:val="00F56663"/>
    <w:rsid w:val="00F56858"/>
    <w:rsid w:val="00F57430"/>
    <w:rsid w:val="00F578A8"/>
    <w:rsid w:val="00F611AB"/>
    <w:rsid w:val="00F61B9A"/>
    <w:rsid w:val="00F61BCE"/>
    <w:rsid w:val="00F61EED"/>
    <w:rsid w:val="00F626B3"/>
    <w:rsid w:val="00F6275A"/>
    <w:rsid w:val="00F6313E"/>
    <w:rsid w:val="00F63A09"/>
    <w:rsid w:val="00F63E3B"/>
    <w:rsid w:val="00F63EBB"/>
    <w:rsid w:val="00F64072"/>
    <w:rsid w:val="00F64718"/>
    <w:rsid w:val="00F64751"/>
    <w:rsid w:val="00F64B98"/>
    <w:rsid w:val="00F64D8E"/>
    <w:rsid w:val="00F6532C"/>
    <w:rsid w:val="00F65E5F"/>
    <w:rsid w:val="00F660F9"/>
    <w:rsid w:val="00F6610C"/>
    <w:rsid w:val="00F66229"/>
    <w:rsid w:val="00F6725B"/>
    <w:rsid w:val="00F675FA"/>
    <w:rsid w:val="00F679CB"/>
    <w:rsid w:val="00F67DB7"/>
    <w:rsid w:val="00F67F16"/>
    <w:rsid w:val="00F70132"/>
    <w:rsid w:val="00F71298"/>
    <w:rsid w:val="00F716A0"/>
    <w:rsid w:val="00F71D10"/>
    <w:rsid w:val="00F726C0"/>
    <w:rsid w:val="00F729B9"/>
    <w:rsid w:val="00F72A2C"/>
    <w:rsid w:val="00F72C07"/>
    <w:rsid w:val="00F72C87"/>
    <w:rsid w:val="00F732F7"/>
    <w:rsid w:val="00F7387C"/>
    <w:rsid w:val="00F7559C"/>
    <w:rsid w:val="00F75AA2"/>
    <w:rsid w:val="00F75C5B"/>
    <w:rsid w:val="00F75DB9"/>
    <w:rsid w:val="00F75E47"/>
    <w:rsid w:val="00F75FF7"/>
    <w:rsid w:val="00F764F3"/>
    <w:rsid w:val="00F81313"/>
    <w:rsid w:val="00F81537"/>
    <w:rsid w:val="00F8186A"/>
    <w:rsid w:val="00F81924"/>
    <w:rsid w:val="00F81BDF"/>
    <w:rsid w:val="00F82306"/>
    <w:rsid w:val="00F827B2"/>
    <w:rsid w:val="00F842D4"/>
    <w:rsid w:val="00F84330"/>
    <w:rsid w:val="00F84DD0"/>
    <w:rsid w:val="00F85F6A"/>
    <w:rsid w:val="00F86A0C"/>
    <w:rsid w:val="00F86A6B"/>
    <w:rsid w:val="00F86DBB"/>
    <w:rsid w:val="00F86E8A"/>
    <w:rsid w:val="00F87286"/>
    <w:rsid w:val="00F872B8"/>
    <w:rsid w:val="00F87338"/>
    <w:rsid w:val="00F87D02"/>
    <w:rsid w:val="00F913E0"/>
    <w:rsid w:val="00F91806"/>
    <w:rsid w:val="00F91CEB"/>
    <w:rsid w:val="00F9218D"/>
    <w:rsid w:val="00F921FE"/>
    <w:rsid w:val="00F923B4"/>
    <w:rsid w:val="00F9244E"/>
    <w:rsid w:val="00F927E0"/>
    <w:rsid w:val="00F935E4"/>
    <w:rsid w:val="00F93CA4"/>
    <w:rsid w:val="00F9478C"/>
    <w:rsid w:val="00F94C7B"/>
    <w:rsid w:val="00F94CD6"/>
    <w:rsid w:val="00F959C0"/>
    <w:rsid w:val="00F95FED"/>
    <w:rsid w:val="00F96377"/>
    <w:rsid w:val="00F9637E"/>
    <w:rsid w:val="00FA0200"/>
    <w:rsid w:val="00FA030B"/>
    <w:rsid w:val="00FA0442"/>
    <w:rsid w:val="00FA0C5D"/>
    <w:rsid w:val="00FA0CA8"/>
    <w:rsid w:val="00FA131D"/>
    <w:rsid w:val="00FA1DF8"/>
    <w:rsid w:val="00FA2322"/>
    <w:rsid w:val="00FA24D7"/>
    <w:rsid w:val="00FA2600"/>
    <w:rsid w:val="00FA268C"/>
    <w:rsid w:val="00FA3192"/>
    <w:rsid w:val="00FA365E"/>
    <w:rsid w:val="00FA36D1"/>
    <w:rsid w:val="00FA3B61"/>
    <w:rsid w:val="00FA3BCC"/>
    <w:rsid w:val="00FA3FD8"/>
    <w:rsid w:val="00FA43AF"/>
    <w:rsid w:val="00FA4C33"/>
    <w:rsid w:val="00FA4C8B"/>
    <w:rsid w:val="00FA596B"/>
    <w:rsid w:val="00FA59B7"/>
    <w:rsid w:val="00FA5B41"/>
    <w:rsid w:val="00FA5FAB"/>
    <w:rsid w:val="00FA60FA"/>
    <w:rsid w:val="00FA620B"/>
    <w:rsid w:val="00FA6808"/>
    <w:rsid w:val="00FA6CAB"/>
    <w:rsid w:val="00FA7324"/>
    <w:rsid w:val="00FA75E7"/>
    <w:rsid w:val="00FB03A2"/>
    <w:rsid w:val="00FB078A"/>
    <w:rsid w:val="00FB0842"/>
    <w:rsid w:val="00FB0E20"/>
    <w:rsid w:val="00FB324F"/>
    <w:rsid w:val="00FB4E20"/>
    <w:rsid w:val="00FB585B"/>
    <w:rsid w:val="00FB5EC1"/>
    <w:rsid w:val="00FB6647"/>
    <w:rsid w:val="00FB6656"/>
    <w:rsid w:val="00FB7DF9"/>
    <w:rsid w:val="00FC0AB6"/>
    <w:rsid w:val="00FC13D9"/>
    <w:rsid w:val="00FC147C"/>
    <w:rsid w:val="00FC1721"/>
    <w:rsid w:val="00FC186E"/>
    <w:rsid w:val="00FC1A29"/>
    <w:rsid w:val="00FC27EE"/>
    <w:rsid w:val="00FC2816"/>
    <w:rsid w:val="00FC3C83"/>
    <w:rsid w:val="00FC3E08"/>
    <w:rsid w:val="00FC4B1B"/>
    <w:rsid w:val="00FC4C53"/>
    <w:rsid w:val="00FC5B66"/>
    <w:rsid w:val="00FC5EF0"/>
    <w:rsid w:val="00FC6363"/>
    <w:rsid w:val="00FC6687"/>
    <w:rsid w:val="00FC6B21"/>
    <w:rsid w:val="00FC7E0A"/>
    <w:rsid w:val="00FC7FF9"/>
    <w:rsid w:val="00FD0078"/>
    <w:rsid w:val="00FD0212"/>
    <w:rsid w:val="00FD034C"/>
    <w:rsid w:val="00FD07C1"/>
    <w:rsid w:val="00FD09EA"/>
    <w:rsid w:val="00FD100E"/>
    <w:rsid w:val="00FD207D"/>
    <w:rsid w:val="00FD24A5"/>
    <w:rsid w:val="00FD28CD"/>
    <w:rsid w:val="00FD29A6"/>
    <w:rsid w:val="00FD3166"/>
    <w:rsid w:val="00FD320E"/>
    <w:rsid w:val="00FD3401"/>
    <w:rsid w:val="00FD3793"/>
    <w:rsid w:val="00FD383C"/>
    <w:rsid w:val="00FD3CFB"/>
    <w:rsid w:val="00FD3F8A"/>
    <w:rsid w:val="00FD4177"/>
    <w:rsid w:val="00FD4F38"/>
    <w:rsid w:val="00FD5781"/>
    <w:rsid w:val="00FD58FD"/>
    <w:rsid w:val="00FD5B60"/>
    <w:rsid w:val="00FD5DA9"/>
    <w:rsid w:val="00FD5ED3"/>
    <w:rsid w:val="00FD685E"/>
    <w:rsid w:val="00FD6935"/>
    <w:rsid w:val="00FD7095"/>
    <w:rsid w:val="00FD715F"/>
    <w:rsid w:val="00FD727A"/>
    <w:rsid w:val="00FD731D"/>
    <w:rsid w:val="00FD7359"/>
    <w:rsid w:val="00FE0607"/>
    <w:rsid w:val="00FE19F9"/>
    <w:rsid w:val="00FE1A16"/>
    <w:rsid w:val="00FE1A21"/>
    <w:rsid w:val="00FE298C"/>
    <w:rsid w:val="00FE3081"/>
    <w:rsid w:val="00FE34AA"/>
    <w:rsid w:val="00FE35D6"/>
    <w:rsid w:val="00FE4061"/>
    <w:rsid w:val="00FE40A3"/>
    <w:rsid w:val="00FE5B89"/>
    <w:rsid w:val="00FE624E"/>
    <w:rsid w:val="00FE6D08"/>
    <w:rsid w:val="00FE74E7"/>
    <w:rsid w:val="00FE79B6"/>
    <w:rsid w:val="00FE7C61"/>
    <w:rsid w:val="00FF01E8"/>
    <w:rsid w:val="00FF0609"/>
    <w:rsid w:val="00FF082C"/>
    <w:rsid w:val="00FF09D9"/>
    <w:rsid w:val="00FF0AB1"/>
    <w:rsid w:val="00FF0CF9"/>
    <w:rsid w:val="00FF1002"/>
    <w:rsid w:val="00FF1D8A"/>
    <w:rsid w:val="00FF2186"/>
    <w:rsid w:val="00FF23B5"/>
    <w:rsid w:val="00FF29EA"/>
    <w:rsid w:val="00FF44E1"/>
    <w:rsid w:val="00FF4A50"/>
    <w:rsid w:val="00FF4E02"/>
    <w:rsid w:val="00FF510F"/>
    <w:rsid w:val="00FF65EB"/>
    <w:rsid w:val="00FF66C4"/>
    <w:rsid w:val="00FF6BDD"/>
    <w:rsid w:val="00FF6F50"/>
    <w:rsid w:val="00FF73CF"/>
    <w:rsid w:val="00FF74DC"/>
    <w:rsid w:val="00FF7540"/>
    <w:rsid w:val="00FF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F1D39"/>
  <w15:chartTrackingRefBased/>
  <w15:docId w15:val="{72C46DB5-00A4-4A92-ACB6-6EAA0F14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AF9"/>
  </w:style>
  <w:style w:type="paragraph" w:styleId="Heading1">
    <w:name w:val="heading 1"/>
    <w:basedOn w:val="Normal"/>
    <w:next w:val="Normal"/>
    <w:link w:val="Heading1Char"/>
    <w:uiPriority w:val="9"/>
    <w:qFormat/>
    <w:rsid w:val="006915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5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5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5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5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5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5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5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5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5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5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5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5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5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5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5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5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5C9"/>
    <w:rPr>
      <w:rFonts w:eastAsiaTheme="majorEastAsia" w:cstheme="majorBidi"/>
      <w:color w:val="272727" w:themeColor="text1" w:themeTint="D8"/>
    </w:rPr>
  </w:style>
  <w:style w:type="paragraph" w:styleId="Title">
    <w:name w:val="Title"/>
    <w:basedOn w:val="Normal"/>
    <w:next w:val="Normal"/>
    <w:link w:val="TitleChar"/>
    <w:uiPriority w:val="10"/>
    <w:qFormat/>
    <w:rsid w:val="006915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5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5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5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5C9"/>
    <w:pPr>
      <w:spacing w:before="160"/>
      <w:jc w:val="center"/>
    </w:pPr>
    <w:rPr>
      <w:i/>
      <w:iCs/>
      <w:color w:val="404040" w:themeColor="text1" w:themeTint="BF"/>
    </w:rPr>
  </w:style>
  <w:style w:type="character" w:customStyle="1" w:styleId="QuoteChar">
    <w:name w:val="Quote Char"/>
    <w:basedOn w:val="DefaultParagraphFont"/>
    <w:link w:val="Quote"/>
    <w:uiPriority w:val="29"/>
    <w:rsid w:val="006915C9"/>
    <w:rPr>
      <w:i/>
      <w:iCs/>
      <w:color w:val="404040" w:themeColor="text1" w:themeTint="BF"/>
    </w:rPr>
  </w:style>
  <w:style w:type="paragraph" w:styleId="ListParagraph">
    <w:name w:val="List Paragraph"/>
    <w:basedOn w:val="Normal"/>
    <w:uiPriority w:val="34"/>
    <w:qFormat/>
    <w:rsid w:val="006915C9"/>
    <w:pPr>
      <w:ind w:left="720"/>
      <w:contextualSpacing/>
    </w:pPr>
  </w:style>
  <w:style w:type="character" w:styleId="IntenseEmphasis">
    <w:name w:val="Intense Emphasis"/>
    <w:basedOn w:val="DefaultParagraphFont"/>
    <w:uiPriority w:val="21"/>
    <w:qFormat/>
    <w:rsid w:val="006915C9"/>
    <w:rPr>
      <w:i/>
      <w:iCs/>
      <w:color w:val="0F4761" w:themeColor="accent1" w:themeShade="BF"/>
    </w:rPr>
  </w:style>
  <w:style w:type="paragraph" w:styleId="IntenseQuote">
    <w:name w:val="Intense Quote"/>
    <w:basedOn w:val="Normal"/>
    <w:next w:val="Normal"/>
    <w:link w:val="IntenseQuoteChar"/>
    <w:uiPriority w:val="30"/>
    <w:qFormat/>
    <w:rsid w:val="006915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5C9"/>
    <w:rPr>
      <w:i/>
      <w:iCs/>
      <w:color w:val="0F4761" w:themeColor="accent1" w:themeShade="BF"/>
    </w:rPr>
  </w:style>
  <w:style w:type="character" w:styleId="IntenseReference">
    <w:name w:val="Intense Reference"/>
    <w:basedOn w:val="DefaultParagraphFont"/>
    <w:uiPriority w:val="32"/>
    <w:qFormat/>
    <w:rsid w:val="006915C9"/>
    <w:rPr>
      <w:b/>
      <w:bCs/>
      <w:smallCaps/>
      <w:color w:val="0F4761" w:themeColor="accent1" w:themeShade="BF"/>
      <w:spacing w:val="5"/>
    </w:rPr>
  </w:style>
  <w:style w:type="character" w:styleId="Hyperlink">
    <w:name w:val="Hyperlink"/>
    <w:basedOn w:val="DefaultParagraphFont"/>
    <w:uiPriority w:val="99"/>
    <w:unhideWhenUsed/>
    <w:rsid w:val="009E2028"/>
    <w:rPr>
      <w:color w:val="467886" w:themeColor="hyperlink"/>
      <w:u w:val="single"/>
    </w:rPr>
  </w:style>
  <w:style w:type="character" w:customStyle="1" w:styleId="UnresolvedMention">
    <w:name w:val="Unresolved Mention"/>
    <w:basedOn w:val="DefaultParagraphFont"/>
    <w:uiPriority w:val="99"/>
    <w:semiHidden/>
    <w:unhideWhenUsed/>
    <w:rsid w:val="009E2028"/>
    <w:rPr>
      <w:color w:val="605E5C"/>
      <w:shd w:val="clear" w:color="auto" w:fill="E1DFDD"/>
    </w:rPr>
  </w:style>
  <w:style w:type="paragraph" w:styleId="Caption">
    <w:name w:val="caption"/>
    <w:basedOn w:val="Normal"/>
    <w:next w:val="Normal"/>
    <w:uiPriority w:val="35"/>
    <w:unhideWhenUsed/>
    <w:qFormat/>
    <w:rsid w:val="00383C57"/>
    <w:pPr>
      <w:spacing w:after="200" w:line="240" w:lineRule="auto"/>
    </w:pPr>
    <w:rPr>
      <w:i/>
      <w:iCs/>
      <w:color w:val="0E2841" w:themeColor="text2"/>
      <w:sz w:val="18"/>
      <w:szCs w:val="18"/>
    </w:rPr>
  </w:style>
  <w:style w:type="character" w:styleId="CommentReference">
    <w:name w:val="annotation reference"/>
    <w:basedOn w:val="DefaultParagraphFont"/>
    <w:uiPriority w:val="99"/>
    <w:semiHidden/>
    <w:unhideWhenUsed/>
    <w:rsid w:val="00EA7B30"/>
    <w:rPr>
      <w:sz w:val="16"/>
      <w:szCs w:val="16"/>
    </w:rPr>
  </w:style>
  <w:style w:type="paragraph" w:styleId="CommentText">
    <w:name w:val="annotation text"/>
    <w:basedOn w:val="Normal"/>
    <w:link w:val="CommentTextChar"/>
    <w:uiPriority w:val="99"/>
    <w:unhideWhenUsed/>
    <w:rsid w:val="00EA7B30"/>
    <w:pPr>
      <w:spacing w:line="240" w:lineRule="auto"/>
    </w:pPr>
    <w:rPr>
      <w:sz w:val="20"/>
      <w:szCs w:val="20"/>
    </w:rPr>
  </w:style>
  <w:style w:type="character" w:customStyle="1" w:styleId="CommentTextChar">
    <w:name w:val="Comment Text Char"/>
    <w:basedOn w:val="DefaultParagraphFont"/>
    <w:link w:val="CommentText"/>
    <w:uiPriority w:val="99"/>
    <w:rsid w:val="00EA7B30"/>
    <w:rPr>
      <w:sz w:val="20"/>
      <w:szCs w:val="20"/>
    </w:rPr>
  </w:style>
  <w:style w:type="paragraph" w:styleId="CommentSubject">
    <w:name w:val="annotation subject"/>
    <w:basedOn w:val="CommentText"/>
    <w:next w:val="CommentText"/>
    <w:link w:val="CommentSubjectChar"/>
    <w:uiPriority w:val="99"/>
    <w:semiHidden/>
    <w:unhideWhenUsed/>
    <w:rsid w:val="00EA7B30"/>
    <w:rPr>
      <w:b/>
      <w:bCs/>
    </w:rPr>
  </w:style>
  <w:style w:type="character" w:customStyle="1" w:styleId="CommentSubjectChar">
    <w:name w:val="Comment Subject Char"/>
    <w:basedOn w:val="CommentTextChar"/>
    <w:link w:val="CommentSubject"/>
    <w:uiPriority w:val="99"/>
    <w:semiHidden/>
    <w:rsid w:val="00EA7B30"/>
    <w:rPr>
      <w:b/>
      <w:bCs/>
      <w:sz w:val="20"/>
      <w:szCs w:val="20"/>
    </w:rPr>
  </w:style>
  <w:style w:type="table" w:styleId="TableGrid">
    <w:name w:val="Table Grid"/>
    <w:basedOn w:val="TableNormal"/>
    <w:uiPriority w:val="39"/>
    <w:rsid w:val="00EC7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DA145C"/>
    <w:pPr>
      <w:spacing w:after="0"/>
    </w:pPr>
  </w:style>
  <w:style w:type="paragraph" w:styleId="Revision">
    <w:name w:val="Revision"/>
    <w:hidden/>
    <w:uiPriority w:val="99"/>
    <w:semiHidden/>
    <w:rsid w:val="002F182B"/>
    <w:pPr>
      <w:spacing w:after="0" w:line="240" w:lineRule="auto"/>
    </w:pPr>
  </w:style>
  <w:style w:type="paragraph" w:styleId="Header">
    <w:name w:val="header"/>
    <w:basedOn w:val="Normal"/>
    <w:link w:val="HeaderChar"/>
    <w:uiPriority w:val="99"/>
    <w:unhideWhenUsed/>
    <w:rsid w:val="00563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615"/>
  </w:style>
  <w:style w:type="paragraph" w:styleId="Footer">
    <w:name w:val="footer"/>
    <w:basedOn w:val="Normal"/>
    <w:link w:val="FooterChar"/>
    <w:uiPriority w:val="99"/>
    <w:unhideWhenUsed/>
    <w:rsid w:val="00563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615"/>
  </w:style>
  <w:style w:type="paragraph" w:styleId="NormalWeb">
    <w:name w:val="Normal (Web)"/>
    <w:basedOn w:val="Normal"/>
    <w:uiPriority w:val="99"/>
    <w:semiHidden/>
    <w:unhideWhenUsed/>
    <w:rsid w:val="00BF7AA5"/>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character" w:styleId="FollowedHyperlink">
    <w:name w:val="FollowedHyperlink"/>
    <w:basedOn w:val="DefaultParagraphFont"/>
    <w:uiPriority w:val="99"/>
    <w:semiHidden/>
    <w:unhideWhenUsed/>
    <w:rsid w:val="00AA05A2"/>
    <w:rPr>
      <w:color w:val="96607D"/>
      <w:u w:val="single"/>
    </w:rPr>
  </w:style>
  <w:style w:type="paragraph" w:customStyle="1" w:styleId="msonormal0">
    <w:name w:val="msonormal"/>
    <w:basedOn w:val="Normal"/>
    <w:rsid w:val="00AA05A2"/>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paragraph" w:customStyle="1" w:styleId="xl65">
    <w:name w:val="xl65"/>
    <w:basedOn w:val="Normal"/>
    <w:rsid w:val="00AA05A2"/>
    <w:pPr>
      <w:spacing w:before="100" w:beforeAutospacing="1" w:after="100" w:afterAutospacing="1" w:line="240" w:lineRule="auto"/>
      <w:jc w:val="center"/>
    </w:pPr>
    <w:rPr>
      <w:rFonts w:ascii="Times New Roman" w:eastAsia="Times New Roman" w:hAnsi="Times New Roman" w:cs="Times New Roman"/>
      <w:kern w:val="0"/>
      <w:sz w:val="24"/>
      <w:szCs w:val="24"/>
      <w:lang w:val="es-MX" w:eastAsia="es-MX"/>
      <w14:ligatures w14:val="none"/>
    </w:rPr>
  </w:style>
  <w:style w:type="paragraph" w:styleId="HTMLPreformatted">
    <w:name w:val="HTML Preformatted"/>
    <w:basedOn w:val="Normal"/>
    <w:link w:val="HTMLPreformattedChar"/>
    <w:uiPriority w:val="99"/>
    <w:semiHidden/>
    <w:unhideWhenUsed/>
    <w:rsid w:val="00B97C0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97C07"/>
    <w:rPr>
      <w:rFonts w:ascii="Consolas" w:hAnsi="Consolas"/>
      <w:sz w:val="20"/>
      <w:szCs w:val="20"/>
    </w:rPr>
  </w:style>
  <w:style w:type="paragraph" w:styleId="Bibliography">
    <w:name w:val="Bibliography"/>
    <w:basedOn w:val="Normal"/>
    <w:next w:val="Normal"/>
    <w:uiPriority w:val="37"/>
    <w:unhideWhenUsed/>
    <w:rsid w:val="00EF464A"/>
    <w:pPr>
      <w:spacing w:after="0" w:line="480" w:lineRule="auto"/>
      <w:ind w:left="720" w:hanging="720"/>
    </w:pPr>
  </w:style>
  <w:style w:type="character" w:styleId="LineNumber">
    <w:name w:val="line number"/>
    <w:basedOn w:val="DefaultParagraphFont"/>
    <w:uiPriority w:val="99"/>
    <w:semiHidden/>
    <w:unhideWhenUsed/>
    <w:rsid w:val="00CC7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9145">
      <w:bodyDiv w:val="1"/>
      <w:marLeft w:val="0"/>
      <w:marRight w:val="0"/>
      <w:marTop w:val="0"/>
      <w:marBottom w:val="0"/>
      <w:divBdr>
        <w:top w:val="none" w:sz="0" w:space="0" w:color="auto"/>
        <w:left w:val="none" w:sz="0" w:space="0" w:color="auto"/>
        <w:bottom w:val="none" w:sz="0" w:space="0" w:color="auto"/>
        <w:right w:val="none" w:sz="0" w:space="0" w:color="auto"/>
      </w:divBdr>
    </w:div>
    <w:div w:id="42944479">
      <w:bodyDiv w:val="1"/>
      <w:marLeft w:val="0"/>
      <w:marRight w:val="0"/>
      <w:marTop w:val="0"/>
      <w:marBottom w:val="0"/>
      <w:divBdr>
        <w:top w:val="none" w:sz="0" w:space="0" w:color="auto"/>
        <w:left w:val="none" w:sz="0" w:space="0" w:color="auto"/>
        <w:bottom w:val="none" w:sz="0" w:space="0" w:color="auto"/>
        <w:right w:val="none" w:sz="0" w:space="0" w:color="auto"/>
      </w:divBdr>
    </w:div>
    <w:div w:id="52314825">
      <w:bodyDiv w:val="1"/>
      <w:marLeft w:val="0"/>
      <w:marRight w:val="0"/>
      <w:marTop w:val="0"/>
      <w:marBottom w:val="0"/>
      <w:divBdr>
        <w:top w:val="none" w:sz="0" w:space="0" w:color="auto"/>
        <w:left w:val="none" w:sz="0" w:space="0" w:color="auto"/>
        <w:bottom w:val="none" w:sz="0" w:space="0" w:color="auto"/>
        <w:right w:val="none" w:sz="0" w:space="0" w:color="auto"/>
      </w:divBdr>
    </w:div>
    <w:div w:id="69429556">
      <w:bodyDiv w:val="1"/>
      <w:marLeft w:val="0"/>
      <w:marRight w:val="0"/>
      <w:marTop w:val="0"/>
      <w:marBottom w:val="0"/>
      <w:divBdr>
        <w:top w:val="none" w:sz="0" w:space="0" w:color="auto"/>
        <w:left w:val="none" w:sz="0" w:space="0" w:color="auto"/>
        <w:bottom w:val="none" w:sz="0" w:space="0" w:color="auto"/>
        <w:right w:val="none" w:sz="0" w:space="0" w:color="auto"/>
      </w:divBdr>
      <w:divsChild>
        <w:div w:id="124197052">
          <w:marLeft w:val="0"/>
          <w:marRight w:val="0"/>
          <w:marTop w:val="0"/>
          <w:marBottom w:val="0"/>
          <w:divBdr>
            <w:top w:val="none" w:sz="0" w:space="0" w:color="auto"/>
            <w:left w:val="none" w:sz="0" w:space="0" w:color="auto"/>
            <w:bottom w:val="none" w:sz="0" w:space="0" w:color="auto"/>
            <w:right w:val="none" w:sz="0" w:space="0" w:color="auto"/>
          </w:divBdr>
          <w:divsChild>
            <w:div w:id="1058894529">
              <w:marLeft w:val="0"/>
              <w:marRight w:val="0"/>
              <w:marTop w:val="0"/>
              <w:marBottom w:val="0"/>
              <w:divBdr>
                <w:top w:val="none" w:sz="0" w:space="0" w:color="auto"/>
                <w:left w:val="none" w:sz="0" w:space="0" w:color="auto"/>
                <w:bottom w:val="none" w:sz="0" w:space="0" w:color="auto"/>
                <w:right w:val="none" w:sz="0" w:space="0" w:color="auto"/>
              </w:divBdr>
              <w:divsChild>
                <w:div w:id="2003502155">
                  <w:marLeft w:val="0"/>
                  <w:marRight w:val="0"/>
                  <w:marTop w:val="0"/>
                  <w:marBottom w:val="0"/>
                  <w:divBdr>
                    <w:top w:val="none" w:sz="0" w:space="0" w:color="auto"/>
                    <w:left w:val="none" w:sz="0" w:space="0" w:color="auto"/>
                    <w:bottom w:val="none" w:sz="0" w:space="0" w:color="auto"/>
                    <w:right w:val="none" w:sz="0" w:space="0" w:color="auto"/>
                  </w:divBdr>
                  <w:divsChild>
                    <w:div w:id="200824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37850">
      <w:bodyDiv w:val="1"/>
      <w:marLeft w:val="0"/>
      <w:marRight w:val="0"/>
      <w:marTop w:val="0"/>
      <w:marBottom w:val="0"/>
      <w:divBdr>
        <w:top w:val="none" w:sz="0" w:space="0" w:color="auto"/>
        <w:left w:val="none" w:sz="0" w:space="0" w:color="auto"/>
        <w:bottom w:val="none" w:sz="0" w:space="0" w:color="auto"/>
        <w:right w:val="none" w:sz="0" w:space="0" w:color="auto"/>
      </w:divBdr>
      <w:divsChild>
        <w:div w:id="938879232">
          <w:marLeft w:val="-720"/>
          <w:marRight w:val="0"/>
          <w:marTop w:val="0"/>
          <w:marBottom w:val="0"/>
          <w:divBdr>
            <w:top w:val="none" w:sz="0" w:space="0" w:color="auto"/>
            <w:left w:val="none" w:sz="0" w:space="0" w:color="auto"/>
            <w:bottom w:val="none" w:sz="0" w:space="0" w:color="auto"/>
            <w:right w:val="none" w:sz="0" w:space="0" w:color="auto"/>
          </w:divBdr>
        </w:div>
      </w:divsChild>
    </w:div>
    <w:div w:id="91510670">
      <w:bodyDiv w:val="1"/>
      <w:marLeft w:val="0"/>
      <w:marRight w:val="0"/>
      <w:marTop w:val="0"/>
      <w:marBottom w:val="0"/>
      <w:divBdr>
        <w:top w:val="none" w:sz="0" w:space="0" w:color="auto"/>
        <w:left w:val="none" w:sz="0" w:space="0" w:color="auto"/>
        <w:bottom w:val="none" w:sz="0" w:space="0" w:color="auto"/>
        <w:right w:val="none" w:sz="0" w:space="0" w:color="auto"/>
      </w:divBdr>
    </w:div>
    <w:div w:id="108478669">
      <w:bodyDiv w:val="1"/>
      <w:marLeft w:val="0"/>
      <w:marRight w:val="0"/>
      <w:marTop w:val="0"/>
      <w:marBottom w:val="0"/>
      <w:divBdr>
        <w:top w:val="none" w:sz="0" w:space="0" w:color="auto"/>
        <w:left w:val="none" w:sz="0" w:space="0" w:color="auto"/>
        <w:bottom w:val="none" w:sz="0" w:space="0" w:color="auto"/>
        <w:right w:val="none" w:sz="0" w:space="0" w:color="auto"/>
      </w:divBdr>
    </w:div>
    <w:div w:id="133564971">
      <w:bodyDiv w:val="1"/>
      <w:marLeft w:val="0"/>
      <w:marRight w:val="0"/>
      <w:marTop w:val="0"/>
      <w:marBottom w:val="0"/>
      <w:divBdr>
        <w:top w:val="none" w:sz="0" w:space="0" w:color="auto"/>
        <w:left w:val="none" w:sz="0" w:space="0" w:color="auto"/>
        <w:bottom w:val="none" w:sz="0" w:space="0" w:color="auto"/>
        <w:right w:val="none" w:sz="0" w:space="0" w:color="auto"/>
      </w:divBdr>
    </w:div>
    <w:div w:id="139614673">
      <w:bodyDiv w:val="1"/>
      <w:marLeft w:val="0"/>
      <w:marRight w:val="0"/>
      <w:marTop w:val="0"/>
      <w:marBottom w:val="0"/>
      <w:divBdr>
        <w:top w:val="none" w:sz="0" w:space="0" w:color="auto"/>
        <w:left w:val="none" w:sz="0" w:space="0" w:color="auto"/>
        <w:bottom w:val="none" w:sz="0" w:space="0" w:color="auto"/>
        <w:right w:val="none" w:sz="0" w:space="0" w:color="auto"/>
      </w:divBdr>
    </w:div>
    <w:div w:id="153300914">
      <w:bodyDiv w:val="1"/>
      <w:marLeft w:val="0"/>
      <w:marRight w:val="0"/>
      <w:marTop w:val="0"/>
      <w:marBottom w:val="0"/>
      <w:divBdr>
        <w:top w:val="none" w:sz="0" w:space="0" w:color="auto"/>
        <w:left w:val="none" w:sz="0" w:space="0" w:color="auto"/>
        <w:bottom w:val="none" w:sz="0" w:space="0" w:color="auto"/>
        <w:right w:val="none" w:sz="0" w:space="0" w:color="auto"/>
      </w:divBdr>
    </w:div>
    <w:div w:id="165294943">
      <w:bodyDiv w:val="1"/>
      <w:marLeft w:val="0"/>
      <w:marRight w:val="0"/>
      <w:marTop w:val="0"/>
      <w:marBottom w:val="0"/>
      <w:divBdr>
        <w:top w:val="none" w:sz="0" w:space="0" w:color="auto"/>
        <w:left w:val="none" w:sz="0" w:space="0" w:color="auto"/>
        <w:bottom w:val="none" w:sz="0" w:space="0" w:color="auto"/>
        <w:right w:val="none" w:sz="0" w:space="0" w:color="auto"/>
      </w:divBdr>
    </w:div>
    <w:div w:id="166292127">
      <w:bodyDiv w:val="1"/>
      <w:marLeft w:val="0"/>
      <w:marRight w:val="0"/>
      <w:marTop w:val="0"/>
      <w:marBottom w:val="0"/>
      <w:divBdr>
        <w:top w:val="none" w:sz="0" w:space="0" w:color="auto"/>
        <w:left w:val="none" w:sz="0" w:space="0" w:color="auto"/>
        <w:bottom w:val="none" w:sz="0" w:space="0" w:color="auto"/>
        <w:right w:val="none" w:sz="0" w:space="0" w:color="auto"/>
      </w:divBdr>
      <w:divsChild>
        <w:div w:id="582105873">
          <w:marLeft w:val="-720"/>
          <w:marRight w:val="0"/>
          <w:marTop w:val="0"/>
          <w:marBottom w:val="0"/>
          <w:divBdr>
            <w:top w:val="none" w:sz="0" w:space="0" w:color="auto"/>
            <w:left w:val="none" w:sz="0" w:space="0" w:color="auto"/>
            <w:bottom w:val="none" w:sz="0" w:space="0" w:color="auto"/>
            <w:right w:val="none" w:sz="0" w:space="0" w:color="auto"/>
          </w:divBdr>
        </w:div>
      </w:divsChild>
    </w:div>
    <w:div w:id="212541842">
      <w:bodyDiv w:val="1"/>
      <w:marLeft w:val="0"/>
      <w:marRight w:val="0"/>
      <w:marTop w:val="0"/>
      <w:marBottom w:val="0"/>
      <w:divBdr>
        <w:top w:val="none" w:sz="0" w:space="0" w:color="auto"/>
        <w:left w:val="none" w:sz="0" w:space="0" w:color="auto"/>
        <w:bottom w:val="none" w:sz="0" w:space="0" w:color="auto"/>
        <w:right w:val="none" w:sz="0" w:space="0" w:color="auto"/>
      </w:divBdr>
    </w:div>
    <w:div w:id="221673272">
      <w:bodyDiv w:val="1"/>
      <w:marLeft w:val="0"/>
      <w:marRight w:val="0"/>
      <w:marTop w:val="0"/>
      <w:marBottom w:val="0"/>
      <w:divBdr>
        <w:top w:val="none" w:sz="0" w:space="0" w:color="auto"/>
        <w:left w:val="none" w:sz="0" w:space="0" w:color="auto"/>
        <w:bottom w:val="none" w:sz="0" w:space="0" w:color="auto"/>
        <w:right w:val="none" w:sz="0" w:space="0" w:color="auto"/>
      </w:divBdr>
    </w:div>
    <w:div w:id="249702014">
      <w:bodyDiv w:val="1"/>
      <w:marLeft w:val="0"/>
      <w:marRight w:val="0"/>
      <w:marTop w:val="0"/>
      <w:marBottom w:val="0"/>
      <w:divBdr>
        <w:top w:val="none" w:sz="0" w:space="0" w:color="auto"/>
        <w:left w:val="none" w:sz="0" w:space="0" w:color="auto"/>
        <w:bottom w:val="none" w:sz="0" w:space="0" w:color="auto"/>
        <w:right w:val="none" w:sz="0" w:space="0" w:color="auto"/>
      </w:divBdr>
    </w:div>
    <w:div w:id="252980867">
      <w:bodyDiv w:val="1"/>
      <w:marLeft w:val="0"/>
      <w:marRight w:val="0"/>
      <w:marTop w:val="0"/>
      <w:marBottom w:val="0"/>
      <w:divBdr>
        <w:top w:val="none" w:sz="0" w:space="0" w:color="auto"/>
        <w:left w:val="none" w:sz="0" w:space="0" w:color="auto"/>
        <w:bottom w:val="none" w:sz="0" w:space="0" w:color="auto"/>
        <w:right w:val="none" w:sz="0" w:space="0" w:color="auto"/>
      </w:divBdr>
    </w:div>
    <w:div w:id="284697477">
      <w:bodyDiv w:val="1"/>
      <w:marLeft w:val="0"/>
      <w:marRight w:val="0"/>
      <w:marTop w:val="0"/>
      <w:marBottom w:val="0"/>
      <w:divBdr>
        <w:top w:val="none" w:sz="0" w:space="0" w:color="auto"/>
        <w:left w:val="none" w:sz="0" w:space="0" w:color="auto"/>
        <w:bottom w:val="none" w:sz="0" w:space="0" w:color="auto"/>
        <w:right w:val="none" w:sz="0" w:space="0" w:color="auto"/>
      </w:divBdr>
    </w:div>
    <w:div w:id="286083501">
      <w:bodyDiv w:val="1"/>
      <w:marLeft w:val="0"/>
      <w:marRight w:val="0"/>
      <w:marTop w:val="0"/>
      <w:marBottom w:val="0"/>
      <w:divBdr>
        <w:top w:val="none" w:sz="0" w:space="0" w:color="auto"/>
        <w:left w:val="none" w:sz="0" w:space="0" w:color="auto"/>
        <w:bottom w:val="none" w:sz="0" w:space="0" w:color="auto"/>
        <w:right w:val="none" w:sz="0" w:space="0" w:color="auto"/>
      </w:divBdr>
    </w:div>
    <w:div w:id="291327323">
      <w:bodyDiv w:val="1"/>
      <w:marLeft w:val="0"/>
      <w:marRight w:val="0"/>
      <w:marTop w:val="0"/>
      <w:marBottom w:val="0"/>
      <w:divBdr>
        <w:top w:val="none" w:sz="0" w:space="0" w:color="auto"/>
        <w:left w:val="none" w:sz="0" w:space="0" w:color="auto"/>
        <w:bottom w:val="none" w:sz="0" w:space="0" w:color="auto"/>
        <w:right w:val="none" w:sz="0" w:space="0" w:color="auto"/>
      </w:divBdr>
    </w:div>
    <w:div w:id="299381662">
      <w:bodyDiv w:val="1"/>
      <w:marLeft w:val="0"/>
      <w:marRight w:val="0"/>
      <w:marTop w:val="0"/>
      <w:marBottom w:val="0"/>
      <w:divBdr>
        <w:top w:val="none" w:sz="0" w:space="0" w:color="auto"/>
        <w:left w:val="none" w:sz="0" w:space="0" w:color="auto"/>
        <w:bottom w:val="none" w:sz="0" w:space="0" w:color="auto"/>
        <w:right w:val="none" w:sz="0" w:space="0" w:color="auto"/>
      </w:divBdr>
    </w:div>
    <w:div w:id="324552543">
      <w:bodyDiv w:val="1"/>
      <w:marLeft w:val="0"/>
      <w:marRight w:val="0"/>
      <w:marTop w:val="0"/>
      <w:marBottom w:val="0"/>
      <w:divBdr>
        <w:top w:val="none" w:sz="0" w:space="0" w:color="auto"/>
        <w:left w:val="none" w:sz="0" w:space="0" w:color="auto"/>
        <w:bottom w:val="none" w:sz="0" w:space="0" w:color="auto"/>
        <w:right w:val="none" w:sz="0" w:space="0" w:color="auto"/>
      </w:divBdr>
    </w:div>
    <w:div w:id="327025133">
      <w:bodyDiv w:val="1"/>
      <w:marLeft w:val="0"/>
      <w:marRight w:val="0"/>
      <w:marTop w:val="0"/>
      <w:marBottom w:val="0"/>
      <w:divBdr>
        <w:top w:val="none" w:sz="0" w:space="0" w:color="auto"/>
        <w:left w:val="none" w:sz="0" w:space="0" w:color="auto"/>
        <w:bottom w:val="none" w:sz="0" w:space="0" w:color="auto"/>
        <w:right w:val="none" w:sz="0" w:space="0" w:color="auto"/>
      </w:divBdr>
    </w:div>
    <w:div w:id="356736751">
      <w:bodyDiv w:val="1"/>
      <w:marLeft w:val="0"/>
      <w:marRight w:val="0"/>
      <w:marTop w:val="0"/>
      <w:marBottom w:val="0"/>
      <w:divBdr>
        <w:top w:val="none" w:sz="0" w:space="0" w:color="auto"/>
        <w:left w:val="none" w:sz="0" w:space="0" w:color="auto"/>
        <w:bottom w:val="none" w:sz="0" w:space="0" w:color="auto"/>
        <w:right w:val="none" w:sz="0" w:space="0" w:color="auto"/>
      </w:divBdr>
    </w:div>
    <w:div w:id="383061739">
      <w:bodyDiv w:val="1"/>
      <w:marLeft w:val="0"/>
      <w:marRight w:val="0"/>
      <w:marTop w:val="0"/>
      <w:marBottom w:val="0"/>
      <w:divBdr>
        <w:top w:val="none" w:sz="0" w:space="0" w:color="auto"/>
        <w:left w:val="none" w:sz="0" w:space="0" w:color="auto"/>
        <w:bottom w:val="none" w:sz="0" w:space="0" w:color="auto"/>
        <w:right w:val="none" w:sz="0" w:space="0" w:color="auto"/>
      </w:divBdr>
    </w:div>
    <w:div w:id="389497239">
      <w:bodyDiv w:val="1"/>
      <w:marLeft w:val="0"/>
      <w:marRight w:val="0"/>
      <w:marTop w:val="0"/>
      <w:marBottom w:val="0"/>
      <w:divBdr>
        <w:top w:val="none" w:sz="0" w:space="0" w:color="auto"/>
        <w:left w:val="none" w:sz="0" w:space="0" w:color="auto"/>
        <w:bottom w:val="none" w:sz="0" w:space="0" w:color="auto"/>
        <w:right w:val="none" w:sz="0" w:space="0" w:color="auto"/>
      </w:divBdr>
    </w:div>
    <w:div w:id="416445159">
      <w:bodyDiv w:val="1"/>
      <w:marLeft w:val="0"/>
      <w:marRight w:val="0"/>
      <w:marTop w:val="0"/>
      <w:marBottom w:val="0"/>
      <w:divBdr>
        <w:top w:val="none" w:sz="0" w:space="0" w:color="auto"/>
        <w:left w:val="none" w:sz="0" w:space="0" w:color="auto"/>
        <w:bottom w:val="none" w:sz="0" w:space="0" w:color="auto"/>
        <w:right w:val="none" w:sz="0" w:space="0" w:color="auto"/>
      </w:divBdr>
    </w:div>
    <w:div w:id="426271883">
      <w:bodyDiv w:val="1"/>
      <w:marLeft w:val="0"/>
      <w:marRight w:val="0"/>
      <w:marTop w:val="0"/>
      <w:marBottom w:val="0"/>
      <w:divBdr>
        <w:top w:val="none" w:sz="0" w:space="0" w:color="auto"/>
        <w:left w:val="none" w:sz="0" w:space="0" w:color="auto"/>
        <w:bottom w:val="none" w:sz="0" w:space="0" w:color="auto"/>
        <w:right w:val="none" w:sz="0" w:space="0" w:color="auto"/>
      </w:divBdr>
    </w:div>
    <w:div w:id="432670383">
      <w:bodyDiv w:val="1"/>
      <w:marLeft w:val="0"/>
      <w:marRight w:val="0"/>
      <w:marTop w:val="0"/>
      <w:marBottom w:val="0"/>
      <w:divBdr>
        <w:top w:val="none" w:sz="0" w:space="0" w:color="auto"/>
        <w:left w:val="none" w:sz="0" w:space="0" w:color="auto"/>
        <w:bottom w:val="none" w:sz="0" w:space="0" w:color="auto"/>
        <w:right w:val="none" w:sz="0" w:space="0" w:color="auto"/>
      </w:divBdr>
    </w:div>
    <w:div w:id="497581553">
      <w:bodyDiv w:val="1"/>
      <w:marLeft w:val="0"/>
      <w:marRight w:val="0"/>
      <w:marTop w:val="0"/>
      <w:marBottom w:val="0"/>
      <w:divBdr>
        <w:top w:val="none" w:sz="0" w:space="0" w:color="auto"/>
        <w:left w:val="none" w:sz="0" w:space="0" w:color="auto"/>
        <w:bottom w:val="none" w:sz="0" w:space="0" w:color="auto"/>
        <w:right w:val="none" w:sz="0" w:space="0" w:color="auto"/>
      </w:divBdr>
    </w:div>
    <w:div w:id="498695673">
      <w:bodyDiv w:val="1"/>
      <w:marLeft w:val="0"/>
      <w:marRight w:val="0"/>
      <w:marTop w:val="0"/>
      <w:marBottom w:val="0"/>
      <w:divBdr>
        <w:top w:val="none" w:sz="0" w:space="0" w:color="auto"/>
        <w:left w:val="none" w:sz="0" w:space="0" w:color="auto"/>
        <w:bottom w:val="none" w:sz="0" w:space="0" w:color="auto"/>
        <w:right w:val="none" w:sz="0" w:space="0" w:color="auto"/>
      </w:divBdr>
    </w:div>
    <w:div w:id="506797424">
      <w:bodyDiv w:val="1"/>
      <w:marLeft w:val="0"/>
      <w:marRight w:val="0"/>
      <w:marTop w:val="0"/>
      <w:marBottom w:val="0"/>
      <w:divBdr>
        <w:top w:val="none" w:sz="0" w:space="0" w:color="auto"/>
        <w:left w:val="none" w:sz="0" w:space="0" w:color="auto"/>
        <w:bottom w:val="none" w:sz="0" w:space="0" w:color="auto"/>
        <w:right w:val="none" w:sz="0" w:space="0" w:color="auto"/>
      </w:divBdr>
    </w:div>
    <w:div w:id="516963127">
      <w:bodyDiv w:val="1"/>
      <w:marLeft w:val="0"/>
      <w:marRight w:val="0"/>
      <w:marTop w:val="0"/>
      <w:marBottom w:val="0"/>
      <w:divBdr>
        <w:top w:val="none" w:sz="0" w:space="0" w:color="auto"/>
        <w:left w:val="none" w:sz="0" w:space="0" w:color="auto"/>
        <w:bottom w:val="none" w:sz="0" w:space="0" w:color="auto"/>
        <w:right w:val="none" w:sz="0" w:space="0" w:color="auto"/>
      </w:divBdr>
    </w:div>
    <w:div w:id="570777420">
      <w:bodyDiv w:val="1"/>
      <w:marLeft w:val="0"/>
      <w:marRight w:val="0"/>
      <w:marTop w:val="0"/>
      <w:marBottom w:val="0"/>
      <w:divBdr>
        <w:top w:val="none" w:sz="0" w:space="0" w:color="auto"/>
        <w:left w:val="none" w:sz="0" w:space="0" w:color="auto"/>
        <w:bottom w:val="none" w:sz="0" w:space="0" w:color="auto"/>
        <w:right w:val="none" w:sz="0" w:space="0" w:color="auto"/>
      </w:divBdr>
    </w:div>
    <w:div w:id="577986588">
      <w:bodyDiv w:val="1"/>
      <w:marLeft w:val="0"/>
      <w:marRight w:val="0"/>
      <w:marTop w:val="0"/>
      <w:marBottom w:val="0"/>
      <w:divBdr>
        <w:top w:val="none" w:sz="0" w:space="0" w:color="auto"/>
        <w:left w:val="none" w:sz="0" w:space="0" w:color="auto"/>
        <w:bottom w:val="none" w:sz="0" w:space="0" w:color="auto"/>
        <w:right w:val="none" w:sz="0" w:space="0" w:color="auto"/>
      </w:divBdr>
    </w:div>
    <w:div w:id="584991784">
      <w:bodyDiv w:val="1"/>
      <w:marLeft w:val="0"/>
      <w:marRight w:val="0"/>
      <w:marTop w:val="0"/>
      <w:marBottom w:val="0"/>
      <w:divBdr>
        <w:top w:val="none" w:sz="0" w:space="0" w:color="auto"/>
        <w:left w:val="none" w:sz="0" w:space="0" w:color="auto"/>
        <w:bottom w:val="none" w:sz="0" w:space="0" w:color="auto"/>
        <w:right w:val="none" w:sz="0" w:space="0" w:color="auto"/>
      </w:divBdr>
    </w:div>
    <w:div w:id="631713738">
      <w:bodyDiv w:val="1"/>
      <w:marLeft w:val="0"/>
      <w:marRight w:val="0"/>
      <w:marTop w:val="0"/>
      <w:marBottom w:val="0"/>
      <w:divBdr>
        <w:top w:val="none" w:sz="0" w:space="0" w:color="auto"/>
        <w:left w:val="none" w:sz="0" w:space="0" w:color="auto"/>
        <w:bottom w:val="none" w:sz="0" w:space="0" w:color="auto"/>
        <w:right w:val="none" w:sz="0" w:space="0" w:color="auto"/>
      </w:divBdr>
    </w:div>
    <w:div w:id="634944163">
      <w:bodyDiv w:val="1"/>
      <w:marLeft w:val="0"/>
      <w:marRight w:val="0"/>
      <w:marTop w:val="0"/>
      <w:marBottom w:val="0"/>
      <w:divBdr>
        <w:top w:val="none" w:sz="0" w:space="0" w:color="auto"/>
        <w:left w:val="none" w:sz="0" w:space="0" w:color="auto"/>
        <w:bottom w:val="none" w:sz="0" w:space="0" w:color="auto"/>
        <w:right w:val="none" w:sz="0" w:space="0" w:color="auto"/>
      </w:divBdr>
    </w:div>
    <w:div w:id="645818596">
      <w:bodyDiv w:val="1"/>
      <w:marLeft w:val="0"/>
      <w:marRight w:val="0"/>
      <w:marTop w:val="0"/>
      <w:marBottom w:val="0"/>
      <w:divBdr>
        <w:top w:val="none" w:sz="0" w:space="0" w:color="auto"/>
        <w:left w:val="none" w:sz="0" w:space="0" w:color="auto"/>
        <w:bottom w:val="none" w:sz="0" w:space="0" w:color="auto"/>
        <w:right w:val="none" w:sz="0" w:space="0" w:color="auto"/>
      </w:divBdr>
    </w:div>
    <w:div w:id="647248127">
      <w:bodyDiv w:val="1"/>
      <w:marLeft w:val="0"/>
      <w:marRight w:val="0"/>
      <w:marTop w:val="0"/>
      <w:marBottom w:val="0"/>
      <w:divBdr>
        <w:top w:val="none" w:sz="0" w:space="0" w:color="auto"/>
        <w:left w:val="none" w:sz="0" w:space="0" w:color="auto"/>
        <w:bottom w:val="none" w:sz="0" w:space="0" w:color="auto"/>
        <w:right w:val="none" w:sz="0" w:space="0" w:color="auto"/>
      </w:divBdr>
    </w:div>
    <w:div w:id="658923398">
      <w:bodyDiv w:val="1"/>
      <w:marLeft w:val="0"/>
      <w:marRight w:val="0"/>
      <w:marTop w:val="0"/>
      <w:marBottom w:val="0"/>
      <w:divBdr>
        <w:top w:val="none" w:sz="0" w:space="0" w:color="auto"/>
        <w:left w:val="none" w:sz="0" w:space="0" w:color="auto"/>
        <w:bottom w:val="none" w:sz="0" w:space="0" w:color="auto"/>
        <w:right w:val="none" w:sz="0" w:space="0" w:color="auto"/>
      </w:divBdr>
    </w:div>
    <w:div w:id="674840921">
      <w:bodyDiv w:val="1"/>
      <w:marLeft w:val="0"/>
      <w:marRight w:val="0"/>
      <w:marTop w:val="0"/>
      <w:marBottom w:val="0"/>
      <w:divBdr>
        <w:top w:val="none" w:sz="0" w:space="0" w:color="auto"/>
        <w:left w:val="none" w:sz="0" w:space="0" w:color="auto"/>
        <w:bottom w:val="none" w:sz="0" w:space="0" w:color="auto"/>
        <w:right w:val="none" w:sz="0" w:space="0" w:color="auto"/>
      </w:divBdr>
    </w:div>
    <w:div w:id="700009049">
      <w:bodyDiv w:val="1"/>
      <w:marLeft w:val="0"/>
      <w:marRight w:val="0"/>
      <w:marTop w:val="0"/>
      <w:marBottom w:val="0"/>
      <w:divBdr>
        <w:top w:val="none" w:sz="0" w:space="0" w:color="auto"/>
        <w:left w:val="none" w:sz="0" w:space="0" w:color="auto"/>
        <w:bottom w:val="none" w:sz="0" w:space="0" w:color="auto"/>
        <w:right w:val="none" w:sz="0" w:space="0" w:color="auto"/>
      </w:divBdr>
    </w:div>
    <w:div w:id="730692787">
      <w:bodyDiv w:val="1"/>
      <w:marLeft w:val="0"/>
      <w:marRight w:val="0"/>
      <w:marTop w:val="0"/>
      <w:marBottom w:val="0"/>
      <w:divBdr>
        <w:top w:val="none" w:sz="0" w:space="0" w:color="auto"/>
        <w:left w:val="none" w:sz="0" w:space="0" w:color="auto"/>
        <w:bottom w:val="none" w:sz="0" w:space="0" w:color="auto"/>
        <w:right w:val="none" w:sz="0" w:space="0" w:color="auto"/>
      </w:divBdr>
    </w:div>
    <w:div w:id="737286164">
      <w:bodyDiv w:val="1"/>
      <w:marLeft w:val="0"/>
      <w:marRight w:val="0"/>
      <w:marTop w:val="0"/>
      <w:marBottom w:val="0"/>
      <w:divBdr>
        <w:top w:val="none" w:sz="0" w:space="0" w:color="auto"/>
        <w:left w:val="none" w:sz="0" w:space="0" w:color="auto"/>
        <w:bottom w:val="none" w:sz="0" w:space="0" w:color="auto"/>
        <w:right w:val="none" w:sz="0" w:space="0" w:color="auto"/>
      </w:divBdr>
    </w:div>
    <w:div w:id="739599075">
      <w:bodyDiv w:val="1"/>
      <w:marLeft w:val="0"/>
      <w:marRight w:val="0"/>
      <w:marTop w:val="0"/>
      <w:marBottom w:val="0"/>
      <w:divBdr>
        <w:top w:val="none" w:sz="0" w:space="0" w:color="auto"/>
        <w:left w:val="none" w:sz="0" w:space="0" w:color="auto"/>
        <w:bottom w:val="none" w:sz="0" w:space="0" w:color="auto"/>
        <w:right w:val="none" w:sz="0" w:space="0" w:color="auto"/>
      </w:divBdr>
    </w:div>
    <w:div w:id="739599181">
      <w:bodyDiv w:val="1"/>
      <w:marLeft w:val="0"/>
      <w:marRight w:val="0"/>
      <w:marTop w:val="0"/>
      <w:marBottom w:val="0"/>
      <w:divBdr>
        <w:top w:val="none" w:sz="0" w:space="0" w:color="auto"/>
        <w:left w:val="none" w:sz="0" w:space="0" w:color="auto"/>
        <w:bottom w:val="none" w:sz="0" w:space="0" w:color="auto"/>
        <w:right w:val="none" w:sz="0" w:space="0" w:color="auto"/>
      </w:divBdr>
    </w:div>
    <w:div w:id="741566121">
      <w:bodyDiv w:val="1"/>
      <w:marLeft w:val="0"/>
      <w:marRight w:val="0"/>
      <w:marTop w:val="0"/>
      <w:marBottom w:val="0"/>
      <w:divBdr>
        <w:top w:val="none" w:sz="0" w:space="0" w:color="auto"/>
        <w:left w:val="none" w:sz="0" w:space="0" w:color="auto"/>
        <w:bottom w:val="none" w:sz="0" w:space="0" w:color="auto"/>
        <w:right w:val="none" w:sz="0" w:space="0" w:color="auto"/>
      </w:divBdr>
    </w:div>
    <w:div w:id="776144282">
      <w:bodyDiv w:val="1"/>
      <w:marLeft w:val="0"/>
      <w:marRight w:val="0"/>
      <w:marTop w:val="0"/>
      <w:marBottom w:val="0"/>
      <w:divBdr>
        <w:top w:val="none" w:sz="0" w:space="0" w:color="auto"/>
        <w:left w:val="none" w:sz="0" w:space="0" w:color="auto"/>
        <w:bottom w:val="none" w:sz="0" w:space="0" w:color="auto"/>
        <w:right w:val="none" w:sz="0" w:space="0" w:color="auto"/>
      </w:divBdr>
    </w:div>
    <w:div w:id="822887624">
      <w:bodyDiv w:val="1"/>
      <w:marLeft w:val="0"/>
      <w:marRight w:val="0"/>
      <w:marTop w:val="0"/>
      <w:marBottom w:val="0"/>
      <w:divBdr>
        <w:top w:val="none" w:sz="0" w:space="0" w:color="auto"/>
        <w:left w:val="none" w:sz="0" w:space="0" w:color="auto"/>
        <w:bottom w:val="none" w:sz="0" w:space="0" w:color="auto"/>
        <w:right w:val="none" w:sz="0" w:space="0" w:color="auto"/>
      </w:divBdr>
    </w:div>
    <w:div w:id="829324233">
      <w:bodyDiv w:val="1"/>
      <w:marLeft w:val="0"/>
      <w:marRight w:val="0"/>
      <w:marTop w:val="0"/>
      <w:marBottom w:val="0"/>
      <w:divBdr>
        <w:top w:val="none" w:sz="0" w:space="0" w:color="auto"/>
        <w:left w:val="none" w:sz="0" w:space="0" w:color="auto"/>
        <w:bottom w:val="none" w:sz="0" w:space="0" w:color="auto"/>
        <w:right w:val="none" w:sz="0" w:space="0" w:color="auto"/>
      </w:divBdr>
    </w:div>
    <w:div w:id="849221072">
      <w:bodyDiv w:val="1"/>
      <w:marLeft w:val="0"/>
      <w:marRight w:val="0"/>
      <w:marTop w:val="0"/>
      <w:marBottom w:val="0"/>
      <w:divBdr>
        <w:top w:val="none" w:sz="0" w:space="0" w:color="auto"/>
        <w:left w:val="none" w:sz="0" w:space="0" w:color="auto"/>
        <w:bottom w:val="none" w:sz="0" w:space="0" w:color="auto"/>
        <w:right w:val="none" w:sz="0" w:space="0" w:color="auto"/>
      </w:divBdr>
    </w:div>
    <w:div w:id="860431798">
      <w:bodyDiv w:val="1"/>
      <w:marLeft w:val="0"/>
      <w:marRight w:val="0"/>
      <w:marTop w:val="0"/>
      <w:marBottom w:val="0"/>
      <w:divBdr>
        <w:top w:val="none" w:sz="0" w:space="0" w:color="auto"/>
        <w:left w:val="none" w:sz="0" w:space="0" w:color="auto"/>
        <w:bottom w:val="none" w:sz="0" w:space="0" w:color="auto"/>
        <w:right w:val="none" w:sz="0" w:space="0" w:color="auto"/>
      </w:divBdr>
    </w:div>
    <w:div w:id="869951506">
      <w:bodyDiv w:val="1"/>
      <w:marLeft w:val="0"/>
      <w:marRight w:val="0"/>
      <w:marTop w:val="0"/>
      <w:marBottom w:val="0"/>
      <w:divBdr>
        <w:top w:val="none" w:sz="0" w:space="0" w:color="auto"/>
        <w:left w:val="none" w:sz="0" w:space="0" w:color="auto"/>
        <w:bottom w:val="none" w:sz="0" w:space="0" w:color="auto"/>
        <w:right w:val="none" w:sz="0" w:space="0" w:color="auto"/>
      </w:divBdr>
    </w:div>
    <w:div w:id="872306212">
      <w:bodyDiv w:val="1"/>
      <w:marLeft w:val="0"/>
      <w:marRight w:val="0"/>
      <w:marTop w:val="0"/>
      <w:marBottom w:val="0"/>
      <w:divBdr>
        <w:top w:val="none" w:sz="0" w:space="0" w:color="auto"/>
        <w:left w:val="none" w:sz="0" w:space="0" w:color="auto"/>
        <w:bottom w:val="none" w:sz="0" w:space="0" w:color="auto"/>
        <w:right w:val="none" w:sz="0" w:space="0" w:color="auto"/>
      </w:divBdr>
    </w:div>
    <w:div w:id="892042073">
      <w:bodyDiv w:val="1"/>
      <w:marLeft w:val="0"/>
      <w:marRight w:val="0"/>
      <w:marTop w:val="0"/>
      <w:marBottom w:val="0"/>
      <w:divBdr>
        <w:top w:val="none" w:sz="0" w:space="0" w:color="auto"/>
        <w:left w:val="none" w:sz="0" w:space="0" w:color="auto"/>
        <w:bottom w:val="none" w:sz="0" w:space="0" w:color="auto"/>
        <w:right w:val="none" w:sz="0" w:space="0" w:color="auto"/>
      </w:divBdr>
    </w:div>
    <w:div w:id="899561094">
      <w:bodyDiv w:val="1"/>
      <w:marLeft w:val="0"/>
      <w:marRight w:val="0"/>
      <w:marTop w:val="0"/>
      <w:marBottom w:val="0"/>
      <w:divBdr>
        <w:top w:val="none" w:sz="0" w:space="0" w:color="auto"/>
        <w:left w:val="none" w:sz="0" w:space="0" w:color="auto"/>
        <w:bottom w:val="none" w:sz="0" w:space="0" w:color="auto"/>
        <w:right w:val="none" w:sz="0" w:space="0" w:color="auto"/>
      </w:divBdr>
      <w:divsChild>
        <w:div w:id="603197589">
          <w:marLeft w:val="-720"/>
          <w:marRight w:val="0"/>
          <w:marTop w:val="0"/>
          <w:marBottom w:val="0"/>
          <w:divBdr>
            <w:top w:val="none" w:sz="0" w:space="0" w:color="auto"/>
            <w:left w:val="none" w:sz="0" w:space="0" w:color="auto"/>
            <w:bottom w:val="none" w:sz="0" w:space="0" w:color="auto"/>
            <w:right w:val="none" w:sz="0" w:space="0" w:color="auto"/>
          </w:divBdr>
        </w:div>
      </w:divsChild>
    </w:div>
    <w:div w:id="913927460">
      <w:bodyDiv w:val="1"/>
      <w:marLeft w:val="0"/>
      <w:marRight w:val="0"/>
      <w:marTop w:val="0"/>
      <w:marBottom w:val="0"/>
      <w:divBdr>
        <w:top w:val="none" w:sz="0" w:space="0" w:color="auto"/>
        <w:left w:val="none" w:sz="0" w:space="0" w:color="auto"/>
        <w:bottom w:val="none" w:sz="0" w:space="0" w:color="auto"/>
        <w:right w:val="none" w:sz="0" w:space="0" w:color="auto"/>
      </w:divBdr>
    </w:div>
    <w:div w:id="915362775">
      <w:bodyDiv w:val="1"/>
      <w:marLeft w:val="0"/>
      <w:marRight w:val="0"/>
      <w:marTop w:val="0"/>
      <w:marBottom w:val="0"/>
      <w:divBdr>
        <w:top w:val="none" w:sz="0" w:space="0" w:color="auto"/>
        <w:left w:val="none" w:sz="0" w:space="0" w:color="auto"/>
        <w:bottom w:val="none" w:sz="0" w:space="0" w:color="auto"/>
        <w:right w:val="none" w:sz="0" w:space="0" w:color="auto"/>
      </w:divBdr>
    </w:div>
    <w:div w:id="926769087">
      <w:bodyDiv w:val="1"/>
      <w:marLeft w:val="0"/>
      <w:marRight w:val="0"/>
      <w:marTop w:val="0"/>
      <w:marBottom w:val="0"/>
      <w:divBdr>
        <w:top w:val="none" w:sz="0" w:space="0" w:color="auto"/>
        <w:left w:val="none" w:sz="0" w:space="0" w:color="auto"/>
        <w:bottom w:val="none" w:sz="0" w:space="0" w:color="auto"/>
        <w:right w:val="none" w:sz="0" w:space="0" w:color="auto"/>
      </w:divBdr>
    </w:div>
    <w:div w:id="927621640">
      <w:bodyDiv w:val="1"/>
      <w:marLeft w:val="0"/>
      <w:marRight w:val="0"/>
      <w:marTop w:val="0"/>
      <w:marBottom w:val="0"/>
      <w:divBdr>
        <w:top w:val="none" w:sz="0" w:space="0" w:color="auto"/>
        <w:left w:val="none" w:sz="0" w:space="0" w:color="auto"/>
        <w:bottom w:val="none" w:sz="0" w:space="0" w:color="auto"/>
        <w:right w:val="none" w:sz="0" w:space="0" w:color="auto"/>
      </w:divBdr>
    </w:div>
    <w:div w:id="932201616">
      <w:bodyDiv w:val="1"/>
      <w:marLeft w:val="0"/>
      <w:marRight w:val="0"/>
      <w:marTop w:val="0"/>
      <w:marBottom w:val="0"/>
      <w:divBdr>
        <w:top w:val="none" w:sz="0" w:space="0" w:color="auto"/>
        <w:left w:val="none" w:sz="0" w:space="0" w:color="auto"/>
        <w:bottom w:val="none" w:sz="0" w:space="0" w:color="auto"/>
        <w:right w:val="none" w:sz="0" w:space="0" w:color="auto"/>
      </w:divBdr>
    </w:div>
    <w:div w:id="947933935">
      <w:bodyDiv w:val="1"/>
      <w:marLeft w:val="0"/>
      <w:marRight w:val="0"/>
      <w:marTop w:val="0"/>
      <w:marBottom w:val="0"/>
      <w:divBdr>
        <w:top w:val="none" w:sz="0" w:space="0" w:color="auto"/>
        <w:left w:val="none" w:sz="0" w:space="0" w:color="auto"/>
        <w:bottom w:val="none" w:sz="0" w:space="0" w:color="auto"/>
        <w:right w:val="none" w:sz="0" w:space="0" w:color="auto"/>
      </w:divBdr>
    </w:div>
    <w:div w:id="962493480">
      <w:bodyDiv w:val="1"/>
      <w:marLeft w:val="0"/>
      <w:marRight w:val="0"/>
      <w:marTop w:val="0"/>
      <w:marBottom w:val="0"/>
      <w:divBdr>
        <w:top w:val="none" w:sz="0" w:space="0" w:color="auto"/>
        <w:left w:val="none" w:sz="0" w:space="0" w:color="auto"/>
        <w:bottom w:val="none" w:sz="0" w:space="0" w:color="auto"/>
        <w:right w:val="none" w:sz="0" w:space="0" w:color="auto"/>
      </w:divBdr>
    </w:div>
    <w:div w:id="984705230">
      <w:bodyDiv w:val="1"/>
      <w:marLeft w:val="0"/>
      <w:marRight w:val="0"/>
      <w:marTop w:val="0"/>
      <w:marBottom w:val="0"/>
      <w:divBdr>
        <w:top w:val="none" w:sz="0" w:space="0" w:color="auto"/>
        <w:left w:val="none" w:sz="0" w:space="0" w:color="auto"/>
        <w:bottom w:val="none" w:sz="0" w:space="0" w:color="auto"/>
        <w:right w:val="none" w:sz="0" w:space="0" w:color="auto"/>
      </w:divBdr>
    </w:div>
    <w:div w:id="989944484">
      <w:bodyDiv w:val="1"/>
      <w:marLeft w:val="0"/>
      <w:marRight w:val="0"/>
      <w:marTop w:val="0"/>
      <w:marBottom w:val="0"/>
      <w:divBdr>
        <w:top w:val="none" w:sz="0" w:space="0" w:color="auto"/>
        <w:left w:val="none" w:sz="0" w:space="0" w:color="auto"/>
        <w:bottom w:val="none" w:sz="0" w:space="0" w:color="auto"/>
        <w:right w:val="none" w:sz="0" w:space="0" w:color="auto"/>
      </w:divBdr>
    </w:div>
    <w:div w:id="996569702">
      <w:bodyDiv w:val="1"/>
      <w:marLeft w:val="0"/>
      <w:marRight w:val="0"/>
      <w:marTop w:val="0"/>
      <w:marBottom w:val="0"/>
      <w:divBdr>
        <w:top w:val="none" w:sz="0" w:space="0" w:color="auto"/>
        <w:left w:val="none" w:sz="0" w:space="0" w:color="auto"/>
        <w:bottom w:val="none" w:sz="0" w:space="0" w:color="auto"/>
        <w:right w:val="none" w:sz="0" w:space="0" w:color="auto"/>
      </w:divBdr>
    </w:div>
    <w:div w:id="1000809586">
      <w:bodyDiv w:val="1"/>
      <w:marLeft w:val="0"/>
      <w:marRight w:val="0"/>
      <w:marTop w:val="0"/>
      <w:marBottom w:val="0"/>
      <w:divBdr>
        <w:top w:val="none" w:sz="0" w:space="0" w:color="auto"/>
        <w:left w:val="none" w:sz="0" w:space="0" w:color="auto"/>
        <w:bottom w:val="none" w:sz="0" w:space="0" w:color="auto"/>
        <w:right w:val="none" w:sz="0" w:space="0" w:color="auto"/>
      </w:divBdr>
    </w:div>
    <w:div w:id="1017345353">
      <w:bodyDiv w:val="1"/>
      <w:marLeft w:val="0"/>
      <w:marRight w:val="0"/>
      <w:marTop w:val="0"/>
      <w:marBottom w:val="0"/>
      <w:divBdr>
        <w:top w:val="none" w:sz="0" w:space="0" w:color="auto"/>
        <w:left w:val="none" w:sz="0" w:space="0" w:color="auto"/>
        <w:bottom w:val="none" w:sz="0" w:space="0" w:color="auto"/>
        <w:right w:val="none" w:sz="0" w:space="0" w:color="auto"/>
      </w:divBdr>
    </w:div>
    <w:div w:id="1049375517">
      <w:bodyDiv w:val="1"/>
      <w:marLeft w:val="0"/>
      <w:marRight w:val="0"/>
      <w:marTop w:val="0"/>
      <w:marBottom w:val="0"/>
      <w:divBdr>
        <w:top w:val="none" w:sz="0" w:space="0" w:color="auto"/>
        <w:left w:val="none" w:sz="0" w:space="0" w:color="auto"/>
        <w:bottom w:val="none" w:sz="0" w:space="0" w:color="auto"/>
        <w:right w:val="none" w:sz="0" w:space="0" w:color="auto"/>
      </w:divBdr>
    </w:div>
    <w:div w:id="1053432981">
      <w:bodyDiv w:val="1"/>
      <w:marLeft w:val="0"/>
      <w:marRight w:val="0"/>
      <w:marTop w:val="0"/>
      <w:marBottom w:val="0"/>
      <w:divBdr>
        <w:top w:val="none" w:sz="0" w:space="0" w:color="auto"/>
        <w:left w:val="none" w:sz="0" w:space="0" w:color="auto"/>
        <w:bottom w:val="none" w:sz="0" w:space="0" w:color="auto"/>
        <w:right w:val="none" w:sz="0" w:space="0" w:color="auto"/>
      </w:divBdr>
    </w:div>
    <w:div w:id="1059981097">
      <w:bodyDiv w:val="1"/>
      <w:marLeft w:val="0"/>
      <w:marRight w:val="0"/>
      <w:marTop w:val="0"/>
      <w:marBottom w:val="0"/>
      <w:divBdr>
        <w:top w:val="none" w:sz="0" w:space="0" w:color="auto"/>
        <w:left w:val="none" w:sz="0" w:space="0" w:color="auto"/>
        <w:bottom w:val="none" w:sz="0" w:space="0" w:color="auto"/>
        <w:right w:val="none" w:sz="0" w:space="0" w:color="auto"/>
      </w:divBdr>
    </w:div>
    <w:div w:id="1079793710">
      <w:bodyDiv w:val="1"/>
      <w:marLeft w:val="0"/>
      <w:marRight w:val="0"/>
      <w:marTop w:val="0"/>
      <w:marBottom w:val="0"/>
      <w:divBdr>
        <w:top w:val="none" w:sz="0" w:space="0" w:color="auto"/>
        <w:left w:val="none" w:sz="0" w:space="0" w:color="auto"/>
        <w:bottom w:val="none" w:sz="0" w:space="0" w:color="auto"/>
        <w:right w:val="none" w:sz="0" w:space="0" w:color="auto"/>
      </w:divBdr>
      <w:divsChild>
        <w:div w:id="1132602659">
          <w:marLeft w:val="-720"/>
          <w:marRight w:val="0"/>
          <w:marTop w:val="0"/>
          <w:marBottom w:val="0"/>
          <w:divBdr>
            <w:top w:val="none" w:sz="0" w:space="0" w:color="auto"/>
            <w:left w:val="none" w:sz="0" w:space="0" w:color="auto"/>
            <w:bottom w:val="none" w:sz="0" w:space="0" w:color="auto"/>
            <w:right w:val="none" w:sz="0" w:space="0" w:color="auto"/>
          </w:divBdr>
        </w:div>
      </w:divsChild>
    </w:div>
    <w:div w:id="1087729136">
      <w:bodyDiv w:val="1"/>
      <w:marLeft w:val="0"/>
      <w:marRight w:val="0"/>
      <w:marTop w:val="0"/>
      <w:marBottom w:val="0"/>
      <w:divBdr>
        <w:top w:val="none" w:sz="0" w:space="0" w:color="auto"/>
        <w:left w:val="none" w:sz="0" w:space="0" w:color="auto"/>
        <w:bottom w:val="none" w:sz="0" w:space="0" w:color="auto"/>
        <w:right w:val="none" w:sz="0" w:space="0" w:color="auto"/>
      </w:divBdr>
    </w:div>
    <w:div w:id="1102840144">
      <w:bodyDiv w:val="1"/>
      <w:marLeft w:val="0"/>
      <w:marRight w:val="0"/>
      <w:marTop w:val="0"/>
      <w:marBottom w:val="0"/>
      <w:divBdr>
        <w:top w:val="none" w:sz="0" w:space="0" w:color="auto"/>
        <w:left w:val="none" w:sz="0" w:space="0" w:color="auto"/>
        <w:bottom w:val="none" w:sz="0" w:space="0" w:color="auto"/>
        <w:right w:val="none" w:sz="0" w:space="0" w:color="auto"/>
      </w:divBdr>
    </w:div>
    <w:div w:id="1126433058">
      <w:bodyDiv w:val="1"/>
      <w:marLeft w:val="0"/>
      <w:marRight w:val="0"/>
      <w:marTop w:val="0"/>
      <w:marBottom w:val="0"/>
      <w:divBdr>
        <w:top w:val="none" w:sz="0" w:space="0" w:color="auto"/>
        <w:left w:val="none" w:sz="0" w:space="0" w:color="auto"/>
        <w:bottom w:val="none" w:sz="0" w:space="0" w:color="auto"/>
        <w:right w:val="none" w:sz="0" w:space="0" w:color="auto"/>
      </w:divBdr>
    </w:div>
    <w:div w:id="1133518870">
      <w:bodyDiv w:val="1"/>
      <w:marLeft w:val="0"/>
      <w:marRight w:val="0"/>
      <w:marTop w:val="0"/>
      <w:marBottom w:val="0"/>
      <w:divBdr>
        <w:top w:val="none" w:sz="0" w:space="0" w:color="auto"/>
        <w:left w:val="none" w:sz="0" w:space="0" w:color="auto"/>
        <w:bottom w:val="none" w:sz="0" w:space="0" w:color="auto"/>
        <w:right w:val="none" w:sz="0" w:space="0" w:color="auto"/>
      </w:divBdr>
    </w:div>
    <w:div w:id="1133870572">
      <w:bodyDiv w:val="1"/>
      <w:marLeft w:val="0"/>
      <w:marRight w:val="0"/>
      <w:marTop w:val="0"/>
      <w:marBottom w:val="0"/>
      <w:divBdr>
        <w:top w:val="none" w:sz="0" w:space="0" w:color="auto"/>
        <w:left w:val="none" w:sz="0" w:space="0" w:color="auto"/>
        <w:bottom w:val="none" w:sz="0" w:space="0" w:color="auto"/>
        <w:right w:val="none" w:sz="0" w:space="0" w:color="auto"/>
      </w:divBdr>
    </w:div>
    <w:div w:id="1136020730">
      <w:bodyDiv w:val="1"/>
      <w:marLeft w:val="0"/>
      <w:marRight w:val="0"/>
      <w:marTop w:val="0"/>
      <w:marBottom w:val="0"/>
      <w:divBdr>
        <w:top w:val="none" w:sz="0" w:space="0" w:color="auto"/>
        <w:left w:val="none" w:sz="0" w:space="0" w:color="auto"/>
        <w:bottom w:val="none" w:sz="0" w:space="0" w:color="auto"/>
        <w:right w:val="none" w:sz="0" w:space="0" w:color="auto"/>
      </w:divBdr>
    </w:div>
    <w:div w:id="1150564102">
      <w:bodyDiv w:val="1"/>
      <w:marLeft w:val="0"/>
      <w:marRight w:val="0"/>
      <w:marTop w:val="0"/>
      <w:marBottom w:val="0"/>
      <w:divBdr>
        <w:top w:val="none" w:sz="0" w:space="0" w:color="auto"/>
        <w:left w:val="none" w:sz="0" w:space="0" w:color="auto"/>
        <w:bottom w:val="none" w:sz="0" w:space="0" w:color="auto"/>
        <w:right w:val="none" w:sz="0" w:space="0" w:color="auto"/>
      </w:divBdr>
    </w:div>
    <w:div w:id="1157308458">
      <w:bodyDiv w:val="1"/>
      <w:marLeft w:val="0"/>
      <w:marRight w:val="0"/>
      <w:marTop w:val="0"/>
      <w:marBottom w:val="0"/>
      <w:divBdr>
        <w:top w:val="none" w:sz="0" w:space="0" w:color="auto"/>
        <w:left w:val="none" w:sz="0" w:space="0" w:color="auto"/>
        <w:bottom w:val="none" w:sz="0" w:space="0" w:color="auto"/>
        <w:right w:val="none" w:sz="0" w:space="0" w:color="auto"/>
      </w:divBdr>
    </w:div>
    <w:div w:id="1162769965">
      <w:bodyDiv w:val="1"/>
      <w:marLeft w:val="0"/>
      <w:marRight w:val="0"/>
      <w:marTop w:val="0"/>
      <w:marBottom w:val="0"/>
      <w:divBdr>
        <w:top w:val="none" w:sz="0" w:space="0" w:color="auto"/>
        <w:left w:val="none" w:sz="0" w:space="0" w:color="auto"/>
        <w:bottom w:val="none" w:sz="0" w:space="0" w:color="auto"/>
        <w:right w:val="none" w:sz="0" w:space="0" w:color="auto"/>
      </w:divBdr>
    </w:div>
    <w:div w:id="1164009134">
      <w:bodyDiv w:val="1"/>
      <w:marLeft w:val="0"/>
      <w:marRight w:val="0"/>
      <w:marTop w:val="0"/>
      <w:marBottom w:val="0"/>
      <w:divBdr>
        <w:top w:val="none" w:sz="0" w:space="0" w:color="auto"/>
        <w:left w:val="none" w:sz="0" w:space="0" w:color="auto"/>
        <w:bottom w:val="none" w:sz="0" w:space="0" w:color="auto"/>
        <w:right w:val="none" w:sz="0" w:space="0" w:color="auto"/>
      </w:divBdr>
    </w:div>
    <w:div w:id="1175848949">
      <w:bodyDiv w:val="1"/>
      <w:marLeft w:val="0"/>
      <w:marRight w:val="0"/>
      <w:marTop w:val="0"/>
      <w:marBottom w:val="0"/>
      <w:divBdr>
        <w:top w:val="none" w:sz="0" w:space="0" w:color="auto"/>
        <w:left w:val="none" w:sz="0" w:space="0" w:color="auto"/>
        <w:bottom w:val="none" w:sz="0" w:space="0" w:color="auto"/>
        <w:right w:val="none" w:sz="0" w:space="0" w:color="auto"/>
      </w:divBdr>
    </w:div>
    <w:div w:id="1178038728">
      <w:bodyDiv w:val="1"/>
      <w:marLeft w:val="0"/>
      <w:marRight w:val="0"/>
      <w:marTop w:val="0"/>
      <w:marBottom w:val="0"/>
      <w:divBdr>
        <w:top w:val="none" w:sz="0" w:space="0" w:color="auto"/>
        <w:left w:val="none" w:sz="0" w:space="0" w:color="auto"/>
        <w:bottom w:val="none" w:sz="0" w:space="0" w:color="auto"/>
        <w:right w:val="none" w:sz="0" w:space="0" w:color="auto"/>
      </w:divBdr>
    </w:div>
    <w:div w:id="1240793138">
      <w:bodyDiv w:val="1"/>
      <w:marLeft w:val="0"/>
      <w:marRight w:val="0"/>
      <w:marTop w:val="0"/>
      <w:marBottom w:val="0"/>
      <w:divBdr>
        <w:top w:val="none" w:sz="0" w:space="0" w:color="auto"/>
        <w:left w:val="none" w:sz="0" w:space="0" w:color="auto"/>
        <w:bottom w:val="none" w:sz="0" w:space="0" w:color="auto"/>
        <w:right w:val="none" w:sz="0" w:space="0" w:color="auto"/>
      </w:divBdr>
    </w:div>
    <w:div w:id="1243298343">
      <w:bodyDiv w:val="1"/>
      <w:marLeft w:val="0"/>
      <w:marRight w:val="0"/>
      <w:marTop w:val="0"/>
      <w:marBottom w:val="0"/>
      <w:divBdr>
        <w:top w:val="none" w:sz="0" w:space="0" w:color="auto"/>
        <w:left w:val="none" w:sz="0" w:space="0" w:color="auto"/>
        <w:bottom w:val="none" w:sz="0" w:space="0" w:color="auto"/>
        <w:right w:val="none" w:sz="0" w:space="0" w:color="auto"/>
      </w:divBdr>
    </w:div>
    <w:div w:id="1274753706">
      <w:bodyDiv w:val="1"/>
      <w:marLeft w:val="0"/>
      <w:marRight w:val="0"/>
      <w:marTop w:val="0"/>
      <w:marBottom w:val="0"/>
      <w:divBdr>
        <w:top w:val="none" w:sz="0" w:space="0" w:color="auto"/>
        <w:left w:val="none" w:sz="0" w:space="0" w:color="auto"/>
        <w:bottom w:val="none" w:sz="0" w:space="0" w:color="auto"/>
        <w:right w:val="none" w:sz="0" w:space="0" w:color="auto"/>
      </w:divBdr>
    </w:div>
    <w:div w:id="1276017908">
      <w:bodyDiv w:val="1"/>
      <w:marLeft w:val="0"/>
      <w:marRight w:val="0"/>
      <w:marTop w:val="0"/>
      <w:marBottom w:val="0"/>
      <w:divBdr>
        <w:top w:val="none" w:sz="0" w:space="0" w:color="auto"/>
        <w:left w:val="none" w:sz="0" w:space="0" w:color="auto"/>
        <w:bottom w:val="none" w:sz="0" w:space="0" w:color="auto"/>
        <w:right w:val="none" w:sz="0" w:space="0" w:color="auto"/>
      </w:divBdr>
    </w:div>
    <w:div w:id="1289698694">
      <w:bodyDiv w:val="1"/>
      <w:marLeft w:val="0"/>
      <w:marRight w:val="0"/>
      <w:marTop w:val="0"/>
      <w:marBottom w:val="0"/>
      <w:divBdr>
        <w:top w:val="none" w:sz="0" w:space="0" w:color="auto"/>
        <w:left w:val="none" w:sz="0" w:space="0" w:color="auto"/>
        <w:bottom w:val="none" w:sz="0" w:space="0" w:color="auto"/>
        <w:right w:val="none" w:sz="0" w:space="0" w:color="auto"/>
      </w:divBdr>
    </w:div>
    <w:div w:id="1306281959">
      <w:bodyDiv w:val="1"/>
      <w:marLeft w:val="0"/>
      <w:marRight w:val="0"/>
      <w:marTop w:val="0"/>
      <w:marBottom w:val="0"/>
      <w:divBdr>
        <w:top w:val="none" w:sz="0" w:space="0" w:color="auto"/>
        <w:left w:val="none" w:sz="0" w:space="0" w:color="auto"/>
        <w:bottom w:val="none" w:sz="0" w:space="0" w:color="auto"/>
        <w:right w:val="none" w:sz="0" w:space="0" w:color="auto"/>
      </w:divBdr>
    </w:div>
    <w:div w:id="1307320659">
      <w:bodyDiv w:val="1"/>
      <w:marLeft w:val="0"/>
      <w:marRight w:val="0"/>
      <w:marTop w:val="0"/>
      <w:marBottom w:val="0"/>
      <w:divBdr>
        <w:top w:val="none" w:sz="0" w:space="0" w:color="auto"/>
        <w:left w:val="none" w:sz="0" w:space="0" w:color="auto"/>
        <w:bottom w:val="none" w:sz="0" w:space="0" w:color="auto"/>
        <w:right w:val="none" w:sz="0" w:space="0" w:color="auto"/>
      </w:divBdr>
    </w:div>
    <w:div w:id="1352609990">
      <w:bodyDiv w:val="1"/>
      <w:marLeft w:val="0"/>
      <w:marRight w:val="0"/>
      <w:marTop w:val="0"/>
      <w:marBottom w:val="0"/>
      <w:divBdr>
        <w:top w:val="none" w:sz="0" w:space="0" w:color="auto"/>
        <w:left w:val="none" w:sz="0" w:space="0" w:color="auto"/>
        <w:bottom w:val="none" w:sz="0" w:space="0" w:color="auto"/>
        <w:right w:val="none" w:sz="0" w:space="0" w:color="auto"/>
      </w:divBdr>
    </w:div>
    <w:div w:id="1393846441">
      <w:bodyDiv w:val="1"/>
      <w:marLeft w:val="0"/>
      <w:marRight w:val="0"/>
      <w:marTop w:val="0"/>
      <w:marBottom w:val="0"/>
      <w:divBdr>
        <w:top w:val="none" w:sz="0" w:space="0" w:color="auto"/>
        <w:left w:val="none" w:sz="0" w:space="0" w:color="auto"/>
        <w:bottom w:val="none" w:sz="0" w:space="0" w:color="auto"/>
        <w:right w:val="none" w:sz="0" w:space="0" w:color="auto"/>
      </w:divBdr>
    </w:div>
    <w:div w:id="1415391501">
      <w:bodyDiv w:val="1"/>
      <w:marLeft w:val="0"/>
      <w:marRight w:val="0"/>
      <w:marTop w:val="0"/>
      <w:marBottom w:val="0"/>
      <w:divBdr>
        <w:top w:val="none" w:sz="0" w:space="0" w:color="auto"/>
        <w:left w:val="none" w:sz="0" w:space="0" w:color="auto"/>
        <w:bottom w:val="none" w:sz="0" w:space="0" w:color="auto"/>
        <w:right w:val="none" w:sz="0" w:space="0" w:color="auto"/>
      </w:divBdr>
    </w:div>
    <w:div w:id="1441532786">
      <w:bodyDiv w:val="1"/>
      <w:marLeft w:val="0"/>
      <w:marRight w:val="0"/>
      <w:marTop w:val="0"/>
      <w:marBottom w:val="0"/>
      <w:divBdr>
        <w:top w:val="none" w:sz="0" w:space="0" w:color="auto"/>
        <w:left w:val="none" w:sz="0" w:space="0" w:color="auto"/>
        <w:bottom w:val="none" w:sz="0" w:space="0" w:color="auto"/>
        <w:right w:val="none" w:sz="0" w:space="0" w:color="auto"/>
      </w:divBdr>
    </w:div>
    <w:div w:id="1453403581">
      <w:bodyDiv w:val="1"/>
      <w:marLeft w:val="0"/>
      <w:marRight w:val="0"/>
      <w:marTop w:val="0"/>
      <w:marBottom w:val="0"/>
      <w:divBdr>
        <w:top w:val="none" w:sz="0" w:space="0" w:color="auto"/>
        <w:left w:val="none" w:sz="0" w:space="0" w:color="auto"/>
        <w:bottom w:val="none" w:sz="0" w:space="0" w:color="auto"/>
        <w:right w:val="none" w:sz="0" w:space="0" w:color="auto"/>
      </w:divBdr>
    </w:div>
    <w:div w:id="1465538482">
      <w:bodyDiv w:val="1"/>
      <w:marLeft w:val="0"/>
      <w:marRight w:val="0"/>
      <w:marTop w:val="0"/>
      <w:marBottom w:val="0"/>
      <w:divBdr>
        <w:top w:val="none" w:sz="0" w:space="0" w:color="auto"/>
        <w:left w:val="none" w:sz="0" w:space="0" w:color="auto"/>
        <w:bottom w:val="none" w:sz="0" w:space="0" w:color="auto"/>
        <w:right w:val="none" w:sz="0" w:space="0" w:color="auto"/>
      </w:divBdr>
      <w:divsChild>
        <w:div w:id="532890050">
          <w:marLeft w:val="-720"/>
          <w:marRight w:val="0"/>
          <w:marTop w:val="0"/>
          <w:marBottom w:val="0"/>
          <w:divBdr>
            <w:top w:val="none" w:sz="0" w:space="0" w:color="auto"/>
            <w:left w:val="none" w:sz="0" w:space="0" w:color="auto"/>
            <w:bottom w:val="none" w:sz="0" w:space="0" w:color="auto"/>
            <w:right w:val="none" w:sz="0" w:space="0" w:color="auto"/>
          </w:divBdr>
        </w:div>
      </w:divsChild>
    </w:div>
    <w:div w:id="1472821958">
      <w:bodyDiv w:val="1"/>
      <w:marLeft w:val="0"/>
      <w:marRight w:val="0"/>
      <w:marTop w:val="0"/>
      <w:marBottom w:val="0"/>
      <w:divBdr>
        <w:top w:val="none" w:sz="0" w:space="0" w:color="auto"/>
        <w:left w:val="none" w:sz="0" w:space="0" w:color="auto"/>
        <w:bottom w:val="none" w:sz="0" w:space="0" w:color="auto"/>
        <w:right w:val="none" w:sz="0" w:space="0" w:color="auto"/>
      </w:divBdr>
    </w:div>
    <w:div w:id="1475291547">
      <w:bodyDiv w:val="1"/>
      <w:marLeft w:val="0"/>
      <w:marRight w:val="0"/>
      <w:marTop w:val="0"/>
      <w:marBottom w:val="0"/>
      <w:divBdr>
        <w:top w:val="none" w:sz="0" w:space="0" w:color="auto"/>
        <w:left w:val="none" w:sz="0" w:space="0" w:color="auto"/>
        <w:bottom w:val="none" w:sz="0" w:space="0" w:color="auto"/>
        <w:right w:val="none" w:sz="0" w:space="0" w:color="auto"/>
      </w:divBdr>
    </w:div>
    <w:div w:id="1520507102">
      <w:bodyDiv w:val="1"/>
      <w:marLeft w:val="0"/>
      <w:marRight w:val="0"/>
      <w:marTop w:val="0"/>
      <w:marBottom w:val="0"/>
      <w:divBdr>
        <w:top w:val="none" w:sz="0" w:space="0" w:color="auto"/>
        <w:left w:val="none" w:sz="0" w:space="0" w:color="auto"/>
        <w:bottom w:val="none" w:sz="0" w:space="0" w:color="auto"/>
        <w:right w:val="none" w:sz="0" w:space="0" w:color="auto"/>
      </w:divBdr>
    </w:div>
    <w:div w:id="1520898801">
      <w:bodyDiv w:val="1"/>
      <w:marLeft w:val="0"/>
      <w:marRight w:val="0"/>
      <w:marTop w:val="0"/>
      <w:marBottom w:val="0"/>
      <w:divBdr>
        <w:top w:val="none" w:sz="0" w:space="0" w:color="auto"/>
        <w:left w:val="none" w:sz="0" w:space="0" w:color="auto"/>
        <w:bottom w:val="none" w:sz="0" w:space="0" w:color="auto"/>
        <w:right w:val="none" w:sz="0" w:space="0" w:color="auto"/>
      </w:divBdr>
    </w:div>
    <w:div w:id="1547835270">
      <w:bodyDiv w:val="1"/>
      <w:marLeft w:val="0"/>
      <w:marRight w:val="0"/>
      <w:marTop w:val="0"/>
      <w:marBottom w:val="0"/>
      <w:divBdr>
        <w:top w:val="none" w:sz="0" w:space="0" w:color="auto"/>
        <w:left w:val="none" w:sz="0" w:space="0" w:color="auto"/>
        <w:bottom w:val="none" w:sz="0" w:space="0" w:color="auto"/>
        <w:right w:val="none" w:sz="0" w:space="0" w:color="auto"/>
      </w:divBdr>
    </w:div>
    <w:div w:id="1557350847">
      <w:bodyDiv w:val="1"/>
      <w:marLeft w:val="0"/>
      <w:marRight w:val="0"/>
      <w:marTop w:val="0"/>
      <w:marBottom w:val="0"/>
      <w:divBdr>
        <w:top w:val="none" w:sz="0" w:space="0" w:color="auto"/>
        <w:left w:val="none" w:sz="0" w:space="0" w:color="auto"/>
        <w:bottom w:val="none" w:sz="0" w:space="0" w:color="auto"/>
        <w:right w:val="none" w:sz="0" w:space="0" w:color="auto"/>
      </w:divBdr>
    </w:div>
    <w:div w:id="1574461099">
      <w:bodyDiv w:val="1"/>
      <w:marLeft w:val="0"/>
      <w:marRight w:val="0"/>
      <w:marTop w:val="0"/>
      <w:marBottom w:val="0"/>
      <w:divBdr>
        <w:top w:val="none" w:sz="0" w:space="0" w:color="auto"/>
        <w:left w:val="none" w:sz="0" w:space="0" w:color="auto"/>
        <w:bottom w:val="none" w:sz="0" w:space="0" w:color="auto"/>
        <w:right w:val="none" w:sz="0" w:space="0" w:color="auto"/>
      </w:divBdr>
    </w:div>
    <w:div w:id="1577545880">
      <w:bodyDiv w:val="1"/>
      <w:marLeft w:val="0"/>
      <w:marRight w:val="0"/>
      <w:marTop w:val="0"/>
      <w:marBottom w:val="0"/>
      <w:divBdr>
        <w:top w:val="none" w:sz="0" w:space="0" w:color="auto"/>
        <w:left w:val="none" w:sz="0" w:space="0" w:color="auto"/>
        <w:bottom w:val="none" w:sz="0" w:space="0" w:color="auto"/>
        <w:right w:val="none" w:sz="0" w:space="0" w:color="auto"/>
      </w:divBdr>
    </w:div>
    <w:div w:id="1582373213">
      <w:bodyDiv w:val="1"/>
      <w:marLeft w:val="0"/>
      <w:marRight w:val="0"/>
      <w:marTop w:val="0"/>
      <w:marBottom w:val="0"/>
      <w:divBdr>
        <w:top w:val="none" w:sz="0" w:space="0" w:color="auto"/>
        <w:left w:val="none" w:sz="0" w:space="0" w:color="auto"/>
        <w:bottom w:val="none" w:sz="0" w:space="0" w:color="auto"/>
        <w:right w:val="none" w:sz="0" w:space="0" w:color="auto"/>
      </w:divBdr>
    </w:div>
    <w:div w:id="1586065259">
      <w:bodyDiv w:val="1"/>
      <w:marLeft w:val="0"/>
      <w:marRight w:val="0"/>
      <w:marTop w:val="0"/>
      <w:marBottom w:val="0"/>
      <w:divBdr>
        <w:top w:val="none" w:sz="0" w:space="0" w:color="auto"/>
        <w:left w:val="none" w:sz="0" w:space="0" w:color="auto"/>
        <w:bottom w:val="none" w:sz="0" w:space="0" w:color="auto"/>
        <w:right w:val="none" w:sz="0" w:space="0" w:color="auto"/>
      </w:divBdr>
    </w:div>
    <w:div w:id="1587374747">
      <w:bodyDiv w:val="1"/>
      <w:marLeft w:val="0"/>
      <w:marRight w:val="0"/>
      <w:marTop w:val="0"/>
      <w:marBottom w:val="0"/>
      <w:divBdr>
        <w:top w:val="none" w:sz="0" w:space="0" w:color="auto"/>
        <w:left w:val="none" w:sz="0" w:space="0" w:color="auto"/>
        <w:bottom w:val="none" w:sz="0" w:space="0" w:color="auto"/>
        <w:right w:val="none" w:sz="0" w:space="0" w:color="auto"/>
      </w:divBdr>
    </w:div>
    <w:div w:id="1600526904">
      <w:bodyDiv w:val="1"/>
      <w:marLeft w:val="0"/>
      <w:marRight w:val="0"/>
      <w:marTop w:val="0"/>
      <w:marBottom w:val="0"/>
      <w:divBdr>
        <w:top w:val="none" w:sz="0" w:space="0" w:color="auto"/>
        <w:left w:val="none" w:sz="0" w:space="0" w:color="auto"/>
        <w:bottom w:val="none" w:sz="0" w:space="0" w:color="auto"/>
        <w:right w:val="none" w:sz="0" w:space="0" w:color="auto"/>
      </w:divBdr>
    </w:div>
    <w:div w:id="1626040237">
      <w:bodyDiv w:val="1"/>
      <w:marLeft w:val="0"/>
      <w:marRight w:val="0"/>
      <w:marTop w:val="0"/>
      <w:marBottom w:val="0"/>
      <w:divBdr>
        <w:top w:val="none" w:sz="0" w:space="0" w:color="auto"/>
        <w:left w:val="none" w:sz="0" w:space="0" w:color="auto"/>
        <w:bottom w:val="none" w:sz="0" w:space="0" w:color="auto"/>
        <w:right w:val="none" w:sz="0" w:space="0" w:color="auto"/>
      </w:divBdr>
    </w:div>
    <w:div w:id="1641113177">
      <w:bodyDiv w:val="1"/>
      <w:marLeft w:val="0"/>
      <w:marRight w:val="0"/>
      <w:marTop w:val="0"/>
      <w:marBottom w:val="0"/>
      <w:divBdr>
        <w:top w:val="none" w:sz="0" w:space="0" w:color="auto"/>
        <w:left w:val="none" w:sz="0" w:space="0" w:color="auto"/>
        <w:bottom w:val="none" w:sz="0" w:space="0" w:color="auto"/>
        <w:right w:val="none" w:sz="0" w:space="0" w:color="auto"/>
      </w:divBdr>
    </w:div>
    <w:div w:id="1643853627">
      <w:bodyDiv w:val="1"/>
      <w:marLeft w:val="0"/>
      <w:marRight w:val="0"/>
      <w:marTop w:val="0"/>
      <w:marBottom w:val="0"/>
      <w:divBdr>
        <w:top w:val="none" w:sz="0" w:space="0" w:color="auto"/>
        <w:left w:val="none" w:sz="0" w:space="0" w:color="auto"/>
        <w:bottom w:val="none" w:sz="0" w:space="0" w:color="auto"/>
        <w:right w:val="none" w:sz="0" w:space="0" w:color="auto"/>
      </w:divBdr>
    </w:div>
    <w:div w:id="1676371931">
      <w:bodyDiv w:val="1"/>
      <w:marLeft w:val="0"/>
      <w:marRight w:val="0"/>
      <w:marTop w:val="0"/>
      <w:marBottom w:val="0"/>
      <w:divBdr>
        <w:top w:val="none" w:sz="0" w:space="0" w:color="auto"/>
        <w:left w:val="none" w:sz="0" w:space="0" w:color="auto"/>
        <w:bottom w:val="none" w:sz="0" w:space="0" w:color="auto"/>
        <w:right w:val="none" w:sz="0" w:space="0" w:color="auto"/>
      </w:divBdr>
    </w:div>
    <w:div w:id="1709140556">
      <w:bodyDiv w:val="1"/>
      <w:marLeft w:val="0"/>
      <w:marRight w:val="0"/>
      <w:marTop w:val="0"/>
      <w:marBottom w:val="0"/>
      <w:divBdr>
        <w:top w:val="none" w:sz="0" w:space="0" w:color="auto"/>
        <w:left w:val="none" w:sz="0" w:space="0" w:color="auto"/>
        <w:bottom w:val="none" w:sz="0" w:space="0" w:color="auto"/>
        <w:right w:val="none" w:sz="0" w:space="0" w:color="auto"/>
      </w:divBdr>
    </w:div>
    <w:div w:id="1739551448">
      <w:bodyDiv w:val="1"/>
      <w:marLeft w:val="0"/>
      <w:marRight w:val="0"/>
      <w:marTop w:val="0"/>
      <w:marBottom w:val="0"/>
      <w:divBdr>
        <w:top w:val="none" w:sz="0" w:space="0" w:color="auto"/>
        <w:left w:val="none" w:sz="0" w:space="0" w:color="auto"/>
        <w:bottom w:val="none" w:sz="0" w:space="0" w:color="auto"/>
        <w:right w:val="none" w:sz="0" w:space="0" w:color="auto"/>
      </w:divBdr>
    </w:div>
    <w:div w:id="1740791131">
      <w:bodyDiv w:val="1"/>
      <w:marLeft w:val="0"/>
      <w:marRight w:val="0"/>
      <w:marTop w:val="0"/>
      <w:marBottom w:val="0"/>
      <w:divBdr>
        <w:top w:val="none" w:sz="0" w:space="0" w:color="auto"/>
        <w:left w:val="none" w:sz="0" w:space="0" w:color="auto"/>
        <w:bottom w:val="none" w:sz="0" w:space="0" w:color="auto"/>
        <w:right w:val="none" w:sz="0" w:space="0" w:color="auto"/>
      </w:divBdr>
    </w:div>
    <w:div w:id="1746798915">
      <w:bodyDiv w:val="1"/>
      <w:marLeft w:val="0"/>
      <w:marRight w:val="0"/>
      <w:marTop w:val="0"/>
      <w:marBottom w:val="0"/>
      <w:divBdr>
        <w:top w:val="none" w:sz="0" w:space="0" w:color="auto"/>
        <w:left w:val="none" w:sz="0" w:space="0" w:color="auto"/>
        <w:bottom w:val="none" w:sz="0" w:space="0" w:color="auto"/>
        <w:right w:val="none" w:sz="0" w:space="0" w:color="auto"/>
      </w:divBdr>
    </w:div>
    <w:div w:id="1748305066">
      <w:bodyDiv w:val="1"/>
      <w:marLeft w:val="0"/>
      <w:marRight w:val="0"/>
      <w:marTop w:val="0"/>
      <w:marBottom w:val="0"/>
      <w:divBdr>
        <w:top w:val="none" w:sz="0" w:space="0" w:color="auto"/>
        <w:left w:val="none" w:sz="0" w:space="0" w:color="auto"/>
        <w:bottom w:val="none" w:sz="0" w:space="0" w:color="auto"/>
        <w:right w:val="none" w:sz="0" w:space="0" w:color="auto"/>
      </w:divBdr>
    </w:div>
    <w:div w:id="1756584144">
      <w:bodyDiv w:val="1"/>
      <w:marLeft w:val="0"/>
      <w:marRight w:val="0"/>
      <w:marTop w:val="0"/>
      <w:marBottom w:val="0"/>
      <w:divBdr>
        <w:top w:val="none" w:sz="0" w:space="0" w:color="auto"/>
        <w:left w:val="none" w:sz="0" w:space="0" w:color="auto"/>
        <w:bottom w:val="none" w:sz="0" w:space="0" w:color="auto"/>
        <w:right w:val="none" w:sz="0" w:space="0" w:color="auto"/>
      </w:divBdr>
    </w:div>
    <w:div w:id="1761483982">
      <w:bodyDiv w:val="1"/>
      <w:marLeft w:val="0"/>
      <w:marRight w:val="0"/>
      <w:marTop w:val="0"/>
      <w:marBottom w:val="0"/>
      <w:divBdr>
        <w:top w:val="none" w:sz="0" w:space="0" w:color="auto"/>
        <w:left w:val="none" w:sz="0" w:space="0" w:color="auto"/>
        <w:bottom w:val="none" w:sz="0" w:space="0" w:color="auto"/>
        <w:right w:val="none" w:sz="0" w:space="0" w:color="auto"/>
      </w:divBdr>
    </w:div>
    <w:div w:id="1768500506">
      <w:bodyDiv w:val="1"/>
      <w:marLeft w:val="0"/>
      <w:marRight w:val="0"/>
      <w:marTop w:val="0"/>
      <w:marBottom w:val="0"/>
      <w:divBdr>
        <w:top w:val="none" w:sz="0" w:space="0" w:color="auto"/>
        <w:left w:val="none" w:sz="0" w:space="0" w:color="auto"/>
        <w:bottom w:val="none" w:sz="0" w:space="0" w:color="auto"/>
        <w:right w:val="none" w:sz="0" w:space="0" w:color="auto"/>
      </w:divBdr>
    </w:div>
    <w:div w:id="1800803023">
      <w:bodyDiv w:val="1"/>
      <w:marLeft w:val="0"/>
      <w:marRight w:val="0"/>
      <w:marTop w:val="0"/>
      <w:marBottom w:val="0"/>
      <w:divBdr>
        <w:top w:val="none" w:sz="0" w:space="0" w:color="auto"/>
        <w:left w:val="none" w:sz="0" w:space="0" w:color="auto"/>
        <w:bottom w:val="none" w:sz="0" w:space="0" w:color="auto"/>
        <w:right w:val="none" w:sz="0" w:space="0" w:color="auto"/>
      </w:divBdr>
    </w:div>
    <w:div w:id="1806967937">
      <w:bodyDiv w:val="1"/>
      <w:marLeft w:val="0"/>
      <w:marRight w:val="0"/>
      <w:marTop w:val="0"/>
      <w:marBottom w:val="0"/>
      <w:divBdr>
        <w:top w:val="none" w:sz="0" w:space="0" w:color="auto"/>
        <w:left w:val="none" w:sz="0" w:space="0" w:color="auto"/>
        <w:bottom w:val="none" w:sz="0" w:space="0" w:color="auto"/>
        <w:right w:val="none" w:sz="0" w:space="0" w:color="auto"/>
      </w:divBdr>
    </w:div>
    <w:div w:id="1809736335">
      <w:bodyDiv w:val="1"/>
      <w:marLeft w:val="0"/>
      <w:marRight w:val="0"/>
      <w:marTop w:val="0"/>
      <w:marBottom w:val="0"/>
      <w:divBdr>
        <w:top w:val="none" w:sz="0" w:space="0" w:color="auto"/>
        <w:left w:val="none" w:sz="0" w:space="0" w:color="auto"/>
        <w:bottom w:val="none" w:sz="0" w:space="0" w:color="auto"/>
        <w:right w:val="none" w:sz="0" w:space="0" w:color="auto"/>
      </w:divBdr>
    </w:div>
    <w:div w:id="1829512303">
      <w:bodyDiv w:val="1"/>
      <w:marLeft w:val="0"/>
      <w:marRight w:val="0"/>
      <w:marTop w:val="0"/>
      <w:marBottom w:val="0"/>
      <w:divBdr>
        <w:top w:val="none" w:sz="0" w:space="0" w:color="auto"/>
        <w:left w:val="none" w:sz="0" w:space="0" w:color="auto"/>
        <w:bottom w:val="none" w:sz="0" w:space="0" w:color="auto"/>
        <w:right w:val="none" w:sz="0" w:space="0" w:color="auto"/>
      </w:divBdr>
      <w:divsChild>
        <w:div w:id="2113354038">
          <w:marLeft w:val="-720"/>
          <w:marRight w:val="0"/>
          <w:marTop w:val="0"/>
          <w:marBottom w:val="0"/>
          <w:divBdr>
            <w:top w:val="none" w:sz="0" w:space="0" w:color="auto"/>
            <w:left w:val="none" w:sz="0" w:space="0" w:color="auto"/>
            <w:bottom w:val="none" w:sz="0" w:space="0" w:color="auto"/>
            <w:right w:val="none" w:sz="0" w:space="0" w:color="auto"/>
          </w:divBdr>
        </w:div>
      </w:divsChild>
    </w:div>
    <w:div w:id="1832410726">
      <w:bodyDiv w:val="1"/>
      <w:marLeft w:val="0"/>
      <w:marRight w:val="0"/>
      <w:marTop w:val="0"/>
      <w:marBottom w:val="0"/>
      <w:divBdr>
        <w:top w:val="none" w:sz="0" w:space="0" w:color="auto"/>
        <w:left w:val="none" w:sz="0" w:space="0" w:color="auto"/>
        <w:bottom w:val="none" w:sz="0" w:space="0" w:color="auto"/>
        <w:right w:val="none" w:sz="0" w:space="0" w:color="auto"/>
      </w:divBdr>
    </w:div>
    <w:div w:id="1837916446">
      <w:bodyDiv w:val="1"/>
      <w:marLeft w:val="0"/>
      <w:marRight w:val="0"/>
      <w:marTop w:val="0"/>
      <w:marBottom w:val="0"/>
      <w:divBdr>
        <w:top w:val="none" w:sz="0" w:space="0" w:color="auto"/>
        <w:left w:val="none" w:sz="0" w:space="0" w:color="auto"/>
        <w:bottom w:val="none" w:sz="0" w:space="0" w:color="auto"/>
        <w:right w:val="none" w:sz="0" w:space="0" w:color="auto"/>
      </w:divBdr>
    </w:div>
    <w:div w:id="1849982703">
      <w:bodyDiv w:val="1"/>
      <w:marLeft w:val="0"/>
      <w:marRight w:val="0"/>
      <w:marTop w:val="0"/>
      <w:marBottom w:val="0"/>
      <w:divBdr>
        <w:top w:val="none" w:sz="0" w:space="0" w:color="auto"/>
        <w:left w:val="none" w:sz="0" w:space="0" w:color="auto"/>
        <w:bottom w:val="none" w:sz="0" w:space="0" w:color="auto"/>
        <w:right w:val="none" w:sz="0" w:space="0" w:color="auto"/>
      </w:divBdr>
    </w:div>
    <w:div w:id="1889610617">
      <w:bodyDiv w:val="1"/>
      <w:marLeft w:val="0"/>
      <w:marRight w:val="0"/>
      <w:marTop w:val="0"/>
      <w:marBottom w:val="0"/>
      <w:divBdr>
        <w:top w:val="none" w:sz="0" w:space="0" w:color="auto"/>
        <w:left w:val="none" w:sz="0" w:space="0" w:color="auto"/>
        <w:bottom w:val="none" w:sz="0" w:space="0" w:color="auto"/>
        <w:right w:val="none" w:sz="0" w:space="0" w:color="auto"/>
      </w:divBdr>
    </w:div>
    <w:div w:id="1904442528">
      <w:bodyDiv w:val="1"/>
      <w:marLeft w:val="0"/>
      <w:marRight w:val="0"/>
      <w:marTop w:val="0"/>
      <w:marBottom w:val="0"/>
      <w:divBdr>
        <w:top w:val="none" w:sz="0" w:space="0" w:color="auto"/>
        <w:left w:val="none" w:sz="0" w:space="0" w:color="auto"/>
        <w:bottom w:val="none" w:sz="0" w:space="0" w:color="auto"/>
        <w:right w:val="none" w:sz="0" w:space="0" w:color="auto"/>
      </w:divBdr>
    </w:div>
    <w:div w:id="1934826012">
      <w:bodyDiv w:val="1"/>
      <w:marLeft w:val="0"/>
      <w:marRight w:val="0"/>
      <w:marTop w:val="0"/>
      <w:marBottom w:val="0"/>
      <w:divBdr>
        <w:top w:val="none" w:sz="0" w:space="0" w:color="auto"/>
        <w:left w:val="none" w:sz="0" w:space="0" w:color="auto"/>
        <w:bottom w:val="none" w:sz="0" w:space="0" w:color="auto"/>
        <w:right w:val="none" w:sz="0" w:space="0" w:color="auto"/>
      </w:divBdr>
    </w:div>
    <w:div w:id="1970620958">
      <w:bodyDiv w:val="1"/>
      <w:marLeft w:val="0"/>
      <w:marRight w:val="0"/>
      <w:marTop w:val="0"/>
      <w:marBottom w:val="0"/>
      <w:divBdr>
        <w:top w:val="none" w:sz="0" w:space="0" w:color="auto"/>
        <w:left w:val="none" w:sz="0" w:space="0" w:color="auto"/>
        <w:bottom w:val="none" w:sz="0" w:space="0" w:color="auto"/>
        <w:right w:val="none" w:sz="0" w:space="0" w:color="auto"/>
      </w:divBdr>
    </w:div>
    <w:div w:id="1975136033">
      <w:bodyDiv w:val="1"/>
      <w:marLeft w:val="0"/>
      <w:marRight w:val="0"/>
      <w:marTop w:val="0"/>
      <w:marBottom w:val="0"/>
      <w:divBdr>
        <w:top w:val="none" w:sz="0" w:space="0" w:color="auto"/>
        <w:left w:val="none" w:sz="0" w:space="0" w:color="auto"/>
        <w:bottom w:val="none" w:sz="0" w:space="0" w:color="auto"/>
        <w:right w:val="none" w:sz="0" w:space="0" w:color="auto"/>
      </w:divBdr>
    </w:div>
    <w:div w:id="1999840258">
      <w:bodyDiv w:val="1"/>
      <w:marLeft w:val="0"/>
      <w:marRight w:val="0"/>
      <w:marTop w:val="0"/>
      <w:marBottom w:val="0"/>
      <w:divBdr>
        <w:top w:val="none" w:sz="0" w:space="0" w:color="auto"/>
        <w:left w:val="none" w:sz="0" w:space="0" w:color="auto"/>
        <w:bottom w:val="none" w:sz="0" w:space="0" w:color="auto"/>
        <w:right w:val="none" w:sz="0" w:space="0" w:color="auto"/>
      </w:divBdr>
    </w:div>
    <w:div w:id="2007710522">
      <w:bodyDiv w:val="1"/>
      <w:marLeft w:val="0"/>
      <w:marRight w:val="0"/>
      <w:marTop w:val="0"/>
      <w:marBottom w:val="0"/>
      <w:divBdr>
        <w:top w:val="none" w:sz="0" w:space="0" w:color="auto"/>
        <w:left w:val="none" w:sz="0" w:space="0" w:color="auto"/>
        <w:bottom w:val="none" w:sz="0" w:space="0" w:color="auto"/>
        <w:right w:val="none" w:sz="0" w:space="0" w:color="auto"/>
      </w:divBdr>
    </w:div>
    <w:div w:id="2014796101">
      <w:bodyDiv w:val="1"/>
      <w:marLeft w:val="0"/>
      <w:marRight w:val="0"/>
      <w:marTop w:val="0"/>
      <w:marBottom w:val="0"/>
      <w:divBdr>
        <w:top w:val="none" w:sz="0" w:space="0" w:color="auto"/>
        <w:left w:val="none" w:sz="0" w:space="0" w:color="auto"/>
        <w:bottom w:val="none" w:sz="0" w:space="0" w:color="auto"/>
        <w:right w:val="none" w:sz="0" w:space="0" w:color="auto"/>
      </w:divBdr>
    </w:div>
    <w:div w:id="2031373158">
      <w:bodyDiv w:val="1"/>
      <w:marLeft w:val="0"/>
      <w:marRight w:val="0"/>
      <w:marTop w:val="0"/>
      <w:marBottom w:val="0"/>
      <w:divBdr>
        <w:top w:val="none" w:sz="0" w:space="0" w:color="auto"/>
        <w:left w:val="none" w:sz="0" w:space="0" w:color="auto"/>
        <w:bottom w:val="none" w:sz="0" w:space="0" w:color="auto"/>
        <w:right w:val="none" w:sz="0" w:space="0" w:color="auto"/>
      </w:divBdr>
    </w:div>
    <w:div w:id="2047292513">
      <w:bodyDiv w:val="1"/>
      <w:marLeft w:val="0"/>
      <w:marRight w:val="0"/>
      <w:marTop w:val="0"/>
      <w:marBottom w:val="0"/>
      <w:divBdr>
        <w:top w:val="none" w:sz="0" w:space="0" w:color="auto"/>
        <w:left w:val="none" w:sz="0" w:space="0" w:color="auto"/>
        <w:bottom w:val="none" w:sz="0" w:space="0" w:color="auto"/>
        <w:right w:val="none" w:sz="0" w:space="0" w:color="auto"/>
      </w:divBdr>
    </w:div>
    <w:div w:id="2052878090">
      <w:bodyDiv w:val="1"/>
      <w:marLeft w:val="0"/>
      <w:marRight w:val="0"/>
      <w:marTop w:val="0"/>
      <w:marBottom w:val="0"/>
      <w:divBdr>
        <w:top w:val="none" w:sz="0" w:space="0" w:color="auto"/>
        <w:left w:val="none" w:sz="0" w:space="0" w:color="auto"/>
        <w:bottom w:val="none" w:sz="0" w:space="0" w:color="auto"/>
        <w:right w:val="none" w:sz="0" w:space="0" w:color="auto"/>
      </w:divBdr>
    </w:div>
    <w:div w:id="2063363478">
      <w:bodyDiv w:val="1"/>
      <w:marLeft w:val="0"/>
      <w:marRight w:val="0"/>
      <w:marTop w:val="0"/>
      <w:marBottom w:val="0"/>
      <w:divBdr>
        <w:top w:val="none" w:sz="0" w:space="0" w:color="auto"/>
        <w:left w:val="none" w:sz="0" w:space="0" w:color="auto"/>
        <w:bottom w:val="none" w:sz="0" w:space="0" w:color="auto"/>
        <w:right w:val="none" w:sz="0" w:space="0" w:color="auto"/>
      </w:divBdr>
    </w:div>
    <w:div w:id="2067414401">
      <w:bodyDiv w:val="1"/>
      <w:marLeft w:val="0"/>
      <w:marRight w:val="0"/>
      <w:marTop w:val="0"/>
      <w:marBottom w:val="0"/>
      <w:divBdr>
        <w:top w:val="none" w:sz="0" w:space="0" w:color="auto"/>
        <w:left w:val="none" w:sz="0" w:space="0" w:color="auto"/>
        <w:bottom w:val="none" w:sz="0" w:space="0" w:color="auto"/>
        <w:right w:val="none" w:sz="0" w:space="0" w:color="auto"/>
      </w:divBdr>
    </w:div>
    <w:div w:id="2087146776">
      <w:bodyDiv w:val="1"/>
      <w:marLeft w:val="0"/>
      <w:marRight w:val="0"/>
      <w:marTop w:val="0"/>
      <w:marBottom w:val="0"/>
      <w:divBdr>
        <w:top w:val="none" w:sz="0" w:space="0" w:color="auto"/>
        <w:left w:val="none" w:sz="0" w:space="0" w:color="auto"/>
        <w:bottom w:val="none" w:sz="0" w:space="0" w:color="auto"/>
        <w:right w:val="none" w:sz="0" w:space="0" w:color="auto"/>
      </w:divBdr>
    </w:div>
    <w:div w:id="2095323227">
      <w:bodyDiv w:val="1"/>
      <w:marLeft w:val="0"/>
      <w:marRight w:val="0"/>
      <w:marTop w:val="0"/>
      <w:marBottom w:val="0"/>
      <w:divBdr>
        <w:top w:val="none" w:sz="0" w:space="0" w:color="auto"/>
        <w:left w:val="none" w:sz="0" w:space="0" w:color="auto"/>
        <w:bottom w:val="none" w:sz="0" w:space="0" w:color="auto"/>
        <w:right w:val="none" w:sz="0" w:space="0" w:color="auto"/>
      </w:divBdr>
    </w:div>
    <w:div w:id="2096516878">
      <w:bodyDiv w:val="1"/>
      <w:marLeft w:val="0"/>
      <w:marRight w:val="0"/>
      <w:marTop w:val="0"/>
      <w:marBottom w:val="0"/>
      <w:divBdr>
        <w:top w:val="none" w:sz="0" w:space="0" w:color="auto"/>
        <w:left w:val="none" w:sz="0" w:space="0" w:color="auto"/>
        <w:bottom w:val="none" w:sz="0" w:space="0" w:color="auto"/>
        <w:right w:val="none" w:sz="0" w:space="0" w:color="auto"/>
      </w:divBdr>
    </w:div>
    <w:div w:id="2111200670">
      <w:bodyDiv w:val="1"/>
      <w:marLeft w:val="0"/>
      <w:marRight w:val="0"/>
      <w:marTop w:val="0"/>
      <w:marBottom w:val="0"/>
      <w:divBdr>
        <w:top w:val="none" w:sz="0" w:space="0" w:color="auto"/>
        <w:left w:val="none" w:sz="0" w:space="0" w:color="auto"/>
        <w:bottom w:val="none" w:sz="0" w:space="0" w:color="auto"/>
        <w:right w:val="none" w:sz="0" w:space="0" w:color="auto"/>
      </w:divBdr>
    </w:div>
    <w:div w:id="2127113998">
      <w:bodyDiv w:val="1"/>
      <w:marLeft w:val="0"/>
      <w:marRight w:val="0"/>
      <w:marTop w:val="0"/>
      <w:marBottom w:val="0"/>
      <w:divBdr>
        <w:top w:val="none" w:sz="0" w:space="0" w:color="auto"/>
        <w:left w:val="none" w:sz="0" w:space="0" w:color="auto"/>
        <w:bottom w:val="none" w:sz="0" w:space="0" w:color="auto"/>
        <w:right w:val="none" w:sz="0" w:space="0" w:color="auto"/>
      </w:divBdr>
      <w:divsChild>
        <w:div w:id="35740178">
          <w:marLeft w:val="0"/>
          <w:marRight w:val="0"/>
          <w:marTop w:val="0"/>
          <w:marBottom w:val="0"/>
          <w:divBdr>
            <w:top w:val="none" w:sz="0" w:space="0" w:color="auto"/>
            <w:left w:val="none" w:sz="0" w:space="0" w:color="auto"/>
            <w:bottom w:val="none" w:sz="0" w:space="0" w:color="auto"/>
            <w:right w:val="none" w:sz="0" w:space="0" w:color="auto"/>
          </w:divBdr>
          <w:divsChild>
            <w:div w:id="1473407610">
              <w:marLeft w:val="0"/>
              <w:marRight w:val="0"/>
              <w:marTop w:val="0"/>
              <w:marBottom w:val="0"/>
              <w:divBdr>
                <w:top w:val="none" w:sz="0" w:space="0" w:color="auto"/>
                <w:left w:val="none" w:sz="0" w:space="0" w:color="auto"/>
                <w:bottom w:val="none" w:sz="0" w:space="0" w:color="auto"/>
                <w:right w:val="none" w:sz="0" w:space="0" w:color="auto"/>
              </w:divBdr>
              <w:divsChild>
                <w:div w:id="2107191809">
                  <w:marLeft w:val="0"/>
                  <w:marRight w:val="0"/>
                  <w:marTop w:val="0"/>
                  <w:marBottom w:val="0"/>
                  <w:divBdr>
                    <w:top w:val="none" w:sz="0" w:space="0" w:color="auto"/>
                    <w:left w:val="none" w:sz="0" w:space="0" w:color="auto"/>
                    <w:bottom w:val="none" w:sz="0" w:space="0" w:color="auto"/>
                    <w:right w:val="none" w:sz="0" w:space="0" w:color="auto"/>
                  </w:divBdr>
                  <w:divsChild>
                    <w:div w:id="8270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934269">
      <w:bodyDiv w:val="1"/>
      <w:marLeft w:val="0"/>
      <w:marRight w:val="0"/>
      <w:marTop w:val="0"/>
      <w:marBottom w:val="0"/>
      <w:divBdr>
        <w:top w:val="none" w:sz="0" w:space="0" w:color="auto"/>
        <w:left w:val="none" w:sz="0" w:space="0" w:color="auto"/>
        <w:bottom w:val="none" w:sz="0" w:space="0" w:color="auto"/>
        <w:right w:val="none" w:sz="0" w:space="0" w:color="auto"/>
      </w:divBdr>
    </w:div>
    <w:div w:id="213328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F16825F82DED4982CDA2E64BA56BA4" ma:contentTypeVersion="17" ma:contentTypeDescription="Create a new document." ma:contentTypeScope="" ma:versionID="1960a5e4a912c2a51262a77712f5272a">
  <xsd:schema xmlns:xsd="http://www.w3.org/2001/XMLSchema" xmlns:xs="http://www.w3.org/2001/XMLSchema" xmlns:p="http://schemas.microsoft.com/office/2006/metadata/properties" xmlns:ns3="bceace5e-3bd8-4637-84de-bd958725d2ce" xmlns:ns4="d36e0d64-6071-42f2-8290-06e9103ea1c9" targetNamespace="http://schemas.microsoft.com/office/2006/metadata/properties" ma:root="true" ma:fieldsID="02c386c12375e1e0ffa0fcdb8184c589" ns3:_="" ns4:_="">
    <xsd:import namespace="bceace5e-3bd8-4637-84de-bd958725d2ce"/>
    <xsd:import namespace="d36e0d64-6071-42f2-8290-06e9103ea1c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e5e-3bd8-4637-84de-bd958725d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e0d64-6071-42f2-8290-06e9103ea1c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ceace5e-3bd8-4637-84de-bd958725d2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5BF77-F0D8-41CB-A5E8-71BB19E40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e5e-3bd8-4637-84de-bd958725d2ce"/>
    <ds:schemaRef ds:uri="d36e0d64-6071-42f2-8290-06e9103ea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09857D-A73D-486D-8350-E27D42B4A28D}">
  <ds:schemaRefs>
    <ds:schemaRef ds:uri="http://schemas.microsoft.com/sharepoint/v3/contenttype/forms"/>
  </ds:schemaRefs>
</ds:datastoreItem>
</file>

<file path=customXml/itemProps3.xml><?xml version="1.0" encoding="utf-8"?>
<ds:datastoreItem xmlns:ds="http://schemas.openxmlformats.org/officeDocument/2006/customXml" ds:itemID="{7E57BCC1-0E29-44AF-BD5A-497AE429149A}">
  <ds:schemaRefs>
    <ds:schemaRef ds:uri="http://schemas.microsoft.com/office/2006/metadata/properties"/>
    <ds:schemaRef ds:uri="http://schemas.microsoft.com/office/infopath/2007/PartnerControls"/>
    <ds:schemaRef ds:uri="bceace5e-3bd8-4637-84de-bd958725d2ce"/>
  </ds:schemaRefs>
</ds:datastoreItem>
</file>

<file path=customXml/itemProps4.xml><?xml version="1.0" encoding="utf-8"?>
<ds:datastoreItem xmlns:ds="http://schemas.openxmlformats.org/officeDocument/2006/customXml" ds:itemID="{B7E7B157-04A2-46F0-BA49-1666791B3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Links>
    <vt:vector size="12" baseType="variant">
      <vt:variant>
        <vt:i4>6422613</vt:i4>
      </vt:variant>
      <vt:variant>
        <vt:i4>3</vt:i4>
      </vt:variant>
      <vt:variant>
        <vt:i4>0</vt:i4>
      </vt:variant>
      <vt:variant>
        <vt:i4>5</vt:i4>
      </vt:variant>
      <vt:variant>
        <vt:lpwstr>mailto:mgiroux@montana.edu</vt:lpwstr>
      </vt:variant>
      <vt:variant>
        <vt:lpwstr/>
      </vt:variant>
      <vt:variant>
        <vt:i4>4325502</vt:i4>
      </vt:variant>
      <vt:variant>
        <vt:i4>0</vt:i4>
      </vt:variant>
      <vt:variant>
        <vt:i4>0</vt:i4>
      </vt:variant>
      <vt:variant>
        <vt:i4>5</vt:i4>
      </vt:variant>
      <vt:variant>
        <vt:lpwstr>mailto:luis-esqcer1@hotmail.com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Christian Albios Tenorio</cp:lastModifiedBy>
  <cp:revision>3</cp:revision>
  <cp:lastPrinted>2025-08-07T21:46:00Z</cp:lastPrinted>
  <dcterms:created xsi:type="dcterms:W3CDTF">2026-01-14T18:31:00Z</dcterms:created>
  <dcterms:modified xsi:type="dcterms:W3CDTF">2026-01-29T06:46:00Z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4db9afea-a2b3-4590-8494-4b50d2a1da8c</vt:lpwstr>
  </property>
  <property fmtid="{D5CDD505-2E9C-101B-9397-08002B2CF9AE}" pid="3" name="ContentTypeId">
    <vt:lpwstr>0x01010028F16825F82DED4982CDA2E64BA56BA4</vt:lpwstr>
  </property>
  <property fmtid="{D5CDD505-2E9C-101B-9397-08002B2CF9AE}" pid="4" name="ZOTERO_PREF_1">
    <vt:lpwstr>&lt;data data-version="3" zotero-version="7.0.30"&gt;&lt;session id="fxganPi0"/&gt;&lt;style id="http://www.zotero.org/styles/apa" locale="en-US"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