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BA7" w:rsidRDefault="00351BA7" w:rsidP="00351BA7">
      <w:pPr>
        <w:rPr>
          <w:rFonts w:cs="Times New Roma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20"/>
        <w:gridCol w:w="1641"/>
        <w:gridCol w:w="1436"/>
        <w:gridCol w:w="1710"/>
      </w:tblGrid>
      <w:tr w:rsidR="00351BA7" w:rsidTr="00C06027">
        <w:trPr>
          <w:trHeight w:val="300"/>
        </w:trPr>
        <w:tc>
          <w:tcPr>
            <w:tcW w:w="5907" w:type="dxa"/>
            <w:gridSpan w:val="4"/>
            <w:tcBorders>
              <w:bottom w:val="single" w:sz="8" w:space="0" w:color="auto"/>
            </w:tcBorders>
          </w:tcPr>
          <w:p w:rsidR="00351BA7" w:rsidRPr="13941991" w:rsidRDefault="00351BA7" w:rsidP="00C06027">
            <w:pPr>
              <w:spacing w:line="480" w:lineRule="auto"/>
              <w:rPr>
                <w:b/>
                <w:bCs/>
                <w:color w:val="FF0000"/>
                <w:sz w:val="22"/>
                <w:szCs w:val="22"/>
              </w:rPr>
            </w:pPr>
            <w:r w:rsidRPr="2AA19610">
              <w:rPr>
                <w:b/>
                <w:bCs/>
                <w:color w:val="FF0000"/>
                <w:sz w:val="22"/>
                <w:szCs w:val="22"/>
              </w:rPr>
              <w:t xml:space="preserve">Supplemental Table 1. </w:t>
            </w:r>
            <w:r w:rsidRPr="2AA19610">
              <w:rPr>
                <w:color w:val="FF0000"/>
                <w:sz w:val="22"/>
                <w:szCs w:val="22"/>
              </w:rPr>
              <w:t xml:space="preserve">Percentage of seed lots with PMTV, TRV, and PVY detections using molecular assays. </w:t>
            </w:r>
          </w:p>
        </w:tc>
      </w:tr>
      <w:tr w:rsidR="00351BA7" w:rsidTr="00C06027">
        <w:trPr>
          <w:trHeight w:val="300"/>
        </w:trPr>
        <w:tc>
          <w:tcPr>
            <w:tcW w:w="1120" w:type="dxa"/>
            <w:tcBorders>
              <w:top w:val="single" w:sz="8" w:space="0" w:color="auto"/>
              <w:bottom w:val="single" w:sz="8" w:space="0" w:color="auto"/>
            </w:tcBorders>
          </w:tcPr>
          <w:p w:rsidR="00351BA7" w:rsidRPr="00210DBA" w:rsidRDefault="00351BA7" w:rsidP="00C06027">
            <w:pPr>
              <w:spacing w:line="480" w:lineRule="auto"/>
              <w:rPr>
                <w:b/>
                <w:bCs/>
                <w:color w:val="FF0000"/>
                <w:sz w:val="22"/>
                <w:szCs w:val="22"/>
              </w:rPr>
            </w:pPr>
            <w:r w:rsidRPr="2AA19610">
              <w:rPr>
                <w:b/>
                <w:bCs/>
                <w:color w:val="FF0000"/>
                <w:sz w:val="22"/>
                <w:szCs w:val="22"/>
              </w:rPr>
              <w:t>Year</w:t>
            </w:r>
          </w:p>
        </w:tc>
        <w:tc>
          <w:tcPr>
            <w:tcW w:w="1641" w:type="dxa"/>
            <w:tcBorders>
              <w:top w:val="single" w:sz="8" w:space="0" w:color="auto"/>
              <w:bottom w:val="single" w:sz="8" w:space="0" w:color="auto"/>
            </w:tcBorders>
          </w:tcPr>
          <w:p w:rsidR="00351BA7" w:rsidRPr="009454FD" w:rsidRDefault="00351BA7" w:rsidP="00C06027">
            <w:pPr>
              <w:spacing w:line="480" w:lineRule="auto"/>
              <w:rPr>
                <w:b/>
                <w:bCs/>
                <w:color w:val="FF0000"/>
                <w:sz w:val="22"/>
                <w:szCs w:val="22"/>
                <w:vertAlign w:val="superscript"/>
              </w:rPr>
            </w:pPr>
            <w:proofErr w:type="spellStart"/>
            <w:r w:rsidRPr="2AA19610">
              <w:rPr>
                <w:b/>
                <w:bCs/>
                <w:color w:val="FF0000"/>
                <w:sz w:val="22"/>
                <w:szCs w:val="22"/>
              </w:rPr>
              <w:t>PMTV</w:t>
            </w:r>
            <w:r w:rsidRPr="2AA19610">
              <w:rPr>
                <w:b/>
                <w:bCs/>
                <w:color w:val="FF0000"/>
                <w:sz w:val="22"/>
                <w:szCs w:val="22"/>
                <w:vertAlign w:val="superscript"/>
              </w:rPr>
              <w:t>a</w:t>
            </w:r>
            <w:proofErr w:type="spellEnd"/>
          </w:p>
        </w:tc>
        <w:tc>
          <w:tcPr>
            <w:tcW w:w="1436" w:type="dxa"/>
            <w:tcBorders>
              <w:top w:val="single" w:sz="8" w:space="0" w:color="auto"/>
              <w:bottom w:val="single" w:sz="8" w:space="0" w:color="auto"/>
            </w:tcBorders>
          </w:tcPr>
          <w:p w:rsidR="00351BA7" w:rsidRPr="213893A1" w:rsidRDefault="00351BA7" w:rsidP="00C06027">
            <w:pPr>
              <w:spacing w:line="480" w:lineRule="auto"/>
              <w:rPr>
                <w:b/>
                <w:bCs/>
                <w:color w:val="FF0000"/>
                <w:sz w:val="22"/>
                <w:szCs w:val="22"/>
              </w:rPr>
            </w:pPr>
            <w:r w:rsidRPr="2AA19610">
              <w:rPr>
                <w:b/>
                <w:bCs/>
                <w:color w:val="FF0000"/>
                <w:sz w:val="22"/>
                <w:szCs w:val="22"/>
              </w:rPr>
              <w:t>TRV</w:t>
            </w:r>
          </w:p>
        </w:tc>
        <w:tc>
          <w:tcPr>
            <w:tcW w:w="1710" w:type="dxa"/>
            <w:tcBorders>
              <w:top w:val="single" w:sz="8" w:space="0" w:color="auto"/>
              <w:bottom w:val="single" w:sz="8" w:space="0" w:color="auto"/>
            </w:tcBorders>
          </w:tcPr>
          <w:p w:rsidR="00351BA7" w:rsidRPr="213893A1" w:rsidRDefault="00351BA7" w:rsidP="00C06027">
            <w:pPr>
              <w:spacing w:line="480" w:lineRule="auto"/>
              <w:rPr>
                <w:b/>
                <w:bCs/>
                <w:color w:val="FF0000"/>
                <w:sz w:val="22"/>
                <w:szCs w:val="22"/>
              </w:rPr>
            </w:pPr>
            <w:r w:rsidRPr="2AA19610">
              <w:rPr>
                <w:b/>
                <w:bCs/>
                <w:color w:val="FF0000"/>
                <w:sz w:val="22"/>
                <w:szCs w:val="22"/>
              </w:rPr>
              <w:t>PVY</w:t>
            </w:r>
          </w:p>
        </w:tc>
      </w:tr>
      <w:tr w:rsidR="00351BA7" w:rsidTr="00C06027">
        <w:trPr>
          <w:trHeight w:val="300"/>
        </w:trPr>
        <w:tc>
          <w:tcPr>
            <w:tcW w:w="1120" w:type="dxa"/>
            <w:tcBorders>
              <w:top w:val="single" w:sz="8" w:space="0" w:color="auto"/>
            </w:tcBorders>
          </w:tcPr>
          <w:p w:rsidR="00351BA7" w:rsidRPr="00210DBA" w:rsidRDefault="00351BA7" w:rsidP="00C06027">
            <w:pPr>
              <w:spacing w:line="480" w:lineRule="auto"/>
              <w:rPr>
                <w:color w:val="FF0000"/>
                <w:sz w:val="22"/>
                <w:szCs w:val="22"/>
              </w:rPr>
            </w:pPr>
            <w:r w:rsidRPr="2AA19610">
              <w:rPr>
                <w:color w:val="FF0000"/>
                <w:sz w:val="22"/>
                <w:szCs w:val="22"/>
              </w:rPr>
              <w:t>2017</w:t>
            </w:r>
          </w:p>
        </w:tc>
        <w:tc>
          <w:tcPr>
            <w:tcW w:w="1641" w:type="dxa"/>
            <w:tcBorders>
              <w:top w:val="single" w:sz="8" w:space="0" w:color="auto"/>
            </w:tcBorders>
          </w:tcPr>
          <w:p w:rsidR="00351BA7" w:rsidRPr="00210DBA" w:rsidRDefault="00351BA7" w:rsidP="00C06027">
            <w:pPr>
              <w:spacing w:line="480" w:lineRule="auto"/>
              <w:rPr>
                <w:color w:val="FF0000"/>
                <w:sz w:val="22"/>
                <w:szCs w:val="22"/>
              </w:rPr>
            </w:pPr>
            <w:r w:rsidRPr="2AA19610">
              <w:rPr>
                <w:color w:val="FF0000"/>
                <w:sz w:val="22"/>
                <w:szCs w:val="22"/>
              </w:rPr>
              <w:t>0.0% (0/86)</w:t>
            </w:r>
          </w:p>
        </w:tc>
        <w:tc>
          <w:tcPr>
            <w:tcW w:w="1436" w:type="dxa"/>
            <w:tcBorders>
              <w:top w:val="single" w:sz="8" w:space="0" w:color="auto"/>
            </w:tcBorders>
          </w:tcPr>
          <w:p w:rsidR="00351BA7" w:rsidRPr="743155E4" w:rsidRDefault="00351BA7" w:rsidP="00C06027">
            <w:pPr>
              <w:spacing w:line="480" w:lineRule="auto"/>
              <w:rPr>
                <w:color w:val="FF0000"/>
                <w:sz w:val="22"/>
                <w:szCs w:val="22"/>
              </w:rPr>
            </w:pPr>
            <w:r w:rsidRPr="2AA19610">
              <w:rPr>
                <w:color w:val="FF0000"/>
                <w:sz w:val="22"/>
                <w:szCs w:val="22"/>
              </w:rPr>
              <w:t>0.0% (0/86)</w:t>
            </w:r>
          </w:p>
        </w:tc>
        <w:tc>
          <w:tcPr>
            <w:tcW w:w="1710" w:type="dxa"/>
            <w:tcBorders>
              <w:top w:val="single" w:sz="8" w:space="0" w:color="auto"/>
            </w:tcBorders>
          </w:tcPr>
          <w:p w:rsidR="00351BA7" w:rsidRPr="743155E4" w:rsidRDefault="00351BA7" w:rsidP="00C06027">
            <w:pPr>
              <w:spacing w:line="480" w:lineRule="auto"/>
              <w:rPr>
                <w:color w:val="FF0000"/>
                <w:sz w:val="22"/>
                <w:szCs w:val="22"/>
              </w:rPr>
            </w:pPr>
            <w:r w:rsidRPr="2AA19610">
              <w:rPr>
                <w:color w:val="FF0000"/>
                <w:sz w:val="22"/>
                <w:szCs w:val="22"/>
              </w:rPr>
              <w:t>3.5% (3/86)</w:t>
            </w:r>
          </w:p>
        </w:tc>
      </w:tr>
      <w:tr w:rsidR="00351BA7" w:rsidTr="00C06027">
        <w:trPr>
          <w:trHeight w:val="300"/>
        </w:trPr>
        <w:tc>
          <w:tcPr>
            <w:tcW w:w="1120" w:type="dxa"/>
          </w:tcPr>
          <w:p w:rsidR="00351BA7" w:rsidRPr="00210DBA" w:rsidRDefault="00351BA7" w:rsidP="00C06027">
            <w:pPr>
              <w:spacing w:line="480" w:lineRule="auto"/>
              <w:rPr>
                <w:color w:val="FF0000"/>
                <w:sz w:val="22"/>
                <w:szCs w:val="22"/>
              </w:rPr>
            </w:pPr>
            <w:r w:rsidRPr="2AA19610">
              <w:rPr>
                <w:color w:val="FF0000"/>
                <w:sz w:val="22"/>
                <w:szCs w:val="22"/>
              </w:rPr>
              <w:t>2018</w:t>
            </w:r>
          </w:p>
        </w:tc>
        <w:tc>
          <w:tcPr>
            <w:tcW w:w="1641" w:type="dxa"/>
          </w:tcPr>
          <w:p w:rsidR="00351BA7" w:rsidRPr="00210DBA" w:rsidRDefault="00351BA7" w:rsidP="00C06027">
            <w:pPr>
              <w:spacing w:line="480" w:lineRule="auto"/>
              <w:rPr>
                <w:color w:val="FF0000"/>
                <w:sz w:val="22"/>
                <w:szCs w:val="22"/>
              </w:rPr>
            </w:pPr>
            <w:r w:rsidRPr="2AA19610">
              <w:rPr>
                <w:color w:val="FF0000"/>
                <w:sz w:val="22"/>
                <w:szCs w:val="22"/>
              </w:rPr>
              <w:t>0.0% (0/75)</w:t>
            </w:r>
          </w:p>
        </w:tc>
        <w:tc>
          <w:tcPr>
            <w:tcW w:w="1436" w:type="dxa"/>
          </w:tcPr>
          <w:p w:rsidR="00351BA7" w:rsidRPr="743155E4" w:rsidRDefault="00351BA7" w:rsidP="00C06027">
            <w:pPr>
              <w:spacing w:line="480" w:lineRule="auto"/>
              <w:rPr>
                <w:color w:val="FF0000"/>
                <w:sz w:val="22"/>
                <w:szCs w:val="22"/>
              </w:rPr>
            </w:pPr>
            <w:r w:rsidRPr="2AA19610">
              <w:rPr>
                <w:color w:val="FF0000"/>
                <w:sz w:val="22"/>
                <w:szCs w:val="22"/>
              </w:rPr>
              <w:t>0.0% (0/75)</w:t>
            </w:r>
          </w:p>
        </w:tc>
        <w:tc>
          <w:tcPr>
            <w:tcW w:w="1710" w:type="dxa"/>
          </w:tcPr>
          <w:p w:rsidR="00351BA7" w:rsidRPr="743155E4" w:rsidRDefault="00351BA7" w:rsidP="00C06027">
            <w:pPr>
              <w:spacing w:line="480" w:lineRule="auto"/>
              <w:rPr>
                <w:color w:val="FF0000"/>
                <w:sz w:val="22"/>
                <w:szCs w:val="22"/>
              </w:rPr>
            </w:pPr>
            <w:r w:rsidRPr="2AA19610">
              <w:rPr>
                <w:color w:val="FF0000"/>
                <w:sz w:val="22"/>
                <w:szCs w:val="22"/>
              </w:rPr>
              <w:t>26.7% (20/75)</w:t>
            </w:r>
          </w:p>
        </w:tc>
      </w:tr>
      <w:tr w:rsidR="00351BA7" w:rsidTr="00C06027">
        <w:trPr>
          <w:trHeight w:val="300"/>
        </w:trPr>
        <w:tc>
          <w:tcPr>
            <w:tcW w:w="1120" w:type="dxa"/>
          </w:tcPr>
          <w:p w:rsidR="00351BA7" w:rsidRPr="00210DBA" w:rsidRDefault="00351BA7" w:rsidP="00C06027">
            <w:pPr>
              <w:spacing w:line="480" w:lineRule="auto"/>
              <w:rPr>
                <w:color w:val="FF0000"/>
                <w:sz w:val="22"/>
                <w:szCs w:val="22"/>
              </w:rPr>
            </w:pPr>
            <w:r w:rsidRPr="2AA19610">
              <w:rPr>
                <w:color w:val="FF0000"/>
                <w:sz w:val="22"/>
                <w:szCs w:val="22"/>
              </w:rPr>
              <w:t>2019</w:t>
            </w:r>
          </w:p>
        </w:tc>
        <w:tc>
          <w:tcPr>
            <w:tcW w:w="1641" w:type="dxa"/>
          </w:tcPr>
          <w:p w:rsidR="00351BA7" w:rsidRPr="00210DBA" w:rsidRDefault="00351BA7" w:rsidP="00C06027">
            <w:pPr>
              <w:spacing w:line="480" w:lineRule="auto"/>
              <w:rPr>
                <w:color w:val="FF0000"/>
                <w:sz w:val="22"/>
                <w:szCs w:val="22"/>
              </w:rPr>
            </w:pPr>
            <w:r w:rsidRPr="2AA19610">
              <w:rPr>
                <w:color w:val="FF0000"/>
                <w:sz w:val="22"/>
                <w:szCs w:val="22"/>
              </w:rPr>
              <w:t>6.2% (4/65)</w:t>
            </w:r>
          </w:p>
        </w:tc>
        <w:tc>
          <w:tcPr>
            <w:tcW w:w="1436" w:type="dxa"/>
          </w:tcPr>
          <w:p w:rsidR="00351BA7" w:rsidRPr="743155E4" w:rsidRDefault="00351BA7" w:rsidP="00C06027">
            <w:pPr>
              <w:spacing w:line="480" w:lineRule="auto"/>
              <w:rPr>
                <w:color w:val="FF0000"/>
                <w:sz w:val="22"/>
                <w:szCs w:val="22"/>
              </w:rPr>
            </w:pPr>
            <w:r w:rsidRPr="2AA19610">
              <w:rPr>
                <w:color w:val="FF0000"/>
                <w:sz w:val="22"/>
                <w:szCs w:val="22"/>
              </w:rPr>
              <w:t>0.0% (0/65)</w:t>
            </w:r>
          </w:p>
        </w:tc>
        <w:tc>
          <w:tcPr>
            <w:tcW w:w="1710" w:type="dxa"/>
          </w:tcPr>
          <w:p w:rsidR="00351BA7" w:rsidRPr="743155E4" w:rsidRDefault="00351BA7" w:rsidP="00C06027">
            <w:pPr>
              <w:spacing w:line="480" w:lineRule="auto"/>
              <w:rPr>
                <w:color w:val="FF0000"/>
                <w:sz w:val="22"/>
                <w:szCs w:val="22"/>
              </w:rPr>
            </w:pPr>
            <w:r w:rsidRPr="2AA19610">
              <w:rPr>
                <w:color w:val="FF0000"/>
                <w:sz w:val="22"/>
                <w:szCs w:val="22"/>
              </w:rPr>
              <w:t>-</w:t>
            </w:r>
          </w:p>
        </w:tc>
      </w:tr>
      <w:tr w:rsidR="00351BA7" w:rsidTr="00C06027">
        <w:trPr>
          <w:trHeight w:val="300"/>
        </w:trPr>
        <w:tc>
          <w:tcPr>
            <w:tcW w:w="1120" w:type="dxa"/>
          </w:tcPr>
          <w:p w:rsidR="00351BA7" w:rsidRPr="00210DBA" w:rsidRDefault="00351BA7" w:rsidP="00C06027">
            <w:pPr>
              <w:spacing w:line="480" w:lineRule="auto"/>
              <w:rPr>
                <w:color w:val="FF0000"/>
                <w:sz w:val="22"/>
                <w:szCs w:val="22"/>
              </w:rPr>
            </w:pPr>
            <w:r w:rsidRPr="2AA19610">
              <w:rPr>
                <w:color w:val="FF0000"/>
                <w:sz w:val="22"/>
                <w:szCs w:val="22"/>
              </w:rPr>
              <w:t>2020</w:t>
            </w:r>
          </w:p>
        </w:tc>
        <w:tc>
          <w:tcPr>
            <w:tcW w:w="1641" w:type="dxa"/>
          </w:tcPr>
          <w:p w:rsidR="00351BA7" w:rsidRPr="00210DBA" w:rsidRDefault="00351BA7" w:rsidP="00C06027">
            <w:pPr>
              <w:spacing w:line="480" w:lineRule="auto"/>
              <w:rPr>
                <w:color w:val="FF0000"/>
                <w:sz w:val="22"/>
                <w:szCs w:val="22"/>
              </w:rPr>
            </w:pPr>
            <w:r w:rsidRPr="2AA19610">
              <w:rPr>
                <w:color w:val="FF0000"/>
                <w:sz w:val="22"/>
                <w:szCs w:val="22"/>
              </w:rPr>
              <w:t>10.4% (7/67)</w:t>
            </w:r>
          </w:p>
        </w:tc>
        <w:tc>
          <w:tcPr>
            <w:tcW w:w="1436" w:type="dxa"/>
          </w:tcPr>
          <w:p w:rsidR="00351BA7" w:rsidRPr="743155E4" w:rsidRDefault="00351BA7" w:rsidP="00C06027">
            <w:pPr>
              <w:spacing w:line="480" w:lineRule="auto"/>
              <w:rPr>
                <w:color w:val="FF0000"/>
                <w:sz w:val="22"/>
                <w:szCs w:val="22"/>
              </w:rPr>
            </w:pPr>
            <w:r w:rsidRPr="2AA19610">
              <w:rPr>
                <w:color w:val="FF0000"/>
                <w:sz w:val="22"/>
                <w:szCs w:val="22"/>
              </w:rPr>
              <w:t>1.5% (1/67)</w:t>
            </w:r>
          </w:p>
        </w:tc>
        <w:tc>
          <w:tcPr>
            <w:tcW w:w="1710" w:type="dxa"/>
          </w:tcPr>
          <w:p w:rsidR="00351BA7" w:rsidRPr="743155E4" w:rsidRDefault="00351BA7" w:rsidP="00C06027">
            <w:pPr>
              <w:spacing w:line="480" w:lineRule="auto"/>
              <w:rPr>
                <w:color w:val="FF0000"/>
                <w:sz w:val="22"/>
                <w:szCs w:val="22"/>
              </w:rPr>
            </w:pPr>
            <w:r w:rsidRPr="2AA19610">
              <w:rPr>
                <w:color w:val="FF0000"/>
                <w:sz w:val="22"/>
                <w:szCs w:val="22"/>
              </w:rPr>
              <w:t>11.9% (8/67)</w:t>
            </w:r>
          </w:p>
        </w:tc>
      </w:tr>
      <w:tr w:rsidR="00351BA7" w:rsidTr="00C06027">
        <w:trPr>
          <w:trHeight w:val="300"/>
        </w:trPr>
        <w:tc>
          <w:tcPr>
            <w:tcW w:w="1120" w:type="dxa"/>
          </w:tcPr>
          <w:p w:rsidR="00351BA7" w:rsidRPr="00210DBA" w:rsidRDefault="00351BA7" w:rsidP="00C06027">
            <w:pPr>
              <w:spacing w:line="480" w:lineRule="auto"/>
              <w:rPr>
                <w:color w:val="FF0000"/>
                <w:sz w:val="22"/>
                <w:szCs w:val="22"/>
              </w:rPr>
            </w:pPr>
            <w:r w:rsidRPr="2AA19610">
              <w:rPr>
                <w:color w:val="FF0000"/>
                <w:sz w:val="22"/>
                <w:szCs w:val="22"/>
              </w:rPr>
              <w:t>2021</w:t>
            </w:r>
          </w:p>
        </w:tc>
        <w:tc>
          <w:tcPr>
            <w:tcW w:w="1641" w:type="dxa"/>
          </w:tcPr>
          <w:p w:rsidR="00351BA7" w:rsidRPr="00210DBA" w:rsidRDefault="00351BA7" w:rsidP="00C06027">
            <w:pPr>
              <w:spacing w:line="480" w:lineRule="auto"/>
              <w:rPr>
                <w:color w:val="FF0000"/>
                <w:sz w:val="22"/>
                <w:szCs w:val="22"/>
              </w:rPr>
            </w:pPr>
            <w:r w:rsidRPr="2AA19610">
              <w:rPr>
                <w:color w:val="FF0000"/>
                <w:sz w:val="22"/>
                <w:szCs w:val="22"/>
              </w:rPr>
              <w:t>7.1% (1/14)</w:t>
            </w:r>
          </w:p>
        </w:tc>
        <w:tc>
          <w:tcPr>
            <w:tcW w:w="1436" w:type="dxa"/>
          </w:tcPr>
          <w:p w:rsidR="00351BA7" w:rsidRPr="743155E4" w:rsidRDefault="00351BA7" w:rsidP="00C06027">
            <w:pPr>
              <w:spacing w:line="480" w:lineRule="auto"/>
              <w:rPr>
                <w:color w:val="FF0000"/>
                <w:sz w:val="22"/>
                <w:szCs w:val="22"/>
              </w:rPr>
            </w:pPr>
            <w:r w:rsidRPr="2AA19610">
              <w:rPr>
                <w:color w:val="FF0000"/>
                <w:sz w:val="22"/>
                <w:szCs w:val="22"/>
              </w:rPr>
              <w:t>0.0% (0/14)</w:t>
            </w:r>
          </w:p>
        </w:tc>
        <w:tc>
          <w:tcPr>
            <w:tcW w:w="1710" w:type="dxa"/>
          </w:tcPr>
          <w:p w:rsidR="00351BA7" w:rsidRPr="743155E4" w:rsidRDefault="00351BA7" w:rsidP="00C06027">
            <w:pPr>
              <w:spacing w:line="480" w:lineRule="auto"/>
              <w:rPr>
                <w:color w:val="FF0000"/>
                <w:sz w:val="22"/>
                <w:szCs w:val="22"/>
              </w:rPr>
            </w:pPr>
            <w:r w:rsidRPr="2AA19610">
              <w:rPr>
                <w:color w:val="FF0000"/>
                <w:sz w:val="22"/>
                <w:szCs w:val="22"/>
              </w:rPr>
              <w:t>35.7% (5/14)</w:t>
            </w:r>
          </w:p>
        </w:tc>
      </w:tr>
      <w:tr w:rsidR="00351BA7" w:rsidTr="00C06027">
        <w:trPr>
          <w:trHeight w:val="300"/>
        </w:trPr>
        <w:tc>
          <w:tcPr>
            <w:tcW w:w="1120" w:type="dxa"/>
          </w:tcPr>
          <w:p w:rsidR="00351BA7" w:rsidRPr="00210DBA" w:rsidRDefault="00351BA7" w:rsidP="00C06027">
            <w:pPr>
              <w:spacing w:line="480" w:lineRule="auto"/>
              <w:rPr>
                <w:color w:val="FF0000"/>
                <w:sz w:val="22"/>
                <w:szCs w:val="22"/>
              </w:rPr>
            </w:pPr>
            <w:r w:rsidRPr="2AA19610">
              <w:rPr>
                <w:color w:val="FF0000"/>
                <w:sz w:val="22"/>
                <w:szCs w:val="22"/>
              </w:rPr>
              <w:t>2022</w:t>
            </w:r>
          </w:p>
        </w:tc>
        <w:tc>
          <w:tcPr>
            <w:tcW w:w="1641" w:type="dxa"/>
          </w:tcPr>
          <w:p w:rsidR="00351BA7" w:rsidRPr="00210DBA" w:rsidRDefault="00351BA7" w:rsidP="00C06027">
            <w:pPr>
              <w:spacing w:line="480" w:lineRule="auto"/>
              <w:rPr>
                <w:color w:val="FF0000"/>
                <w:sz w:val="22"/>
                <w:szCs w:val="22"/>
              </w:rPr>
            </w:pPr>
            <w:r w:rsidRPr="2AA19610">
              <w:rPr>
                <w:color w:val="FF0000"/>
                <w:sz w:val="22"/>
                <w:szCs w:val="22"/>
              </w:rPr>
              <w:t>0.0% (0/36)</w:t>
            </w:r>
          </w:p>
        </w:tc>
        <w:tc>
          <w:tcPr>
            <w:tcW w:w="1436" w:type="dxa"/>
          </w:tcPr>
          <w:p w:rsidR="00351BA7" w:rsidRPr="743155E4" w:rsidRDefault="00351BA7" w:rsidP="00C06027">
            <w:pPr>
              <w:spacing w:line="480" w:lineRule="auto"/>
              <w:rPr>
                <w:color w:val="FF0000"/>
                <w:sz w:val="22"/>
                <w:szCs w:val="22"/>
              </w:rPr>
            </w:pPr>
            <w:r w:rsidRPr="2AA19610">
              <w:rPr>
                <w:color w:val="FF0000"/>
                <w:sz w:val="22"/>
                <w:szCs w:val="22"/>
              </w:rPr>
              <w:t>0.0% (0/36)</w:t>
            </w:r>
          </w:p>
        </w:tc>
        <w:tc>
          <w:tcPr>
            <w:tcW w:w="1710" w:type="dxa"/>
          </w:tcPr>
          <w:p w:rsidR="00351BA7" w:rsidRPr="743155E4" w:rsidRDefault="00351BA7" w:rsidP="00C06027">
            <w:pPr>
              <w:spacing w:line="480" w:lineRule="auto"/>
              <w:rPr>
                <w:color w:val="FF0000"/>
                <w:sz w:val="22"/>
                <w:szCs w:val="22"/>
              </w:rPr>
            </w:pPr>
            <w:r w:rsidRPr="2AA19610">
              <w:rPr>
                <w:color w:val="FF0000"/>
                <w:sz w:val="22"/>
                <w:szCs w:val="22"/>
              </w:rPr>
              <w:t>13.9% (5/36)</w:t>
            </w:r>
          </w:p>
        </w:tc>
      </w:tr>
      <w:tr w:rsidR="00351BA7" w:rsidTr="00C06027">
        <w:trPr>
          <w:trHeight w:val="300"/>
        </w:trPr>
        <w:tc>
          <w:tcPr>
            <w:tcW w:w="1120" w:type="dxa"/>
          </w:tcPr>
          <w:p w:rsidR="00351BA7" w:rsidRPr="00210DBA" w:rsidRDefault="00351BA7" w:rsidP="00C06027">
            <w:pPr>
              <w:spacing w:line="480" w:lineRule="auto"/>
              <w:rPr>
                <w:color w:val="FF0000"/>
                <w:sz w:val="22"/>
                <w:szCs w:val="22"/>
              </w:rPr>
            </w:pPr>
            <w:r w:rsidRPr="2AA19610">
              <w:rPr>
                <w:color w:val="FF0000"/>
                <w:sz w:val="22"/>
                <w:szCs w:val="22"/>
              </w:rPr>
              <w:t>2023</w:t>
            </w:r>
          </w:p>
        </w:tc>
        <w:tc>
          <w:tcPr>
            <w:tcW w:w="1641" w:type="dxa"/>
          </w:tcPr>
          <w:p w:rsidR="00351BA7" w:rsidRPr="00210DBA" w:rsidRDefault="00351BA7" w:rsidP="00C06027">
            <w:pPr>
              <w:spacing w:line="480" w:lineRule="auto"/>
              <w:rPr>
                <w:color w:val="FF0000"/>
                <w:sz w:val="22"/>
                <w:szCs w:val="22"/>
              </w:rPr>
            </w:pPr>
            <w:r w:rsidRPr="2AA19610">
              <w:rPr>
                <w:color w:val="FF0000"/>
                <w:sz w:val="22"/>
                <w:szCs w:val="22"/>
              </w:rPr>
              <w:t>4.3% (1/23)</w:t>
            </w:r>
          </w:p>
        </w:tc>
        <w:tc>
          <w:tcPr>
            <w:tcW w:w="1436" w:type="dxa"/>
          </w:tcPr>
          <w:p w:rsidR="00351BA7" w:rsidRPr="743155E4" w:rsidRDefault="00351BA7" w:rsidP="00C06027">
            <w:pPr>
              <w:spacing w:line="480" w:lineRule="auto"/>
              <w:rPr>
                <w:color w:val="FF0000"/>
                <w:sz w:val="22"/>
                <w:szCs w:val="22"/>
              </w:rPr>
            </w:pPr>
            <w:r w:rsidRPr="2AA19610">
              <w:rPr>
                <w:color w:val="FF0000"/>
                <w:sz w:val="22"/>
                <w:szCs w:val="22"/>
              </w:rPr>
              <w:t>0.0% (0/23)</w:t>
            </w:r>
          </w:p>
        </w:tc>
        <w:tc>
          <w:tcPr>
            <w:tcW w:w="1710" w:type="dxa"/>
          </w:tcPr>
          <w:p w:rsidR="00351BA7" w:rsidRPr="743155E4" w:rsidRDefault="00351BA7" w:rsidP="00C06027">
            <w:pPr>
              <w:spacing w:line="480" w:lineRule="auto"/>
              <w:rPr>
                <w:color w:val="FF0000"/>
                <w:sz w:val="22"/>
                <w:szCs w:val="22"/>
              </w:rPr>
            </w:pPr>
            <w:r w:rsidRPr="2AA19610">
              <w:rPr>
                <w:color w:val="FF0000"/>
                <w:sz w:val="22"/>
                <w:szCs w:val="22"/>
              </w:rPr>
              <w:t>26.1% (6/23)</w:t>
            </w:r>
          </w:p>
        </w:tc>
      </w:tr>
      <w:tr w:rsidR="00351BA7" w:rsidTr="00C06027">
        <w:trPr>
          <w:trHeight w:val="300"/>
        </w:trPr>
        <w:tc>
          <w:tcPr>
            <w:tcW w:w="1120" w:type="dxa"/>
          </w:tcPr>
          <w:p w:rsidR="00351BA7" w:rsidRPr="00210DBA" w:rsidRDefault="00351BA7" w:rsidP="00C06027">
            <w:pPr>
              <w:spacing w:line="480" w:lineRule="auto"/>
              <w:rPr>
                <w:color w:val="FF0000"/>
                <w:sz w:val="22"/>
                <w:szCs w:val="22"/>
              </w:rPr>
            </w:pPr>
            <w:r w:rsidRPr="2AA19610">
              <w:rPr>
                <w:color w:val="FF0000"/>
                <w:sz w:val="22"/>
                <w:szCs w:val="22"/>
              </w:rPr>
              <w:t>2024</w:t>
            </w:r>
          </w:p>
        </w:tc>
        <w:tc>
          <w:tcPr>
            <w:tcW w:w="1641" w:type="dxa"/>
          </w:tcPr>
          <w:p w:rsidR="00351BA7" w:rsidRPr="00210DBA" w:rsidRDefault="00351BA7" w:rsidP="00C06027">
            <w:pPr>
              <w:spacing w:line="480" w:lineRule="auto"/>
              <w:rPr>
                <w:color w:val="FF0000"/>
                <w:sz w:val="22"/>
                <w:szCs w:val="22"/>
              </w:rPr>
            </w:pPr>
            <w:r w:rsidRPr="2AA19610">
              <w:rPr>
                <w:color w:val="FF0000"/>
                <w:sz w:val="22"/>
                <w:szCs w:val="22"/>
              </w:rPr>
              <w:t>12.5% (4/32)</w:t>
            </w:r>
          </w:p>
        </w:tc>
        <w:tc>
          <w:tcPr>
            <w:tcW w:w="1436" w:type="dxa"/>
          </w:tcPr>
          <w:p w:rsidR="00351BA7" w:rsidRPr="743155E4" w:rsidRDefault="00351BA7" w:rsidP="00C06027">
            <w:pPr>
              <w:spacing w:line="480" w:lineRule="auto"/>
              <w:rPr>
                <w:color w:val="FF0000"/>
                <w:sz w:val="22"/>
                <w:szCs w:val="22"/>
              </w:rPr>
            </w:pPr>
            <w:r w:rsidRPr="2AA19610">
              <w:rPr>
                <w:color w:val="FF0000"/>
                <w:sz w:val="22"/>
                <w:szCs w:val="22"/>
              </w:rPr>
              <w:t>0.0% (0/32)</w:t>
            </w:r>
          </w:p>
        </w:tc>
        <w:tc>
          <w:tcPr>
            <w:tcW w:w="1710" w:type="dxa"/>
          </w:tcPr>
          <w:p w:rsidR="00351BA7" w:rsidRPr="743155E4" w:rsidRDefault="00351BA7" w:rsidP="00C06027">
            <w:pPr>
              <w:spacing w:line="480" w:lineRule="auto"/>
              <w:rPr>
                <w:color w:val="FF0000"/>
                <w:sz w:val="22"/>
                <w:szCs w:val="22"/>
              </w:rPr>
            </w:pPr>
            <w:r w:rsidRPr="2AA19610">
              <w:rPr>
                <w:color w:val="FF0000"/>
                <w:sz w:val="22"/>
                <w:szCs w:val="22"/>
              </w:rPr>
              <w:t>0.0% (0/32)</w:t>
            </w:r>
          </w:p>
        </w:tc>
      </w:tr>
      <w:tr w:rsidR="00351BA7" w:rsidTr="00C06027">
        <w:trPr>
          <w:trHeight w:val="300"/>
        </w:trPr>
        <w:tc>
          <w:tcPr>
            <w:tcW w:w="1120" w:type="dxa"/>
            <w:tcBorders>
              <w:bottom w:val="single" w:sz="8" w:space="0" w:color="auto"/>
            </w:tcBorders>
          </w:tcPr>
          <w:p w:rsidR="00351BA7" w:rsidRPr="00210DBA" w:rsidRDefault="00351BA7" w:rsidP="00C06027">
            <w:pPr>
              <w:spacing w:line="480" w:lineRule="auto"/>
              <w:rPr>
                <w:color w:val="FF0000"/>
                <w:sz w:val="22"/>
                <w:szCs w:val="22"/>
              </w:rPr>
            </w:pPr>
            <w:r w:rsidRPr="2AA19610">
              <w:rPr>
                <w:color w:val="FF0000"/>
                <w:sz w:val="22"/>
                <w:szCs w:val="22"/>
              </w:rPr>
              <w:t>2025</w:t>
            </w:r>
          </w:p>
        </w:tc>
        <w:tc>
          <w:tcPr>
            <w:tcW w:w="1641" w:type="dxa"/>
            <w:tcBorders>
              <w:bottom w:val="single" w:sz="8" w:space="0" w:color="auto"/>
            </w:tcBorders>
          </w:tcPr>
          <w:p w:rsidR="00351BA7" w:rsidRPr="00210DBA" w:rsidRDefault="00351BA7" w:rsidP="00C06027">
            <w:pPr>
              <w:spacing w:line="480" w:lineRule="auto"/>
              <w:rPr>
                <w:color w:val="FF0000"/>
                <w:sz w:val="22"/>
                <w:szCs w:val="22"/>
              </w:rPr>
            </w:pPr>
            <w:r w:rsidRPr="2AA19610">
              <w:rPr>
                <w:color w:val="FF0000"/>
                <w:sz w:val="22"/>
                <w:szCs w:val="22"/>
              </w:rPr>
              <w:t>8.3% (3/36)</w:t>
            </w:r>
          </w:p>
        </w:tc>
        <w:tc>
          <w:tcPr>
            <w:tcW w:w="1436" w:type="dxa"/>
            <w:tcBorders>
              <w:bottom w:val="single" w:sz="8" w:space="0" w:color="auto"/>
            </w:tcBorders>
          </w:tcPr>
          <w:p w:rsidR="00351BA7" w:rsidRPr="743155E4" w:rsidRDefault="00351BA7" w:rsidP="00C06027">
            <w:pPr>
              <w:spacing w:line="480" w:lineRule="auto"/>
              <w:rPr>
                <w:color w:val="FF0000"/>
                <w:sz w:val="22"/>
                <w:szCs w:val="22"/>
              </w:rPr>
            </w:pPr>
            <w:r w:rsidRPr="2AA19610">
              <w:rPr>
                <w:color w:val="FF0000"/>
                <w:sz w:val="22"/>
                <w:szCs w:val="22"/>
              </w:rPr>
              <w:t>2.8% (1/36)</w:t>
            </w:r>
          </w:p>
        </w:tc>
        <w:tc>
          <w:tcPr>
            <w:tcW w:w="1710" w:type="dxa"/>
            <w:tcBorders>
              <w:bottom w:val="single" w:sz="8" w:space="0" w:color="auto"/>
            </w:tcBorders>
          </w:tcPr>
          <w:p w:rsidR="00351BA7" w:rsidRPr="743155E4" w:rsidRDefault="00351BA7" w:rsidP="00C06027">
            <w:pPr>
              <w:spacing w:line="480" w:lineRule="auto"/>
              <w:rPr>
                <w:color w:val="FF0000"/>
                <w:sz w:val="22"/>
                <w:szCs w:val="22"/>
              </w:rPr>
            </w:pPr>
            <w:r w:rsidRPr="2AA19610">
              <w:rPr>
                <w:color w:val="FF0000"/>
                <w:sz w:val="22"/>
                <w:szCs w:val="22"/>
              </w:rPr>
              <w:t>22.2% (8/36)</w:t>
            </w:r>
          </w:p>
        </w:tc>
      </w:tr>
      <w:tr w:rsidR="00351BA7" w:rsidTr="00C06027">
        <w:trPr>
          <w:trHeight w:val="300"/>
        </w:trPr>
        <w:tc>
          <w:tcPr>
            <w:tcW w:w="1120" w:type="dxa"/>
            <w:tcBorders>
              <w:top w:val="single" w:sz="8" w:space="0" w:color="auto"/>
              <w:bottom w:val="single" w:sz="8" w:space="0" w:color="auto"/>
            </w:tcBorders>
          </w:tcPr>
          <w:p w:rsidR="00351BA7" w:rsidRPr="00210DBA" w:rsidRDefault="00351BA7" w:rsidP="00C06027">
            <w:pPr>
              <w:spacing w:line="480" w:lineRule="auto"/>
              <w:rPr>
                <w:b/>
                <w:bCs/>
                <w:color w:val="FF0000"/>
                <w:sz w:val="22"/>
                <w:szCs w:val="22"/>
              </w:rPr>
            </w:pPr>
            <w:r w:rsidRPr="2AA19610">
              <w:rPr>
                <w:b/>
                <w:bCs/>
                <w:color w:val="FF0000"/>
                <w:sz w:val="22"/>
                <w:szCs w:val="22"/>
              </w:rPr>
              <w:t>Overall</w:t>
            </w:r>
          </w:p>
        </w:tc>
        <w:tc>
          <w:tcPr>
            <w:tcW w:w="1641" w:type="dxa"/>
            <w:tcBorders>
              <w:top w:val="single" w:sz="8" w:space="0" w:color="auto"/>
              <w:bottom w:val="single" w:sz="8" w:space="0" w:color="auto"/>
            </w:tcBorders>
          </w:tcPr>
          <w:p w:rsidR="00351BA7" w:rsidRPr="00210DBA" w:rsidRDefault="00351BA7" w:rsidP="00C06027">
            <w:pPr>
              <w:spacing w:line="480" w:lineRule="auto"/>
              <w:rPr>
                <w:color w:val="FF0000"/>
                <w:sz w:val="22"/>
                <w:szCs w:val="22"/>
              </w:rPr>
            </w:pPr>
            <w:r w:rsidRPr="2AA19610">
              <w:rPr>
                <w:color w:val="FF0000"/>
                <w:sz w:val="22"/>
                <w:szCs w:val="22"/>
              </w:rPr>
              <w:t>4.6% (20/434)</w:t>
            </w:r>
          </w:p>
        </w:tc>
        <w:tc>
          <w:tcPr>
            <w:tcW w:w="1436" w:type="dxa"/>
            <w:tcBorders>
              <w:top w:val="single" w:sz="8" w:space="0" w:color="auto"/>
              <w:bottom w:val="single" w:sz="8" w:space="0" w:color="auto"/>
            </w:tcBorders>
          </w:tcPr>
          <w:p w:rsidR="00351BA7" w:rsidRPr="743155E4" w:rsidRDefault="00351BA7" w:rsidP="00C06027">
            <w:pPr>
              <w:spacing w:line="480" w:lineRule="auto"/>
              <w:rPr>
                <w:color w:val="FF0000"/>
                <w:sz w:val="22"/>
                <w:szCs w:val="22"/>
              </w:rPr>
            </w:pPr>
            <w:r w:rsidRPr="2AA19610">
              <w:rPr>
                <w:color w:val="FF0000"/>
                <w:sz w:val="22"/>
                <w:szCs w:val="22"/>
              </w:rPr>
              <w:t>0.5% (2/434)</w:t>
            </w:r>
          </w:p>
        </w:tc>
        <w:tc>
          <w:tcPr>
            <w:tcW w:w="1710" w:type="dxa"/>
            <w:tcBorders>
              <w:top w:val="single" w:sz="8" w:space="0" w:color="auto"/>
              <w:bottom w:val="single" w:sz="8" w:space="0" w:color="auto"/>
            </w:tcBorders>
          </w:tcPr>
          <w:p w:rsidR="00351BA7" w:rsidRPr="743155E4" w:rsidRDefault="00351BA7" w:rsidP="00C06027">
            <w:pPr>
              <w:spacing w:line="480" w:lineRule="auto"/>
              <w:rPr>
                <w:color w:val="FF0000"/>
                <w:sz w:val="22"/>
                <w:szCs w:val="22"/>
              </w:rPr>
            </w:pPr>
            <w:r w:rsidRPr="2AA19610">
              <w:rPr>
                <w:color w:val="FF0000"/>
                <w:sz w:val="22"/>
                <w:szCs w:val="22"/>
              </w:rPr>
              <w:t>14.9% (55/369)</w:t>
            </w:r>
          </w:p>
        </w:tc>
      </w:tr>
      <w:tr w:rsidR="00351BA7" w:rsidTr="00C06027">
        <w:trPr>
          <w:trHeight w:val="300"/>
        </w:trPr>
        <w:tc>
          <w:tcPr>
            <w:tcW w:w="5907" w:type="dxa"/>
            <w:gridSpan w:val="4"/>
            <w:tcBorders>
              <w:top w:val="single" w:sz="8" w:space="0" w:color="auto"/>
              <w:bottom w:val="single" w:sz="8" w:space="0" w:color="auto"/>
            </w:tcBorders>
          </w:tcPr>
          <w:p w:rsidR="00351BA7" w:rsidRPr="213893A1" w:rsidRDefault="00351BA7" w:rsidP="00C06027">
            <w:pPr>
              <w:spacing w:after="120" w:line="480" w:lineRule="auto"/>
              <w:rPr>
                <w:rFonts w:cs="Times New Roman"/>
                <w:color w:val="FF0000"/>
                <w:sz w:val="22"/>
                <w:szCs w:val="22"/>
                <w:vertAlign w:val="superscript"/>
              </w:rPr>
            </w:pPr>
            <w:r w:rsidRPr="2AA19610">
              <w:rPr>
                <w:rFonts w:cs="Times New Roman"/>
                <w:color w:val="FF0000"/>
                <w:sz w:val="22"/>
                <w:szCs w:val="22"/>
                <w:vertAlign w:val="superscript"/>
              </w:rPr>
              <w:t xml:space="preserve">A </w:t>
            </w:r>
            <w:r w:rsidRPr="2AA19610">
              <w:rPr>
                <w:rFonts w:cs="Times New Roman"/>
                <w:color w:val="FF0000"/>
                <w:sz w:val="22"/>
                <w:szCs w:val="22"/>
              </w:rPr>
              <w:t>Proportion of lots with a positive detection expressed as a percentage and the proportion in parentheses.</w:t>
            </w:r>
          </w:p>
        </w:tc>
      </w:tr>
    </w:tbl>
    <w:p w:rsidR="00351BA7" w:rsidRPr="00187FB0" w:rsidRDefault="00351BA7" w:rsidP="00351BA7">
      <w:pPr>
        <w:spacing w:after="120" w:line="480" w:lineRule="auto"/>
        <w:rPr>
          <w:rFonts w:cs="Times New Roman"/>
        </w:rPr>
      </w:pPr>
    </w:p>
    <w:p w:rsidR="00A80CED" w:rsidRDefault="00A80CED">
      <w:bookmarkStart w:id="0" w:name="_GoBack"/>
      <w:bookmarkEnd w:id="0"/>
    </w:p>
    <w:sectPr w:rsidR="00A80CED" w:rsidSect="007115D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1BA7"/>
    <w:rsid w:val="000012AE"/>
    <w:rsid w:val="000105F1"/>
    <w:rsid w:val="00011007"/>
    <w:rsid w:val="000142D0"/>
    <w:rsid w:val="00017091"/>
    <w:rsid w:val="0002183A"/>
    <w:rsid w:val="00024F5C"/>
    <w:rsid w:val="00025494"/>
    <w:rsid w:val="00025C42"/>
    <w:rsid w:val="00042849"/>
    <w:rsid w:val="00042A15"/>
    <w:rsid w:val="000456DA"/>
    <w:rsid w:val="00045CD8"/>
    <w:rsid w:val="000555AD"/>
    <w:rsid w:val="00055F39"/>
    <w:rsid w:val="00057136"/>
    <w:rsid w:val="00060619"/>
    <w:rsid w:val="00072FA9"/>
    <w:rsid w:val="000732FF"/>
    <w:rsid w:val="00073BED"/>
    <w:rsid w:val="000803EC"/>
    <w:rsid w:val="00092738"/>
    <w:rsid w:val="000A1033"/>
    <w:rsid w:val="000A2B0E"/>
    <w:rsid w:val="000B68F6"/>
    <w:rsid w:val="000B6F01"/>
    <w:rsid w:val="000D116F"/>
    <w:rsid w:val="000E267D"/>
    <w:rsid w:val="000E31B2"/>
    <w:rsid w:val="000E469E"/>
    <w:rsid w:val="000E4E44"/>
    <w:rsid w:val="000F337E"/>
    <w:rsid w:val="000F6EEC"/>
    <w:rsid w:val="001042CA"/>
    <w:rsid w:val="001222A9"/>
    <w:rsid w:val="00124D6A"/>
    <w:rsid w:val="001255D9"/>
    <w:rsid w:val="0013084F"/>
    <w:rsid w:val="00131DB7"/>
    <w:rsid w:val="00132B56"/>
    <w:rsid w:val="0014414B"/>
    <w:rsid w:val="00152834"/>
    <w:rsid w:val="001654E9"/>
    <w:rsid w:val="00167743"/>
    <w:rsid w:val="001737E6"/>
    <w:rsid w:val="00174F12"/>
    <w:rsid w:val="00176295"/>
    <w:rsid w:val="00176F3A"/>
    <w:rsid w:val="0018696E"/>
    <w:rsid w:val="00196E70"/>
    <w:rsid w:val="001A63B5"/>
    <w:rsid w:val="001B520C"/>
    <w:rsid w:val="001B7AA7"/>
    <w:rsid w:val="001C18CE"/>
    <w:rsid w:val="001C2A2E"/>
    <w:rsid w:val="001D144F"/>
    <w:rsid w:val="001D20D7"/>
    <w:rsid w:val="001E3172"/>
    <w:rsid w:val="001E5008"/>
    <w:rsid w:val="001F5A84"/>
    <w:rsid w:val="001F5EA8"/>
    <w:rsid w:val="001F63D1"/>
    <w:rsid w:val="001F6B54"/>
    <w:rsid w:val="002121CF"/>
    <w:rsid w:val="0022514E"/>
    <w:rsid w:val="00231282"/>
    <w:rsid w:val="00232702"/>
    <w:rsid w:val="002328C5"/>
    <w:rsid w:val="002349A9"/>
    <w:rsid w:val="00240537"/>
    <w:rsid w:val="002438D2"/>
    <w:rsid w:val="00244B70"/>
    <w:rsid w:val="002471C1"/>
    <w:rsid w:val="0025025E"/>
    <w:rsid w:val="00252212"/>
    <w:rsid w:val="0026236C"/>
    <w:rsid w:val="00263EEC"/>
    <w:rsid w:val="002672DD"/>
    <w:rsid w:val="0026777E"/>
    <w:rsid w:val="002859D6"/>
    <w:rsid w:val="00287BCA"/>
    <w:rsid w:val="0029246C"/>
    <w:rsid w:val="002929C9"/>
    <w:rsid w:val="00297197"/>
    <w:rsid w:val="002A1B41"/>
    <w:rsid w:val="002A345E"/>
    <w:rsid w:val="002A3862"/>
    <w:rsid w:val="002A47F3"/>
    <w:rsid w:val="002A4CA2"/>
    <w:rsid w:val="002A556C"/>
    <w:rsid w:val="002A68FF"/>
    <w:rsid w:val="002B475D"/>
    <w:rsid w:val="002C4631"/>
    <w:rsid w:val="002C79C1"/>
    <w:rsid w:val="002D0239"/>
    <w:rsid w:val="002D03F3"/>
    <w:rsid w:val="002E04E9"/>
    <w:rsid w:val="002E6960"/>
    <w:rsid w:val="002F255E"/>
    <w:rsid w:val="00343652"/>
    <w:rsid w:val="00343EC5"/>
    <w:rsid w:val="00344267"/>
    <w:rsid w:val="00351523"/>
    <w:rsid w:val="00351BA7"/>
    <w:rsid w:val="00352431"/>
    <w:rsid w:val="00357E79"/>
    <w:rsid w:val="00365A59"/>
    <w:rsid w:val="003667C8"/>
    <w:rsid w:val="00374954"/>
    <w:rsid w:val="0038488D"/>
    <w:rsid w:val="00387A57"/>
    <w:rsid w:val="00391408"/>
    <w:rsid w:val="00392719"/>
    <w:rsid w:val="0039499E"/>
    <w:rsid w:val="003A06EB"/>
    <w:rsid w:val="003A1BFE"/>
    <w:rsid w:val="003A6E29"/>
    <w:rsid w:val="003B05C1"/>
    <w:rsid w:val="003B2DC0"/>
    <w:rsid w:val="003B2F9E"/>
    <w:rsid w:val="003B3491"/>
    <w:rsid w:val="003B3F4A"/>
    <w:rsid w:val="003B6D9F"/>
    <w:rsid w:val="003C1FF5"/>
    <w:rsid w:val="003C2D60"/>
    <w:rsid w:val="003C2DC1"/>
    <w:rsid w:val="003D0F24"/>
    <w:rsid w:val="003D2A6B"/>
    <w:rsid w:val="003D5A85"/>
    <w:rsid w:val="003E24CC"/>
    <w:rsid w:val="003E3B80"/>
    <w:rsid w:val="003F6E2E"/>
    <w:rsid w:val="004025A9"/>
    <w:rsid w:val="004031CD"/>
    <w:rsid w:val="0041582A"/>
    <w:rsid w:val="00416DA4"/>
    <w:rsid w:val="00424539"/>
    <w:rsid w:val="00424803"/>
    <w:rsid w:val="00424B20"/>
    <w:rsid w:val="004266BE"/>
    <w:rsid w:val="004403C9"/>
    <w:rsid w:val="004451AB"/>
    <w:rsid w:val="00450DCD"/>
    <w:rsid w:val="00456741"/>
    <w:rsid w:val="004607AC"/>
    <w:rsid w:val="0046177D"/>
    <w:rsid w:val="00461B40"/>
    <w:rsid w:val="00463C8C"/>
    <w:rsid w:val="004708F7"/>
    <w:rsid w:val="00480B97"/>
    <w:rsid w:val="00484FE9"/>
    <w:rsid w:val="00491F71"/>
    <w:rsid w:val="0049631E"/>
    <w:rsid w:val="004A4187"/>
    <w:rsid w:val="004B040C"/>
    <w:rsid w:val="004B57E6"/>
    <w:rsid w:val="004B7CFC"/>
    <w:rsid w:val="004C0337"/>
    <w:rsid w:val="004C5711"/>
    <w:rsid w:val="004C6DC6"/>
    <w:rsid w:val="004D171C"/>
    <w:rsid w:val="004D2111"/>
    <w:rsid w:val="004D557C"/>
    <w:rsid w:val="004E3D54"/>
    <w:rsid w:val="004F01DF"/>
    <w:rsid w:val="004F073B"/>
    <w:rsid w:val="004F21C2"/>
    <w:rsid w:val="004F2414"/>
    <w:rsid w:val="004F2CCF"/>
    <w:rsid w:val="004F306A"/>
    <w:rsid w:val="004F4E18"/>
    <w:rsid w:val="004F5CBE"/>
    <w:rsid w:val="00512147"/>
    <w:rsid w:val="0053133D"/>
    <w:rsid w:val="00533D70"/>
    <w:rsid w:val="005413DA"/>
    <w:rsid w:val="0054386B"/>
    <w:rsid w:val="005458B5"/>
    <w:rsid w:val="0055389D"/>
    <w:rsid w:val="00555AF6"/>
    <w:rsid w:val="0057056E"/>
    <w:rsid w:val="0057270D"/>
    <w:rsid w:val="00580708"/>
    <w:rsid w:val="0058170A"/>
    <w:rsid w:val="00581F78"/>
    <w:rsid w:val="00587A52"/>
    <w:rsid w:val="00590F38"/>
    <w:rsid w:val="005925D8"/>
    <w:rsid w:val="005955DA"/>
    <w:rsid w:val="005976BF"/>
    <w:rsid w:val="005B59F0"/>
    <w:rsid w:val="005C4829"/>
    <w:rsid w:val="005C4C4B"/>
    <w:rsid w:val="005D4679"/>
    <w:rsid w:val="005E2110"/>
    <w:rsid w:val="00601836"/>
    <w:rsid w:val="006066E2"/>
    <w:rsid w:val="00610032"/>
    <w:rsid w:val="00613E38"/>
    <w:rsid w:val="00615237"/>
    <w:rsid w:val="006212AA"/>
    <w:rsid w:val="006300F9"/>
    <w:rsid w:val="00636207"/>
    <w:rsid w:val="00637FB0"/>
    <w:rsid w:val="00646E91"/>
    <w:rsid w:val="00647BFD"/>
    <w:rsid w:val="00663D0A"/>
    <w:rsid w:val="0067243E"/>
    <w:rsid w:val="006749EB"/>
    <w:rsid w:val="00676554"/>
    <w:rsid w:val="00691F37"/>
    <w:rsid w:val="006971AF"/>
    <w:rsid w:val="006A2025"/>
    <w:rsid w:val="006A383A"/>
    <w:rsid w:val="006B3154"/>
    <w:rsid w:val="006B3E44"/>
    <w:rsid w:val="006B537E"/>
    <w:rsid w:val="006B6F42"/>
    <w:rsid w:val="006B6F9B"/>
    <w:rsid w:val="006C7DBB"/>
    <w:rsid w:val="006D21FF"/>
    <w:rsid w:val="006D3417"/>
    <w:rsid w:val="006D4799"/>
    <w:rsid w:val="006E0459"/>
    <w:rsid w:val="006E2E35"/>
    <w:rsid w:val="006F2FDF"/>
    <w:rsid w:val="006F4051"/>
    <w:rsid w:val="006F46AA"/>
    <w:rsid w:val="006F483E"/>
    <w:rsid w:val="00700414"/>
    <w:rsid w:val="007012F1"/>
    <w:rsid w:val="007123C1"/>
    <w:rsid w:val="007169EA"/>
    <w:rsid w:val="00727B7B"/>
    <w:rsid w:val="0073207F"/>
    <w:rsid w:val="00732C41"/>
    <w:rsid w:val="007351D1"/>
    <w:rsid w:val="00735EF9"/>
    <w:rsid w:val="00750C06"/>
    <w:rsid w:val="00751A75"/>
    <w:rsid w:val="00752E75"/>
    <w:rsid w:val="0075689F"/>
    <w:rsid w:val="007625E9"/>
    <w:rsid w:val="00772927"/>
    <w:rsid w:val="007870A0"/>
    <w:rsid w:val="00796ABF"/>
    <w:rsid w:val="007A27F3"/>
    <w:rsid w:val="007A5A89"/>
    <w:rsid w:val="007B1CA1"/>
    <w:rsid w:val="007B3823"/>
    <w:rsid w:val="007B4F43"/>
    <w:rsid w:val="007C5009"/>
    <w:rsid w:val="007C7957"/>
    <w:rsid w:val="007D5FD2"/>
    <w:rsid w:val="007E126E"/>
    <w:rsid w:val="007E4365"/>
    <w:rsid w:val="007E68A4"/>
    <w:rsid w:val="007F3CE7"/>
    <w:rsid w:val="007F48A9"/>
    <w:rsid w:val="007F7356"/>
    <w:rsid w:val="00804F9E"/>
    <w:rsid w:val="00805164"/>
    <w:rsid w:val="00806546"/>
    <w:rsid w:val="00806903"/>
    <w:rsid w:val="00811C96"/>
    <w:rsid w:val="00815E1E"/>
    <w:rsid w:val="00817303"/>
    <w:rsid w:val="00820FC2"/>
    <w:rsid w:val="00833CBF"/>
    <w:rsid w:val="008360BE"/>
    <w:rsid w:val="00855422"/>
    <w:rsid w:val="00863E57"/>
    <w:rsid w:val="008676F7"/>
    <w:rsid w:val="00894E7F"/>
    <w:rsid w:val="008A60F0"/>
    <w:rsid w:val="008B2C63"/>
    <w:rsid w:val="008B4D5D"/>
    <w:rsid w:val="008B5317"/>
    <w:rsid w:val="008C1366"/>
    <w:rsid w:val="008C392D"/>
    <w:rsid w:val="008D1333"/>
    <w:rsid w:val="008D52D1"/>
    <w:rsid w:val="008E0110"/>
    <w:rsid w:val="008E092D"/>
    <w:rsid w:val="008E1CDB"/>
    <w:rsid w:val="008F4E5B"/>
    <w:rsid w:val="008F5175"/>
    <w:rsid w:val="008F59BD"/>
    <w:rsid w:val="008F5D51"/>
    <w:rsid w:val="009047CE"/>
    <w:rsid w:val="00904EAC"/>
    <w:rsid w:val="00906BBA"/>
    <w:rsid w:val="00915A2F"/>
    <w:rsid w:val="00921A9D"/>
    <w:rsid w:val="0092402D"/>
    <w:rsid w:val="009328EE"/>
    <w:rsid w:val="00941695"/>
    <w:rsid w:val="00945F11"/>
    <w:rsid w:val="00950C76"/>
    <w:rsid w:val="00954908"/>
    <w:rsid w:val="00960B9D"/>
    <w:rsid w:val="00961F93"/>
    <w:rsid w:val="00965A55"/>
    <w:rsid w:val="00975189"/>
    <w:rsid w:val="00977A65"/>
    <w:rsid w:val="009818BA"/>
    <w:rsid w:val="00983EB4"/>
    <w:rsid w:val="00990168"/>
    <w:rsid w:val="009928FC"/>
    <w:rsid w:val="00995262"/>
    <w:rsid w:val="009A29A0"/>
    <w:rsid w:val="009B1D48"/>
    <w:rsid w:val="009B6E6C"/>
    <w:rsid w:val="009C40E3"/>
    <w:rsid w:val="009D00CB"/>
    <w:rsid w:val="009D3FCC"/>
    <w:rsid w:val="009D58AE"/>
    <w:rsid w:val="009E1F83"/>
    <w:rsid w:val="009E3462"/>
    <w:rsid w:val="009F6520"/>
    <w:rsid w:val="009F73EF"/>
    <w:rsid w:val="00A06B22"/>
    <w:rsid w:val="00A12D2F"/>
    <w:rsid w:val="00A14E7F"/>
    <w:rsid w:val="00A26F6E"/>
    <w:rsid w:val="00A30C11"/>
    <w:rsid w:val="00A31F17"/>
    <w:rsid w:val="00A32948"/>
    <w:rsid w:val="00A34901"/>
    <w:rsid w:val="00A35731"/>
    <w:rsid w:val="00A47CB6"/>
    <w:rsid w:val="00A51631"/>
    <w:rsid w:val="00A5245F"/>
    <w:rsid w:val="00A555BC"/>
    <w:rsid w:val="00A62CB8"/>
    <w:rsid w:val="00A67D73"/>
    <w:rsid w:val="00A71293"/>
    <w:rsid w:val="00A76ED2"/>
    <w:rsid w:val="00A80CED"/>
    <w:rsid w:val="00A81D51"/>
    <w:rsid w:val="00A822CD"/>
    <w:rsid w:val="00A82C9D"/>
    <w:rsid w:val="00A917B7"/>
    <w:rsid w:val="00A91D64"/>
    <w:rsid w:val="00A9434E"/>
    <w:rsid w:val="00A94AD0"/>
    <w:rsid w:val="00AA2623"/>
    <w:rsid w:val="00AB291A"/>
    <w:rsid w:val="00AB4F1F"/>
    <w:rsid w:val="00AB5AE6"/>
    <w:rsid w:val="00AC106F"/>
    <w:rsid w:val="00AC7163"/>
    <w:rsid w:val="00AC7A2C"/>
    <w:rsid w:val="00AE1BBA"/>
    <w:rsid w:val="00AE3218"/>
    <w:rsid w:val="00AF1216"/>
    <w:rsid w:val="00AF1611"/>
    <w:rsid w:val="00AF5BA9"/>
    <w:rsid w:val="00B1180D"/>
    <w:rsid w:val="00B133B5"/>
    <w:rsid w:val="00B13AD9"/>
    <w:rsid w:val="00B203E3"/>
    <w:rsid w:val="00B23203"/>
    <w:rsid w:val="00B2373A"/>
    <w:rsid w:val="00B31061"/>
    <w:rsid w:val="00B40822"/>
    <w:rsid w:val="00B40D3A"/>
    <w:rsid w:val="00B424A1"/>
    <w:rsid w:val="00B43C89"/>
    <w:rsid w:val="00B53B1C"/>
    <w:rsid w:val="00B66C8A"/>
    <w:rsid w:val="00B66DC2"/>
    <w:rsid w:val="00B77C07"/>
    <w:rsid w:val="00B815BA"/>
    <w:rsid w:val="00B84429"/>
    <w:rsid w:val="00B857BA"/>
    <w:rsid w:val="00BA1085"/>
    <w:rsid w:val="00BA1288"/>
    <w:rsid w:val="00BC54EC"/>
    <w:rsid w:val="00BC5591"/>
    <w:rsid w:val="00BC6626"/>
    <w:rsid w:val="00BC6C71"/>
    <w:rsid w:val="00BC7113"/>
    <w:rsid w:val="00BD0808"/>
    <w:rsid w:val="00BD20C0"/>
    <w:rsid w:val="00BF18FD"/>
    <w:rsid w:val="00BF395C"/>
    <w:rsid w:val="00BF639A"/>
    <w:rsid w:val="00BF67AD"/>
    <w:rsid w:val="00C171D6"/>
    <w:rsid w:val="00C21DA1"/>
    <w:rsid w:val="00C2612A"/>
    <w:rsid w:val="00C32A34"/>
    <w:rsid w:val="00C32D52"/>
    <w:rsid w:val="00C41773"/>
    <w:rsid w:val="00C444B3"/>
    <w:rsid w:val="00C5599C"/>
    <w:rsid w:val="00C56534"/>
    <w:rsid w:val="00C574DE"/>
    <w:rsid w:val="00C60E48"/>
    <w:rsid w:val="00C61EEA"/>
    <w:rsid w:val="00C67FBC"/>
    <w:rsid w:val="00C71177"/>
    <w:rsid w:val="00C8347C"/>
    <w:rsid w:val="00C83D41"/>
    <w:rsid w:val="00C943CC"/>
    <w:rsid w:val="00C948FF"/>
    <w:rsid w:val="00C95B8D"/>
    <w:rsid w:val="00CA0FE2"/>
    <w:rsid w:val="00CA5F6F"/>
    <w:rsid w:val="00CB0DD6"/>
    <w:rsid w:val="00CB2738"/>
    <w:rsid w:val="00CB3C75"/>
    <w:rsid w:val="00CB580D"/>
    <w:rsid w:val="00CC3817"/>
    <w:rsid w:val="00CE7D80"/>
    <w:rsid w:val="00CF06E3"/>
    <w:rsid w:val="00CF297B"/>
    <w:rsid w:val="00CF473F"/>
    <w:rsid w:val="00D0372B"/>
    <w:rsid w:val="00D03BC8"/>
    <w:rsid w:val="00D110D3"/>
    <w:rsid w:val="00D17DFE"/>
    <w:rsid w:val="00D204C5"/>
    <w:rsid w:val="00D23E47"/>
    <w:rsid w:val="00D24769"/>
    <w:rsid w:val="00D37F0D"/>
    <w:rsid w:val="00D47BAA"/>
    <w:rsid w:val="00D51010"/>
    <w:rsid w:val="00D56356"/>
    <w:rsid w:val="00D62521"/>
    <w:rsid w:val="00D6537F"/>
    <w:rsid w:val="00D6602E"/>
    <w:rsid w:val="00D71B17"/>
    <w:rsid w:val="00D726AF"/>
    <w:rsid w:val="00D80C9C"/>
    <w:rsid w:val="00D82C1E"/>
    <w:rsid w:val="00D82F89"/>
    <w:rsid w:val="00DA2555"/>
    <w:rsid w:val="00DA31DC"/>
    <w:rsid w:val="00DA43CB"/>
    <w:rsid w:val="00DB5E85"/>
    <w:rsid w:val="00DB6725"/>
    <w:rsid w:val="00DC48B4"/>
    <w:rsid w:val="00DC5022"/>
    <w:rsid w:val="00DD2698"/>
    <w:rsid w:val="00DD28E2"/>
    <w:rsid w:val="00DD2D1C"/>
    <w:rsid w:val="00DD5FE7"/>
    <w:rsid w:val="00DE5B1B"/>
    <w:rsid w:val="00DE6200"/>
    <w:rsid w:val="00DE68B8"/>
    <w:rsid w:val="00DF1475"/>
    <w:rsid w:val="00DF6E47"/>
    <w:rsid w:val="00DF7010"/>
    <w:rsid w:val="00E22F70"/>
    <w:rsid w:val="00E30FD3"/>
    <w:rsid w:val="00E32D31"/>
    <w:rsid w:val="00E347DD"/>
    <w:rsid w:val="00E41D41"/>
    <w:rsid w:val="00E45559"/>
    <w:rsid w:val="00E473E2"/>
    <w:rsid w:val="00E51EE0"/>
    <w:rsid w:val="00E55B75"/>
    <w:rsid w:val="00E715E1"/>
    <w:rsid w:val="00E73B81"/>
    <w:rsid w:val="00E85F4A"/>
    <w:rsid w:val="00E86F1E"/>
    <w:rsid w:val="00E90A9F"/>
    <w:rsid w:val="00E935FF"/>
    <w:rsid w:val="00E95D6D"/>
    <w:rsid w:val="00EA1550"/>
    <w:rsid w:val="00EA2046"/>
    <w:rsid w:val="00EB49B8"/>
    <w:rsid w:val="00EB587C"/>
    <w:rsid w:val="00EC0F39"/>
    <w:rsid w:val="00EC415A"/>
    <w:rsid w:val="00EE2F12"/>
    <w:rsid w:val="00EE4A0A"/>
    <w:rsid w:val="00F012ED"/>
    <w:rsid w:val="00F1336E"/>
    <w:rsid w:val="00F15567"/>
    <w:rsid w:val="00F22659"/>
    <w:rsid w:val="00F23CEC"/>
    <w:rsid w:val="00F269AF"/>
    <w:rsid w:val="00F2762B"/>
    <w:rsid w:val="00F30A2B"/>
    <w:rsid w:val="00F30D5C"/>
    <w:rsid w:val="00F3204E"/>
    <w:rsid w:val="00F3560D"/>
    <w:rsid w:val="00F35B11"/>
    <w:rsid w:val="00F3776B"/>
    <w:rsid w:val="00F37979"/>
    <w:rsid w:val="00F41E1B"/>
    <w:rsid w:val="00F443CB"/>
    <w:rsid w:val="00F44699"/>
    <w:rsid w:val="00F45D60"/>
    <w:rsid w:val="00F505C9"/>
    <w:rsid w:val="00F5118C"/>
    <w:rsid w:val="00F5172B"/>
    <w:rsid w:val="00F544B7"/>
    <w:rsid w:val="00F54510"/>
    <w:rsid w:val="00F61D2C"/>
    <w:rsid w:val="00F75DE7"/>
    <w:rsid w:val="00F7741F"/>
    <w:rsid w:val="00F81B97"/>
    <w:rsid w:val="00F87E8C"/>
    <w:rsid w:val="00F91519"/>
    <w:rsid w:val="00F9222F"/>
    <w:rsid w:val="00F92C71"/>
    <w:rsid w:val="00F93AF2"/>
    <w:rsid w:val="00F9433B"/>
    <w:rsid w:val="00F97AD9"/>
    <w:rsid w:val="00F97D9F"/>
    <w:rsid w:val="00FA2A28"/>
    <w:rsid w:val="00FA42A9"/>
    <w:rsid w:val="00FA5440"/>
    <w:rsid w:val="00FA5757"/>
    <w:rsid w:val="00FB3DF4"/>
    <w:rsid w:val="00FB4A5B"/>
    <w:rsid w:val="00FB4E14"/>
    <w:rsid w:val="00FB622C"/>
    <w:rsid w:val="00FD055A"/>
    <w:rsid w:val="00FD1F02"/>
    <w:rsid w:val="00FD2CDB"/>
    <w:rsid w:val="00FD7BAB"/>
    <w:rsid w:val="00FE0E60"/>
    <w:rsid w:val="00FF4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A27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27F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351BA7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A27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27F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351BA7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568</Characters>
  <Application>Microsoft Office Word</Application>
  <DocSecurity>0</DocSecurity>
  <Lines>4</Lines>
  <Paragraphs>1</Paragraphs>
  <ScaleCrop>false</ScaleCrop>
  <Company/>
  <LinksUpToDate>false</LinksUpToDate>
  <CharactersWithSpaces>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E756378</dc:creator>
  <cp:lastModifiedBy>E756378</cp:lastModifiedBy>
  <cp:revision>1</cp:revision>
  <dcterms:created xsi:type="dcterms:W3CDTF">2026-07-21T07:52:00Z</dcterms:created>
  <dcterms:modified xsi:type="dcterms:W3CDTF">2026-07-21T07:52:00Z</dcterms:modified>
</cp:coreProperties>
</file>