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48B982" w14:textId="77777777" w:rsidR="00F6482C" w:rsidRPr="00F6482C" w:rsidRDefault="00F6482C" w:rsidP="00F6482C">
      <w:pPr>
        <w:autoSpaceDE w:val="0"/>
        <w:autoSpaceDN w:val="0"/>
        <w:adjustRightInd w:val="0"/>
        <w:spacing w:after="0" w:line="240" w:lineRule="auto"/>
        <w:jc w:val="center"/>
        <w:rPr>
          <w:rFonts w:ascii="Times New Roman" w:eastAsia="Times New Roman" w:hAnsi="Times New Roman" w:cs="Times New Roman"/>
          <w:sz w:val="28"/>
          <w:szCs w:val="28"/>
          <w:lang w:eastAsia="en-ZA"/>
        </w:rPr>
      </w:pPr>
      <w:r w:rsidRPr="00F6482C">
        <w:rPr>
          <w:rFonts w:ascii="Times New Roman" w:eastAsia="Times New Roman" w:hAnsi="Times New Roman" w:cs="Times New Roman"/>
          <w:sz w:val="28"/>
          <w:szCs w:val="28"/>
          <w:lang w:eastAsia="en-ZA"/>
        </w:rPr>
        <w:t>SUPPLEMENTARY MATERIAL</w:t>
      </w:r>
    </w:p>
    <w:p w14:paraId="4C93E875" w14:textId="77777777" w:rsidR="00F6482C" w:rsidRDefault="00F6482C" w:rsidP="00F6482C">
      <w:pPr>
        <w:autoSpaceDE w:val="0"/>
        <w:autoSpaceDN w:val="0"/>
        <w:adjustRightInd w:val="0"/>
        <w:spacing w:after="0" w:line="240" w:lineRule="auto"/>
        <w:jc w:val="center"/>
        <w:rPr>
          <w:rFonts w:ascii="Times New Roman" w:eastAsia="Times New Roman" w:hAnsi="Times New Roman" w:cs="Times New Roman"/>
          <w:lang w:eastAsia="en-ZA"/>
        </w:rPr>
      </w:pPr>
    </w:p>
    <w:p w14:paraId="6883DA2E" w14:textId="4C3D429D" w:rsidR="00F6482C" w:rsidRDefault="00F6482C" w:rsidP="00F6482C">
      <w:pPr>
        <w:pStyle w:val="NormalWeb"/>
        <w:spacing w:before="0" w:beforeAutospacing="0" w:after="0" w:afterAutospacing="0"/>
        <w:jc w:val="center"/>
        <w:rPr>
          <w:rFonts w:eastAsia="Calibri"/>
          <w:b/>
          <w:bCs/>
          <w:kern w:val="24"/>
        </w:rPr>
      </w:pPr>
      <w:bookmarkStart w:id="0" w:name="_Hlk92704191"/>
      <w:bookmarkStart w:id="1" w:name="_Hlk107929950"/>
      <w:r w:rsidRPr="00554E70">
        <w:rPr>
          <w:rFonts w:eastAsia="Calibri"/>
          <w:b/>
          <w:bCs/>
          <w:kern w:val="24"/>
        </w:rPr>
        <w:t>Water releases from dams improve ecological health and societal benefits</w:t>
      </w:r>
    </w:p>
    <w:p w14:paraId="25560622" w14:textId="77777777" w:rsidR="00F6482C" w:rsidRPr="00554E70" w:rsidRDefault="00F6482C" w:rsidP="00F6482C">
      <w:pPr>
        <w:pStyle w:val="NormalWeb"/>
        <w:spacing w:before="0" w:beforeAutospacing="0" w:after="0" w:afterAutospacing="0"/>
        <w:jc w:val="center"/>
        <w:rPr>
          <w:rFonts w:eastAsia="Calibri"/>
          <w:b/>
          <w:bCs/>
          <w:kern w:val="24"/>
        </w:rPr>
      </w:pPr>
      <w:r w:rsidRPr="00554E70">
        <w:rPr>
          <w:rFonts w:eastAsia="Calibri"/>
          <w:b/>
          <w:bCs/>
          <w:kern w:val="24"/>
        </w:rPr>
        <w:t>in downstream estuaries</w:t>
      </w:r>
    </w:p>
    <w:bookmarkEnd w:id="0"/>
    <w:p w14:paraId="7035FDA5" w14:textId="77777777" w:rsidR="00F6482C" w:rsidRPr="00554E70" w:rsidRDefault="00F6482C" w:rsidP="00F6482C">
      <w:pPr>
        <w:spacing w:after="0" w:line="240" w:lineRule="auto"/>
        <w:jc w:val="center"/>
        <w:rPr>
          <w:rFonts w:ascii="Times New Roman" w:hAnsi="Times New Roman" w:cs="Times New Roman"/>
        </w:rPr>
      </w:pPr>
    </w:p>
    <w:p w14:paraId="6250A517" w14:textId="304AF508" w:rsidR="00F6482C" w:rsidRPr="00554E70" w:rsidRDefault="00F6482C" w:rsidP="00F6482C">
      <w:pPr>
        <w:spacing w:after="0" w:line="240" w:lineRule="auto"/>
        <w:jc w:val="center"/>
        <w:rPr>
          <w:rFonts w:ascii="Times New Roman" w:hAnsi="Times New Roman" w:cs="Times New Roman"/>
        </w:rPr>
      </w:pPr>
      <w:r w:rsidRPr="00554E70">
        <w:rPr>
          <w:rFonts w:ascii="Times New Roman" w:hAnsi="Times New Roman" w:cs="Times New Roman"/>
        </w:rPr>
        <w:t>Janine Adams, Susan Taljaard and Lara Van Niekerk</w:t>
      </w:r>
    </w:p>
    <w:bookmarkEnd w:id="1"/>
    <w:p w14:paraId="607AD643" w14:textId="77777777" w:rsidR="00F6482C" w:rsidRDefault="00F6482C" w:rsidP="00F540E3">
      <w:pPr>
        <w:autoSpaceDE w:val="0"/>
        <w:autoSpaceDN w:val="0"/>
        <w:adjustRightInd w:val="0"/>
        <w:spacing w:after="0" w:line="240" w:lineRule="auto"/>
        <w:jc w:val="both"/>
        <w:rPr>
          <w:rFonts w:ascii="Times New Roman" w:eastAsia="Times New Roman" w:hAnsi="Times New Roman" w:cs="Times New Roman"/>
          <w:lang w:eastAsia="en-ZA"/>
        </w:rPr>
      </w:pPr>
    </w:p>
    <w:p w14:paraId="35A4DE4C" w14:textId="77777777" w:rsidR="00F6482C" w:rsidRPr="00F6482C" w:rsidRDefault="00F6482C" w:rsidP="00F540E3">
      <w:pPr>
        <w:autoSpaceDE w:val="0"/>
        <w:autoSpaceDN w:val="0"/>
        <w:adjustRightInd w:val="0"/>
        <w:spacing w:after="0" w:line="240" w:lineRule="auto"/>
        <w:jc w:val="both"/>
        <w:rPr>
          <w:rFonts w:ascii="Times New Roman" w:eastAsia="Times New Roman" w:hAnsi="Times New Roman" w:cs="Times New Roman"/>
          <w:color w:val="FF0000"/>
          <w:lang w:eastAsia="en-ZA"/>
        </w:rPr>
      </w:pPr>
    </w:p>
    <w:p w14:paraId="28890E85" w14:textId="43C030C5" w:rsidR="00F6482C" w:rsidRPr="00F6482C" w:rsidRDefault="00F6482C" w:rsidP="00F540E3">
      <w:pPr>
        <w:autoSpaceDE w:val="0"/>
        <w:autoSpaceDN w:val="0"/>
        <w:adjustRightInd w:val="0"/>
        <w:spacing w:after="0" w:line="240" w:lineRule="auto"/>
        <w:jc w:val="both"/>
        <w:rPr>
          <w:rFonts w:ascii="Times New Roman" w:eastAsia="Times New Roman" w:hAnsi="Times New Roman" w:cs="Times New Roman"/>
          <w:b/>
          <w:bCs/>
          <w:lang w:eastAsia="en-ZA"/>
        </w:rPr>
      </w:pPr>
      <w:bookmarkStart w:id="2" w:name="_Hlk106440778"/>
      <w:r w:rsidRPr="00F6482C">
        <w:rPr>
          <w:rFonts w:ascii="Times New Roman" w:eastAsia="Times New Roman" w:hAnsi="Times New Roman" w:cs="Times New Roman"/>
          <w:b/>
          <w:bCs/>
          <w:lang w:eastAsia="en-ZA"/>
        </w:rPr>
        <w:t>CASE STUDY DETAILS</w:t>
      </w:r>
    </w:p>
    <w:p w14:paraId="48BD14C8" w14:textId="77777777" w:rsidR="00F6482C" w:rsidRDefault="00F6482C" w:rsidP="00F540E3">
      <w:pPr>
        <w:autoSpaceDE w:val="0"/>
        <w:autoSpaceDN w:val="0"/>
        <w:adjustRightInd w:val="0"/>
        <w:spacing w:after="0" w:line="240" w:lineRule="auto"/>
        <w:jc w:val="both"/>
        <w:rPr>
          <w:rFonts w:ascii="Times New Roman" w:eastAsia="Times New Roman" w:hAnsi="Times New Roman" w:cs="Times New Roman"/>
          <w:lang w:eastAsia="en-ZA"/>
        </w:rPr>
      </w:pPr>
    </w:p>
    <w:p w14:paraId="6C9D25CA" w14:textId="17157FD7" w:rsidR="00187C8A" w:rsidRPr="003871EA" w:rsidRDefault="00F6482C" w:rsidP="00187C8A">
      <w:pPr>
        <w:spacing w:after="0" w:line="240" w:lineRule="auto"/>
        <w:jc w:val="both"/>
        <w:rPr>
          <w:rFonts w:ascii="Arial" w:hAnsi="Arial" w:cs="Arial"/>
          <w:color w:val="7030A0"/>
        </w:rPr>
      </w:pPr>
      <w:r w:rsidRPr="00187C8A">
        <w:rPr>
          <w:rFonts w:ascii="Times New Roman" w:eastAsia="Times New Roman" w:hAnsi="Times New Roman" w:cs="Times New Roman"/>
          <w:lang w:eastAsia="en-ZA"/>
        </w:rPr>
        <w:t xml:space="preserve">Details on each of the selected case studies </w:t>
      </w:r>
      <w:r w:rsidR="00187C8A">
        <w:rPr>
          <w:rFonts w:ascii="Times New Roman" w:eastAsia="Times New Roman" w:hAnsi="Times New Roman" w:cs="Times New Roman"/>
          <w:lang w:eastAsia="en-ZA"/>
        </w:rPr>
        <w:t>we</w:t>
      </w:r>
      <w:r w:rsidRPr="00187C8A">
        <w:rPr>
          <w:rFonts w:ascii="Times New Roman" w:eastAsia="Times New Roman" w:hAnsi="Times New Roman" w:cs="Times New Roman"/>
          <w:lang w:eastAsia="en-ZA"/>
        </w:rPr>
        <w:t xml:space="preserve">re presented to identify the ecological and societal outcomes of water releases from dams to downstream estuaries. </w:t>
      </w:r>
      <w:bookmarkEnd w:id="2"/>
      <w:r w:rsidR="00187C8A" w:rsidRPr="003871EA">
        <w:rPr>
          <w:rFonts w:ascii="Times New Roman" w:hAnsi="Times New Roman" w:cs="Times New Roman"/>
          <w:color w:val="131413"/>
        </w:rPr>
        <w:t xml:space="preserve">Keys lessons from </w:t>
      </w:r>
      <w:r w:rsidR="00187C8A">
        <w:rPr>
          <w:rFonts w:ascii="Times New Roman" w:hAnsi="Times New Roman" w:cs="Times New Roman"/>
          <w:color w:val="131413"/>
        </w:rPr>
        <w:t xml:space="preserve">these </w:t>
      </w:r>
      <w:r w:rsidR="00187C8A" w:rsidRPr="003871EA">
        <w:rPr>
          <w:rFonts w:ascii="Times New Roman" w:hAnsi="Times New Roman" w:cs="Times New Roman"/>
          <w:color w:val="131413"/>
        </w:rPr>
        <w:t xml:space="preserve">dam release case studies </w:t>
      </w:r>
      <w:r w:rsidR="00187C8A">
        <w:rPr>
          <w:rFonts w:ascii="Times New Roman" w:hAnsi="Times New Roman" w:cs="Times New Roman"/>
          <w:color w:val="131413"/>
        </w:rPr>
        <w:t xml:space="preserve">are summarised </w:t>
      </w:r>
      <w:r w:rsidR="00187C8A" w:rsidRPr="003871EA">
        <w:rPr>
          <w:rFonts w:ascii="Times New Roman" w:hAnsi="Times New Roman" w:cs="Times New Roman"/>
          <w:color w:val="131413"/>
        </w:rPr>
        <w:t xml:space="preserve">to inform </w:t>
      </w:r>
      <w:r w:rsidR="00187C8A" w:rsidRPr="00187C8A">
        <w:rPr>
          <w:rFonts w:ascii="Times New Roman" w:hAnsi="Times New Roman" w:cs="Times New Roman"/>
          <w:color w:val="131413"/>
        </w:rPr>
        <w:t xml:space="preserve">future </w:t>
      </w:r>
      <w:r w:rsidR="00187C8A" w:rsidRPr="003871EA">
        <w:rPr>
          <w:rFonts w:ascii="Times New Roman" w:hAnsi="Times New Roman" w:cs="Times New Roman"/>
          <w:color w:val="131413"/>
        </w:rPr>
        <w:t>best practice</w:t>
      </w:r>
      <w:r w:rsidR="00187C8A">
        <w:rPr>
          <w:rFonts w:ascii="Times New Roman" w:hAnsi="Times New Roman" w:cs="Times New Roman"/>
          <w:color w:val="131413"/>
        </w:rPr>
        <w:t xml:space="preserve"> (Table 1)</w:t>
      </w:r>
      <w:r w:rsidR="00187C8A" w:rsidRPr="003871EA">
        <w:rPr>
          <w:rFonts w:ascii="Times New Roman" w:hAnsi="Times New Roman" w:cs="Times New Roman"/>
          <w:color w:val="131413"/>
        </w:rPr>
        <w:t>.</w:t>
      </w:r>
    </w:p>
    <w:p w14:paraId="3A119BE2" w14:textId="63BF98E9" w:rsidR="00F6482C" w:rsidRPr="00187C8A" w:rsidRDefault="00F6482C" w:rsidP="00F540E3">
      <w:pPr>
        <w:autoSpaceDE w:val="0"/>
        <w:autoSpaceDN w:val="0"/>
        <w:adjustRightInd w:val="0"/>
        <w:spacing w:after="0" w:line="240" w:lineRule="auto"/>
        <w:jc w:val="both"/>
        <w:rPr>
          <w:rFonts w:ascii="Times New Roman" w:eastAsia="Times New Roman" w:hAnsi="Times New Roman" w:cs="Times New Roman"/>
          <w:lang w:eastAsia="en-ZA"/>
        </w:rPr>
      </w:pPr>
    </w:p>
    <w:p w14:paraId="612871CC" w14:textId="005FDD81" w:rsidR="002E795D" w:rsidRPr="003871EA" w:rsidRDefault="002E795D" w:rsidP="002E795D">
      <w:pPr>
        <w:spacing w:after="0" w:line="240" w:lineRule="auto"/>
        <w:ind w:left="1267" w:hanging="1267"/>
        <w:jc w:val="both"/>
        <w:rPr>
          <w:rFonts w:ascii="Arial" w:hAnsi="Arial" w:cs="Arial"/>
          <w:color w:val="7030A0"/>
        </w:rPr>
      </w:pPr>
      <w:r>
        <w:rPr>
          <w:rFonts w:ascii="Times New Roman" w:hAnsi="Times New Roman" w:cs="Times New Roman"/>
          <w:b/>
          <w:bCs/>
          <w:color w:val="131413"/>
          <w:sz w:val="20"/>
          <w:szCs w:val="20"/>
        </w:rPr>
        <w:t xml:space="preserve">Supplementary </w:t>
      </w:r>
      <w:r w:rsidRPr="003871EA">
        <w:rPr>
          <w:rFonts w:ascii="Times New Roman" w:hAnsi="Times New Roman" w:cs="Times New Roman"/>
          <w:b/>
          <w:bCs/>
          <w:color w:val="131413"/>
          <w:sz w:val="20"/>
          <w:szCs w:val="20"/>
        </w:rPr>
        <w:t xml:space="preserve">Table </w:t>
      </w:r>
      <w:r>
        <w:rPr>
          <w:rFonts w:ascii="Times New Roman" w:hAnsi="Times New Roman" w:cs="Times New Roman"/>
          <w:b/>
          <w:bCs/>
          <w:color w:val="131413"/>
          <w:sz w:val="20"/>
          <w:szCs w:val="20"/>
        </w:rPr>
        <w:t>1</w:t>
      </w:r>
      <w:r w:rsidRPr="003871EA">
        <w:rPr>
          <w:rFonts w:ascii="Times New Roman" w:hAnsi="Times New Roman" w:cs="Times New Roman"/>
          <w:b/>
          <w:bCs/>
          <w:color w:val="131413"/>
          <w:sz w:val="20"/>
          <w:szCs w:val="20"/>
        </w:rPr>
        <w:t xml:space="preserve"> Keys lessons from dam release case studies to inform </w:t>
      </w:r>
      <w:r>
        <w:rPr>
          <w:rFonts w:ascii="Times New Roman" w:hAnsi="Times New Roman" w:cs="Times New Roman"/>
          <w:b/>
          <w:bCs/>
          <w:color w:val="131413"/>
          <w:sz w:val="20"/>
          <w:szCs w:val="20"/>
        </w:rPr>
        <w:t xml:space="preserve">future </w:t>
      </w:r>
      <w:r w:rsidRPr="003871EA">
        <w:rPr>
          <w:rFonts w:ascii="Times New Roman" w:hAnsi="Times New Roman" w:cs="Times New Roman"/>
          <w:b/>
          <w:bCs/>
          <w:color w:val="131413"/>
          <w:sz w:val="20"/>
          <w:szCs w:val="20"/>
        </w:rPr>
        <w:t>best practice.</w:t>
      </w:r>
    </w:p>
    <w:tbl>
      <w:tblPr>
        <w:tblStyle w:val="TableGrid"/>
        <w:tblpPr w:leftFromText="180" w:rightFromText="180" w:vertAnchor="text" w:horzAnchor="margin" w:tblpY="217"/>
        <w:tblW w:w="8995" w:type="dxa"/>
        <w:tblLook w:val="04A0" w:firstRow="1" w:lastRow="0" w:firstColumn="1" w:lastColumn="0" w:noHBand="0" w:noVBand="1"/>
      </w:tblPr>
      <w:tblGrid>
        <w:gridCol w:w="2065"/>
        <w:gridCol w:w="6930"/>
      </w:tblGrid>
      <w:tr w:rsidR="002E795D" w:rsidRPr="003871EA" w14:paraId="09AFDB73" w14:textId="77777777" w:rsidTr="00816617">
        <w:trPr>
          <w:tblHeader/>
        </w:trPr>
        <w:tc>
          <w:tcPr>
            <w:tcW w:w="2065" w:type="dxa"/>
            <w:shd w:val="clear" w:color="auto" w:fill="D9D9D9" w:themeFill="background1" w:themeFillShade="D9"/>
            <w:vAlign w:val="center"/>
          </w:tcPr>
          <w:p w14:paraId="67A29532" w14:textId="77777777" w:rsidR="002E795D" w:rsidRPr="003871EA" w:rsidRDefault="002E795D" w:rsidP="00816617">
            <w:pPr>
              <w:autoSpaceDE w:val="0"/>
              <w:autoSpaceDN w:val="0"/>
              <w:adjustRightInd w:val="0"/>
              <w:jc w:val="center"/>
              <w:rPr>
                <w:rFonts w:ascii="Times New Roman" w:hAnsi="Times New Roman" w:cs="Times New Roman"/>
                <w:b/>
                <w:bCs/>
                <w:caps/>
                <w:sz w:val="18"/>
                <w:szCs w:val="18"/>
              </w:rPr>
            </w:pPr>
            <w:r w:rsidRPr="003871EA">
              <w:rPr>
                <w:rFonts w:ascii="Times New Roman" w:hAnsi="Times New Roman" w:cs="Times New Roman"/>
                <w:b/>
                <w:bCs/>
                <w:caps/>
                <w:sz w:val="18"/>
                <w:szCs w:val="18"/>
              </w:rPr>
              <w:t>Case study</w:t>
            </w:r>
          </w:p>
        </w:tc>
        <w:tc>
          <w:tcPr>
            <w:tcW w:w="6930" w:type="dxa"/>
            <w:shd w:val="clear" w:color="auto" w:fill="D9D9D9" w:themeFill="background1" w:themeFillShade="D9"/>
          </w:tcPr>
          <w:p w14:paraId="63428331" w14:textId="77777777" w:rsidR="002E795D" w:rsidRPr="003871EA" w:rsidRDefault="002E795D" w:rsidP="00816617">
            <w:pPr>
              <w:autoSpaceDE w:val="0"/>
              <w:autoSpaceDN w:val="0"/>
              <w:adjustRightInd w:val="0"/>
              <w:jc w:val="center"/>
              <w:rPr>
                <w:rFonts w:ascii="Times New Roman" w:hAnsi="Times New Roman" w:cs="Times New Roman"/>
                <w:b/>
                <w:bCs/>
                <w:caps/>
                <w:sz w:val="18"/>
                <w:szCs w:val="18"/>
              </w:rPr>
            </w:pPr>
            <w:r w:rsidRPr="003871EA">
              <w:rPr>
                <w:rFonts w:ascii="Times New Roman" w:hAnsi="Times New Roman" w:cs="Times New Roman"/>
                <w:b/>
                <w:bCs/>
                <w:caps/>
                <w:sz w:val="18"/>
                <w:szCs w:val="18"/>
              </w:rPr>
              <w:t xml:space="preserve">LESSONS </w:t>
            </w:r>
          </w:p>
        </w:tc>
      </w:tr>
      <w:tr w:rsidR="002E795D" w:rsidRPr="003871EA" w14:paraId="265AE9B3" w14:textId="77777777" w:rsidTr="00816617">
        <w:tc>
          <w:tcPr>
            <w:tcW w:w="2065" w:type="dxa"/>
            <w:vAlign w:val="center"/>
          </w:tcPr>
          <w:p w14:paraId="3A828CCA" w14:textId="77777777" w:rsidR="002E795D" w:rsidRPr="003871EA" w:rsidRDefault="002E795D" w:rsidP="001D12E8">
            <w:pPr>
              <w:autoSpaceDE w:val="0"/>
              <w:autoSpaceDN w:val="0"/>
              <w:adjustRightInd w:val="0"/>
              <w:rPr>
                <w:rFonts w:ascii="Times New Roman" w:hAnsi="Times New Roman" w:cs="Times New Roman"/>
                <w:sz w:val="18"/>
                <w:szCs w:val="18"/>
              </w:rPr>
            </w:pPr>
            <w:r w:rsidRPr="003871EA">
              <w:rPr>
                <w:rFonts w:ascii="Times New Roman" w:hAnsi="Times New Roman" w:cs="Times New Roman"/>
                <w:sz w:val="18"/>
                <w:szCs w:val="18"/>
              </w:rPr>
              <w:t>Elwha River, Washington, USA</w:t>
            </w:r>
          </w:p>
        </w:tc>
        <w:tc>
          <w:tcPr>
            <w:tcW w:w="6930" w:type="dxa"/>
            <w:vAlign w:val="center"/>
          </w:tcPr>
          <w:p w14:paraId="3D5FFC32" w14:textId="77777777" w:rsidR="002E795D" w:rsidRPr="003871EA" w:rsidRDefault="002E795D" w:rsidP="001D12E8">
            <w:pPr>
              <w:autoSpaceDE w:val="0"/>
              <w:autoSpaceDN w:val="0"/>
              <w:adjustRightInd w:val="0"/>
              <w:rPr>
                <w:rFonts w:ascii="Times New Roman" w:hAnsi="Times New Roman" w:cs="Times New Roman"/>
                <w:color w:val="000000"/>
                <w:sz w:val="18"/>
                <w:szCs w:val="18"/>
              </w:rPr>
            </w:pPr>
            <w:r w:rsidRPr="003871EA">
              <w:rPr>
                <w:rFonts w:ascii="Times New Roman" w:hAnsi="Times New Roman" w:cs="Times New Roman"/>
                <w:sz w:val="18"/>
                <w:szCs w:val="18"/>
              </w:rPr>
              <w:t xml:space="preserve">Dam removal can result in </w:t>
            </w:r>
            <w:r w:rsidRPr="003871EA">
              <w:rPr>
                <w:rFonts w:ascii="Times New Roman" w:hAnsi="Times New Roman" w:cs="Times New Roman"/>
                <w:i/>
                <w:iCs/>
                <w:sz w:val="18"/>
                <w:szCs w:val="18"/>
              </w:rPr>
              <w:t>unexpected responses</w:t>
            </w:r>
            <w:r w:rsidRPr="003871EA">
              <w:rPr>
                <w:rFonts w:ascii="Times New Roman" w:hAnsi="Times New Roman" w:cs="Times New Roman"/>
                <w:sz w:val="18"/>
                <w:szCs w:val="18"/>
              </w:rPr>
              <w:t>. There was a large deposition of sediment to the delta and loss of the small, vital estuary habitat after the Elwha dam was removed.</w:t>
            </w:r>
          </w:p>
        </w:tc>
      </w:tr>
      <w:tr w:rsidR="002E795D" w:rsidRPr="003871EA" w14:paraId="0B8F4709" w14:textId="77777777" w:rsidTr="00816617">
        <w:tc>
          <w:tcPr>
            <w:tcW w:w="2065" w:type="dxa"/>
            <w:vAlign w:val="center"/>
          </w:tcPr>
          <w:p w14:paraId="08C44236" w14:textId="77777777" w:rsidR="002E795D" w:rsidRPr="003871EA" w:rsidRDefault="002E795D" w:rsidP="001D12E8">
            <w:pPr>
              <w:autoSpaceDE w:val="0"/>
              <w:autoSpaceDN w:val="0"/>
              <w:adjustRightInd w:val="0"/>
              <w:rPr>
                <w:rFonts w:ascii="Times New Roman" w:hAnsi="Times New Roman" w:cs="Times New Roman"/>
                <w:sz w:val="18"/>
                <w:szCs w:val="18"/>
              </w:rPr>
            </w:pPr>
            <w:r w:rsidRPr="003871EA">
              <w:rPr>
                <w:rFonts w:ascii="Times New Roman" w:hAnsi="Times New Roman" w:cs="Times New Roman"/>
                <w:sz w:val="18"/>
                <w:szCs w:val="18"/>
              </w:rPr>
              <w:t>Colorado River Estuary, USA</w:t>
            </w:r>
          </w:p>
        </w:tc>
        <w:tc>
          <w:tcPr>
            <w:tcW w:w="6930" w:type="dxa"/>
            <w:vAlign w:val="center"/>
          </w:tcPr>
          <w:p w14:paraId="6C2CBE59" w14:textId="77777777" w:rsidR="002E795D" w:rsidRPr="003871EA" w:rsidRDefault="002E795D" w:rsidP="001D12E8">
            <w:pPr>
              <w:autoSpaceDE w:val="0"/>
              <w:autoSpaceDN w:val="0"/>
              <w:adjustRightInd w:val="0"/>
              <w:rPr>
                <w:rFonts w:ascii="Times New Roman" w:hAnsi="Times New Roman" w:cs="Times New Roman"/>
                <w:color w:val="000000"/>
                <w:sz w:val="18"/>
                <w:szCs w:val="18"/>
                <w:u w:val="single"/>
              </w:rPr>
            </w:pPr>
            <w:r w:rsidRPr="003871EA">
              <w:rPr>
                <w:rFonts w:ascii="Times New Roman" w:hAnsi="Times New Roman" w:cs="Times New Roman"/>
                <w:color w:val="000000"/>
                <w:sz w:val="18"/>
                <w:szCs w:val="18"/>
              </w:rPr>
              <w:t xml:space="preserve">It was important to understand </w:t>
            </w:r>
            <w:r w:rsidRPr="003871EA">
              <w:rPr>
                <w:rFonts w:ascii="Times New Roman" w:hAnsi="Times New Roman" w:cs="Times New Roman"/>
                <w:i/>
                <w:iCs/>
                <w:color w:val="000000"/>
                <w:sz w:val="18"/>
                <w:szCs w:val="18"/>
              </w:rPr>
              <w:t>whole system</w:t>
            </w:r>
            <w:r w:rsidRPr="003871EA">
              <w:rPr>
                <w:rFonts w:ascii="Times New Roman" w:hAnsi="Times New Roman" w:cs="Times New Roman"/>
                <w:color w:val="000000"/>
                <w:sz w:val="18"/>
                <w:szCs w:val="18"/>
              </w:rPr>
              <w:t xml:space="preserve"> to restore the delta, riparian habitat and estuary. If water had simply been released from the dam the targeted lower ecosystems would not have benefited from the environmental flow as ‘surplus’ would have been taken up by other users if total allocation not reduced.</w:t>
            </w:r>
          </w:p>
        </w:tc>
      </w:tr>
      <w:tr w:rsidR="002E795D" w:rsidRPr="003871EA" w14:paraId="0EA22816" w14:textId="77777777" w:rsidTr="00816617">
        <w:tc>
          <w:tcPr>
            <w:tcW w:w="2065" w:type="dxa"/>
            <w:vAlign w:val="center"/>
          </w:tcPr>
          <w:p w14:paraId="12A4CA90" w14:textId="77777777" w:rsidR="002E795D" w:rsidRPr="003871EA" w:rsidRDefault="002E795D" w:rsidP="001D12E8">
            <w:pPr>
              <w:autoSpaceDE w:val="0"/>
              <w:autoSpaceDN w:val="0"/>
              <w:adjustRightInd w:val="0"/>
              <w:rPr>
                <w:rFonts w:ascii="Times New Roman" w:hAnsi="Times New Roman" w:cs="Times New Roman"/>
                <w:sz w:val="18"/>
                <w:szCs w:val="18"/>
              </w:rPr>
            </w:pPr>
            <w:proofErr w:type="spellStart"/>
            <w:r w:rsidRPr="003871EA">
              <w:rPr>
                <w:rFonts w:ascii="Times New Roman" w:hAnsi="Times New Roman" w:cs="Times New Roman"/>
                <w:sz w:val="18"/>
                <w:szCs w:val="18"/>
              </w:rPr>
              <w:t>Nueces</w:t>
            </w:r>
            <w:proofErr w:type="spellEnd"/>
            <w:r w:rsidRPr="003871EA">
              <w:rPr>
                <w:rFonts w:ascii="Times New Roman" w:hAnsi="Times New Roman" w:cs="Times New Roman"/>
                <w:sz w:val="18"/>
                <w:szCs w:val="18"/>
              </w:rPr>
              <w:t xml:space="preserve"> Estuary, Texas USA</w:t>
            </w:r>
          </w:p>
        </w:tc>
        <w:tc>
          <w:tcPr>
            <w:tcW w:w="6930" w:type="dxa"/>
            <w:vAlign w:val="center"/>
          </w:tcPr>
          <w:p w14:paraId="56FBA2D2" w14:textId="77777777" w:rsidR="002E795D" w:rsidRPr="003871EA" w:rsidRDefault="002E795D" w:rsidP="001D12E8">
            <w:pPr>
              <w:autoSpaceDE w:val="0"/>
              <w:autoSpaceDN w:val="0"/>
              <w:adjustRightInd w:val="0"/>
              <w:rPr>
                <w:rFonts w:ascii="Times New Roman" w:hAnsi="Times New Roman" w:cs="Times New Roman"/>
                <w:color w:val="000000" w:themeColor="text1"/>
                <w:sz w:val="18"/>
                <w:szCs w:val="18"/>
              </w:rPr>
            </w:pPr>
            <w:r w:rsidRPr="003871EA">
              <w:rPr>
                <w:rFonts w:ascii="Times New Roman" w:hAnsi="Times New Roman" w:cs="Times New Roman"/>
                <w:color w:val="000000" w:themeColor="text1"/>
                <w:sz w:val="18"/>
                <w:szCs w:val="18"/>
              </w:rPr>
              <w:t xml:space="preserve">An </w:t>
            </w:r>
            <w:r w:rsidRPr="003871EA">
              <w:rPr>
                <w:rFonts w:ascii="Times New Roman" w:hAnsi="Times New Roman" w:cs="Times New Roman"/>
                <w:i/>
                <w:iCs/>
                <w:color w:val="000000" w:themeColor="text1"/>
                <w:sz w:val="18"/>
                <w:szCs w:val="18"/>
              </w:rPr>
              <w:t>“adaptive” approach</w:t>
            </w:r>
            <w:r w:rsidRPr="003871EA">
              <w:rPr>
                <w:rFonts w:ascii="Times New Roman" w:hAnsi="Times New Roman" w:cs="Times New Roman"/>
                <w:color w:val="000000" w:themeColor="text1"/>
                <w:sz w:val="18"/>
                <w:szCs w:val="18"/>
              </w:rPr>
              <w:t xml:space="preserve"> ensured that there was an increase or decrease in released volumes depending on water availability. Multiple agencies worked together to ensure the restoration of freshwater flow in the </w:t>
            </w:r>
            <w:proofErr w:type="spellStart"/>
            <w:r w:rsidRPr="003871EA">
              <w:rPr>
                <w:rFonts w:ascii="Times New Roman" w:hAnsi="Times New Roman" w:cs="Times New Roman"/>
                <w:color w:val="000000" w:themeColor="text1"/>
                <w:sz w:val="18"/>
                <w:szCs w:val="18"/>
              </w:rPr>
              <w:t>Nueces</w:t>
            </w:r>
            <w:proofErr w:type="spellEnd"/>
            <w:r w:rsidRPr="003871EA">
              <w:rPr>
                <w:rFonts w:ascii="Times New Roman" w:hAnsi="Times New Roman" w:cs="Times New Roman"/>
                <w:color w:val="000000" w:themeColor="text1"/>
                <w:sz w:val="18"/>
                <w:szCs w:val="18"/>
              </w:rPr>
              <w:t xml:space="preserve"> </w:t>
            </w:r>
            <w:r w:rsidRPr="003871EA">
              <w:rPr>
                <w:rFonts w:ascii="Times New Roman" w:hAnsi="Times New Roman" w:cs="Times New Roman"/>
                <w:sz w:val="18"/>
                <w:szCs w:val="18"/>
              </w:rPr>
              <w:t>Delta.</w:t>
            </w:r>
          </w:p>
        </w:tc>
      </w:tr>
      <w:tr w:rsidR="002E795D" w:rsidRPr="003871EA" w14:paraId="0AEBF560" w14:textId="77777777" w:rsidTr="00816617">
        <w:tc>
          <w:tcPr>
            <w:tcW w:w="2065" w:type="dxa"/>
            <w:vAlign w:val="center"/>
          </w:tcPr>
          <w:p w14:paraId="7DE886A4" w14:textId="77777777" w:rsidR="002E795D" w:rsidRPr="003871EA" w:rsidRDefault="002E795D" w:rsidP="001D12E8">
            <w:pPr>
              <w:autoSpaceDE w:val="0"/>
              <w:autoSpaceDN w:val="0"/>
              <w:adjustRightInd w:val="0"/>
              <w:rPr>
                <w:rFonts w:ascii="Times New Roman" w:hAnsi="Times New Roman" w:cs="Times New Roman"/>
                <w:sz w:val="18"/>
                <w:szCs w:val="18"/>
              </w:rPr>
            </w:pPr>
            <w:r w:rsidRPr="003871EA">
              <w:rPr>
                <w:rFonts w:ascii="Times New Roman" w:hAnsi="Times New Roman" w:cs="Times New Roman"/>
                <w:sz w:val="18"/>
                <w:szCs w:val="18"/>
              </w:rPr>
              <w:t>Ebro River</w:t>
            </w:r>
            <w:r>
              <w:rPr>
                <w:rFonts w:ascii="Times New Roman" w:hAnsi="Times New Roman" w:cs="Times New Roman"/>
                <w:sz w:val="18"/>
                <w:szCs w:val="18"/>
              </w:rPr>
              <w:t xml:space="preserve"> Estuary</w:t>
            </w:r>
            <w:r w:rsidRPr="003871EA">
              <w:rPr>
                <w:rFonts w:ascii="Times New Roman" w:hAnsi="Times New Roman" w:cs="Times New Roman"/>
                <w:sz w:val="18"/>
                <w:szCs w:val="18"/>
              </w:rPr>
              <w:t>, Spain</w:t>
            </w:r>
          </w:p>
        </w:tc>
        <w:tc>
          <w:tcPr>
            <w:tcW w:w="6930" w:type="dxa"/>
            <w:vAlign w:val="center"/>
          </w:tcPr>
          <w:p w14:paraId="5C8239B0" w14:textId="77777777" w:rsidR="002E795D" w:rsidRPr="003871EA" w:rsidRDefault="002E795D" w:rsidP="001D12E8">
            <w:pPr>
              <w:autoSpaceDE w:val="0"/>
              <w:autoSpaceDN w:val="0"/>
              <w:adjustRightInd w:val="0"/>
              <w:rPr>
                <w:rFonts w:ascii="Times New Roman" w:hAnsi="Times New Roman" w:cs="Times New Roman"/>
                <w:sz w:val="18"/>
                <w:szCs w:val="18"/>
              </w:rPr>
            </w:pPr>
            <w:r w:rsidRPr="003871EA">
              <w:rPr>
                <w:rFonts w:ascii="Times New Roman" w:hAnsi="Times New Roman" w:cs="Times New Roman"/>
                <w:i/>
                <w:iCs/>
                <w:sz w:val="18"/>
                <w:szCs w:val="18"/>
              </w:rPr>
              <w:t>Flood releases</w:t>
            </w:r>
            <w:r w:rsidRPr="003871EA">
              <w:rPr>
                <w:rFonts w:ascii="Times New Roman" w:hAnsi="Times New Roman" w:cs="Times New Roman"/>
                <w:sz w:val="18"/>
                <w:szCs w:val="18"/>
              </w:rPr>
              <w:t xml:space="preserve"> are important in moving sediment and preventing macrophyte encroachment.  A decrease in flood frequency and magnitude impacted socio-ecological functions.</w:t>
            </w:r>
          </w:p>
        </w:tc>
      </w:tr>
      <w:tr w:rsidR="002E795D" w:rsidRPr="003871EA" w14:paraId="2394EF55" w14:textId="77777777" w:rsidTr="00816617">
        <w:tc>
          <w:tcPr>
            <w:tcW w:w="2065" w:type="dxa"/>
            <w:vAlign w:val="center"/>
          </w:tcPr>
          <w:p w14:paraId="19310E96" w14:textId="77777777" w:rsidR="002E795D" w:rsidRPr="003871EA" w:rsidRDefault="002E795D" w:rsidP="001D12E8">
            <w:pPr>
              <w:autoSpaceDE w:val="0"/>
              <w:autoSpaceDN w:val="0"/>
              <w:adjustRightInd w:val="0"/>
              <w:rPr>
                <w:rFonts w:ascii="Times New Roman" w:hAnsi="Times New Roman" w:cs="Times New Roman"/>
                <w:sz w:val="18"/>
                <w:szCs w:val="18"/>
              </w:rPr>
            </w:pPr>
            <w:r w:rsidRPr="003871EA">
              <w:rPr>
                <w:rFonts w:ascii="Times New Roman" w:hAnsi="Times New Roman" w:cs="Times New Roman"/>
                <w:sz w:val="18"/>
                <w:szCs w:val="18"/>
                <w:lang w:val="en-US"/>
              </w:rPr>
              <w:t>Senegal River Estuary, Mauritania</w:t>
            </w:r>
          </w:p>
        </w:tc>
        <w:tc>
          <w:tcPr>
            <w:tcW w:w="6930" w:type="dxa"/>
            <w:vAlign w:val="center"/>
          </w:tcPr>
          <w:p w14:paraId="0A095880" w14:textId="77777777" w:rsidR="002E795D" w:rsidRPr="003871EA" w:rsidRDefault="002E795D" w:rsidP="001D12E8">
            <w:pPr>
              <w:autoSpaceDE w:val="0"/>
              <w:autoSpaceDN w:val="0"/>
              <w:adjustRightInd w:val="0"/>
              <w:rPr>
                <w:rFonts w:ascii="Times New Roman" w:hAnsi="Times New Roman" w:cs="Times New Roman"/>
                <w:i/>
                <w:iCs/>
                <w:sz w:val="18"/>
                <w:szCs w:val="18"/>
              </w:rPr>
            </w:pPr>
            <w:r w:rsidRPr="003871EA">
              <w:rPr>
                <w:rFonts w:ascii="Times New Roman" w:hAnsi="Times New Roman" w:cs="Times New Roman"/>
                <w:sz w:val="18"/>
                <w:szCs w:val="18"/>
              </w:rPr>
              <w:t xml:space="preserve">Managed flood releases allowed for both </w:t>
            </w:r>
            <w:r w:rsidRPr="003871EA">
              <w:rPr>
                <w:rFonts w:ascii="Times New Roman" w:hAnsi="Times New Roman" w:cs="Times New Roman"/>
                <w:i/>
                <w:iCs/>
                <w:sz w:val="18"/>
                <w:szCs w:val="18"/>
              </w:rPr>
              <w:t>ecological and societal benefits.</w:t>
            </w:r>
          </w:p>
        </w:tc>
      </w:tr>
      <w:tr w:rsidR="002E795D" w:rsidRPr="003871EA" w14:paraId="5F641745" w14:textId="77777777" w:rsidTr="00816617">
        <w:tc>
          <w:tcPr>
            <w:tcW w:w="2065" w:type="dxa"/>
            <w:vAlign w:val="center"/>
          </w:tcPr>
          <w:p w14:paraId="23AE58A3" w14:textId="77777777" w:rsidR="002E795D" w:rsidRPr="003871EA" w:rsidRDefault="002E795D" w:rsidP="001D12E8">
            <w:pPr>
              <w:autoSpaceDE w:val="0"/>
              <w:autoSpaceDN w:val="0"/>
              <w:adjustRightInd w:val="0"/>
              <w:rPr>
                <w:rFonts w:ascii="Times New Roman" w:hAnsi="Times New Roman" w:cs="Times New Roman"/>
                <w:sz w:val="18"/>
                <w:szCs w:val="18"/>
              </w:rPr>
            </w:pPr>
            <w:r w:rsidRPr="003871EA">
              <w:rPr>
                <w:rFonts w:ascii="Times New Roman" w:hAnsi="Times New Roman" w:cs="Times New Roman"/>
                <w:sz w:val="18"/>
                <w:szCs w:val="18"/>
              </w:rPr>
              <w:t xml:space="preserve">Akosombo and </w:t>
            </w:r>
            <w:proofErr w:type="spellStart"/>
            <w:r w:rsidRPr="003871EA">
              <w:rPr>
                <w:rFonts w:ascii="Times New Roman" w:hAnsi="Times New Roman" w:cs="Times New Roman"/>
                <w:sz w:val="18"/>
                <w:szCs w:val="18"/>
              </w:rPr>
              <w:t>Kpong</w:t>
            </w:r>
            <w:proofErr w:type="spellEnd"/>
            <w:r w:rsidRPr="003871EA">
              <w:rPr>
                <w:rFonts w:ascii="Times New Roman" w:hAnsi="Times New Roman" w:cs="Times New Roman"/>
                <w:sz w:val="18"/>
                <w:szCs w:val="18"/>
              </w:rPr>
              <w:t xml:space="preserve"> Dams, </w:t>
            </w:r>
            <w:r>
              <w:rPr>
                <w:rFonts w:ascii="Times New Roman" w:hAnsi="Times New Roman" w:cs="Times New Roman"/>
                <w:sz w:val="18"/>
                <w:szCs w:val="18"/>
              </w:rPr>
              <w:t xml:space="preserve">Volta River Estuary, </w:t>
            </w:r>
            <w:r w:rsidRPr="003871EA">
              <w:rPr>
                <w:rFonts w:ascii="Times New Roman" w:hAnsi="Times New Roman" w:cs="Times New Roman"/>
                <w:sz w:val="18"/>
                <w:szCs w:val="18"/>
              </w:rPr>
              <w:t>Ghana</w:t>
            </w:r>
          </w:p>
        </w:tc>
        <w:tc>
          <w:tcPr>
            <w:tcW w:w="6930" w:type="dxa"/>
            <w:vAlign w:val="center"/>
          </w:tcPr>
          <w:p w14:paraId="728B2700" w14:textId="6B739C55" w:rsidR="002E795D" w:rsidRPr="003871EA" w:rsidRDefault="002E795D" w:rsidP="001D12E8">
            <w:pPr>
              <w:autoSpaceDE w:val="0"/>
              <w:autoSpaceDN w:val="0"/>
              <w:adjustRightInd w:val="0"/>
              <w:rPr>
                <w:rFonts w:ascii="Times New Roman" w:hAnsi="Times New Roman" w:cs="Times New Roman"/>
                <w:i/>
                <w:iCs/>
                <w:sz w:val="18"/>
                <w:szCs w:val="18"/>
              </w:rPr>
            </w:pPr>
            <w:r w:rsidRPr="003871EA">
              <w:rPr>
                <w:rFonts w:ascii="Times New Roman" w:hAnsi="Times New Roman" w:cs="Times New Roman"/>
                <w:i/>
                <w:iCs/>
                <w:sz w:val="18"/>
                <w:szCs w:val="18"/>
              </w:rPr>
              <w:t>Systems approach</w:t>
            </w:r>
            <w:r w:rsidRPr="003871EA">
              <w:rPr>
                <w:rFonts w:ascii="Times New Roman" w:hAnsi="Times New Roman" w:cs="Times New Roman"/>
                <w:sz w:val="18"/>
                <w:szCs w:val="18"/>
              </w:rPr>
              <w:t xml:space="preserve"> needed to ensure Integrated Water Resource</w:t>
            </w:r>
            <w:r>
              <w:rPr>
                <w:rFonts w:ascii="Times New Roman" w:hAnsi="Times New Roman" w:cs="Times New Roman"/>
                <w:sz w:val="18"/>
                <w:szCs w:val="18"/>
              </w:rPr>
              <w:t xml:space="preserve"> Management.</w:t>
            </w:r>
          </w:p>
        </w:tc>
      </w:tr>
      <w:tr w:rsidR="002E795D" w:rsidRPr="003871EA" w14:paraId="01B9C793" w14:textId="77777777" w:rsidTr="00816617">
        <w:tc>
          <w:tcPr>
            <w:tcW w:w="2065" w:type="dxa"/>
            <w:vAlign w:val="center"/>
          </w:tcPr>
          <w:p w14:paraId="1DDD9E0A" w14:textId="77777777" w:rsidR="002E795D" w:rsidRPr="003871EA" w:rsidRDefault="002E795D" w:rsidP="001D12E8">
            <w:pPr>
              <w:autoSpaceDE w:val="0"/>
              <w:autoSpaceDN w:val="0"/>
              <w:adjustRightInd w:val="0"/>
              <w:rPr>
                <w:rFonts w:ascii="Times New Roman" w:hAnsi="Times New Roman" w:cs="Times New Roman"/>
                <w:sz w:val="18"/>
                <w:szCs w:val="18"/>
              </w:rPr>
            </w:pPr>
            <w:r w:rsidRPr="003871EA">
              <w:rPr>
                <w:rFonts w:ascii="Times New Roman" w:hAnsi="Times New Roman" w:cs="Times New Roman"/>
                <w:sz w:val="18"/>
                <w:szCs w:val="18"/>
              </w:rPr>
              <w:t>Kromme Estuary, South Africa</w:t>
            </w:r>
          </w:p>
        </w:tc>
        <w:tc>
          <w:tcPr>
            <w:tcW w:w="6930" w:type="dxa"/>
            <w:vAlign w:val="center"/>
          </w:tcPr>
          <w:p w14:paraId="5A04B5A8" w14:textId="53C5CE74" w:rsidR="002E795D" w:rsidRPr="003871EA" w:rsidRDefault="002E795D" w:rsidP="001D12E8">
            <w:pPr>
              <w:autoSpaceDE w:val="0"/>
              <w:autoSpaceDN w:val="0"/>
              <w:adjustRightInd w:val="0"/>
              <w:rPr>
                <w:rFonts w:ascii="Times New Roman" w:hAnsi="Times New Roman" w:cs="Times New Roman"/>
                <w:i/>
                <w:iCs/>
                <w:sz w:val="18"/>
                <w:szCs w:val="18"/>
              </w:rPr>
            </w:pPr>
            <w:r w:rsidRPr="003871EA">
              <w:rPr>
                <w:rFonts w:ascii="Times New Roman" w:hAnsi="Times New Roman" w:cs="Times New Roman"/>
                <w:sz w:val="18"/>
                <w:szCs w:val="18"/>
              </w:rPr>
              <w:t xml:space="preserve">This study showed that </w:t>
            </w:r>
            <w:r w:rsidRPr="003871EA">
              <w:rPr>
                <w:rFonts w:ascii="Times New Roman" w:hAnsi="Times New Roman" w:cs="Times New Roman"/>
                <w:i/>
                <w:iCs/>
                <w:sz w:val="18"/>
                <w:szCs w:val="18"/>
              </w:rPr>
              <w:t xml:space="preserve">baseflow </w:t>
            </w:r>
            <w:r w:rsidRPr="003871EA">
              <w:rPr>
                <w:rFonts w:ascii="Times New Roman" w:hAnsi="Times New Roman" w:cs="Times New Roman"/>
                <w:sz w:val="18"/>
                <w:szCs w:val="18"/>
              </w:rPr>
              <w:t xml:space="preserve">is needed to establish salinity gradients and improve biological productivity in estuaries.  For the Kromme </w:t>
            </w:r>
            <w:r>
              <w:rPr>
                <w:rFonts w:ascii="Times New Roman" w:hAnsi="Times New Roman" w:cs="Times New Roman"/>
                <w:sz w:val="18"/>
                <w:szCs w:val="18"/>
              </w:rPr>
              <w:t xml:space="preserve">Estuary </w:t>
            </w:r>
            <w:r w:rsidRPr="003871EA">
              <w:rPr>
                <w:rFonts w:ascii="Times New Roman" w:hAnsi="Times New Roman" w:cs="Times New Roman"/>
                <w:sz w:val="18"/>
                <w:szCs w:val="18"/>
              </w:rPr>
              <w:t xml:space="preserve">a single pulse release </w:t>
            </w:r>
            <w:r>
              <w:rPr>
                <w:rFonts w:ascii="Times New Roman" w:hAnsi="Times New Roman" w:cs="Times New Roman"/>
                <w:sz w:val="18"/>
                <w:szCs w:val="18"/>
              </w:rPr>
              <w:t xml:space="preserve">from the Mpofu dam </w:t>
            </w:r>
            <w:r w:rsidRPr="003871EA">
              <w:rPr>
                <w:rFonts w:ascii="Times New Roman" w:hAnsi="Times New Roman" w:cs="Times New Roman"/>
                <w:sz w:val="18"/>
                <w:szCs w:val="18"/>
              </w:rPr>
              <w:t>was inadequate to ensure ecological health and ecosystem benefits</w:t>
            </w:r>
            <w:r>
              <w:rPr>
                <w:rFonts w:ascii="Times New Roman" w:hAnsi="Times New Roman" w:cs="Times New Roman"/>
                <w:sz w:val="18"/>
                <w:szCs w:val="18"/>
              </w:rPr>
              <w:t>.</w:t>
            </w:r>
          </w:p>
        </w:tc>
      </w:tr>
      <w:tr w:rsidR="002E795D" w:rsidRPr="003871EA" w14:paraId="26903126" w14:textId="77777777" w:rsidTr="00816617">
        <w:tc>
          <w:tcPr>
            <w:tcW w:w="2065" w:type="dxa"/>
            <w:vAlign w:val="center"/>
          </w:tcPr>
          <w:p w14:paraId="4F2A0833" w14:textId="77777777" w:rsidR="002E795D" w:rsidRPr="003871EA" w:rsidRDefault="002E795D" w:rsidP="001D12E8">
            <w:pPr>
              <w:autoSpaceDE w:val="0"/>
              <w:autoSpaceDN w:val="0"/>
              <w:adjustRightInd w:val="0"/>
              <w:rPr>
                <w:rFonts w:ascii="Times New Roman" w:hAnsi="Times New Roman" w:cs="Times New Roman"/>
                <w:sz w:val="18"/>
                <w:szCs w:val="18"/>
              </w:rPr>
            </w:pPr>
            <w:r w:rsidRPr="003871EA">
              <w:rPr>
                <w:rFonts w:ascii="Times New Roman" w:hAnsi="Times New Roman" w:cs="Times New Roman"/>
                <w:sz w:val="18"/>
                <w:szCs w:val="18"/>
              </w:rPr>
              <w:t>Groot Brak Estuary, South Africa</w:t>
            </w:r>
          </w:p>
        </w:tc>
        <w:tc>
          <w:tcPr>
            <w:tcW w:w="6930" w:type="dxa"/>
            <w:vAlign w:val="center"/>
          </w:tcPr>
          <w:p w14:paraId="1A897668" w14:textId="77777777" w:rsidR="002E795D" w:rsidRPr="003871EA" w:rsidRDefault="002E795D" w:rsidP="001D12E8">
            <w:pPr>
              <w:autoSpaceDE w:val="0"/>
              <w:autoSpaceDN w:val="0"/>
              <w:adjustRightInd w:val="0"/>
              <w:rPr>
                <w:rFonts w:ascii="Times New Roman" w:hAnsi="Times New Roman" w:cs="Times New Roman"/>
                <w:i/>
                <w:iCs/>
                <w:sz w:val="18"/>
                <w:szCs w:val="18"/>
              </w:rPr>
            </w:pPr>
            <w:r w:rsidRPr="003871EA">
              <w:rPr>
                <w:rFonts w:ascii="Times New Roman" w:hAnsi="Times New Roman" w:cs="Times New Roman"/>
                <w:sz w:val="18"/>
                <w:szCs w:val="18"/>
              </w:rPr>
              <w:t xml:space="preserve">Long history of monitoring and research on environmental flow requirements and estuary responses to dam release (adaptive management approach) that has informed other studies. Showed that </w:t>
            </w:r>
            <w:r w:rsidRPr="003871EA">
              <w:rPr>
                <w:rFonts w:ascii="Times New Roman" w:hAnsi="Times New Roman" w:cs="Times New Roman"/>
                <w:i/>
                <w:iCs/>
                <w:sz w:val="18"/>
                <w:szCs w:val="18"/>
              </w:rPr>
              <w:t xml:space="preserve">base flow release </w:t>
            </w:r>
            <w:r w:rsidRPr="003871EA">
              <w:rPr>
                <w:rFonts w:ascii="Times New Roman" w:hAnsi="Times New Roman" w:cs="Times New Roman"/>
                <w:sz w:val="18"/>
                <w:szCs w:val="18"/>
              </w:rPr>
              <w:t>can maintain mouth state</w:t>
            </w:r>
            <w:r w:rsidRPr="003871EA">
              <w:rPr>
                <w:rFonts w:ascii="Times New Roman" w:hAnsi="Times New Roman" w:cs="Times New Roman"/>
                <w:i/>
                <w:iCs/>
                <w:sz w:val="18"/>
                <w:szCs w:val="18"/>
              </w:rPr>
              <w:t xml:space="preserve">, </w:t>
            </w:r>
            <w:r w:rsidRPr="003871EA">
              <w:rPr>
                <w:rFonts w:ascii="Times New Roman" w:hAnsi="Times New Roman" w:cs="Times New Roman"/>
                <w:sz w:val="18"/>
                <w:szCs w:val="18"/>
              </w:rPr>
              <w:t>but</w:t>
            </w:r>
            <w:r w:rsidRPr="003871EA">
              <w:rPr>
                <w:rFonts w:ascii="Times New Roman" w:hAnsi="Times New Roman" w:cs="Times New Roman"/>
                <w:i/>
                <w:iCs/>
                <w:sz w:val="18"/>
                <w:szCs w:val="18"/>
              </w:rPr>
              <w:t xml:space="preserve"> floods </w:t>
            </w:r>
            <w:r w:rsidRPr="003871EA">
              <w:rPr>
                <w:rFonts w:ascii="Times New Roman" w:hAnsi="Times New Roman" w:cs="Times New Roman"/>
                <w:sz w:val="18"/>
                <w:szCs w:val="18"/>
              </w:rPr>
              <w:t>needed to remove accumulated sediments and organics.</w:t>
            </w:r>
          </w:p>
        </w:tc>
      </w:tr>
      <w:tr w:rsidR="002E795D" w:rsidRPr="003871EA" w14:paraId="3FFEF64A" w14:textId="77777777" w:rsidTr="00816617">
        <w:tc>
          <w:tcPr>
            <w:tcW w:w="2065" w:type="dxa"/>
            <w:vAlign w:val="center"/>
          </w:tcPr>
          <w:p w14:paraId="04BA4F95" w14:textId="77777777" w:rsidR="002E795D" w:rsidRDefault="002E795D" w:rsidP="001D12E8">
            <w:pPr>
              <w:autoSpaceDE w:val="0"/>
              <w:autoSpaceDN w:val="0"/>
              <w:adjustRightInd w:val="0"/>
              <w:rPr>
                <w:rFonts w:ascii="Times New Roman" w:hAnsi="Times New Roman" w:cs="Times New Roman"/>
                <w:sz w:val="18"/>
                <w:szCs w:val="18"/>
              </w:rPr>
            </w:pPr>
            <w:r w:rsidRPr="003871EA">
              <w:rPr>
                <w:rFonts w:ascii="Times New Roman" w:hAnsi="Times New Roman" w:cs="Times New Roman"/>
                <w:sz w:val="18"/>
                <w:szCs w:val="18"/>
              </w:rPr>
              <w:t>Murray-Darling basin</w:t>
            </w:r>
            <w:r>
              <w:rPr>
                <w:rFonts w:ascii="Times New Roman" w:hAnsi="Times New Roman" w:cs="Times New Roman"/>
                <w:sz w:val="18"/>
                <w:szCs w:val="18"/>
              </w:rPr>
              <w:t>,</w:t>
            </w:r>
          </w:p>
          <w:p w14:paraId="7A8BB342" w14:textId="77777777" w:rsidR="002E795D" w:rsidRPr="003871EA" w:rsidRDefault="002E795D" w:rsidP="001D12E8">
            <w:pPr>
              <w:autoSpaceDE w:val="0"/>
              <w:autoSpaceDN w:val="0"/>
              <w:adjustRightInd w:val="0"/>
              <w:rPr>
                <w:rFonts w:ascii="Times New Roman" w:hAnsi="Times New Roman" w:cs="Times New Roman"/>
                <w:sz w:val="18"/>
                <w:szCs w:val="18"/>
              </w:rPr>
            </w:pPr>
            <w:r w:rsidRPr="003871EA">
              <w:rPr>
                <w:rFonts w:ascii="Times New Roman" w:hAnsi="Times New Roman" w:cs="Times New Roman"/>
                <w:sz w:val="18"/>
                <w:szCs w:val="18"/>
              </w:rPr>
              <w:t>Coorong- Australia</w:t>
            </w:r>
          </w:p>
        </w:tc>
        <w:tc>
          <w:tcPr>
            <w:tcW w:w="6930" w:type="dxa"/>
            <w:vAlign w:val="center"/>
          </w:tcPr>
          <w:p w14:paraId="5C68EAA7" w14:textId="77777777" w:rsidR="002E795D" w:rsidRPr="003871EA" w:rsidRDefault="002E795D" w:rsidP="001D12E8">
            <w:pPr>
              <w:autoSpaceDE w:val="0"/>
              <w:autoSpaceDN w:val="0"/>
              <w:adjustRightInd w:val="0"/>
              <w:rPr>
                <w:rFonts w:ascii="Times New Roman" w:hAnsi="Times New Roman" w:cs="Times New Roman"/>
                <w:i/>
                <w:iCs/>
                <w:sz w:val="18"/>
                <w:szCs w:val="18"/>
              </w:rPr>
            </w:pPr>
            <w:r w:rsidRPr="003871EA">
              <w:rPr>
                <w:rFonts w:ascii="Times New Roman" w:hAnsi="Times New Roman" w:cs="Times New Roman"/>
                <w:i/>
                <w:iCs/>
                <w:color w:val="000000"/>
                <w:sz w:val="18"/>
                <w:szCs w:val="18"/>
              </w:rPr>
              <w:t>Continual baseflow</w:t>
            </w:r>
            <w:r w:rsidRPr="003871EA">
              <w:rPr>
                <w:rFonts w:ascii="Times New Roman" w:hAnsi="Times New Roman" w:cs="Times New Roman"/>
                <w:color w:val="000000"/>
                <w:sz w:val="18"/>
                <w:szCs w:val="18"/>
              </w:rPr>
              <w:t xml:space="preserve"> needed to ensure ecological health and ecosystem connectivity. The effectiveness of the environmental flows was about whole-system outcomes. Ongoing engagement, the inclusion of communities and support from river operators was important.</w:t>
            </w:r>
          </w:p>
        </w:tc>
      </w:tr>
      <w:tr w:rsidR="002E795D" w:rsidRPr="003871EA" w14:paraId="66F5EDAB" w14:textId="77777777" w:rsidTr="00816617">
        <w:tc>
          <w:tcPr>
            <w:tcW w:w="2065" w:type="dxa"/>
            <w:vAlign w:val="center"/>
          </w:tcPr>
          <w:p w14:paraId="333B44C2" w14:textId="77777777" w:rsidR="002E795D" w:rsidRPr="003871EA" w:rsidRDefault="002E795D" w:rsidP="001D12E8">
            <w:pPr>
              <w:autoSpaceDE w:val="0"/>
              <w:autoSpaceDN w:val="0"/>
              <w:adjustRightInd w:val="0"/>
              <w:rPr>
                <w:rFonts w:ascii="Times New Roman" w:hAnsi="Times New Roman" w:cs="Times New Roman"/>
                <w:sz w:val="18"/>
                <w:szCs w:val="18"/>
              </w:rPr>
            </w:pPr>
            <w:r w:rsidRPr="003871EA">
              <w:rPr>
                <w:rFonts w:ascii="Times New Roman" w:hAnsi="Times New Roman" w:cs="Times New Roman"/>
                <w:sz w:val="18"/>
                <w:szCs w:val="18"/>
              </w:rPr>
              <w:t>Shoalhaven River</w:t>
            </w:r>
            <w:r>
              <w:rPr>
                <w:rFonts w:ascii="Times New Roman" w:hAnsi="Times New Roman" w:cs="Times New Roman"/>
                <w:sz w:val="18"/>
                <w:szCs w:val="18"/>
              </w:rPr>
              <w:t xml:space="preserve"> Estuary</w:t>
            </w:r>
            <w:r w:rsidRPr="003871EA">
              <w:rPr>
                <w:rFonts w:ascii="Times New Roman" w:hAnsi="Times New Roman" w:cs="Times New Roman"/>
                <w:sz w:val="18"/>
                <w:szCs w:val="18"/>
              </w:rPr>
              <w:t>, New South Wales, Australia</w:t>
            </w:r>
          </w:p>
        </w:tc>
        <w:tc>
          <w:tcPr>
            <w:tcW w:w="6930" w:type="dxa"/>
            <w:vAlign w:val="center"/>
          </w:tcPr>
          <w:p w14:paraId="03C99215" w14:textId="77777777" w:rsidR="002E795D" w:rsidRPr="003871EA" w:rsidRDefault="002E795D" w:rsidP="001D12E8">
            <w:pPr>
              <w:autoSpaceDE w:val="0"/>
              <w:autoSpaceDN w:val="0"/>
              <w:adjustRightInd w:val="0"/>
              <w:rPr>
                <w:rFonts w:ascii="Times New Roman" w:hAnsi="Times New Roman" w:cs="Times New Roman"/>
                <w:i/>
                <w:iCs/>
                <w:sz w:val="18"/>
                <w:szCs w:val="18"/>
              </w:rPr>
            </w:pPr>
            <w:r w:rsidRPr="003871EA">
              <w:rPr>
                <w:rFonts w:ascii="Times New Roman" w:hAnsi="Times New Roman" w:cs="Times New Roman"/>
                <w:sz w:val="18"/>
                <w:szCs w:val="18"/>
              </w:rPr>
              <w:t xml:space="preserve">Dam release of </w:t>
            </w:r>
            <w:r w:rsidRPr="003871EA">
              <w:rPr>
                <w:rFonts w:ascii="Times New Roman" w:hAnsi="Times New Roman" w:cs="Times New Roman"/>
                <w:i/>
                <w:iCs/>
                <w:sz w:val="18"/>
                <w:szCs w:val="18"/>
              </w:rPr>
              <w:t>frequent flow pulses</w:t>
            </w:r>
            <w:r w:rsidRPr="003871EA">
              <w:rPr>
                <w:rFonts w:ascii="Times New Roman" w:hAnsi="Times New Roman" w:cs="Times New Roman"/>
                <w:sz w:val="18"/>
                <w:szCs w:val="18"/>
              </w:rPr>
              <w:t xml:space="preserve"> more effective than one large dam release in stimulating Australian bass to commence pre- and post-spawning migrations. Floods provided a trigger for spawning migrations between freshwater and estuarine habitats. Temperature changes also important. Study showed the importance of understanding </w:t>
            </w:r>
            <w:r w:rsidRPr="003871EA">
              <w:rPr>
                <w:rFonts w:ascii="Times New Roman" w:hAnsi="Times New Roman" w:cs="Times New Roman"/>
                <w:i/>
                <w:iCs/>
                <w:sz w:val="18"/>
                <w:szCs w:val="18"/>
              </w:rPr>
              <w:t>life cycles</w:t>
            </w:r>
            <w:r w:rsidRPr="003871EA">
              <w:rPr>
                <w:rFonts w:ascii="Times New Roman" w:hAnsi="Times New Roman" w:cs="Times New Roman"/>
                <w:sz w:val="18"/>
                <w:szCs w:val="18"/>
              </w:rPr>
              <w:t xml:space="preserve"> of key biota and responses to abiotic drivers.</w:t>
            </w:r>
          </w:p>
        </w:tc>
      </w:tr>
      <w:tr w:rsidR="002E795D" w:rsidRPr="003871EA" w14:paraId="36B0EFB8" w14:textId="77777777" w:rsidTr="00816617">
        <w:tc>
          <w:tcPr>
            <w:tcW w:w="2065" w:type="dxa"/>
            <w:vAlign w:val="center"/>
          </w:tcPr>
          <w:p w14:paraId="03ABA240" w14:textId="77777777" w:rsidR="002E795D" w:rsidRPr="003871EA" w:rsidRDefault="002E795D" w:rsidP="001D12E8">
            <w:pPr>
              <w:autoSpaceDE w:val="0"/>
              <w:autoSpaceDN w:val="0"/>
              <w:adjustRightInd w:val="0"/>
              <w:rPr>
                <w:rFonts w:ascii="Times New Roman" w:hAnsi="Times New Roman" w:cs="Times New Roman"/>
                <w:sz w:val="18"/>
                <w:szCs w:val="18"/>
              </w:rPr>
            </w:pPr>
            <w:proofErr w:type="spellStart"/>
            <w:r w:rsidRPr="003871EA">
              <w:rPr>
                <w:rFonts w:ascii="Times New Roman" w:hAnsi="Times New Roman" w:cs="Times New Roman"/>
                <w:sz w:val="18"/>
                <w:szCs w:val="18"/>
              </w:rPr>
              <w:t>Nakdong</w:t>
            </w:r>
            <w:proofErr w:type="spellEnd"/>
            <w:r w:rsidRPr="003871EA">
              <w:rPr>
                <w:rFonts w:ascii="Times New Roman" w:hAnsi="Times New Roman" w:cs="Times New Roman"/>
                <w:sz w:val="18"/>
                <w:szCs w:val="18"/>
              </w:rPr>
              <w:t xml:space="preserve"> River </w:t>
            </w:r>
            <w:r>
              <w:rPr>
                <w:rFonts w:ascii="Times New Roman" w:hAnsi="Times New Roman" w:cs="Times New Roman"/>
                <w:sz w:val="18"/>
                <w:szCs w:val="18"/>
              </w:rPr>
              <w:t>Estuary</w:t>
            </w:r>
            <w:r w:rsidRPr="003871EA">
              <w:rPr>
                <w:rFonts w:ascii="Times New Roman" w:hAnsi="Times New Roman" w:cs="Times New Roman"/>
                <w:sz w:val="18"/>
                <w:szCs w:val="18"/>
              </w:rPr>
              <w:t>, South Korea</w:t>
            </w:r>
          </w:p>
        </w:tc>
        <w:tc>
          <w:tcPr>
            <w:tcW w:w="6930" w:type="dxa"/>
            <w:vAlign w:val="center"/>
          </w:tcPr>
          <w:p w14:paraId="6A7C1EA7" w14:textId="77777777" w:rsidR="002E795D" w:rsidRPr="003871EA" w:rsidRDefault="002E795D" w:rsidP="001D12E8">
            <w:pPr>
              <w:autoSpaceDE w:val="0"/>
              <w:autoSpaceDN w:val="0"/>
              <w:adjustRightInd w:val="0"/>
              <w:rPr>
                <w:rFonts w:ascii="Times New Roman" w:hAnsi="Times New Roman" w:cs="Times New Roman"/>
                <w:sz w:val="18"/>
                <w:szCs w:val="18"/>
              </w:rPr>
            </w:pPr>
            <w:r w:rsidRPr="003871EA">
              <w:rPr>
                <w:rFonts w:ascii="Times New Roman" w:hAnsi="Times New Roman" w:cs="Times New Roman"/>
                <w:sz w:val="18"/>
                <w:szCs w:val="18"/>
              </w:rPr>
              <w:t xml:space="preserve">Water releases from dams can be used as a </w:t>
            </w:r>
            <w:r w:rsidRPr="003871EA">
              <w:rPr>
                <w:rFonts w:ascii="Times New Roman" w:hAnsi="Times New Roman" w:cs="Times New Roman"/>
                <w:i/>
                <w:iCs/>
                <w:sz w:val="18"/>
                <w:szCs w:val="18"/>
              </w:rPr>
              <w:t>flexible management tool</w:t>
            </w:r>
            <w:r>
              <w:rPr>
                <w:rFonts w:ascii="Times New Roman" w:hAnsi="Times New Roman" w:cs="Times New Roman"/>
                <w:i/>
                <w:iCs/>
                <w:sz w:val="18"/>
                <w:szCs w:val="18"/>
              </w:rPr>
              <w:t>.</w:t>
            </w:r>
          </w:p>
        </w:tc>
      </w:tr>
    </w:tbl>
    <w:p w14:paraId="3CE933C5" w14:textId="77777777" w:rsidR="002E795D" w:rsidRPr="00866F8A" w:rsidRDefault="002E795D" w:rsidP="002E795D">
      <w:pPr>
        <w:keepNext/>
        <w:keepLines/>
        <w:spacing w:after="0" w:line="240" w:lineRule="auto"/>
        <w:ind w:left="450"/>
        <w:jc w:val="both"/>
        <w:outlineLvl w:val="1"/>
        <w:rPr>
          <w:rFonts w:ascii="Times New Roman" w:hAnsi="Times New Roman" w:cs="Times New Roman"/>
          <w:color w:val="000000" w:themeColor="text1"/>
        </w:rPr>
      </w:pPr>
    </w:p>
    <w:p w14:paraId="2333E427" w14:textId="77777777" w:rsidR="00F6482C" w:rsidRDefault="00F6482C" w:rsidP="00F540E3">
      <w:pPr>
        <w:autoSpaceDE w:val="0"/>
        <w:autoSpaceDN w:val="0"/>
        <w:adjustRightInd w:val="0"/>
        <w:spacing w:after="0" w:line="240" w:lineRule="auto"/>
        <w:jc w:val="both"/>
        <w:rPr>
          <w:rFonts w:ascii="Times New Roman" w:eastAsia="Times New Roman" w:hAnsi="Times New Roman" w:cs="Times New Roman"/>
          <w:lang w:eastAsia="en-ZA"/>
        </w:rPr>
      </w:pPr>
    </w:p>
    <w:p w14:paraId="50980CA1" w14:textId="700C61C5" w:rsidR="00442318" w:rsidRPr="00866F8A" w:rsidRDefault="00442318" w:rsidP="00442318">
      <w:pPr>
        <w:spacing w:line="240" w:lineRule="auto"/>
        <w:jc w:val="both"/>
        <w:rPr>
          <w:rFonts w:ascii="Times New Roman" w:hAnsi="Times New Roman" w:cs="Times New Roman"/>
          <w:color w:val="000000" w:themeColor="text1"/>
        </w:rPr>
      </w:pPr>
      <w:r w:rsidRPr="00866F8A">
        <w:rPr>
          <w:rFonts w:ascii="Times New Roman" w:hAnsi="Times New Roman" w:cs="Times New Roman"/>
          <w:color w:val="000000" w:themeColor="text1"/>
        </w:rPr>
        <w:t xml:space="preserve">Dam removal is increasingly seen as a restoration option; however, this can result in unpredicted changes.  Between 2011 and 2014 the removal of two dams, namely the Elwha and </w:t>
      </w:r>
      <w:proofErr w:type="spellStart"/>
      <w:r w:rsidRPr="00866F8A">
        <w:rPr>
          <w:rFonts w:ascii="Times New Roman" w:hAnsi="Times New Roman" w:cs="Times New Roman"/>
          <w:color w:val="000000" w:themeColor="text1"/>
        </w:rPr>
        <w:t>Glines</w:t>
      </w:r>
      <w:proofErr w:type="spellEnd"/>
      <w:r w:rsidRPr="00866F8A">
        <w:rPr>
          <w:rFonts w:ascii="Times New Roman" w:hAnsi="Times New Roman" w:cs="Times New Roman"/>
          <w:color w:val="000000" w:themeColor="text1"/>
        </w:rPr>
        <w:t xml:space="preserve"> Canyon dams, took place along the </w:t>
      </w:r>
      <w:r w:rsidRPr="002E795D">
        <w:rPr>
          <w:rFonts w:ascii="Times New Roman" w:hAnsi="Times New Roman" w:cs="Times New Roman"/>
          <w:b/>
          <w:bCs/>
          <w:i/>
          <w:iCs/>
          <w:color w:val="000000" w:themeColor="text1"/>
        </w:rPr>
        <w:t>Elwha River, Washington State, USA</w:t>
      </w:r>
      <w:r w:rsidRPr="00866F8A">
        <w:rPr>
          <w:rFonts w:ascii="Times New Roman" w:hAnsi="Times New Roman" w:cs="Times New Roman"/>
          <w:b/>
          <w:bCs/>
          <w:color w:val="000000" w:themeColor="text1"/>
        </w:rPr>
        <w:t>.</w:t>
      </w:r>
      <w:r w:rsidRPr="00866F8A">
        <w:rPr>
          <w:rFonts w:ascii="Times New Roman" w:hAnsi="Times New Roman" w:cs="Times New Roman"/>
          <w:color w:val="000000" w:themeColor="text1"/>
        </w:rPr>
        <w:t xml:space="preserve"> The removal of these two dams resulted in the large deposition of sediment to the delta and loss of the small but vital estuary habitat. It was expected that as the delta moved seawards, new estuary habitat would develop (Foley et al. 2015). The removal of the Elwha and </w:t>
      </w:r>
      <w:proofErr w:type="spellStart"/>
      <w:r w:rsidRPr="00866F8A">
        <w:rPr>
          <w:rFonts w:ascii="Times New Roman" w:hAnsi="Times New Roman" w:cs="Times New Roman"/>
          <w:color w:val="000000" w:themeColor="text1"/>
        </w:rPr>
        <w:t>Glines</w:t>
      </w:r>
      <w:proofErr w:type="spellEnd"/>
      <w:r w:rsidRPr="00866F8A">
        <w:rPr>
          <w:rFonts w:ascii="Times New Roman" w:hAnsi="Times New Roman" w:cs="Times New Roman"/>
          <w:color w:val="000000" w:themeColor="text1"/>
        </w:rPr>
        <w:t xml:space="preserve"> Canyon dams played a key role in restoring the river. This allowed fish access to more than 110 km of pristine spawning habitat protected within the Olympic National Park. </w:t>
      </w:r>
      <w:r w:rsidRPr="00866F8A">
        <w:rPr>
          <w:rFonts w:ascii="Times New Roman" w:hAnsi="Times New Roman" w:cs="Times New Roman"/>
          <w:color w:val="000000" w:themeColor="text1"/>
          <w:shd w:val="clear" w:color="auto" w:fill="FFFFFF"/>
        </w:rPr>
        <w:t xml:space="preserve">After being blocked from the upper reaches of the river for almost a century, salmon began </w:t>
      </w:r>
      <w:r w:rsidRPr="00866F8A">
        <w:rPr>
          <w:rFonts w:ascii="Times New Roman" w:hAnsi="Times New Roman" w:cs="Times New Roman"/>
          <w:color w:val="000000" w:themeColor="text1"/>
          <w:shd w:val="clear" w:color="auto" w:fill="FFFFFF"/>
        </w:rPr>
        <w:lastRenderedPageBreak/>
        <w:t xml:space="preserve">returning to their natural waters upstream of the dams just months after dam removal (NPS.gov 2019). </w:t>
      </w:r>
      <w:proofErr w:type="spellStart"/>
      <w:r w:rsidRPr="00866F8A">
        <w:rPr>
          <w:rFonts w:ascii="Times New Roman" w:hAnsi="Times New Roman" w:cs="Times New Roman"/>
          <w:color w:val="000000" w:themeColor="text1"/>
          <w:shd w:val="clear" w:color="auto" w:fill="FFFFFF"/>
        </w:rPr>
        <w:t>Tonra</w:t>
      </w:r>
      <w:proofErr w:type="spellEnd"/>
      <w:r w:rsidRPr="00866F8A">
        <w:rPr>
          <w:rFonts w:ascii="Times New Roman" w:hAnsi="Times New Roman" w:cs="Times New Roman"/>
          <w:color w:val="000000" w:themeColor="text1"/>
          <w:shd w:val="clear" w:color="auto" w:fill="FFFFFF"/>
        </w:rPr>
        <w:t xml:space="preserve"> et al. (2015) showed that marine-derived nutrients </w:t>
      </w:r>
      <w:r w:rsidRPr="00866F8A">
        <w:rPr>
          <w:rFonts w:ascii="Times New Roman" w:hAnsi="Times New Roman" w:cs="Times New Roman"/>
          <w:color w:val="000000" w:themeColor="text1"/>
        </w:rPr>
        <w:t xml:space="preserve">from anadromous fish returned one year after dam removal, i.e., an important indicator of ecosystem recovery. This study shows that even though the capacity of these dams was small they had a significant impact on the downstream environment.  </w:t>
      </w:r>
    </w:p>
    <w:p w14:paraId="07DC15F9" w14:textId="46F92AD3" w:rsidR="00F540E3" w:rsidRPr="00866F8A" w:rsidRDefault="00F540E3" w:rsidP="00866F8A">
      <w:pPr>
        <w:autoSpaceDE w:val="0"/>
        <w:autoSpaceDN w:val="0"/>
        <w:adjustRightInd w:val="0"/>
        <w:spacing w:line="240" w:lineRule="auto"/>
        <w:jc w:val="both"/>
        <w:rPr>
          <w:rFonts w:ascii="Times New Roman" w:hAnsi="Times New Roman" w:cs="Times New Roman"/>
          <w:color w:val="000000" w:themeColor="text1"/>
        </w:rPr>
      </w:pPr>
      <w:r w:rsidRPr="002E795D">
        <w:rPr>
          <w:rFonts w:ascii="Times New Roman" w:eastAsia="Times New Roman" w:hAnsi="Times New Roman" w:cs="Times New Roman"/>
          <w:b/>
          <w:bCs/>
          <w:i/>
          <w:iCs/>
          <w:color w:val="000000" w:themeColor="text1"/>
          <w:lang w:eastAsia="en-ZA"/>
        </w:rPr>
        <w:t>The Colorado River Estuary</w:t>
      </w:r>
      <w:r w:rsidR="00C80F44" w:rsidRPr="002E795D">
        <w:rPr>
          <w:rFonts w:ascii="Times New Roman" w:eastAsia="Times New Roman" w:hAnsi="Times New Roman" w:cs="Times New Roman"/>
          <w:b/>
          <w:bCs/>
          <w:i/>
          <w:iCs/>
          <w:color w:val="000000" w:themeColor="text1"/>
          <w:lang w:eastAsia="en-ZA"/>
        </w:rPr>
        <w:t>, USA</w:t>
      </w:r>
      <w:r w:rsidRPr="00866F8A">
        <w:rPr>
          <w:rFonts w:ascii="Times New Roman" w:eastAsia="Times New Roman" w:hAnsi="Times New Roman" w:cs="Times New Roman"/>
          <w:color w:val="000000" w:themeColor="text1"/>
          <w:lang w:eastAsia="en-ZA"/>
        </w:rPr>
        <w:t xml:space="preserve"> study describe</w:t>
      </w:r>
      <w:r w:rsidR="00C80F44">
        <w:rPr>
          <w:rFonts w:ascii="Times New Roman" w:eastAsia="Times New Roman" w:hAnsi="Times New Roman" w:cs="Times New Roman"/>
          <w:color w:val="000000" w:themeColor="text1"/>
          <w:lang w:eastAsia="en-ZA"/>
        </w:rPr>
        <w:t>d</w:t>
      </w:r>
      <w:r w:rsidRPr="00866F8A">
        <w:rPr>
          <w:rFonts w:ascii="Times New Roman" w:eastAsia="Times New Roman" w:hAnsi="Times New Roman" w:cs="Times New Roman"/>
          <w:color w:val="000000" w:themeColor="text1"/>
          <w:lang w:eastAsia="en-ZA"/>
        </w:rPr>
        <w:t xml:space="preserve"> the re-operation of a river system and not just a single dam.  Here, water was acquired through the purchase of water rights </w:t>
      </w:r>
      <w:r w:rsidR="00442318">
        <w:rPr>
          <w:rFonts w:ascii="Times New Roman" w:eastAsia="Times New Roman" w:hAnsi="Times New Roman" w:cs="Times New Roman"/>
          <w:color w:val="000000" w:themeColor="text1"/>
          <w:lang w:eastAsia="en-ZA"/>
        </w:rPr>
        <w:t>and then</w:t>
      </w:r>
      <w:r w:rsidRPr="00866F8A">
        <w:rPr>
          <w:rFonts w:ascii="Times New Roman" w:eastAsia="Times New Roman" w:hAnsi="Times New Roman" w:cs="Times New Roman"/>
          <w:color w:val="000000" w:themeColor="text1"/>
          <w:lang w:eastAsia="en-ZA"/>
        </w:rPr>
        <w:t xml:space="preserve"> supplied as base flow to the aquatic systems.  The environmental flow </w:t>
      </w:r>
      <w:r w:rsidR="00194E71" w:rsidRPr="00866F8A">
        <w:rPr>
          <w:rFonts w:ascii="Times New Roman" w:eastAsia="Times New Roman" w:hAnsi="Times New Roman" w:cs="Times New Roman"/>
          <w:color w:val="000000" w:themeColor="text1"/>
          <w:lang w:eastAsia="en-ZA"/>
        </w:rPr>
        <w:t>releases took</w:t>
      </w:r>
      <w:r w:rsidRPr="00866F8A">
        <w:rPr>
          <w:rFonts w:ascii="Times New Roman" w:eastAsia="Times New Roman" w:hAnsi="Times New Roman" w:cs="Times New Roman"/>
          <w:color w:val="000000" w:themeColor="text1"/>
          <w:lang w:eastAsia="en-ZA"/>
        </w:rPr>
        <w:t xml:space="preserve"> careful planning </w:t>
      </w:r>
      <w:r w:rsidR="007952FE" w:rsidRPr="00866F8A">
        <w:rPr>
          <w:rFonts w:ascii="Times New Roman" w:eastAsia="Times New Roman" w:hAnsi="Times New Roman" w:cs="Times New Roman"/>
          <w:color w:val="000000" w:themeColor="text1"/>
          <w:lang w:eastAsia="en-ZA"/>
        </w:rPr>
        <w:t>with</w:t>
      </w:r>
      <w:r w:rsidR="00442318">
        <w:rPr>
          <w:rFonts w:ascii="Times New Roman" w:eastAsia="Times New Roman" w:hAnsi="Times New Roman" w:cs="Times New Roman"/>
          <w:color w:val="000000" w:themeColor="text1"/>
          <w:lang w:eastAsia="en-ZA"/>
        </w:rPr>
        <w:t xml:space="preserve"> </w:t>
      </w:r>
      <w:r w:rsidRPr="00866F8A">
        <w:rPr>
          <w:rFonts w:ascii="Times New Roman" w:eastAsia="Times New Roman" w:hAnsi="Times New Roman" w:cs="Times New Roman"/>
          <w:color w:val="000000" w:themeColor="text1"/>
          <w:lang w:eastAsia="en-ZA"/>
        </w:rPr>
        <w:t>irrigation canals</w:t>
      </w:r>
      <w:r w:rsidR="007952FE" w:rsidRPr="00866F8A">
        <w:rPr>
          <w:rFonts w:ascii="Times New Roman" w:eastAsia="Times New Roman" w:hAnsi="Times New Roman" w:cs="Times New Roman"/>
          <w:color w:val="000000" w:themeColor="text1"/>
          <w:lang w:eastAsia="en-ZA"/>
        </w:rPr>
        <w:t xml:space="preserve"> used to bypass a depleted aquifer</w:t>
      </w:r>
      <w:r w:rsidR="007952FE" w:rsidRPr="00866F8A" w:rsidDel="007952FE">
        <w:rPr>
          <w:rFonts w:ascii="Times New Roman" w:eastAsia="Times New Roman" w:hAnsi="Times New Roman" w:cs="Times New Roman"/>
          <w:color w:val="000000" w:themeColor="text1"/>
          <w:lang w:eastAsia="en-ZA"/>
        </w:rPr>
        <w:t xml:space="preserve"> </w:t>
      </w:r>
      <w:r w:rsidRPr="00866F8A">
        <w:rPr>
          <w:rFonts w:ascii="Times New Roman" w:eastAsia="Times New Roman" w:hAnsi="Times New Roman" w:cs="Times New Roman"/>
          <w:color w:val="000000" w:themeColor="text1"/>
          <w:lang w:eastAsia="en-ZA"/>
        </w:rPr>
        <w:t>to supply key areas</w:t>
      </w:r>
      <w:r w:rsidR="00442318">
        <w:rPr>
          <w:rFonts w:ascii="Times New Roman" w:eastAsia="Times New Roman" w:hAnsi="Times New Roman" w:cs="Times New Roman"/>
          <w:color w:val="000000" w:themeColor="text1"/>
          <w:lang w:eastAsia="en-ZA"/>
        </w:rPr>
        <w:t xml:space="preserve"> </w:t>
      </w:r>
      <w:r w:rsidR="007952FE" w:rsidRPr="00866F8A">
        <w:rPr>
          <w:rFonts w:ascii="Times New Roman" w:eastAsia="Times New Roman" w:hAnsi="Times New Roman" w:cs="Times New Roman"/>
          <w:color w:val="000000" w:themeColor="text1"/>
          <w:lang w:eastAsia="en-ZA"/>
        </w:rPr>
        <w:t>of the aquatic systems</w:t>
      </w:r>
      <w:r w:rsidRPr="00866F8A">
        <w:rPr>
          <w:rFonts w:ascii="Times New Roman" w:eastAsia="Times New Roman" w:hAnsi="Times New Roman" w:cs="Times New Roman"/>
          <w:color w:val="000000" w:themeColor="text1"/>
          <w:lang w:eastAsia="en-ZA"/>
        </w:rPr>
        <w:t xml:space="preserve">.  </w:t>
      </w:r>
      <w:r w:rsidRPr="00866F8A">
        <w:rPr>
          <w:rFonts w:ascii="Times New Roman" w:hAnsi="Times New Roman" w:cs="Times New Roman"/>
          <w:color w:val="000000" w:themeColor="text1"/>
        </w:rPr>
        <w:t>Improved irrigation efficiency also saved water for environmental flows</w:t>
      </w:r>
      <w:r w:rsidR="00350A10" w:rsidRPr="00866F8A">
        <w:rPr>
          <w:rFonts w:ascii="Times New Roman" w:hAnsi="Times New Roman" w:cs="Times New Roman"/>
          <w:color w:val="000000" w:themeColor="text1"/>
        </w:rPr>
        <w:t xml:space="preserve"> (National Research Council 2007). </w:t>
      </w:r>
      <w:r w:rsidRPr="00866F8A">
        <w:rPr>
          <w:rFonts w:ascii="Times New Roman" w:hAnsi="Times New Roman" w:cs="Times New Roman"/>
          <w:color w:val="000000" w:themeColor="text1"/>
        </w:rPr>
        <w:t xml:space="preserve">The Colorado River crosses one of North America’s driest areas </w:t>
      </w:r>
      <w:r w:rsidR="007952FE" w:rsidRPr="00866F8A">
        <w:rPr>
          <w:rFonts w:ascii="Times New Roman" w:hAnsi="Times New Roman" w:cs="Times New Roman"/>
          <w:color w:val="000000" w:themeColor="text1"/>
        </w:rPr>
        <w:t>resulting in</w:t>
      </w:r>
      <w:r w:rsidRPr="00866F8A">
        <w:rPr>
          <w:rFonts w:ascii="Times New Roman" w:hAnsi="Times New Roman" w:cs="Times New Roman"/>
          <w:color w:val="000000" w:themeColor="text1"/>
        </w:rPr>
        <w:t xml:space="preserve"> </w:t>
      </w:r>
      <w:r w:rsidR="007952FE" w:rsidRPr="00866F8A">
        <w:rPr>
          <w:rFonts w:ascii="Times New Roman" w:hAnsi="Times New Roman" w:cs="Times New Roman"/>
          <w:color w:val="000000" w:themeColor="text1"/>
        </w:rPr>
        <w:t xml:space="preserve">extensive </w:t>
      </w:r>
      <w:r w:rsidRPr="00866F8A">
        <w:rPr>
          <w:rFonts w:ascii="Times New Roman" w:hAnsi="Times New Roman" w:cs="Times New Roman"/>
          <w:color w:val="000000" w:themeColor="text1"/>
        </w:rPr>
        <w:t xml:space="preserve">water resource development and agricultural (National Research Council 2007). The Colorado River and its tributaries, supply water to about 40 million people in the United States and Mexico and irrigate over 20 million hectares of farmland. </w:t>
      </w:r>
      <w:r w:rsidR="007952FE" w:rsidRPr="00866F8A">
        <w:rPr>
          <w:rFonts w:ascii="Times New Roman" w:hAnsi="Times New Roman" w:cs="Times New Roman"/>
          <w:color w:val="000000" w:themeColor="text1"/>
        </w:rPr>
        <w:t>O</w:t>
      </w:r>
      <w:r w:rsidRPr="00866F8A">
        <w:rPr>
          <w:rFonts w:ascii="Times New Roman" w:hAnsi="Times New Roman" w:cs="Times New Roman"/>
          <w:color w:val="000000" w:themeColor="text1"/>
        </w:rPr>
        <w:t xml:space="preserve">ver allocations </w:t>
      </w:r>
      <w:r w:rsidR="007952FE" w:rsidRPr="00866F8A">
        <w:rPr>
          <w:rFonts w:ascii="Times New Roman" w:hAnsi="Times New Roman" w:cs="Times New Roman"/>
          <w:color w:val="000000" w:themeColor="text1"/>
        </w:rPr>
        <w:t xml:space="preserve">of water resources resulted in </w:t>
      </w:r>
      <w:r w:rsidRPr="00866F8A">
        <w:rPr>
          <w:rFonts w:ascii="Times New Roman" w:hAnsi="Times New Roman" w:cs="Times New Roman"/>
          <w:color w:val="000000" w:themeColor="text1"/>
        </w:rPr>
        <w:t>the river rarely reach</w:t>
      </w:r>
      <w:r w:rsidR="007952FE" w:rsidRPr="00866F8A">
        <w:rPr>
          <w:rFonts w:ascii="Times New Roman" w:hAnsi="Times New Roman" w:cs="Times New Roman"/>
          <w:color w:val="000000" w:themeColor="text1"/>
        </w:rPr>
        <w:t>ing</w:t>
      </w:r>
      <w:r w:rsidRPr="00866F8A">
        <w:rPr>
          <w:rFonts w:ascii="Times New Roman" w:hAnsi="Times New Roman" w:cs="Times New Roman"/>
          <w:color w:val="000000" w:themeColor="text1"/>
        </w:rPr>
        <w:t xml:space="preserve"> the once productive estuary and delta (Opperman et al. 2019). A coalition of NGOs, in the late 1990s, planned to restore the riparian habitat along the corridor. Restoration required delivering more freshwater to the river and riparian areas to ensure delivery to the estuary and delta. However, with climate change putting more pressure on water shortages, users and resource managers could not agree on the </w:t>
      </w:r>
      <w:r w:rsidR="007952FE" w:rsidRPr="00866F8A">
        <w:rPr>
          <w:rFonts w:ascii="Times New Roman" w:hAnsi="Times New Roman" w:cs="Times New Roman"/>
          <w:color w:val="000000" w:themeColor="text1"/>
        </w:rPr>
        <w:t xml:space="preserve">environmental flows </w:t>
      </w:r>
      <w:r w:rsidRPr="00866F8A">
        <w:rPr>
          <w:rFonts w:ascii="Times New Roman" w:hAnsi="Times New Roman" w:cs="Times New Roman"/>
          <w:color w:val="000000" w:themeColor="text1"/>
        </w:rPr>
        <w:t xml:space="preserve">needed for ecosystem restoration. A system-scale approach was therefore needed (Opperman et al. 2019). Given the high level of user over-allocation at the basin scale, merely opening a dam or supplying a flow would not have ensured a supply to the estuary. Therefore, </w:t>
      </w:r>
      <w:bookmarkStart w:id="3" w:name="_Hlk128650123"/>
      <w:r w:rsidRPr="00866F8A">
        <w:rPr>
          <w:rFonts w:ascii="Times New Roman" w:hAnsi="Times New Roman" w:cs="Times New Roman"/>
          <w:color w:val="000000" w:themeColor="text1"/>
        </w:rPr>
        <w:t>the required environmental flows had to be attained from existing users to reduce water demand pressu</w:t>
      </w:r>
      <w:bookmarkEnd w:id="3"/>
      <w:r w:rsidRPr="00866F8A">
        <w:rPr>
          <w:rFonts w:ascii="Times New Roman" w:hAnsi="Times New Roman" w:cs="Times New Roman"/>
          <w:color w:val="000000" w:themeColor="text1"/>
        </w:rPr>
        <w:t>re. Water rights were purchased from those willing and living in the Mexicali Valley around the riparian corridor and became available as base flows to the aquatic environment (Opperman et al. 2019). In the spring of</w:t>
      </w:r>
      <w:r w:rsidRPr="00866F8A">
        <w:rPr>
          <w:rFonts w:ascii="Times New Roman" w:hAnsi="Times New Roman" w:cs="Times New Roman"/>
          <w:color w:val="000000" w:themeColor="text1"/>
          <w:shd w:val="clear" w:color="auto" w:fill="FFFFFF"/>
        </w:rPr>
        <w:t xml:space="preserve"> 2014, Morelos Dam at the U.S.-Mexico border released water through the Colorado River’s main channel as part of a pulse flow. </w:t>
      </w:r>
      <w:r w:rsidRPr="00866F8A">
        <w:rPr>
          <w:rFonts w:ascii="Times New Roman" w:eastAsia="MinionPro-Regular" w:hAnsi="Times New Roman" w:cs="Times New Roman"/>
          <w:color w:val="000000" w:themeColor="text1"/>
        </w:rPr>
        <w:t>“</w:t>
      </w:r>
      <w:r w:rsidRPr="00442318">
        <w:rPr>
          <w:rFonts w:ascii="Times New Roman" w:eastAsia="MinionPro-Regular" w:hAnsi="Times New Roman" w:cs="Times New Roman"/>
          <w:color w:val="000000" w:themeColor="text1"/>
        </w:rPr>
        <w:t>For many young people, it was the first time they had ever seen water flowing in this stretch of the Colorado River.”</w:t>
      </w:r>
      <w:r w:rsidRPr="00866F8A">
        <w:rPr>
          <w:rFonts w:ascii="Times New Roman" w:eastAsia="MinionPro-Regular" w:hAnsi="Times New Roman" w:cs="Times New Roman"/>
          <w:color w:val="000000" w:themeColor="text1"/>
        </w:rPr>
        <w:t xml:space="preserve"> Mexicali farmers, who previously viewed any water in the river as wasted, saw that the river and the farms could share the water. C</w:t>
      </w:r>
      <w:r w:rsidRPr="00866F8A">
        <w:rPr>
          <w:rFonts w:ascii="Times New Roman" w:hAnsi="Times New Roman" w:cs="Times New Roman"/>
          <w:color w:val="000000" w:themeColor="text1"/>
          <w:shd w:val="clear" w:color="auto" w:fill="FFFFFF"/>
        </w:rPr>
        <w:t>onservation groups are harnessing these insights to get communities to support the idea that the delta can be partially restored</w:t>
      </w:r>
      <w:r w:rsidRPr="00866F8A">
        <w:rPr>
          <w:rFonts w:ascii="Times New Roman" w:hAnsi="Times New Roman" w:cs="Times New Roman"/>
          <w:color w:val="000000" w:themeColor="text1"/>
        </w:rPr>
        <w:t xml:space="preserve"> (Runyon, KUNC 2019). However, because of the longest-running drought experienced in this area of America, the water levels in the Colorodo River are very low </w:t>
      </w:r>
      <w:r w:rsidR="007952FE" w:rsidRPr="00866F8A">
        <w:rPr>
          <w:rFonts w:ascii="Times New Roman" w:hAnsi="Times New Roman" w:cs="Times New Roman"/>
          <w:color w:val="000000" w:themeColor="text1"/>
        </w:rPr>
        <w:t>and</w:t>
      </w:r>
      <w:r w:rsidRPr="00866F8A">
        <w:rPr>
          <w:rFonts w:ascii="Times New Roman" w:hAnsi="Times New Roman" w:cs="Times New Roman"/>
          <w:color w:val="000000" w:themeColor="text1"/>
        </w:rPr>
        <w:t xml:space="preserve"> neighbouring downstream states such as Arizona are getting less water than expected (</w:t>
      </w:r>
      <w:r w:rsidRPr="00866F8A">
        <w:rPr>
          <w:rFonts w:ascii="Times New Roman" w:hAnsi="Times New Roman" w:cs="Times New Roman"/>
          <w:color w:val="000000" w:themeColor="text1"/>
          <w:shd w:val="clear" w:color="auto" w:fill="FFFFFF"/>
        </w:rPr>
        <w:t>Houston 2022</w:t>
      </w:r>
      <w:r w:rsidRPr="00866F8A">
        <w:rPr>
          <w:rFonts w:ascii="Times New Roman" w:hAnsi="Times New Roman" w:cs="Times New Roman"/>
          <w:color w:val="000000" w:themeColor="text1"/>
        </w:rPr>
        <w:t xml:space="preserve">). As a result of </w:t>
      </w:r>
      <w:r w:rsidRPr="00866F8A">
        <w:rPr>
          <w:rFonts w:ascii="Times New Roman" w:hAnsi="Times New Roman" w:cs="Times New Roman"/>
          <w:color w:val="000000" w:themeColor="text1"/>
          <w:shd w:val="clear" w:color="auto" w:fill="FFFFFF"/>
        </w:rPr>
        <w:t xml:space="preserve">drought and </w:t>
      </w:r>
      <w:r w:rsidR="007952FE" w:rsidRPr="00866F8A">
        <w:rPr>
          <w:rFonts w:ascii="Times New Roman" w:hAnsi="Times New Roman" w:cs="Times New Roman"/>
          <w:color w:val="000000" w:themeColor="text1"/>
          <w:shd w:val="clear" w:color="auto" w:fill="FFFFFF"/>
        </w:rPr>
        <w:t xml:space="preserve">reduction </w:t>
      </w:r>
      <w:r w:rsidR="00442318">
        <w:rPr>
          <w:rFonts w:ascii="Times New Roman" w:hAnsi="Times New Roman" w:cs="Times New Roman"/>
          <w:color w:val="000000" w:themeColor="text1"/>
          <w:shd w:val="clear" w:color="auto" w:fill="FFFFFF"/>
        </w:rPr>
        <w:t xml:space="preserve">of </w:t>
      </w:r>
      <w:r w:rsidR="007952FE" w:rsidRPr="00866F8A">
        <w:rPr>
          <w:rFonts w:ascii="Times New Roman" w:hAnsi="Times New Roman" w:cs="Times New Roman"/>
          <w:color w:val="000000" w:themeColor="text1"/>
          <w:shd w:val="clear" w:color="auto" w:fill="FFFFFF"/>
        </w:rPr>
        <w:t xml:space="preserve">snowmelt </w:t>
      </w:r>
      <w:r w:rsidR="00866F8A" w:rsidRPr="00866F8A">
        <w:rPr>
          <w:rFonts w:ascii="Times New Roman" w:hAnsi="Times New Roman" w:cs="Times New Roman"/>
          <w:color w:val="000000" w:themeColor="text1"/>
          <w:shd w:val="clear" w:color="auto" w:fill="FFFFFF"/>
        </w:rPr>
        <w:t>inputs stemming</w:t>
      </w:r>
      <w:r w:rsidR="007952FE" w:rsidRPr="00866F8A">
        <w:rPr>
          <w:rFonts w:ascii="Times New Roman" w:hAnsi="Times New Roman" w:cs="Times New Roman"/>
          <w:color w:val="000000" w:themeColor="text1"/>
          <w:shd w:val="clear" w:color="auto" w:fill="FFFFFF"/>
        </w:rPr>
        <w:t xml:space="preserve"> from a changing climate,</w:t>
      </w:r>
      <w:r w:rsidRPr="00866F8A">
        <w:rPr>
          <w:rFonts w:ascii="Times New Roman" w:hAnsi="Times New Roman" w:cs="Times New Roman"/>
          <w:color w:val="000000" w:themeColor="text1"/>
          <w:shd w:val="clear" w:color="auto" w:fill="FFFFFF"/>
        </w:rPr>
        <w:t xml:space="preserve"> rivers </w:t>
      </w:r>
      <w:r w:rsidR="007952FE" w:rsidRPr="00866F8A">
        <w:rPr>
          <w:rFonts w:ascii="Times New Roman" w:hAnsi="Times New Roman" w:cs="Times New Roman"/>
          <w:color w:val="000000" w:themeColor="text1"/>
          <w:shd w:val="clear" w:color="auto" w:fill="FFFFFF"/>
        </w:rPr>
        <w:t xml:space="preserve">are running </w:t>
      </w:r>
      <w:r w:rsidRPr="00866F8A">
        <w:rPr>
          <w:rFonts w:ascii="Times New Roman" w:hAnsi="Times New Roman" w:cs="Times New Roman"/>
          <w:color w:val="000000" w:themeColor="text1"/>
          <w:shd w:val="clear" w:color="auto" w:fill="FFFFFF"/>
        </w:rPr>
        <w:t>run dry earlier in the season</w:t>
      </w:r>
      <w:r w:rsidR="007952FE" w:rsidRPr="00866F8A">
        <w:rPr>
          <w:rFonts w:ascii="Times New Roman" w:hAnsi="Times New Roman" w:cs="Times New Roman"/>
          <w:color w:val="000000" w:themeColor="text1"/>
          <w:shd w:val="clear" w:color="auto" w:fill="FFFFFF"/>
        </w:rPr>
        <w:t xml:space="preserve">, compounded by </w:t>
      </w:r>
      <w:r w:rsidRPr="00866F8A">
        <w:rPr>
          <w:rFonts w:ascii="Times New Roman" w:hAnsi="Times New Roman" w:cs="Times New Roman"/>
          <w:color w:val="000000" w:themeColor="text1"/>
          <w:shd w:val="clear" w:color="auto" w:fill="FFFFFF"/>
        </w:rPr>
        <w:t>parched oil</w:t>
      </w:r>
      <w:r w:rsidR="007952FE" w:rsidRPr="00866F8A">
        <w:rPr>
          <w:rFonts w:ascii="Times New Roman" w:hAnsi="Times New Roman" w:cs="Times New Roman"/>
          <w:color w:val="000000" w:themeColor="text1"/>
          <w:shd w:val="clear" w:color="auto" w:fill="FFFFFF"/>
        </w:rPr>
        <w:t>s</w:t>
      </w:r>
      <w:r w:rsidRPr="00866F8A">
        <w:rPr>
          <w:rFonts w:ascii="Times New Roman" w:hAnsi="Times New Roman" w:cs="Times New Roman"/>
          <w:color w:val="000000" w:themeColor="text1"/>
          <w:shd w:val="clear" w:color="auto" w:fill="FFFFFF"/>
        </w:rPr>
        <w:t xml:space="preserve"> soak</w:t>
      </w:r>
      <w:r w:rsidR="007952FE" w:rsidRPr="00866F8A">
        <w:rPr>
          <w:rFonts w:ascii="Times New Roman" w:hAnsi="Times New Roman" w:cs="Times New Roman"/>
          <w:color w:val="000000" w:themeColor="text1"/>
          <w:shd w:val="clear" w:color="auto" w:fill="FFFFFF"/>
        </w:rPr>
        <w:t>ing</w:t>
      </w:r>
      <w:r w:rsidRPr="00866F8A">
        <w:rPr>
          <w:rFonts w:ascii="Times New Roman" w:hAnsi="Times New Roman" w:cs="Times New Roman"/>
          <w:color w:val="000000" w:themeColor="text1"/>
          <w:shd w:val="clear" w:color="auto" w:fill="FFFFFF"/>
        </w:rPr>
        <w:t xml:space="preserve"> up precipitation before it even reaches the river. </w:t>
      </w:r>
      <w:r w:rsidR="007952FE" w:rsidRPr="00866F8A">
        <w:rPr>
          <w:rFonts w:ascii="Times New Roman" w:hAnsi="Times New Roman" w:cs="Times New Roman"/>
          <w:color w:val="000000" w:themeColor="text1"/>
          <w:shd w:val="clear" w:color="auto" w:fill="FFFFFF"/>
        </w:rPr>
        <w:t xml:space="preserve">Coupled with accelerated evaporation from reservoirs, </w:t>
      </w:r>
      <w:r w:rsidRPr="00866F8A">
        <w:rPr>
          <w:rFonts w:ascii="Times New Roman" w:hAnsi="Times New Roman" w:cs="Times New Roman"/>
          <w:color w:val="000000" w:themeColor="text1"/>
          <w:shd w:val="clear" w:color="auto" w:fill="FFFFFF"/>
        </w:rPr>
        <w:t xml:space="preserve">there is less water available for agriculture, </w:t>
      </w:r>
      <w:r w:rsidR="00866F8A" w:rsidRPr="00866F8A">
        <w:rPr>
          <w:rFonts w:ascii="Times New Roman" w:hAnsi="Times New Roman" w:cs="Times New Roman"/>
          <w:color w:val="000000" w:themeColor="text1"/>
          <w:shd w:val="clear" w:color="auto" w:fill="FFFFFF"/>
        </w:rPr>
        <w:t>wildlife,</w:t>
      </w:r>
      <w:r w:rsidRPr="00866F8A">
        <w:rPr>
          <w:rFonts w:ascii="Times New Roman" w:hAnsi="Times New Roman" w:cs="Times New Roman"/>
          <w:color w:val="000000" w:themeColor="text1"/>
          <w:shd w:val="clear" w:color="auto" w:fill="FFFFFF"/>
        </w:rPr>
        <w:t xml:space="preserve"> and people (Houston 2022). </w:t>
      </w:r>
    </w:p>
    <w:p w14:paraId="17AF28BA" w14:textId="4E16DCAE" w:rsidR="00442318" w:rsidRPr="00866F8A" w:rsidRDefault="00442318" w:rsidP="00442318">
      <w:pPr>
        <w:autoSpaceDE w:val="0"/>
        <w:autoSpaceDN w:val="0"/>
        <w:adjustRightInd w:val="0"/>
        <w:spacing w:line="240" w:lineRule="auto"/>
        <w:jc w:val="both"/>
        <w:rPr>
          <w:rFonts w:ascii="Times New Roman" w:hAnsi="Times New Roman" w:cs="Times New Roman"/>
          <w:color w:val="000000" w:themeColor="text1"/>
        </w:rPr>
      </w:pPr>
      <w:r w:rsidRPr="00866F8A">
        <w:rPr>
          <w:rFonts w:ascii="Times New Roman" w:hAnsi="Times New Roman" w:cs="Times New Roman"/>
          <w:color w:val="000000" w:themeColor="text1"/>
        </w:rPr>
        <w:t xml:space="preserve">Adaptive management in allocating environmental water requirements to the </w:t>
      </w:r>
      <w:proofErr w:type="spellStart"/>
      <w:r w:rsidRPr="00866F8A">
        <w:rPr>
          <w:rFonts w:ascii="Times New Roman" w:hAnsi="Times New Roman" w:cs="Times New Roman"/>
          <w:b/>
          <w:bCs/>
          <w:i/>
          <w:iCs/>
          <w:color w:val="000000" w:themeColor="text1"/>
        </w:rPr>
        <w:t>Nueces</w:t>
      </w:r>
      <w:proofErr w:type="spellEnd"/>
      <w:r w:rsidRPr="00866F8A">
        <w:rPr>
          <w:rFonts w:ascii="Times New Roman" w:hAnsi="Times New Roman" w:cs="Times New Roman"/>
          <w:b/>
          <w:bCs/>
          <w:i/>
          <w:iCs/>
          <w:color w:val="000000" w:themeColor="text1"/>
        </w:rPr>
        <w:t xml:space="preserve"> Estuary</w:t>
      </w:r>
      <w:r w:rsidRPr="00866F8A">
        <w:rPr>
          <w:rFonts w:ascii="Times New Roman" w:hAnsi="Times New Roman" w:cs="Times New Roman"/>
          <w:b/>
          <w:bCs/>
          <w:color w:val="000000" w:themeColor="text1"/>
        </w:rPr>
        <w:t xml:space="preserve">, </w:t>
      </w:r>
      <w:r w:rsidRPr="00C80F44">
        <w:rPr>
          <w:rFonts w:ascii="Times New Roman" w:hAnsi="Times New Roman" w:cs="Times New Roman"/>
          <w:b/>
          <w:bCs/>
          <w:i/>
          <w:iCs/>
          <w:color w:val="000000" w:themeColor="text1"/>
        </w:rPr>
        <w:t>Texas,</w:t>
      </w:r>
      <w:r w:rsidRPr="00866F8A">
        <w:rPr>
          <w:rFonts w:ascii="Times New Roman" w:hAnsi="Times New Roman" w:cs="Times New Roman"/>
          <w:color w:val="000000" w:themeColor="text1"/>
        </w:rPr>
        <w:t xml:space="preserve"> </w:t>
      </w:r>
      <w:r w:rsidRPr="00C80F44">
        <w:rPr>
          <w:rFonts w:ascii="Times New Roman" w:hAnsi="Times New Roman" w:cs="Times New Roman"/>
          <w:b/>
          <w:bCs/>
          <w:i/>
          <w:iCs/>
          <w:color w:val="000000" w:themeColor="text1"/>
        </w:rPr>
        <w:t>USA</w:t>
      </w:r>
      <w:r w:rsidRPr="00866F8A">
        <w:rPr>
          <w:rFonts w:ascii="Times New Roman" w:hAnsi="Times New Roman" w:cs="Times New Roman"/>
          <w:color w:val="000000" w:themeColor="text1"/>
        </w:rPr>
        <w:t xml:space="preserve"> has been ongoing since the construction of the Choke Canyon Reservoir in 1982. This has been a stakeholder-driven process that has increased estuary health, while providing a sustainable water supply to the region (</w:t>
      </w:r>
      <w:proofErr w:type="spellStart"/>
      <w:r w:rsidRPr="00866F8A">
        <w:rPr>
          <w:rFonts w:ascii="Times New Roman" w:hAnsi="Times New Roman" w:cs="Times New Roman"/>
          <w:color w:val="000000" w:themeColor="text1"/>
        </w:rPr>
        <w:t>Montagna</w:t>
      </w:r>
      <w:proofErr w:type="spellEnd"/>
      <w:r w:rsidRPr="00866F8A">
        <w:rPr>
          <w:rFonts w:ascii="Times New Roman" w:hAnsi="Times New Roman" w:cs="Times New Roman"/>
          <w:color w:val="000000" w:themeColor="text1"/>
        </w:rPr>
        <w:t xml:space="preserve"> et al. 2009). In 1990, after a complaint from the shrimp fisheries sector, the Texas Water Commission ordered the provision of flows into the estuary. A constructed channel to the </w:t>
      </w:r>
      <w:proofErr w:type="spellStart"/>
      <w:r w:rsidRPr="00866F8A">
        <w:rPr>
          <w:rFonts w:ascii="Times New Roman" w:hAnsi="Times New Roman" w:cs="Times New Roman"/>
          <w:color w:val="000000" w:themeColor="text1"/>
        </w:rPr>
        <w:t>Nueces</w:t>
      </w:r>
      <w:proofErr w:type="spellEnd"/>
      <w:r w:rsidRPr="00866F8A">
        <w:rPr>
          <w:rFonts w:ascii="Times New Roman" w:hAnsi="Times New Roman" w:cs="Times New Roman"/>
          <w:color w:val="000000" w:themeColor="text1"/>
        </w:rPr>
        <w:t xml:space="preserve"> Delta marsh and other interventions introduced freshwater inflow to the system, reduced salinity and increased ecosystem productivity. Other areas at the time experienced hypersaline conditions. An “adaptive” approach is currently being practised in managing the Rincon Bayou Pipeline in the </w:t>
      </w:r>
      <w:proofErr w:type="spellStart"/>
      <w:r w:rsidRPr="00866F8A">
        <w:rPr>
          <w:rFonts w:ascii="Times New Roman" w:hAnsi="Times New Roman" w:cs="Times New Roman"/>
          <w:color w:val="000000" w:themeColor="text1"/>
        </w:rPr>
        <w:t>Nueces</w:t>
      </w:r>
      <w:proofErr w:type="spellEnd"/>
      <w:r w:rsidRPr="00866F8A">
        <w:rPr>
          <w:rFonts w:ascii="Times New Roman" w:hAnsi="Times New Roman" w:cs="Times New Roman"/>
          <w:color w:val="000000" w:themeColor="text1"/>
        </w:rPr>
        <w:t xml:space="preserve"> Delta, particularly in terms of the timing, volume, and duration of freshwater flow. This “adaptive” approach provides for flexibility during drought or flood conditions and the ability to increase or decrease volume depending on water availability. Federal, state, local agencies, and non-governmental organizations have worked together to ensure the acquisition of land and restoration of freshwater flow in the </w:t>
      </w:r>
      <w:proofErr w:type="spellStart"/>
      <w:r w:rsidRPr="00866F8A">
        <w:rPr>
          <w:rFonts w:ascii="Times New Roman" w:hAnsi="Times New Roman" w:cs="Times New Roman"/>
          <w:color w:val="000000" w:themeColor="text1"/>
        </w:rPr>
        <w:t>Nueces</w:t>
      </w:r>
      <w:proofErr w:type="spellEnd"/>
      <w:r w:rsidRPr="00866F8A">
        <w:rPr>
          <w:rFonts w:ascii="Times New Roman" w:hAnsi="Times New Roman" w:cs="Times New Roman"/>
          <w:color w:val="000000" w:themeColor="text1"/>
        </w:rPr>
        <w:t xml:space="preserve"> Delta (Hill et al. 2011). The </w:t>
      </w:r>
      <w:proofErr w:type="spellStart"/>
      <w:r w:rsidRPr="00866F8A">
        <w:rPr>
          <w:rFonts w:ascii="Times New Roman" w:hAnsi="Times New Roman" w:cs="Times New Roman"/>
          <w:color w:val="000000" w:themeColor="text1"/>
        </w:rPr>
        <w:t>Nueces</w:t>
      </w:r>
      <w:proofErr w:type="spellEnd"/>
      <w:r w:rsidRPr="00866F8A">
        <w:rPr>
          <w:rFonts w:ascii="Times New Roman" w:hAnsi="Times New Roman" w:cs="Times New Roman"/>
          <w:color w:val="000000" w:themeColor="text1"/>
        </w:rPr>
        <w:t xml:space="preserve"> Estuary has experienced drought conditions 75% of the time between 1942 and 2009. The salinity was significantly higher during these drought periods when compared to salinity in the wet periods (</w:t>
      </w:r>
      <w:proofErr w:type="spellStart"/>
      <w:r w:rsidRPr="00866F8A">
        <w:rPr>
          <w:rFonts w:ascii="Times New Roman" w:hAnsi="Times New Roman" w:cs="Times New Roman"/>
          <w:color w:val="000000" w:themeColor="text1"/>
        </w:rPr>
        <w:t>Montagna</w:t>
      </w:r>
      <w:proofErr w:type="spellEnd"/>
      <w:r w:rsidRPr="00866F8A">
        <w:rPr>
          <w:rFonts w:ascii="Times New Roman" w:hAnsi="Times New Roman" w:cs="Times New Roman"/>
          <w:color w:val="000000" w:themeColor="text1"/>
        </w:rPr>
        <w:t xml:space="preserve"> and Palmer 2012). The </w:t>
      </w:r>
      <w:proofErr w:type="spellStart"/>
      <w:r w:rsidRPr="00866F8A">
        <w:rPr>
          <w:rFonts w:ascii="Times New Roman" w:hAnsi="Times New Roman" w:cs="Times New Roman"/>
          <w:color w:val="000000" w:themeColor="text1"/>
        </w:rPr>
        <w:t>Nueces</w:t>
      </w:r>
      <w:proofErr w:type="spellEnd"/>
      <w:r w:rsidRPr="00866F8A">
        <w:rPr>
          <w:rFonts w:ascii="Times New Roman" w:hAnsi="Times New Roman" w:cs="Times New Roman"/>
          <w:color w:val="000000" w:themeColor="text1"/>
        </w:rPr>
        <w:t xml:space="preserve"> Estuary does not react the same way to decreased inflows and droughts as </w:t>
      </w:r>
      <w:proofErr w:type="spellStart"/>
      <w:r w:rsidRPr="00866F8A">
        <w:rPr>
          <w:rFonts w:ascii="Times New Roman" w:hAnsi="Times New Roman" w:cs="Times New Roman"/>
          <w:color w:val="000000" w:themeColor="text1"/>
        </w:rPr>
        <w:t>neighboring</w:t>
      </w:r>
      <w:proofErr w:type="spellEnd"/>
      <w:r w:rsidRPr="00866F8A">
        <w:rPr>
          <w:rFonts w:ascii="Times New Roman" w:hAnsi="Times New Roman" w:cs="Times New Roman"/>
          <w:color w:val="000000" w:themeColor="text1"/>
        </w:rPr>
        <w:t xml:space="preserve"> estuaries such as the Guadalupe or Lavaca-Colorado </w:t>
      </w:r>
      <w:r>
        <w:rPr>
          <w:rFonts w:ascii="Times New Roman" w:hAnsi="Times New Roman" w:cs="Times New Roman"/>
          <w:color w:val="000000" w:themeColor="text1"/>
        </w:rPr>
        <w:t>e</w:t>
      </w:r>
      <w:r w:rsidRPr="00866F8A">
        <w:rPr>
          <w:rFonts w:ascii="Times New Roman" w:hAnsi="Times New Roman" w:cs="Times New Roman"/>
          <w:color w:val="000000" w:themeColor="text1"/>
        </w:rPr>
        <w:t xml:space="preserve">stuaries.  The greater variability and low overall volume of inflow to </w:t>
      </w:r>
      <w:proofErr w:type="spellStart"/>
      <w:r w:rsidRPr="00866F8A">
        <w:rPr>
          <w:rFonts w:ascii="Times New Roman" w:hAnsi="Times New Roman" w:cs="Times New Roman"/>
          <w:color w:val="000000" w:themeColor="text1"/>
        </w:rPr>
        <w:t>Nueces</w:t>
      </w:r>
      <w:proofErr w:type="spellEnd"/>
      <w:r w:rsidRPr="00866F8A">
        <w:rPr>
          <w:rFonts w:ascii="Times New Roman" w:hAnsi="Times New Roman" w:cs="Times New Roman"/>
          <w:color w:val="000000" w:themeColor="text1"/>
        </w:rPr>
        <w:t xml:space="preserve"> Estuary cause</w:t>
      </w:r>
      <w:r>
        <w:rPr>
          <w:rFonts w:ascii="Times New Roman" w:hAnsi="Times New Roman" w:cs="Times New Roman"/>
          <w:color w:val="000000" w:themeColor="text1"/>
        </w:rPr>
        <w:t>s</w:t>
      </w:r>
      <w:r w:rsidRPr="00866F8A">
        <w:rPr>
          <w:rFonts w:ascii="Times New Roman" w:hAnsi="Times New Roman" w:cs="Times New Roman"/>
          <w:color w:val="000000" w:themeColor="text1"/>
        </w:rPr>
        <w:t xml:space="preserve"> greater fluctuations in salinity and a smaller influence on the estuary’s primary </w:t>
      </w:r>
      <w:r w:rsidRPr="00866F8A">
        <w:rPr>
          <w:rFonts w:ascii="Times New Roman" w:hAnsi="Times New Roman" w:cs="Times New Roman"/>
          <w:color w:val="000000" w:themeColor="text1"/>
        </w:rPr>
        <w:lastRenderedPageBreak/>
        <w:t>bay (Corpus Christi Bay) than the Guadalupe or Lavaca-Colorado estuaries (</w:t>
      </w:r>
      <w:proofErr w:type="spellStart"/>
      <w:r w:rsidRPr="00866F8A">
        <w:rPr>
          <w:rFonts w:ascii="Times New Roman" w:hAnsi="Times New Roman" w:cs="Times New Roman"/>
          <w:color w:val="000000" w:themeColor="text1"/>
        </w:rPr>
        <w:t>Montagna</w:t>
      </w:r>
      <w:proofErr w:type="spellEnd"/>
      <w:r w:rsidRPr="00866F8A">
        <w:rPr>
          <w:rFonts w:ascii="Times New Roman" w:hAnsi="Times New Roman" w:cs="Times New Roman"/>
          <w:color w:val="000000" w:themeColor="text1"/>
        </w:rPr>
        <w:t xml:space="preserve"> and Palmer 2012).</w:t>
      </w:r>
    </w:p>
    <w:p w14:paraId="56AA9CCC" w14:textId="28FFB310" w:rsidR="000F1D11" w:rsidRDefault="00CF41E4" w:rsidP="0022061E">
      <w:pPr>
        <w:autoSpaceDE w:val="0"/>
        <w:autoSpaceDN w:val="0"/>
        <w:adjustRightInd w:val="0"/>
        <w:spacing w:line="240" w:lineRule="auto"/>
        <w:jc w:val="both"/>
        <w:rPr>
          <w:rFonts w:ascii="Times New Roman" w:hAnsi="Times New Roman" w:cs="Times New Roman"/>
        </w:rPr>
      </w:pPr>
      <w:r w:rsidRPr="00866F8A">
        <w:rPr>
          <w:rFonts w:ascii="Times New Roman" w:hAnsi="Times New Roman" w:cs="Times New Roman"/>
          <w:color w:val="000000" w:themeColor="text1"/>
        </w:rPr>
        <w:t xml:space="preserve">The hydrology, ecology and geomorphology of the </w:t>
      </w:r>
      <w:r w:rsidRPr="00CF41E4">
        <w:rPr>
          <w:rFonts w:ascii="Times New Roman" w:hAnsi="Times New Roman" w:cs="Times New Roman"/>
          <w:b/>
          <w:bCs/>
          <w:i/>
          <w:iCs/>
          <w:color w:val="000000" w:themeColor="text1"/>
        </w:rPr>
        <w:t>Ebro River</w:t>
      </w:r>
      <w:r w:rsidR="00C80F44">
        <w:rPr>
          <w:rFonts w:ascii="Times New Roman" w:hAnsi="Times New Roman" w:cs="Times New Roman"/>
          <w:b/>
          <w:bCs/>
          <w:i/>
          <w:iCs/>
          <w:color w:val="000000" w:themeColor="text1"/>
        </w:rPr>
        <w:t xml:space="preserve"> Estuary, Spain</w:t>
      </w:r>
      <w:r w:rsidRPr="00866F8A">
        <w:rPr>
          <w:rFonts w:ascii="Times New Roman" w:hAnsi="Times New Roman" w:cs="Times New Roman"/>
          <w:color w:val="000000" w:themeColor="text1"/>
        </w:rPr>
        <w:t xml:space="preserve"> are impacted by dam operations (Ibáñez et al. 2020). With the aim of improving the ecological status of the Lower Ebro River, a large body of research has been collected for the design and implementation of artificial floods, also known as flushing flows, from the </w:t>
      </w:r>
      <w:bookmarkStart w:id="4" w:name="_Hlk137061374"/>
      <w:bookmarkStart w:id="5" w:name="_GoBack"/>
      <w:proofErr w:type="spellStart"/>
      <w:r w:rsidRPr="00866F8A">
        <w:rPr>
          <w:rFonts w:ascii="Times New Roman" w:hAnsi="Times New Roman" w:cs="Times New Roman"/>
          <w:color w:val="000000" w:themeColor="text1"/>
        </w:rPr>
        <w:t>Riba-roja</w:t>
      </w:r>
      <w:proofErr w:type="spellEnd"/>
      <w:r w:rsidRPr="00866F8A">
        <w:rPr>
          <w:rFonts w:ascii="Times New Roman" w:hAnsi="Times New Roman" w:cs="Times New Roman"/>
          <w:color w:val="000000" w:themeColor="text1"/>
        </w:rPr>
        <w:t xml:space="preserve"> </w:t>
      </w:r>
      <w:r w:rsidR="005B6F92">
        <w:rPr>
          <w:rFonts w:ascii="Times New Roman" w:hAnsi="Times New Roman" w:cs="Times New Roman"/>
          <w:color w:val="000000" w:themeColor="text1"/>
        </w:rPr>
        <w:t>D</w:t>
      </w:r>
      <w:r w:rsidRPr="00866F8A">
        <w:rPr>
          <w:rFonts w:ascii="Times New Roman" w:hAnsi="Times New Roman" w:cs="Times New Roman"/>
          <w:color w:val="000000" w:themeColor="text1"/>
        </w:rPr>
        <w:t>am</w:t>
      </w:r>
      <w:bookmarkEnd w:id="4"/>
      <w:bookmarkEnd w:id="5"/>
      <w:r w:rsidRPr="00866F8A">
        <w:rPr>
          <w:rFonts w:ascii="Times New Roman" w:hAnsi="Times New Roman" w:cs="Times New Roman"/>
          <w:color w:val="000000" w:themeColor="text1"/>
        </w:rPr>
        <w:t xml:space="preserve">. Efforts began in 2002 during drought conditions which brought cooperation between water authorities, the hydropower operator and scientists (Gomez et al. 2014). </w:t>
      </w:r>
      <w:bookmarkStart w:id="6" w:name="_Hlk129179609"/>
      <w:r w:rsidRPr="00866F8A">
        <w:rPr>
          <w:rFonts w:ascii="Times New Roman" w:hAnsi="Times New Roman" w:cs="Times New Roman"/>
          <w:color w:val="000000" w:themeColor="text1"/>
        </w:rPr>
        <w:t xml:space="preserve">The main objectives of these </w:t>
      </w:r>
      <w:r w:rsidR="00BB6FC7">
        <w:rPr>
          <w:rFonts w:ascii="Times New Roman" w:hAnsi="Times New Roman" w:cs="Times New Roman"/>
          <w:color w:val="000000" w:themeColor="text1"/>
        </w:rPr>
        <w:t xml:space="preserve">artificial </w:t>
      </w:r>
      <w:r w:rsidRPr="00866F8A">
        <w:rPr>
          <w:rFonts w:ascii="Times New Roman" w:hAnsi="Times New Roman" w:cs="Times New Roman"/>
          <w:color w:val="000000" w:themeColor="text1"/>
        </w:rPr>
        <w:t xml:space="preserve">floods </w:t>
      </w:r>
      <w:r w:rsidR="00397AEC" w:rsidRPr="00866F8A">
        <w:rPr>
          <w:rFonts w:ascii="Times New Roman" w:hAnsi="Times New Roman" w:cs="Times New Roman"/>
          <w:color w:val="000000" w:themeColor="text1"/>
        </w:rPr>
        <w:t>were</w:t>
      </w:r>
      <w:r w:rsidRPr="00866F8A">
        <w:rPr>
          <w:rFonts w:ascii="Times New Roman" w:hAnsi="Times New Roman" w:cs="Times New Roman"/>
          <w:color w:val="000000" w:themeColor="text1"/>
        </w:rPr>
        <w:t xml:space="preserve"> to control the macrophyte populations, prevent proliferation of alien species and increase abundance of native and protected species (Ibáñez</w:t>
      </w:r>
      <w:r w:rsidRPr="00866F8A">
        <w:rPr>
          <w:rFonts w:ascii="Times New Roman" w:hAnsi="Times New Roman" w:cs="Times New Roman"/>
          <w:b/>
          <w:bCs/>
          <w:color w:val="000000" w:themeColor="text1"/>
        </w:rPr>
        <w:t> </w:t>
      </w:r>
      <w:r w:rsidRPr="00866F8A">
        <w:rPr>
          <w:rFonts w:ascii="Times New Roman" w:hAnsi="Times New Roman" w:cs="Times New Roman"/>
          <w:color w:val="000000" w:themeColor="text1"/>
        </w:rPr>
        <w:t xml:space="preserve">et al. 2020). </w:t>
      </w:r>
      <w:r w:rsidR="00397AEC">
        <w:rPr>
          <w:rFonts w:ascii="Times New Roman" w:hAnsi="Times New Roman" w:cs="Times New Roman"/>
          <w:color w:val="000000" w:themeColor="text1"/>
        </w:rPr>
        <w:t>C</w:t>
      </w:r>
      <w:r w:rsidR="00397AEC" w:rsidRPr="00866F8A">
        <w:rPr>
          <w:rFonts w:ascii="Times New Roman" w:hAnsi="Times New Roman" w:cs="Times New Roman"/>
          <w:color w:val="000000" w:themeColor="text1"/>
        </w:rPr>
        <w:t xml:space="preserve">ontinuous low flows, excess of nutrients and </w:t>
      </w:r>
      <w:proofErr w:type="gramStart"/>
      <w:r w:rsidR="00397AEC" w:rsidRPr="00866F8A">
        <w:rPr>
          <w:rFonts w:ascii="Times New Roman" w:hAnsi="Times New Roman" w:cs="Times New Roman"/>
          <w:color w:val="000000" w:themeColor="text1"/>
        </w:rPr>
        <w:t>sufficient</w:t>
      </w:r>
      <w:proofErr w:type="gramEnd"/>
      <w:r w:rsidR="00397AEC" w:rsidRPr="00866F8A">
        <w:rPr>
          <w:rFonts w:ascii="Times New Roman" w:hAnsi="Times New Roman" w:cs="Times New Roman"/>
          <w:color w:val="000000" w:themeColor="text1"/>
        </w:rPr>
        <w:t xml:space="preserve"> light availability (as a result of the lack of sediment in suspension), were the root causes for the rapid and abundant growth of plants in the </w:t>
      </w:r>
      <w:r w:rsidR="0012621D" w:rsidRPr="00866F8A">
        <w:rPr>
          <w:rFonts w:ascii="Times New Roman" w:hAnsi="Times New Roman" w:cs="Times New Roman"/>
          <w:color w:val="000000" w:themeColor="text1"/>
        </w:rPr>
        <w:t>riverbed</w:t>
      </w:r>
      <w:r w:rsidR="00397AEC" w:rsidRPr="00866F8A">
        <w:rPr>
          <w:rFonts w:ascii="Times New Roman" w:hAnsi="Times New Roman" w:cs="Times New Roman"/>
          <w:color w:val="000000" w:themeColor="text1"/>
        </w:rPr>
        <w:t xml:space="preserve"> of the lower Ebro (</w:t>
      </w:r>
      <w:proofErr w:type="spellStart"/>
      <w:r w:rsidR="00397AEC" w:rsidRPr="00866F8A">
        <w:rPr>
          <w:rFonts w:ascii="Times New Roman" w:hAnsi="Times New Roman" w:cs="Times New Roman"/>
          <w:color w:val="000000" w:themeColor="text1"/>
        </w:rPr>
        <w:t>Batalla</w:t>
      </w:r>
      <w:proofErr w:type="spellEnd"/>
      <w:r w:rsidR="00397AEC" w:rsidRPr="00866F8A">
        <w:rPr>
          <w:rFonts w:ascii="Times New Roman" w:hAnsi="Times New Roman" w:cs="Times New Roman"/>
          <w:color w:val="000000" w:themeColor="text1"/>
        </w:rPr>
        <w:t xml:space="preserve"> et al. 2006).</w:t>
      </w:r>
      <w:r w:rsidR="00397AEC">
        <w:rPr>
          <w:rFonts w:ascii="Times New Roman" w:hAnsi="Times New Roman" w:cs="Times New Roman"/>
          <w:color w:val="000000" w:themeColor="text1"/>
        </w:rPr>
        <w:t xml:space="preserve">  </w:t>
      </w:r>
      <w:r w:rsidRPr="00866F8A">
        <w:rPr>
          <w:rFonts w:ascii="Times New Roman" w:hAnsi="Times New Roman" w:cs="Times New Roman"/>
          <w:color w:val="000000" w:themeColor="text1"/>
        </w:rPr>
        <w:t xml:space="preserve">Field observations </w:t>
      </w:r>
      <w:r w:rsidR="00397AEC">
        <w:rPr>
          <w:rFonts w:ascii="Times New Roman" w:hAnsi="Times New Roman" w:cs="Times New Roman"/>
          <w:color w:val="000000" w:themeColor="text1"/>
        </w:rPr>
        <w:t xml:space="preserve">taken </w:t>
      </w:r>
      <w:r w:rsidRPr="00866F8A">
        <w:rPr>
          <w:rFonts w:ascii="Times New Roman" w:hAnsi="Times New Roman" w:cs="Times New Roman"/>
          <w:color w:val="000000" w:themeColor="text1"/>
        </w:rPr>
        <w:t xml:space="preserve">after these flushing flows (artificial floods), </w:t>
      </w:r>
      <w:r w:rsidR="00397AEC">
        <w:rPr>
          <w:rFonts w:ascii="Times New Roman" w:hAnsi="Times New Roman" w:cs="Times New Roman"/>
          <w:color w:val="000000" w:themeColor="text1"/>
        </w:rPr>
        <w:t>showed</w:t>
      </w:r>
      <w:r w:rsidRPr="00866F8A">
        <w:rPr>
          <w:rFonts w:ascii="Times New Roman" w:hAnsi="Times New Roman" w:cs="Times New Roman"/>
          <w:color w:val="000000" w:themeColor="text1"/>
        </w:rPr>
        <w:t xml:space="preserve"> that the greatest quantities of aquatic vegetation were removed and transported downstream in the first few hours of the flood. </w:t>
      </w:r>
      <w:r w:rsidR="00397AEC">
        <w:rPr>
          <w:rFonts w:ascii="Times New Roman" w:hAnsi="Times New Roman" w:cs="Times New Roman"/>
          <w:color w:val="000000" w:themeColor="text1"/>
        </w:rPr>
        <w:t xml:space="preserve">Vegetation removal </w:t>
      </w:r>
      <w:r w:rsidRPr="00866F8A">
        <w:rPr>
          <w:rFonts w:ascii="Times New Roman" w:hAnsi="Times New Roman" w:cs="Times New Roman"/>
          <w:color w:val="000000" w:themeColor="text1"/>
        </w:rPr>
        <w:t>maximiz</w:t>
      </w:r>
      <w:r w:rsidR="00397AEC">
        <w:rPr>
          <w:rFonts w:ascii="Times New Roman" w:hAnsi="Times New Roman" w:cs="Times New Roman"/>
          <w:color w:val="000000" w:themeColor="text1"/>
        </w:rPr>
        <w:t>ed</w:t>
      </w:r>
      <w:r w:rsidRPr="00866F8A">
        <w:rPr>
          <w:rFonts w:ascii="Times New Roman" w:hAnsi="Times New Roman" w:cs="Times New Roman"/>
          <w:color w:val="000000" w:themeColor="text1"/>
        </w:rPr>
        <w:t xml:space="preserve"> the ecological and </w:t>
      </w:r>
      <w:r w:rsidR="00397AEC">
        <w:rPr>
          <w:rFonts w:ascii="Times New Roman" w:hAnsi="Times New Roman" w:cs="Times New Roman"/>
          <w:color w:val="000000" w:themeColor="text1"/>
        </w:rPr>
        <w:t>societal</w:t>
      </w:r>
      <w:r w:rsidRPr="00866F8A">
        <w:rPr>
          <w:rFonts w:ascii="Times New Roman" w:hAnsi="Times New Roman" w:cs="Times New Roman"/>
          <w:color w:val="000000" w:themeColor="text1"/>
        </w:rPr>
        <w:t xml:space="preserve"> benefits of the lower Ebro River (</w:t>
      </w:r>
      <w:proofErr w:type="spellStart"/>
      <w:r w:rsidRPr="00866F8A">
        <w:rPr>
          <w:rFonts w:ascii="Times New Roman" w:hAnsi="Times New Roman" w:cs="Times New Roman"/>
          <w:color w:val="000000" w:themeColor="text1"/>
        </w:rPr>
        <w:t>Batalla</w:t>
      </w:r>
      <w:proofErr w:type="spellEnd"/>
      <w:r w:rsidRPr="00866F8A">
        <w:rPr>
          <w:rFonts w:ascii="Times New Roman" w:hAnsi="Times New Roman" w:cs="Times New Roman"/>
          <w:color w:val="000000" w:themeColor="text1"/>
        </w:rPr>
        <w:t xml:space="preserve"> et al. 2006). </w:t>
      </w:r>
      <w:r w:rsidR="00397AEC">
        <w:rPr>
          <w:rFonts w:ascii="Times New Roman" w:hAnsi="Times New Roman" w:cs="Times New Roman"/>
          <w:color w:val="000000" w:themeColor="text1"/>
        </w:rPr>
        <w:t>Maintaining the health and ecosystem serv</w:t>
      </w:r>
      <w:r w:rsidR="0022061E">
        <w:rPr>
          <w:rFonts w:ascii="Times New Roman" w:hAnsi="Times New Roman" w:cs="Times New Roman"/>
          <w:color w:val="000000" w:themeColor="text1"/>
        </w:rPr>
        <w:t>ic</w:t>
      </w:r>
      <w:r w:rsidR="00397AEC">
        <w:rPr>
          <w:rFonts w:ascii="Times New Roman" w:hAnsi="Times New Roman" w:cs="Times New Roman"/>
          <w:color w:val="000000" w:themeColor="text1"/>
        </w:rPr>
        <w:t>es of this system is important as t</w:t>
      </w:r>
      <w:r w:rsidR="00DA03D2" w:rsidRPr="00866F8A">
        <w:rPr>
          <w:rFonts w:ascii="Times New Roman" w:hAnsi="Times New Roman" w:cs="Times New Roman"/>
          <w:color w:val="000000" w:themeColor="text1"/>
          <w:shd w:val="clear" w:color="auto" w:fill="FFFFFF"/>
        </w:rPr>
        <w:t xml:space="preserve">he Ebro Delta </w:t>
      </w:r>
      <w:r w:rsidR="00397AEC">
        <w:rPr>
          <w:rFonts w:ascii="Times New Roman" w:hAnsi="Times New Roman" w:cs="Times New Roman"/>
          <w:color w:val="000000" w:themeColor="text1"/>
          <w:shd w:val="clear" w:color="auto" w:fill="FFFFFF"/>
        </w:rPr>
        <w:t xml:space="preserve">is </w:t>
      </w:r>
      <w:r w:rsidR="00DA03D2" w:rsidRPr="00866F8A">
        <w:rPr>
          <w:rFonts w:ascii="Times New Roman" w:hAnsi="Times New Roman" w:cs="Times New Roman"/>
          <w:color w:val="000000" w:themeColor="text1"/>
          <w:shd w:val="clear" w:color="auto" w:fill="FFFFFF"/>
        </w:rPr>
        <w:t xml:space="preserve">one of the largest wetland areas </w:t>
      </w:r>
      <w:r w:rsidR="00397AEC">
        <w:rPr>
          <w:rFonts w:ascii="Times New Roman" w:hAnsi="Times New Roman" w:cs="Times New Roman"/>
          <w:color w:val="000000" w:themeColor="text1"/>
          <w:shd w:val="clear" w:color="auto" w:fill="FFFFFF"/>
        </w:rPr>
        <w:t xml:space="preserve">and estuarine zones </w:t>
      </w:r>
      <w:r w:rsidR="00DA03D2" w:rsidRPr="00866F8A">
        <w:rPr>
          <w:rFonts w:ascii="Times New Roman" w:hAnsi="Times New Roman" w:cs="Times New Roman"/>
          <w:color w:val="000000" w:themeColor="text1"/>
          <w:shd w:val="clear" w:color="auto" w:fill="FFFFFF"/>
        </w:rPr>
        <w:t>in the western Mediterranean</w:t>
      </w:r>
      <w:r w:rsidR="00397AEC">
        <w:rPr>
          <w:rFonts w:ascii="Times New Roman" w:hAnsi="Times New Roman" w:cs="Times New Roman"/>
          <w:color w:val="000000" w:themeColor="text1"/>
          <w:shd w:val="clear" w:color="auto" w:fill="FFFFFF"/>
        </w:rPr>
        <w:t xml:space="preserve"> and Europe</w:t>
      </w:r>
      <w:r w:rsidR="00DA03D2" w:rsidRPr="00866F8A">
        <w:rPr>
          <w:rFonts w:ascii="Times New Roman" w:hAnsi="Times New Roman" w:cs="Times New Roman"/>
          <w:color w:val="000000" w:themeColor="text1"/>
        </w:rPr>
        <w:t xml:space="preserve"> (Ibáñez et al. 2020). </w:t>
      </w:r>
      <w:bookmarkEnd w:id="6"/>
    </w:p>
    <w:p w14:paraId="649C28ED" w14:textId="2E92F415" w:rsidR="0012621D" w:rsidRPr="0012621D" w:rsidRDefault="0012621D" w:rsidP="0022061E">
      <w:pPr>
        <w:autoSpaceDE w:val="0"/>
        <w:autoSpaceDN w:val="0"/>
        <w:adjustRightInd w:val="0"/>
        <w:spacing w:line="240" w:lineRule="auto"/>
        <w:jc w:val="both"/>
        <w:rPr>
          <w:rFonts w:ascii="Times New Roman" w:hAnsi="Times New Roman" w:cs="Times New Roman"/>
        </w:rPr>
      </w:pPr>
      <w:r w:rsidRPr="0012621D">
        <w:rPr>
          <w:rFonts w:ascii="Times New Roman" w:hAnsi="Times New Roman" w:cs="Times New Roman"/>
        </w:rPr>
        <w:t xml:space="preserve">For the </w:t>
      </w:r>
      <w:r w:rsidRPr="0012621D">
        <w:rPr>
          <w:rFonts w:ascii="Times New Roman" w:hAnsi="Times New Roman" w:cs="Times New Roman"/>
          <w:b/>
          <w:bCs/>
          <w:i/>
          <w:iCs/>
        </w:rPr>
        <w:t>Senegal River Estuary in Mauritania</w:t>
      </w:r>
      <w:r w:rsidRPr="0012621D">
        <w:rPr>
          <w:rFonts w:ascii="Times New Roman" w:hAnsi="Times New Roman" w:cs="Times New Roman"/>
        </w:rPr>
        <w:t xml:space="preserve">, freshwater releases from the </w:t>
      </w:r>
      <w:proofErr w:type="spellStart"/>
      <w:r w:rsidRPr="0012621D">
        <w:rPr>
          <w:rFonts w:ascii="Times New Roman" w:hAnsi="Times New Roman" w:cs="Times New Roman"/>
        </w:rPr>
        <w:t>Diama</w:t>
      </w:r>
      <w:proofErr w:type="spellEnd"/>
      <w:r w:rsidRPr="0012621D">
        <w:rPr>
          <w:rFonts w:ascii="Times New Roman" w:hAnsi="Times New Roman" w:cs="Times New Roman"/>
        </w:rPr>
        <w:t xml:space="preserve"> Dam were successful in reducing salinity, improving vegetation cover and pasture grasses. Mangroves and waterbirds returned to the downstream area and fish catches improved (</w:t>
      </w:r>
      <w:proofErr w:type="spellStart"/>
      <w:r w:rsidRPr="0012621D">
        <w:rPr>
          <w:rFonts w:ascii="Times New Roman" w:hAnsi="Times New Roman" w:cs="Times New Roman"/>
        </w:rPr>
        <w:t>Hamerlynck</w:t>
      </w:r>
      <w:proofErr w:type="spellEnd"/>
      <w:r w:rsidRPr="0012621D">
        <w:rPr>
          <w:rFonts w:ascii="Times New Roman" w:hAnsi="Times New Roman" w:cs="Times New Roman"/>
        </w:rPr>
        <w:t xml:space="preserve"> and </w:t>
      </w:r>
      <w:proofErr w:type="spellStart"/>
      <w:r w:rsidRPr="0012621D">
        <w:rPr>
          <w:rFonts w:ascii="Times New Roman" w:hAnsi="Times New Roman" w:cs="Times New Roman"/>
        </w:rPr>
        <w:t>Duvai</w:t>
      </w:r>
      <w:r w:rsidR="002D1D04">
        <w:rPr>
          <w:rFonts w:ascii="Times New Roman" w:hAnsi="Times New Roman" w:cs="Times New Roman"/>
        </w:rPr>
        <w:t>l</w:t>
      </w:r>
      <w:proofErr w:type="spellEnd"/>
      <w:r w:rsidRPr="0012621D">
        <w:rPr>
          <w:rFonts w:ascii="Times New Roman" w:hAnsi="Times New Roman" w:cs="Times New Roman"/>
        </w:rPr>
        <w:t xml:space="preserve"> 1999). This indicates that estuaries are resilient and, in many cases, can improve in ecological health following freshwater releases from dams. Flooding of Saint-Louis, a city located approximately 30 km from the mouth, in September 2003 resulted in the establishment of an artificial opening (Barbary Breach downriver) to drain the area. This changed downstream hydrodynamics resulting in tidal erosion and penetration of seawater into the lower estuary, as well as increased daily fluctuations in water levels (Dumas et al. 2010).</w:t>
      </w:r>
    </w:p>
    <w:p w14:paraId="643523D4" w14:textId="15BB47F6" w:rsidR="0022061E" w:rsidRDefault="0012621D" w:rsidP="0022061E">
      <w:pPr>
        <w:autoSpaceDE w:val="0"/>
        <w:autoSpaceDN w:val="0"/>
        <w:adjustRightInd w:val="0"/>
        <w:spacing w:line="240" w:lineRule="auto"/>
        <w:jc w:val="both"/>
        <w:rPr>
          <w:rFonts w:ascii="Times New Roman" w:hAnsi="Times New Roman" w:cs="Times New Roman"/>
          <w:color w:val="000000" w:themeColor="text1"/>
          <w:shd w:val="clear" w:color="auto" w:fill="FFFFFF"/>
        </w:rPr>
      </w:pPr>
      <w:bookmarkStart w:id="7" w:name="_Hlk129179479"/>
      <w:r w:rsidRPr="00866F8A">
        <w:rPr>
          <w:rFonts w:ascii="Times New Roman" w:hAnsi="Times New Roman" w:cs="Times New Roman"/>
          <w:color w:val="000000" w:themeColor="text1"/>
        </w:rPr>
        <w:t xml:space="preserve">The local economy collapsed after the construction of the </w:t>
      </w:r>
      <w:proofErr w:type="spellStart"/>
      <w:r w:rsidRPr="00866F8A">
        <w:rPr>
          <w:rFonts w:ascii="Times New Roman" w:hAnsi="Times New Roman" w:cs="Times New Roman"/>
          <w:color w:val="000000" w:themeColor="text1"/>
        </w:rPr>
        <w:t>Diama</w:t>
      </w:r>
      <w:proofErr w:type="spellEnd"/>
      <w:r w:rsidRPr="00866F8A">
        <w:rPr>
          <w:rFonts w:ascii="Times New Roman" w:hAnsi="Times New Roman" w:cs="Times New Roman"/>
          <w:color w:val="000000" w:themeColor="text1"/>
        </w:rPr>
        <w:t xml:space="preserve"> dam and especially after the completion, in 1991, of the reservoir embankment, which isolated the former floodplain from the freshwater flood (</w:t>
      </w:r>
      <w:proofErr w:type="spellStart"/>
      <w:r w:rsidRPr="00866F8A">
        <w:rPr>
          <w:rFonts w:ascii="Times New Roman" w:hAnsi="Times New Roman" w:cs="Times New Roman"/>
          <w:color w:val="000000" w:themeColor="text1"/>
        </w:rPr>
        <w:t>Duvail</w:t>
      </w:r>
      <w:proofErr w:type="spellEnd"/>
      <w:r w:rsidRPr="00866F8A">
        <w:rPr>
          <w:rFonts w:ascii="Times New Roman" w:hAnsi="Times New Roman" w:cs="Times New Roman"/>
          <w:color w:val="000000" w:themeColor="text1"/>
        </w:rPr>
        <w:t xml:space="preserve"> and </w:t>
      </w:r>
      <w:proofErr w:type="spellStart"/>
      <w:r w:rsidRPr="00866F8A">
        <w:rPr>
          <w:rFonts w:ascii="Times New Roman" w:hAnsi="Times New Roman" w:cs="Times New Roman"/>
          <w:color w:val="000000" w:themeColor="text1"/>
        </w:rPr>
        <w:t>Hamerlynck</w:t>
      </w:r>
      <w:proofErr w:type="spellEnd"/>
      <w:r w:rsidRPr="00866F8A">
        <w:rPr>
          <w:rFonts w:ascii="Times New Roman" w:hAnsi="Times New Roman" w:cs="Times New Roman"/>
          <w:color w:val="000000" w:themeColor="text1"/>
        </w:rPr>
        <w:t xml:space="preserve"> 2003).</w:t>
      </w:r>
      <w:r>
        <w:rPr>
          <w:rFonts w:ascii="Times New Roman" w:hAnsi="Times New Roman" w:cs="Times New Roman"/>
          <w:color w:val="000000" w:themeColor="text1"/>
        </w:rPr>
        <w:t xml:space="preserve">  </w:t>
      </w:r>
      <w:r w:rsidR="0022061E" w:rsidRPr="00866F8A">
        <w:rPr>
          <w:rFonts w:ascii="Times New Roman" w:hAnsi="Times New Roman" w:cs="Times New Roman"/>
          <w:color w:val="000000" w:themeColor="text1"/>
        </w:rPr>
        <w:t>Local livelihoods were strongly dependent on natural productivity</w:t>
      </w:r>
      <w:r>
        <w:rPr>
          <w:rFonts w:ascii="Times New Roman" w:hAnsi="Times New Roman" w:cs="Times New Roman"/>
          <w:color w:val="000000" w:themeColor="text1"/>
        </w:rPr>
        <w:t xml:space="preserve"> of the delta especially in terms of</w:t>
      </w:r>
      <w:r w:rsidR="0022061E" w:rsidRPr="00866F8A">
        <w:rPr>
          <w:rFonts w:ascii="Times New Roman" w:hAnsi="Times New Roman" w:cs="Times New Roman"/>
          <w:color w:val="000000" w:themeColor="text1"/>
        </w:rPr>
        <w:t xml:space="preserve"> fisheries (Bousso 1997; </w:t>
      </w:r>
      <w:proofErr w:type="spellStart"/>
      <w:r w:rsidR="0022061E" w:rsidRPr="00866F8A">
        <w:rPr>
          <w:rFonts w:ascii="Times New Roman" w:hAnsi="Times New Roman" w:cs="Times New Roman"/>
          <w:color w:val="000000" w:themeColor="text1"/>
        </w:rPr>
        <w:t>Duvail</w:t>
      </w:r>
      <w:proofErr w:type="spellEnd"/>
      <w:r w:rsidR="0022061E" w:rsidRPr="00866F8A">
        <w:rPr>
          <w:rFonts w:ascii="Times New Roman" w:hAnsi="Times New Roman" w:cs="Times New Roman"/>
          <w:color w:val="000000" w:themeColor="text1"/>
        </w:rPr>
        <w:t xml:space="preserve"> and </w:t>
      </w:r>
      <w:proofErr w:type="spellStart"/>
      <w:r w:rsidR="0022061E" w:rsidRPr="00866F8A">
        <w:rPr>
          <w:rFonts w:ascii="Times New Roman" w:hAnsi="Times New Roman" w:cs="Times New Roman"/>
          <w:color w:val="000000" w:themeColor="text1"/>
        </w:rPr>
        <w:t>Hamerlynck</w:t>
      </w:r>
      <w:proofErr w:type="spellEnd"/>
      <w:r w:rsidR="0022061E" w:rsidRPr="00866F8A">
        <w:rPr>
          <w:rFonts w:ascii="Times New Roman" w:hAnsi="Times New Roman" w:cs="Times New Roman"/>
          <w:color w:val="000000" w:themeColor="text1"/>
        </w:rPr>
        <w:t xml:space="preserve"> 2003). </w:t>
      </w:r>
      <w:r>
        <w:rPr>
          <w:rFonts w:ascii="Times New Roman" w:hAnsi="Times New Roman" w:cs="Times New Roman"/>
          <w:color w:val="000000" w:themeColor="text1"/>
        </w:rPr>
        <w:t xml:space="preserve"> </w:t>
      </w:r>
      <w:r w:rsidR="0022061E" w:rsidRPr="00866F8A">
        <w:rPr>
          <w:rFonts w:ascii="Times New Roman" w:hAnsi="Times New Roman" w:cs="Times New Roman"/>
          <w:color w:val="000000" w:themeColor="text1"/>
          <w:shd w:val="clear" w:color="auto" w:fill="FFFFFF"/>
        </w:rPr>
        <w:t xml:space="preserve">Another unintended consequence of dam development was </w:t>
      </w:r>
      <w:r>
        <w:rPr>
          <w:rFonts w:ascii="Times New Roman" w:hAnsi="Times New Roman" w:cs="Times New Roman"/>
          <w:color w:val="000000" w:themeColor="text1"/>
          <w:shd w:val="clear" w:color="auto" w:fill="FFFFFF"/>
        </w:rPr>
        <w:t>bulrush (</w:t>
      </w:r>
      <w:r w:rsidRPr="00DA196C">
        <w:rPr>
          <w:rFonts w:ascii="Times New Roman" w:hAnsi="Times New Roman" w:cs="Times New Roman"/>
          <w:i/>
          <w:iCs/>
          <w:color w:val="000000" w:themeColor="text1"/>
          <w:shd w:val="clear" w:color="auto" w:fill="FFFFFF"/>
        </w:rPr>
        <w:t>Typha</w:t>
      </w:r>
      <w:r w:rsidR="00DA196C">
        <w:rPr>
          <w:rFonts w:ascii="Times New Roman" w:hAnsi="Times New Roman" w:cs="Times New Roman"/>
          <w:color w:val="000000" w:themeColor="text1"/>
          <w:shd w:val="clear" w:color="auto" w:fill="FFFFFF"/>
        </w:rPr>
        <w:t xml:space="preserve">) invasive plant </w:t>
      </w:r>
      <w:r w:rsidR="0022061E" w:rsidRPr="00866F8A">
        <w:rPr>
          <w:rFonts w:ascii="Times New Roman" w:hAnsi="Times New Roman" w:cs="Times New Roman"/>
          <w:color w:val="000000" w:themeColor="text1"/>
          <w:shd w:val="clear" w:color="auto" w:fill="FFFFFF"/>
        </w:rPr>
        <w:t>proliferat</w:t>
      </w:r>
      <w:r w:rsidR="00DA196C">
        <w:rPr>
          <w:rFonts w:ascii="Times New Roman" w:hAnsi="Times New Roman" w:cs="Times New Roman"/>
          <w:color w:val="000000" w:themeColor="text1"/>
          <w:shd w:val="clear" w:color="auto" w:fill="FFFFFF"/>
        </w:rPr>
        <w:t>ion</w:t>
      </w:r>
      <w:r w:rsidR="0022061E" w:rsidRPr="00866F8A">
        <w:rPr>
          <w:rFonts w:ascii="Times New Roman" w:hAnsi="Times New Roman" w:cs="Times New Roman"/>
          <w:color w:val="000000" w:themeColor="text1"/>
          <w:shd w:val="clear" w:color="auto" w:fill="FFFFFF"/>
        </w:rPr>
        <w:t xml:space="preserve"> in the river delta </w:t>
      </w:r>
      <w:r w:rsidR="00DA196C">
        <w:rPr>
          <w:rFonts w:ascii="Times New Roman" w:hAnsi="Times New Roman" w:cs="Times New Roman"/>
          <w:color w:val="000000" w:themeColor="text1"/>
          <w:shd w:val="clear" w:color="auto" w:fill="FFFFFF"/>
        </w:rPr>
        <w:t>to cover</w:t>
      </w:r>
      <w:r w:rsidR="0022061E" w:rsidRPr="00866F8A">
        <w:rPr>
          <w:rFonts w:ascii="Times New Roman" w:hAnsi="Times New Roman" w:cs="Times New Roman"/>
          <w:color w:val="000000" w:themeColor="text1"/>
          <w:shd w:val="clear" w:color="auto" w:fill="FFFFFF"/>
        </w:rPr>
        <w:t xml:space="preserve"> an area of more than 50,000 ha. Th</w:t>
      </w:r>
      <w:r w:rsidR="00DA196C">
        <w:rPr>
          <w:rFonts w:ascii="Times New Roman" w:hAnsi="Times New Roman" w:cs="Times New Roman"/>
          <w:color w:val="000000" w:themeColor="text1"/>
          <w:shd w:val="clear" w:color="auto" w:fill="FFFFFF"/>
        </w:rPr>
        <w:t xml:space="preserve">is prevented </w:t>
      </w:r>
      <w:r w:rsidR="0022061E" w:rsidRPr="00866F8A">
        <w:rPr>
          <w:rFonts w:ascii="Times New Roman" w:hAnsi="Times New Roman" w:cs="Times New Roman"/>
          <w:color w:val="000000" w:themeColor="text1"/>
          <w:shd w:val="clear" w:color="auto" w:fill="FFFFFF"/>
        </w:rPr>
        <w:t xml:space="preserve">access to the water and disturbed fishing </w:t>
      </w:r>
      <w:r w:rsidR="0022061E" w:rsidRPr="003871EA">
        <w:rPr>
          <w:rFonts w:ascii="Times New Roman" w:hAnsi="Times New Roman" w:cs="Times New Roman"/>
          <w:shd w:val="clear" w:color="auto" w:fill="FFFFFF"/>
        </w:rPr>
        <w:t>activities</w:t>
      </w:r>
      <w:r w:rsidR="00DA196C" w:rsidRPr="003871EA">
        <w:rPr>
          <w:rFonts w:ascii="Times New Roman" w:hAnsi="Times New Roman" w:cs="Times New Roman"/>
          <w:shd w:val="clear" w:color="auto" w:fill="FFFFFF"/>
        </w:rPr>
        <w:t xml:space="preserve"> </w:t>
      </w:r>
      <w:r w:rsidR="0022061E" w:rsidRPr="003871EA">
        <w:rPr>
          <w:rFonts w:ascii="Times New Roman" w:hAnsi="Times New Roman" w:cs="Times New Roman"/>
          <w:shd w:val="clear" w:color="auto" w:fill="FFFFFF"/>
        </w:rPr>
        <w:t>(South World 2019).</w:t>
      </w:r>
      <w:r w:rsidR="00DA196C">
        <w:rPr>
          <w:rFonts w:ascii="Times New Roman" w:hAnsi="Times New Roman" w:cs="Times New Roman"/>
          <w:color w:val="000000" w:themeColor="text1"/>
          <w:shd w:val="clear" w:color="auto" w:fill="FFFFFF"/>
        </w:rPr>
        <w:t xml:space="preserve">  Food security in this area is directly linked to water availability and is sensitive to droughts.</w:t>
      </w:r>
    </w:p>
    <w:bookmarkEnd w:id="7"/>
    <w:p w14:paraId="0CBDB526" w14:textId="38DDCE29" w:rsidR="007B1C1C" w:rsidRPr="00866F8A" w:rsidRDefault="007B1C1C" w:rsidP="007B1C1C">
      <w:pPr>
        <w:autoSpaceDE w:val="0"/>
        <w:autoSpaceDN w:val="0"/>
        <w:adjustRightInd w:val="0"/>
        <w:spacing w:line="240" w:lineRule="auto"/>
        <w:jc w:val="both"/>
        <w:rPr>
          <w:rFonts w:ascii="Times New Roman" w:hAnsi="Times New Roman" w:cs="Times New Roman"/>
          <w:i/>
          <w:iCs/>
          <w:color w:val="000000" w:themeColor="text1"/>
        </w:rPr>
      </w:pPr>
      <w:r w:rsidRPr="00866F8A">
        <w:rPr>
          <w:rFonts w:ascii="Times New Roman" w:hAnsi="Times New Roman" w:cs="Times New Roman"/>
          <w:color w:val="000000" w:themeColor="text1"/>
        </w:rPr>
        <w:t xml:space="preserve">A study on the </w:t>
      </w:r>
      <w:proofErr w:type="spellStart"/>
      <w:r w:rsidRPr="00866F8A">
        <w:rPr>
          <w:rFonts w:ascii="Times New Roman" w:hAnsi="Times New Roman" w:cs="Times New Roman"/>
          <w:color w:val="000000" w:themeColor="text1"/>
        </w:rPr>
        <w:t>reoptimization</w:t>
      </w:r>
      <w:proofErr w:type="spellEnd"/>
      <w:r w:rsidRPr="00866F8A">
        <w:rPr>
          <w:rFonts w:ascii="Times New Roman" w:hAnsi="Times New Roman" w:cs="Times New Roman"/>
          <w:color w:val="000000" w:themeColor="text1"/>
        </w:rPr>
        <w:t xml:space="preserve"> of West African dams provided many opportunities for improving downstream ecological conditions (Thomas 2007). One suggestion was to convert dams to “run-of-the-river” operations and to re-establish an annual flood artificially.  Increasing the releases from dams during the rainy season would recreate annual floods and this would allow for the movement of sediments and replenishment of groundwater. There would also be several societal benefits, such as hydropower, irrigation water supply, flood control, as well as livelihood and ecosystem restoration (Thomas 2007; </w:t>
      </w:r>
      <w:r w:rsidRPr="00866F8A">
        <w:rPr>
          <w:rFonts w:ascii="Times New Roman" w:hAnsi="Times New Roman" w:cs="Times New Roman"/>
          <w:color w:val="000000" w:themeColor="text1"/>
          <w:shd w:val="clear" w:color="auto" w:fill="FFFFFF"/>
        </w:rPr>
        <w:t>Miescher 2021</w:t>
      </w:r>
      <w:r w:rsidRPr="00866F8A">
        <w:rPr>
          <w:rFonts w:ascii="Times New Roman" w:hAnsi="Times New Roman" w:cs="Times New Roman"/>
          <w:color w:val="000000" w:themeColor="text1"/>
        </w:rPr>
        <w:t xml:space="preserve">). Re-operating and re-optimizing the </w:t>
      </w:r>
      <w:r w:rsidRPr="00866F8A">
        <w:rPr>
          <w:rFonts w:ascii="Times New Roman" w:hAnsi="Times New Roman" w:cs="Times New Roman"/>
          <w:b/>
          <w:bCs/>
          <w:i/>
          <w:iCs/>
          <w:color w:val="000000" w:themeColor="text1"/>
        </w:rPr>
        <w:t xml:space="preserve">Akosombo and </w:t>
      </w:r>
      <w:proofErr w:type="spellStart"/>
      <w:r w:rsidRPr="00866F8A">
        <w:rPr>
          <w:rFonts w:ascii="Times New Roman" w:hAnsi="Times New Roman" w:cs="Times New Roman"/>
          <w:b/>
          <w:bCs/>
          <w:i/>
          <w:iCs/>
          <w:color w:val="000000" w:themeColor="text1"/>
        </w:rPr>
        <w:t>Kpong</w:t>
      </w:r>
      <w:proofErr w:type="spellEnd"/>
      <w:r w:rsidRPr="00866F8A">
        <w:rPr>
          <w:rFonts w:ascii="Times New Roman" w:hAnsi="Times New Roman" w:cs="Times New Roman"/>
          <w:b/>
          <w:bCs/>
          <w:i/>
          <w:iCs/>
          <w:color w:val="000000" w:themeColor="text1"/>
        </w:rPr>
        <w:t xml:space="preserve"> dams</w:t>
      </w:r>
      <w:r w:rsidRPr="00866F8A">
        <w:rPr>
          <w:rFonts w:ascii="Times New Roman" w:hAnsi="Times New Roman" w:cs="Times New Roman"/>
          <w:color w:val="000000" w:themeColor="text1"/>
        </w:rPr>
        <w:t xml:space="preserve"> </w:t>
      </w:r>
      <w:r w:rsidR="00D90AA7">
        <w:rPr>
          <w:rFonts w:ascii="Times New Roman" w:hAnsi="Times New Roman" w:cs="Times New Roman"/>
          <w:color w:val="000000" w:themeColor="text1"/>
        </w:rPr>
        <w:t xml:space="preserve">on </w:t>
      </w:r>
      <w:r w:rsidR="00D90AA7" w:rsidRPr="00C80F44">
        <w:rPr>
          <w:rFonts w:ascii="Times New Roman" w:hAnsi="Times New Roman" w:cs="Times New Roman"/>
          <w:b/>
          <w:bCs/>
          <w:i/>
          <w:iCs/>
          <w:color w:val="000000" w:themeColor="text1"/>
        </w:rPr>
        <w:t>the Volta River Estuary, Ghana</w:t>
      </w:r>
      <w:r w:rsidR="00D90AA7">
        <w:rPr>
          <w:rFonts w:ascii="Times New Roman" w:hAnsi="Times New Roman" w:cs="Times New Roman"/>
          <w:color w:val="000000" w:themeColor="text1"/>
        </w:rPr>
        <w:t xml:space="preserve"> </w:t>
      </w:r>
      <w:r w:rsidRPr="00866F8A">
        <w:rPr>
          <w:rFonts w:ascii="Times New Roman" w:hAnsi="Times New Roman" w:cs="Times New Roman"/>
          <w:color w:val="000000" w:themeColor="text1"/>
        </w:rPr>
        <w:t>were implemented to improve livelihoods, health and environment of downstream communities that were affected by damming of the River Volta (</w:t>
      </w:r>
      <w:proofErr w:type="spellStart"/>
      <w:r w:rsidRPr="00866F8A">
        <w:rPr>
          <w:rFonts w:ascii="Times New Roman" w:hAnsi="Times New Roman" w:cs="Times New Roman"/>
          <w:color w:val="000000" w:themeColor="text1"/>
        </w:rPr>
        <w:t>Nukpezah</w:t>
      </w:r>
      <w:proofErr w:type="spellEnd"/>
      <w:r w:rsidRPr="00866F8A">
        <w:rPr>
          <w:rFonts w:ascii="Times New Roman" w:hAnsi="Times New Roman" w:cs="Times New Roman"/>
          <w:color w:val="000000" w:themeColor="text1"/>
        </w:rPr>
        <w:t xml:space="preserve"> et al. 2017; </w:t>
      </w:r>
      <w:proofErr w:type="spellStart"/>
      <w:r w:rsidRPr="00866F8A">
        <w:rPr>
          <w:rFonts w:ascii="Times New Roman" w:hAnsi="Times New Roman" w:cs="Times New Roman"/>
          <w:color w:val="000000" w:themeColor="text1"/>
          <w:shd w:val="clear" w:color="auto" w:fill="FFFFFF"/>
        </w:rPr>
        <w:t>Ohemeng</w:t>
      </w:r>
      <w:proofErr w:type="spellEnd"/>
      <w:r w:rsidRPr="00866F8A">
        <w:rPr>
          <w:rFonts w:ascii="Times New Roman" w:hAnsi="Times New Roman" w:cs="Times New Roman"/>
          <w:color w:val="000000" w:themeColor="text1"/>
          <w:shd w:val="clear" w:color="auto" w:fill="FFFFFF"/>
        </w:rPr>
        <w:t xml:space="preserve"> et al. 2017).  As a result of climate change, drought has become a recurrent issue affecting West African dams. These drought periods result in devastating impacts on local agriculture (Miescher 2021). Rising temperatures produce higher evaporation. Lack of rainfall and increased evaporation caused lower water levels and a reduction of power generation at Akosombo (Miescher 2021).</w:t>
      </w:r>
    </w:p>
    <w:p w14:paraId="0EDE25E0" w14:textId="1A7153F9" w:rsidR="007B1C1C" w:rsidRPr="00866F8A" w:rsidRDefault="007B1C1C" w:rsidP="007B1C1C">
      <w:pPr>
        <w:autoSpaceDE w:val="0"/>
        <w:autoSpaceDN w:val="0"/>
        <w:adjustRightInd w:val="0"/>
        <w:spacing w:line="240" w:lineRule="auto"/>
        <w:jc w:val="both"/>
        <w:rPr>
          <w:rFonts w:ascii="Times New Roman" w:hAnsi="Times New Roman" w:cs="Times New Roman"/>
          <w:color w:val="000000" w:themeColor="text1"/>
        </w:rPr>
      </w:pPr>
      <w:r w:rsidRPr="00866F8A">
        <w:rPr>
          <w:rFonts w:ascii="Times New Roman" w:hAnsi="Times New Roman" w:cs="Times New Roman"/>
          <w:color w:val="000000" w:themeColor="text1"/>
        </w:rPr>
        <w:t xml:space="preserve">Because of competing water users, environmental flow releases are often not made during droughts.  This was the case for the </w:t>
      </w:r>
      <w:r w:rsidRPr="00866F8A">
        <w:rPr>
          <w:rFonts w:ascii="Times New Roman" w:hAnsi="Times New Roman" w:cs="Times New Roman"/>
          <w:b/>
          <w:bCs/>
          <w:i/>
          <w:iCs/>
          <w:color w:val="000000" w:themeColor="text1"/>
        </w:rPr>
        <w:t>Groot Brak Estuary</w:t>
      </w:r>
      <w:r w:rsidRPr="00866F8A">
        <w:rPr>
          <w:rFonts w:ascii="Times New Roman" w:hAnsi="Times New Roman" w:cs="Times New Roman"/>
          <w:b/>
          <w:bCs/>
          <w:color w:val="000000" w:themeColor="text1"/>
        </w:rPr>
        <w:t>, South Africa</w:t>
      </w:r>
      <w:r w:rsidRPr="00866F8A">
        <w:rPr>
          <w:rFonts w:ascii="Times New Roman" w:hAnsi="Times New Roman" w:cs="Times New Roman"/>
          <w:color w:val="000000" w:themeColor="text1"/>
        </w:rPr>
        <w:t xml:space="preserve"> (Van Niekerk et al. 2020). Construction of the Wolwedans Dam 3 km upstream of the head of the estuary initiated an environmental impact study on the downstream effects of reduced flow in the 1980s (Van Niekerk et al. 2019b); the first of its kind in South Africa. At that time, only 1 x 10</w:t>
      </w:r>
      <w:r w:rsidRPr="00866F8A">
        <w:rPr>
          <w:rFonts w:ascii="Times New Roman" w:hAnsi="Times New Roman" w:cs="Times New Roman"/>
          <w:color w:val="000000" w:themeColor="text1"/>
          <w:vertAlign w:val="superscript"/>
        </w:rPr>
        <w:t>6</w:t>
      </w:r>
      <w:r w:rsidRPr="00866F8A">
        <w:rPr>
          <w:rFonts w:ascii="Times New Roman" w:hAnsi="Times New Roman" w:cs="Times New Roman"/>
          <w:color w:val="000000" w:themeColor="text1"/>
        </w:rPr>
        <w:t> m</w:t>
      </w:r>
      <w:r w:rsidRPr="00866F8A">
        <w:rPr>
          <w:rFonts w:ascii="Times New Roman" w:hAnsi="Times New Roman" w:cs="Times New Roman"/>
          <w:color w:val="000000" w:themeColor="text1"/>
          <w:vertAlign w:val="superscript"/>
        </w:rPr>
        <w:t>3</w:t>
      </w:r>
      <w:r w:rsidRPr="00866F8A">
        <w:rPr>
          <w:rFonts w:ascii="Times New Roman" w:hAnsi="Times New Roman" w:cs="Times New Roman"/>
          <w:color w:val="000000" w:themeColor="text1"/>
        </w:rPr>
        <w:t xml:space="preserve"> of water was set aside for flow releases from the </w:t>
      </w:r>
      <w:r w:rsidRPr="00866F8A">
        <w:rPr>
          <w:rFonts w:ascii="Times New Roman" w:hAnsi="Times New Roman" w:cs="Times New Roman"/>
          <w:color w:val="000000" w:themeColor="text1"/>
        </w:rPr>
        <w:lastRenderedPageBreak/>
        <w:t xml:space="preserve">dam to maintain downstream estuary health if the dam was more than 70% full. </w:t>
      </w:r>
      <w:bookmarkStart w:id="8" w:name="_Hlk128683436"/>
      <w:r w:rsidRPr="00866F8A">
        <w:rPr>
          <w:rFonts w:ascii="Times New Roman" w:hAnsi="Times New Roman" w:cs="Times New Roman"/>
          <w:color w:val="000000" w:themeColor="text1"/>
        </w:rPr>
        <w:t xml:space="preserve">Subsequent studies have shown that the system needs seven to ten times as much freshwater to maintain a healthy state </w:t>
      </w:r>
      <w:bookmarkEnd w:id="8"/>
      <w:r w:rsidRPr="00866F8A">
        <w:rPr>
          <w:rFonts w:ascii="Times New Roman" w:hAnsi="Times New Roman" w:cs="Times New Roman"/>
          <w:color w:val="000000" w:themeColor="text1"/>
        </w:rPr>
        <w:t>(Van Niekerk et al. 2020). As the dam was constructed to provide water to a local gas refinery and supply the local town, no provision was made in the construction of the dam for the release of floods or high flows.  Given the national importance of the refinery, no environmental flow provisions were also made to the estuary during drought conditions. Baseflow releases are made to facilitate artificial breaching in spring / summer and thereafter over neap tides to keep the mouth of the estuary open to the sea to ensure fish and invertebrate recruitment. Low water levels during the open phase in spring / summer also facilitate salt marsh germination and growth. In addition, it was recognised that some</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migratory</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invertebrate species (e.g., penaeid</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swimming</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prawns,</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anomuran</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mudprawns</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and</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crabs)</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have</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an</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obligatory marine</w:t>
      </w:r>
      <w:r w:rsidRPr="00866F8A">
        <w:rPr>
          <w:rFonts w:ascii="Times New Roman" w:hAnsi="Times New Roman" w:cs="Times New Roman"/>
          <w:color w:val="000000" w:themeColor="text1"/>
          <w:spacing w:val="16"/>
        </w:rPr>
        <w:t xml:space="preserve"> </w:t>
      </w:r>
      <w:r w:rsidRPr="00866F8A">
        <w:rPr>
          <w:rFonts w:ascii="Times New Roman" w:hAnsi="Times New Roman" w:cs="Times New Roman"/>
          <w:color w:val="000000" w:themeColor="text1"/>
        </w:rPr>
        <w:t>phase</w:t>
      </w:r>
      <w:r w:rsidRPr="00866F8A">
        <w:rPr>
          <w:rFonts w:ascii="Times New Roman" w:hAnsi="Times New Roman" w:cs="Times New Roman"/>
          <w:color w:val="000000" w:themeColor="text1"/>
          <w:spacing w:val="15"/>
        </w:rPr>
        <w:t xml:space="preserve"> </w:t>
      </w:r>
      <w:r w:rsidRPr="00866F8A">
        <w:rPr>
          <w:rFonts w:ascii="Times New Roman" w:hAnsi="Times New Roman" w:cs="Times New Roman"/>
          <w:color w:val="000000" w:themeColor="text1"/>
        </w:rPr>
        <w:t>in</w:t>
      </w:r>
      <w:r w:rsidRPr="00866F8A">
        <w:rPr>
          <w:rFonts w:ascii="Times New Roman" w:hAnsi="Times New Roman" w:cs="Times New Roman"/>
          <w:color w:val="000000" w:themeColor="text1"/>
          <w:spacing w:val="15"/>
        </w:rPr>
        <w:t xml:space="preserve"> </w:t>
      </w:r>
      <w:r w:rsidRPr="00866F8A">
        <w:rPr>
          <w:rFonts w:ascii="Times New Roman" w:hAnsi="Times New Roman" w:cs="Times New Roman"/>
          <w:color w:val="000000" w:themeColor="text1"/>
        </w:rPr>
        <w:t>their</w:t>
      </w:r>
      <w:r w:rsidRPr="00866F8A">
        <w:rPr>
          <w:rFonts w:ascii="Times New Roman" w:hAnsi="Times New Roman" w:cs="Times New Roman"/>
          <w:color w:val="000000" w:themeColor="text1"/>
          <w:spacing w:val="15"/>
        </w:rPr>
        <w:t xml:space="preserve"> </w:t>
      </w:r>
      <w:r w:rsidRPr="00866F8A">
        <w:rPr>
          <w:rFonts w:ascii="Times New Roman" w:hAnsi="Times New Roman" w:cs="Times New Roman"/>
          <w:color w:val="000000" w:themeColor="text1"/>
        </w:rPr>
        <w:t>life</w:t>
      </w:r>
      <w:r w:rsidRPr="00866F8A">
        <w:rPr>
          <w:rFonts w:ascii="Times New Roman" w:hAnsi="Times New Roman" w:cs="Times New Roman"/>
          <w:color w:val="000000" w:themeColor="text1"/>
          <w:spacing w:val="15"/>
        </w:rPr>
        <w:t xml:space="preserve"> </w:t>
      </w:r>
      <w:r w:rsidRPr="00866F8A">
        <w:rPr>
          <w:rFonts w:ascii="Times New Roman" w:hAnsi="Times New Roman" w:cs="Times New Roman"/>
          <w:color w:val="000000" w:themeColor="text1"/>
        </w:rPr>
        <w:t>cycle</w:t>
      </w:r>
      <w:r w:rsidRPr="00866F8A">
        <w:rPr>
          <w:rFonts w:ascii="Times New Roman" w:hAnsi="Times New Roman" w:cs="Times New Roman"/>
          <w:color w:val="000000" w:themeColor="text1"/>
          <w:spacing w:val="15"/>
        </w:rPr>
        <w:t xml:space="preserve"> </w:t>
      </w:r>
      <w:r w:rsidRPr="00866F8A">
        <w:rPr>
          <w:rFonts w:ascii="Times New Roman" w:hAnsi="Times New Roman" w:cs="Times New Roman"/>
          <w:color w:val="000000" w:themeColor="text1"/>
        </w:rPr>
        <w:t>and</w:t>
      </w:r>
      <w:r w:rsidRPr="00866F8A">
        <w:rPr>
          <w:rFonts w:ascii="Times New Roman" w:hAnsi="Times New Roman" w:cs="Times New Roman"/>
          <w:color w:val="000000" w:themeColor="text1"/>
          <w:spacing w:val="15"/>
        </w:rPr>
        <w:t xml:space="preserve"> </w:t>
      </w:r>
      <w:r w:rsidRPr="00866F8A">
        <w:rPr>
          <w:rFonts w:ascii="Times New Roman" w:hAnsi="Times New Roman" w:cs="Times New Roman"/>
          <w:color w:val="000000" w:themeColor="text1"/>
        </w:rPr>
        <w:t>cannot</w:t>
      </w:r>
      <w:r w:rsidRPr="00866F8A">
        <w:rPr>
          <w:rFonts w:ascii="Times New Roman" w:hAnsi="Times New Roman" w:cs="Times New Roman"/>
          <w:color w:val="000000" w:themeColor="text1"/>
          <w:spacing w:val="15"/>
        </w:rPr>
        <w:t xml:space="preserve"> </w:t>
      </w:r>
      <w:r w:rsidRPr="00866F8A">
        <w:rPr>
          <w:rFonts w:ascii="Times New Roman" w:hAnsi="Times New Roman" w:cs="Times New Roman"/>
          <w:color w:val="000000" w:themeColor="text1"/>
        </w:rPr>
        <w:t>re-enter</w:t>
      </w:r>
      <w:r w:rsidRPr="00866F8A">
        <w:rPr>
          <w:rFonts w:ascii="Times New Roman" w:hAnsi="Times New Roman" w:cs="Times New Roman"/>
          <w:color w:val="000000" w:themeColor="text1"/>
          <w:spacing w:val="15"/>
        </w:rPr>
        <w:t xml:space="preserve"> </w:t>
      </w:r>
      <w:r w:rsidRPr="00866F8A">
        <w:rPr>
          <w:rFonts w:ascii="Times New Roman" w:hAnsi="Times New Roman" w:cs="Times New Roman"/>
          <w:color w:val="000000" w:themeColor="text1"/>
        </w:rPr>
        <w:t>estuaries</w:t>
      </w:r>
      <w:r w:rsidRPr="00866F8A">
        <w:rPr>
          <w:rFonts w:ascii="Times New Roman" w:hAnsi="Times New Roman" w:cs="Times New Roman"/>
          <w:color w:val="000000" w:themeColor="text1"/>
          <w:spacing w:val="15"/>
        </w:rPr>
        <w:t xml:space="preserve"> </w:t>
      </w:r>
      <w:r w:rsidRPr="00866F8A">
        <w:rPr>
          <w:rFonts w:ascii="Times New Roman" w:hAnsi="Times New Roman" w:cs="Times New Roman"/>
          <w:color w:val="000000" w:themeColor="text1"/>
        </w:rPr>
        <w:t>under</w:t>
      </w:r>
      <w:r w:rsidRPr="00866F8A">
        <w:rPr>
          <w:rFonts w:ascii="Times New Roman" w:hAnsi="Times New Roman" w:cs="Times New Roman"/>
          <w:color w:val="000000" w:themeColor="text1"/>
          <w:spacing w:val="15"/>
        </w:rPr>
        <w:t xml:space="preserve"> </w:t>
      </w:r>
      <w:r w:rsidRPr="00866F8A">
        <w:rPr>
          <w:rFonts w:ascii="Times New Roman" w:hAnsi="Times New Roman" w:cs="Times New Roman"/>
          <w:color w:val="000000" w:themeColor="text1"/>
        </w:rPr>
        <w:t>closed</w:t>
      </w:r>
      <w:r w:rsidRPr="00866F8A">
        <w:rPr>
          <w:rFonts w:ascii="Times New Roman" w:hAnsi="Times New Roman" w:cs="Times New Roman"/>
          <w:color w:val="000000" w:themeColor="text1"/>
          <w:spacing w:val="15"/>
        </w:rPr>
        <w:t xml:space="preserve"> </w:t>
      </w:r>
      <w:r w:rsidRPr="00866F8A">
        <w:rPr>
          <w:rFonts w:ascii="Times New Roman" w:hAnsi="Times New Roman" w:cs="Times New Roman"/>
          <w:color w:val="000000" w:themeColor="text1"/>
        </w:rPr>
        <w:t>conditions. A long-term monitoring programme was initiated that investigated estuary mouth condition, salinity gradient, prawn, crab and salt marsh condition. Thirty years of monitoring and adaptive management involving scientists, government departments,</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and</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citizens</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refined</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the</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flow</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releases</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and</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subsequent</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management</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practices (Van Niekerk et al. 2020).</w:t>
      </w:r>
      <w:r w:rsidRPr="00866F8A">
        <w:rPr>
          <w:rFonts w:ascii="Times New Roman" w:hAnsi="Times New Roman" w:cs="Times New Roman"/>
          <w:color w:val="000000" w:themeColor="text1"/>
          <w:spacing w:val="19"/>
        </w:rPr>
        <w:t xml:space="preserve"> W</w:t>
      </w:r>
      <w:r w:rsidRPr="00866F8A">
        <w:rPr>
          <w:rFonts w:ascii="Times New Roman" w:hAnsi="Times New Roman" w:cs="Times New Roman"/>
          <w:color w:val="000000" w:themeColor="text1"/>
        </w:rPr>
        <w:t>hile</w:t>
      </w:r>
      <w:r w:rsidRPr="00866F8A">
        <w:rPr>
          <w:rFonts w:ascii="Times New Roman" w:hAnsi="Times New Roman" w:cs="Times New Roman"/>
          <w:color w:val="000000" w:themeColor="text1"/>
          <w:spacing w:val="-5"/>
        </w:rPr>
        <w:t xml:space="preserve"> </w:t>
      </w:r>
      <w:r w:rsidRPr="00866F8A">
        <w:rPr>
          <w:rFonts w:ascii="Times New Roman" w:hAnsi="Times New Roman" w:cs="Times New Roman"/>
          <w:color w:val="000000" w:themeColor="text1"/>
        </w:rPr>
        <w:t>the</w:t>
      </w:r>
      <w:r w:rsidRPr="00866F8A">
        <w:rPr>
          <w:rFonts w:ascii="Times New Roman" w:hAnsi="Times New Roman" w:cs="Times New Roman"/>
          <w:color w:val="000000" w:themeColor="text1"/>
          <w:spacing w:val="-5"/>
        </w:rPr>
        <w:t xml:space="preserve"> </w:t>
      </w:r>
      <w:r w:rsidRPr="00866F8A">
        <w:rPr>
          <w:rFonts w:ascii="Times New Roman" w:hAnsi="Times New Roman" w:cs="Times New Roman"/>
          <w:color w:val="000000" w:themeColor="text1"/>
        </w:rPr>
        <w:t>dam</w:t>
      </w:r>
      <w:r w:rsidRPr="00866F8A">
        <w:rPr>
          <w:rFonts w:ascii="Times New Roman" w:hAnsi="Times New Roman" w:cs="Times New Roman"/>
          <w:color w:val="000000" w:themeColor="text1"/>
          <w:spacing w:val="-5"/>
        </w:rPr>
        <w:t xml:space="preserve"> </w:t>
      </w:r>
      <w:r w:rsidRPr="00866F8A">
        <w:rPr>
          <w:rFonts w:ascii="Times New Roman" w:hAnsi="Times New Roman" w:cs="Times New Roman"/>
          <w:color w:val="000000" w:themeColor="text1"/>
        </w:rPr>
        <w:t>releases</w:t>
      </w:r>
      <w:r w:rsidRPr="00866F8A">
        <w:rPr>
          <w:rFonts w:ascii="Times New Roman" w:hAnsi="Times New Roman" w:cs="Times New Roman"/>
          <w:color w:val="000000" w:themeColor="text1"/>
          <w:spacing w:val="-5"/>
        </w:rPr>
        <w:t xml:space="preserve"> could </w:t>
      </w:r>
      <w:r w:rsidRPr="00866F8A">
        <w:rPr>
          <w:rFonts w:ascii="Times New Roman" w:hAnsi="Times New Roman" w:cs="Times New Roman"/>
          <w:color w:val="000000" w:themeColor="text1"/>
        </w:rPr>
        <w:t>maintain</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open</w:t>
      </w:r>
      <w:r w:rsidRPr="00866F8A">
        <w:rPr>
          <w:rFonts w:ascii="Times New Roman" w:hAnsi="Times New Roman" w:cs="Times New Roman"/>
          <w:color w:val="000000" w:themeColor="text1"/>
          <w:spacing w:val="-10"/>
        </w:rPr>
        <w:t xml:space="preserve"> </w:t>
      </w:r>
      <w:r w:rsidRPr="00866F8A">
        <w:rPr>
          <w:rFonts w:ascii="Times New Roman" w:hAnsi="Times New Roman" w:cs="Times New Roman"/>
          <w:color w:val="000000" w:themeColor="text1"/>
        </w:rPr>
        <w:t>mouth</w:t>
      </w:r>
      <w:r w:rsidRPr="00866F8A">
        <w:rPr>
          <w:rFonts w:ascii="Times New Roman" w:hAnsi="Times New Roman" w:cs="Times New Roman"/>
          <w:color w:val="000000" w:themeColor="text1"/>
          <w:spacing w:val="-10"/>
        </w:rPr>
        <w:t xml:space="preserve"> </w:t>
      </w:r>
      <w:r w:rsidRPr="00866F8A">
        <w:rPr>
          <w:rFonts w:ascii="Times New Roman" w:hAnsi="Times New Roman" w:cs="Times New Roman"/>
          <w:color w:val="000000" w:themeColor="text1"/>
        </w:rPr>
        <w:t>conditions,</w:t>
      </w:r>
      <w:r w:rsidRPr="00866F8A">
        <w:rPr>
          <w:rFonts w:ascii="Times New Roman" w:hAnsi="Times New Roman" w:cs="Times New Roman"/>
          <w:color w:val="000000" w:themeColor="text1"/>
          <w:spacing w:val="-9"/>
        </w:rPr>
        <w:t xml:space="preserve"> </w:t>
      </w:r>
      <w:r w:rsidRPr="00866F8A">
        <w:rPr>
          <w:rFonts w:ascii="Times New Roman" w:hAnsi="Times New Roman" w:cs="Times New Roman"/>
          <w:color w:val="000000" w:themeColor="text1"/>
        </w:rPr>
        <w:t>they</w:t>
      </w:r>
      <w:r w:rsidRPr="00866F8A">
        <w:rPr>
          <w:rFonts w:ascii="Times New Roman" w:hAnsi="Times New Roman" w:cs="Times New Roman"/>
          <w:color w:val="000000" w:themeColor="text1"/>
          <w:spacing w:val="-10"/>
        </w:rPr>
        <w:t xml:space="preserve"> </w:t>
      </w:r>
      <w:r w:rsidRPr="00866F8A">
        <w:rPr>
          <w:rFonts w:ascii="Times New Roman" w:hAnsi="Times New Roman" w:cs="Times New Roman"/>
          <w:color w:val="000000" w:themeColor="text1"/>
        </w:rPr>
        <w:t>did</w:t>
      </w:r>
      <w:r w:rsidRPr="00866F8A">
        <w:rPr>
          <w:rFonts w:ascii="Times New Roman" w:hAnsi="Times New Roman" w:cs="Times New Roman"/>
          <w:color w:val="000000" w:themeColor="text1"/>
          <w:spacing w:val="-10"/>
        </w:rPr>
        <w:t xml:space="preserve"> </w:t>
      </w:r>
      <w:r w:rsidRPr="00866F8A">
        <w:rPr>
          <w:rFonts w:ascii="Times New Roman" w:hAnsi="Times New Roman" w:cs="Times New Roman"/>
          <w:color w:val="000000" w:themeColor="text1"/>
        </w:rPr>
        <w:t>not</w:t>
      </w:r>
      <w:r w:rsidRPr="00866F8A">
        <w:rPr>
          <w:rFonts w:ascii="Times New Roman" w:hAnsi="Times New Roman" w:cs="Times New Roman"/>
          <w:color w:val="000000" w:themeColor="text1"/>
          <w:spacing w:val="-10"/>
        </w:rPr>
        <w:t xml:space="preserve"> </w:t>
      </w:r>
      <w:r w:rsidRPr="00866F8A">
        <w:rPr>
          <w:rFonts w:ascii="Times New Roman" w:hAnsi="Times New Roman" w:cs="Times New Roman"/>
          <w:color w:val="000000" w:themeColor="text1"/>
        </w:rPr>
        <w:t>ensure</w:t>
      </w:r>
      <w:r w:rsidRPr="00866F8A">
        <w:rPr>
          <w:rFonts w:ascii="Times New Roman" w:hAnsi="Times New Roman" w:cs="Times New Roman"/>
          <w:color w:val="000000" w:themeColor="text1"/>
          <w:spacing w:val="-10"/>
        </w:rPr>
        <w:t xml:space="preserve"> </w:t>
      </w:r>
      <w:r w:rsidRPr="00866F8A">
        <w:rPr>
          <w:rFonts w:ascii="Times New Roman" w:hAnsi="Times New Roman" w:cs="Times New Roman"/>
          <w:color w:val="000000" w:themeColor="text1"/>
        </w:rPr>
        <w:t>sustained</w:t>
      </w:r>
      <w:r w:rsidRPr="00866F8A">
        <w:rPr>
          <w:rFonts w:ascii="Times New Roman" w:hAnsi="Times New Roman" w:cs="Times New Roman"/>
          <w:color w:val="000000" w:themeColor="text1"/>
          <w:spacing w:val="-10"/>
        </w:rPr>
        <w:t xml:space="preserve"> periods of </w:t>
      </w:r>
      <w:r w:rsidRPr="00866F8A">
        <w:rPr>
          <w:rFonts w:ascii="Times New Roman" w:hAnsi="Times New Roman" w:cs="Times New Roman"/>
          <w:color w:val="000000" w:themeColor="text1"/>
        </w:rPr>
        <w:t>good</w:t>
      </w:r>
      <w:r w:rsidRPr="00866F8A">
        <w:rPr>
          <w:rFonts w:ascii="Times New Roman" w:hAnsi="Times New Roman" w:cs="Times New Roman"/>
          <w:color w:val="000000" w:themeColor="text1"/>
          <w:spacing w:val="-10"/>
        </w:rPr>
        <w:t xml:space="preserve"> </w:t>
      </w:r>
      <w:r w:rsidRPr="00866F8A">
        <w:rPr>
          <w:rFonts w:ascii="Times New Roman" w:hAnsi="Times New Roman" w:cs="Times New Roman"/>
          <w:color w:val="000000" w:themeColor="text1"/>
        </w:rPr>
        <w:t>water</w:t>
      </w:r>
      <w:r w:rsidRPr="00866F8A">
        <w:rPr>
          <w:rFonts w:ascii="Times New Roman" w:hAnsi="Times New Roman" w:cs="Times New Roman"/>
          <w:color w:val="000000" w:themeColor="text1"/>
          <w:spacing w:val="-10"/>
        </w:rPr>
        <w:t xml:space="preserve"> </w:t>
      </w:r>
      <w:r w:rsidRPr="00866F8A">
        <w:rPr>
          <w:rFonts w:ascii="Times New Roman" w:hAnsi="Times New Roman" w:cs="Times New Roman"/>
          <w:color w:val="000000" w:themeColor="text1"/>
        </w:rPr>
        <w:t>quality.</w:t>
      </w:r>
      <w:r w:rsidRPr="00866F8A">
        <w:rPr>
          <w:rFonts w:ascii="Times New Roman" w:hAnsi="Times New Roman" w:cs="Times New Roman"/>
          <w:color w:val="000000" w:themeColor="text1"/>
          <w:spacing w:val="16"/>
        </w:rPr>
        <w:t xml:space="preserve"> </w:t>
      </w:r>
      <w:r w:rsidRPr="00866F8A">
        <w:rPr>
          <w:rFonts w:ascii="Times New Roman" w:hAnsi="Times New Roman" w:cs="Times New Roman"/>
          <w:color w:val="000000" w:themeColor="text1"/>
        </w:rPr>
        <w:t>When</w:t>
      </w:r>
      <w:r w:rsidRPr="00866F8A">
        <w:rPr>
          <w:rFonts w:ascii="Times New Roman" w:hAnsi="Times New Roman" w:cs="Times New Roman"/>
          <w:color w:val="000000" w:themeColor="text1"/>
          <w:spacing w:val="-10"/>
        </w:rPr>
        <w:t xml:space="preserve"> </w:t>
      </w:r>
      <w:r w:rsidRPr="00866F8A">
        <w:rPr>
          <w:rFonts w:ascii="Times New Roman" w:hAnsi="Times New Roman" w:cs="Times New Roman"/>
          <w:color w:val="000000" w:themeColor="text1"/>
        </w:rPr>
        <w:t>closed,</w:t>
      </w:r>
      <w:r w:rsidRPr="00866F8A">
        <w:rPr>
          <w:rFonts w:ascii="Times New Roman" w:hAnsi="Times New Roman" w:cs="Times New Roman"/>
          <w:color w:val="000000" w:themeColor="text1"/>
          <w:spacing w:val="-8"/>
        </w:rPr>
        <w:t xml:space="preserve"> </w:t>
      </w:r>
      <w:r w:rsidRPr="00866F8A">
        <w:rPr>
          <w:rFonts w:ascii="Times New Roman" w:hAnsi="Times New Roman" w:cs="Times New Roman"/>
          <w:color w:val="000000" w:themeColor="text1"/>
        </w:rPr>
        <w:t>decomposition</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of organic</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material caused oxygen stress</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to</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fish, and the development of</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macroalgal blooms indicated</w:t>
      </w:r>
      <w:r w:rsidRPr="00866F8A">
        <w:rPr>
          <w:rFonts w:ascii="Times New Roman" w:hAnsi="Times New Roman" w:cs="Times New Roman"/>
          <w:color w:val="000000" w:themeColor="text1"/>
          <w:spacing w:val="18"/>
        </w:rPr>
        <w:t xml:space="preserve"> </w:t>
      </w:r>
      <w:r w:rsidRPr="00866F8A">
        <w:rPr>
          <w:rFonts w:ascii="Times New Roman" w:hAnsi="Times New Roman" w:cs="Times New Roman"/>
          <w:color w:val="000000" w:themeColor="text1"/>
        </w:rPr>
        <w:t>deteriorating</w:t>
      </w:r>
      <w:r w:rsidRPr="00866F8A">
        <w:rPr>
          <w:rFonts w:ascii="Times New Roman" w:hAnsi="Times New Roman" w:cs="Times New Roman"/>
          <w:color w:val="000000" w:themeColor="text1"/>
          <w:spacing w:val="18"/>
        </w:rPr>
        <w:t xml:space="preserve"> </w:t>
      </w:r>
      <w:r w:rsidRPr="00866F8A">
        <w:rPr>
          <w:rFonts w:ascii="Times New Roman" w:hAnsi="Times New Roman" w:cs="Times New Roman"/>
          <w:color w:val="000000" w:themeColor="text1"/>
        </w:rPr>
        <w:t>water</w:t>
      </w:r>
      <w:r w:rsidRPr="00866F8A">
        <w:rPr>
          <w:rFonts w:ascii="Times New Roman" w:hAnsi="Times New Roman" w:cs="Times New Roman"/>
          <w:color w:val="000000" w:themeColor="text1"/>
          <w:spacing w:val="18"/>
        </w:rPr>
        <w:t xml:space="preserve"> </w:t>
      </w:r>
      <w:r w:rsidRPr="00866F8A">
        <w:rPr>
          <w:rFonts w:ascii="Times New Roman" w:hAnsi="Times New Roman" w:cs="Times New Roman"/>
          <w:color w:val="000000" w:themeColor="text1"/>
        </w:rPr>
        <w:t>quality</w:t>
      </w:r>
      <w:r w:rsidRPr="00866F8A">
        <w:rPr>
          <w:rFonts w:ascii="Times New Roman" w:hAnsi="Times New Roman" w:cs="Times New Roman"/>
          <w:color w:val="000000" w:themeColor="text1"/>
          <w:spacing w:val="18"/>
        </w:rPr>
        <w:t xml:space="preserve"> </w:t>
      </w:r>
      <w:r w:rsidRPr="00866F8A">
        <w:rPr>
          <w:rFonts w:ascii="Times New Roman" w:hAnsi="Times New Roman" w:cs="Times New Roman"/>
          <w:color w:val="000000" w:themeColor="text1"/>
        </w:rPr>
        <w:t>that</w:t>
      </w:r>
      <w:r w:rsidRPr="00866F8A">
        <w:rPr>
          <w:rFonts w:ascii="Times New Roman" w:hAnsi="Times New Roman" w:cs="Times New Roman"/>
          <w:color w:val="000000" w:themeColor="text1"/>
          <w:spacing w:val="18"/>
        </w:rPr>
        <w:t xml:space="preserve"> </w:t>
      </w:r>
      <w:r w:rsidRPr="00866F8A">
        <w:rPr>
          <w:rFonts w:ascii="Times New Roman" w:hAnsi="Times New Roman" w:cs="Times New Roman"/>
          <w:color w:val="000000" w:themeColor="text1"/>
        </w:rPr>
        <w:t>nutrient</w:t>
      </w:r>
      <w:r w:rsidRPr="00866F8A">
        <w:rPr>
          <w:rFonts w:ascii="Times New Roman" w:hAnsi="Times New Roman" w:cs="Times New Roman"/>
          <w:color w:val="000000" w:themeColor="text1"/>
          <w:spacing w:val="18"/>
        </w:rPr>
        <w:t xml:space="preserve"> </w:t>
      </w:r>
      <w:r w:rsidRPr="00866F8A">
        <w:rPr>
          <w:rFonts w:ascii="Times New Roman" w:hAnsi="Times New Roman" w:cs="Times New Roman"/>
          <w:color w:val="000000" w:themeColor="text1"/>
        </w:rPr>
        <w:t>measurements</w:t>
      </w:r>
      <w:r w:rsidRPr="00866F8A">
        <w:rPr>
          <w:rFonts w:ascii="Times New Roman" w:hAnsi="Times New Roman" w:cs="Times New Roman"/>
          <w:color w:val="000000" w:themeColor="text1"/>
          <w:spacing w:val="18"/>
        </w:rPr>
        <w:t xml:space="preserve"> </w:t>
      </w:r>
      <w:r w:rsidRPr="00866F8A">
        <w:rPr>
          <w:rFonts w:ascii="Times New Roman" w:hAnsi="Times New Roman" w:cs="Times New Roman"/>
          <w:color w:val="000000" w:themeColor="text1"/>
        </w:rPr>
        <w:t>alone</w:t>
      </w:r>
      <w:r w:rsidRPr="00866F8A">
        <w:rPr>
          <w:rFonts w:ascii="Times New Roman" w:hAnsi="Times New Roman" w:cs="Times New Roman"/>
          <w:color w:val="000000" w:themeColor="text1"/>
          <w:spacing w:val="18"/>
        </w:rPr>
        <w:t xml:space="preserve"> </w:t>
      </w:r>
      <w:r w:rsidRPr="00866F8A">
        <w:rPr>
          <w:rFonts w:ascii="Times New Roman" w:hAnsi="Times New Roman" w:cs="Times New Roman"/>
          <w:color w:val="000000" w:themeColor="text1"/>
        </w:rPr>
        <w:t>did</w:t>
      </w:r>
      <w:r w:rsidRPr="00866F8A">
        <w:rPr>
          <w:rFonts w:ascii="Times New Roman" w:hAnsi="Times New Roman" w:cs="Times New Roman"/>
          <w:color w:val="000000" w:themeColor="text1"/>
          <w:spacing w:val="17"/>
        </w:rPr>
        <w:t xml:space="preserve"> </w:t>
      </w:r>
      <w:r w:rsidRPr="00866F8A">
        <w:rPr>
          <w:rFonts w:ascii="Times New Roman" w:hAnsi="Times New Roman" w:cs="Times New Roman"/>
          <w:color w:val="000000" w:themeColor="text1"/>
        </w:rPr>
        <w:t>not</w:t>
      </w:r>
      <w:r w:rsidRPr="00866F8A">
        <w:rPr>
          <w:rFonts w:ascii="Times New Roman" w:hAnsi="Times New Roman" w:cs="Times New Roman"/>
          <w:color w:val="000000" w:themeColor="text1"/>
          <w:spacing w:val="18"/>
        </w:rPr>
        <w:t xml:space="preserve"> </w:t>
      </w:r>
      <w:r w:rsidRPr="00866F8A">
        <w:rPr>
          <w:rFonts w:ascii="Times New Roman" w:hAnsi="Times New Roman" w:cs="Times New Roman"/>
          <w:color w:val="000000" w:themeColor="text1"/>
        </w:rPr>
        <w:t>reveal (Human et al. 2016; Van Niekerk et al.</w:t>
      </w:r>
      <w:r w:rsidRPr="00866F8A">
        <w:rPr>
          <w:rFonts w:ascii="Times New Roman" w:hAnsi="Times New Roman" w:cs="Times New Roman"/>
          <w:color w:val="000000" w:themeColor="text1"/>
          <w:spacing w:val="18"/>
        </w:rPr>
        <w:t xml:space="preserve"> </w:t>
      </w:r>
      <w:r w:rsidRPr="00866F8A">
        <w:rPr>
          <w:rFonts w:ascii="Times New Roman" w:hAnsi="Times New Roman" w:cs="Times New Roman"/>
          <w:color w:val="000000" w:themeColor="text1"/>
        </w:rPr>
        <w:t>2020).</w:t>
      </w:r>
      <w:r w:rsidRPr="00866F8A">
        <w:rPr>
          <w:rFonts w:ascii="Times New Roman" w:hAnsi="Times New Roman" w:cs="Times New Roman"/>
          <w:color w:val="000000" w:themeColor="text1"/>
          <w:spacing w:val="1"/>
        </w:rPr>
        <w:t xml:space="preserve"> </w:t>
      </w:r>
      <w:bookmarkStart w:id="9" w:name="_Hlk129179353"/>
      <w:r w:rsidRPr="00866F8A">
        <w:rPr>
          <w:rFonts w:ascii="Times New Roman" w:hAnsi="Times New Roman" w:cs="Times New Roman"/>
          <w:color w:val="000000" w:themeColor="text1"/>
          <w:spacing w:val="1"/>
        </w:rPr>
        <w:t xml:space="preserve">The estuary no longer received essential floods to flush </w:t>
      </w:r>
      <w:r w:rsidRPr="00866F8A">
        <w:rPr>
          <w:rFonts w:ascii="Times New Roman" w:hAnsi="Times New Roman" w:cs="Times New Roman"/>
          <w:color w:val="000000" w:themeColor="text1"/>
        </w:rPr>
        <w:t>out</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organic</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material</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accumulated</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during</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the</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closed</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period.</w:t>
      </w:r>
      <w:r w:rsidRPr="00866F8A">
        <w:rPr>
          <w:rFonts w:ascii="Times New Roman" w:hAnsi="Times New Roman" w:cs="Times New Roman"/>
          <w:color w:val="000000" w:themeColor="text1"/>
          <w:spacing w:val="18"/>
        </w:rPr>
        <w:t xml:space="preserve"> </w:t>
      </w:r>
      <w:r w:rsidRPr="00866F8A">
        <w:rPr>
          <w:rFonts w:ascii="Times New Roman" w:hAnsi="Times New Roman" w:cs="Times New Roman"/>
          <w:color w:val="000000" w:themeColor="text1"/>
        </w:rPr>
        <w:t>In</w:t>
      </w:r>
      <w:r w:rsidRPr="00866F8A">
        <w:rPr>
          <w:rFonts w:ascii="Times New Roman" w:hAnsi="Times New Roman" w:cs="Times New Roman"/>
          <w:color w:val="000000" w:themeColor="text1"/>
          <w:spacing w:val="1"/>
        </w:rPr>
        <w:t xml:space="preserve"> </w:t>
      </w:r>
      <w:r w:rsidRPr="00866F8A">
        <w:rPr>
          <w:rFonts w:ascii="Times New Roman" w:hAnsi="Times New Roman" w:cs="Times New Roman"/>
          <w:color w:val="000000" w:themeColor="text1"/>
        </w:rPr>
        <w:t>addition,</w:t>
      </w:r>
      <w:r w:rsidRPr="00866F8A">
        <w:rPr>
          <w:rFonts w:ascii="Times New Roman" w:hAnsi="Times New Roman" w:cs="Times New Roman"/>
          <w:color w:val="000000" w:themeColor="text1"/>
          <w:spacing w:val="9"/>
        </w:rPr>
        <w:t xml:space="preserve"> </w:t>
      </w:r>
      <w:r w:rsidRPr="00866F8A">
        <w:rPr>
          <w:rFonts w:ascii="Times New Roman" w:hAnsi="Times New Roman" w:cs="Times New Roman"/>
          <w:color w:val="000000" w:themeColor="text1"/>
        </w:rPr>
        <w:t>natural</w:t>
      </w:r>
      <w:r w:rsidRPr="00866F8A">
        <w:rPr>
          <w:rFonts w:ascii="Times New Roman" w:hAnsi="Times New Roman" w:cs="Times New Roman"/>
          <w:color w:val="000000" w:themeColor="text1"/>
          <w:spacing w:val="7"/>
        </w:rPr>
        <w:t xml:space="preserve"> </w:t>
      </w:r>
      <w:r w:rsidRPr="00866F8A">
        <w:rPr>
          <w:rFonts w:ascii="Times New Roman" w:hAnsi="Times New Roman" w:cs="Times New Roman"/>
          <w:color w:val="000000" w:themeColor="text1"/>
        </w:rPr>
        <w:t>flood</w:t>
      </w:r>
      <w:r w:rsidRPr="00866F8A">
        <w:rPr>
          <w:rFonts w:ascii="Times New Roman" w:hAnsi="Times New Roman" w:cs="Times New Roman"/>
          <w:color w:val="000000" w:themeColor="text1"/>
          <w:spacing w:val="7"/>
        </w:rPr>
        <w:t xml:space="preserve"> </w:t>
      </w:r>
      <w:r w:rsidRPr="00866F8A">
        <w:rPr>
          <w:rFonts w:ascii="Times New Roman" w:hAnsi="Times New Roman" w:cs="Times New Roman"/>
          <w:color w:val="000000" w:themeColor="text1"/>
        </w:rPr>
        <w:t>patterns</w:t>
      </w:r>
      <w:r w:rsidRPr="00866F8A">
        <w:rPr>
          <w:rFonts w:ascii="Times New Roman" w:hAnsi="Times New Roman" w:cs="Times New Roman"/>
          <w:color w:val="000000" w:themeColor="text1"/>
          <w:spacing w:val="7"/>
        </w:rPr>
        <w:t xml:space="preserve"> that </w:t>
      </w:r>
      <w:r w:rsidRPr="00866F8A">
        <w:rPr>
          <w:rFonts w:ascii="Times New Roman" w:hAnsi="Times New Roman" w:cs="Times New Roman"/>
          <w:color w:val="000000" w:themeColor="text1"/>
        </w:rPr>
        <w:t>acted</w:t>
      </w:r>
      <w:r w:rsidRPr="00866F8A">
        <w:rPr>
          <w:rFonts w:ascii="Times New Roman" w:hAnsi="Times New Roman" w:cs="Times New Roman"/>
          <w:color w:val="000000" w:themeColor="text1"/>
          <w:spacing w:val="7"/>
        </w:rPr>
        <w:t xml:space="preserve"> </w:t>
      </w:r>
      <w:r w:rsidRPr="00866F8A">
        <w:rPr>
          <w:rFonts w:ascii="Times New Roman" w:hAnsi="Times New Roman" w:cs="Times New Roman"/>
          <w:color w:val="000000" w:themeColor="text1"/>
        </w:rPr>
        <w:t>as</w:t>
      </w:r>
      <w:r w:rsidRPr="00866F8A">
        <w:rPr>
          <w:rFonts w:ascii="Times New Roman" w:hAnsi="Times New Roman" w:cs="Times New Roman"/>
          <w:color w:val="000000" w:themeColor="text1"/>
          <w:spacing w:val="7"/>
        </w:rPr>
        <w:t xml:space="preserve"> </w:t>
      </w:r>
      <w:r w:rsidRPr="00866F8A">
        <w:rPr>
          <w:rFonts w:ascii="Times New Roman" w:hAnsi="Times New Roman" w:cs="Times New Roman"/>
          <w:color w:val="000000" w:themeColor="text1"/>
        </w:rPr>
        <w:t>a</w:t>
      </w:r>
      <w:r w:rsidRPr="00866F8A">
        <w:rPr>
          <w:rFonts w:ascii="Times New Roman" w:hAnsi="Times New Roman" w:cs="Times New Roman"/>
          <w:color w:val="000000" w:themeColor="text1"/>
          <w:spacing w:val="7"/>
        </w:rPr>
        <w:t xml:space="preserve"> </w:t>
      </w:r>
      <w:r w:rsidRPr="00866F8A">
        <w:rPr>
          <w:rFonts w:ascii="Times New Roman" w:hAnsi="Times New Roman" w:cs="Times New Roman"/>
          <w:color w:val="000000" w:themeColor="text1"/>
        </w:rPr>
        <w:t>cueing</w:t>
      </w:r>
      <w:r w:rsidRPr="00866F8A">
        <w:rPr>
          <w:rFonts w:ascii="Times New Roman" w:hAnsi="Times New Roman" w:cs="Times New Roman"/>
          <w:color w:val="000000" w:themeColor="text1"/>
          <w:spacing w:val="7"/>
        </w:rPr>
        <w:t xml:space="preserve"> </w:t>
      </w:r>
      <w:r w:rsidRPr="00866F8A">
        <w:rPr>
          <w:rFonts w:ascii="Times New Roman" w:hAnsi="Times New Roman" w:cs="Times New Roman"/>
          <w:color w:val="000000" w:themeColor="text1"/>
        </w:rPr>
        <w:t>factor</w:t>
      </w:r>
      <w:r w:rsidRPr="00866F8A">
        <w:rPr>
          <w:rFonts w:ascii="Times New Roman" w:hAnsi="Times New Roman" w:cs="Times New Roman"/>
          <w:color w:val="000000" w:themeColor="text1"/>
          <w:spacing w:val="7"/>
        </w:rPr>
        <w:t xml:space="preserve"> </w:t>
      </w:r>
      <w:r w:rsidRPr="00866F8A">
        <w:rPr>
          <w:rFonts w:ascii="Times New Roman" w:hAnsi="Times New Roman" w:cs="Times New Roman"/>
          <w:color w:val="000000" w:themeColor="text1"/>
        </w:rPr>
        <w:t>to</w:t>
      </w:r>
      <w:r w:rsidRPr="00866F8A">
        <w:rPr>
          <w:rFonts w:ascii="Times New Roman" w:hAnsi="Times New Roman" w:cs="Times New Roman"/>
          <w:color w:val="000000" w:themeColor="text1"/>
          <w:spacing w:val="7"/>
        </w:rPr>
        <w:t xml:space="preserve"> </w:t>
      </w:r>
      <w:r w:rsidRPr="00866F8A">
        <w:rPr>
          <w:rFonts w:ascii="Times New Roman" w:hAnsi="Times New Roman" w:cs="Times New Roman"/>
          <w:color w:val="000000" w:themeColor="text1"/>
        </w:rPr>
        <w:t>attract</w:t>
      </w:r>
      <w:r w:rsidRPr="00866F8A">
        <w:rPr>
          <w:rFonts w:ascii="Times New Roman" w:hAnsi="Times New Roman" w:cs="Times New Roman"/>
          <w:color w:val="000000" w:themeColor="text1"/>
          <w:spacing w:val="7"/>
        </w:rPr>
        <w:t xml:space="preserve"> </w:t>
      </w:r>
      <w:r w:rsidRPr="00866F8A">
        <w:rPr>
          <w:rFonts w:ascii="Times New Roman" w:hAnsi="Times New Roman" w:cs="Times New Roman"/>
          <w:color w:val="000000" w:themeColor="text1"/>
        </w:rPr>
        <w:t>juvenile</w:t>
      </w:r>
      <w:r w:rsidRPr="00866F8A">
        <w:rPr>
          <w:rFonts w:ascii="Times New Roman" w:hAnsi="Times New Roman" w:cs="Times New Roman"/>
          <w:color w:val="000000" w:themeColor="text1"/>
          <w:spacing w:val="7"/>
        </w:rPr>
        <w:t xml:space="preserve"> </w:t>
      </w:r>
      <w:r w:rsidRPr="00866F8A">
        <w:rPr>
          <w:rFonts w:ascii="Times New Roman" w:hAnsi="Times New Roman" w:cs="Times New Roman"/>
          <w:color w:val="000000" w:themeColor="text1"/>
        </w:rPr>
        <w:t>fish</w:t>
      </w:r>
      <w:r w:rsidRPr="00866F8A">
        <w:rPr>
          <w:rFonts w:ascii="Times New Roman" w:hAnsi="Times New Roman" w:cs="Times New Roman"/>
          <w:color w:val="000000" w:themeColor="text1"/>
          <w:spacing w:val="6"/>
        </w:rPr>
        <w:t xml:space="preserve"> </w:t>
      </w:r>
      <w:r w:rsidRPr="00866F8A">
        <w:rPr>
          <w:rFonts w:ascii="Times New Roman" w:hAnsi="Times New Roman" w:cs="Times New Roman"/>
          <w:color w:val="000000" w:themeColor="text1"/>
        </w:rPr>
        <w:t>and</w:t>
      </w:r>
      <w:r w:rsidRPr="00866F8A">
        <w:rPr>
          <w:rFonts w:ascii="Times New Roman" w:hAnsi="Times New Roman" w:cs="Times New Roman"/>
          <w:color w:val="000000" w:themeColor="text1"/>
          <w:spacing w:val="7"/>
        </w:rPr>
        <w:t xml:space="preserve"> </w:t>
      </w:r>
      <w:r w:rsidRPr="00866F8A">
        <w:rPr>
          <w:rFonts w:ascii="Times New Roman" w:hAnsi="Times New Roman" w:cs="Times New Roman"/>
          <w:color w:val="000000" w:themeColor="text1"/>
        </w:rPr>
        <w:t>invertebrates</w:t>
      </w:r>
      <w:r w:rsidRPr="00866F8A">
        <w:rPr>
          <w:rFonts w:ascii="Times New Roman" w:hAnsi="Times New Roman" w:cs="Times New Roman"/>
          <w:color w:val="000000" w:themeColor="text1"/>
          <w:spacing w:val="7"/>
        </w:rPr>
        <w:t xml:space="preserve"> in</w:t>
      </w:r>
      <w:r w:rsidRPr="00866F8A">
        <w:rPr>
          <w:rFonts w:ascii="Times New Roman" w:hAnsi="Times New Roman" w:cs="Times New Roman"/>
          <w:color w:val="000000" w:themeColor="text1"/>
        </w:rPr>
        <w:t>to the</w:t>
      </w:r>
      <w:r w:rsidRPr="00866F8A">
        <w:rPr>
          <w:rFonts w:ascii="Times New Roman" w:hAnsi="Times New Roman" w:cs="Times New Roman"/>
          <w:color w:val="000000" w:themeColor="text1"/>
          <w:spacing w:val="13"/>
        </w:rPr>
        <w:t xml:space="preserve"> </w:t>
      </w:r>
      <w:r w:rsidRPr="00866F8A">
        <w:rPr>
          <w:rFonts w:ascii="Times New Roman" w:hAnsi="Times New Roman" w:cs="Times New Roman"/>
          <w:color w:val="000000" w:themeColor="text1"/>
        </w:rPr>
        <w:t>estuary</w:t>
      </w:r>
      <w:r w:rsidRPr="00866F8A">
        <w:rPr>
          <w:rFonts w:ascii="Times New Roman" w:hAnsi="Times New Roman" w:cs="Times New Roman"/>
          <w:color w:val="000000" w:themeColor="text1"/>
          <w:spacing w:val="13"/>
        </w:rPr>
        <w:t xml:space="preserve"> </w:t>
      </w:r>
      <w:r w:rsidRPr="00866F8A">
        <w:rPr>
          <w:rFonts w:ascii="Times New Roman" w:hAnsi="Times New Roman" w:cs="Times New Roman"/>
          <w:color w:val="000000" w:themeColor="text1"/>
        </w:rPr>
        <w:t>often no longer occurred</w:t>
      </w:r>
      <w:r w:rsidR="00BB6FC7">
        <w:rPr>
          <w:rFonts w:ascii="Times New Roman" w:hAnsi="Times New Roman" w:cs="Times New Roman"/>
          <w:color w:val="000000" w:themeColor="text1"/>
        </w:rPr>
        <w:t xml:space="preserve"> </w:t>
      </w:r>
      <w:r w:rsidR="00BB6FC7" w:rsidRPr="00866F8A">
        <w:rPr>
          <w:rFonts w:ascii="Times New Roman" w:hAnsi="Times New Roman" w:cs="Times New Roman"/>
          <w:color w:val="000000" w:themeColor="text1"/>
        </w:rPr>
        <w:t xml:space="preserve">(Human et al. 2016; van Niekerk et al. 2020). </w:t>
      </w:r>
      <w:bookmarkEnd w:id="9"/>
      <w:r w:rsidRPr="00866F8A">
        <w:rPr>
          <w:rFonts w:ascii="Times New Roman" w:hAnsi="Times New Roman" w:cs="Times New Roman"/>
          <w:color w:val="000000" w:themeColor="text1"/>
        </w:rPr>
        <w:t xml:space="preserve">During recent droughts (i.e., 2009-2011 and 2016-2022), there was limited freshwater inflow and flow allocations </w:t>
      </w:r>
      <w:r w:rsidR="004E2998">
        <w:rPr>
          <w:rFonts w:ascii="Times New Roman" w:hAnsi="Times New Roman" w:cs="Times New Roman"/>
          <w:color w:val="000000" w:themeColor="text1"/>
        </w:rPr>
        <w:t xml:space="preserve">were not </w:t>
      </w:r>
      <w:r w:rsidRPr="00866F8A">
        <w:rPr>
          <w:rFonts w:ascii="Times New Roman" w:hAnsi="Times New Roman" w:cs="Times New Roman"/>
          <w:color w:val="000000" w:themeColor="text1"/>
        </w:rPr>
        <w:t>provided</w:t>
      </w:r>
      <w:r w:rsidR="004E2998">
        <w:rPr>
          <w:rFonts w:ascii="Times New Roman" w:hAnsi="Times New Roman" w:cs="Times New Roman"/>
          <w:color w:val="000000" w:themeColor="text1"/>
        </w:rPr>
        <w:t>.</w:t>
      </w:r>
      <w:r w:rsidRPr="00866F8A">
        <w:rPr>
          <w:rFonts w:ascii="Times New Roman" w:hAnsi="Times New Roman" w:cs="Times New Roman"/>
          <w:color w:val="000000" w:themeColor="text1"/>
        </w:rPr>
        <w:t xml:space="preserve">  This impacted the ecological health of the estuary as the mouth stayed closed and water quality declined. There was also a decline in societal benefits such as fishing and recreational use of the estuary, when no flow releases were made to the estuary</w:t>
      </w:r>
      <w:r w:rsidR="00BB6FC7">
        <w:rPr>
          <w:rFonts w:ascii="Times New Roman" w:hAnsi="Times New Roman" w:cs="Times New Roman"/>
          <w:color w:val="000000" w:themeColor="text1"/>
        </w:rPr>
        <w:t>.</w:t>
      </w:r>
      <w:r w:rsidRPr="00866F8A">
        <w:rPr>
          <w:rFonts w:ascii="Times New Roman" w:hAnsi="Times New Roman" w:cs="Times New Roman"/>
          <w:color w:val="000000" w:themeColor="text1"/>
        </w:rPr>
        <w:t xml:space="preserve"> </w:t>
      </w:r>
    </w:p>
    <w:p w14:paraId="192A730F" w14:textId="7E3F3443" w:rsidR="007B1C1C" w:rsidRDefault="007B1C1C" w:rsidP="007B1C1C">
      <w:pPr>
        <w:autoSpaceDE w:val="0"/>
        <w:autoSpaceDN w:val="0"/>
        <w:adjustRightInd w:val="0"/>
        <w:spacing w:line="240" w:lineRule="auto"/>
        <w:jc w:val="both"/>
        <w:rPr>
          <w:rFonts w:ascii="Times New Roman" w:hAnsi="Times New Roman" w:cs="Times New Roman"/>
          <w:color w:val="000000" w:themeColor="text1"/>
        </w:rPr>
      </w:pPr>
      <w:r>
        <w:rPr>
          <w:rFonts w:ascii="Times New Roman" w:hAnsi="Times New Roman" w:cs="Times New Roman"/>
          <w:color w:val="000000" w:themeColor="text1"/>
        </w:rPr>
        <w:t>B</w:t>
      </w:r>
      <w:r w:rsidRPr="00866F8A">
        <w:rPr>
          <w:rFonts w:ascii="Times New Roman" w:hAnsi="Times New Roman" w:cs="Times New Roman"/>
          <w:color w:val="000000" w:themeColor="text1"/>
        </w:rPr>
        <w:t xml:space="preserve">aseflow was needed to establish salinity gradients and improve water column productivity for the marine-dominated </w:t>
      </w:r>
      <w:r w:rsidRPr="00C80F44">
        <w:rPr>
          <w:rFonts w:ascii="Times New Roman" w:hAnsi="Times New Roman" w:cs="Times New Roman"/>
          <w:b/>
          <w:bCs/>
          <w:i/>
          <w:iCs/>
          <w:color w:val="000000" w:themeColor="text1"/>
        </w:rPr>
        <w:t>Kromme Estuary in South Africa</w:t>
      </w:r>
      <w:r w:rsidRPr="00866F8A">
        <w:rPr>
          <w:rFonts w:ascii="Times New Roman" w:hAnsi="Times New Roman" w:cs="Times New Roman"/>
          <w:color w:val="000000" w:themeColor="text1"/>
        </w:rPr>
        <w:t>.  A single flow release (2 x 10</w:t>
      </w:r>
      <w:r w:rsidRPr="00866F8A">
        <w:rPr>
          <w:rFonts w:ascii="Times New Roman" w:hAnsi="Times New Roman" w:cs="Times New Roman"/>
          <w:color w:val="000000" w:themeColor="text1"/>
          <w:vertAlign w:val="superscript"/>
        </w:rPr>
        <w:t>6</w:t>
      </w:r>
      <w:r w:rsidRPr="00866F8A">
        <w:rPr>
          <w:rFonts w:ascii="Times New Roman" w:hAnsi="Times New Roman" w:cs="Times New Roman"/>
          <w:color w:val="000000" w:themeColor="text1"/>
        </w:rPr>
        <w:t xml:space="preserve"> m</w:t>
      </w:r>
      <w:r w:rsidRPr="00866F8A">
        <w:rPr>
          <w:rFonts w:ascii="Times New Roman" w:hAnsi="Times New Roman" w:cs="Times New Roman"/>
          <w:color w:val="000000" w:themeColor="text1"/>
          <w:vertAlign w:val="superscript"/>
        </w:rPr>
        <w:t>3</w:t>
      </w:r>
      <w:r w:rsidRPr="00866F8A">
        <w:rPr>
          <w:rFonts w:ascii="Times New Roman" w:hAnsi="Times New Roman" w:cs="Times New Roman"/>
          <w:color w:val="000000" w:themeColor="text1"/>
        </w:rPr>
        <w:t xml:space="preserve">) from the Mpofu Dam resulted in little mixing and negligible biological responses (Bate and Adams 2000), with most freshwater flowing out to sea as a surface layer. The study recommended that a series of smaller pulses be investigated to “prime’ the water column. In cases such as the </w:t>
      </w:r>
      <w:r w:rsidRPr="00C80F44">
        <w:rPr>
          <w:rFonts w:ascii="Times New Roman" w:hAnsi="Times New Roman" w:cs="Times New Roman"/>
          <w:color w:val="000000" w:themeColor="text1"/>
        </w:rPr>
        <w:t>Kromme Estuary</w:t>
      </w:r>
      <w:r w:rsidRPr="00866F8A">
        <w:rPr>
          <w:rFonts w:ascii="Times New Roman" w:hAnsi="Times New Roman" w:cs="Times New Roman"/>
          <w:color w:val="000000" w:themeColor="text1"/>
        </w:rPr>
        <w:t>, the allocated environmental flow release from the dam is too little to improve downstream ecological condition.  An annual allocation of 2 x 10</w:t>
      </w:r>
      <w:r w:rsidRPr="00866F8A">
        <w:rPr>
          <w:rFonts w:ascii="Times New Roman" w:hAnsi="Times New Roman" w:cs="Times New Roman"/>
          <w:color w:val="000000" w:themeColor="text1"/>
          <w:vertAlign w:val="superscript"/>
        </w:rPr>
        <w:t>6</w:t>
      </w:r>
      <w:r w:rsidRPr="00866F8A">
        <w:rPr>
          <w:rFonts w:ascii="Times New Roman" w:hAnsi="Times New Roman" w:cs="Times New Roman"/>
          <w:color w:val="000000" w:themeColor="text1"/>
        </w:rPr>
        <w:t xml:space="preserve"> m</w:t>
      </w:r>
      <w:r w:rsidRPr="00866F8A">
        <w:rPr>
          <w:rFonts w:ascii="Times New Roman" w:hAnsi="Times New Roman" w:cs="Times New Roman"/>
          <w:color w:val="000000" w:themeColor="text1"/>
          <w:vertAlign w:val="superscript"/>
        </w:rPr>
        <w:t>3</w:t>
      </w:r>
      <w:r w:rsidRPr="00866F8A">
        <w:rPr>
          <w:rFonts w:ascii="Times New Roman" w:hAnsi="Times New Roman" w:cs="Times New Roman"/>
          <w:color w:val="000000" w:themeColor="text1"/>
        </w:rPr>
        <w:t xml:space="preserve"> water (less than 2% of the natural MAR) is released to prevent the salinity in the estuary from rising above that of the sea (i.e., &gt;35). This water allocation was released monthly but did not reach the estuary due to illegal abstraction by farmers. As such, an experiment was undertaken in which the annual allocation of freshwater was released as a single pulse (1 in 2-year flood) to create a salinity gradient and stimulate a biological response in the estuary water column. However, there was little mixing as the low-density freshwater flowed over the denser seawater. In just a week, the vertical and longitudinal salinity gradients in the estuary began to dissipate and conditions returned to being marine dominated after two weeks of the release (Bate and Adams 2000). This study concluded that consistent baseflow was needed in estuaries to establish a salinity gradient. Studies such as this on the ecological water requirements have ensured that further water use licenses are not issued in stressed catchments.</w:t>
      </w:r>
    </w:p>
    <w:p w14:paraId="3A5BEFCD" w14:textId="49715680" w:rsidR="007D6D39" w:rsidRPr="00467F45" w:rsidRDefault="00F540E3" w:rsidP="007D6D39">
      <w:pPr>
        <w:autoSpaceDE w:val="0"/>
        <w:autoSpaceDN w:val="0"/>
        <w:adjustRightInd w:val="0"/>
        <w:spacing w:line="240" w:lineRule="auto"/>
        <w:jc w:val="both"/>
        <w:rPr>
          <w:rFonts w:ascii="Times New Roman" w:hAnsi="Times New Roman" w:cs="Times New Roman"/>
        </w:rPr>
      </w:pPr>
      <w:r w:rsidRPr="00866F8A">
        <w:rPr>
          <w:rFonts w:ascii="Times New Roman" w:hAnsi="Times New Roman" w:cs="Times New Roman"/>
          <w:b/>
          <w:bCs/>
          <w:color w:val="000000" w:themeColor="text1"/>
          <w:shd w:val="clear" w:color="auto" w:fill="FFFFFF"/>
        </w:rPr>
        <w:t xml:space="preserve">The Coorong </w:t>
      </w:r>
      <w:r w:rsidR="000265FC">
        <w:rPr>
          <w:rFonts w:ascii="Times New Roman" w:hAnsi="Times New Roman" w:cs="Times New Roman"/>
          <w:b/>
          <w:bCs/>
          <w:color w:val="000000" w:themeColor="text1"/>
          <w:shd w:val="clear" w:color="auto" w:fill="FFFFFF"/>
        </w:rPr>
        <w:t xml:space="preserve">at the end of the </w:t>
      </w:r>
      <w:r w:rsidRPr="00866F8A">
        <w:rPr>
          <w:rFonts w:ascii="Times New Roman" w:hAnsi="Times New Roman" w:cs="Times New Roman"/>
          <w:b/>
          <w:bCs/>
          <w:color w:val="000000" w:themeColor="text1"/>
          <w:shd w:val="clear" w:color="auto" w:fill="FFFFFF"/>
        </w:rPr>
        <w:t>Murray-Darling</w:t>
      </w:r>
      <w:r w:rsidRPr="00866F8A">
        <w:rPr>
          <w:rFonts w:ascii="Times New Roman" w:hAnsi="Times New Roman" w:cs="Times New Roman"/>
          <w:color w:val="000000" w:themeColor="text1"/>
          <w:shd w:val="clear" w:color="auto" w:fill="FFFFFF"/>
        </w:rPr>
        <w:t xml:space="preserve"> </w:t>
      </w:r>
      <w:r w:rsidR="000265FC">
        <w:rPr>
          <w:rFonts w:ascii="Times New Roman" w:hAnsi="Times New Roman" w:cs="Times New Roman"/>
          <w:color w:val="000000" w:themeColor="text1"/>
          <w:shd w:val="clear" w:color="auto" w:fill="FFFFFF"/>
        </w:rPr>
        <w:t>river system</w:t>
      </w:r>
      <w:r w:rsidR="007D6D39">
        <w:rPr>
          <w:rFonts w:ascii="Times New Roman" w:hAnsi="Times New Roman" w:cs="Times New Roman"/>
          <w:color w:val="000000" w:themeColor="text1"/>
          <w:shd w:val="clear" w:color="auto" w:fill="FFFFFF"/>
        </w:rPr>
        <w:t>, Adelaide Australia,</w:t>
      </w:r>
      <w:r w:rsidRPr="00866F8A">
        <w:rPr>
          <w:rFonts w:ascii="Times New Roman" w:hAnsi="Times New Roman" w:cs="Times New Roman"/>
          <w:color w:val="000000" w:themeColor="text1"/>
          <w:shd w:val="clear" w:color="auto" w:fill="FFFFFF"/>
        </w:rPr>
        <w:t xml:space="preserve"> is </w:t>
      </w:r>
      <w:r w:rsidR="000265FC">
        <w:rPr>
          <w:rFonts w:ascii="Times New Roman" w:hAnsi="Times New Roman" w:cs="Times New Roman"/>
          <w:color w:val="000000" w:themeColor="text1"/>
          <w:shd w:val="clear" w:color="auto" w:fill="FFFFFF"/>
        </w:rPr>
        <w:t xml:space="preserve">a Ramsar wetland </w:t>
      </w:r>
      <w:r w:rsidRPr="00866F8A">
        <w:rPr>
          <w:rFonts w:ascii="Times New Roman" w:hAnsi="Times New Roman" w:cs="Times New Roman"/>
          <w:color w:val="000000" w:themeColor="text1"/>
          <w:shd w:val="clear" w:color="auto" w:fill="FFFFFF"/>
        </w:rPr>
        <w:t>of international importance with plants, birds and animals, found nowhere else in the world (</w:t>
      </w:r>
      <w:r w:rsidRPr="00866F8A">
        <w:rPr>
          <w:rFonts w:ascii="Times New Roman" w:hAnsi="Times New Roman" w:cs="Times New Roman"/>
          <w:color w:val="000000" w:themeColor="text1"/>
        </w:rPr>
        <w:t>Government of South Australia 2023</w:t>
      </w:r>
      <w:r w:rsidRPr="00866F8A">
        <w:rPr>
          <w:rFonts w:ascii="Times New Roman" w:hAnsi="Times New Roman" w:cs="Times New Roman"/>
          <w:color w:val="000000" w:themeColor="text1"/>
          <w:shd w:val="clear" w:color="auto" w:fill="FFFFFF"/>
        </w:rPr>
        <w:t xml:space="preserve">). </w:t>
      </w:r>
      <w:r w:rsidR="00F90CA2">
        <w:rPr>
          <w:rFonts w:ascii="Times New Roman" w:hAnsi="Times New Roman" w:cs="Times New Roman"/>
          <w:color w:val="000000" w:themeColor="text1"/>
          <w:shd w:val="clear" w:color="auto" w:fill="FFFFFF"/>
        </w:rPr>
        <w:t>This site is also referred to as the Coorong</w:t>
      </w:r>
      <w:r w:rsidR="000265FC">
        <w:rPr>
          <w:rFonts w:ascii="Times New Roman" w:hAnsi="Times New Roman" w:cs="Times New Roman"/>
          <w:color w:val="000000" w:themeColor="text1"/>
          <w:shd w:val="clear" w:color="auto" w:fill="FFFFFF"/>
        </w:rPr>
        <w:t xml:space="preserve"> Lagoons</w:t>
      </w:r>
      <w:r w:rsidR="00F90CA2">
        <w:rPr>
          <w:rFonts w:ascii="Times New Roman" w:hAnsi="Times New Roman" w:cs="Times New Roman"/>
          <w:color w:val="000000" w:themeColor="text1"/>
          <w:shd w:val="clear" w:color="auto" w:fill="FFFFFF"/>
        </w:rPr>
        <w:t>, Lower Lakes and Murray Mouth</w:t>
      </w:r>
      <w:r w:rsidR="000265FC">
        <w:rPr>
          <w:rFonts w:ascii="Times New Roman" w:hAnsi="Times New Roman" w:cs="Times New Roman"/>
          <w:color w:val="000000" w:themeColor="text1"/>
          <w:shd w:val="clear" w:color="auto" w:fill="FFFFFF"/>
        </w:rPr>
        <w:t xml:space="preserve"> (CLLMM)</w:t>
      </w:r>
      <w:r w:rsidR="00F90CA2">
        <w:rPr>
          <w:rFonts w:ascii="Times New Roman" w:hAnsi="Times New Roman" w:cs="Times New Roman"/>
          <w:color w:val="000000" w:themeColor="text1"/>
          <w:shd w:val="clear" w:color="auto" w:fill="FFFFFF"/>
        </w:rPr>
        <w:t xml:space="preserve">. </w:t>
      </w:r>
      <w:r w:rsidR="007D6D39" w:rsidRPr="00467F45">
        <w:rPr>
          <w:rFonts w:ascii="Times New Roman" w:eastAsia="Calibri" w:hAnsi="Times New Roman" w:cs="Times New Roman"/>
        </w:rPr>
        <w:t>The Coorong has a Mediterranean climate, with mild wet winters and hot dry summers</w:t>
      </w:r>
      <w:r w:rsidR="007D6D39" w:rsidRPr="00741910">
        <w:rPr>
          <w:rFonts w:ascii="Times New Roman" w:hAnsi="Times New Roman" w:cs="Times New Roman"/>
        </w:rPr>
        <w:t xml:space="preserve"> </w:t>
      </w:r>
      <w:r w:rsidR="007D6D39">
        <w:rPr>
          <w:rFonts w:ascii="Times New Roman" w:hAnsi="Times New Roman" w:cs="Times New Roman"/>
        </w:rPr>
        <w:t xml:space="preserve">and supplies one of </w:t>
      </w:r>
      <w:r w:rsidR="007D6D39" w:rsidRPr="00467F45">
        <w:rPr>
          <w:rFonts w:ascii="Times New Roman" w:hAnsi="Times New Roman" w:cs="Times New Roman"/>
        </w:rPr>
        <w:t>Australia’s main agricultural area</w:t>
      </w:r>
      <w:r w:rsidR="007D6D39">
        <w:rPr>
          <w:rFonts w:ascii="Times New Roman" w:hAnsi="Times New Roman" w:cs="Times New Roman"/>
        </w:rPr>
        <w:t xml:space="preserve">s. The system is </w:t>
      </w:r>
      <w:r w:rsidR="007D6D39" w:rsidRPr="00467F45">
        <w:rPr>
          <w:rFonts w:ascii="Times New Roman" w:hAnsi="Times New Roman" w:cs="Times New Roman"/>
        </w:rPr>
        <w:t>severely degraded because of over-allocation of water</w:t>
      </w:r>
      <w:r w:rsidR="007D6D39">
        <w:rPr>
          <w:rFonts w:ascii="Times New Roman" w:hAnsi="Times New Roman" w:cs="Times New Roman"/>
        </w:rPr>
        <w:t xml:space="preserve"> am</w:t>
      </w:r>
      <w:r w:rsidR="007D6D39" w:rsidRPr="00467F45">
        <w:rPr>
          <w:rFonts w:ascii="Times New Roman" w:hAnsi="Times New Roman" w:cs="Times New Roman"/>
        </w:rPr>
        <w:t>plified by climate change</w:t>
      </w:r>
      <w:r w:rsidR="007D6D39">
        <w:rPr>
          <w:rFonts w:ascii="Times New Roman" w:hAnsi="Times New Roman" w:cs="Times New Roman"/>
        </w:rPr>
        <w:t>-</w:t>
      </w:r>
      <w:r w:rsidR="007D6D39" w:rsidRPr="00467F45">
        <w:rPr>
          <w:rFonts w:ascii="Times New Roman" w:hAnsi="Times New Roman" w:cs="Times New Roman"/>
        </w:rPr>
        <w:t>induced increases in the inter-annual variability of the ENSO</w:t>
      </w:r>
      <w:r w:rsidR="007D6D39">
        <w:rPr>
          <w:rFonts w:ascii="Times New Roman" w:hAnsi="Times New Roman" w:cs="Times New Roman"/>
        </w:rPr>
        <w:t>-</w:t>
      </w:r>
      <w:r w:rsidR="007D6D39" w:rsidRPr="00467F45">
        <w:rPr>
          <w:rFonts w:ascii="Times New Roman" w:hAnsi="Times New Roman" w:cs="Times New Roman"/>
        </w:rPr>
        <w:t>controlled rainfall (Hart et al. 20</w:t>
      </w:r>
      <w:r w:rsidR="007D6D39">
        <w:rPr>
          <w:rFonts w:ascii="Times New Roman" w:hAnsi="Times New Roman" w:cs="Times New Roman"/>
        </w:rPr>
        <w:t>20;</w:t>
      </w:r>
      <w:r w:rsidR="007D6D39" w:rsidRPr="00467F45">
        <w:rPr>
          <w:rFonts w:ascii="Times New Roman" w:hAnsi="Times New Roman" w:cs="Times New Roman"/>
        </w:rPr>
        <w:t xml:space="preserve"> </w:t>
      </w:r>
      <w:proofErr w:type="spellStart"/>
      <w:r w:rsidR="007D6D39" w:rsidRPr="00467F45">
        <w:rPr>
          <w:rFonts w:ascii="Times New Roman" w:hAnsi="Times New Roman" w:cs="Times New Roman"/>
        </w:rPr>
        <w:t>Wolanski</w:t>
      </w:r>
      <w:proofErr w:type="spellEnd"/>
      <w:r w:rsidR="007D6D39" w:rsidRPr="00467F45">
        <w:rPr>
          <w:rFonts w:ascii="Times New Roman" w:hAnsi="Times New Roman" w:cs="Times New Roman"/>
        </w:rPr>
        <w:t xml:space="preserve"> and Hopper 2022)</w:t>
      </w:r>
      <w:r w:rsidR="007D6D39">
        <w:rPr>
          <w:rFonts w:ascii="Times New Roman" w:hAnsi="Times New Roman" w:cs="Times New Roman"/>
        </w:rPr>
        <w:t>.</w:t>
      </w:r>
      <w:r w:rsidR="007D6D39" w:rsidRPr="00467F45">
        <w:rPr>
          <w:rFonts w:ascii="Times New Roman" w:eastAsia="Calibri" w:hAnsi="Times New Roman" w:cs="Times New Roman"/>
        </w:rPr>
        <w:t xml:space="preserve"> </w:t>
      </w:r>
      <w:r w:rsidR="007D6D39" w:rsidRPr="00467F45">
        <w:rPr>
          <w:rFonts w:ascii="Times New Roman" w:hAnsi="Times New Roman" w:cs="Times New Roman"/>
        </w:rPr>
        <w:t xml:space="preserve">During the millennium drought (2007 to 2020) there was almost no flow from </w:t>
      </w:r>
      <w:r w:rsidR="007D6D39">
        <w:rPr>
          <w:rFonts w:ascii="Times New Roman" w:hAnsi="Times New Roman" w:cs="Times New Roman"/>
        </w:rPr>
        <w:t>upstream</w:t>
      </w:r>
      <w:r w:rsidR="007D6D39" w:rsidRPr="00467F45">
        <w:rPr>
          <w:rFonts w:ascii="Times New Roman" w:hAnsi="Times New Roman" w:cs="Times New Roman"/>
        </w:rPr>
        <w:t xml:space="preserve"> barrages. This </w:t>
      </w:r>
      <w:r w:rsidR="007D6D39">
        <w:rPr>
          <w:rFonts w:ascii="Times New Roman" w:hAnsi="Times New Roman" w:cs="Times New Roman"/>
        </w:rPr>
        <w:t>resulted</w:t>
      </w:r>
      <w:r w:rsidR="007D6D39" w:rsidRPr="00467F45">
        <w:rPr>
          <w:rFonts w:ascii="Times New Roman" w:hAnsi="Times New Roman" w:cs="Times New Roman"/>
        </w:rPr>
        <w:t xml:space="preserve"> in the salinity in parts of the </w:t>
      </w:r>
      <w:r w:rsidR="007D6D39">
        <w:rPr>
          <w:rFonts w:ascii="Times New Roman" w:hAnsi="Times New Roman" w:cs="Times New Roman"/>
        </w:rPr>
        <w:t>estuary</w:t>
      </w:r>
      <w:r w:rsidR="007D6D39" w:rsidRPr="00467F45">
        <w:rPr>
          <w:rFonts w:ascii="Times New Roman" w:hAnsi="Times New Roman" w:cs="Times New Roman"/>
        </w:rPr>
        <w:t xml:space="preserve"> being over four times that of seawater (Oliver and Webster 2011). Commonwealth environmental water</w:t>
      </w:r>
      <w:r w:rsidR="007D6D39">
        <w:rPr>
          <w:rFonts w:ascii="Times New Roman" w:hAnsi="Times New Roman" w:cs="Times New Roman"/>
        </w:rPr>
        <w:t xml:space="preserve"> (i.e.</w:t>
      </w:r>
      <w:r w:rsidR="00D95354">
        <w:rPr>
          <w:rFonts w:ascii="Times New Roman" w:hAnsi="Times New Roman" w:cs="Times New Roman"/>
        </w:rPr>
        <w:t>,</w:t>
      </w:r>
      <w:r w:rsidR="007D6D39">
        <w:rPr>
          <w:rFonts w:ascii="Times New Roman" w:hAnsi="Times New Roman" w:cs="Times New Roman"/>
        </w:rPr>
        <w:t xml:space="preserve"> that owned by the state)</w:t>
      </w:r>
      <w:r w:rsidR="007D6D39" w:rsidRPr="00467F45">
        <w:rPr>
          <w:rFonts w:ascii="Times New Roman" w:hAnsi="Times New Roman" w:cs="Times New Roman"/>
        </w:rPr>
        <w:t xml:space="preserve"> was used to increase the </w:t>
      </w:r>
      <w:r w:rsidR="007D6D39" w:rsidRPr="00467F45">
        <w:rPr>
          <w:rFonts w:ascii="Times New Roman" w:hAnsi="Times New Roman" w:cs="Times New Roman"/>
        </w:rPr>
        <w:lastRenderedPageBreak/>
        <w:t xml:space="preserve">variability of lake water levels and maintain flows over the barrages into the Coorong. This allowed for connectivity between freshwater, estuarine and marine environments, which is important for improving habitat condition for the native fish and aquatic plants (Commonwealth </w:t>
      </w:r>
      <w:r w:rsidR="007D6D39">
        <w:rPr>
          <w:rFonts w:ascii="Times New Roman" w:hAnsi="Times New Roman" w:cs="Times New Roman"/>
        </w:rPr>
        <w:t>Australia</w:t>
      </w:r>
      <w:r w:rsidR="00B7564E">
        <w:rPr>
          <w:rFonts w:ascii="Times New Roman" w:hAnsi="Times New Roman" w:cs="Times New Roman"/>
        </w:rPr>
        <w:t xml:space="preserve"> and DEWNR</w:t>
      </w:r>
      <w:r w:rsidR="007D6D39" w:rsidRPr="00467F45">
        <w:rPr>
          <w:rFonts w:ascii="Times New Roman" w:hAnsi="Times New Roman" w:cs="Times New Roman"/>
        </w:rPr>
        <w:t xml:space="preserve"> 2016</w:t>
      </w:r>
      <w:r w:rsidR="007D6D39" w:rsidRPr="00984363">
        <w:rPr>
          <w:rFonts w:ascii="Times New Roman" w:hAnsi="Times New Roman" w:cs="Times New Roman"/>
        </w:rPr>
        <w:t>).</w:t>
      </w:r>
      <w:r w:rsidR="007D6D39">
        <w:rPr>
          <w:rFonts w:ascii="Times New Roman" w:hAnsi="Times New Roman" w:cs="Times New Roman"/>
        </w:rPr>
        <w:t xml:space="preserve"> Between</w:t>
      </w:r>
      <w:r w:rsidR="007D6D39" w:rsidRPr="00984363">
        <w:rPr>
          <w:rFonts w:ascii="Times New Roman" w:hAnsi="Times New Roman" w:cs="Times New Roman"/>
        </w:rPr>
        <w:t xml:space="preserve"> 2015</w:t>
      </w:r>
      <w:r w:rsidR="007D6D39">
        <w:rPr>
          <w:rFonts w:ascii="Times New Roman" w:hAnsi="Times New Roman" w:cs="Times New Roman"/>
        </w:rPr>
        <w:t xml:space="preserve"> and </w:t>
      </w:r>
      <w:r w:rsidR="007D6D39" w:rsidRPr="00984363">
        <w:rPr>
          <w:rFonts w:ascii="Times New Roman" w:hAnsi="Times New Roman" w:cs="Times New Roman"/>
        </w:rPr>
        <w:t>2016, 748 </w:t>
      </w:r>
      <w:r w:rsidR="007D6D39">
        <w:rPr>
          <w:rFonts w:ascii="Times New Roman" w:hAnsi="Times New Roman" w:cs="Times New Roman"/>
        </w:rPr>
        <w:t xml:space="preserve">x </w:t>
      </w:r>
      <w:r w:rsidR="007D6D39" w:rsidRPr="00984363">
        <w:rPr>
          <w:rFonts w:ascii="Times New Roman" w:hAnsi="Times New Roman" w:cs="Times New Roman"/>
          <w:color w:val="202124"/>
          <w:sz w:val="21"/>
          <w:szCs w:val="21"/>
          <w:shd w:val="clear" w:color="auto" w:fill="FFFFFF"/>
        </w:rPr>
        <w:t>10</w:t>
      </w:r>
      <w:r w:rsidR="007D6D39" w:rsidRPr="00984363">
        <w:rPr>
          <w:rFonts w:ascii="Times New Roman" w:hAnsi="Times New Roman" w:cs="Times New Roman"/>
          <w:color w:val="202124"/>
          <w:sz w:val="21"/>
          <w:szCs w:val="21"/>
          <w:shd w:val="clear" w:color="auto" w:fill="FFFFFF"/>
          <w:vertAlign w:val="superscript"/>
        </w:rPr>
        <w:t>6</w:t>
      </w:r>
      <w:r w:rsidR="007D6D39">
        <w:rPr>
          <w:rFonts w:ascii="Times New Roman" w:hAnsi="Times New Roman" w:cs="Times New Roman"/>
          <w:color w:val="202124"/>
          <w:sz w:val="21"/>
          <w:szCs w:val="21"/>
          <w:shd w:val="clear" w:color="auto" w:fill="FFFFFF"/>
        </w:rPr>
        <w:t> </w:t>
      </w:r>
      <w:r w:rsidR="007D6D39" w:rsidRPr="00984363">
        <w:rPr>
          <w:rFonts w:ascii="Times New Roman" w:hAnsi="Times New Roman" w:cs="Times New Roman"/>
          <w:color w:val="202124"/>
          <w:sz w:val="21"/>
          <w:szCs w:val="21"/>
          <w:shd w:val="clear" w:color="auto" w:fill="FFFFFF"/>
        </w:rPr>
        <w:t>m</w:t>
      </w:r>
      <w:r w:rsidR="007D6D39" w:rsidRPr="00984363">
        <w:rPr>
          <w:rFonts w:ascii="Times New Roman" w:hAnsi="Times New Roman" w:cs="Times New Roman"/>
          <w:color w:val="202124"/>
          <w:sz w:val="21"/>
          <w:szCs w:val="21"/>
          <w:shd w:val="clear" w:color="auto" w:fill="FFFFFF"/>
          <w:vertAlign w:val="superscript"/>
        </w:rPr>
        <w:t>3</w:t>
      </w:r>
      <w:r w:rsidR="007D6D39">
        <w:rPr>
          <w:rFonts w:ascii="Times New Roman" w:hAnsi="Times New Roman" w:cs="Times New Roman"/>
          <w:color w:val="202124"/>
          <w:sz w:val="21"/>
          <w:szCs w:val="21"/>
          <w:shd w:val="clear" w:color="auto" w:fill="FFFFFF"/>
        </w:rPr>
        <w:t xml:space="preserve"> </w:t>
      </w:r>
      <w:r w:rsidR="007D6D39" w:rsidRPr="00984363">
        <w:rPr>
          <w:rFonts w:ascii="Times New Roman" w:hAnsi="Times New Roman" w:cs="Times New Roman"/>
        </w:rPr>
        <w:t>of Commonwealth</w:t>
      </w:r>
      <w:r w:rsidR="007D6D39" w:rsidRPr="00467F45">
        <w:rPr>
          <w:rFonts w:ascii="Times New Roman" w:hAnsi="Times New Roman" w:cs="Times New Roman"/>
        </w:rPr>
        <w:t xml:space="preserve"> environmental flows w</w:t>
      </w:r>
      <w:r w:rsidR="007D6D39">
        <w:rPr>
          <w:rFonts w:ascii="Times New Roman" w:hAnsi="Times New Roman" w:cs="Times New Roman"/>
        </w:rPr>
        <w:t>ere</w:t>
      </w:r>
      <w:r w:rsidR="007D6D39" w:rsidRPr="00467F45">
        <w:rPr>
          <w:rFonts w:ascii="Times New Roman" w:hAnsi="Times New Roman" w:cs="Times New Roman"/>
        </w:rPr>
        <w:t xml:space="preserve"> delivered to the Lower Murray-Darling region.</w:t>
      </w:r>
      <w:r w:rsidR="007D6D39">
        <w:rPr>
          <w:rFonts w:ascii="Times New Roman" w:hAnsi="Times New Roman" w:cs="Times New Roman"/>
        </w:rPr>
        <w:t xml:space="preserve"> A</w:t>
      </w:r>
      <w:r w:rsidR="007D6D39" w:rsidRPr="00467F45">
        <w:rPr>
          <w:rFonts w:ascii="Times New Roman" w:hAnsi="Times New Roman" w:cs="Times New Roman"/>
        </w:rPr>
        <w:t xml:space="preserve"> scenario modelling study </w:t>
      </w:r>
      <w:r w:rsidR="007D6D39">
        <w:rPr>
          <w:rFonts w:ascii="Times New Roman" w:hAnsi="Times New Roman" w:cs="Times New Roman"/>
        </w:rPr>
        <w:t>highlighted</w:t>
      </w:r>
      <w:r w:rsidR="007D6D39" w:rsidRPr="00467F45">
        <w:rPr>
          <w:rFonts w:ascii="Times New Roman" w:hAnsi="Times New Roman" w:cs="Times New Roman"/>
        </w:rPr>
        <w:t xml:space="preserve"> that </w:t>
      </w:r>
      <w:r w:rsidR="007D6D39">
        <w:rPr>
          <w:rFonts w:ascii="Times New Roman" w:hAnsi="Times New Roman" w:cs="Times New Roman"/>
        </w:rPr>
        <w:t>a</w:t>
      </w:r>
      <w:r w:rsidR="007D6D39" w:rsidRPr="00467F45">
        <w:rPr>
          <w:rFonts w:ascii="Times New Roman" w:hAnsi="Times New Roman" w:cs="Times New Roman"/>
        </w:rPr>
        <w:t xml:space="preserve"> continued commitment to provid</w:t>
      </w:r>
      <w:r w:rsidR="007D6D39">
        <w:rPr>
          <w:rFonts w:ascii="Times New Roman" w:hAnsi="Times New Roman" w:cs="Times New Roman"/>
        </w:rPr>
        <w:t>ing</w:t>
      </w:r>
      <w:r w:rsidR="007D6D39" w:rsidRPr="00467F45">
        <w:rPr>
          <w:rFonts w:ascii="Times New Roman" w:hAnsi="Times New Roman" w:cs="Times New Roman"/>
        </w:rPr>
        <w:t xml:space="preserve"> environmental flows </w:t>
      </w:r>
      <w:r w:rsidR="007D6D39">
        <w:rPr>
          <w:rFonts w:ascii="Times New Roman" w:hAnsi="Times New Roman" w:cs="Times New Roman"/>
        </w:rPr>
        <w:t xml:space="preserve">during </w:t>
      </w:r>
      <w:r w:rsidR="007D6D39" w:rsidRPr="00467F45">
        <w:rPr>
          <w:rFonts w:ascii="Times New Roman" w:hAnsi="Times New Roman" w:cs="Times New Roman"/>
        </w:rPr>
        <w:t>prolonged drought</w:t>
      </w:r>
      <w:r w:rsidR="007D6D39">
        <w:rPr>
          <w:rFonts w:ascii="Times New Roman" w:hAnsi="Times New Roman" w:cs="Times New Roman"/>
        </w:rPr>
        <w:t>s</w:t>
      </w:r>
      <w:r w:rsidR="007D6D39" w:rsidRPr="00467F45">
        <w:rPr>
          <w:rFonts w:ascii="Times New Roman" w:hAnsi="Times New Roman" w:cs="Times New Roman"/>
        </w:rPr>
        <w:t xml:space="preserve"> was needed to ensure </w:t>
      </w:r>
      <w:r w:rsidR="007D6D39">
        <w:rPr>
          <w:rFonts w:ascii="Times New Roman" w:hAnsi="Times New Roman" w:cs="Times New Roman"/>
        </w:rPr>
        <w:t xml:space="preserve">sustained </w:t>
      </w:r>
      <w:r w:rsidR="007D6D39" w:rsidRPr="00467F45">
        <w:rPr>
          <w:rFonts w:ascii="Times New Roman" w:hAnsi="Times New Roman" w:cs="Times New Roman"/>
        </w:rPr>
        <w:t xml:space="preserve">ecological health </w:t>
      </w:r>
      <w:r w:rsidR="007D6D39">
        <w:rPr>
          <w:rFonts w:ascii="Times New Roman" w:hAnsi="Times New Roman" w:cs="Times New Roman"/>
        </w:rPr>
        <w:t xml:space="preserve">of the system </w:t>
      </w:r>
      <w:r w:rsidR="007D6D39" w:rsidRPr="00467F45">
        <w:rPr>
          <w:rFonts w:ascii="Times New Roman" w:hAnsi="Times New Roman" w:cs="Times New Roman"/>
        </w:rPr>
        <w:t>(e.g.</w:t>
      </w:r>
      <w:r w:rsidR="007D6D39">
        <w:rPr>
          <w:rFonts w:ascii="Times New Roman" w:hAnsi="Times New Roman" w:cs="Times New Roman"/>
        </w:rPr>
        <w:t>,</w:t>
      </w:r>
      <w:r w:rsidR="007D6D39" w:rsidRPr="00467F45">
        <w:rPr>
          <w:rFonts w:ascii="Times New Roman" w:hAnsi="Times New Roman" w:cs="Times New Roman"/>
        </w:rPr>
        <w:t xml:space="preserve"> benthic communities and fish populations) (Brookes et al. 2022). </w:t>
      </w:r>
    </w:p>
    <w:p w14:paraId="2D8B19E9" w14:textId="17A3DBE7" w:rsidR="000265FC" w:rsidRPr="000265FC" w:rsidRDefault="008338F9" w:rsidP="000265FC">
      <w:pPr>
        <w:autoSpaceDE w:val="0"/>
        <w:autoSpaceDN w:val="0"/>
        <w:adjustRightInd w:val="0"/>
        <w:spacing w:after="0" w:line="240" w:lineRule="auto"/>
        <w:jc w:val="both"/>
        <w:rPr>
          <w:rFonts w:ascii="Times New Roman" w:hAnsi="Times New Roman" w:cs="Times New Roman"/>
        </w:rPr>
      </w:pPr>
      <w:bookmarkStart w:id="10" w:name="_Hlk129172465"/>
      <w:r>
        <w:rPr>
          <w:rFonts w:ascii="Times New Roman" w:hAnsi="Times New Roman" w:cs="Times New Roman"/>
          <w:color w:val="000000" w:themeColor="text1"/>
        </w:rPr>
        <w:t>The</w:t>
      </w:r>
      <w:r w:rsidR="007952FE" w:rsidRPr="00866F8A">
        <w:rPr>
          <w:rFonts w:ascii="Times New Roman" w:hAnsi="Times New Roman" w:cs="Times New Roman"/>
          <w:color w:val="000000" w:themeColor="text1"/>
        </w:rPr>
        <w:t xml:space="preserve"> </w:t>
      </w:r>
      <w:r w:rsidR="00F540E3" w:rsidRPr="00866F8A">
        <w:rPr>
          <w:rFonts w:ascii="Times New Roman" w:hAnsi="Times New Roman" w:cs="Times New Roman"/>
          <w:color w:val="000000" w:themeColor="text1"/>
        </w:rPr>
        <w:t xml:space="preserve">Coorong decision-making framework </w:t>
      </w:r>
      <w:r>
        <w:rPr>
          <w:rFonts w:ascii="Times New Roman" w:hAnsi="Times New Roman" w:cs="Times New Roman"/>
          <w:color w:val="000000" w:themeColor="text1"/>
        </w:rPr>
        <w:t>formed</w:t>
      </w:r>
      <w:r w:rsidR="007952FE" w:rsidRPr="00866F8A">
        <w:rPr>
          <w:rFonts w:ascii="Times New Roman" w:hAnsi="Times New Roman" w:cs="Times New Roman"/>
          <w:color w:val="000000" w:themeColor="text1"/>
        </w:rPr>
        <w:t xml:space="preserve"> part of a </w:t>
      </w:r>
      <w:r w:rsidR="00F540E3" w:rsidRPr="00866F8A">
        <w:rPr>
          <w:rFonts w:ascii="Times New Roman" w:hAnsi="Times New Roman" w:cs="Times New Roman"/>
          <w:color w:val="000000" w:themeColor="text1"/>
        </w:rPr>
        <w:t xml:space="preserve">range of inputs to support the decision-making objectives of water management authorities (e.g., Murray-Darling Basin Authority), </w:t>
      </w:r>
      <w:r w:rsidR="007952FE" w:rsidRPr="00866F8A">
        <w:rPr>
          <w:rFonts w:ascii="Times New Roman" w:hAnsi="Times New Roman" w:cs="Times New Roman"/>
          <w:color w:val="000000" w:themeColor="text1"/>
        </w:rPr>
        <w:t>including</w:t>
      </w:r>
      <w:r w:rsidR="00F540E3" w:rsidRPr="00866F8A">
        <w:rPr>
          <w:rFonts w:ascii="Times New Roman" w:hAnsi="Times New Roman" w:cs="Times New Roman"/>
          <w:color w:val="000000" w:themeColor="text1"/>
        </w:rPr>
        <w:t xml:space="preserve"> the evaluation of infrastructure options that aim</w:t>
      </w:r>
      <w:r>
        <w:rPr>
          <w:rFonts w:ascii="Times New Roman" w:hAnsi="Times New Roman" w:cs="Times New Roman"/>
          <w:color w:val="000000" w:themeColor="text1"/>
        </w:rPr>
        <w:t>ed</w:t>
      </w:r>
      <w:r w:rsidR="00F540E3" w:rsidRPr="00866F8A">
        <w:rPr>
          <w:rFonts w:ascii="Times New Roman" w:hAnsi="Times New Roman" w:cs="Times New Roman"/>
          <w:color w:val="000000" w:themeColor="text1"/>
        </w:rPr>
        <w:t xml:space="preserve"> to improve the ecological health of the Coorong (DEW Technical report 2022). </w:t>
      </w:r>
      <w:r w:rsidR="007952FE" w:rsidRPr="00866F8A">
        <w:rPr>
          <w:rFonts w:ascii="Times New Roman" w:hAnsi="Times New Roman" w:cs="Times New Roman"/>
          <w:color w:val="000000" w:themeColor="text1"/>
        </w:rPr>
        <w:t xml:space="preserve">The framework </w:t>
      </w:r>
      <w:r w:rsidR="007D6D39" w:rsidRPr="00866F8A">
        <w:rPr>
          <w:rFonts w:ascii="Times New Roman" w:hAnsi="Times New Roman" w:cs="Times New Roman"/>
          <w:color w:val="000000" w:themeColor="text1"/>
        </w:rPr>
        <w:t>identifie</w:t>
      </w:r>
      <w:r>
        <w:rPr>
          <w:rFonts w:ascii="Times New Roman" w:hAnsi="Times New Roman" w:cs="Times New Roman"/>
          <w:color w:val="000000" w:themeColor="text1"/>
        </w:rPr>
        <w:t>d</w:t>
      </w:r>
      <w:r w:rsidR="007952FE" w:rsidRPr="00866F8A">
        <w:rPr>
          <w:rFonts w:ascii="Times New Roman" w:hAnsi="Times New Roman" w:cs="Times New Roman"/>
          <w:color w:val="000000" w:themeColor="text1"/>
        </w:rPr>
        <w:t xml:space="preserve"> the need for</w:t>
      </w:r>
      <w:r w:rsidR="00F540E3" w:rsidRPr="00866F8A">
        <w:rPr>
          <w:rFonts w:ascii="Times New Roman" w:hAnsi="Times New Roman" w:cs="Times New Roman"/>
          <w:color w:val="000000" w:themeColor="text1"/>
        </w:rPr>
        <w:t xml:space="preserve"> flexibility within the decision-making </w:t>
      </w:r>
      <w:r w:rsidR="007952FE" w:rsidRPr="00866F8A">
        <w:rPr>
          <w:rFonts w:ascii="Times New Roman" w:hAnsi="Times New Roman" w:cs="Times New Roman"/>
          <w:color w:val="000000" w:themeColor="text1"/>
        </w:rPr>
        <w:t>process</w:t>
      </w:r>
      <w:r w:rsidR="00F540E3" w:rsidRPr="00866F8A">
        <w:rPr>
          <w:rFonts w:ascii="Times New Roman" w:hAnsi="Times New Roman" w:cs="Times New Roman"/>
          <w:color w:val="000000" w:themeColor="text1"/>
        </w:rPr>
        <w:t xml:space="preserve"> to allow and support long-term infrastructure options under the Coorong Infrastructure Investigations Project, policy, and environmental water management (DEW Technical </w:t>
      </w:r>
      <w:r w:rsidR="002D1D04">
        <w:rPr>
          <w:rFonts w:ascii="Times New Roman" w:hAnsi="Times New Roman" w:cs="Times New Roman"/>
          <w:color w:val="000000" w:themeColor="text1"/>
        </w:rPr>
        <w:t>R</w:t>
      </w:r>
      <w:r w:rsidR="00F540E3" w:rsidRPr="00866F8A">
        <w:rPr>
          <w:rFonts w:ascii="Times New Roman" w:hAnsi="Times New Roman" w:cs="Times New Roman"/>
          <w:color w:val="000000" w:themeColor="text1"/>
        </w:rPr>
        <w:t xml:space="preserve">eport 2022).  </w:t>
      </w:r>
      <w:r>
        <w:rPr>
          <w:rFonts w:ascii="Times New Roman" w:hAnsi="Times New Roman" w:cs="Times New Roman"/>
          <w:color w:val="000000" w:themeColor="text1"/>
        </w:rPr>
        <w:t xml:space="preserve"> </w:t>
      </w:r>
      <w:r w:rsidR="007D6D39" w:rsidRPr="00467F45">
        <w:rPr>
          <w:rFonts w:ascii="Times New Roman" w:eastAsia="Times New Roman" w:hAnsi="Times New Roman" w:cs="Times New Roman"/>
          <w:lang w:eastAsia="en-ZA"/>
        </w:rPr>
        <w:t xml:space="preserve">The </w:t>
      </w:r>
      <w:r w:rsidR="007D6D39" w:rsidRPr="00267661">
        <w:rPr>
          <w:rFonts w:ascii="Times New Roman" w:eastAsia="Times New Roman" w:hAnsi="Times New Roman" w:cs="Times New Roman"/>
          <w:i/>
          <w:iCs/>
          <w:lang w:eastAsia="en-ZA"/>
        </w:rPr>
        <w:t>Coorong</w:t>
      </w:r>
      <w:r w:rsidR="007D6D39">
        <w:rPr>
          <w:rFonts w:ascii="Times New Roman" w:eastAsia="Times New Roman" w:hAnsi="Times New Roman" w:cs="Times New Roman"/>
          <w:lang w:eastAsia="en-ZA"/>
        </w:rPr>
        <w:t xml:space="preserve"> framework ensured that the </w:t>
      </w:r>
      <w:r w:rsidR="007D6D39" w:rsidRPr="00467F45">
        <w:rPr>
          <w:rFonts w:ascii="Times New Roman" w:hAnsi="Times New Roman" w:cs="Times New Roman"/>
        </w:rPr>
        <w:t xml:space="preserve">system </w:t>
      </w:r>
      <w:r w:rsidR="007D6D39">
        <w:rPr>
          <w:rFonts w:ascii="Times New Roman" w:hAnsi="Times New Roman" w:cs="Times New Roman"/>
        </w:rPr>
        <w:t>received</w:t>
      </w:r>
      <w:r w:rsidR="007D6D39" w:rsidRPr="00467F45">
        <w:rPr>
          <w:rFonts w:ascii="Times New Roman" w:hAnsi="Times New Roman" w:cs="Times New Roman"/>
        </w:rPr>
        <w:t xml:space="preserve"> spring rainfall, </w:t>
      </w:r>
      <w:r w:rsidR="007D6D39">
        <w:rPr>
          <w:rFonts w:ascii="Times New Roman" w:hAnsi="Times New Roman" w:cs="Times New Roman"/>
        </w:rPr>
        <w:t>together with</w:t>
      </w:r>
      <w:r w:rsidR="007D6D39" w:rsidRPr="00467F45">
        <w:rPr>
          <w:rFonts w:ascii="Times New Roman" w:hAnsi="Times New Roman" w:cs="Times New Roman"/>
        </w:rPr>
        <w:t xml:space="preserve"> environmental water allocation</w:t>
      </w:r>
      <w:r w:rsidR="007D6D39">
        <w:rPr>
          <w:rFonts w:ascii="Times New Roman" w:hAnsi="Times New Roman" w:cs="Times New Roman"/>
        </w:rPr>
        <w:t>s</w:t>
      </w:r>
      <w:r w:rsidR="007D6D39" w:rsidRPr="00467F45">
        <w:rPr>
          <w:rFonts w:ascii="Times New Roman" w:hAnsi="Times New Roman" w:cs="Times New Roman"/>
        </w:rPr>
        <w:t xml:space="preserve"> and return flows from upstream activities</w:t>
      </w:r>
      <w:r w:rsidR="007D6D39">
        <w:rPr>
          <w:rFonts w:ascii="Times New Roman" w:hAnsi="Times New Roman" w:cs="Times New Roman"/>
        </w:rPr>
        <w:t xml:space="preserve"> (Government of South Australia, 2021</w:t>
      </w:r>
      <w:r w:rsidR="007D6D39" w:rsidRPr="00467F45">
        <w:rPr>
          <w:rFonts w:ascii="Times New Roman" w:hAnsi="Times New Roman" w:cs="Times New Roman"/>
        </w:rPr>
        <w:t>).</w:t>
      </w:r>
      <w:r w:rsidR="007D6D39">
        <w:rPr>
          <w:rFonts w:ascii="Times New Roman" w:hAnsi="Times New Roman" w:cs="Times New Roman"/>
        </w:rPr>
        <w:t xml:space="preserve">  </w:t>
      </w:r>
      <w:bookmarkEnd w:id="10"/>
      <w:r w:rsidR="007D6D39" w:rsidRPr="00467F45">
        <w:rPr>
          <w:rFonts w:ascii="Times New Roman" w:hAnsi="Times New Roman" w:cs="Times New Roman"/>
        </w:rPr>
        <w:t xml:space="preserve">This provided several benefits such as spawning and recruitment of golden perch </w:t>
      </w:r>
      <w:r w:rsidR="007D6D39">
        <w:rPr>
          <w:rFonts w:ascii="Times New Roman" w:hAnsi="Times New Roman" w:cs="Times New Roman"/>
        </w:rPr>
        <w:t>(</w:t>
      </w:r>
      <w:proofErr w:type="spellStart"/>
      <w:r w:rsidR="007D6D39" w:rsidRPr="00592295">
        <w:rPr>
          <w:rFonts w:ascii="Times New Roman" w:hAnsi="Times New Roman" w:cs="Times New Roman"/>
          <w:i/>
          <w:iCs/>
        </w:rPr>
        <w:t>Macquaria</w:t>
      </w:r>
      <w:proofErr w:type="spellEnd"/>
      <w:r w:rsidR="007D6D39" w:rsidRPr="00592295">
        <w:rPr>
          <w:rFonts w:ascii="Times New Roman" w:hAnsi="Times New Roman" w:cs="Times New Roman"/>
          <w:i/>
          <w:iCs/>
        </w:rPr>
        <w:t xml:space="preserve"> </w:t>
      </w:r>
      <w:proofErr w:type="spellStart"/>
      <w:r w:rsidR="007D6D39" w:rsidRPr="00592295">
        <w:rPr>
          <w:rFonts w:ascii="Times New Roman" w:hAnsi="Times New Roman" w:cs="Times New Roman"/>
          <w:i/>
          <w:iCs/>
        </w:rPr>
        <w:t>ambigua</w:t>
      </w:r>
      <w:proofErr w:type="spellEnd"/>
      <w:r w:rsidR="007D6D39">
        <w:rPr>
          <w:rFonts w:ascii="Times New Roman" w:hAnsi="Times New Roman" w:cs="Times New Roman"/>
        </w:rPr>
        <w:t xml:space="preserve">) </w:t>
      </w:r>
      <w:r w:rsidR="007D6D39" w:rsidRPr="00467F45">
        <w:rPr>
          <w:rFonts w:ascii="Times New Roman" w:hAnsi="Times New Roman" w:cs="Times New Roman"/>
        </w:rPr>
        <w:t>and Murray cod</w:t>
      </w:r>
      <w:r w:rsidR="007D6D39">
        <w:rPr>
          <w:rFonts w:ascii="Times New Roman" w:hAnsi="Times New Roman" w:cs="Times New Roman"/>
        </w:rPr>
        <w:t xml:space="preserve"> (</w:t>
      </w:r>
      <w:proofErr w:type="spellStart"/>
      <w:r w:rsidR="007D6D39" w:rsidRPr="00592295">
        <w:rPr>
          <w:rFonts w:ascii="Times New Roman" w:hAnsi="Times New Roman" w:cs="Times New Roman"/>
          <w:i/>
          <w:iCs/>
        </w:rPr>
        <w:t>Maccullochella</w:t>
      </w:r>
      <w:proofErr w:type="spellEnd"/>
      <w:r w:rsidR="007D6D39" w:rsidRPr="00592295">
        <w:rPr>
          <w:rFonts w:ascii="Times New Roman" w:hAnsi="Times New Roman" w:cs="Times New Roman"/>
          <w:i/>
          <w:iCs/>
        </w:rPr>
        <w:t xml:space="preserve"> </w:t>
      </w:r>
      <w:proofErr w:type="spellStart"/>
      <w:r w:rsidR="007D6D39" w:rsidRPr="00592295">
        <w:rPr>
          <w:rFonts w:ascii="Times New Roman" w:hAnsi="Times New Roman" w:cs="Times New Roman"/>
          <w:i/>
          <w:iCs/>
        </w:rPr>
        <w:t>peelii</w:t>
      </w:r>
      <w:proofErr w:type="spellEnd"/>
      <w:r w:rsidR="007D6D39">
        <w:rPr>
          <w:rFonts w:ascii="Times New Roman" w:hAnsi="Times New Roman" w:cs="Times New Roman"/>
        </w:rPr>
        <w:t>)</w:t>
      </w:r>
      <w:r w:rsidR="007D6D39" w:rsidRPr="00467F45">
        <w:rPr>
          <w:rFonts w:ascii="Times New Roman" w:hAnsi="Times New Roman" w:cs="Times New Roman"/>
        </w:rPr>
        <w:t>.</w:t>
      </w:r>
      <w:r w:rsidR="007D6D39">
        <w:rPr>
          <w:rFonts w:ascii="Times New Roman" w:hAnsi="Times New Roman" w:cs="Times New Roman"/>
        </w:rPr>
        <w:t xml:space="preserve">  </w:t>
      </w:r>
      <w:bookmarkStart w:id="11" w:name="_Hlk129177693"/>
      <w:r w:rsidR="007D6D39" w:rsidRPr="00467F45">
        <w:rPr>
          <w:rFonts w:ascii="Times New Roman" w:hAnsi="Times New Roman" w:cs="Times New Roman"/>
        </w:rPr>
        <w:t xml:space="preserve">Connectivity for fish movement and migration was </w:t>
      </w:r>
      <w:r w:rsidR="007D6D39">
        <w:rPr>
          <w:rFonts w:ascii="Times New Roman" w:hAnsi="Times New Roman" w:cs="Times New Roman"/>
        </w:rPr>
        <w:t>facilitated,</w:t>
      </w:r>
      <w:r w:rsidR="007D6D39" w:rsidRPr="00467F45">
        <w:rPr>
          <w:rFonts w:ascii="Times New Roman" w:hAnsi="Times New Roman" w:cs="Times New Roman"/>
        </w:rPr>
        <w:t xml:space="preserve"> as well as healthy water quality, salinity and water levels in the River Murray Channel and the Lower Lakes and Coorong. </w:t>
      </w:r>
      <w:r w:rsidR="000265FC" w:rsidRPr="000265FC">
        <w:rPr>
          <w:rFonts w:ascii="Times New Roman" w:hAnsi="Times New Roman" w:cs="Times New Roman"/>
        </w:rPr>
        <w:t xml:space="preserve">Continuous base flow </w:t>
      </w:r>
      <w:r w:rsidR="000265FC">
        <w:rPr>
          <w:rFonts w:ascii="Times New Roman" w:hAnsi="Times New Roman" w:cs="Times New Roman"/>
        </w:rPr>
        <w:t>provided a</w:t>
      </w:r>
      <w:r w:rsidR="000265FC" w:rsidRPr="000265FC">
        <w:rPr>
          <w:rFonts w:ascii="Times New Roman" w:hAnsi="Times New Roman" w:cs="Times New Roman"/>
        </w:rPr>
        <w:t xml:space="preserve">dequate water level for growth of </w:t>
      </w:r>
      <w:r w:rsidR="000265FC" w:rsidRPr="000265FC">
        <w:rPr>
          <w:rFonts w:ascii="Times New Roman" w:hAnsi="Times New Roman" w:cs="Times New Roman"/>
          <w:i/>
          <w:iCs/>
        </w:rPr>
        <w:t>Ruppia tuberosa</w:t>
      </w:r>
      <w:r w:rsidR="000265FC" w:rsidRPr="000265FC">
        <w:rPr>
          <w:rFonts w:ascii="Times New Roman" w:hAnsi="Times New Roman" w:cs="Times New Roman"/>
        </w:rPr>
        <w:t xml:space="preserve"> </w:t>
      </w:r>
      <w:r w:rsidR="000265FC">
        <w:rPr>
          <w:rFonts w:ascii="Times New Roman" w:hAnsi="Times New Roman" w:cs="Times New Roman"/>
        </w:rPr>
        <w:t xml:space="preserve">and suitable habitats for migratory water birds.  </w:t>
      </w:r>
      <w:bookmarkStart w:id="12" w:name="_Hlk129177389"/>
      <w:r w:rsidR="000265FC" w:rsidRPr="000265FC">
        <w:rPr>
          <w:rFonts w:ascii="Times New Roman" w:hAnsi="Times New Roman" w:cs="Times New Roman"/>
        </w:rPr>
        <w:t>This plant is an important health indicator of the Coorong system as it requires water in the mudflats for reproduction. Reduced flows, high salinity and algal growth posed a threat to these populations (Commonwealth of Australia and DEWNR 2016).”</w:t>
      </w:r>
    </w:p>
    <w:bookmarkEnd w:id="11"/>
    <w:bookmarkEnd w:id="12"/>
    <w:p w14:paraId="3476BDA3" w14:textId="77777777" w:rsidR="00532AF8" w:rsidRDefault="00532AF8" w:rsidP="008338F9">
      <w:pPr>
        <w:autoSpaceDE w:val="0"/>
        <w:autoSpaceDN w:val="0"/>
        <w:adjustRightInd w:val="0"/>
        <w:spacing w:line="240" w:lineRule="auto"/>
        <w:jc w:val="both"/>
        <w:rPr>
          <w:rFonts w:ascii="Times New Roman" w:hAnsi="Times New Roman" w:cs="Times New Roman"/>
        </w:rPr>
      </w:pPr>
    </w:p>
    <w:p w14:paraId="3FA81D4C" w14:textId="200D2CA7" w:rsidR="007D6D39" w:rsidRPr="00530848" w:rsidRDefault="000265FC" w:rsidP="008338F9">
      <w:pPr>
        <w:autoSpaceDE w:val="0"/>
        <w:autoSpaceDN w:val="0"/>
        <w:adjustRightInd w:val="0"/>
        <w:spacing w:line="240" w:lineRule="auto"/>
        <w:jc w:val="both"/>
        <w:rPr>
          <w:rFonts w:ascii="Times New Roman" w:hAnsi="Times New Roman" w:cs="Times New Roman"/>
        </w:rPr>
      </w:pPr>
      <w:r w:rsidRPr="00530848">
        <w:rPr>
          <w:rFonts w:ascii="Times New Roman" w:hAnsi="Times New Roman" w:cs="Times New Roman"/>
        </w:rPr>
        <w:t xml:space="preserve">Environmental flow releases in the Murray River were undertaken to maintain predetermined water levels in the key lakes that prevent the exposure of acid sulphate soils and mobilization of toxic metals associated with droughts in the basin (Mosley et al. 2014).  </w:t>
      </w:r>
      <w:r w:rsidR="007D6D39" w:rsidRPr="00530848">
        <w:rPr>
          <w:rFonts w:ascii="Times New Roman" w:hAnsi="Times New Roman" w:cs="Times New Roman"/>
        </w:rPr>
        <w:t xml:space="preserve">Success </w:t>
      </w:r>
      <w:r w:rsidR="00530848">
        <w:rPr>
          <w:rFonts w:ascii="Times New Roman" w:hAnsi="Times New Roman" w:cs="Times New Roman"/>
        </w:rPr>
        <w:t xml:space="preserve">of the water releases </w:t>
      </w:r>
      <w:r w:rsidR="007D6D39" w:rsidRPr="00530848">
        <w:rPr>
          <w:rFonts w:ascii="Times New Roman" w:hAnsi="Times New Roman" w:cs="Times New Roman"/>
        </w:rPr>
        <w:t xml:space="preserve">was attributed to the participation of a variety of stakeholders, including conservation NGOs and agencies, local irrigation trust, and agricultural representatives. </w:t>
      </w:r>
      <w:r w:rsidR="00530848">
        <w:rPr>
          <w:rFonts w:ascii="Times New Roman" w:hAnsi="Times New Roman" w:cs="Times New Roman"/>
        </w:rPr>
        <w:t>However, a</w:t>
      </w:r>
      <w:r w:rsidR="005A494F" w:rsidRPr="00530848">
        <w:rPr>
          <w:rFonts w:ascii="Times New Roman" w:hAnsi="Times New Roman" w:cs="Times New Roman"/>
        </w:rPr>
        <w:t xml:space="preserve"> future threat is th</w:t>
      </w:r>
      <w:r w:rsidR="00530848">
        <w:rPr>
          <w:rFonts w:ascii="Times New Roman" w:hAnsi="Times New Roman" w:cs="Times New Roman"/>
        </w:rPr>
        <w:t>e continuous dredging needed to keep the mouth open to the sea.  H</w:t>
      </w:r>
      <w:r w:rsidR="005A494F" w:rsidRPr="00530848">
        <w:rPr>
          <w:rFonts w:ascii="Times New Roman" w:hAnsi="Times New Roman" w:cs="Times New Roman"/>
        </w:rPr>
        <w:t xml:space="preserve">ydrological models failed to consider the power of the sea in blocking the Murray mouth.  This is counter to the Murray–Darling Basin Plan that states there should be </w:t>
      </w:r>
      <w:proofErr w:type="gramStart"/>
      <w:r w:rsidR="00530848">
        <w:rPr>
          <w:rFonts w:ascii="Times New Roman" w:hAnsi="Times New Roman" w:cs="Times New Roman"/>
        </w:rPr>
        <w:t>sufficient</w:t>
      </w:r>
      <w:proofErr w:type="gramEnd"/>
      <w:r w:rsidR="005A494F" w:rsidRPr="00530848">
        <w:rPr>
          <w:rFonts w:ascii="Times New Roman" w:hAnsi="Times New Roman" w:cs="Times New Roman"/>
        </w:rPr>
        <w:t xml:space="preserve"> river flow </w:t>
      </w:r>
      <w:r w:rsidR="00530848">
        <w:rPr>
          <w:rFonts w:ascii="Times New Roman" w:hAnsi="Times New Roman" w:cs="Times New Roman"/>
        </w:rPr>
        <w:t xml:space="preserve">to keep </w:t>
      </w:r>
      <w:r w:rsidR="005A494F" w:rsidRPr="00530848">
        <w:rPr>
          <w:rFonts w:ascii="Times New Roman" w:hAnsi="Times New Roman" w:cs="Times New Roman"/>
        </w:rPr>
        <w:t xml:space="preserve">mouth open </w:t>
      </w:r>
      <w:r w:rsidR="00530848">
        <w:rPr>
          <w:rFonts w:ascii="Times New Roman" w:hAnsi="Times New Roman" w:cs="Times New Roman"/>
        </w:rPr>
        <w:t xml:space="preserve">for </w:t>
      </w:r>
      <w:r w:rsidR="005A494F" w:rsidRPr="00530848">
        <w:rPr>
          <w:rFonts w:ascii="Times New Roman" w:hAnsi="Times New Roman" w:cs="Times New Roman"/>
        </w:rPr>
        <w:t>95% of the time without dredging</w:t>
      </w:r>
      <w:r w:rsidR="00530848">
        <w:rPr>
          <w:rFonts w:ascii="Times New Roman" w:hAnsi="Times New Roman" w:cs="Times New Roman"/>
        </w:rPr>
        <w:t>.</w:t>
      </w:r>
      <w:r w:rsidR="005A494F" w:rsidRPr="00530848">
        <w:rPr>
          <w:rFonts w:ascii="Times New Roman" w:hAnsi="Times New Roman" w:cs="Times New Roman"/>
        </w:rPr>
        <w:t xml:space="preserve"> </w:t>
      </w:r>
      <w:r w:rsidR="00530848" w:rsidRPr="00530848">
        <w:rPr>
          <w:rFonts w:ascii="Times New Roman" w:hAnsi="Times New Roman" w:cs="Times New Roman"/>
        </w:rPr>
        <w:t>Prior to regulation of water flows, the Murray Mouth remained open to the sea even during droughts</w:t>
      </w:r>
      <w:r w:rsidR="00530848">
        <w:rPr>
          <w:rFonts w:ascii="Times New Roman" w:hAnsi="Times New Roman" w:cs="Times New Roman"/>
        </w:rPr>
        <w:t xml:space="preserve"> (</w:t>
      </w:r>
      <w:r w:rsidR="00530848" w:rsidRPr="00530848">
        <w:rPr>
          <w:rFonts w:ascii="Times New Roman" w:hAnsi="Times New Roman" w:cs="Times New Roman"/>
        </w:rPr>
        <w:t>Thom et al. 2020).</w:t>
      </w:r>
    </w:p>
    <w:p w14:paraId="58FB3BD5" w14:textId="44B8174B" w:rsidR="00F540E3" w:rsidRPr="00866F8A" w:rsidRDefault="00F540E3" w:rsidP="00866F8A">
      <w:pPr>
        <w:autoSpaceDE w:val="0"/>
        <w:autoSpaceDN w:val="0"/>
        <w:adjustRightInd w:val="0"/>
        <w:spacing w:line="240" w:lineRule="auto"/>
        <w:jc w:val="both"/>
        <w:rPr>
          <w:rFonts w:ascii="Times New Roman" w:hAnsi="Times New Roman" w:cs="Times New Roman"/>
          <w:color w:val="000000" w:themeColor="text1"/>
        </w:rPr>
      </w:pPr>
      <w:r w:rsidRPr="00866F8A">
        <w:rPr>
          <w:rFonts w:ascii="Times New Roman" w:hAnsi="Times New Roman" w:cs="Times New Roman"/>
          <w:color w:val="000000" w:themeColor="text1"/>
        </w:rPr>
        <w:t>A study in New South Wales, Australia monitored the migratory response of catadromous Australian bass (</w:t>
      </w:r>
      <w:r w:rsidRPr="00866F8A">
        <w:rPr>
          <w:rFonts w:ascii="Times New Roman" w:hAnsi="Times New Roman" w:cs="Times New Roman"/>
          <w:i/>
          <w:iCs/>
          <w:color w:val="000000" w:themeColor="text1"/>
        </w:rPr>
        <w:t>Macquaria novemaculeata</w:t>
      </w:r>
      <w:r w:rsidRPr="00866F8A">
        <w:rPr>
          <w:rFonts w:ascii="Times New Roman" w:hAnsi="Times New Roman" w:cs="Times New Roman"/>
          <w:color w:val="000000" w:themeColor="text1"/>
        </w:rPr>
        <w:t xml:space="preserve">) in terms of water temperature and hourly mean river flows. The study took place over 15 months in </w:t>
      </w:r>
      <w:r w:rsidRPr="002E795D">
        <w:rPr>
          <w:rFonts w:ascii="Times New Roman" w:hAnsi="Times New Roman" w:cs="Times New Roman"/>
          <w:color w:val="000000" w:themeColor="text1"/>
        </w:rPr>
        <w:t>the</w:t>
      </w:r>
      <w:r w:rsidRPr="002E795D">
        <w:rPr>
          <w:rFonts w:ascii="Times New Roman" w:hAnsi="Times New Roman" w:cs="Times New Roman"/>
          <w:b/>
          <w:bCs/>
          <w:i/>
          <w:iCs/>
          <w:color w:val="000000" w:themeColor="text1"/>
        </w:rPr>
        <w:t xml:space="preserve"> Shoalhaven River which is regulated by the Tallowa Dam</w:t>
      </w:r>
      <w:r w:rsidRPr="002E795D">
        <w:rPr>
          <w:rFonts w:ascii="Times New Roman" w:hAnsi="Times New Roman" w:cs="Times New Roman"/>
          <w:i/>
          <w:iCs/>
          <w:color w:val="000000" w:themeColor="text1"/>
        </w:rPr>
        <w:t>.</w:t>
      </w:r>
      <w:r w:rsidRPr="00866F8A">
        <w:rPr>
          <w:rFonts w:ascii="Times New Roman" w:hAnsi="Times New Roman" w:cs="Times New Roman"/>
          <w:color w:val="000000" w:themeColor="text1"/>
        </w:rPr>
        <w:t xml:space="preserve"> The results showed that the majority (62%) of the pre-spawning migrations from freshwater to estuarine habitats were stimulated by a series of flow pulses from the dam. The other 38% of fish began downstream migrations during regulated baseflow conditions. The temperature during this period dropped below 15˚C. Lowering temperatures stimulated gonadal development in Australian bass. The study concluded that the release of more frequent flow pulses with peak magnitudes around the natural 50</w:t>
      </w:r>
      <w:r w:rsidRPr="00866F8A">
        <w:rPr>
          <w:rFonts w:ascii="Times New Roman" w:hAnsi="Times New Roman" w:cs="Times New Roman"/>
          <w:color w:val="000000" w:themeColor="text1"/>
          <w:vertAlign w:val="superscript"/>
        </w:rPr>
        <w:t>th</w:t>
      </w:r>
      <w:r w:rsidRPr="00866F8A">
        <w:rPr>
          <w:rFonts w:ascii="Times New Roman" w:hAnsi="Times New Roman" w:cs="Times New Roman"/>
          <w:color w:val="000000" w:themeColor="text1"/>
        </w:rPr>
        <w:t xml:space="preserve"> flow duration percentile was effective in stimulating Australian bass to commence pre- and post-spawning migrations </w:t>
      </w:r>
      <w:bookmarkStart w:id="13" w:name="_Hlk91075617"/>
      <w:r w:rsidRPr="00866F8A">
        <w:rPr>
          <w:rFonts w:ascii="Times New Roman" w:hAnsi="Times New Roman" w:cs="Times New Roman"/>
          <w:color w:val="000000" w:themeColor="text1"/>
        </w:rPr>
        <w:t>(Reinfelds et al. 2013).</w:t>
      </w:r>
      <w:bookmarkEnd w:id="13"/>
      <w:r w:rsidRPr="00866F8A">
        <w:rPr>
          <w:rFonts w:ascii="Times New Roman" w:hAnsi="Times New Roman" w:cs="Times New Roman"/>
          <w:color w:val="000000" w:themeColor="text1"/>
        </w:rPr>
        <w:t xml:space="preserve"> Pre-spawning downstream migrations of catadromous Australian bass were stimulated by a series of freshwater inflow pulses from the Tallowa Dam to </w:t>
      </w:r>
      <w:r w:rsidRPr="002E795D">
        <w:rPr>
          <w:rFonts w:ascii="Times New Roman" w:hAnsi="Times New Roman" w:cs="Times New Roman"/>
          <w:color w:val="000000" w:themeColor="text1"/>
        </w:rPr>
        <w:t>the Shoalhaven River,</w:t>
      </w:r>
      <w:r w:rsidRPr="00866F8A">
        <w:rPr>
          <w:rFonts w:ascii="Times New Roman" w:hAnsi="Times New Roman" w:cs="Times New Roman"/>
          <w:color w:val="000000" w:themeColor="text1"/>
        </w:rPr>
        <w:t xml:space="preserve"> Australia. This was more effective than a single large dam release (Reinfelds et al. 2013).  </w:t>
      </w:r>
    </w:p>
    <w:sectPr w:rsidR="00F540E3" w:rsidRPr="00866F8A">
      <w:footerReference w:type="default" r:id="rId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C77146" w14:textId="77777777" w:rsidR="005133A5" w:rsidRDefault="005133A5" w:rsidP="00F6482C">
      <w:pPr>
        <w:spacing w:after="0" w:line="240" w:lineRule="auto"/>
      </w:pPr>
      <w:r>
        <w:separator/>
      </w:r>
    </w:p>
  </w:endnote>
  <w:endnote w:type="continuationSeparator" w:id="0">
    <w:p w14:paraId="771E6A1D" w14:textId="77777777" w:rsidR="005133A5" w:rsidRDefault="005133A5" w:rsidP="00F64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inionPro-Regular">
    <w:altName w:val="Yu Gothic"/>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9464697"/>
      <w:docPartObj>
        <w:docPartGallery w:val="Page Numbers (Bottom of Page)"/>
        <w:docPartUnique/>
      </w:docPartObj>
    </w:sdtPr>
    <w:sdtEndPr>
      <w:rPr>
        <w:noProof/>
      </w:rPr>
    </w:sdtEndPr>
    <w:sdtContent>
      <w:p w14:paraId="2954264E" w14:textId="7F75033F" w:rsidR="00F6482C" w:rsidRDefault="00F6482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834B92" w14:textId="77777777" w:rsidR="00F6482C" w:rsidRDefault="00F64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4B4118" w14:textId="77777777" w:rsidR="005133A5" w:rsidRDefault="005133A5" w:rsidP="00F6482C">
      <w:pPr>
        <w:spacing w:after="0" w:line="240" w:lineRule="auto"/>
      </w:pPr>
      <w:r>
        <w:separator/>
      </w:r>
    </w:p>
  </w:footnote>
  <w:footnote w:type="continuationSeparator" w:id="0">
    <w:p w14:paraId="41371A62" w14:textId="77777777" w:rsidR="005133A5" w:rsidRDefault="005133A5" w:rsidP="00F648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K2NDc0MjGzNDA2NzJW0lEKTi0uzszPAykwqgUAE5h44SwAAAA="/>
  </w:docVars>
  <w:rsids>
    <w:rsidRoot w:val="00F540E3"/>
    <w:rsid w:val="000265FC"/>
    <w:rsid w:val="00051919"/>
    <w:rsid w:val="000E1A09"/>
    <w:rsid w:val="000F1D11"/>
    <w:rsid w:val="001012CC"/>
    <w:rsid w:val="00101EA3"/>
    <w:rsid w:val="0012621D"/>
    <w:rsid w:val="001302EF"/>
    <w:rsid w:val="00187C8A"/>
    <w:rsid w:val="00194E71"/>
    <w:rsid w:val="001D12E8"/>
    <w:rsid w:val="0022061E"/>
    <w:rsid w:val="00234660"/>
    <w:rsid w:val="00261201"/>
    <w:rsid w:val="00281F4F"/>
    <w:rsid w:val="002A3C1D"/>
    <w:rsid w:val="002A4DBB"/>
    <w:rsid w:val="002C2320"/>
    <w:rsid w:val="002D1D04"/>
    <w:rsid w:val="002E795D"/>
    <w:rsid w:val="002F2C09"/>
    <w:rsid w:val="00303A36"/>
    <w:rsid w:val="00350A10"/>
    <w:rsid w:val="003657E9"/>
    <w:rsid w:val="00373A1A"/>
    <w:rsid w:val="0038110E"/>
    <w:rsid w:val="003834A0"/>
    <w:rsid w:val="003871EA"/>
    <w:rsid w:val="00397AEC"/>
    <w:rsid w:val="003B7787"/>
    <w:rsid w:val="003F1C5C"/>
    <w:rsid w:val="00442318"/>
    <w:rsid w:val="00495515"/>
    <w:rsid w:val="004A18D5"/>
    <w:rsid w:val="004C58FB"/>
    <w:rsid w:val="004E2998"/>
    <w:rsid w:val="005133A5"/>
    <w:rsid w:val="00530848"/>
    <w:rsid w:val="00532AF8"/>
    <w:rsid w:val="00564946"/>
    <w:rsid w:val="005A494F"/>
    <w:rsid w:val="005B6F92"/>
    <w:rsid w:val="00640754"/>
    <w:rsid w:val="006E1163"/>
    <w:rsid w:val="007952FE"/>
    <w:rsid w:val="007A32FB"/>
    <w:rsid w:val="007B1C1C"/>
    <w:rsid w:val="007D0120"/>
    <w:rsid w:val="007D3544"/>
    <w:rsid w:val="007D6D39"/>
    <w:rsid w:val="00826C33"/>
    <w:rsid w:val="008338F9"/>
    <w:rsid w:val="00866F8A"/>
    <w:rsid w:val="00882F55"/>
    <w:rsid w:val="008967CE"/>
    <w:rsid w:val="008A4A6D"/>
    <w:rsid w:val="008B2386"/>
    <w:rsid w:val="009017EC"/>
    <w:rsid w:val="0093101E"/>
    <w:rsid w:val="009E50E6"/>
    <w:rsid w:val="00AB3B15"/>
    <w:rsid w:val="00AD650F"/>
    <w:rsid w:val="00B1574A"/>
    <w:rsid w:val="00B31DDE"/>
    <w:rsid w:val="00B7564E"/>
    <w:rsid w:val="00B818A2"/>
    <w:rsid w:val="00BB6FC7"/>
    <w:rsid w:val="00BC2017"/>
    <w:rsid w:val="00BD347E"/>
    <w:rsid w:val="00BE50E9"/>
    <w:rsid w:val="00C0566B"/>
    <w:rsid w:val="00C43619"/>
    <w:rsid w:val="00C80F44"/>
    <w:rsid w:val="00C83500"/>
    <w:rsid w:val="00CF41E4"/>
    <w:rsid w:val="00CF6FB4"/>
    <w:rsid w:val="00D00D5F"/>
    <w:rsid w:val="00D90AA7"/>
    <w:rsid w:val="00D95354"/>
    <w:rsid w:val="00DA03D2"/>
    <w:rsid w:val="00DA196C"/>
    <w:rsid w:val="00E11A74"/>
    <w:rsid w:val="00E253E7"/>
    <w:rsid w:val="00EE2B93"/>
    <w:rsid w:val="00F540E3"/>
    <w:rsid w:val="00F6482C"/>
    <w:rsid w:val="00F90CA2"/>
    <w:rsid w:val="00FA7EB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305E5"/>
  <w15:docId w15:val="{EB716975-0E2C-4000-9EA4-CA0D49905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0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6482C"/>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Header">
    <w:name w:val="header"/>
    <w:basedOn w:val="Normal"/>
    <w:link w:val="HeaderChar"/>
    <w:uiPriority w:val="99"/>
    <w:unhideWhenUsed/>
    <w:rsid w:val="00F648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82C"/>
  </w:style>
  <w:style w:type="paragraph" w:styleId="Footer">
    <w:name w:val="footer"/>
    <w:basedOn w:val="Normal"/>
    <w:link w:val="FooterChar"/>
    <w:uiPriority w:val="99"/>
    <w:unhideWhenUsed/>
    <w:rsid w:val="00F648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82C"/>
  </w:style>
  <w:style w:type="paragraph" w:styleId="Revision">
    <w:name w:val="Revision"/>
    <w:hidden/>
    <w:uiPriority w:val="99"/>
    <w:semiHidden/>
    <w:rsid w:val="007952FE"/>
    <w:pPr>
      <w:spacing w:after="0" w:line="240" w:lineRule="auto"/>
    </w:pPr>
  </w:style>
  <w:style w:type="paragraph" w:styleId="BalloonText">
    <w:name w:val="Balloon Text"/>
    <w:basedOn w:val="Normal"/>
    <w:link w:val="BalloonTextChar"/>
    <w:uiPriority w:val="99"/>
    <w:semiHidden/>
    <w:unhideWhenUsed/>
    <w:rsid w:val="007D6D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D39"/>
    <w:rPr>
      <w:rFonts w:ascii="Segoe UI" w:hAnsi="Segoe UI" w:cs="Segoe UI"/>
      <w:sz w:val="18"/>
      <w:szCs w:val="18"/>
    </w:rPr>
  </w:style>
  <w:style w:type="table" w:styleId="TableGrid">
    <w:name w:val="Table Grid"/>
    <w:basedOn w:val="TableNormal"/>
    <w:uiPriority w:val="39"/>
    <w:unhideWhenUsed/>
    <w:rsid w:val="00387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5</Pages>
  <Words>3538</Words>
  <Characters>20170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Adams, Janine (Prof) (Summerstrand Campus South)</dc:creator>
  <cp:keywords/>
  <dc:description/>
  <cp:lastModifiedBy>Adams, Janine (Prof) (Summerstrand Campus South)</cp:lastModifiedBy>
  <cp:revision>8</cp:revision>
  <dcterms:created xsi:type="dcterms:W3CDTF">2023-06-07T16:25:00Z</dcterms:created>
  <dcterms:modified xsi:type="dcterms:W3CDTF">2023-06-07T19:43:00Z</dcterms:modified>
</cp:coreProperties>
</file>