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07DD5" w14:textId="77777777" w:rsidR="006E67CA" w:rsidRPr="00425ADC" w:rsidRDefault="006E67CA" w:rsidP="006E67CA">
      <w:pPr>
        <w:tabs>
          <w:tab w:val="left" w:pos="2187"/>
        </w:tabs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5ADC">
        <w:rPr>
          <w:rFonts w:ascii="Times New Roman" w:hAnsi="Times New Roman" w:cs="Times New Roman"/>
          <w:b/>
          <w:bCs/>
          <w:sz w:val="24"/>
          <w:szCs w:val="24"/>
        </w:rPr>
        <w:t>Electronic Supplementary Material</w:t>
      </w:r>
    </w:p>
    <w:p w14:paraId="1148539C" w14:textId="77777777" w:rsidR="006E67CA" w:rsidRPr="00425ADC" w:rsidRDefault="006E67CA" w:rsidP="006E67CA">
      <w:pPr>
        <w:tabs>
          <w:tab w:val="left" w:pos="2187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1921610"/>
      <w:r w:rsidRPr="00425ADC">
        <w:rPr>
          <w:rFonts w:ascii="Times New Roman" w:hAnsi="Times New Roman" w:cs="Times New Roman"/>
          <w:b/>
          <w:sz w:val="24"/>
          <w:szCs w:val="24"/>
        </w:rPr>
        <w:t>Online Resource 1</w:t>
      </w:r>
    </w:p>
    <w:bookmarkEnd w:id="0"/>
    <w:p w14:paraId="2438131D" w14:textId="77777777" w:rsidR="006E67CA" w:rsidRPr="00B75A8E" w:rsidRDefault="006E67CA" w:rsidP="006E67CA">
      <w:pPr>
        <w:rPr>
          <w:b/>
          <w:bCs/>
        </w:rPr>
      </w:pPr>
      <w:r w:rsidRPr="00B75A8E">
        <w:rPr>
          <w:b/>
          <w:bCs/>
        </w:rPr>
        <w:t xml:space="preserve">Estimating Biogeochemical Rates Using a Computationally Efficient </w:t>
      </w:r>
      <w:proofErr w:type="spellStart"/>
      <w:r w:rsidRPr="00B75A8E">
        <w:rPr>
          <w:b/>
          <w:bCs/>
        </w:rPr>
        <w:t>Lagrangian</w:t>
      </w:r>
      <w:proofErr w:type="spellEnd"/>
      <w:r w:rsidRPr="00B75A8E">
        <w:rPr>
          <w:b/>
          <w:bCs/>
        </w:rPr>
        <w:t xml:space="preserve"> Approach</w:t>
      </w:r>
    </w:p>
    <w:p w14:paraId="1642073F" w14:textId="1A7B90C0" w:rsidR="006E67CA" w:rsidRPr="009A5C70" w:rsidRDefault="009A5C70" w:rsidP="006E67CA">
      <w:pPr>
        <w:rPr>
          <w:b/>
          <w:bCs/>
          <w:i/>
          <w:iCs/>
        </w:rPr>
      </w:pPr>
      <w:r w:rsidRPr="009A5C70">
        <w:rPr>
          <w:b/>
          <w:bCs/>
          <w:i/>
          <w:iCs/>
        </w:rPr>
        <w:t>Estuaries and Coasts</w:t>
      </w:r>
    </w:p>
    <w:p w14:paraId="2C863FB6" w14:textId="49F71365" w:rsidR="006E67CA" w:rsidRPr="006E67CA" w:rsidRDefault="006E67CA" w:rsidP="006E67CA">
      <w:pPr>
        <w:rPr>
          <w:vertAlign w:val="superscript"/>
        </w:rPr>
      </w:pPr>
      <w:r w:rsidRPr="00173142">
        <w:t>Edward Gross</w:t>
      </w:r>
      <w:r w:rsidRPr="007F069A">
        <w:rPr>
          <w:vertAlign w:val="superscript"/>
        </w:rPr>
        <w:t>1</w:t>
      </w:r>
      <w:r w:rsidR="00A040DB">
        <w:rPr>
          <w:vertAlign w:val="superscript"/>
        </w:rPr>
        <w:t>,5</w:t>
      </w:r>
      <w:r w:rsidRPr="00173142">
        <w:t>, Rusty Holleman</w:t>
      </w:r>
      <w:r w:rsidRPr="007F069A">
        <w:rPr>
          <w:vertAlign w:val="superscript"/>
        </w:rPr>
        <w:t>2</w:t>
      </w:r>
      <w:r w:rsidR="00A040DB">
        <w:rPr>
          <w:vertAlign w:val="superscript"/>
        </w:rPr>
        <w:t>,5</w:t>
      </w:r>
      <w:r w:rsidRPr="00173142">
        <w:t>, Wim Kimmerer</w:t>
      </w:r>
      <w:r w:rsidRPr="007F069A">
        <w:rPr>
          <w:vertAlign w:val="superscript"/>
        </w:rPr>
        <w:t>3</w:t>
      </w:r>
      <w:r w:rsidRPr="00173142">
        <w:t xml:space="preserve">, </w:t>
      </w:r>
      <w:r>
        <w:t>Tamara Kraus</w:t>
      </w:r>
      <w:r w:rsidRPr="007F069A">
        <w:rPr>
          <w:vertAlign w:val="superscript"/>
        </w:rPr>
        <w:t>4</w:t>
      </w:r>
      <w:r>
        <w:t xml:space="preserve">, </w:t>
      </w:r>
      <w:r w:rsidRPr="00173142">
        <w:t>Brian Bergamaschi</w:t>
      </w:r>
      <w:r w:rsidRPr="007F069A">
        <w:rPr>
          <w:vertAlign w:val="superscript"/>
        </w:rPr>
        <w:t>4</w:t>
      </w:r>
      <w:r>
        <w:t xml:space="preserve">, </w:t>
      </w:r>
      <w:r w:rsidRPr="00173142">
        <w:t>Scott Burdick</w:t>
      </w:r>
      <w:r>
        <w:t>-Yahya</w:t>
      </w:r>
      <w:r w:rsidRPr="007F069A">
        <w:rPr>
          <w:vertAlign w:val="superscript"/>
        </w:rPr>
        <w:t>5</w:t>
      </w:r>
      <w:r>
        <w:t>,</w:t>
      </w:r>
      <w:r w:rsidRPr="00173142">
        <w:t xml:space="preserve"> </w:t>
      </w:r>
      <w:r>
        <w:t>David Senn</w:t>
      </w:r>
      <w:r w:rsidRPr="007F069A">
        <w:rPr>
          <w:vertAlign w:val="superscript"/>
        </w:rPr>
        <w:t>6</w:t>
      </w:r>
    </w:p>
    <w:p w14:paraId="65742D85" w14:textId="58DBB17B" w:rsidR="006E67CA" w:rsidRDefault="006E67CA" w:rsidP="006E67CA">
      <w:r w:rsidRPr="005F79E2">
        <w:rPr>
          <w:vertAlign w:val="superscript"/>
        </w:rPr>
        <w:t>1</w:t>
      </w:r>
      <w:r>
        <w:t xml:space="preserve"> Department of Civil and Environmental Engineering, University of California, Davis, CA, USA</w:t>
      </w:r>
    </w:p>
    <w:p w14:paraId="54412B85" w14:textId="3600D442" w:rsidR="006E67CA" w:rsidRDefault="006E67CA" w:rsidP="006E67CA">
      <w:r w:rsidRPr="005F79E2">
        <w:rPr>
          <w:vertAlign w:val="superscript"/>
        </w:rPr>
        <w:t>2</w:t>
      </w:r>
      <w:r>
        <w:t xml:space="preserve"> Center for Watershed Sciences, University of California, Davis, CA, USA</w:t>
      </w:r>
    </w:p>
    <w:p w14:paraId="2FFC3405" w14:textId="3ADC71A7" w:rsidR="006E67CA" w:rsidRDefault="006E67CA" w:rsidP="006E67CA">
      <w:r w:rsidRPr="005F79E2">
        <w:rPr>
          <w:vertAlign w:val="superscript"/>
        </w:rPr>
        <w:t>3</w:t>
      </w:r>
      <w:r>
        <w:t xml:space="preserve"> Estuary &amp; Ocean Science Center, San Francisco State University, Tiburon, CA, USA </w:t>
      </w:r>
    </w:p>
    <w:p w14:paraId="1BFC6CD2" w14:textId="34304539" w:rsidR="006E67CA" w:rsidRDefault="006E67CA" w:rsidP="006E67CA">
      <w:r w:rsidRPr="005F79E2">
        <w:rPr>
          <w:vertAlign w:val="superscript"/>
        </w:rPr>
        <w:t>4</w:t>
      </w:r>
      <w:r>
        <w:t xml:space="preserve"> U.S. Geological Survey, California Water Science Center, Sacramento, CA, USA</w:t>
      </w:r>
    </w:p>
    <w:p w14:paraId="763BE58E" w14:textId="1E120400" w:rsidR="006E67CA" w:rsidRDefault="006E67CA" w:rsidP="006E67CA">
      <w:r w:rsidRPr="005F79E2">
        <w:rPr>
          <w:vertAlign w:val="superscript"/>
        </w:rPr>
        <w:t>5</w:t>
      </w:r>
      <w:r>
        <w:t xml:space="preserve"> Resource Management Associates Inc., Davis, CA, USA</w:t>
      </w:r>
    </w:p>
    <w:p w14:paraId="72E273D7" w14:textId="77777777" w:rsidR="006E67CA" w:rsidRDefault="006E67CA" w:rsidP="006E67CA">
      <w:r w:rsidRPr="005F79E2">
        <w:rPr>
          <w:vertAlign w:val="superscript"/>
        </w:rPr>
        <w:t>6</w:t>
      </w:r>
      <w:r>
        <w:t xml:space="preserve"> </w:t>
      </w:r>
      <w:r w:rsidRPr="005F79E2">
        <w:t>San Francisco Estuary Institute, Richmond, CA, USA</w:t>
      </w:r>
    </w:p>
    <w:p w14:paraId="287D09B7" w14:textId="145953AF" w:rsidR="006E67CA" w:rsidRDefault="006E67CA">
      <w:r>
        <w:t xml:space="preserve">Corresponding author: </w:t>
      </w:r>
      <w:hyperlink r:id="rId4" w:history="1">
        <w:r w:rsidR="00884EBF" w:rsidRPr="00B17026">
          <w:rPr>
            <w:rStyle w:val="Hyperlink"/>
          </w:rPr>
          <w:t>ed@rmanet.com</w:t>
        </w:r>
      </w:hyperlink>
    </w:p>
    <w:p w14:paraId="4AA2F434" w14:textId="77777777" w:rsidR="006E67CA" w:rsidRDefault="006E67CA"/>
    <w:p w14:paraId="275B2D87" w14:textId="79911168" w:rsidR="006E67CA" w:rsidRDefault="006E67CA" w:rsidP="006E67CA">
      <w:r>
        <w:t xml:space="preserve">Table </w:t>
      </w:r>
      <w:r w:rsidR="00A040DB">
        <w:fldChar w:fldCharType="begin"/>
      </w:r>
      <w:r w:rsidR="00A040DB">
        <w:instrText xml:space="preserve"> SEQ Table \* ARABIC </w:instrText>
      </w:r>
      <w:r w:rsidR="00A040DB">
        <w:fldChar w:fldCharType="separate"/>
      </w:r>
      <w:r w:rsidR="0008718B">
        <w:rPr>
          <w:noProof/>
        </w:rPr>
        <w:t>1</w:t>
      </w:r>
      <w:r w:rsidR="00A040DB">
        <w:rPr>
          <w:noProof/>
        </w:rPr>
        <w:fldChar w:fldCharType="end"/>
      </w:r>
      <w:r>
        <w:t xml:space="preserve"> Best-fit parameter values for alternative model formulations and corresponding root-mean-square deviation (RMSD) between predictions and observations. “X” indicate</w:t>
      </w:r>
      <w:r w:rsidR="000E10B0">
        <w:t>s</w:t>
      </w:r>
      <w:r>
        <w:t xml:space="preserve"> parameters omitted from fitting </w:t>
      </w:r>
      <w:r w:rsidR="00A978E9">
        <w:t xml:space="preserve">(assumed to be zero) </w:t>
      </w:r>
      <w:r>
        <w:t xml:space="preserve">in </w:t>
      </w:r>
      <w:r w:rsidR="000E10B0">
        <w:t>respective</w:t>
      </w:r>
      <w:r>
        <w:t xml:space="preserve"> model formulation.</w:t>
      </w:r>
    </w:p>
    <w:bookmarkStart w:id="1" w:name="_MON_1760892086"/>
    <w:bookmarkEnd w:id="1"/>
    <w:p w14:paraId="36448BB9" w14:textId="744FB038" w:rsidR="00EA2351" w:rsidRDefault="006E67CA">
      <w:r>
        <w:object w:dxaOrig="10878" w:dyaOrig="4710" w14:anchorId="56C82F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pt;height:204pt" o:ole="">
            <v:imagedata r:id="rId5" o:title=""/>
          </v:shape>
          <o:OLEObject Type="Embed" ProgID="Excel.Sheet.12" ShapeID="_x0000_i1025" DrawAspect="Content" ObjectID="_1778329962" r:id="rId6"/>
        </w:object>
      </w:r>
    </w:p>
    <w:sectPr w:rsidR="00EA2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57"/>
    <w:rsid w:val="0008718B"/>
    <w:rsid w:val="000E10B0"/>
    <w:rsid w:val="006E67CA"/>
    <w:rsid w:val="00884EBF"/>
    <w:rsid w:val="009A5C70"/>
    <w:rsid w:val="00A040DB"/>
    <w:rsid w:val="00A978E9"/>
    <w:rsid w:val="00B06B57"/>
    <w:rsid w:val="00EA2351"/>
    <w:rsid w:val="00FA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89DD21E"/>
  <w15:chartTrackingRefBased/>
  <w15:docId w15:val="{7194355F-866A-4E7C-A215-E6665290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6E67C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67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94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hyperlink" Target="mailto:ed@rma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958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Gross</dc:creator>
  <cp:keywords/>
  <dc:description/>
  <cp:lastModifiedBy>Ed Gross</cp:lastModifiedBy>
  <cp:revision>7</cp:revision>
  <cp:lastPrinted>2023-11-08T20:46:00Z</cp:lastPrinted>
  <dcterms:created xsi:type="dcterms:W3CDTF">2023-11-08T03:49:00Z</dcterms:created>
  <dcterms:modified xsi:type="dcterms:W3CDTF">2024-05-27T22:46:00Z</dcterms:modified>
</cp:coreProperties>
</file>