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0DCB5" w14:textId="77777777" w:rsidR="008B36F3" w:rsidRDefault="008B36F3" w:rsidP="008B36F3">
      <w:pPr>
        <w:tabs>
          <w:tab w:val="left" w:pos="2127"/>
        </w:tabs>
        <w:spacing w:after="0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Table 4</w:t>
      </w:r>
    </w:p>
    <w:p w14:paraId="147FFB8D" w14:textId="77777777" w:rsidR="008B36F3" w:rsidRDefault="008B36F3" w:rsidP="008B36F3">
      <w:pPr>
        <w:tabs>
          <w:tab w:val="left" w:pos="2127"/>
        </w:tabs>
        <w:spacing w:after="0"/>
        <w:ind w:left="-142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Significantly Downregulated genes in sensitive melanoma spheroid compare to sensitive monolayer grouped by molecular pathways</w:t>
      </w:r>
    </w:p>
    <w:tbl>
      <w:tblPr>
        <w:tblStyle w:val="TableGrid"/>
        <w:tblW w:w="14519" w:type="dxa"/>
        <w:tblInd w:w="-5" w:type="dxa"/>
        <w:tblLook w:val="04A0" w:firstRow="1" w:lastRow="0" w:firstColumn="1" w:lastColumn="0" w:noHBand="0" w:noVBand="1"/>
      </w:tblPr>
      <w:tblGrid>
        <w:gridCol w:w="1966"/>
        <w:gridCol w:w="3705"/>
        <w:gridCol w:w="1417"/>
        <w:gridCol w:w="1560"/>
        <w:gridCol w:w="5871"/>
      </w:tblGrid>
      <w:tr w:rsidR="008B36F3" w:rsidRPr="008B36F3" w14:paraId="791755DE" w14:textId="77777777" w:rsidTr="008B36F3">
        <w:trPr>
          <w:trHeight w:val="315"/>
        </w:trPr>
        <w:tc>
          <w:tcPr>
            <w:tcW w:w="1966" w:type="dxa"/>
            <w:noWrap/>
            <w:hideMark/>
          </w:tcPr>
          <w:p w14:paraId="6B6F6169" w14:textId="77777777" w:rsidR="008B36F3" w:rsidRPr="008B36F3" w:rsidRDefault="008B36F3" w:rsidP="008B36F3">
            <w:pPr>
              <w:rPr>
                <w:b/>
                <w:bCs/>
              </w:rPr>
            </w:pPr>
            <w:r w:rsidRPr="008B36F3">
              <w:rPr>
                <w:b/>
                <w:bCs/>
              </w:rPr>
              <w:t>Pathway identifier</w:t>
            </w:r>
          </w:p>
        </w:tc>
        <w:tc>
          <w:tcPr>
            <w:tcW w:w="3705" w:type="dxa"/>
            <w:noWrap/>
            <w:hideMark/>
          </w:tcPr>
          <w:p w14:paraId="2AF8F7A0" w14:textId="77777777" w:rsidR="008B36F3" w:rsidRPr="008B36F3" w:rsidRDefault="008B36F3" w:rsidP="008B36F3">
            <w:pPr>
              <w:rPr>
                <w:b/>
                <w:bCs/>
              </w:rPr>
            </w:pPr>
            <w:r w:rsidRPr="008B36F3">
              <w:rPr>
                <w:b/>
                <w:bCs/>
              </w:rPr>
              <w:t>Pathway name</w:t>
            </w:r>
          </w:p>
        </w:tc>
        <w:tc>
          <w:tcPr>
            <w:tcW w:w="1417" w:type="dxa"/>
            <w:noWrap/>
            <w:hideMark/>
          </w:tcPr>
          <w:p w14:paraId="2C407FFB" w14:textId="77777777" w:rsidR="008B36F3" w:rsidRPr="008B36F3" w:rsidRDefault="008B36F3" w:rsidP="008B36F3">
            <w:pPr>
              <w:rPr>
                <w:b/>
                <w:bCs/>
              </w:rPr>
            </w:pPr>
            <w:r w:rsidRPr="008B36F3">
              <w:rPr>
                <w:b/>
                <w:bCs/>
              </w:rPr>
              <w:t>P-Value</w:t>
            </w:r>
          </w:p>
        </w:tc>
        <w:tc>
          <w:tcPr>
            <w:tcW w:w="1560" w:type="dxa"/>
            <w:noWrap/>
            <w:hideMark/>
          </w:tcPr>
          <w:p w14:paraId="417A8545" w14:textId="77777777" w:rsidR="008B36F3" w:rsidRPr="008B36F3" w:rsidRDefault="008B36F3" w:rsidP="008B36F3">
            <w:pPr>
              <w:rPr>
                <w:b/>
                <w:bCs/>
              </w:rPr>
            </w:pPr>
            <w:r w:rsidRPr="008B36F3">
              <w:rPr>
                <w:b/>
                <w:bCs/>
              </w:rPr>
              <w:t>FDR Value</w:t>
            </w:r>
          </w:p>
        </w:tc>
        <w:tc>
          <w:tcPr>
            <w:tcW w:w="5871" w:type="dxa"/>
            <w:noWrap/>
            <w:hideMark/>
          </w:tcPr>
          <w:p w14:paraId="14576DAE" w14:textId="77777777" w:rsidR="008B36F3" w:rsidRPr="008B36F3" w:rsidRDefault="008B36F3" w:rsidP="008B36F3">
            <w:pPr>
              <w:rPr>
                <w:b/>
                <w:bCs/>
              </w:rPr>
            </w:pPr>
            <w:r w:rsidRPr="008B36F3">
              <w:rPr>
                <w:b/>
                <w:bCs/>
                <w:lang w:val="en-US"/>
              </w:rPr>
              <w:t>Genes included (at least 5)</w:t>
            </w:r>
          </w:p>
        </w:tc>
      </w:tr>
      <w:tr w:rsidR="008B36F3" w:rsidRPr="008B36F3" w14:paraId="7E4CE391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0F46258E" w14:textId="77777777" w:rsidR="008B36F3" w:rsidRPr="008B36F3" w:rsidRDefault="008B36F3" w:rsidP="008B36F3">
            <w:r w:rsidRPr="008B36F3">
              <w:t>R-HSA-3371453</w:t>
            </w:r>
          </w:p>
        </w:tc>
        <w:tc>
          <w:tcPr>
            <w:tcW w:w="3705" w:type="dxa"/>
            <w:noWrap/>
            <w:hideMark/>
          </w:tcPr>
          <w:p w14:paraId="111B6E76" w14:textId="77777777" w:rsidR="008B36F3" w:rsidRPr="008B36F3" w:rsidRDefault="008B36F3" w:rsidP="008B36F3">
            <w:r w:rsidRPr="008B36F3">
              <w:t>Regulation of HSF1-mediated heat shock response</w:t>
            </w:r>
          </w:p>
        </w:tc>
        <w:tc>
          <w:tcPr>
            <w:tcW w:w="1417" w:type="dxa"/>
            <w:noWrap/>
            <w:hideMark/>
          </w:tcPr>
          <w:p w14:paraId="64696F58" w14:textId="77777777" w:rsidR="008B36F3" w:rsidRPr="008B36F3" w:rsidRDefault="008B36F3" w:rsidP="008B36F3">
            <w:r w:rsidRPr="008B36F3">
              <w:t>0.006094953</w:t>
            </w:r>
          </w:p>
        </w:tc>
        <w:tc>
          <w:tcPr>
            <w:tcW w:w="1560" w:type="dxa"/>
            <w:noWrap/>
            <w:hideMark/>
          </w:tcPr>
          <w:p w14:paraId="3BE171F0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52DCDE66" w14:textId="77777777" w:rsidR="008B36F3" w:rsidRPr="008B36F3" w:rsidRDefault="008B36F3" w:rsidP="008B36F3">
            <w:r w:rsidRPr="008B36F3">
              <w:t>HSPH1, RPS19BP1, HSPA1L, HSBP1, MRPL18, ATM</w:t>
            </w:r>
          </w:p>
        </w:tc>
      </w:tr>
      <w:tr w:rsidR="008B36F3" w:rsidRPr="008B36F3" w14:paraId="75A29C55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66C31CD2" w14:textId="77777777" w:rsidR="008B36F3" w:rsidRPr="008B36F3" w:rsidRDefault="008B36F3" w:rsidP="008B36F3">
            <w:r w:rsidRPr="008B36F3">
              <w:t>R-HSA-9024446</w:t>
            </w:r>
          </w:p>
        </w:tc>
        <w:tc>
          <w:tcPr>
            <w:tcW w:w="3705" w:type="dxa"/>
            <w:noWrap/>
            <w:hideMark/>
          </w:tcPr>
          <w:p w14:paraId="66359AE6" w14:textId="77777777" w:rsidR="008B36F3" w:rsidRPr="008B36F3" w:rsidRDefault="008B36F3" w:rsidP="008B36F3">
            <w:r w:rsidRPr="008B36F3">
              <w:t xml:space="preserve">NR1H2 and NR1H3-mediated </w:t>
            </w:r>
            <w:proofErr w:type="spellStart"/>
            <w:r w:rsidRPr="008B36F3">
              <w:t>signaling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1845800" w14:textId="77777777" w:rsidR="008B36F3" w:rsidRPr="008B36F3" w:rsidRDefault="008B36F3" w:rsidP="008B36F3">
            <w:r w:rsidRPr="008B36F3">
              <w:t>0.007506727</w:t>
            </w:r>
          </w:p>
        </w:tc>
        <w:tc>
          <w:tcPr>
            <w:tcW w:w="1560" w:type="dxa"/>
            <w:noWrap/>
            <w:hideMark/>
          </w:tcPr>
          <w:p w14:paraId="3D30C7CD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136DC81C" w14:textId="77777777" w:rsidR="008B36F3" w:rsidRPr="008B36F3" w:rsidRDefault="008B36F3" w:rsidP="008B36F3">
            <w:r w:rsidRPr="008B36F3">
              <w:t>RXRB, SCD, APOC1, APOD, APOE</w:t>
            </w:r>
          </w:p>
        </w:tc>
      </w:tr>
      <w:tr w:rsidR="008B36F3" w:rsidRPr="008B36F3" w14:paraId="6778DAAB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7A5451A0" w14:textId="77777777" w:rsidR="008B36F3" w:rsidRPr="008B36F3" w:rsidRDefault="008B36F3" w:rsidP="008B36F3">
            <w:r w:rsidRPr="008B36F3">
              <w:t>R-HSA-3371556</w:t>
            </w:r>
          </w:p>
        </w:tc>
        <w:tc>
          <w:tcPr>
            <w:tcW w:w="3705" w:type="dxa"/>
            <w:noWrap/>
            <w:hideMark/>
          </w:tcPr>
          <w:p w14:paraId="0FCC64EF" w14:textId="77777777" w:rsidR="008B36F3" w:rsidRPr="008B36F3" w:rsidRDefault="008B36F3" w:rsidP="008B36F3">
            <w:r w:rsidRPr="008B36F3">
              <w:t>Cellular response to heat stress</w:t>
            </w:r>
          </w:p>
        </w:tc>
        <w:tc>
          <w:tcPr>
            <w:tcW w:w="1417" w:type="dxa"/>
            <w:noWrap/>
            <w:hideMark/>
          </w:tcPr>
          <w:p w14:paraId="2F48D767" w14:textId="77777777" w:rsidR="008B36F3" w:rsidRPr="008B36F3" w:rsidRDefault="008B36F3" w:rsidP="008B36F3">
            <w:r w:rsidRPr="008B36F3">
              <w:t>0.008494393</w:t>
            </w:r>
          </w:p>
        </w:tc>
        <w:tc>
          <w:tcPr>
            <w:tcW w:w="1560" w:type="dxa"/>
            <w:noWrap/>
            <w:hideMark/>
          </w:tcPr>
          <w:p w14:paraId="187C5533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74DD43A4" w14:textId="77777777" w:rsidR="008B36F3" w:rsidRPr="008B36F3" w:rsidRDefault="008B36F3" w:rsidP="008B36F3">
            <w:r w:rsidRPr="008B36F3">
              <w:t>HSPH1, RPS19BP1, HSPA1L, HSBP1, MRPL18, ATM</w:t>
            </w:r>
          </w:p>
        </w:tc>
      </w:tr>
      <w:tr w:rsidR="008B36F3" w:rsidRPr="008B36F3" w14:paraId="00DF1493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2269C823" w14:textId="77777777" w:rsidR="008B36F3" w:rsidRPr="008B36F3" w:rsidRDefault="008B36F3" w:rsidP="008B36F3">
            <w:r w:rsidRPr="008B36F3">
              <w:t>R-HSA-1989781</w:t>
            </w:r>
          </w:p>
        </w:tc>
        <w:tc>
          <w:tcPr>
            <w:tcW w:w="3705" w:type="dxa"/>
            <w:noWrap/>
            <w:hideMark/>
          </w:tcPr>
          <w:p w14:paraId="4F2F9D69" w14:textId="77777777" w:rsidR="008B36F3" w:rsidRPr="008B36F3" w:rsidRDefault="008B36F3" w:rsidP="008B36F3">
            <w:r w:rsidRPr="008B36F3">
              <w:t>PPARA activates gene expression</w:t>
            </w:r>
          </w:p>
        </w:tc>
        <w:tc>
          <w:tcPr>
            <w:tcW w:w="1417" w:type="dxa"/>
            <w:noWrap/>
            <w:hideMark/>
          </w:tcPr>
          <w:p w14:paraId="70B6B5E9" w14:textId="77777777" w:rsidR="008B36F3" w:rsidRPr="008B36F3" w:rsidRDefault="008B36F3" w:rsidP="008B36F3">
            <w:r w:rsidRPr="008B36F3">
              <w:t>0.023110549</w:t>
            </w:r>
          </w:p>
        </w:tc>
        <w:tc>
          <w:tcPr>
            <w:tcW w:w="1560" w:type="dxa"/>
            <w:noWrap/>
            <w:hideMark/>
          </w:tcPr>
          <w:p w14:paraId="2C6D93A6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02C5FF48" w14:textId="77777777" w:rsidR="008B36F3" w:rsidRPr="008B36F3" w:rsidRDefault="008B36F3" w:rsidP="008B36F3">
            <w:r w:rsidRPr="008B36F3">
              <w:t>RXRB, HMGCS1, ACOX1, ACSL1, HMGCR, NR1D1, MED7, MED13L</w:t>
            </w:r>
          </w:p>
        </w:tc>
      </w:tr>
      <w:tr w:rsidR="008B36F3" w:rsidRPr="008B36F3" w14:paraId="3C3A8061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0924ED5A" w14:textId="77777777" w:rsidR="008B36F3" w:rsidRPr="008B36F3" w:rsidRDefault="008B36F3" w:rsidP="008B36F3">
            <w:r w:rsidRPr="008B36F3">
              <w:t>R-HSA-400206</w:t>
            </w:r>
          </w:p>
        </w:tc>
        <w:tc>
          <w:tcPr>
            <w:tcW w:w="3705" w:type="dxa"/>
            <w:noWrap/>
            <w:hideMark/>
          </w:tcPr>
          <w:p w14:paraId="68B244AB" w14:textId="77777777" w:rsidR="008B36F3" w:rsidRPr="008B36F3" w:rsidRDefault="008B36F3" w:rsidP="008B36F3">
            <w:r w:rsidRPr="008B36F3">
              <w:t>Regulation of lipid metabolism by Peroxisome proliferator-activated receptor alpha (</w:t>
            </w:r>
            <w:proofErr w:type="spellStart"/>
            <w:r w:rsidRPr="008B36F3">
              <w:t>PPARalpha</w:t>
            </w:r>
            <w:proofErr w:type="spellEnd"/>
            <w:r w:rsidRPr="008B36F3">
              <w:t>)</w:t>
            </w:r>
          </w:p>
        </w:tc>
        <w:tc>
          <w:tcPr>
            <w:tcW w:w="1417" w:type="dxa"/>
            <w:noWrap/>
            <w:hideMark/>
          </w:tcPr>
          <w:p w14:paraId="1A013CEE" w14:textId="77777777" w:rsidR="008B36F3" w:rsidRPr="008B36F3" w:rsidRDefault="008B36F3" w:rsidP="008B36F3">
            <w:r w:rsidRPr="008B36F3">
              <w:t>0.025026582</w:t>
            </w:r>
          </w:p>
        </w:tc>
        <w:tc>
          <w:tcPr>
            <w:tcW w:w="1560" w:type="dxa"/>
            <w:noWrap/>
            <w:hideMark/>
          </w:tcPr>
          <w:p w14:paraId="3C8B363A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43AC18A6" w14:textId="77777777" w:rsidR="008B36F3" w:rsidRPr="008B36F3" w:rsidRDefault="008B36F3" w:rsidP="008B36F3">
            <w:r w:rsidRPr="008B36F3">
              <w:t>RXRB, HMGCS1, ACOX1, ACSL1, HMGCR, NR1D1, MED7, MED13L</w:t>
            </w:r>
          </w:p>
        </w:tc>
        <w:bookmarkStart w:id="0" w:name="_GoBack"/>
        <w:bookmarkEnd w:id="0"/>
      </w:tr>
      <w:tr w:rsidR="008B36F3" w:rsidRPr="008B36F3" w14:paraId="2EA36729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2B5BEE8B" w14:textId="77777777" w:rsidR="008B36F3" w:rsidRPr="008B36F3" w:rsidRDefault="008B36F3" w:rsidP="008B36F3">
            <w:r w:rsidRPr="008B36F3">
              <w:t>R-HSA-191273</w:t>
            </w:r>
          </w:p>
        </w:tc>
        <w:tc>
          <w:tcPr>
            <w:tcW w:w="3705" w:type="dxa"/>
            <w:noWrap/>
            <w:hideMark/>
          </w:tcPr>
          <w:p w14:paraId="00DB1428" w14:textId="77777777" w:rsidR="008B36F3" w:rsidRPr="008B36F3" w:rsidRDefault="008B36F3" w:rsidP="008B36F3">
            <w:r w:rsidRPr="008B36F3">
              <w:t>Cholesterol biosynthesis</w:t>
            </w:r>
          </w:p>
        </w:tc>
        <w:tc>
          <w:tcPr>
            <w:tcW w:w="1417" w:type="dxa"/>
            <w:noWrap/>
            <w:hideMark/>
          </w:tcPr>
          <w:p w14:paraId="6FA0E4D9" w14:textId="77777777" w:rsidR="008B36F3" w:rsidRPr="008B36F3" w:rsidRDefault="008B36F3" w:rsidP="008B36F3">
            <w:r w:rsidRPr="008B36F3">
              <w:t>0.025949409</w:t>
            </w:r>
          </w:p>
        </w:tc>
        <w:tc>
          <w:tcPr>
            <w:tcW w:w="1560" w:type="dxa"/>
            <w:noWrap/>
            <w:hideMark/>
          </w:tcPr>
          <w:p w14:paraId="0A783A05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41568119" w14:textId="77777777" w:rsidR="008B36F3" w:rsidRPr="008B36F3" w:rsidRDefault="008B36F3" w:rsidP="008B36F3">
            <w:r w:rsidRPr="008B36F3">
              <w:t>IDI1, HMGCS1, DHCR24, MSMO1, HMGCR, ACAT2</w:t>
            </w:r>
          </w:p>
        </w:tc>
      </w:tr>
      <w:tr w:rsidR="008B36F3" w:rsidRPr="008B36F3" w14:paraId="263D6DDE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4DB969E2" w14:textId="77777777" w:rsidR="008B36F3" w:rsidRPr="008B36F3" w:rsidRDefault="008B36F3" w:rsidP="008B36F3">
            <w:r w:rsidRPr="008B36F3">
              <w:t>R-HSA-2262752</w:t>
            </w:r>
          </w:p>
        </w:tc>
        <w:tc>
          <w:tcPr>
            <w:tcW w:w="3705" w:type="dxa"/>
            <w:noWrap/>
            <w:hideMark/>
          </w:tcPr>
          <w:p w14:paraId="5D1FE2B5" w14:textId="77777777" w:rsidR="008B36F3" w:rsidRPr="008B36F3" w:rsidRDefault="008B36F3" w:rsidP="008B36F3">
            <w:r w:rsidRPr="008B36F3">
              <w:t>Cellular responses to stress</w:t>
            </w:r>
          </w:p>
        </w:tc>
        <w:tc>
          <w:tcPr>
            <w:tcW w:w="1417" w:type="dxa"/>
            <w:noWrap/>
            <w:hideMark/>
          </w:tcPr>
          <w:p w14:paraId="2B493144" w14:textId="77777777" w:rsidR="008B36F3" w:rsidRPr="008B36F3" w:rsidRDefault="008B36F3" w:rsidP="008B36F3">
            <w:r w:rsidRPr="008B36F3">
              <w:t>0.030486666</w:t>
            </w:r>
          </w:p>
        </w:tc>
        <w:tc>
          <w:tcPr>
            <w:tcW w:w="1560" w:type="dxa"/>
            <w:noWrap/>
            <w:hideMark/>
          </w:tcPr>
          <w:p w14:paraId="31F3CCAE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70FFF3EB" w14:textId="77777777" w:rsidR="008B36F3" w:rsidRPr="008B36F3" w:rsidRDefault="008B36F3" w:rsidP="008B36F3">
            <w:r w:rsidRPr="008B36F3">
              <w:t>DCTN6, DYNC1H1, CEBPB, HSPA1L, RING1, RPS19BP1, ANAPC16, HSBP1, EPAS1, MRPL18, UBE2D3, FOS, PHC3, HSPH1, RHEB, RPS6KA2, ATP6V1B2, ATM, TPP1, PSMF1, RPS27A, ATP6V0D1, ATP6V1D</w:t>
            </w:r>
          </w:p>
        </w:tc>
      </w:tr>
      <w:tr w:rsidR="008B36F3" w:rsidRPr="008B36F3" w14:paraId="116CCA54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1DAC9BEB" w14:textId="77777777" w:rsidR="008B36F3" w:rsidRPr="008B36F3" w:rsidRDefault="008B36F3" w:rsidP="008B36F3">
            <w:r w:rsidRPr="008B36F3">
              <w:t>R-HSA-9006936</w:t>
            </w:r>
          </w:p>
        </w:tc>
        <w:tc>
          <w:tcPr>
            <w:tcW w:w="3705" w:type="dxa"/>
            <w:noWrap/>
            <w:hideMark/>
          </w:tcPr>
          <w:p w14:paraId="01E637AE" w14:textId="77777777" w:rsidR="008B36F3" w:rsidRPr="008B36F3" w:rsidRDefault="008B36F3" w:rsidP="008B36F3">
            <w:proofErr w:type="spellStart"/>
            <w:r w:rsidRPr="008B36F3">
              <w:t>Signaling</w:t>
            </w:r>
            <w:proofErr w:type="spellEnd"/>
            <w:r w:rsidRPr="008B36F3">
              <w:t xml:space="preserve"> by TGF-beta family members</w:t>
            </w:r>
          </w:p>
        </w:tc>
        <w:tc>
          <w:tcPr>
            <w:tcW w:w="1417" w:type="dxa"/>
            <w:noWrap/>
            <w:hideMark/>
          </w:tcPr>
          <w:p w14:paraId="77F2AF40" w14:textId="77777777" w:rsidR="008B36F3" w:rsidRPr="008B36F3" w:rsidRDefault="008B36F3" w:rsidP="008B36F3">
            <w:r w:rsidRPr="008B36F3">
              <w:t>0.039820988</w:t>
            </w:r>
          </w:p>
        </w:tc>
        <w:tc>
          <w:tcPr>
            <w:tcW w:w="1560" w:type="dxa"/>
            <w:noWrap/>
            <w:hideMark/>
          </w:tcPr>
          <w:p w14:paraId="343A2E6D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3713E609" w14:textId="77777777" w:rsidR="008B36F3" w:rsidRPr="008B36F3" w:rsidRDefault="008B36F3" w:rsidP="008B36F3">
            <w:r w:rsidRPr="008B36F3">
              <w:t>PPP1R15A, SMAD2, BMPR2, UBE2D3, RPS27A, BMPR1B, JUNB, BMPR1A</w:t>
            </w:r>
          </w:p>
        </w:tc>
      </w:tr>
      <w:tr w:rsidR="008B36F3" w:rsidRPr="008B36F3" w14:paraId="02DCF6FB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159AB0F1" w14:textId="77777777" w:rsidR="008B36F3" w:rsidRPr="008B36F3" w:rsidRDefault="008B36F3" w:rsidP="008B36F3">
            <w:r w:rsidRPr="008B36F3">
              <w:t>R-HSA-8953897</w:t>
            </w:r>
          </w:p>
        </w:tc>
        <w:tc>
          <w:tcPr>
            <w:tcW w:w="3705" w:type="dxa"/>
            <w:noWrap/>
            <w:hideMark/>
          </w:tcPr>
          <w:p w14:paraId="6A82B868" w14:textId="77777777" w:rsidR="008B36F3" w:rsidRPr="008B36F3" w:rsidRDefault="008B36F3" w:rsidP="008B36F3">
            <w:r w:rsidRPr="008B36F3">
              <w:t>Cellular responses to external stimuli</w:t>
            </w:r>
          </w:p>
        </w:tc>
        <w:tc>
          <w:tcPr>
            <w:tcW w:w="1417" w:type="dxa"/>
            <w:noWrap/>
            <w:hideMark/>
          </w:tcPr>
          <w:p w14:paraId="33E96A17" w14:textId="77777777" w:rsidR="008B36F3" w:rsidRPr="008B36F3" w:rsidRDefault="008B36F3" w:rsidP="008B36F3">
            <w:r w:rsidRPr="008B36F3">
              <w:t>0.043376647</w:t>
            </w:r>
          </w:p>
        </w:tc>
        <w:tc>
          <w:tcPr>
            <w:tcW w:w="1560" w:type="dxa"/>
            <w:noWrap/>
            <w:hideMark/>
          </w:tcPr>
          <w:p w14:paraId="1C97B4F2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0305716C" w14:textId="77777777" w:rsidR="008B36F3" w:rsidRPr="008B36F3" w:rsidRDefault="008B36F3" w:rsidP="008B36F3">
            <w:r w:rsidRPr="008B36F3">
              <w:t>DCTN6, DYNC1H1, CEBPB, HSPA1L, RING1, RPS19BP1, ANAPC16, HSBP1, EPAS1, MRPL18, UBE2D3, FOS, PHC3, HSPH1, RHEB, RPS6KA2, ATP6V1B2, ATM, TPP1, PSMF1, RPS27A, ATP6V0D1, ATP6V1D</w:t>
            </w:r>
          </w:p>
        </w:tc>
      </w:tr>
      <w:tr w:rsidR="008B36F3" w:rsidRPr="008B36F3" w14:paraId="37BB5A10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71FBBE3E" w14:textId="77777777" w:rsidR="008B36F3" w:rsidRPr="008B36F3" w:rsidRDefault="008B36F3" w:rsidP="008B36F3">
            <w:r w:rsidRPr="008B36F3">
              <w:t>R-HSA-6785807</w:t>
            </w:r>
          </w:p>
        </w:tc>
        <w:tc>
          <w:tcPr>
            <w:tcW w:w="3705" w:type="dxa"/>
            <w:noWrap/>
            <w:hideMark/>
          </w:tcPr>
          <w:p w14:paraId="61BE572A" w14:textId="77777777" w:rsidR="008B36F3" w:rsidRPr="008B36F3" w:rsidRDefault="008B36F3" w:rsidP="008B36F3">
            <w:r w:rsidRPr="008B36F3">
              <w:t xml:space="preserve">Interleukin-4 and Interleukin-13 </w:t>
            </w:r>
            <w:proofErr w:type="spellStart"/>
            <w:r w:rsidRPr="008B36F3">
              <w:t>signaling</w:t>
            </w:r>
            <w:proofErr w:type="spellEnd"/>
          </w:p>
        </w:tc>
        <w:tc>
          <w:tcPr>
            <w:tcW w:w="1417" w:type="dxa"/>
            <w:noWrap/>
            <w:hideMark/>
          </w:tcPr>
          <w:p w14:paraId="5E22C830" w14:textId="77777777" w:rsidR="008B36F3" w:rsidRPr="008B36F3" w:rsidRDefault="008B36F3" w:rsidP="008B36F3">
            <w:r w:rsidRPr="008B36F3">
              <w:t>0.044013241</w:t>
            </w:r>
          </w:p>
        </w:tc>
        <w:tc>
          <w:tcPr>
            <w:tcW w:w="1560" w:type="dxa"/>
            <w:noWrap/>
            <w:hideMark/>
          </w:tcPr>
          <w:p w14:paraId="7766C2C9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3C4B81B2" w14:textId="77777777" w:rsidR="008B36F3" w:rsidRPr="008B36F3" w:rsidRDefault="008B36F3" w:rsidP="008B36F3">
            <w:r w:rsidRPr="008B36F3">
              <w:t>IRF4, PIM1, BCL2, HMOX1, FOS, PTGS2, JUNB</w:t>
            </w:r>
          </w:p>
        </w:tc>
      </w:tr>
      <w:tr w:rsidR="008B36F3" w:rsidRPr="008B36F3" w14:paraId="2453D02A" w14:textId="77777777" w:rsidTr="008B36F3">
        <w:trPr>
          <w:trHeight w:val="300"/>
        </w:trPr>
        <w:tc>
          <w:tcPr>
            <w:tcW w:w="1966" w:type="dxa"/>
            <w:noWrap/>
            <w:hideMark/>
          </w:tcPr>
          <w:p w14:paraId="297AEDD5" w14:textId="77777777" w:rsidR="008B36F3" w:rsidRPr="008B36F3" w:rsidRDefault="008B36F3" w:rsidP="008B36F3">
            <w:r w:rsidRPr="008B36F3">
              <w:t>R-HSA-5633008</w:t>
            </w:r>
          </w:p>
        </w:tc>
        <w:tc>
          <w:tcPr>
            <w:tcW w:w="3705" w:type="dxa"/>
            <w:noWrap/>
            <w:hideMark/>
          </w:tcPr>
          <w:p w14:paraId="6C02CBEF" w14:textId="77777777" w:rsidR="008B36F3" w:rsidRPr="008B36F3" w:rsidRDefault="008B36F3" w:rsidP="008B36F3">
            <w:r w:rsidRPr="008B36F3">
              <w:t>TP53 Regulates Transcription of Cell Death Genes</w:t>
            </w:r>
          </w:p>
        </w:tc>
        <w:tc>
          <w:tcPr>
            <w:tcW w:w="1417" w:type="dxa"/>
            <w:noWrap/>
            <w:hideMark/>
          </w:tcPr>
          <w:p w14:paraId="42567B92" w14:textId="77777777" w:rsidR="008B36F3" w:rsidRPr="008B36F3" w:rsidRDefault="008B36F3" w:rsidP="008B36F3">
            <w:r w:rsidRPr="008B36F3">
              <w:t>0.049116436</w:t>
            </w:r>
          </w:p>
        </w:tc>
        <w:tc>
          <w:tcPr>
            <w:tcW w:w="1560" w:type="dxa"/>
            <w:noWrap/>
            <w:hideMark/>
          </w:tcPr>
          <w:p w14:paraId="0ACF71AD" w14:textId="77777777" w:rsidR="008B36F3" w:rsidRPr="008B36F3" w:rsidRDefault="008B36F3" w:rsidP="008B36F3">
            <w:r w:rsidRPr="008B36F3">
              <w:t>0.617858</w:t>
            </w:r>
          </w:p>
        </w:tc>
        <w:tc>
          <w:tcPr>
            <w:tcW w:w="5871" w:type="dxa"/>
            <w:noWrap/>
            <w:hideMark/>
          </w:tcPr>
          <w:p w14:paraId="5348A0F6" w14:textId="77777777" w:rsidR="008B36F3" w:rsidRPr="008B36F3" w:rsidRDefault="008B36F3" w:rsidP="008B36F3">
            <w:r w:rsidRPr="008B36F3">
              <w:t>PPP1R13B, TP53INP1, ATM, NDRG1, ZNF420</w:t>
            </w:r>
          </w:p>
        </w:tc>
      </w:tr>
    </w:tbl>
    <w:p w14:paraId="4453AD8A" w14:textId="77777777" w:rsidR="008B36F3" w:rsidRDefault="008B36F3"/>
    <w:sectPr w:rsidR="008B36F3" w:rsidSect="008B36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F3"/>
    <w:rsid w:val="008B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7CE48"/>
  <w15:chartTrackingRefBased/>
  <w15:docId w15:val="{531E4D7E-83B0-4A4B-945D-8AE26E3B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6F3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Vikas Patel</dc:creator>
  <cp:keywords/>
  <dc:description/>
  <cp:lastModifiedBy>Vikas Patel</cp:lastModifiedBy>
  <cp:revision>1</cp:revision>
  <dcterms:created xsi:type="dcterms:W3CDTF">2019-12-04T21:14:00Z</dcterms:created>
  <dcterms:modified xsi:type="dcterms:W3CDTF">2019-12-04T21:19:00Z</dcterms:modified>
</cp:coreProperties>
</file>