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8D" w:rsidRPr="00A616AF" w:rsidRDefault="00037F8D" w:rsidP="00037F8D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616AF">
        <w:rPr>
          <w:rFonts w:ascii="Times New Roman" w:hAnsi="Times New Roman" w:cs="Times New Roman"/>
          <w:b/>
          <w:bCs/>
          <w:sz w:val="24"/>
          <w:szCs w:val="24"/>
        </w:rPr>
        <w:t>Supplementary Table 1. Terms from the SMQ for ILD used to identify potential ILD cases in the safety database</w:t>
      </w:r>
    </w:p>
    <w:tbl>
      <w:tblPr>
        <w:tblW w:w="8365" w:type="dxa"/>
        <w:tblLook w:val="04A0" w:firstRow="1" w:lastRow="0" w:firstColumn="1" w:lastColumn="0" w:noHBand="0" w:noVBand="1"/>
      </w:tblPr>
      <w:tblGrid>
        <w:gridCol w:w="3055"/>
        <w:gridCol w:w="5310"/>
      </w:tblGrid>
      <w:tr w:rsidR="00037F8D" w:rsidRPr="00A616AF" w:rsidTr="004B178E">
        <w:trPr>
          <w:trHeight w:val="30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b/>
                <w:bCs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b/>
                <w:bCs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b/>
                <w:bCs/>
                <w:sz w:val="24"/>
                <w:szCs w:val="24"/>
              </w:rPr>
              <w:t>Preferred Term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10066728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Acute interstitial pneumonitis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10073344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Alveolar lung disease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10001881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Alveolar proteinosis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10001889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Alveolitis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10050343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Alveolitis necrotising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10080701</w:t>
            </w:r>
            <w:bookmarkStart w:id="0" w:name="_GoBack"/>
            <w:bookmarkEnd w:id="0"/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Autoimmune lung disease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10006448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Bronchiolitis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10076515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Combined pulmonary fibrosis and emphysema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10060902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Diffuse alveolar damage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10014952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Eosinophilia myalgia syndrome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10078117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Eosinophilic granulomatosis with polyangiitis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10014962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Eosinophilic pneumonia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10052832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Eosinophilic pneumonia acute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10052833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Eosinophilic pneumonia chronic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10081988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Hypersensitivity pneumonitis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10078268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Idiopathic interstitial pneumonia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10063725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Idiopathic pneumonia syndrome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10021240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Idiopathic pulmonary fibrosis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10082452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Immune-mediated pneumonitis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10022611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Interstitial lung disease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10025102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Lung infiltration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10070831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Necrotising bronchiolitis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10029888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Obliterative bronchiolitis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10035742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Pneumonitis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10036805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Progressive massive fibrosis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10037383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Pulmonary fibrosis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10058824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Pulmonary necrosis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10061473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Pulmonary radiation injury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10061924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Pulmonary toxicity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10037457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Pulmonary vasculitis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10037754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Radiation alveolitis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10037758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Radiation fibrosis - lung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10037765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Radiation pneumonitis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10080547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Small airways disease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10052235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Transfusion-related acute lung injury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10069351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Acute lung injury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lastRenderedPageBreak/>
              <w:t>10001052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Acute respiratory distress syndrome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10075289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Airway remodelling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10075185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Allergic eosinophilia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10068801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Antisynthetase syndrome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10004795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Biopsy lung abnormal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10010187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Complications of transplanted lung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10078811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Cystic lung disease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10018620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Goodpasture's syndrome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10072579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Granulomatosis with polyangiitis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10069152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Granulomatous pneumonitis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10069698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Langerhans' cell histiocytosis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10057261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Lung induration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10051604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Lung transplant rejection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10057481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Lupus pneumonitis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10049459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Lymphangioleiomyomatosis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10067472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Organising pneumonia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10035745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Pneumonitis chemical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10036024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Polyarteritis nodosa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10037313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Pulmonary alveolar haemorrhage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10037382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Pulmonary eosinophilia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10037391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Pulmonary granuloma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10037396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Pulmonary haemosiderosis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10068513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Pulmonary renal syndrome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10037430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Pulmonary sarcoidosis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10048667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Restrictive pulmonary disease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10039081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Rheumatoid lung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10039486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Sarcoidosis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10042954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Systemic sclerosis pulmonary</w:t>
            </w:r>
          </w:p>
        </w:tc>
      </w:tr>
      <w:tr w:rsidR="00037F8D" w:rsidRPr="00A616AF" w:rsidTr="004B178E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10051222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F8D" w:rsidRPr="00A616AF" w:rsidRDefault="00037F8D" w:rsidP="004B178E">
            <w:pPr>
              <w:spacing w:after="0" w:line="240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A616AF">
              <w:rPr>
                <w:rFonts w:ascii="Times New Roman" w:eastAsia="Meiryo UI" w:hAnsi="Times New Roman" w:cs="Times New Roman"/>
                <w:sz w:val="24"/>
                <w:szCs w:val="24"/>
              </w:rPr>
              <w:t>Toxic oil syndrome</w:t>
            </w:r>
          </w:p>
        </w:tc>
      </w:tr>
    </w:tbl>
    <w:p w:rsidR="00F809AC" w:rsidRPr="00037F8D" w:rsidRDefault="00037F8D" w:rsidP="00037F8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A616AF">
        <w:rPr>
          <w:rFonts w:ascii="Times New Roman" w:hAnsi="Times New Roman" w:cs="Times New Roman"/>
          <w:bCs/>
          <w:sz w:val="24"/>
          <w:szCs w:val="24"/>
        </w:rPr>
        <w:t xml:space="preserve">ILD, interstitial lung disease; MedDRA, </w:t>
      </w:r>
      <w:r w:rsidRPr="00A616AF">
        <w:rPr>
          <w:rFonts w:ascii="Times New Roman" w:hAnsi="Times New Roman" w:cs="Times New Roman"/>
          <w:sz w:val="24"/>
          <w:szCs w:val="24"/>
        </w:rPr>
        <w:t>Medical Dictionary for Regulatory Activities; SMQ, standardized MedDRA query.</w:t>
      </w:r>
    </w:p>
    <w:sectPr w:rsidR="00F809AC" w:rsidRPr="00037F8D" w:rsidSect="00553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eiryo UI">
    <w:altName w:val="MS UI Gothic"/>
    <w:charset w:val="80"/>
    <w:family w:val="modern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8D"/>
    <w:rsid w:val="00037F8D"/>
    <w:rsid w:val="001640CC"/>
    <w:rsid w:val="007B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43C76"/>
  <w15:chartTrackingRefBased/>
  <w15:docId w15:val="{EE1015BB-C84F-411F-9A63-8045BA15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F8D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inVentiv Health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Stenvers, Kaye</dc:creator>
  <cp:keywords/>
  <dc:description/>
  <cp:lastModifiedBy>Stenvers, Kaye</cp:lastModifiedBy>
  <cp:revision>1</cp:revision>
  <dcterms:created xsi:type="dcterms:W3CDTF">2020-08-12T20:50:00Z</dcterms:created>
  <dcterms:modified xsi:type="dcterms:W3CDTF">2020-08-12T20:50:00Z</dcterms:modified>
</cp:coreProperties>
</file>