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6B43C8" w14:textId="2242D219" w:rsidR="007C3A0A" w:rsidRPr="006B19BB" w:rsidRDefault="006B19BB">
      <w:pPr>
        <w:rPr>
          <w:rFonts w:ascii="Times New Roman" w:hAnsi="Times New Roman" w:cs="Times New Roman"/>
        </w:rPr>
      </w:pPr>
      <w:r w:rsidRPr="006B19BB">
        <w:rPr>
          <w:rFonts w:ascii="Times New Roman" w:hAnsi="Times New Roman" w:cs="Times New Roman"/>
          <w:noProof/>
        </w:rPr>
        <w:drawing>
          <wp:inline distT="0" distB="0" distL="0" distR="0" wp14:anchorId="5A425EAA" wp14:editId="6599A1DA">
            <wp:extent cx="8863330" cy="4695825"/>
            <wp:effectExtent l="0" t="0" r="0" b="9525"/>
            <wp:docPr id="1829933655" name="Picture 1" descr="A plant growing in a po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29933655" name="Picture 1" descr="A plant growing in a pot&#10;&#10;AI-generated content may be incorrect."/>
                    <pic:cNvPicPr>
                      <a:picLocks noChangeAspect="1" noChangeArrowheads="1"/>
                    </pic:cNvPicPr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439" b="2369"/>
                    <a:stretch/>
                  </pic:blipFill>
                  <pic:spPr bwMode="auto">
                    <a:xfrm>
                      <a:off x="0" y="0"/>
                      <a:ext cx="8863330" cy="4695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CBC19B5" w14:textId="2A9289BB" w:rsidR="00F51965" w:rsidRDefault="006B19BB" w:rsidP="006C3DFD">
      <w:pPr>
        <w:spacing w:line="360" w:lineRule="auto"/>
        <w:rPr>
          <w:rFonts w:ascii="Times New Roman" w:hAnsi="Times New Roman" w:cs="Times New Roman"/>
          <w:b/>
          <w:bCs/>
        </w:rPr>
      </w:pPr>
      <w:r w:rsidRPr="006B19BB">
        <w:rPr>
          <w:rFonts w:ascii="Times New Roman" w:hAnsi="Times New Roman" w:cs="Times New Roman"/>
          <w:b/>
          <w:bCs/>
        </w:rPr>
        <w:t xml:space="preserve">Fig. S1: </w:t>
      </w:r>
      <w:r w:rsidR="006C3DFD" w:rsidRPr="006C3DFD">
        <w:rPr>
          <w:rFonts w:ascii="Times New Roman" w:hAnsi="Times New Roman" w:cs="Times New Roman"/>
        </w:rPr>
        <w:t xml:space="preserve">Phenotypic response of the maize inbred line TX-40J to different nitrogen (N) forms. Shoot </w:t>
      </w:r>
      <w:r w:rsidR="00207E2B">
        <w:rPr>
          <w:rFonts w:ascii="Times New Roman" w:hAnsi="Times New Roman" w:cs="Times New Roman"/>
        </w:rPr>
        <w:t xml:space="preserve">(A) and root (B) </w:t>
      </w:r>
      <w:r w:rsidR="006C3DFD" w:rsidRPr="006C3DFD">
        <w:rPr>
          <w:rFonts w:ascii="Times New Roman" w:hAnsi="Times New Roman" w:cs="Times New Roman"/>
        </w:rPr>
        <w:t>morphology at 20 days</w:t>
      </w:r>
      <w:r w:rsidR="00207E2B">
        <w:rPr>
          <w:rFonts w:ascii="Times New Roman" w:hAnsi="Times New Roman" w:cs="Times New Roman"/>
        </w:rPr>
        <w:t xml:space="preserve"> </w:t>
      </w:r>
      <w:r w:rsidR="006C3DFD" w:rsidRPr="006C3DFD">
        <w:rPr>
          <w:rFonts w:ascii="Times New Roman" w:hAnsi="Times New Roman" w:cs="Times New Roman"/>
        </w:rPr>
        <w:t>after nitrogen treatments (DAT).</w:t>
      </w:r>
    </w:p>
    <w:p w14:paraId="65EFFD85" w14:textId="6A7E966B" w:rsidR="00F51965" w:rsidRDefault="00F51965">
      <w:pPr>
        <w:rPr>
          <w:rFonts w:ascii="Times New Roman" w:hAnsi="Times New Roman" w:cs="Times New Roman"/>
          <w:b/>
          <w:bCs/>
        </w:rPr>
      </w:pPr>
      <w:r>
        <w:rPr>
          <w:noProof/>
        </w:rPr>
        <w:lastRenderedPageBreak/>
        <w:drawing>
          <wp:inline distT="0" distB="0" distL="0" distR="0" wp14:anchorId="36C9309C" wp14:editId="4FFE4BFC">
            <wp:extent cx="8863330" cy="4985385"/>
            <wp:effectExtent l="0" t="0" r="0" b="5715"/>
            <wp:docPr id="22195723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4985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FFF877" w14:textId="21540220" w:rsidR="00207E2B" w:rsidRDefault="00F51965" w:rsidP="00207E2B">
      <w:pPr>
        <w:spacing w:line="360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Fig. S2:</w:t>
      </w:r>
      <w:r w:rsidR="006C3DFD">
        <w:rPr>
          <w:rFonts w:ascii="Times New Roman" w:hAnsi="Times New Roman" w:cs="Times New Roman"/>
          <w:b/>
          <w:bCs/>
        </w:rPr>
        <w:t xml:space="preserve"> </w:t>
      </w:r>
      <w:r w:rsidR="006C3DFD" w:rsidRPr="006C3DFD">
        <w:rPr>
          <w:rFonts w:ascii="Times New Roman" w:hAnsi="Times New Roman" w:cs="Times New Roman"/>
        </w:rPr>
        <w:t xml:space="preserve">Phenotypic response of the maize inbred line TX-40J to different nitrogen (N) forms. </w:t>
      </w:r>
      <w:r w:rsidR="00207E2B" w:rsidRPr="006C3DFD">
        <w:rPr>
          <w:rFonts w:ascii="Times New Roman" w:hAnsi="Times New Roman" w:cs="Times New Roman"/>
        </w:rPr>
        <w:t xml:space="preserve">Shoot </w:t>
      </w:r>
      <w:r w:rsidR="00207E2B">
        <w:rPr>
          <w:rFonts w:ascii="Times New Roman" w:hAnsi="Times New Roman" w:cs="Times New Roman"/>
        </w:rPr>
        <w:t xml:space="preserve">(A) and root (B) </w:t>
      </w:r>
      <w:r w:rsidR="00207E2B" w:rsidRPr="006C3DFD">
        <w:rPr>
          <w:rFonts w:ascii="Times New Roman" w:hAnsi="Times New Roman" w:cs="Times New Roman"/>
        </w:rPr>
        <w:t xml:space="preserve">morphology at </w:t>
      </w:r>
      <w:r w:rsidR="00207E2B">
        <w:rPr>
          <w:rFonts w:ascii="Times New Roman" w:hAnsi="Times New Roman" w:cs="Times New Roman"/>
        </w:rPr>
        <w:t>4</w:t>
      </w:r>
      <w:r w:rsidR="00207E2B" w:rsidRPr="006C3DFD">
        <w:rPr>
          <w:rFonts w:ascii="Times New Roman" w:hAnsi="Times New Roman" w:cs="Times New Roman"/>
        </w:rPr>
        <w:t>0 days</w:t>
      </w:r>
      <w:r w:rsidR="00207E2B">
        <w:rPr>
          <w:rFonts w:ascii="Times New Roman" w:hAnsi="Times New Roman" w:cs="Times New Roman"/>
        </w:rPr>
        <w:t xml:space="preserve"> </w:t>
      </w:r>
      <w:r w:rsidR="00207E2B" w:rsidRPr="006C3DFD">
        <w:rPr>
          <w:rFonts w:ascii="Times New Roman" w:hAnsi="Times New Roman" w:cs="Times New Roman"/>
        </w:rPr>
        <w:t>after nitrogen treatments (DAT).</w:t>
      </w:r>
    </w:p>
    <w:p w14:paraId="5D449A92" w14:textId="45EBADF8" w:rsidR="00F51965" w:rsidRDefault="00F51965" w:rsidP="00207E2B">
      <w:pPr>
        <w:spacing w:line="360" w:lineRule="auto"/>
        <w:rPr>
          <w:rFonts w:ascii="Times New Roman" w:hAnsi="Times New Roman" w:cs="Times New Roman"/>
          <w:b/>
          <w:bCs/>
        </w:rPr>
      </w:pPr>
      <w:r>
        <w:rPr>
          <w:noProof/>
        </w:rPr>
        <w:lastRenderedPageBreak/>
        <w:drawing>
          <wp:inline distT="0" distB="0" distL="0" distR="0" wp14:anchorId="33408606" wp14:editId="605112CE">
            <wp:extent cx="8863330" cy="3533775"/>
            <wp:effectExtent l="0" t="0" r="0" b="9525"/>
            <wp:docPr id="666304115" name="Picture 3" descr="A graph of different colored column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6304115" name="Picture 3" descr="A graph of different colored columns&#10;&#10;AI-generated content may be incorrect.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9117"/>
                    <a:stretch/>
                  </pic:blipFill>
                  <pic:spPr bwMode="auto">
                    <a:xfrm>
                      <a:off x="0" y="0"/>
                      <a:ext cx="8863330" cy="3533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D1BE8C0" w14:textId="50FE0F3D" w:rsidR="00F51965" w:rsidRDefault="00F51965" w:rsidP="006C3DFD">
      <w:p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Fig. S3:</w:t>
      </w:r>
      <w:r w:rsidR="006C3DFD">
        <w:t xml:space="preserve"> </w:t>
      </w:r>
      <w:r w:rsidR="006C3DFD">
        <w:rPr>
          <w:rFonts w:ascii="Times New Roman" w:hAnsi="Times New Roman" w:cs="Times New Roman"/>
        </w:rPr>
        <w:t xml:space="preserve">Leaf </w:t>
      </w:r>
      <w:r w:rsidR="006C3DFD" w:rsidRPr="006C3DFD">
        <w:rPr>
          <w:rFonts w:ascii="Times New Roman" w:hAnsi="Times New Roman" w:cs="Times New Roman"/>
        </w:rPr>
        <w:t xml:space="preserve"> </w:t>
      </w:r>
      <w:r w:rsidR="006C3DFD">
        <w:rPr>
          <w:rFonts w:ascii="Times New Roman" w:hAnsi="Times New Roman" w:cs="Times New Roman"/>
        </w:rPr>
        <w:t xml:space="preserve">chlorophyll content </w:t>
      </w:r>
      <w:r w:rsidR="006C3DFD" w:rsidRPr="006C3DFD">
        <w:rPr>
          <w:rFonts w:ascii="Times New Roman" w:hAnsi="Times New Roman" w:cs="Times New Roman"/>
        </w:rPr>
        <w:t>(A)</w:t>
      </w:r>
      <w:r w:rsidR="006C3DFD">
        <w:rPr>
          <w:rFonts w:ascii="Times New Roman" w:hAnsi="Times New Roman" w:cs="Times New Roman"/>
        </w:rPr>
        <w:t xml:space="preserve"> and net photosynthetic rate (B </w:t>
      </w:r>
      <w:r w:rsidR="006C3DFD" w:rsidRPr="006C3DFD">
        <w:rPr>
          <w:rFonts w:ascii="Times New Roman" w:hAnsi="Times New Roman" w:cs="Times New Roman"/>
        </w:rPr>
        <w:t xml:space="preserve">under different nitrogen forms. Data points represent the mean ± standard deviation (SD) of six independent biological replicates (n = 6). Different letters above the error bars indicate statistically significant differences at </w:t>
      </w:r>
      <w:r w:rsidR="00B155F5" w:rsidRPr="00B155F5">
        <w:rPr>
          <w:rFonts w:ascii="Times New Roman" w:hAnsi="Times New Roman" w:cs="Times New Roman"/>
          <w:i/>
          <w:iCs/>
        </w:rPr>
        <w:t>P</w:t>
      </w:r>
      <w:r w:rsidR="006C3DFD" w:rsidRPr="006C3DFD">
        <w:rPr>
          <w:rFonts w:ascii="Times New Roman" w:hAnsi="Times New Roman" w:cs="Times New Roman"/>
        </w:rPr>
        <w:t xml:space="preserve"> ≤ 0.05. Abbreviations: DAT – days after seedling transfer; FW – fresh weight</w:t>
      </w:r>
      <w:r w:rsidR="006C3DFD">
        <w:rPr>
          <w:rFonts w:ascii="Times New Roman" w:hAnsi="Times New Roman" w:cs="Times New Roman"/>
        </w:rPr>
        <w:t xml:space="preserve">. </w:t>
      </w:r>
    </w:p>
    <w:p w14:paraId="1C978BAA" w14:textId="77777777" w:rsidR="001E1FF0" w:rsidRDefault="001E1FF0" w:rsidP="006C3DFD">
      <w:pPr>
        <w:spacing w:line="360" w:lineRule="auto"/>
        <w:jc w:val="both"/>
        <w:rPr>
          <w:rFonts w:ascii="Times New Roman" w:hAnsi="Times New Roman" w:cs="Times New Roman"/>
        </w:rPr>
      </w:pPr>
    </w:p>
    <w:p w14:paraId="2CD2C4BF" w14:textId="77777777" w:rsidR="001E1FF0" w:rsidRDefault="001E1FF0" w:rsidP="006C3DFD">
      <w:pPr>
        <w:spacing w:line="360" w:lineRule="auto"/>
        <w:jc w:val="both"/>
        <w:rPr>
          <w:rFonts w:ascii="Times New Roman" w:hAnsi="Times New Roman" w:cs="Times New Roman"/>
        </w:rPr>
      </w:pPr>
    </w:p>
    <w:p w14:paraId="51FDAD64" w14:textId="60082920" w:rsidR="001E1FF0" w:rsidRPr="001E1FF0" w:rsidRDefault="001E1FF0" w:rsidP="006C3DFD">
      <w:pPr>
        <w:spacing w:line="360" w:lineRule="auto"/>
        <w:jc w:val="both"/>
        <w:rPr>
          <w:rFonts w:ascii="Times New Roman" w:hAnsi="Times New Roman" w:cs="Times New Roman"/>
        </w:rPr>
      </w:pPr>
    </w:p>
    <w:sectPr w:rsidR="001E1FF0" w:rsidRPr="001E1FF0" w:rsidSect="006B19BB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19BB"/>
    <w:rsid w:val="000714A4"/>
    <w:rsid w:val="001E1FF0"/>
    <w:rsid w:val="00207E2B"/>
    <w:rsid w:val="00517B6F"/>
    <w:rsid w:val="00615205"/>
    <w:rsid w:val="006B19BB"/>
    <w:rsid w:val="006C3DFD"/>
    <w:rsid w:val="006D2195"/>
    <w:rsid w:val="007B3F48"/>
    <w:rsid w:val="007C3A0A"/>
    <w:rsid w:val="00837384"/>
    <w:rsid w:val="00AB6F82"/>
    <w:rsid w:val="00B155F5"/>
    <w:rsid w:val="00B574A6"/>
    <w:rsid w:val="00BD2A8D"/>
    <w:rsid w:val="00CD6C03"/>
    <w:rsid w:val="00F519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AD91B2"/>
  <w15:chartTrackingRefBased/>
  <w15:docId w15:val="{BF3E8728-39D6-440A-8B9E-6E991E1B14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B19B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B19B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B19B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B19B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B19B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B19B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B19B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B19B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B19B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B19B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B19B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B19B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B19BB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B19BB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B19B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B19B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B19B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B19B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B19B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B19B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B19B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B19B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B19B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B19B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B19B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B19BB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B19B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B19BB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B19BB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tiff"/><Relationship Id="rId5" Type="http://schemas.openxmlformats.org/officeDocument/2006/relationships/image" Target="media/image2.tiff"/><Relationship Id="rId4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109</Words>
  <Characters>623</Characters>
  <Application>Microsoft Office Word</Application>
  <DocSecurity>0</DocSecurity>
  <Lines>5</Lines>
  <Paragraphs>1</Paragraphs>
  <ScaleCrop>false</ScaleCrop>
  <Company/>
  <LinksUpToDate>false</LinksUpToDate>
  <CharactersWithSpaces>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Joseph Amoah</dc:creator>
  <cp:keywords/>
  <dc:description/>
  <cp:lastModifiedBy>Joseph Amoah</cp:lastModifiedBy>
  <cp:revision>5</cp:revision>
  <dcterms:created xsi:type="dcterms:W3CDTF">2025-10-05T10:10:00Z</dcterms:created>
  <dcterms:modified xsi:type="dcterms:W3CDTF">2025-10-05T12:19:00Z</dcterms:modified>
</cp:coreProperties>
</file>