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F2A" w:rsidRDefault="00D906A2">
      <w:r>
        <w:rPr>
          <w:noProof/>
        </w:rPr>
        <w:drawing>
          <wp:inline distT="0" distB="0" distL="0" distR="0">
            <wp:extent cx="5760720" cy="3600450"/>
            <wp:effectExtent l="19050" t="0" r="0" b="0"/>
            <wp:docPr id="1" name="Grafik 0" descr="supplementary figure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6A2" w:rsidRDefault="00D906A2"/>
    <w:p w:rsidR="00D906A2" w:rsidRDefault="00D906A2" w:rsidP="00D906A2">
      <w:pPr>
        <w:rPr>
          <w:lang w:val="en-US"/>
        </w:rPr>
      </w:pPr>
      <w:r w:rsidRPr="00B93F86">
        <w:rPr>
          <w:u w:val="single"/>
          <w:lang w:val="en-US"/>
        </w:rPr>
        <w:t xml:space="preserve">Supplementary figure </w:t>
      </w:r>
      <w:r w:rsidR="001E5DD2">
        <w:rPr>
          <w:u w:val="single"/>
          <w:lang w:val="en-US"/>
        </w:rPr>
        <w:t>2</w:t>
      </w:r>
      <w:r>
        <w:rPr>
          <w:lang w:val="en-US"/>
        </w:rPr>
        <w:t xml:space="preserve">: </w:t>
      </w:r>
      <w:proofErr w:type="spellStart"/>
      <w:r>
        <w:rPr>
          <w:lang w:val="en-US"/>
        </w:rPr>
        <w:t>Scatterplot</w:t>
      </w:r>
      <w:proofErr w:type="spellEnd"/>
      <w:r>
        <w:rPr>
          <w:lang w:val="en-US"/>
        </w:rPr>
        <w:t xml:space="preserve"> illustrating the inverse correlation of </w:t>
      </w:r>
      <w:proofErr w:type="spellStart"/>
      <w:r>
        <w:rPr>
          <w:lang w:val="en-US"/>
        </w:rPr>
        <w:t>logFC</w:t>
      </w:r>
      <w:proofErr w:type="spellEnd"/>
      <w:r>
        <w:rPr>
          <w:lang w:val="en-US"/>
        </w:rPr>
        <w:t xml:space="preserve"> Gene Expression in CD163 (y-axis) and CD20 (x-axis) between relapse and primary specimen (Spearman r= -0.604; P =0.011).</w:t>
      </w:r>
    </w:p>
    <w:p w:rsidR="00D906A2" w:rsidRDefault="00D906A2"/>
    <w:sectPr w:rsidR="00D906A2" w:rsidSect="00427F2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D906A2"/>
    <w:rsid w:val="001E5DD2"/>
    <w:rsid w:val="00427F2A"/>
    <w:rsid w:val="00D50C89"/>
    <w:rsid w:val="00D90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906A2"/>
    <w:rPr>
      <w:rFonts w:eastAsiaTheme="minorEastAsia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90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906A2"/>
    <w:rPr>
      <w:rFonts w:ascii="Tahoma" w:eastAsiaTheme="minorEastAsia" w:hAnsi="Tahoma" w:cs="Tahoma"/>
      <w:sz w:val="16"/>
      <w:szCs w:val="16"/>
      <w:lang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179</Characters>
  <Application>Microsoft Office Word</Application>
  <DocSecurity>0</DocSecurity>
  <Lines>1</Lines>
  <Paragraphs>1</Paragraphs>
  <ScaleCrop>false</ScaleCrop>
  <Company>Microsoft</Company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wk</dc:creator>
  <cp:lastModifiedBy>wk</cp:lastModifiedBy>
  <cp:revision>2</cp:revision>
  <dcterms:created xsi:type="dcterms:W3CDTF">2018-07-27T12:43:00Z</dcterms:created>
  <dcterms:modified xsi:type="dcterms:W3CDTF">2018-09-18T05:49:00Z</dcterms:modified>
</cp:coreProperties>
</file>