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96E76" w14:textId="77777777" w:rsidR="00762F1B" w:rsidRDefault="008C0D69">
      <w:pPr>
        <w:rPr>
          <w:lang w:eastAsia="en-GB"/>
        </w:rPr>
      </w:pPr>
      <w:r>
        <w:rPr>
          <w:lang w:eastAsia="en-GB"/>
        </w:rPr>
        <w:t>Supplementary figure 1: PRISMA diagram for study flow</w:t>
      </w:r>
    </w:p>
    <w:p w14:paraId="178F84B4" w14:textId="77777777" w:rsidR="00762F1B" w:rsidRDefault="00762F1B">
      <w:pPr>
        <w:ind w:left="1068"/>
        <w:rPr>
          <w:lang w:eastAsia="en-GB"/>
        </w:rPr>
      </w:pPr>
    </w:p>
    <w:p w14:paraId="77E2AD14" w14:textId="77777777" w:rsidR="00762F1B" w:rsidRDefault="008C0D69">
      <w:pPr>
        <w:rPr>
          <w:lang w:eastAsia="en-GB"/>
        </w:rPr>
      </w:pPr>
      <w:r>
        <w:rPr>
          <w:noProof/>
          <w:lang w:val="en-IN" w:eastAsia="en-IN"/>
        </w:rPr>
        <mc:AlternateContent>
          <mc:Choice Requires="wps">
            <w:drawing>
              <wp:anchor distT="0" distB="0" distL="114300" distR="114300" simplePos="0" relativeHeight="251674624" behindDoc="0" locked="0" layoutInCell="1" allowOverlap="1" wp14:anchorId="62AF92EB" wp14:editId="04A43D15">
                <wp:simplePos x="0" y="0"/>
                <wp:positionH relativeFrom="column">
                  <wp:posOffset>831215</wp:posOffset>
                </wp:positionH>
                <wp:positionV relativeFrom="paragraph">
                  <wp:posOffset>111125</wp:posOffset>
                </wp:positionV>
                <wp:extent cx="3529965" cy="357505"/>
                <wp:effectExtent l="0" t="0" r="13335" b="23495"/>
                <wp:wrapNone/>
                <wp:docPr id="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9965" cy="357505"/>
                        </a:xfrm>
                        <a:prstGeom prst="rect">
                          <a:avLst/>
                        </a:prstGeom>
                        <a:solidFill>
                          <a:srgbClr val="FFFFFF"/>
                        </a:solidFill>
                        <a:ln w="9525">
                          <a:solidFill>
                            <a:srgbClr val="000000"/>
                          </a:solidFill>
                          <a:miter lim="800000"/>
                          <a:headEnd/>
                          <a:tailEnd/>
                        </a:ln>
                      </wps:spPr>
                      <wps:txbx>
                        <w:txbxContent>
                          <w:p w14:paraId="063292AF" w14:textId="77777777" w:rsidR="00762F1B" w:rsidRDefault="008C0D69">
                            <w:pPr>
                              <w:spacing w:line="240" w:lineRule="auto"/>
                              <w:jc w:val="center"/>
                            </w:pPr>
                            <w:r>
                              <w:t>Records identified through database search (n=3134)</w:t>
                            </w:r>
                          </w:p>
                          <w:p w14:paraId="5D320117" w14:textId="77777777" w:rsidR="00762F1B" w:rsidRDefault="00762F1B">
                            <w:pPr>
                              <w:spacing w:line="240" w:lineRule="auto"/>
                              <w:jc w:val="center"/>
                            </w:pPr>
                          </w:p>
                          <w:p w14:paraId="6260AE10" w14:textId="77777777" w:rsidR="00762F1B" w:rsidRDefault="00762F1B"/>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AF92EB" id="Rectangle 56" o:spid="_x0000_s1026" style="position:absolute;left:0;text-align:left;margin-left:65.45pt;margin-top:8.75pt;width:277.95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">
                <v:textbox inset=",7.2pt,,7.2pt">
                  <w:txbxContent>
                    <w:p w14:paraId="063292AF" w14:textId="77777777" w:rsidR="00762F1B" w:rsidRDefault="008C0D69">
                      <w:pPr>
                        <w:spacing w:line="240" w:lineRule="auto"/>
                        <w:jc w:val="center"/>
                      </w:pPr>
                      <w:r>
                        <w:t>Records identified through database search (n=3134)</w:t>
                      </w:r>
                    </w:p>
                    <w:p w14:paraId="5D320117" w14:textId="77777777" w:rsidR="00762F1B" w:rsidRDefault="00762F1B">
                      <w:pPr>
                        <w:spacing w:line="240" w:lineRule="auto"/>
                        <w:jc w:val="center"/>
                      </w:pPr>
                    </w:p>
                    <w:p w14:paraId="6260AE10" w14:textId="77777777" w:rsidR="00762F1B" w:rsidRDefault="00762F1B"/>
                  </w:txbxContent>
                </v:textbox>
              </v:rect>
            </w:pict>
          </mc:Fallback>
        </mc:AlternateContent>
      </w:r>
    </w:p>
    <w:p w14:paraId="4E16C13D" w14:textId="77777777" w:rsidR="00762F1B" w:rsidRDefault="008C0D69">
      <w:pPr>
        <w:rPr>
          <w:b/>
          <w:lang w:eastAsia="en-GB"/>
        </w:rPr>
      </w:pPr>
      <w:r>
        <w:rPr>
          <w:noProof/>
          <w:lang w:val="en-IN" w:eastAsia="en-IN"/>
        </w:rPr>
        <mc:AlternateContent>
          <mc:Choice Requires="wps">
            <w:drawing>
              <wp:anchor distT="0" distB="0" distL="114300" distR="114300" simplePos="0" relativeHeight="251660288" behindDoc="0" locked="0" layoutInCell="1" allowOverlap="1" wp14:anchorId="2BC7FDD6" wp14:editId="3261BEDA">
                <wp:simplePos x="0" y="0"/>
                <wp:positionH relativeFrom="column">
                  <wp:posOffset>-431165</wp:posOffset>
                </wp:positionH>
                <wp:positionV relativeFrom="paragraph">
                  <wp:posOffset>146685</wp:posOffset>
                </wp:positionV>
                <wp:extent cx="1099185" cy="378460"/>
                <wp:effectExtent l="0" t="1587" r="23177" b="23178"/>
                <wp:wrapNone/>
                <wp:docPr id="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99185" cy="378460"/>
                        </a:xfrm>
                        <a:prstGeom prst="rect">
                          <a:avLst/>
                        </a:prstGeom>
                        <a:solidFill>
                          <a:srgbClr val="008FC1"/>
                        </a:solidFill>
                        <a:ln w="9525">
                          <a:solidFill>
                            <a:srgbClr val="000000"/>
                          </a:solidFill>
                          <a:round/>
                          <a:headEnd/>
                          <a:tailEnd/>
                        </a:ln>
                      </wps:spPr>
                      <wps:txbx>
                        <w:txbxContent>
                          <w:p w14:paraId="26D23207" w14:textId="77777777" w:rsidR="00762F1B" w:rsidRDefault="008C0D69">
                            <w:pPr>
                              <w:jc w:val="center"/>
                              <w:rPr>
                                <w:b/>
                                <w:color w:val="FFFFFF" w:themeColor="background1"/>
                                <w:sz w:val="28"/>
                              </w:rPr>
                            </w:pPr>
                            <w:r>
                              <w:rPr>
                                <w:b/>
                                <w:color w:val="FFFFFF" w:themeColor="background1"/>
                                <w:sz w:val="28"/>
                              </w:rPr>
                              <w:t>Identification</w:t>
                            </w:r>
                          </w:p>
                        </w:txbxContent>
                      </wps:txbx>
                      <wps:bodyPr rot="0" vert="vert270" wrap="square" lIns="45720" tIns="45720" rIns="4572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C7FDD6" id="Rectangle 57" o:spid="_x0000_s1027" style="position:absolute;left:0;text-align:left;margin-left:-33.95pt;margin-top:11.55pt;width:86.55pt;height:29.8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" fillcolor="#008fc1">
                <v:stroke joinstyle="round"/>
                <v:textbox style="layout-flow:vertical;mso-layout-flow-alt:bottom-to-top" inset="3.6pt,,3.6pt">
                  <w:txbxContent>
                    <w:p w14:paraId="26D23207" w14:textId="77777777" w:rsidR="00762F1B" w:rsidRDefault="008C0D69">
                      <w:pPr>
                        <w:jc w:val="center"/>
                        <w:rPr>
                          <w:b/>
                          <w:color w:val="FFFFFF" w:themeColor="background1"/>
                          <w:sz w:val="28"/>
                        </w:rPr>
                      </w:pPr>
                      <w:r>
                        <w:rPr>
                          <w:b/>
                          <w:color w:val="FFFFFF" w:themeColor="background1"/>
                          <w:sz w:val="28"/>
                        </w:rPr>
                        <w:t>Identification</w:t>
                      </w:r>
                    </w:p>
                  </w:txbxContent>
                </v:textbox>
              </v:rect>
            </w:pict>
          </mc:Fallback>
        </mc:AlternateContent>
      </w:r>
      <w:r>
        <w:rPr>
          <w:noProof/>
          <w:lang w:val="en-IN" w:eastAsia="en-IN"/>
        </w:rPr>
        <mc:AlternateContent>
          <mc:Choice Requires="wps">
            <w:drawing>
              <wp:anchor distT="36576" distB="36576" distL="36574" distR="36574" simplePos="0" relativeHeight="251669504" behindDoc="0" locked="0" layoutInCell="1" allowOverlap="1" wp14:anchorId="6AE38F4E" wp14:editId="36FD8292">
                <wp:simplePos x="0" y="0"/>
                <wp:positionH relativeFrom="column">
                  <wp:posOffset>2593340</wp:posOffset>
                </wp:positionH>
                <wp:positionV relativeFrom="paragraph">
                  <wp:posOffset>202565</wp:posOffset>
                </wp:positionV>
                <wp:extent cx="0" cy="1743075"/>
                <wp:effectExtent l="76200" t="0" r="76200" b="47625"/>
                <wp:wrapNone/>
                <wp:docPr id="8"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430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32" coordsize="21600,21600" o:oned="t" filled="f" o:spt="32" path="m,l21600,21600e" w14:anchorId="0826EE8B">
                <v:path fillok="f" arrowok="t" o:connecttype="none"/>
                <o:lock v:ext="edit" shapetype="t"/>
              </v:shapetype>
              <v:shape id="Straight Arrow Connector 45" style="position:absolute;margin-left:204.2pt;margin-top:15.95pt;width:0;height:137.25pt;z-index:251669504;visibility:visible;mso-wrap-style:square;mso-width-percent:0;mso-height-percent:0;mso-wrap-distance-left:1.0159mm;mso-wrap-distance-top:2.88pt;mso-wrap-distance-right:1.0159mm;mso-wrap-distance-bottom:2.88pt;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">
                <v:stroke endarrow="block"/>
                <v:shadow color="#ccc"/>
              </v:shape>
            </w:pict>
          </mc:Fallback>
        </mc:AlternateContent>
      </w:r>
    </w:p>
    <w:p w14:paraId="5A002D6E" w14:textId="77777777" w:rsidR="00762F1B" w:rsidRDefault="00762F1B">
      <w:pPr>
        <w:rPr>
          <w:lang w:eastAsia="en-GB"/>
        </w:rPr>
      </w:pPr>
    </w:p>
    <w:p w14:paraId="53DBC0DB" w14:textId="77777777" w:rsidR="00762F1B" w:rsidRDefault="008C0D69">
      <w:pPr>
        <w:rPr>
          <w:lang w:eastAsia="en-GB"/>
        </w:rPr>
      </w:pPr>
      <w:r>
        <w:rPr>
          <w:noProof/>
          <w:lang w:val="en-IN" w:eastAsia="en-IN"/>
        </w:rPr>
        <mc:AlternateContent>
          <mc:Choice Requires="wps">
            <w:drawing>
              <wp:anchor distT="0" distB="0" distL="114300" distR="114300" simplePos="0" relativeHeight="251673600" behindDoc="0" locked="0" layoutInCell="1" allowOverlap="1" wp14:anchorId="3686EFC9" wp14:editId="71A9B634">
                <wp:simplePos x="0" y="0"/>
                <wp:positionH relativeFrom="column">
                  <wp:posOffset>4074747</wp:posOffset>
                </wp:positionH>
                <wp:positionV relativeFrom="paragraph">
                  <wp:posOffset>35812</wp:posOffset>
                </wp:positionV>
                <wp:extent cx="2320290" cy="571500"/>
                <wp:effectExtent l="0" t="0" r="22860" b="19050"/>
                <wp:wrapNone/>
                <wp:docPr id="9"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0290" cy="571500"/>
                        </a:xfrm>
                        <a:prstGeom prst="rect">
                          <a:avLst/>
                        </a:prstGeom>
                        <a:solidFill>
                          <a:srgbClr val="FFFFFF"/>
                        </a:solidFill>
                        <a:ln w="9525">
                          <a:solidFill>
                            <a:srgbClr val="000000"/>
                          </a:solidFill>
                          <a:miter lim="800000"/>
                          <a:headEnd/>
                          <a:tailEnd/>
                        </a:ln>
                      </wps:spPr>
                      <wps:txbx>
                        <w:txbxContent>
                          <w:p w14:paraId="73683D80" w14:textId="77777777" w:rsidR="00762F1B" w:rsidRDefault="008C0D69">
                            <w:pPr>
                              <w:spacing w:line="240" w:lineRule="auto"/>
                              <w:jc w:val="center"/>
                            </w:pPr>
                            <w:r>
                              <w:t xml:space="preserve">Duplicates removed </w:t>
                            </w:r>
                            <w:r>
                              <w:br/>
                              <w:t>(n=62)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86EFC9" id="Rectangle 41" o:spid="_x0000_s1028" style="position:absolute;left:0;text-align:left;margin-left:320.85pt;margin-top:2.8pt;width:182.7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">
                <v:textbox inset=",7.2pt,,7.2pt">
                  <w:txbxContent>
                    <w:p w14:paraId="73683D80" w14:textId="77777777" w:rsidR="00762F1B" w:rsidRDefault="008C0D69">
                      <w:pPr>
                        <w:spacing w:line="240" w:lineRule="auto"/>
                        <w:jc w:val="center"/>
                      </w:pPr>
                      <w:r>
                        <w:t xml:space="preserve">Duplicates removed </w:t>
                      </w:r>
                      <w:r>
                        <w:br/>
                        <w:t>(n=62)</w:t>
                      </w:r>
                    </w:p>
                  </w:txbxContent>
                </v:textbox>
              </v:rect>
            </w:pict>
          </mc:Fallback>
        </mc:AlternateContent>
      </w:r>
    </w:p>
    <w:p w14:paraId="308280FA" w14:textId="77777777" w:rsidR="00762F1B" w:rsidRDefault="008C0D69">
      <w:pPr>
        <w:rPr>
          <w:lang w:eastAsia="en-GB"/>
        </w:rPr>
      </w:pPr>
      <w:r>
        <w:rPr>
          <w:noProof/>
          <w:lang w:val="en-IN" w:eastAsia="en-IN"/>
        </w:rPr>
        <mc:AlternateContent>
          <mc:Choice Requires="wps">
            <w:drawing>
              <wp:anchor distT="36574" distB="36574" distL="36576" distR="36576" simplePos="0" relativeHeight="251675648" behindDoc="0" locked="0" layoutInCell="1" allowOverlap="1" wp14:anchorId="16BFCDF9" wp14:editId="574D7E48">
                <wp:simplePos x="0" y="0"/>
                <wp:positionH relativeFrom="column">
                  <wp:posOffset>2625509</wp:posOffset>
                </wp:positionH>
                <wp:positionV relativeFrom="paragraph">
                  <wp:posOffset>36530</wp:posOffset>
                </wp:positionV>
                <wp:extent cx="1449238" cy="0"/>
                <wp:effectExtent l="0" t="76200" r="17780" b="95250"/>
                <wp:wrapNone/>
                <wp:docPr id="10"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9238"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48" style="position:absolute;margin-left:206.75pt;margin-top:2.9pt;width:114.1pt;height:0;z-index:251675648;visibility:visible;mso-wrap-style:square;mso-width-percent:0;mso-height-percent:0;mso-wrap-distance-left:2.88pt;mso-wrap-distance-top:1.0159mm;mso-wrap-distance-right:2.88pt;mso-wrap-distance-bottom:1.0159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" w14:anchorId="41E680D5">
                <v:stroke endarrow="block"/>
                <v:shadow color="#ccc"/>
              </v:shape>
            </w:pict>
          </mc:Fallback>
        </mc:AlternateContent>
      </w:r>
    </w:p>
    <w:p w14:paraId="199AD47C" w14:textId="77777777" w:rsidR="00762F1B" w:rsidRDefault="00762F1B">
      <w:pPr>
        <w:rPr>
          <w:lang w:eastAsia="en-GB"/>
        </w:rPr>
      </w:pPr>
    </w:p>
    <w:p w14:paraId="63D64E78" w14:textId="77777777" w:rsidR="00762F1B" w:rsidRDefault="008C0D69">
      <w:pPr>
        <w:rPr>
          <w:lang w:eastAsia="en-GB"/>
        </w:rPr>
      </w:pPr>
      <w:r>
        <w:rPr>
          <w:noProof/>
          <w:lang w:val="en-IN" w:eastAsia="en-IN"/>
        </w:rPr>
        <mc:AlternateContent>
          <mc:Choice Requires="wps">
            <w:drawing>
              <wp:anchor distT="0" distB="0" distL="114300" distR="114300" simplePos="0" relativeHeight="251659264" behindDoc="0" locked="0" layoutInCell="1" allowOverlap="1" wp14:anchorId="52F26C2B" wp14:editId="392C898F">
                <wp:simplePos x="0" y="0"/>
                <wp:positionH relativeFrom="column">
                  <wp:posOffset>4077335</wp:posOffset>
                </wp:positionH>
                <wp:positionV relativeFrom="paragraph">
                  <wp:posOffset>5080</wp:posOffset>
                </wp:positionV>
                <wp:extent cx="2320290" cy="1695450"/>
                <wp:effectExtent l="0" t="0" r="22860" b="19050"/>
                <wp:wrapNone/>
                <wp:docPr id="1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0290" cy="1695450"/>
                        </a:xfrm>
                        <a:prstGeom prst="rect">
                          <a:avLst/>
                        </a:prstGeom>
                        <a:solidFill>
                          <a:srgbClr val="FFFFFF"/>
                        </a:solidFill>
                        <a:ln w="9525">
                          <a:solidFill>
                            <a:srgbClr val="000000"/>
                          </a:solidFill>
                          <a:miter lim="800000"/>
                          <a:headEnd/>
                          <a:tailEnd/>
                        </a:ln>
                      </wps:spPr>
                      <wps:txbx>
                        <w:txbxContent>
                          <w:p w14:paraId="4FFAF83E" w14:textId="77777777" w:rsidR="00762F1B" w:rsidRDefault="008C0D69">
                            <w:pPr>
                              <w:spacing w:line="240" w:lineRule="auto"/>
                              <w:jc w:val="center"/>
                            </w:pPr>
                            <w:r>
                              <w:t>Records excluded: (n=2904)</w:t>
                            </w:r>
                          </w:p>
                          <w:p w14:paraId="6A124461" w14:textId="77777777" w:rsidR="00762F1B" w:rsidRDefault="008C0D69">
                            <w:pPr>
                              <w:numPr>
                                <w:ilvl w:val="0"/>
                                <w:numId w:val="1"/>
                              </w:numPr>
                              <w:spacing w:after="0" w:line="240" w:lineRule="auto"/>
                              <w:ind w:left="414" w:hanging="357"/>
                              <w:jc w:val="left"/>
                              <w:rPr>
                                <w:sz w:val="22"/>
                              </w:rPr>
                            </w:pPr>
                            <w:r>
                              <w:rPr>
                                <w:sz w:val="22"/>
                              </w:rPr>
                              <w:t>Not human (n=21)</w:t>
                            </w:r>
                          </w:p>
                          <w:p w14:paraId="59D62B15" w14:textId="77777777" w:rsidR="00762F1B" w:rsidRDefault="008C0D69">
                            <w:pPr>
                              <w:numPr>
                                <w:ilvl w:val="0"/>
                                <w:numId w:val="1"/>
                              </w:numPr>
                              <w:spacing w:after="0" w:line="240" w:lineRule="auto"/>
                              <w:ind w:left="414" w:hanging="357"/>
                              <w:jc w:val="left"/>
                              <w:rPr>
                                <w:sz w:val="22"/>
                              </w:rPr>
                            </w:pPr>
                            <w:r>
                              <w:rPr>
                                <w:sz w:val="22"/>
                              </w:rPr>
                              <w:t>Not relevant population (n=709)</w:t>
                            </w:r>
                          </w:p>
                          <w:p w14:paraId="083FA969" w14:textId="77777777" w:rsidR="00762F1B" w:rsidRDefault="008C0D69">
                            <w:pPr>
                              <w:numPr>
                                <w:ilvl w:val="0"/>
                                <w:numId w:val="1"/>
                              </w:numPr>
                              <w:spacing w:after="0" w:line="240" w:lineRule="auto"/>
                              <w:ind w:left="414" w:hanging="357"/>
                              <w:jc w:val="left"/>
                              <w:rPr>
                                <w:sz w:val="22"/>
                              </w:rPr>
                            </w:pPr>
                            <w:r>
                              <w:rPr>
                                <w:sz w:val="22"/>
                              </w:rPr>
                              <w:t>Not relevant intervention (n=371)</w:t>
                            </w:r>
                          </w:p>
                          <w:p w14:paraId="0D52E063" w14:textId="77777777" w:rsidR="00762F1B" w:rsidRDefault="008C0D69">
                            <w:pPr>
                              <w:numPr>
                                <w:ilvl w:val="0"/>
                                <w:numId w:val="1"/>
                              </w:numPr>
                              <w:spacing w:after="0" w:line="240" w:lineRule="auto"/>
                              <w:ind w:left="414" w:hanging="357"/>
                              <w:jc w:val="left"/>
                              <w:rPr>
                                <w:sz w:val="22"/>
                              </w:rPr>
                            </w:pPr>
                            <w:r>
                              <w:rPr>
                                <w:sz w:val="22"/>
                              </w:rPr>
                              <w:t>Not relevant comparator (n=193)</w:t>
                            </w:r>
                          </w:p>
                          <w:p w14:paraId="3F76F521" w14:textId="77777777" w:rsidR="00762F1B" w:rsidRDefault="008C0D69">
                            <w:pPr>
                              <w:numPr>
                                <w:ilvl w:val="0"/>
                                <w:numId w:val="1"/>
                              </w:numPr>
                              <w:spacing w:after="0" w:line="240" w:lineRule="auto"/>
                              <w:ind w:left="414" w:hanging="357"/>
                              <w:jc w:val="left"/>
                              <w:rPr>
                                <w:sz w:val="22"/>
                              </w:rPr>
                            </w:pPr>
                            <w:r>
                              <w:rPr>
                                <w:sz w:val="22"/>
                              </w:rPr>
                              <w:t>Not relevant outcome (n=180)</w:t>
                            </w:r>
                          </w:p>
                          <w:p w14:paraId="51A6D18C" w14:textId="77777777" w:rsidR="00762F1B" w:rsidRDefault="008C0D69">
                            <w:pPr>
                              <w:numPr>
                                <w:ilvl w:val="0"/>
                                <w:numId w:val="1"/>
                              </w:numPr>
                              <w:spacing w:after="0" w:line="240" w:lineRule="auto"/>
                              <w:ind w:left="414" w:hanging="357"/>
                              <w:jc w:val="left"/>
                              <w:rPr>
                                <w:sz w:val="22"/>
                              </w:rPr>
                            </w:pPr>
                            <w:r>
                              <w:rPr>
                                <w:sz w:val="22"/>
                              </w:rPr>
                              <w:t>Not relevant study design (n=1374)</w:t>
                            </w:r>
                          </w:p>
                          <w:p w14:paraId="07C1CA8B" w14:textId="77777777" w:rsidR="00762F1B" w:rsidRDefault="008C0D69">
                            <w:pPr>
                              <w:numPr>
                                <w:ilvl w:val="0"/>
                                <w:numId w:val="1"/>
                              </w:numPr>
                              <w:spacing w:after="0" w:line="240" w:lineRule="auto"/>
                              <w:ind w:left="414" w:hanging="357"/>
                              <w:jc w:val="left"/>
                              <w:rPr>
                                <w:sz w:val="22"/>
                              </w:rPr>
                            </w:pPr>
                            <w:r>
                              <w:rPr>
                                <w:sz w:val="22"/>
                              </w:rPr>
                              <w:t>Duplicate (n=56)</w:t>
                            </w:r>
                          </w:p>
                          <w:p w14:paraId="3083F271" w14:textId="77777777" w:rsidR="00762F1B" w:rsidRDefault="00762F1B">
                            <w:pPr>
                              <w:spacing w:line="240" w:lineRule="auto"/>
                              <w:jc w:val="cente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F26C2B" id="Rectangle 55" o:spid="_x0000_s1029" style="position:absolute;left:0;text-align:left;margin-left:321.05pt;margin-top:.4pt;width:182.7pt;height: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">
                <v:textbox inset=",7.2pt,,7.2pt">
                  <w:txbxContent>
                    <w:p w14:paraId="4FFAF83E" w14:textId="77777777" w:rsidR="00762F1B" w:rsidRDefault="008C0D69">
                      <w:pPr>
                        <w:spacing w:line="240" w:lineRule="auto"/>
                        <w:jc w:val="center"/>
                      </w:pPr>
                      <w:r>
                        <w:t>Records excluded: (n=2904)</w:t>
                      </w:r>
                    </w:p>
                    <w:p w14:paraId="6A124461" w14:textId="77777777" w:rsidR="00762F1B" w:rsidRDefault="008C0D69">
                      <w:pPr>
                        <w:numPr>
                          <w:ilvl w:val="0"/>
                          <w:numId w:val="1"/>
                        </w:numPr>
                        <w:spacing w:after="0" w:line="240" w:lineRule="auto"/>
                        <w:ind w:left="414" w:hanging="357"/>
                        <w:jc w:val="left"/>
                        <w:rPr>
                          <w:sz w:val="22"/>
                        </w:rPr>
                      </w:pPr>
                      <w:r>
                        <w:rPr>
                          <w:sz w:val="22"/>
                        </w:rPr>
                        <w:t>Not human (n=21)</w:t>
                      </w:r>
                    </w:p>
                    <w:p w14:paraId="59D62B15" w14:textId="77777777" w:rsidR="00762F1B" w:rsidRDefault="008C0D69">
                      <w:pPr>
                        <w:numPr>
                          <w:ilvl w:val="0"/>
                          <w:numId w:val="1"/>
                        </w:numPr>
                        <w:spacing w:after="0" w:line="240" w:lineRule="auto"/>
                        <w:ind w:left="414" w:hanging="357"/>
                        <w:jc w:val="left"/>
                        <w:rPr>
                          <w:sz w:val="22"/>
                        </w:rPr>
                      </w:pPr>
                      <w:r>
                        <w:rPr>
                          <w:sz w:val="22"/>
                        </w:rPr>
                        <w:t>Not relevant population (n=709)</w:t>
                      </w:r>
                    </w:p>
                    <w:p w14:paraId="083FA969" w14:textId="77777777" w:rsidR="00762F1B" w:rsidRDefault="008C0D69">
                      <w:pPr>
                        <w:numPr>
                          <w:ilvl w:val="0"/>
                          <w:numId w:val="1"/>
                        </w:numPr>
                        <w:spacing w:after="0" w:line="240" w:lineRule="auto"/>
                        <w:ind w:left="414" w:hanging="357"/>
                        <w:jc w:val="left"/>
                        <w:rPr>
                          <w:sz w:val="22"/>
                        </w:rPr>
                      </w:pPr>
                      <w:r>
                        <w:rPr>
                          <w:sz w:val="22"/>
                        </w:rPr>
                        <w:t>Not relevant intervention (n=371)</w:t>
                      </w:r>
                    </w:p>
                    <w:p w14:paraId="0D52E063" w14:textId="77777777" w:rsidR="00762F1B" w:rsidRDefault="008C0D69">
                      <w:pPr>
                        <w:numPr>
                          <w:ilvl w:val="0"/>
                          <w:numId w:val="1"/>
                        </w:numPr>
                        <w:spacing w:after="0" w:line="240" w:lineRule="auto"/>
                        <w:ind w:left="414" w:hanging="357"/>
                        <w:jc w:val="left"/>
                        <w:rPr>
                          <w:sz w:val="22"/>
                        </w:rPr>
                      </w:pPr>
                      <w:r>
                        <w:rPr>
                          <w:sz w:val="22"/>
                        </w:rPr>
                        <w:t>Not relevant comparator (n=193)</w:t>
                      </w:r>
                    </w:p>
                    <w:p w14:paraId="3F76F521" w14:textId="77777777" w:rsidR="00762F1B" w:rsidRDefault="008C0D69">
                      <w:pPr>
                        <w:numPr>
                          <w:ilvl w:val="0"/>
                          <w:numId w:val="1"/>
                        </w:numPr>
                        <w:spacing w:after="0" w:line="240" w:lineRule="auto"/>
                        <w:ind w:left="414" w:hanging="357"/>
                        <w:jc w:val="left"/>
                        <w:rPr>
                          <w:sz w:val="22"/>
                        </w:rPr>
                      </w:pPr>
                      <w:r>
                        <w:rPr>
                          <w:sz w:val="22"/>
                        </w:rPr>
                        <w:t>Not relevant outcome (n=180)</w:t>
                      </w:r>
                    </w:p>
                    <w:p w14:paraId="51A6D18C" w14:textId="77777777" w:rsidR="00762F1B" w:rsidRDefault="008C0D69">
                      <w:pPr>
                        <w:numPr>
                          <w:ilvl w:val="0"/>
                          <w:numId w:val="1"/>
                        </w:numPr>
                        <w:spacing w:after="0" w:line="240" w:lineRule="auto"/>
                        <w:ind w:left="414" w:hanging="357"/>
                        <w:jc w:val="left"/>
                        <w:rPr>
                          <w:sz w:val="22"/>
                        </w:rPr>
                      </w:pPr>
                      <w:r>
                        <w:rPr>
                          <w:sz w:val="22"/>
                        </w:rPr>
                        <w:t>Not relevant study design (n=1374)</w:t>
                      </w:r>
                    </w:p>
                    <w:p w14:paraId="07C1CA8B" w14:textId="77777777" w:rsidR="00762F1B" w:rsidRDefault="008C0D69">
                      <w:pPr>
                        <w:numPr>
                          <w:ilvl w:val="0"/>
                          <w:numId w:val="1"/>
                        </w:numPr>
                        <w:spacing w:after="0" w:line="240" w:lineRule="auto"/>
                        <w:ind w:left="414" w:hanging="357"/>
                        <w:jc w:val="left"/>
                        <w:rPr>
                          <w:sz w:val="22"/>
                        </w:rPr>
                      </w:pPr>
                      <w:r>
                        <w:rPr>
                          <w:sz w:val="22"/>
                        </w:rPr>
                        <w:t>Duplicate (n=56)</w:t>
                      </w:r>
                    </w:p>
                    <w:p w14:paraId="3083F271" w14:textId="77777777" w:rsidR="00762F1B" w:rsidRDefault="00762F1B">
                      <w:pPr>
                        <w:spacing w:line="240" w:lineRule="auto"/>
                        <w:jc w:val="center"/>
                      </w:pPr>
                    </w:p>
                  </w:txbxContent>
                </v:textbox>
              </v:rect>
            </w:pict>
          </mc:Fallback>
        </mc:AlternateContent>
      </w:r>
    </w:p>
    <w:p w14:paraId="2F8D3EFE" w14:textId="77777777" w:rsidR="00762F1B" w:rsidRDefault="00762F1B">
      <w:pPr>
        <w:rPr>
          <w:lang w:eastAsia="en-GB"/>
        </w:rPr>
      </w:pPr>
    </w:p>
    <w:p w14:paraId="58B6513E" w14:textId="77777777" w:rsidR="00762F1B" w:rsidRDefault="008C0D69">
      <w:pPr>
        <w:rPr>
          <w:lang w:eastAsia="en-GB"/>
        </w:rPr>
      </w:pPr>
      <w:r>
        <w:rPr>
          <w:noProof/>
          <w:lang w:val="en-IN" w:eastAsia="en-IN"/>
        </w:rPr>
        <mc:AlternateContent>
          <mc:Choice Requires="wps">
            <w:drawing>
              <wp:anchor distT="0" distB="0" distL="114300" distR="114300" simplePos="0" relativeHeight="251670528" behindDoc="0" locked="0" layoutInCell="1" allowOverlap="1" wp14:anchorId="7CA607EA" wp14:editId="088A9B77">
                <wp:simplePos x="0" y="0"/>
                <wp:positionH relativeFrom="column">
                  <wp:posOffset>-426720</wp:posOffset>
                </wp:positionH>
                <wp:positionV relativeFrom="paragraph">
                  <wp:posOffset>104140</wp:posOffset>
                </wp:positionV>
                <wp:extent cx="1131570" cy="379095"/>
                <wp:effectExtent l="0" t="4763" r="25718" b="25717"/>
                <wp:wrapNone/>
                <wp:docPr id="12"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31570" cy="379095"/>
                        </a:xfrm>
                        <a:prstGeom prst="rect">
                          <a:avLst/>
                        </a:prstGeom>
                        <a:solidFill>
                          <a:srgbClr val="008FC1"/>
                        </a:solidFill>
                        <a:ln w="9525">
                          <a:solidFill>
                            <a:srgbClr val="000000"/>
                          </a:solidFill>
                          <a:round/>
                          <a:headEnd/>
                          <a:tailEnd/>
                        </a:ln>
                      </wps:spPr>
                      <wps:txbx>
                        <w:txbxContent>
                          <w:p w14:paraId="6BFFD405" w14:textId="77777777" w:rsidR="00762F1B" w:rsidRDefault="008C0D69">
                            <w:pPr>
                              <w:jc w:val="center"/>
                              <w:rPr>
                                <w:b/>
                                <w:color w:val="FFFFFF" w:themeColor="background1"/>
                                <w:sz w:val="28"/>
                              </w:rPr>
                            </w:pPr>
                            <w:r>
                              <w:rPr>
                                <w:b/>
                                <w:color w:val="FFFFFF" w:themeColor="background1"/>
                                <w:sz w:val="28"/>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A607EA" id="Rectangle 44" o:spid="_x0000_s1030" style="position:absolute;left:0;text-align:left;margin-left:-33.6pt;margin-top:8.2pt;width:89.1pt;height:29.8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" fillcolor="#008fc1">
                <v:stroke joinstyle="round"/>
                <v:textbox style="layout-flow:vertical;mso-layout-flow-alt:bottom-to-top" inset="3.6pt,,3.6pt">
                  <w:txbxContent>
                    <w:p w14:paraId="6BFFD405" w14:textId="77777777" w:rsidR="00762F1B" w:rsidRDefault="008C0D69">
                      <w:pPr>
                        <w:jc w:val="center"/>
                        <w:rPr>
                          <w:b/>
                          <w:color w:val="FFFFFF" w:themeColor="background1"/>
                          <w:sz w:val="28"/>
                        </w:rPr>
                      </w:pPr>
                      <w:r>
                        <w:rPr>
                          <w:b/>
                          <w:color w:val="FFFFFF" w:themeColor="background1"/>
                          <w:sz w:val="28"/>
                        </w:rPr>
                        <w:t>Screening</w:t>
                      </w:r>
                    </w:p>
                  </w:txbxContent>
                </v:textbox>
              </v:rect>
            </w:pict>
          </mc:Fallback>
        </mc:AlternateContent>
      </w:r>
      <w:r>
        <w:rPr>
          <w:noProof/>
          <w:lang w:val="en-IN" w:eastAsia="en-IN"/>
        </w:rPr>
        <mc:AlternateContent>
          <mc:Choice Requires="wps">
            <w:drawing>
              <wp:anchor distT="0" distB="0" distL="114300" distR="114300" simplePos="0" relativeHeight="251664384" behindDoc="0" locked="0" layoutInCell="1" allowOverlap="1" wp14:anchorId="487AD6A8" wp14:editId="2B89CE3D">
                <wp:simplePos x="0" y="0"/>
                <wp:positionH relativeFrom="column">
                  <wp:posOffset>1498600</wp:posOffset>
                </wp:positionH>
                <wp:positionV relativeFrom="paragraph">
                  <wp:posOffset>107950</wp:posOffset>
                </wp:positionV>
                <wp:extent cx="2199005" cy="571500"/>
                <wp:effectExtent l="0" t="0" r="10795"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005" cy="571500"/>
                        </a:xfrm>
                        <a:prstGeom prst="rect">
                          <a:avLst/>
                        </a:prstGeom>
                        <a:solidFill>
                          <a:srgbClr val="FFFFFF"/>
                        </a:solidFill>
                        <a:ln w="9525">
                          <a:solidFill>
                            <a:srgbClr val="000000"/>
                          </a:solidFill>
                          <a:miter lim="800000"/>
                          <a:headEnd/>
                          <a:tailEnd/>
                        </a:ln>
                      </wps:spPr>
                      <wps:txbx>
                        <w:txbxContent>
                          <w:p w14:paraId="4FC892C1" w14:textId="77777777" w:rsidR="00762F1B" w:rsidRDefault="008C0D69">
                            <w:pPr>
                              <w:spacing w:line="240" w:lineRule="auto"/>
                              <w:jc w:val="center"/>
                            </w:pPr>
                            <w:r>
                              <w:t xml:space="preserve">Records screened </w:t>
                            </w:r>
                            <w:r>
                              <w:br/>
                              <w:t>(n=3072)</w:t>
                            </w:r>
                          </w:p>
                          <w:p w14:paraId="5CB2D4D2" w14:textId="77777777" w:rsidR="00762F1B" w:rsidRDefault="00762F1B">
                            <w:pPr>
                              <w:spacing w:line="240" w:lineRule="auto"/>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7AD6A8" id="Rectangle 13" o:spid="_x0000_s1031" style="position:absolute;left:0;text-align:left;margin-left:118pt;margin-top:8.5pt;width:173.1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">
                <v:textbox inset=",7.2pt,,7.2pt">
                  <w:txbxContent>
                    <w:p w14:paraId="4FC892C1" w14:textId="77777777" w:rsidR="00762F1B" w:rsidRDefault="008C0D69">
                      <w:pPr>
                        <w:spacing w:line="240" w:lineRule="auto"/>
                        <w:jc w:val="center"/>
                      </w:pPr>
                      <w:r>
                        <w:t xml:space="preserve">Records screened </w:t>
                      </w:r>
                      <w:r>
                        <w:br/>
                        <w:t>(n=3072)</w:t>
                      </w:r>
                    </w:p>
                    <w:p w14:paraId="5CB2D4D2" w14:textId="77777777" w:rsidR="00762F1B" w:rsidRDefault="00762F1B">
                      <w:pPr>
                        <w:spacing w:line="240" w:lineRule="auto"/>
                      </w:pPr>
                    </w:p>
                  </w:txbxContent>
                </v:textbox>
              </v:rect>
            </w:pict>
          </mc:Fallback>
        </mc:AlternateContent>
      </w:r>
    </w:p>
    <w:p w14:paraId="65578F7D" w14:textId="77777777" w:rsidR="00762F1B" w:rsidRDefault="008C0D69">
      <w:pPr>
        <w:rPr>
          <w:lang w:eastAsia="en-GB"/>
        </w:rPr>
      </w:pPr>
      <w:r>
        <w:rPr>
          <w:noProof/>
          <w:lang w:val="en-IN" w:eastAsia="en-IN"/>
        </w:rPr>
        <mc:AlternateContent>
          <mc:Choice Requires="wps">
            <w:drawing>
              <wp:anchor distT="36574" distB="36574" distL="36576" distR="36576" simplePos="0" relativeHeight="251668480" behindDoc="0" locked="0" layoutInCell="1" allowOverlap="1" wp14:anchorId="60B9C084" wp14:editId="511B774C">
                <wp:simplePos x="0" y="0"/>
                <wp:positionH relativeFrom="column">
                  <wp:posOffset>3695185</wp:posOffset>
                </wp:positionH>
                <wp:positionV relativeFrom="paragraph">
                  <wp:posOffset>109136</wp:posOffset>
                </wp:positionV>
                <wp:extent cx="379394" cy="0"/>
                <wp:effectExtent l="0" t="76200" r="20955" b="95250"/>
                <wp:wrapNone/>
                <wp:docPr id="14"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9394"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46" style="position:absolute;margin-left:290.95pt;margin-top:8.6pt;width:29.85pt;height:0;z-index:251668480;visibility:visible;mso-wrap-style:square;mso-width-percent:0;mso-height-percent:0;mso-wrap-distance-left:2.88pt;mso-wrap-distance-top:1.0159mm;mso-wrap-distance-right:2.88pt;mso-wrap-distance-bottom:1.0159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" w14:anchorId="497ADD5D">
                <v:stroke endarrow="block"/>
                <v:shadow color="#ccc"/>
              </v:shape>
            </w:pict>
          </mc:Fallback>
        </mc:AlternateContent>
      </w:r>
    </w:p>
    <w:p w14:paraId="6B2891B0" w14:textId="77777777" w:rsidR="00762F1B" w:rsidRDefault="008C0D69">
      <w:pPr>
        <w:rPr>
          <w:lang w:eastAsia="en-GB"/>
        </w:rPr>
      </w:pPr>
      <w:r>
        <w:rPr>
          <w:noProof/>
          <w:lang w:val="en-IN" w:eastAsia="en-IN"/>
        </w:rPr>
        <mc:AlternateContent>
          <mc:Choice Requires="wps">
            <w:drawing>
              <wp:anchor distT="36576" distB="36576" distL="36576" distR="36576" simplePos="0" relativeHeight="251662336" behindDoc="0" locked="0" layoutInCell="1" allowOverlap="1" wp14:anchorId="25BC754E" wp14:editId="49ECEAE1">
                <wp:simplePos x="0" y="0"/>
                <wp:positionH relativeFrom="column">
                  <wp:posOffset>2618740</wp:posOffset>
                </wp:positionH>
                <wp:positionV relativeFrom="paragraph">
                  <wp:posOffset>145415</wp:posOffset>
                </wp:positionV>
                <wp:extent cx="9525" cy="1352550"/>
                <wp:effectExtent l="38100" t="0" r="66675" b="571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35255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15" style="position:absolute;margin-left:206.2pt;margin-top:11.45pt;width:.75pt;height:106.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" w14:anchorId="50031AF6">
                <v:stroke endarrow="block"/>
                <v:shadow color="#ccc"/>
              </v:shape>
            </w:pict>
          </mc:Fallback>
        </mc:AlternateContent>
      </w:r>
    </w:p>
    <w:p w14:paraId="0E6A00A1" w14:textId="77777777" w:rsidR="00762F1B" w:rsidRDefault="00762F1B">
      <w:pPr>
        <w:rPr>
          <w:lang w:eastAsia="en-GB"/>
        </w:rPr>
      </w:pPr>
    </w:p>
    <w:p w14:paraId="13A6E55A" w14:textId="77777777" w:rsidR="00762F1B" w:rsidRDefault="00762F1B">
      <w:pPr>
        <w:rPr>
          <w:lang w:eastAsia="en-GB"/>
        </w:rPr>
      </w:pPr>
    </w:p>
    <w:p w14:paraId="04B95E67" w14:textId="77777777" w:rsidR="00762F1B" w:rsidRDefault="008C0D69">
      <w:pPr>
        <w:rPr>
          <w:lang w:eastAsia="en-GB"/>
        </w:rPr>
      </w:pPr>
      <w:r>
        <w:rPr>
          <w:noProof/>
          <w:lang w:val="en-IN" w:eastAsia="en-IN"/>
        </w:rPr>
        <mc:AlternateContent>
          <mc:Choice Requires="wps">
            <w:drawing>
              <wp:anchor distT="0" distB="0" distL="114300" distR="114300" simplePos="0" relativeHeight="251665408" behindDoc="0" locked="0" layoutInCell="1" allowOverlap="1" wp14:anchorId="20FBA6C3" wp14:editId="71394554">
                <wp:simplePos x="0" y="0"/>
                <wp:positionH relativeFrom="column">
                  <wp:posOffset>4091305</wp:posOffset>
                </wp:positionH>
                <wp:positionV relativeFrom="paragraph">
                  <wp:posOffset>5079</wp:posOffset>
                </wp:positionV>
                <wp:extent cx="2320290" cy="1933575"/>
                <wp:effectExtent l="0" t="0" r="22860" b="2857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0290" cy="1933575"/>
                        </a:xfrm>
                        <a:prstGeom prst="rect">
                          <a:avLst/>
                        </a:prstGeom>
                        <a:solidFill>
                          <a:srgbClr val="FFFFFF"/>
                        </a:solidFill>
                        <a:ln w="9525">
                          <a:solidFill>
                            <a:srgbClr val="000000"/>
                          </a:solidFill>
                          <a:miter lim="800000"/>
                          <a:headEnd/>
                          <a:tailEnd/>
                        </a:ln>
                      </wps:spPr>
                      <wps:txbx>
                        <w:txbxContent>
                          <w:p w14:paraId="0CADDA59" w14:textId="77777777" w:rsidR="00762F1B" w:rsidRDefault="008C0D69">
                            <w:pPr>
                              <w:spacing w:line="240" w:lineRule="auto"/>
                              <w:jc w:val="center"/>
                            </w:pPr>
                            <w:r>
                              <w:t>Full-text articles excluded: (n=160)</w:t>
                            </w:r>
                          </w:p>
                          <w:p w14:paraId="049E488D" w14:textId="77777777" w:rsidR="00762F1B" w:rsidRDefault="008C0D69">
                            <w:pPr>
                              <w:numPr>
                                <w:ilvl w:val="0"/>
                                <w:numId w:val="1"/>
                              </w:numPr>
                              <w:spacing w:after="0" w:line="240" w:lineRule="auto"/>
                              <w:ind w:left="414" w:hanging="357"/>
                              <w:jc w:val="left"/>
                              <w:rPr>
                                <w:sz w:val="22"/>
                              </w:rPr>
                            </w:pPr>
                            <w:r>
                              <w:rPr>
                                <w:sz w:val="22"/>
                              </w:rPr>
                              <w:t>Not relevant population (n=2)</w:t>
                            </w:r>
                          </w:p>
                          <w:p w14:paraId="4751EFE3" w14:textId="77777777" w:rsidR="00762F1B" w:rsidRDefault="008C0D69">
                            <w:pPr>
                              <w:numPr>
                                <w:ilvl w:val="0"/>
                                <w:numId w:val="1"/>
                              </w:numPr>
                              <w:spacing w:after="0" w:line="240" w:lineRule="auto"/>
                              <w:ind w:left="414" w:hanging="357"/>
                              <w:jc w:val="left"/>
                              <w:rPr>
                                <w:sz w:val="22"/>
                              </w:rPr>
                            </w:pPr>
                            <w:r>
                              <w:rPr>
                                <w:sz w:val="22"/>
                              </w:rPr>
                              <w:t>Not relevant intervention (n=12)</w:t>
                            </w:r>
                          </w:p>
                          <w:p w14:paraId="2D6CA6D1" w14:textId="77777777" w:rsidR="00762F1B" w:rsidRDefault="008C0D69">
                            <w:pPr>
                              <w:numPr>
                                <w:ilvl w:val="0"/>
                                <w:numId w:val="1"/>
                              </w:numPr>
                              <w:spacing w:after="0" w:line="240" w:lineRule="auto"/>
                              <w:ind w:left="414" w:hanging="357"/>
                              <w:jc w:val="left"/>
                              <w:rPr>
                                <w:sz w:val="22"/>
                              </w:rPr>
                            </w:pPr>
                            <w:r>
                              <w:rPr>
                                <w:sz w:val="22"/>
                              </w:rPr>
                              <w:t>Not relevant comparator (n=32)</w:t>
                            </w:r>
                          </w:p>
                          <w:p w14:paraId="3C48611D" w14:textId="77777777" w:rsidR="00762F1B" w:rsidRDefault="008C0D69">
                            <w:pPr>
                              <w:numPr>
                                <w:ilvl w:val="0"/>
                                <w:numId w:val="1"/>
                              </w:numPr>
                              <w:spacing w:after="0" w:line="240" w:lineRule="auto"/>
                              <w:ind w:left="414" w:hanging="357"/>
                              <w:jc w:val="left"/>
                              <w:rPr>
                                <w:sz w:val="22"/>
                              </w:rPr>
                            </w:pPr>
                            <w:r>
                              <w:rPr>
                                <w:sz w:val="22"/>
                              </w:rPr>
                              <w:t>Not relevant outcome (n=82)</w:t>
                            </w:r>
                          </w:p>
                          <w:p w14:paraId="3FC2706C" w14:textId="77777777" w:rsidR="00762F1B" w:rsidRDefault="008C0D69">
                            <w:pPr>
                              <w:numPr>
                                <w:ilvl w:val="0"/>
                                <w:numId w:val="1"/>
                              </w:numPr>
                              <w:spacing w:after="0" w:line="240" w:lineRule="auto"/>
                              <w:ind w:left="414" w:hanging="357"/>
                              <w:jc w:val="left"/>
                              <w:rPr>
                                <w:sz w:val="22"/>
                              </w:rPr>
                            </w:pPr>
                            <w:r>
                              <w:rPr>
                                <w:sz w:val="22"/>
                              </w:rPr>
                              <w:t>Not relevant study design (n=28)</w:t>
                            </w:r>
                          </w:p>
                          <w:p w14:paraId="215FC5BD" w14:textId="77777777" w:rsidR="00762F1B" w:rsidRDefault="008C0D69">
                            <w:pPr>
                              <w:numPr>
                                <w:ilvl w:val="0"/>
                                <w:numId w:val="1"/>
                              </w:numPr>
                              <w:spacing w:after="0" w:line="240" w:lineRule="auto"/>
                              <w:ind w:left="414" w:hanging="357"/>
                              <w:jc w:val="left"/>
                              <w:rPr>
                                <w:sz w:val="22"/>
                              </w:rPr>
                            </w:pPr>
                            <w:r>
                              <w:rPr>
                                <w:sz w:val="22"/>
                              </w:rPr>
                              <w:t>Duplicate (n=3)</w:t>
                            </w:r>
                          </w:p>
                          <w:p w14:paraId="7231A9B7" w14:textId="77777777" w:rsidR="00762F1B" w:rsidRDefault="008C0D69">
                            <w:pPr>
                              <w:numPr>
                                <w:ilvl w:val="0"/>
                                <w:numId w:val="1"/>
                              </w:numPr>
                              <w:spacing w:after="0" w:line="240" w:lineRule="auto"/>
                              <w:ind w:left="414" w:hanging="357"/>
                              <w:jc w:val="left"/>
                            </w:pPr>
                            <w:r>
                              <w:rPr>
                                <w:sz w:val="22"/>
                              </w:rPr>
                              <w:t>Not available (n=1)</w:t>
                            </w:r>
                          </w:p>
                          <w:p w14:paraId="7648CB50" w14:textId="77777777" w:rsidR="00762F1B" w:rsidRDefault="00762F1B">
                            <w:pPr>
                              <w:jc w:val="cente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FBA6C3" id="Rectangle 54" o:spid="_x0000_s1032" style="position:absolute;left:0;text-align:left;margin-left:322.15pt;margin-top:.4pt;width:182.7pt;height:1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">
                <v:textbox inset=",7.2pt,,7.2pt">
                  <w:txbxContent>
                    <w:p w14:paraId="0CADDA59" w14:textId="77777777" w:rsidR="00762F1B" w:rsidRDefault="008C0D69">
                      <w:pPr>
                        <w:spacing w:line="240" w:lineRule="auto"/>
                        <w:jc w:val="center"/>
                      </w:pPr>
                      <w:r>
                        <w:t>Full-text articles excluded: (n=160)</w:t>
                      </w:r>
                    </w:p>
                    <w:p w14:paraId="049E488D" w14:textId="77777777" w:rsidR="00762F1B" w:rsidRDefault="008C0D69">
                      <w:pPr>
                        <w:numPr>
                          <w:ilvl w:val="0"/>
                          <w:numId w:val="1"/>
                        </w:numPr>
                        <w:spacing w:after="0" w:line="240" w:lineRule="auto"/>
                        <w:ind w:left="414" w:hanging="357"/>
                        <w:jc w:val="left"/>
                        <w:rPr>
                          <w:sz w:val="22"/>
                        </w:rPr>
                      </w:pPr>
                      <w:r>
                        <w:rPr>
                          <w:sz w:val="22"/>
                        </w:rPr>
                        <w:t>Not relevant population (n=2)</w:t>
                      </w:r>
                    </w:p>
                    <w:p w14:paraId="4751EFE3" w14:textId="77777777" w:rsidR="00762F1B" w:rsidRDefault="008C0D69">
                      <w:pPr>
                        <w:numPr>
                          <w:ilvl w:val="0"/>
                          <w:numId w:val="1"/>
                        </w:numPr>
                        <w:spacing w:after="0" w:line="240" w:lineRule="auto"/>
                        <w:ind w:left="414" w:hanging="357"/>
                        <w:jc w:val="left"/>
                        <w:rPr>
                          <w:sz w:val="22"/>
                        </w:rPr>
                      </w:pPr>
                      <w:r>
                        <w:rPr>
                          <w:sz w:val="22"/>
                        </w:rPr>
                        <w:t>Not relevant intervention (n=12)</w:t>
                      </w:r>
                    </w:p>
                    <w:p w14:paraId="2D6CA6D1" w14:textId="77777777" w:rsidR="00762F1B" w:rsidRDefault="008C0D69">
                      <w:pPr>
                        <w:numPr>
                          <w:ilvl w:val="0"/>
                          <w:numId w:val="1"/>
                        </w:numPr>
                        <w:spacing w:after="0" w:line="240" w:lineRule="auto"/>
                        <w:ind w:left="414" w:hanging="357"/>
                        <w:jc w:val="left"/>
                        <w:rPr>
                          <w:sz w:val="22"/>
                        </w:rPr>
                      </w:pPr>
                      <w:r>
                        <w:rPr>
                          <w:sz w:val="22"/>
                        </w:rPr>
                        <w:t>Not relevant comparator (n=32)</w:t>
                      </w:r>
                    </w:p>
                    <w:p w14:paraId="3C48611D" w14:textId="77777777" w:rsidR="00762F1B" w:rsidRDefault="008C0D69">
                      <w:pPr>
                        <w:numPr>
                          <w:ilvl w:val="0"/>
                          <w:numId w:val="1"/>
                        </w:numPr>
                        <w:spacing w:after="0" w:line="240" w:lineRule="auto"/>
                        <w:ind w:left="414" w:hanging="357"/>
                        <w:jc w:val="left"/>
                        <w:rPr>
                          <w:sz w:val="22"/>
                        </w:rPr>
                      </w:pPr>
                      <w:r>
                        <w:rPr>
                          <w:sz w:val="22"/>
                        </w:rPr>
                        <w:t>Not relevant outcome (n=82)</w:t>
                      </w:r>
                    </w:p>
                    <w:p w14:paraId="3FC2706C" w14:textId="77777777" w:rsidR="00762F1B" w:rsidRDefault="008C0D69">
                      <w:pPr>
                        <w:numPr>
                          <w:ilvl w:val="0"/>
                          <w:numId w:val="1"/>
                        </w:numPr>
                        <w:spacing w:after="0" w:line="240" w:lineRule="auto"/>
                        <w:ind w:left="414" w:hanging="357"/>
                        <w:jc w:val="left"/>
                        <w:rPr>
                          <w:sz w:val="22"/>
                        </w:rPr>
                      </w:pPr>
                      <w:r>
                        <w:rPr>
                          <w:sz w:val="22"/>
                        </w:rPr>
                        <w:t>Not relevant study design (n=28)</w:t>
                      </w:r>
                    </w:p>
                    <w:p w14:paraId="215FC5BD" w14:textId="77777777" w:rsidR="00762F1B" w:rsidRDefault="008C0D69">
                      <w:pPr>
                        <w:numPr>
                          <w:ilvl w:val="0"/>
                          <w:numId w:val="1"/>
                        </w:numPr>
                        <w:spacing w:after="0" w:line="240" w:lineRule="auto"/>
                        <w:ind w:left="414" w:hanging="357"/>
                        <w:jc w:val="left"/>
                        <w:rPr>
                          <w:sz w:val="22"/>
                        </w:rPr>
                      </w:pPr>
                      <w:r>
                        <w:rPr>
                          <w:sz w:val="22"/>
                        </w:rPr>
                        <w:t>Duplicate (n=3)</w:t>
                      </w:r>
                    </w:p>
                    <w:p w14:paraId="7231A9B7" w14:textId="77777777" w:rsidR="00762F1B" w:rsidRDefault="008C0D69">
                      <w:pPr>
                        <w:numPr>
                          <w:ilvl w:val="0"/>
                          <w:numId w:val="1"/>
                        </w:numPr>
                        <w:spacing w:after="0" w:line="240" w:lineRule="auto"/>
                        <w:ind w:left="414" w:hanging="357"/>
                        <w:jc w:val="left"/>
                      </w:pPr>
                      <w:r>
                        <w:rPr>
                          <w:sz w:val="22"/>
                        </w:rPr>
                        <w:t>Not available (n=1)</w:t>
                      </w:r>
                    </w:p>
                    <w:p w14:paraId="7648CB50" w14:textId="77777777" w:rsidR="00762F1B" w:rsidRDefault="00762F1B">
                      <w:pPr>
                        <w:jc w:val="center"/>
                      </w:pPr>
                    </w:p>
                  </w:txbxContent>
                </v:textbox>
              </v:rect>
            </w:pict>
          </mc:Fallback>
        </mc:AlternateContent>
      </w:r>
    </w:p>
    <w:p w14:paraId="56674B71" w14:textId="77777777" w:rsidR="00762F1B" w:rsidRDefault="00762F1B">
      <w:pPr>
        <w:rPr>
          <w:lang w:eastAsia="en-GB"/>
        </w:rPr>
      </w:pPr>
    </w:p>
    <w:p w14:paraId="53C60677" w14:textId="77777777" w:rsidR="00762F1B" w:rsidRDefault="008C0D69">
      <w:pPr>
        <w:rPr>
          <w:lang w:eastAsia="en-GB"/>
        </w:rPr>
      </w:pPr>
      <w:r>
        <w:rPr>
          <w:noProof/>
          <w:lang w:val="en-IN" w:eastAsia="en-IN"/>
        </w:rPr>
        <mc:AlternateContent>
          <mc:Choice Requires="wps">
            <w:drawing>
              <wp:anchor distT="0" distB="0" distL="114300" distR="114300" simplePos="0" relativeHeight="251671552" behindDoc="0" locked="0" layoutInCell="1" allowOverlap="1" wp14:anchorId="3D259416" wp14:editId="65AEF179">
                <wp:simplePos x="0" y="0"/>
                <wp:positionH relativeFrom="column">
                  <wp:posOffset>-446405</wp:posOffset>
                </wp:positionH>
                <wp:positionV relativeFrom="paragraph">
                  <wp:posOffset>109855</wp:posOffset>
                </wp:positionV>
                <wp:extent cx="1170940" cy="371475"/>
                <wp:effectExtent l="0" t="318" r="9843" b="9842"/>
                <wp:wrapNone/>
                <wp:docPr id="1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70940" cy="371475"/>
                        </a:xfrm>
                        <a:prstGeom prst="rect">
                          <a:avLst/>
                        </a:prstGeom>
                        <a:solidFill>
                          <a:srgbClr val="008FC1"/>
                        </a:solidFill>
                        <a:ln w="9525">
                          <a:solidFill>
                            <a:srgbClr val="000000"/>
                          </a:solidFill>
                          <a:round/>
                          <a:headEnd/>
                          <a:tailEnd/>
                        </a:ln>
                      </wps:spPr>
                      <wps:txbx>
                        <w:txbxContent>
                          <w:p w14:paraId="3704F963" w14:textId="77777777" w:rsidR="00762F1B" w:rsidRDefault="008C0D69">
                            <w:pPr>
                              <w:jc w:val="center"/>
                              <w:rPr>
                                <w:b/>
                                <w:color w:val="FFFFFF" w:themeColor="background1"/>
                                <w:sz w:val="32"/>
                              </w:rPr>
                            </w:pPr>
                            <w:r>
                              <w:rPr>
                                <w:b/>
                                <w:color w:val="FFFFFF" w:themeColor="background1"/>
                                <w:sz w:val="28"/>
                              </w:rPr>
                              <w:t>Eligibility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259416" id="Rectangle 43" o:spid="_x0000_s1033" style="position:absolute;left:0;text-align:left;margin-left:-35.15pt;margin-top:8.65pt;width:92.2pt;height:29.2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" fillcolor="#008fc1">
                <v:stroke joinstyle="round"/>
                <v:textbox style="layout-flow:vertical;mso-layout-flow-alt:bottom-to-top" inset="3.6pt,,3.6pt">
                  <w:txbxContent>
                    <w:p w14:paraId="3704F963" w14:textId="77777777" w:rsidR="00762F1B" w:rsidRDefault="008C0D69">
                      <w:pPr>
                        <w:jc w:val="center"/>
                        <w:rPr>
                          <w:b/>
                          <w:color w:val="FFFFFF" w:themeColor="background1"/>
                          <w:sz w:val="32"/>
                        </w:rPr>
                      </w:pPr>
                      <w:r>
                        <w:rPr>
                          <w:b/>
                          <w:color w:val="FFFFFF" w:themeColor="background1"/>
                          <w:sz w:val="28"/>
                        </w:rPr>
                        <w:t>Eligibility</w:t>
                      </w:r>
                    </w:p>
                  </w:txbxContent>
                </v:textbox>
              </v:rect>
            </w:pict>
          </mc:Fallback>
        </mc:AlternateContent>
      </w:r>
      <w:r>
        <w:rPr>
          <w:noProof/>
          <w:lang w:val="en-IN" w:eastAsia="en-IN"/>
        </w:rPr>
        <mc:AlternateContent>
          <mc:Choice Requires="wps">
            <w:drawing>
              <wp:anchor distT="0" distB="0" distL="114300" distR="114300" simplePos="0" relativeHeight="251663360" behindDoc="0" locked="0" layoutInCell="1" allowOverlap="1" wp14:anchorId="037294DD" wp14:editId="5DC596F5">
                <wp:simplePos x="0" y="0"/>
                <wp:positionH relativeFrom="column">
                  <wp:posOffset>1526540</wp:posOffset>
                </wp:positionH>
                <wp:positionV relativeFrom="paragraph">
                  <wp:posOffset>164465</wp:posOffset>
                </wp:positionV>
                <wp:extent cx="2225675" cy="850900"/>
                <wp:effectExtent l="0" t="0" r="22225" b="25400"/>
                <wp:wrapNone/>
                <wp:docPr id="1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5675" cy="850900"/>
                        </a:xfrm>
                        <a:prstGeom prst="rect">
                          <a:avLst/>
                        </a:prstGeom>
                        <a:solidFill>
                          <a:srgbClr val="FFFFFF"/>
                        </a:solidFill>
                        <a:ln w="9525">
                          <a:solidFill>
                            <a:srgbClr val="000000"/>
                          </a:solidFill>
                          <a:miter lim="800000"/>
                          <a:headEnd/>
                          <a:tailEnd/>
                        </a:ln>
                      </wps:spPr>
                      <wps:txbx>
                        <w:txbxContent>
                          <w:p w14:paraId="34FC6F80" w14:textId="77777777" w:rsidR="00762F1B" w:rsidRDefault="008C0D69">
                            <w:pPr>
                              <w:spacing w:line="240" w:lineRule="auto"/>
                              <w:jc w:val="center"/>
                            </w:pPr>
                            <w:r>
                              <w:t xml:space="preserve">Full-text articles assessed for eligibility </w:t>
                            </w:r>
                            <w:r>
                              <w:br/>
                              <w:t xml:space="preserve">(n=168)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7294DD" id="Rectangle 50" o:spid="_x0000_s1034" style="position:absolute;left:0;text-align:left;margin-left:120.2pt;margin-top:12.95pt;width:175.25pt;height: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">
                <v:textbox inset=",7.2pt,,7.2pt">
                  <w:txbxContent>
                    <w:p w14:paraId="34FC6F80" w14:textId="77777777" w:rsidR="00762F1B" w:rsidRDefault="008C0D69">
                      <w:pPr>
                        <w:spacing w:line="240" w:lineRule="auto"/>
                        <w:jc w:val="center"/>
                      </w:pPr>
                      <w:r>
                        <w:t xml:space="preserve">Full-text articles assessed for eligibility </w:t>
                      </w:r>
                      <w:r>
                        <w:br/>
                        <w:t xml:space="preserve">(n=168) </w:t>
                      </w:r>
                    </w:p>
                  </w:txbxContent>
                </v:textbox>
              </v:rect>
            </w:pict>
          </mc:Fallback>
        </mc:AlternateContent>
      </w:r>
    </w:p>
    <w:p w14:paraId="6EF2E9F4" w14:textId="77777777" w:rsidR="00762F1B" w:rsidRDefault="00762F1B">
      <w:pPr>
        <w:rPr>
          <w:lang w:eastAsia="en-GB"/>
        </w:rPr>
      </w:pPr>
    </w:p>
    <w:p w14:paraId="780636F7" w14:textId="77777777" w:rsidR="00762F1B" w:rsidRDefault="008C0D69">
      <w:pPr>
        <w:rPr>
          <w:lang w:eastAsia="en-GB"/>
        </w:rPr>
      </w:pPr>
      <w:r>
        <w:rPr>
          <w:noProof/>
          <w:lang w:val="en-IN" w:eastAsia="en-IN"/>
        </w:rPr>
        <mc:AlternateContent>
          <mc:Choice Requires="wps">
            <w:drawing>
              <wp:anchor distT="36574" distB="36574" distL="36576" distR="36576" simplePos="0" relativeHeight="251666432" behindDoc="0" locked="0" layoutInCell="1" allowOverlap="1" wp14:anchorId="003D2972" wp14:editId="456BB83B">
                <wp:simplePos x="0" y="0"/>
                <wp:positionH relativeFrom="column">
                  <wp:posOffset>3755570</wp:posOffset>
                </wp:positionH>
                <wp:positionV relativeFrom="paragraph">
                  <wp:posOffset>71755</wp:posOffset>
                </wp:positionV>
                <wp:extent cx="319177" cy="0"/>
                <wp:effectExtent l="0" t="76200" r="24130" b="95250"/>
                <wp:wrapNone/>
                <wp:docPr id="19"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177"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48" style="position:absolute;margin-left:295.7pt;margin-top:5.65pt;width:25.15pt;height:0;z-index:251666432;visibility:visible;mso-wrap-style:square;mso-width-percent:0;mso-height-percent:0;mso-wrap-distance-left:2.88pt;mso-wrap-distance-top:1.0159mm;mso-wrap-distance-right:2.88pt;mso-wrap-distance-bottom:1.0159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" w14:anchorId="7AC93EE9">
                <v:stroke endarrow="block"/>
                <v:shadow color="#ccc"/>
              </v:shape>
            </w:pict>
          </mc:Fallback>
        </mc:AlternateContent>
      </w:r>
    </w:p>
    <w:p w14:paraId="21778F5A" w14:textId="77777777" w:rsidR="00762F1B" w:rsidRDefault="008C0D69">
      <w:pPr>
        <w:rPr>
          <w:lang w:eastAsia="en-GB"/>
        </w:rPr>
      </w:pPr>
      <w:r>
        <w:rPr>
          <w:noProof/>
          <w:lang w:val="en-IN" w:eastAsia="en-IN"/>
        </w:rPr>
        <mc:AlternateContent>
          <mc:Choice Requires="wps">
            <w:drawing>
              <wp:anchor distT="36576" distB="36576" distL="36574" distR="36574" simplePos="0" relativeHeight="251667456" behindDoc="0" locked="0" layoutInCell="1" allowOverlap="1" wp14:anchorId="508783A7" wp14:editId="79D28C2F">
                <wp:simplePos x="0" y="0"/>
                <wp:positionH relativeFrom="column">
                  <wp:posOffset>2630805</wp:posOffset>
                </wp:positionH>
                <wp:positionV relativeFrom="paragraph">
                  <wp:posOffset>224155</wp:posOffset>
                </wp:positionV>
                <wp:extent cx="0" cy="828000"/>
                <wp:effectExtent l="76200" t="0" r="57150" b="48895"/>
                <wp:wrapNone/>
                <wp:docPr id="20"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80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47" style="position:absolute;margin-left:207.15pt;margin-top:17.65pt;width:0;height:65.2pt;z-index:251667456;visibility:visible;mso-wrap-style:square;mso-width-percent:0;mso-height-percent:0;mso-wrap-distance-left:1.0159mm;mso-wrap-distance-top:2.88pt;mso-wrap-distance-right:1.0159mm;mso-wrap-distance-bottom:2.88pt;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" w14:anchorId="2EEDA31F">
                <v:stroke endarrow="block"/>
                <v:shadow color="#ccc"/>
              </v:shape>
            </w:pict>
          </mc:Fallback>
        </mc:AlternateContent>
      </w:r>
    </w:p>
    <w:p w14:paraId="02C33FA6" w14:textId="77777777" w:rsidR="00762F1B" w:rsidRDefault="00762F1B">
      <w:pPr>
        <w:rPr>
          <w:lang w:eastAsia="en-GB"/>
        </w:rPr>
      </w:pPr>
    </w:p>
    <w:p w14:paraId="176D6F84" w14:textId="77777777" w:rsidR="00762F1B" w:rsidRDefault="00762F1B">
      <w:pPr>
        <w:rPr>
          <w:lang w:eastAsia="en-GB"/>
        </w:rPr>
      </w:pPr>
    </w:p>
    <w:p w14:paraId="5C5BD4E0" w14:textId="77777777" w:rsidR="00762F1B" w:rsidRDefault="008C0D69">
      <w:pPr>
        <w:rPr>
          <w:lang w:eastAsia="en-GB"/>
        </w:rPr>
      </w:pPr>
      <w:r>
        <w:rPr>
          <w:noProof/>
          <w:lang w:val="en-IN" w:eastAsia="en-IN"/>
        </w:rPr>
        <mc:AlternateContent>
          <mc:Choice Requires="wps">
            <w:drawing>
              <wp:anchor distT="0" distB="0" distL="114300" distR="114300" simplePos="0" relativeHeight="251661312" behindDoc="0" locked="0" layoutInCell="1" allowOverlap="1" wp14:anchorId="1D58E435" wp14:editId="763785EA">
                <wp:simplePos x="0" y="0"/>
                <wp:positionH relativeFrom="column">
                  <wp:posOffset>1557655</wp:posOffset>
                </wp:positionH>
                <wp:positionV relativeFrom="paragraph">
                  <wp:posOffset>265113</wp:posOffset>
                </wp:positionV>
                <wp:extent cx="2153920" cy="748030"/>
                <wp:effectExtent l="0" t="0" r="17780" b="13970"/>
                <wp:wrapNone/>
                <wp:docPr id="2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3920" cy="748030"/>
                        </a:xfrm>
                        <a:prstGeom prst="rect">
                          <a:avLst/>
                        </a:prstGeom>
                        <a:noFill/>
                        <a:ln w="19050">
                          <a:solidFill>
                            <a:srgbClr val="008FC1"/>
                          </a:solidFill>
                          <a:miter lim="800000"/>
                          <a:headEnd/>
                          <a:tailEnd/>
                        </a:ln>
                      </wps:spPr>
                      <wps:txbx>
                        <w:txbxContent>
                          <w:p w14:paraId="00C24265" w14:textId="77777777" w:rsidR="00762F1B" w:rsidRDefault="008C0D69">
                            <w:pPr>
                              <w:spacing w:line="240" w:lineRule="auto"/>
                              <w:jc w:val="center"/>
                            </w:pPr>
                            <w:r>
                              <w:t>Studies included in the network meta-analysis</w:t>
                            </w:r>
                            <w:r>
                              <w:br/>
                            </w:r>
                            <w:r>
                              <w:rPr>
                                <w:b/>
                              </w:rPr>
                              <w:t>6 RCTs (8 publications)</w:t>
                            </w:r>
                            <w:r>
                              <w:br/>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58E435" id="Rectangle 52" o:spid="_x0000_s1035" style="position:absolute;left:0;text-align:left;margin-left:122.65pt;margin-top:20.9pt;width:169.6pt;height:5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" filled="f" strokecolor="#008fc1" strokeweight="1.5pt">
                <v:textbox inset=",7.2pt,,7.2pt">
                  <w:txbxContent>
                    <w:p w14:paraId="00C24265" w14:textId="77777777" w:rsidR="00762F1B" w:rsidRDefault="008C0D69">
                      <w:pPr>
                        <w:spacing w:line="240" w:lineRule="auto"/>
                        <w:jc w:val="center"/>
                      </w:pPr>
                      <w:r>
                        <w:t>Studies included in the network meta-analysis</w:t>
                      </w:r>
                      <w:r>
                        <w:br/>
                      </w:r>
                      <w:r>
                        <w:rPr>
                          <w:b/>
                        </w:rPr>
                        <w:t>6 RCTs (8 publications)</w:t>
                      </w:r>
                      <w:r>
                        <w:br/>
                      </w:r>
                    </w:p>
                  </w:txbxContent>
                </v:textbox>
              </v:rect>
            </w:pict>
          </mc:Fallback>
        </mc:AlternateContent>
      </w:r>
    </w:p>
    <w:p w14:paraId="4A026F83" w14:textId="77777777" w:rsidR="00762F1B" w:rsidRDefault="008C0D69">
      <w:pPr>
        <w:rPr>
          <w:lang w:eastAsia="en-GB"/>
        </w:rPr>
      </w:pPr>
      <w:r>
        <w:rPr>
          <w:noProof/>
          <w:lang w:val="en-IN" w:eastAsia="en-IN"/>
        </w:rPr>
        <mc:AlternateContent>
          <mc:Choice Requires="wps">
            <w:drawing>
              <wp:anchor distT="0" distB="0" distL="114300" distR="114300" simplePos="0" relativeHeight="251672576" behindDoc="0" locked="0" layoutInCell="1" allowOverlap="1" wp14:anchorId="4B1958D8" wp14:editId="2672339B">
                <wp:simplePos x="0" y="0"/>
                <wp:positionH relativeFrom="column">
                  <wp:posOffset>-397510</wp:posOffset>
                </wp:positionH>
                <wp:positionV relativeFrom="paragraph">
                  <wp:posOffset>34290</wp:posOffset>
                </wp:positionV>
                <wp:extent cx="1049020" cy="376555"/>
                <wp:effectExtent l="0" t="6668" r="11113" b="11112"/>
                <wp:wrapNone/>
                <wp:docPr id="2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49020" cy="376555"/>
                        </a:xfrm>
                        <a:prstGeom prst="rect">
                          <a:avLst/>
                        </a:prstGeom>
                        <a:solidFill>
                          <a:srgbClr val="008FC1"/>
                        </a:solidFill>
                        <a:ln w="9525">
                          <a:solidFill>
                            <a:srgbClr val="000000"/>
                          </a:solidFill>
                          <a:round/>
                          <a:headEnd/>
                          <a:tailEnd/>
                        </a:ln>
                      </wps:spPr>
                      <wps:txbx>
                        <w:txbxContent>
                          <w:p w14:paraId="53F518AB" w14:textId="77777777" w:rsidR="00762F1B" w:rsidRDefault="008C0D69">
                            <w:pPr>
                              <w:jc w:val="center"/>
                              <w:rPr>
                                <w:b/>
                                <w:color w:val="FFFFFF" w:themeColor="background1"/>
                                <w:sz w:val="28"/>
                              </w:rPr>
                            </w:pPr>
                            <w:r>
                              <w:rPr>
                                <w:b/>
                                <w:color w:val="FFFFFF" w:themeColor="background1"/>
                                <w:sz w:val="28"/>
                              </w:rPr>
                              <w:t>Included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1958D8" id="Rectangle 42" o:spid="_x0000_s1036" style="position:absolute;left:0;text-align:left;margin-left:-31.3pt;margin-top:2.7pt;width:82.6pt;height:29.6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" fillcolor="#008fc1">
                <v:stroke joinstyle="round"/>
                <v:textbox style="layout-flow:vertical;mso-layout-flow-alt:bottom-to-top" inset="3.6pt,,3.6pt">
                  <w:txbxContent>
                    <w:p w14:paraId="53F518AB" w14:textId="77777777" w:rsidR="00762F1B" w:rsidRDefault="008C0D69">
                      <w:pPr>
                        <w:jc w:val="center"/>
                        <w:rPr>
                          <w:b/>
                          <w:color w:val="FFFFFF" w:themeColor="background1"/>
                          <w:sz w:val="28"/>
                        </w:rPr>
                      </w:pPr>
                      <w:r>
                        <w:rPr>
                          <w:b/>
                          <w:color w:val="FFFFFF" w:themeColor="background1"/>
                          <w:sz w:val="28"/>
                        </w:rPr>
                        <w:t>Included</w:t>
                      </w:r>
                    </w:p>
                  </w:txbxContent>
                </v:textbox>
              </v:rect>
            </w:pict>
          </mc:Fallback>
        </mc:AlternateContent>
      </w:r>
    </w:p>
    <w:p w14:paraId="5A7CE222" w14:textId="77777777" w:rsidR="00762F1B" w:rsidRDefault="00762F1B">
      <w:pPr>
        <w:rPr>
          <w:lang w:eastAsia="en-GB"/>
        </w:rPr>
      </w:pPr>
    </w:p>
    <w:p w14:paraId="03FC21A0" w14:textId="77777777" w:rsidR="00762F1B" w:rsidRDefault="00762F1B"/>
    <w:p w14:paraId="7AA2A07B" w14:textId="77777777" w:rsidR="00762F1B" w:rsidRDefault="00762F1B"/>
    <w:p w14:paraId="4BF39913" w14:textId="77777777" w:rsidR="00762F1B" w:rsidRDefault="00762F1B"/>
    <w:p w14:paraId="5B445A9F" w14:textId="77777777" w:rsidR="00762F1B" w:rsidRDefault="00762F1B">
      <w:bookmarkStart w:id="0" w:name="_GoBack"/>
      <w:bookmarkEnd w:id="0"/>
    </w:p>
    <w:p w14:paraId="6855751A" w14:textId="77777777" w:rsidR="00762F1B" w:rsidRDefault="008C0D69">
      <w:pPr>
        <w:pageBreakBefore/>
      </w:pPr>
      <w:bookmarkStart w:id="1" w:name="_Toc529371862"/>
      <w:r>
        <w:rPr>
          <w:lang w:eastAsia="en-GB"/>
        </w:rPr>
        <w:lastRenderedPageBreak/>
        <w:t xml:space="preserve">Supplementary table 1: </w:t>
      </w:r>
      <w:r>
        <w:t>Search strategy for Medline and Embase (via Ovid; The search was run on 18</w:t>
      </w:r>
      <w:r>
        <w:rPr>
          <w:vertAlign w:val="superscript"/>
        </w:rPr>
        <w:t>th</w:t>
      </w:r>
      <w:r>
        <w:t xml:space="preserve"> May 2018 and updated on 4</w:t>
      </w:r>
      <w:r>
        <w:rPr>
          <w:vertAlign w:val="superscript"/>
        </w:rPr>
        <w:t>th</w:t>
      </w:r>
      <w:r>
        <w:t xml:space="preserve"> October 2018)</w:t>
      </w:r>
      <w:bookmarkEnd w:id="1"/>
    </w:p>
    <w:tbl>
      <w:tblPr>
        <w:tblStyle w:val="TableGrid"/>
        <w:tblW w:w="5000" w:type="pct"/>
        <w:tblLook w:val="04A0" w:firstRow="1" w:lastRow="0" w:firstColumn="1" w:lastColumn="0" w:noHBand="0" w:noVBand="1"/>
      </w:tblPr>
      <w:tblGrid>
        <w:gridCol w:w="870"/>
        <w:gridCol w:w="7124"/>
        <w:gridCol w:w="1068"/>
      </w:tblGrid>
      <w:tr w:rsidR="00762F1B" w14:paraId="460FC453" w14:textId="77777777">
        <w:trPr>
          <w:trHeight w:val="20"/>
        </w:trPr>
        <w:tc>
          <w:tcPr>
            <w:tcW w:w="392" w:type="pct"/>
            <w:hideMark/>
          </w:tcPr>
          <w:p w14:paraId="317A6380" w14:textId="77777777" w:rsidR="00762F1B" w:rsidRDefault="008C0D69">
            <w:pPr>
              <w:spacing w:after="0" w:line="240" w:lineRule="auto"/>
              <w:rPr>
                <w:rFonts w:ascii="Arial" w:eastAsia="Times New Roman" w:hAnsi="Arial" w:cs="Arial"/>
                <w:bCs/>
                <w:spacing w:val="0"/>
                <w:szCs w:val="24"/>
                <w:lang w:eastAsia="en-GB"/>
              </w:rPr>
            </w:pPr>
            <w:r>
              <w:rPr>
                <w:rFonts w:ascii="Arial" w:eastAsia="Times New Roman" w:hAnsi="Arial" w:cs="Arial"/>
                <w:bCs/>
                <w:spacing w:val="0"/>
                <w:szCs w:val="24"/>
                <w:lang w:eastAsia="en-GB"/>
              </w:rPr>
              <w:t>Query</w:t>
            </w:r>
          </w:p>
        </w:tc>
        <w:tc>
          <w:tcPr>
            <w:tcW w:w="3982" w:type="pct"/>
            <w:hideMark/>
          </w:tcPr>
          <w:p w14:paraId="3F480569" w14:textId="77777777" w:rsidR="00762F1B" w:rsidRDefault="008C0D69">
            <w:pPr>
              <w:spacing w:after="0" w:line="240" w:lineRule="auto"/>
              <w:rPr>
                <w:rFonts w:ascii="Arial" w:eastAsia="Times New Roman" w:hAnsi="Arial" w:cs="Arial"/>
                <w:bCs/>
                <w:spacing w:val="0"/>
                <w:szCs w:val="24"/>
                <w:lang w:eastAsia="en-GB"/>
              </w:rPr>
            </w:pPr>
            <w:r>
              <w:rPr>
                <w:rFonts w:ascii="Arial" w:eastAsia="Times New Roman" w:hAnsi="Arial" w:cs="Arial"/>
                <w:bCs/>
                <w:spacing w:val="0"/>
                <w:szCs w:val="24"/>
                <w:lang w:eastAsia="en-GB"/>
              </w:rPr>
              <w:t>Searches</w:t>
            </w:r>
          </w:p>
        </w:tc>
        <w:tc>
          <w:tcPr>
            <w:tcW w:w="626" w:type="pct"/>
            <w:hideMark/>
          </w:tcPr>
          <w:p w14:paraId="490453CD" w14:textId="77777777" w:rsidR="00762F1B" w:rsidRDefault="008C0D69">
            <w:pPr>
              <w:spacing w:after="0" w:line="240" w:lineRule="auto"/>
              <w:rPr>
                <w:rFonts w:ascii="Arial" w:eastAsia="Times New Roman" w:hAnsi="Arial" w:cs="Arial"/>
                <w:bCs/>
                <w:spacing w:val="0"/>
                <w:szCs w:val="24"/>
                <w:lang w:eastAsia="en-GB"/>
              </w:rPr>
            </w:pPr>
            <w:r>
              <w:rPr>
                <w:rFonts w:ascii="Arial" w:eastAsia="Times New Roman" w:hAnsi="Arial" w:cs="Arial"/>
                <w:bCs/>
                <w:spacing w:val="0"/>
                <w:szCs w:val="24"/>
                <w:lang w:eastAsia="en-GB"/>
              </w:rPr>
              <w:t>Results</w:t>
            </w:r>
          </w:p>
        </w:tc>
      </w:tr>
      <w:tr w:rsidR="00762F1B" w14:paraId="47157441" w14:textId="77777777">
        <w:trPr>
          <w:trHeight w:val="20"/>
        </w:trPr>
        <w:tc>
          <w:tcPr>
            <w:tcW w:w="392" w:type="pct"/>
            <w:hideMark/>
          </w:tcPr>
          <w:p w14:paraId="65EB90B9"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w:t>
            </w:r>
          </w:p>
        </w:tc>
        <w:tc>
          <w:tcPr>
            <w:tcW w:w="3982" w:type="pct"/>
            <w:hideMark/>
          </w:tcPr>
          <w:p w14:paraId="191BEA9E"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macular degeneration/</w:t>
            </w:r>
          </w:p>
        </w:tc>
        <w:tc>
          <w:tcPr>
            <w:tcW w:w="626" w:type="pct"/>
            <w:hideMark/>
          </w:tcPr>
          <w:p w14:paraId="5F0467F8"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15298</w:t>
            </w:r>
          </w:p>
        </w:tc>
      </w:tr>
      <w:tr w:rsidR="00762F1B" w14:paraId="5C71C417" w14:textId="77777777">
        <w:trPr>
          <w:trHeight w:val="20"/>
        </w:trPr>
        <w:tc>
          <w:tcPr>
            <w:tcW w:w="392" w:type="pct"/>
            <w:hideMark/>
          </w:tcPr>
          <w:p w14:paraId="1D19AF51"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w:t>
            </w:r>
          </w:p>
        </w:tc>
        <w:tc>
          <w:tcPr>
            <w:tcW w:w="3982" w:type="pct"/>
            <w:hideMark/>
          </w:tcPr>
          <w:p w14:paraId="7D6777C3"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macular degeneration$.mp.</w:t>
            </w:r>
          </w:p>
        </w:tc>
        <w:tc>
          <w:tcPr>
            <w:tcW w:w="626" w:type="pct"/>
            <w:hideMark/>
          </w:tcPr>
          <w:p w14:paraId="056A5CAB"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47769</w:t>
            </w:r>
          </w:p>
        </w:tc>
      </w:tr>
      <w:tr w:rsidR="00762F1B" w14:paraId="029AC3C0" w14:textId="77777777">
        <w:trPr>
          <w:trHeight w:val="20"/>
        </w:trPr>
        <w:tc>
          <w:tcPr>
            <w:tcW w:w="392" w:type="pct"/>
            <w:hideMark/>
          </w:tcPr>
          <w:p w14:paraId="137C9A7F"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w:t>
            </w:r>
          </w:p>
        </w:tc>
        <w:tc>
          <w:tcPr>
            <w:tcW w:w="3982" w:type="pct"/>
            <w:hideMark/>
          </w:tcPr>
          <w:p w14:paraId="2E3FC272"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age related macular degeneration/</w:t>
            </w:r>
          </w:p>
        </w:tc>
        <w:tc>
          <w:tcPr>
            <w:tcW w:w="626" w:type="pct"/>
            <w:hideMark/>
          </w:tcPr>
          <w:p w14:paraId="5F134DC1"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19714</w:t>
            </w:r>
          </w:p>
        </w:tc>
      </w:tr>
      <w:tr w:rsidR="00762F1B" w14:paraId="67A653E0" w14:textId="77777777">
        <w:trPr>
          <w:trHeight w:val="20"/>
        </w:trPr>
        <w:tc>
          <w:tcPr>
            <w:tcW w:w="392" w:type="pct"/>
            <w:hideMark/>
          </w:tcPr>
          <w:p w14:paraId="0654600A"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w:t>
            </w:r>
          </w:p>
        </w:tc>
        <w:tc>
          <w:tcPr>
            <w:tcW w:w="3982" w:type="pct"/>
            <w:hideMark/>
          </w:tcPr>
          <w:p w14:paraId="6DF51774"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(age-related macular degeneration$ or age related macular degeneration$).mp. [mp=ti, ab, hw, tn, ot, dm, mf, dv, kw, fx, dq, nm, kf, px, rx, ui, sy]</w:t>
            </w:r>
          </w:p>
        </w:tc>
        <w:tc>
          <w:tcPr>
            <w:tcW w:w="626" w:type="pct"/>
            <w:hideMark/>
          </w:tcPr>
          <w:p w14:paraId="6E91BA55"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36264</w:t>
            </w:r>
          </w:p>
        </w:tc>
      </w:tr>
      <w:tr w:rsidR="00762F1B" w14:paraId="3994397A" w14:textId="77777777">
        <w:trPr>
          <w:trHeight w:val="20"/>
        </w:trPr>
        <w:tc>
          <w:tcPr>
            <w:tcW w:w="392" w:type="pct"/>
            <w:hideMark/>
          </w:tcPr>
          <w:p w14:paraId="72ECA219"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5</w:t>
            </w:r>
          </w:p>
        </w:tc>
        <w:tc>
          <w:tcPr>
            <w:tcW w:w="3982" w:type="pct"/>
            <w:hideMark/>
          </w:tcPr>
          <w:p w14:paraId="7B137E3B"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(age-related maculopath$ or age related maculopath$).mp.</w:t>
            </w:r>
          </w:p>
        </w:tc>
        <w:tc>
          <w:tcPr>
            <w:tcW w:w="626" w:type="pct"/>
            <w:hideMark/>
          </w:tcPr>
          <w:p w14:paraId="35DEA607"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1776</w:t>
            </w:r>
          </w:p>
        </w:tc>
      </w:tr>
      <w:tr w:rsidR="00762F1B" w14:paraId="735FB5CB" w14:textId="77777777">
        <w:trPr>
          <w:trHeight w:val="20"/>
        </w:trPr>
        <w:tc>
          <w:tcPr>
            <w:tcW w:w="392" w:type="pct"/>
            <w:hideMark/>
          </w:tcPr>
          <w:p w14:paraId="066DDC7C"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6</w:t>
            </w:r>
          </w:p>
        </w:tc>
        <w:tc>
          <w:tcPr>
            <w:tcW w:w="3982" w:type="pct"/>
            <w:hideMark/>
          </w:tcPr>
          <w:p w14:paraId="3FB02862"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macular dystroph$.mp.</w:t>
            </w:r>
          </w:p>
        </w:tc>
        <w:tc>
          <w:tcPr>
            <w:tcW w:w="626" w:type="pct"/>
            <w:hideMark/>
          </w:tcPr>
          <w:p w14:paraId="640A1F4D"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2986</w:t>
            </w:r>
          </w:p>
        </w:tc>
      </w:tr>
      <w:tr w:rsidR="00762F1B" w14:paraId="19BE4418" w14:textId="77777777">
        <w:trPr>
          <w:trHeight w:val="20"/>
        </w:trPr>
        <w:tc>
          <w:tcPr>
            <w:tcW w:w="392" w:type="pct"/>
            <w:hideMark/>
          </w:tcPr>
          <w:p w14:paraId="39CE315F"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7</w:t>
            </w:r>
          </w:p>
        </w:tc>
        <w:tc>
          <w:tcPr>
            <w:tcW w:w="3982" w:type="pct"/>
            <w:hideMark/>
          </w:tcPr>
          <w:p w14:paraId="3648D078"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('macular degeneration' or 'macular degenerations' or 'macular dystrophy' or 'macular dystrophies' or 'macular atrophy' or 'macular atrophies' or 'atrophia maculae luteae' or 'bilateral macular degeneration' or 'degeneratio maculae luteae retinae' or 'disciform macular degeneration' or 'heredomacular degeneration').mp.</w:t>
            </w:r>
          </w:p>
        </w:tc>
        <w:tc>
          <w:tcPr>
            <w:tcW w:w="626" w:type="pct"/>
            <w:hideMark/>
          </w:tcPr>
          <w:p w14:paraId="227265F6"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49880</w:t>
            </w:r>
          </w:p>
        </w:tc>
      </w:tr>
      <w:tr w:rsidR="00762F1B" w14:paraId="5EFF351C" w14:textId="77777777">
        <w:trPr>
          <w:trHeight w:val="20"/>
        </w:trPr>
        <w:tc>
          <w:tcPr>
            <w:tcW w:w="392" w:type="pct"/>
            <w:hideMark/>
          </w:tcPr>
          <w:p w14:paraId="33470943"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8</w:t>
            </w:r>
          </w:p>
        </w:tc>
        <w:tc>
          <w:tcPr>
            <w:tcW w:w="3982" w:type="pct"/>
            <w:hideMark/>
          </w:tcPr>
          <w:p w14:paraId="473B2030"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retinal degeneration/ or exp macular degeneration/</w:t>
            </w:r>
          </w:p>
        </w:tc>
        <w:tc>
          <w:tcPr>
            <w:tcW w:w="626" w:type="pct"/>
            <w:hideMark/>
          </w:tcPr>
          <w:p w14:paraId="424EAAE7"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47046</w:t>
            </w:r>
          </w:p>
        </w:tc>
      </w:tr>
      <w:tr w:rsidR="00762F1B" w14:paraId="0D3E3B14" w14:textId="77777777">
        <w:trPr>
          <w:trHeight w:val="20"/>
        </w:trPr>
        <w:tc>
          <w:tcPr>
            <w:tcW w:w="392" w:type="pct"/>
            <w:hideMark/>
          </w:tcPr>
          <w:p w14:paraId="7FA5612A"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9</w:t>
            </w:r>
          </w:p>
        </w:tc>
        <w:tc>
          <w:tcPr>
            <w:tcW w:w="3982" w:type="pct"/>
            <w:hideMark/>
          </w:tcPr>
          <w:p w14:paraId="068D7AFA"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Retinal Neovascularization/</w:t>
            </w:r>
          </w:p>
        </w:tc>
        <w:tc>
          <w:tcPr>
            <w:tcW w:w="626" w:type="pct"/>
            <w:hideMark/>
          </w:tcPr>
          <w:p w14:paraId="7CB37FE4"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4811</w:t>
            </w:r>
          </w:p>
        </w:tc>
      </w:tr>
      <w:tr w:rsidR="00762F1B" w14:paraId="003B0348" w14:textId="77777777">
        <w:trPr>
          <w:trHeight w:val="20"/>
        </w:trPr>
        <w:tc>
          <w:tcPr>
            <w:tcW w:w="392" w:type="pct"/>
            <w:hideMark/>
          </w:tcPr>
          <w:p w14:paraId="276D1B73"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10</w:t>
            </w:r>
          </w:p>
        </w:tc>
        <w:tc>
          <w:tcPr>
            <w:tcW w:w="3982" w:type="pct"/>
            <w:hideMark/>
          </w:tcPr>
          <w:p w14:paraId="1FC2D290"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Choroidal Neovascularization/</w:t>
            </w:r>
          </w:p>
        </w:tc>
        <w:tc>
          <w:tcPr>
            <w:tcW w:w="626" w:type="pct"/>
            <w:hideMark/>
          </w:tcPr>
          <w:p w14:paraId="1014923E"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8197</w:t>
            </w:r>
          </w:p>
        </w:tc>
      </w:tr>
      <w:tr w:rsidR="00762F1B" w14:paraId="7150BDB1" w14:textId="77777777">
        <w:trPr>
          <w:trHeight w:val="20"/>
        </w:trPr>
        <w:tc>
          <w:tcPr>
            <w:tcW w:w="392" w:type="pct"/>
            <w:hideMark/>
          </w:tcPr>
          <w:p w14:paraId="72F9A1D1"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11</w:t>
            </w:r>
          </w:p>
        </w:tc>
        <w:tc>
          <w:tcPr>
            <w:tcW w:w="3982" w:type="pct"/>
            <w:hideMark/>
          </w:tcPr>
          <w:p w14:paraId="6DC1C5C3"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exp Macula Lutea/</w:t>
            </w:r>
          </w:p>
        </w:tc>
        <w:tc>
          <w:tcPr>
            <w:tcW w:w="626" w:type="pct"/>
            <w:hideMark/>
          </w:tcPr>
          <w:p w14:paraId="3DCCB536"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22250</w:t>
            </w:r>
          </w:p>
        </w:tc>
      </w:tr>
      <w:tr w:rsidR="00762F1B" w14:paraId="7E6144B7" w14:textId="77777777">
        <w:trPr>
          <w:trHeight w:val="20"/>
        </w:trPr>
        <w:tc>
          <w:tcPr>
            <w:tcW w:w="392" w:type="pct"/>
            <w:hideMark/>
          </w:tcPr>
          <w:p w14:paraId="418A30C7"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12</w:t>
            </w:r>
          </w:p>
        </w:tc>
        <w:tc>
          <w:tcPr>
            <w:tcW w:w="3982" w:type="pct"/>
            <w:hideMark/>
          </w:tcPr>
          <w:p w14:paraId="6D7E1756"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maculopath$.ti,ab,kw.</w:t>
            </w:r>
          </w:p>
        </w:tc>
        <w:tc>
          <w:tcPr>
            <w:tcW w:w="626" w:type="pct"/>
            <w:hideMark/>
          </w:tcPr>
          <w:p w14:paraId="19521E4E"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9034</w:t>
            </w:r>
          </w:p>
        </w:tc>
      </w:tr>
      <w:tr w:rsidR="00762F1B" w14:paraId="2E4AC012" w14:textId="77777777">
        <w:trPr>
          <w:trHeight w:val="20"/>
        </w:trPr>
        <w:tc>
          <w:tcPr>
            <w:tcW w:w="392" w:type="pct"/>
            <w:hideMark/>
          </w:tcPr>
          <w:p w14:paraId="74960B07"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13</w:t>
            </w:r>
          </w:p>
        </w:tc>
        <w:tc>
          <w:tcPr>
            <w:tcW w:w="3982" w:type="pct"/>
            <w:hideMark/>
          </w:tcPr>
          <w:p w14:paraId="3B31F0C6"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((macula$ or retina$ or sub-retina$ or choroid$) adj3 (degener$ or neovascula$ or neo-vascula$)).ti,ab,kw.</w:t>
            </w:r>
          </w:p>
        </w:tc>
        <w:tc>
          <w:tcPr>
            <w:tcW w:w="626" w:type="pct"/>
            <w:hideMark/>
          </w:tcPr>
          <w:p w14:paraId="05EE9EB2"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72587</w:t>
            </w:r>
          </w:p>
        </w:tc>
      </w:tr>
      <w:tr w:rsidR="00762F1B" w14:paraId="1EB46934" w14:textId="77777777">
        <w:trPr>
          <w:trHeight w:val="20"/>
        </w:trPr>
        <w:tc>
          <w:tcPr>
            <w:tcW w:w="392" w:type="pct"/>
            <w:hideMark/>
          </w:tcPr>
          <w:p w14:paraId="04B74F3B"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14</w:t>
            </w:r>
          </w:p>
        </w:tc>
        <w:tc>
          <w:tcPr>
            <w:tcW w:w="3982" w:type="pct"/>
            <w:hideMark/>
          </w:tcPr>
          <w:p w14:paraId="07673200" w14:textId="77777777" w:rsidR="00762F1B" w:rsidRPr="005E5575" w:rsidRDefault="008C0D69">
            <w:pPr>
              <w:spacing w:after="0" w:line="240" w:lineRule="auto"/>
              <w:rPr>
                <w:rFonts w:asciiTheme="minorHAnsi" w:eastAsia="Times New Roman" w:hAnsiTheme="minorHAnsi" w:cs="Arial"/>
                <w:spacing w:val="0"/>
                <w:szCs w:val="24"/>
                <w:lang w:val="pt-PT" w:eastAsia="en-GB"/>
              </w:rPr>
            </w:pPr>
            <w:r w:rsidRPr="005E5575">
              <w:rPr>
                <w:rFonts w:asciiTheme="minorHAnsi" w:eastAsia="Times New Roman" w:hAnsiTheme="minorHAnsi" w:cs="Arial"/>
                <w:spacing w:val="0"/>
                <w:szCs w:val="24"/>
                <w:lang w:val="pt-PT" w:eastAsia="en-GB"/>
              </w:rPr>
              <w:t>(macula$ adj3 lutea).ti,ab,kw.</w:t>
            </w:r>
          </w:p>
        </w:tc>
        <w:tc>
          <w:tcPr>
            <w:tcW w:w="626" w:type="pct"/>
            <w:hideMark/>
          </w:tcPr>
          <w:p w14:paraId="1CF5D9E2"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445</w:t>
            </w:r>
          </w:p>
        </w:tc>
      </w:tr>
      <w:tr w:rsidR="00762F1B" w14:paraId="2B5F0B71" w14:textId="77777777">
        <w:trPr>
          <w:trHeight w:val="20"/>
        </w:trPr>
        <w:tc>
          <w:tcPr>
            <w:tcW w:w="392" w:type="pct"/>
            <w:hideMark/>
          </w:tcPr>
          <w:p w14:paraId="0A34A8EA"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15</w:t>
            </w:r>
          </w:p>
        </w:tc>
        <w:tc>
          <w:tcPr>
            <w:tcW w:w="3982" w:type="pct"/>
            <w:hideMark/>
          </w:tcPr>
          <w:p w14:paraId="2140D541"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(AMD or wAMD or GAMD or ARMD or wARMD or CNV or mCNV or nAMD).ti,ab,kw.</w:t>
            </w:r>
          </w:p>
        </w:tc>
        <w:tc>
          <w:tcPr>
            <w:tcW w:w="626" w:type="pct"/>
            <w:hideMark/>
          </w:tcPr>
          <w:p w14:paraId="4F41D396"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43800</w:t>
            </w:r>
          </w:p>
        </w:tc>
      </w:tr>
      <w:tr w:rsidR="00762F1B" w14:paraId="5E33926D" w14:textId="77777777">
        <w:trPr>
          <w:trHeight w:val="20"/>
        </w:trPr>
        <w:tc>
          <w:tcPr>
            <w:tcW w:w="392" w:type="pct"/>
            <w:hideMark/>
          </w:tcPr>
          <w:p w14:paraId="7846C1BE"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16</w:t>
            </w:r>
          </w:p>
        </w:tc>
        <w:tc>
          <w:tcPr>
            <w:tcW w:w="3982" w:type="pct"/>
            <w:hideMark/>
          </w:tcPr>
          <w:p w14:paraId="4D83921B"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 or 2 or 3 or 4 or 5 or 6 or 7 or 8 or 9 or 10 or 11 or 12 or 13 or 14 or 15</w:t>
            </w:r>
          </w:p>
        </w:tc>
        <w:tc>
          <w:tcPr>
            <w:tcW w:w="626" w:type="pct"/>
            <w:hideMark/>
          </w:tcPr>
          <w:p w14:paraId="4B88E7DB"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137157</w:t>
            </w:r>
          </w:p>
        </w:tc>
      </w:tr>
      <w:tr w:rsidR="00762F1B" w14:paraId="7A688B69" w14:textId="77777777">
        <w:trPr>
          <w:trHeight w:val="20"/>
        </w:trPr>
        <w:tc>
          <w:tcPr>
            <w:tcW w:w="392" w:type="pct"/>
            <w:hideMark/>
          </w:tcPr>
          <w:p w14:paraId="7B853F94"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17</w:t>
            </w:r>
          </w:p>
        </w:tc>
        <w:tc>
          <w:tcPr>
            <w:tcW w:w="3982" w:type="pct"/>
            <w:hideMark/>
          </w:tcPr>
          <w:p w14:paraId="41E504C1"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aflibercept/</w:t>
            </w:r>
          </w:p>
        </w:tc>
        <w:tc>
          <w:tcPr>
            <w:tcW w:w="626" w:type="pct"/>
            <w:hideMark/>
          </w:tcPr>
          <w:p w14:paraId="09F440D9"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4353</w:t>
            </w:r>
          </w:p>
        </w:tc>
      </w:tr>
      <w:tr w:rsidR="00762F1B" w14:paraId="39E3412E" w14:textId="77777777">
        <w:trPr>
          <w:trHeight w:val="20"/>
        </w:trPr>
        <w:tc>
          <w:tcPr>
            <w:tcW w:w="392" w:type="pct"/>
            <w:hideMark/>
          </w:tcPr>
          <w:p w14:paraId="17B93F65"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18</w:t>
            </w:r>
          </w:p>
        </w:tc>
        <w:tc>
          <w:tcPr>
            <w:tcW w:w="3982" w:type="pct"/>
            <w:hideMark/>
          </w:tcPr>
          <w:p w14:paraId="38C1D019"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aflibercept.mp.</w:t>
            </w:r>
          </w:p>
        </w:tc>
        <w:tc>
          <w:tcPr>
            <w:tcW w:w="626" w:type="pct"/>
            <w:hideMark/>
          </w:tcPr>
          <w:p w14:paraId="7E5910B7"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5981</w:t>
            </w:r>
          </w:p>
        </w:tc>
      </w:tr>
      <w:tr w:rsidR="00762F1B" w14:paraId="36A20CEA" w14:textId="77777777">
        <w:trPr>
          <w:trHeight w:val="20"/>
        </w:trPr>
        <w:tc>
          <w:tcPr>
            <w:tcW w:w="392" w:type="pct"/>
            <w:hideMark/>
          </w:tcPr>
          <w:p w14:paraId="5E484F8F"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19</w:t>
            </w:r>
          </w:p>
        </w:tc>
        <w:tc>
          <w:tcPr>
            <w:tcW w:w="3982" w:type="pct"/>
            <w:hideMark/>
          </w:tcPr>
          <w:p w14:paraId="17211697"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(VEGF Trap - regeneron or VEGF Trap-Eye or VEGF-Trap).mp.</w:t>
            </w:r>
          </w:p>
        </w:tc>
        <w:tc>
          <w:tcPr>
            <w:tcW w:w="626" w:type="pct"/>
            <w:hideMark/>
          </w:tcPr>
          <w:p w14:paraId="6B6C5913"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780</w:t>
            </w:r>
          </w:p>
        </w:tc>
      </w:tr>
      <w:tr w:rsidR="00762F1B" w14:paraId="5BD43647" w14:textId="77777777">
        <w:trPr>
          <w:trHeight w:val="20"/>
        </w:trPr>
        <w:tc>
          <w:tcPr>
            <w:tcW w:w="392" w:type="pct"/>
            <w:hideMark/>
          </w:tcPr>
          <w:p w14:paraId="01D62CC7"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20</w:t>
            </w:r>
          </w:p>
        </w:tc>
        <w:tc>
          <w:tcPr>
            <w:tcW w:w="3982" w:type="pct"/>
            <w:hideMark/>
          </w:tcPr>
          <w:p w14:paraId="10807183"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("AVE 005" or AVE005 or AVE-005).mp.</w:t>
            </w:r>
          </w:p>
        </w:tc>
        <w:tc>
          <w:tcPr>
            <w:tcW w:w="626" w:type="pct"/>
            <w:hideMark/>
          </w:tcPr>
          <w:p w14:paraId="2A8F704E"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12</w:t>
            </w:r>
          </w:p>
        </w:tc>
      </w:tr>
      <w:tr w:rsidR="00762F1B" w14:paraId="3777091F" w14:textId="77777777">
        <w:trPr>
          <w:trHeight w:val="20"/>
        </w:trPr>
        <w:tc>
          <w:tcPr>
            <w:tcW w:w="392" w:type="pct"/>
            <w:hideMark/>
          </w:tcPr>
          <w:p w14:paraId="773328BE"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21</w:t>
            </w:r>
          </w:p>
        </w:tc>
        <w:tc>
          <w:tcPr>
            <w:tcW w:w="3982" w:type="pct"/>
            <w:hideMark/>
          </w:tcPr>
          <w:p w14:paraId="00AEF0E5"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ZIV-aflibercept.mp.</w:t>
            </w:r>
          </w:p>
        </w:tc>
        <w:tc>
          <w:tcPr>
            <w:tcW w:w="626" w:type="pct"/>
            <w:hideMark/>
          </w:tcPr>
          <w:p w14:paraId="525C3C02"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256</w:t>
            </w:r>
          </w:p>
        </w:tc>
      </w:tr>
      <w:tr w:rsidR="00762F1B" w14:paraId="3A64B70A" w14:textId="77777777">
        <w:trPr>
          <w:trHeight w:val="20"/>
        </w:trPr>
        <w:tc>
          <w:tcPr>
            <w:tcW w:w="392" w:type="pct"/>
            <w:hideMark/>
          </w:tcPr>
          <w:p w14:paraId="6CA5BAE2"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22</w:t>
            </w:r>
          </w:p>
        </w:tc>
        <w:tc>
          <w:tcPr>
            <w:tcW w:w="3982" w:type="pct"/>
            <w:hideMark/>
          </w:tcPr>
          <w:p w14:paraId="2CFF5B07"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Zaltrap.mp.</w:t>
            </w:r>
          </w:p>
        </w:tc>
        <w:tc>
          <w:tcPr>
            <w:tcW w:w="626" w:type="pct"/>
            <w:hideMark/>
          </w:tcPr>
          <w:p w14:paraId="5B53D6CF"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227</w:t>
            </w:r>
          </w:p>
        </w:tc>
      </w:tr>
      <w:tr w:rsidR="00762F1B" w14:paraId="59EB76E7" w14:textId="77777777">
        <w:trPr>
          <w:trHeight w:val="20"/>
        </w:trPr>
        <w:tc>
          <w:tcPr>
            <w:tcW w:w="392" w:type="pct"/>
            <w:hideMark/>
          </w:tcPr>
          <w:p w14:paraId="44CECD6E"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23</w:t>
            </w:r>
          </w:p>
        </w:tc>
        <w:tc>
          <w:tcPr>
            <w:tcW w:w="3982" w:type="pct"/>
            <w:hideMark/>
          </w:tcPr>
          <w:p w14:paraId="4CABC3C9"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eylea.mp.</w:t>
            </w:r>
          </w:p>
        </w:tc>
        <w:tc>
          <w:tcPr>
            <w:tcW w:w="626" w:type="pct"/>
            <w:hideMark/>
          </w:tcPr>
          <w:p w14:paraId="7482D327"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689</w:t>
            </w:r>
          </w:p>
        </w:tc>
      </w:tr>
      <w:tr w:rsidR="00762F1B" w14:paraId="66D013F7" w14:textId="77777777">
        <w:trPr>
          <w:trHeight w:val="20"/>
        </w:trPr>
        <w:tc>
          <w:tcPr>
            <w:tcW w:w="392" w:type="pct"/>
            <w:hideMark/>
          </w:tcPr>
          <w:p w14:paraId="393D5FF3"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24</w:t>
            </w:r>
          </w:p>
        </w:tc>
        <w:tc>
          <w:tcPr>
            <w:tcW w:w="3982" w:type="pct"/>
            <w:hideMark/>
          </w:tcPr>
          <w:p w14:paraId="0296B390"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17 or 18 or 19 or 20 or 21 or 22 or 23</w:t>
            </w:r>
          </w:p>
        </w:tc>
        <w:tc>
          <w:tcPr>
            <w:tcW w:w="626" w:type="pct"/>
            <w:hideMark/>
          </w:tcPr>
          <w:p w14:paraId="6A735D52"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6306</w:t>
            </w:r>
          </w:p>
        </w:tc>
      </w:tr>
      <w:tr w:rsidR="00762F1B" w14:paraId="4147201D" w14:textId="77777777">
        <w:trPr>
          <w:trHeight w:val="20"/>
        </w:trPr>
        <w:tc>
          <w:tcPr>
            <w:tcW w:w="392" w:type="pct"/>
            <w:hideMark/>
          </w:tcPr>
          <w:p w14:paraId="579AE144"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25</w:t>
            </w:r>
          </w:p>
        </w:tc>
        <w:tc>
          <w:tcPr>
            <w:tcW w:w="3982" w:type="pct"/>
            <w:hideMark/>
          </w:tcPr>
          <w:p w14:paraId="6BC0D52D"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ranibizumab/</w:t>
            </w:r>
          </w:p>
        </w:tc>
        <w:tc>
          <w:tcPr>
            <w:tcW w:w="626" w:type="pct"/>
            <w:hideMark/>
          </w:tcPr>
          <w:p w14:paraId="5FBF19A1"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10608</w:t>
            </w:r>
          </w:p>
        </w:tc>
      </w:tr>
      <w:tr w:rsidR="00762F1B" w14:paraId="43BF10EE" w14:textId="77777777">
        <w:trPr>
          <w:trHeight w:val="20"/>
        </w:trPr>
        <w:tc>
          <w:tcPr>
            <w:tcW w:w="392" w:type="pct"/>
            <w:hideMark/>
          </w:tcPr>
          <w:p w14:paraId="60A7BE38"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26</w:t>
            </w:r>
          </w:p>
        </w:tc>
        <w:tc>
          <w:tcPr>
            <w:tcW w:w="3982" w:type="pct"/>
            <w:hideMark/>
          </w:tcPr>
          <w:p w14:paraId="1E394156"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ranibizumab.mp.</w:t>
            </w:r>
          </w:p>
        </w:tc>
        <w:tc>
          <w:tcPr>
            <w:tcW w:w="626" w:type="pct"/>
            <w:hideMark/>
          </w:tcPr>
          <w:p w14:paraId="158C55AA"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11982</w:t>
            </w:r>
          </w:p>
        </w:tc>
      </w:tr>
      <w:tr w:rsidR="00762F1B" w14:paraId="42275AF7" w14:textId="77777777">
        <w:trPr>
          <w:trHeight w:val="20"/>
        </w:trPr>
        <w:tc>
          <w:tcPr>
            <w:tcW w:w="392" w:type="pct"/>
            <w:hideMark/>
          </w:tcPr>
          <w:p w14:paraId="13F960D1"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27</w:t>
            </w:r>
          </w:p>
        </w:tc>
        <w:tc>
          <w:tcPr>
            <w:tcW w:w="3982" w:type="pct"/>
            <w:hideMark/>
          </w:tcPr>
          <w:p w14:paraId="6103EA0C"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RhuFab V2.mp.</w:t>
            </w:r>
          </w:p>
        </w:tc>
        <w:tc>
          <w:tcPr>
            <w:tcW w:w="626" w:type="pct"/>
            <w:hideMark/>
          </w:tcPr>
          <w:p w14:paraId="6E36AA12"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14</w:t>
            </w:r>
          </w:p>
        </w:tc>
      </w:tr>
      <w:tr w:rsidR="00762F1B" w14:paraId="6473B8D3" w14:textId="77777777">
        <w:trPr>
          <w:trHeight w:val="20"/>
        </w:trPr>
        <w:tc>
          <w:tcPr>
            <w:tcW w:w="392" w:type="pct"/>
            <w:hideMark/>
          </w:tcPr>
          <w:p w14:paraId="7AD99B41"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28</w:t>
            </w:r>
          </w:p>
        </w:tc>
        <w:tc>
          <w:tcPr>
            <w:tcW w:w="3982" w:type="pct"/>
            <w:hideMark/>
          </w:tcPr>
          <w:p w14:paraId="0926118A"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Lucentis.mp.</w:t>
            </w:r>
          </w:p>
        </w:tc>
        <w:tc>
          <w:tcPr>
            <w:tcW w:w="626" w:type="pct"/>
            <w:hideMark/>
          </w:tcPr>
          <w:p w14:paraId="147B979A"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2892</w:t>
            </w:r>
          </w:p>
        </w:tc>
      </w:tr>
      <w:tr w:rsidR="00762F1B" w14:paraId="0A70E834" w14:textId="77777777">
        <w:trPr>
          <w:trHeight w:val="20"/>
        </w:trPr>
        <w:tc>
          <w:tcPr>
            <w:tcW w:w="392" w:type="pct"/>
            <w:hideMark/>
          </w:tcPr>
          <w:p w14:paraId="4686543D"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29</w:t>
            </w:r>
          </w:p>
        </w:tc>
        <w:tc>
          <w:tcPr>
            <w:tcW w:w="3982" w:type="pct"/>
            <w:hideMark/>
          </w:tcPr>
          <w:p w14:paraId="2A5A7CFB"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25 or 26 or 27 or 28</w:t>
            </w:r>
          </w:p>
        </w:tc>
        <w:tc>
          <w:tcPr>
            <w:tcW w:w="626" w:type="pct"/>
            <w:hideMark/>
          </w:tcPr>
          <w:p w14:paraId="6C797456"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12022</w:t>
            </w:r>
          </w:p>
        </w:tc>
      </w:tr>
      <w:tr w:rsidR="00762F1B" w14:paraId="3274104E" w14:textId="77777777">
        <w:trPr>
          <w:trHeight w:val="20"/>
        </w:trPr>
        <w:tc>
          <w:tcPr>
            <w:tcW w:w="392" w:type="pct"/>
            <w:hideMark/>
          </w:tcPr>
          <w:p w14:paraId="2888C82B"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30</w:t>
            </w:r>
          </w:p>
        </w:tc>
        <w:tc>
          <w:tcPr>
            <w:tcW w:w="3982" w:type="pct"/>
            <w:hideMark/>
          </w:tcPr>
          <w:p w14:paraId="2273D2B8"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brolucizumab/</w:t>
            </w:r>
          </w:p>
        </w:tc>
        <w:tc>
          <w:tcPr>
            <w:tcW w:w="626" w:type="pct"/>
            <w:hideMark/>
          </w:tcPr>
          <w:p w14:paraId="5067A00E"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24</w:t>
            </w:r>
          </w:p>
        </w:tc>
      </w:tr>
      <w:tr w:rsidR="00762F1B" w14:paraId="28D7AB46" w14:textId="77777777">
        <w:trPr>
          <w:trHeight w:val="20"/>
        </w:trPr>
        <w:tc>
          <w:tcPr>
            <w:tcW w:w="392" w:type="pct"/>
            <w:hideMark/>
          </w:tcPr>
          <w:p w14:paraId="29A2444C"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31</w:t>
            </w:r>
          </w:p>
        </w:tc>
        <w:tc>
          <w:tcPr>
            <w:tcW w:w="3982" w:type="pct"/>
            <w:hideMark/>
          </w:tcPr>
          <w:p w14:paraId="5122E7C8"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brolucizumab.mp.</w:t>
            </w:r>
          </w:p>
        </w:tc>
        <w:tc>
          <w:tcPr>
            <w:tcW w:w="626" w:type="pct"/>
            <w:hideMark/>
          </w:tcPr>
          <w:p w14:paraId="4322CB22"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35</w:t>
            </w:r>
          </w:p>
        </w:tc>
      </w:tr>
      <w:tr w:rsidR="00762F1B" w14:paraId="0BB9F84C" w14:textId="77777777">
        <w:trPr>
          <w:trHeight w:val="20"/>
        </w:trPr>
        <w:tc>
          <w:tcPr>
            <w:tcW w:w="392" w:type="pct"/>
            <w:hideMark/>
          </w:tcPr>
          <w:p w14:paraId="74D260B0"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32</w:t>
            </w:r>
          </w:p>
        </w:tc>
        <w:tc>
          <w:tcPr>
            <w:tcW w:w="3982" w:type="pct"/>
            <w:hideMark/>
          </w:tcPr>
          <w:p w14:paraId="45D42BFC"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(RTH258 or ESBA1008 or DIX1008).mp.</w:t>
            </w:r>
          </w:p>
        </w:tc>
        <w:tc>
          <w:tcPr>
            <w:tcW w:w="626" w:type="pct"/>
            <w:hideMark/>
          </w:tcPr>
          <w:p w14:paraId="77A839AF"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10</w:t>
            </w:r>
          </w:p>
        </w:tc>
      </w:tr>
      <w:tr w:rsidR="00762F1B" w14:paraId="36FB882C" w14:textId="77777777">
        <w:trPr>
          <w:trHeight w:val="20"/>
        </w:trPr>
        <w:tc>
          <w:tcPr>
            <w:tcW w:w="392" w:type="pct"/>
            <w:hideMark/>
          </w:tcPr>
          <w:p w14:paraId="787729B0"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33</w:t>
            </w:r>
          </w:p>
        </w:tc>
        <w:tc>
          <w:tcPr>
            <w:tcW w:w="3982" w:type="pct"/>
            <w:hideMark/>
          </w:tcPr>
          <w:p w14:paraId="0E8739FB"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30 or 31 or 32</w:t>
            </w:r>
          </w:p>
        </w:tc>
        <w:tc>
          <w:tcPr>
            <w:tcW w:w="626" w:type="pct"/>
            <w:hideMark/>
          </w:tcPr>
          <w:p w14:paraId="74C7FB2B"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38</w:t>
            </w:r>
          </w:p>
        </w:tc>
      </w:tr>
      <w:tr w:rsidR="00762F1B" w14:paraId="0F3B57F8" w14:textId="77777777">
        <w:trPr>
          <w:trHeight w:val="20"/>
        </w:trPr>
        <w:tc>
          <w:tcPr>
            <w:tcW w:w="392" w:type="pct"/>
            <w:hideMark/>
          </w:tcPr>
          <w:p w14:paraId="6AA3DB05"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34</w:t>
            </w:r>
          </w:p>
        </w:tc>
        <w:tc>
          <w:tcPr>
            <w:tcW w:w="3982" w:type="pct"/>
            <w:hideMark/>
          </w:tcPr>
          <w:p w14:paraId="2B164342"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24 or 29 or 33</w:t>
            </w:r>
          </w:p>
        </w:tc>
        <w:tc>
          <w:tcPr>
            <w:tcW w:w="626" w:type="pct"/>
            <w:hideMark/>
          </w:tcPr>
          <w:p w14:paraId="101EF8CC"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15764</w:t>
            </w:r>
          </w:p>
        </w:tc>
      </w:tr>
      <w:tr w:rsidR="00762F1B" w14:paraId="0F19B73B" w14:textId="77777777">
        <w:trPr>
          <w:trHeight w:val="20"/>
        </w:trPr>
        <w:tc>
          <w:tcPr>
            <w:tcW w:w="392" w:type="pct"/>
            <w:hideMark/>
          </w:tcPr>
          <w:p w14:paraId="72AA7EDC"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lastRenderedPageBreak/>
              <w:t>35</w:t>
            </w:r>
          </w:p>
        </w:tc>
        <w:tc>
          <w:tcPr>
            <w:tcW w:w="3982" w:type="pct"/>
            <w:hideMark/>
          </w:tcPr>
          <w:p w14:paraId="11D1BFDA"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Randomized controlled trials as Topic/</w:t>
            </w:r>
          </w:p>
        </w:tc>
        <w:tc>
          <w:tcPr>
            <w:tcW w:w="626" w:type="pct"/>
            <w:hideMark/>
          </w:tcPr>
          <w:p w14:paraId="36B9C079"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201384</w:t>
            </w:r>
          </w:p>
        </w:tc>
      </w:tr>
      <w:tr w:rsidR="00762F1B" w14:paraId="3A1262BD" w14:textId="77777777">
        <w:trPr>
          <w:trHeight w:val="20"/>
        </w:trPr>
        <w:tc>
          <w:tcPr>
            <w:tcW w:w="392" w:type="pct"/>
            <w:hideMark/>
          </w:tcPr>
          <w:p w14:paraId="6896FAAB"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36</w:t>
            </w:r>
          </w:p>
        </w:tc>
        <w:tc>
          <w:tcPr>
            <w:tcW w:w="3982" w:type="pct"/>
            <w:hideMark/>
          </w:tcPr>
          <w:p w14:paraId="031B60B8"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Randomized controlled trial/</w:t>
            </w:r>
          </w:p>
        </w:tc>
        <w:tc>
          <w:tcPr>
            <w:tcW w:w="626" w:type="pct"/>
            <w:hideMark/>
          </w:tcPr>
          <w:p w14:paraId="4C5A2A37"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964712</w:t>
            </w:r>
          </w:p>
        </w:tc>
      </w:tr>
      <w:tr w:rsidR="00762F1B" w14:paraId="47FE4C2C" w14:textId="77777777">
        <w:trPr>
          <w:trHeight w:val="20"/>
        </w:trPr>
        <w:tc>
          <w:tcPr>
            <w:tcW w:w="392" w:type="pct"/>
            <w:hideMark/>
          </w:tcPr>
          <w:p w14:paraId="6E62C692"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37</w:t>
            </w:r>
          </w:p>
        </w:tc>
        <w:tc>
          <w:tcPr>
            <w:tcW w:w="3982" w:type="pct"/>
            <w:hideMark/>
          </w:tcPr>
          <w:p w14:paraId="5E68CE0A"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Random allocation/</w:t>
            </w:r>
          </w:p>
        </w:tc>
        <w:tc>
          <w:tcPr>
            <w:tcW w:w="626" w:type="pct"/>
            <w:hideMark/>
          </w:tcPr>
          <w:p w14:paraId="75B55156"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169377</w:t>
            </w:r>
          </w:p>
        </w:tc>
      </w:tr>
      <w:tr w:rsidR="00762F1B" w14:paraId="3D5A9D25" w14:textId="77777777">
        <w:trPr>
          <w:trHeight w:val="20"/>
        </w:trPr>
        <w:tc>
          <w:tcPr>
            <w:tcW w:w="392" w:type="pct"/>
            <w:hideMark/>
          </w:tcPr>
          <w:p w14:paraId="01BD1E9D"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38</w:t>
            </w:r>
          </w:p>
        </w:tc>
        <w:tc>
          <w:tcPr>
            <w:tcW w:w="3982" w:type="pct"/>
            <w:hideMark/>
          </w:tcPr>
          <w:p w14:paraId="4F4C0C5B"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Double blind method/</w:t>
            </w:r>
          </w:p>
        </w:tc>
        <w:tc>
          <w:tcPr>
            <w:tcW w:w="626" w:type="pct"/>
            <w:hideMark/>
          </w:tcPr>
          <w:p w14:paraId="3382D60E"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273075</w:t>
            </w:r>
          </w:p>
        </w:tc>
      </w:tr>
      <w:tr w:rsidR="00762F1B" w14:paraId="2AD001C6" w14:textId="77777777">
        <w:trPr>
          <w:trHeight w:val="20"/>
        </w:trPr>
        <w:tc>
          <w:tcPr>
            <w:tcW w:w="392" w:type="pct"/>
            <w:hideMark/>
          </w:tcPr>
          <w:p w14:paraId="584B67E9"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39</w:t>
            </w:r>
          </w:p>
        </w:tc>
        <w:tc>
          <w:tcPr>
            <w:tcW w:w="3982" w:type="pct"/>
            <w:hideMark/>
          </w:tcPr>
          <w:p w14:paraId="5FDE3CD2"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Single blind method/</w:t>
            </w:r>
          </w:p>
        </w:tc>
        <w:tc>
          <w:tcPr>
            <w:tcW w:w="626" w:type="pct"/>
            <w:hideMark/>
          </w:tcPr>
          <w:p w14:paraId="6BD022B2"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55216</w:t>
            </w:r>
          </w:p>
        </w:tc>
      </w:tr>
      <w:tr w:rsidR="00762F1B" w14:paraId="2240570E" w14:textId="77777777">
        <w:trPr>
          <w:trHeight w:val="20"/>
        </w:trPr>
        <w:tc>
          <w:tcPr>
            <w:tcW w:w="392" w:type="pct"/>
            <w:hideMark/>
          </w:tcPr>
          <w:p w14:paraId="08E0CD31"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40</w:t>
            </w:r>
          </w:p>
        </w:tc>
        <w:tc>
          <w:tcPr>
            <w:tcW w:w="3982" w:type="pct"/>
            <w:hideMark/>
          </w:tcPr>
          <w:p w14:paraId="332C967C"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Clinical trial/</w:t>
            </w:r>
          </w:p>
        </w:tc>
        <w:tc>
          <w:tcPr>
            <w:tcW w:w="626" w:type="pct"/>
            <w:hideMark/>
          </w:tcPr>
          <w:p w14:paraId="5095EA0A"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1479664</w:t>
            </w:r>
          </w:p>
        </w:tc>
      </w:tr>
      <w:tr w:rsidR="00762F1B" w14:paraId="783B08C9" w14:textId="77777777">
        <w:trPr>
          <w:trHeight w:val="20"/>
        </w:trPr>
        <w:tc>
          <w:tcPr>
            <w:tcW w:w="392" w:type="pct"/>
            <w:hideMark/>
          </w:tcPr>
          <w:p w14:paraId="19586A43"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41</w:t>
            </w:r>
          </w:p>
        </w:tc>
        <w:tc>
          <w:tcPr>
            <w:tcW w:w="3982" w:type="pct"/>
            <w:hideMark/>
          </w:tcPr>
          <w:p w14:paraId="6FF14C53"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exp Clinical Trials as Topic/</w:t>
            </w:r>
          </w:p>
        </w:tc>
        <w:tc>
          <w:tcPr>
            <w:tcW w:w="626" w:type="pct"/>
            <w:hideMark/>
          </w:tcPr>
          <w:p w14:paraId="170A1101"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582296</w:t>
            </w:r>
          </w:p>
        </w:tc>
      </w:tr>
      <w:tr w:rsidR="00762F1B" w14:paraId="22FB44D2" w14:textId="77777777">
        <w:trPr>
          <w:trHeight w:val="20"/>
        </w:trPr>
        <w:tc>
          <w:tcPr>
            <w:tcW w:w="392" w:type="pct"/>
            <w:hideMark/>
          </w:tcPr>
          <w:p w14:paraId="0BCCF46B"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42</w:t>
            </w:r>
          </w:p>
        </w:tc>
        <w:tc>
          <w:tcPr>
            <w:tcW w:w="3982" w:type="pct"/>
            <w:hideMark/>
          </w:tcPr>
          <w:p w14:paraId="50C967D7"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clinical trial/ or clinical trial, phase i/ or clinical trial, phase ii/ or clinical trial, phase iii/ or clinical trial, phase iv/ or multicenter study/</w:t>
            </w:r>
          </w:p>
        </w:tc>
        <w:tc>
          <w:tcPr>
            <w:tcW w:w="626" w:type="pct"/>
            <w:hideMark/>
          </w:tcPr>
          <w:p w14:paraId="59A17B12"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1770906</w:t>
            </w:r>
          </w:p>
        </w:tc>
      </w:tr>
      <w:tr w:rsidR="00762F1B" w14:paraId="3C1DD062" w14:textId="77777777">
        <w:trPr>
          <w:trHeight w:val="20"/>
        </w:trPr>
        <w:tc>
          <w:tcPr>
            <w:tcW w:w="392" w:type="pct"/>
            <w:hideMark/>
          </w:tcPr>
          <w:p w14:paraId="1C8BF99E"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43</w:t>
            </w:r>
          </w:p>
        </w:tc>
        <w:tc>
          <w:tcPr>
            <w:tcW w:w="3982" w:type="pct"/>
            <w:hideMark/>
          </w:tcPr>
          <w:p w14:paraId="40F3E742"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or/35-42</w:t>
            </w:r>
          </w:p>
        </w:tc>
        <w:tc>
          <w:tcPr>
            <w:tcW w:w="626" w:type="pct"/>
            <w:hideMark/>
          </w:tcPr>
          <w:p w14:paraId="67FBA60B"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2791754</w:t>
            </w:r>
          </w:p>
        </w:tc>
      </w:tr>
      <w:tr w:rsidR="00762F1B" w14:paraId="49970F1B" w14:textId="77777777">
        <w:trPr>
          <w:trHeight w:val="20"/>
        </w:trPr>
        <w:tc>
          <w:tcPr>
            <w:tcW w:w="392" w:type="pct"/>
            <w:hideMark/>
          </w:tcPr>
          <w:p w14:paraId="5ED01804"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44</w:t>
            </w:r>
          </w:p>
        </w:tc>
        <w:tc>
          <w:tcPr>
            <w:tcW w:w="3982" w:type="pct"/>
            <w:hideMark/>
          </w:tcPr>
          <w:p w14:paraId="7036382D"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randomized controlled trial.pt.</w:t>
            </w:r>
          </w:p>
        </w:tc>
        <w:tc>
          <w:tcPr>
            <w:tcW w:w="626" w:type="pct"/>
            <w:hideMark/>
          </w:tcPr>
          <w:p w14:paraId="6B1617AC"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461940</w:t>
            </w:r>
          </w:p>
        </w:tc>
      </w:tr>
      <w:tr w:rsidR="00762F1B" w14:paraId="28C04C27" w14:textId="77777777">
        <w:trPr>
          <w:trHeight w:val="20"/>
        </w:trPr>
        <w:tc>
          <w:tcPr>
            <w:tcW w:w="392" w:type="pct"/>
            <w:hideMark/>
          </w:tcPr>
          <w:p w14:paraId="432B4EC2"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45</w:t>
            </w:r>
          </w:p>
        </w:tc>
        <w:tc>
          <w:tcPr>
            <w:tcW w:w="3982" w:type="pct"/>
            <w:hideMark/>
          </w:tcPr>
          <w:p w14:paraId="6F793B0C"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controlled clinical trial.pt.</w:t>
            </w:r>
          </w:p>
        </w:tc>
        <w:tc>
          <w:tcPr>
            <w:tcW w:w="626" w:type="pct"/>
            <w:hideMark/>
          </w:tcPr>
          <w:p w14:paraId="18DB1BA5"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92429</w:t>
            </w:r>
          </w:p>
        </w:tc>
      </w:tr>
      <w:tr w:rsidR="00762F1B" w14:paraId="78683A69" w14:textId="77777777">
        <w:trPr>
          <w:trHeight w:val="20"/>
        </w:trPr>
        <w:tc>
          <w:tcPr>
            <w:tcW w:w="392" w:type="pct"/>
            <w:hideMark/>
          </w:tcPr>
          <w:p w14:paraId="74364B62"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46</w:t>
            </w:r>
          </w:p>
        </w:tc>
        <w:tc>
          <w:tcPr>
            <w:tcW w:w="3982" w:type="pct"/>
            <w:hideMark/>
          </w:tcPr>
          <w:p w14:paraId="61F6D8EC"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random allocation.sh.</w:t>
            </w:r>
          </w:p>
        </w:tc>
        <w:tc>
          <w:tcPr>
            <w:tcW w:w="626" w:type="pct"/>
            <w:hideMark/>
          </w:tcPr>
          <w:p w14:paraId="55ECCC58"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94455</w:t>
            </w:r>
          </w:p>
        </w:tc>
      </w:tr>
      <w:tr w:rsidR="00762F1B" w14:paraId="6AFF3A0E" w14:textId="77777777">
        <w:trPr>
          <w:trHeight w:val="20"/>
        </w:trPr>
        <w:tc>
          <w:tcPr>
            <w:tcW w:w="392" w:type="pct"/>
            <w:hideMark/>
          </w:tcPr>
          <w:p w14:paraId="5195C44E"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47</w:t>
            </w:r>
          </w:p>
        </w:tc>
        <w:tc>
          <w:tcPr>
            <w:tcW w:w="3982" w:type="pct"/>
            <w:hideMark/>
          </w:tcPr>
          <w:p w14:paraId="7998CF68"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double blind method.sh.</w:t>
            </w:r>
          </w:p>
        </w:tc>
        <w:tc>
          <w:tcPr>
            <w:tcW w:w="626" w:type="pct"/>
            <w:hideMark/>
          </w:tcPr>
          <w:p w14:paraId="7659B846"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146089</w:t>
            </w:r>
          </w:p>
        </w:tc>
      </w:tr>
      <w:tr w:rsidR="00762F1B" w14:paraId="55DA8842" w14:textId="77777777">
        <w:trPr>
          <w:trHeight w:val="20"/>
        </w:trPr>
        <w:tc>
          <w:tcPr>
            <w:tcW w:w="392" w:type="pct"/>
            <w:hideMark/>
          </w:tcPr>
          <w:p w14:paraId="5C632930"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48</w:t>
            </w:r>
          </w:p>
        </w:tc>
        <w:tc>
          <w:tcPr>
            <w:tcW w:w="3982" w:type="pct"/>
            <w:hideMark/>
          </w:tcPr>
          <w:p w14:paraId="63300B40"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single blind method.sh.</w:t>
            </w:r>
          </w:p>
        </w:tc>
        <w:tc>
          <w:tcPr>
            <w:tcW w:w="626" w:type="pct"/>
            <w:hideMark/>
          </w:tcPr>
          <w:p w14:paraId="452C76E8"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25226</w:t>
            </w:r>
          </w:p>
        </w:tc>
      </w:tr>
      <w:tr w:rsidR="00762F1B" w14:paraId="4CCC66C9" w14:textId="77777777">
        <w:trPr>
          <w:trHeight w:val="20"/>
        </w:trPr>
        <w:tc>
          <w:tcPr>
            <w:tcW w:w="392" w:type="pct"/>
            <w:hideMark/>
          </w:tcPr>
          <w:p w14:paraId="3BAA2DFC"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49</w:t>
            </w:r>
          </w:p>
        </w:tc>
        <w:tc>
          <w:tcPr>
            <w:tcW w:w="3982" w:type="pct"/>
            <w:hideMark/>
          </w:tcPr>
          <w:p w14:paraId="0AB2E681"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(clin$ adj25 trial$).tw.</w:t>
            </w:r>
          </w:p>
        </w:tc>
        <w:tc>
          <w:tcPr>
            <w:tcW w:w="626" w:type="pct"/>
            <w:hideMark/>
          </w:tcPr>
          <w:p w14:paraId="0C41A10F"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926946</w:t>
            </w:r>
          </w:p>
        </w:tc>
      </w:tr>
      <w:tr w:rsidR="00762F1B" w14:paraId="17BD672C" w14:textId="77777777">
        <w:trPr>
          <w:trHeight w:val="20"/>
        </w:trPr>
        <w:tc>
          <w:tcPr>
            <w:tcW w:w="392" w:type="pct"/>
            <w:hideMark/>
          </w:tcPr>
          <w:p w14:paraId="588FF88C"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50</w:t>
            </w:r>
          </w:p>
        </w:tc>
        <w:tc>
          <w:tcPr>
            <w:tcW w:w="3982" w:type="pct"/>
            <w:hideMark/>
          </w:tcPr>
          <w:p w14:paraId="263EF04C"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((singl$ or doubl$ or tripl$ or trebl$) adj25 (blind$ or mask$ or dummy$)).tw.</w:t>
            </w:r>
          </w:p>
        </w:tc>
        <w:tc>
          <w:tcPr>
            <w:tcW w:w="626" w:type="pct"/>
            <w:hideMark/>
          </w:tcPr>
          <w:p w14:paraId="57955A7E"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386746</w:t>
            </w:r>
          </w:p>
        </w:tc>
      </w:tr>
      <w:tr w:rsidR="00762F1B" w14:paraId="392C9D24" w14:textId="77777777">
        <w:trPr>
          <w:trHeight w:val="20"/>
        </w:trPr>
        <w:tc>
          <w:tcPr>
            <w:tcW w:w="392" w:type="pct"/>
            <w:hideMark/>
          </w:tcPr>
          <w:p w14:paraId="582BBCD4"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51</w:t>
            </w:r>
          </w:p>
        </w:tc>
        <w:tc>
          <w:tcPr>
            <w:tcW w:w="3982" w:type="pct"/>
            <w:hideMark/>
          </w:tcPr>
          <w:p w14:paraId="20F7F38C"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Placebos/</w:t>
            </w:r>
          </w:p>
        </w:tc>
        <w:tc>
          <w:tcPr>
            <w:tcW w:w="626" w:type="pct"/>
            <w:hideMark/>
          </w:tcPr>
          <w:p w14:paraId="6347163A"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302789</w:t>
            </w:r>
          </w:p>
        </w:tc>
      </w:tr>
      <w:tr w:rsidR="00762F1B" w14:paraId="200BD96C" w14:textId="77777777">
        <w:trPr>
          <w:trHeight w:val="20"/>
        </w:trPr>
        <w:tc>
          <w:tcPr>
            <w:tcW w:w="392" w:type="pct"/>
            <w:hideMark/>
          </w:tcPr>
          <w:p w14:paraId="7F954165"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52</w:t>
            </w:r>
          </w:p>
        </w:tc>
        <w:tc>
          <w:tcPr>
            <w:tcW w:w="3982" w:type="pct"/>
            <w:hideMark/>
          </w:tcPr>
          <w:p w14:paraId="1BFABF4C"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Placebo$.tw.</w:t>
            </w:r>
          </w:p>
        </w:tc>
        <w:tc>
          <w:tcPr>
            <w:tcW w:w="626" w:type="pct"/>
            <w:hideMark/>
          </w:tcPr>
          <w:p w14:paraId="7D8986F8"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469643</w:t>
            </w:r>
          </w:p>
        </w:tc>
      </w:tr>
      <w:tr w:rsidR="00762F1B" w14:paraId="478BC330" w14:textId="77777777">
        <w:trPr>
          <w:trHeight w:val="20"/>
        </w:trPr>
        <w:tc>
          <w:tcPr>
            <w:tcW w:w="392" w:type="pct"/>
            <w:hideMark/>
          </w:tcPr>
          <w:p w14:paraId="01A0CB7F"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53</w:t>
            </w:r>
          </w:p>
        </w:tc>
        <w:tc>
          <w:tcPr>
            <w:tcW w:w="3982" w:type="pct"/>
            <w:hideMark/>
          </w:tcPr>
          <w:p w14:paraId="10AB70A6"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placebos.sh.</w:t>
            </w:r>
          </w:p>
        </w:tc>
        <w:tc>
          <w:tcPr>
            <w:tcW w:w="626" w:type="pct"/>
            <w:hideMark/>
          </w:tcPr>
          <w:p w14:paraId="1C0D5BE9"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33939</w:t>
            </w:r>
          </w:p>
        </w:tc>
      </w:tr>
      <w:tr w:rsidR="00762F1B" w14:paraId="2E8F151F" w14:textId="77777777">
        <w:trPr>
          <w:trHeight w:val="20"/>
        </w:trPr>
        <w:tc>
          <w:tcPr>
            <w:tcW w:w="392" w:type="pct"/>
            <w:hideMark/>
          </w:tcPr>
          <w:p w14:paraId="57CBD9D9"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54</w:t>
            </w:r>
          </w:p>
        </w:tc>
        <w:tc>
          <w:tcPr>
            <w:tcW w:w="3982" w:type="pct"/>
            <w:hideMark/>
          </w:tcPr>
          <w:p w14:paraId="42712E0D"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Random$.tw.</w:t>
            </w:r>
          </w:p>
        </w:tc>
        <w:tc>
          <w:tcPr>
            <w:tcW w:w="626" w:type="pct"/>
            <w:hideMark/>
          </w:tcPr>
          <w:p w14:paraId="0B0088DC"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2281115</w:t>
            </w:r>
          </w:p>
        </w:tc>
      </w:tr>
      <w:tr w:rsidR="00762F1B" w14:paraId="7C248874" w14:textId="77777777">
        <w:trPr>
          <w:trHeight w:val="20"/>
        </w:trPr>
        <w:tc>
          <w:tcPr>
            <w:tcW w:w="392" w:type="pct"/>
            <w:hideMark/>
          </w:tcPr>
          <w:p w14:paraId="422A1EC1"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55</w:t>
            </w:r>
          </w:p>
        </w:tc>
        <w:tc>
          <w:tcPr>
            <w:tcW w:w="3982" w:type="pct"/>
            <w:hideMark/>
          </w:tcPr>
          <w:p w14:paraId="64EA9971"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or/44-54</w:t>
            </w:r>
          </w:p>
        </w:tc>
        <w:tc>
          <w:tcPr>
            <w:tcW w:w="626" w:type="pct"/>
            <w:hideMark/>
          </w:tcPr>
          <w:p w14:paraId="170D8142"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3364325</w:t>
            </w:r>
          </w:p>
        </w:tc>
      </w:tr>
      <w:tr w:rsidR="00762F1B" w14:paraId="257916D1" w14:textId="77777777">
        <w:trPr>
          <w:trHeight w:val="20"/>
        </w:trPr>
        <w:tc>
          <w:tcPr>
            <w:tcW w:w="392" w:type="pct"/>
            <w:hideMark/>
          </w:tcPr>
          <w:p w14:paraId="2093D549"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56</w:t>
            </w:r>
          </w:p>
        </w:tc>
        <w:tc>
          <w:tcPr>
            <w:tcW w:w="3982" w:type="pct"/>
            <w:hideMark/>
          </w:tcPr>
          <w:p w14:paraId="626A10D5"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43 or 55</w:t>
            </w:r>
          </w:p>
        </w:tc>
        <w:tc>
          <w:tcPr>
            <w:tcW w:w="626" w:type="pct"/>
            <w:hideMark/>
          </w:tcPr>
          <w:p w14:paraId="1A14A7E1"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4513569</w:t>
            </w:r>
          </w:p>
        </w:tc>
      </w:tr>
      <w:tr w:rsidR="00762F1B" w14:paraId="2F864D8E" w14:textId="77777777">
        <w:trPr>
          <w:trHeight w:val="20"/>
        </w:trPr>
        <w:tc>
          <w:tcPr>
            <w:tcW w:w="392" w:type="pct"/>
            <w:hideMark/>
          </w:tcPr>
          <w:p w14:paraId="316D0C9E"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57</w:t>
            </w:r>
          </w:p>
        </w:tc>
        <w:tc>
          <w:tcPr>
            <w:tcW w:w="3982" w:type="pct"/>
            <w:hideMark/>
          </w:tcPr>
          <w:p w14:paraId="3F89E82F"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Case report.tw.</w:t>
            </w:r>
          </w:p>
        </w:tc>
        <w:tc>
          <w:tcPr>
            <w:tcW w:w="626" w:type="pct"/>
            <w:hideMark/>
          </w:tcPr>
          <w:p w14:paraId="289D244C"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634270</w:t>
            </w:r>
          </w:p>
        </w:tc>
      </w:tr>
      <w:tr w:rsidR="00762F1B" w14:paraId="4EF65365" w14:textId="77777777">
        <w:trPr>
          <w:trHeight w:val="20"/>
        </w:trPr>
        <w:tc>
          <w:tcPr>
            <w:tcW w:w="392" w:type="pct"/>
            <w:hideMark/>
          </w:tcPr>
          <w:p w14:paraId="4E5A012C"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58</w:t>
            </w:r>
          </w:p>
        </w:tc>
        <w:tc>
          <w:tcPr>
            <w:tcW w:w="3982" w:type="pct"/>
            <w:hideMark/>
          </w:tcPr>
          <w:p w14:paraId="6DEBE4DA"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Letter/</w:t>
            </w:r>
          </w:p>
        </w:tc>
        <w:tc>
          <w:tcPr>
            <w:tcW w:w="626" w:type="pct"/>
            <w:hideMark/>
          </w:tcPr>
          <w:p w14:paraId="0DB7604E"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1957617</w:t>
            </w:r>
          </w:p>
        </w:tc>
      </w:tr>
      <w:tr w:rsidR="00762F1B" w14:paraId="71595842" w14:textId="77777777">
        <w:trPr>
          <w:trHeight w:val="20"/>
        </w:trPr>
        <w:tc>
          <w:tcPr>
            <w:tcW w:w="392" w:type="pct"/>
            <w:hideMark/>
          </w:tcPr>
          <w:p w14:paraId="5AEA3955"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59</w:t>
            </w:r>
          </w:p>
        </w:tc>
        <w:tc>
          <w:tcPr>
            <w:tcW w:w="3982" w:type="pct"/>
            <w:hideMark/>
          </w:tcPr>
          <w:p w14:paraId="66A66471"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Historical article/</w:t>
            </w:r>
          </w:p>
        </w:tc>
        <w:tc>
          <w:tcPr>
            <w:tcW w:w="626" w:type="pct"/>
            <w:hideMark/>
          </w:tcPr>
          <w:p w14:paraId="186838D7"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344978</w:t>
            </w:r>
          </w:p>
        </w:tc>
      </w:tr>
      <w:tr w:rsidR="00762F1B" w14:paraId="4B7A741E" w14:textId="77777777">
        <w:trPr>
          <w:trHeight w:val="20"/>
        </w:trPr>
        <w:tc>
          <w:tcPr>
            <w:tcW w:w="392" w:type="pct"/>
            <w:hideMark/>
          </w:tcPr>
          <w:p w14:paraId="0B9BD91C"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60</w:t>
            </w:r>
          </w:p>
        </w:tc>
        <w:tc>
          <w:tcPr>
            <w:tcW w:w="3982" w:type="pct"/>
            <w:hideMark/>
          </w:tcPr>
          <w:p w14:paraId="74E4C7D5"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57 or 58 or 59</w:t>
            </w:r>
          </w:p>
        </w:tc>
        <w:tc>
          <w:tcPr>
            <w:tcW w:w="626" w:type="pct"/>
            <w:hideMark/>
          </w:tcPr>
          <w:p w14:paraId="07D32D38"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2916431</w:t>
            </w:r>
          </w:p>
        </w:tc>
      </w:tr>
      <w:tr w:rsidR="00762F1B" w14:paraId="5993EC61" w14:textId="77777777">
        <w:trPr>
          <w:trHeight w:val="20"/>
        </w:trPr>
        <w:tc>
          <w:tcPr>
            <w:tcW w:w="392" w:type="pct"/>
            <w:hideMark/>
          </w:tcPr>
          <w:p w14:paraId="33C57446"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61</w:t>
            </w:r>
          </w:p>
        </w:tc>
        <w:tc>
          <w:tcPr>
            <w:tcW w:w="3982" w:type="pct"/>
            <w:hideMark/>
          </w:tcPr>
          <w:p w14:paraId="390A5EF2"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56 not 60</w:t>
            </w:r>
          </w:p>
        </w:tc>
        <w:tc>
          <w:tcPr>
            <w:tcW w:w="626" w:type="pct"/>
            <w:hideMark/>
          </w:tcPr>
          <w:p w14:paraId="5DE9489F"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4427358</w:t>
            </w:r>
          </w:p>
        </w:tc>
      </w:tr>
      <w:tr w:rsidR="00762F1B" w14:paraId="0C36679A" w14:textId="77777777">
        <w:trPr>
          <w:trHeight w:val="20"/>
        </w:trPr>
        <w:tc>
          <w:tcPr>
            <w:tcW w:w="392" w:type="pct"/>
            <w:hideMark/>
          </w:tcPr>
          <w:p w14:paraId="1AE01F4E"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62</w:t>
            </w:r>
          </w:p>
        </w:tc>
        <w:tc>
          <w:tcPr>
            <w:tcW w:w="3982" w:type="pct"/>
            <w:hideMark/>
          </w:tcPr>
          <w:p w14:paraId="231DB38D"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16 and 34 and 61</w:t>
            </w:r>
          </w:p>
        </w:tc>
        <w:tc>
          <w:tcPr>
            <w:tcW w:w="626" w:type="pct"/>
            <w:hideMark/>
          </w:tcPr>
          <w:p w14:paraId="457DF540"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2954</w:t>
            </w:r>
          </w:p>
        </w:tc>
      </w:tr>
      <w:tr w:rsidR="00762F1B" w14:paraId="5718ECD1" w14:textId="77777777">
        <w:trPr>
          <w:trHeight w:val="20"/>
        </w:trPr>
        <w:tc>
          <w:tcPr>
            <w:tcW w:w="392" w:type="pct"/>
            <w:hideMark/>
          </w:tcPr>
          <w:p w14:paraId="1E314023"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63</w:t>
            </w:r>
          </w:p>
        </w:tc>
        <w:tc>
          <w:tcPr>
            <w:tcW w:w="3982" w:type="pct"/>
            <w:hideMark/>
          </w:tcPr>
          <w:p w14:paraId="6276333D"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remove duplicates from 62</w:t>
            </w:r>
          </w:p>
        </w:tc>
        <w:tc>
          <w:tcPr>
            <w:tcW w:w="626" w:type="pct"/>
            <w:hideMark/>
          </w:tcPr>
          <w:p w14:paraId="6B9891A9"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2362</w:t>
            </w:r>
          </w:p>
        </w:tc>
      </w:tr>
    </w:tbl>
    <w:p w14:paraId="7241E178" w14:textId="287AECE7" w:rsidR="00762F1B" w:rsidRDefault="008C0D69">
      <w:pPr>
        <w:pageBreakBefore/>
      </w:pPr>
      <w:bookmarkStart w:id="2" w:name="_Toc529371863"/>
      <w:r>
        <w:rPr>
          <w:lang w:eastAsia="en-GB"/>
        </w:rPr>
        <w:lastRenderedPageBreak/>
        <w:t xml:space="preserve">Supplementary table </w:t>
      </w:r>
      <w:r w:rsidR="008369EC">
        <w:rPr>
          <w:lang w:eastAsia="en-GB"/>
        </w:rPr>
        <w:t>2</w:t>
      </w:r>
      <w:r>
        <w:rPr>
          <w:lang w:eastAsia="en-GB"/>
        </w:rPr>
        <w:t xml:space="preserve">: </w:t>
      </w:r>
      <w:r>
        <w:t>Search strategy for the Cochrane library (via Wiley Interscience; The search was run on 18</w:t>
      </w:r>
      <w:r>
        <w:rPr>
          <w:vertAlign w:val="superscript"/>
        </w:rPr>
        <w:t>th</w:t>
      </w:r>
      <w:r>
        <w:t xml:space="preserve"> May 2018 and updated on 4</w:t>
      </w:r>
      <w:r>
        <w:rPr>
          <w:vertAlign w:val="superscript"/>
        </w:rPr>
        <w:t>th</w:t>
      </w:r>
      <w:r>
        <w:t xml:space="preserve"> October 2018)</w:t>
      </w:r>
    </w:p>
    <w:tbl>
      <w:tblPr>
        <w:tblStyle w:val="TableGrid"/>
        <w:tblW w:w="5000" w:type="pct"/>
        <w:tblLook w:val="04A0" w:firstRow="1" w:lastRow="0" w:firstColumn="1" w:lastColumn="0" w:noHBand="0" w:noVBand="1"/>
      </w:tblPr>
      <w:tblGrid>
        <w:gridCol w:w="711"/>
        <w:gridCol w:w="7282"/>
        <w:gridCol w:w="1069"/>
      </w:tblGrid>
      <w:tr w:rsidR="00762F1B" w14:paraId="56A88A80" w14:textId="77777777">
        <w:trPr>
          <w:trHeight w:val="20"/>
        </w:trPr>
        <w:tc>
          <w:tcPr>
            <w:tcW w:w="392" w:type="pct"/>
            <w:hideMark/>
          </w:tcPr>
          <w:bookmarkEnd w:id="2"/>
          <w:p w14:paraId="6473A6BD" w14:textId="77777777" w:rsidR="00762F1B" w:rsidRDefault="008C0D69">
            <w:pPr>
              <w:spacing w:after="0" w:line="240" w:lineRule="auto"/>
              <w:rPr>
                <w:rFonts w:eastAsia="Times New Roman"/>
                <w:spacing w:val="0"/>
                <w:szCs w:val="24"/>
                <w:lang w:eastAsia="en-GB"/>
              </w:rPr>
            </w:pPr>
            <w:r>
              <w:rPr>
                <w:rFonts w:eastAsia="Times New Roman"/>
                <w:spacing w:val="0"/>
                <w:szCs w:val="24"/>
                <w:lang w:eastAsia="en-GB"/>
              </w:rPr>
              <w:t>ID</w:t>
            </w:r>
          </w:p>
        </w:tc>
        <w:tc>
          <w:tcPr>
            <w:tcW w:w="4018" w:type="pct"/>
            <w:hideMark/>
          </w:tcPr>
          <w:p w14:paraId="43D07B19" w14:textId="77777777" w:rsidR="00762F1B" w:rsidRDefault="008C0D69">
            <w:pPr>
              <w:spacing w:after="0" w:line="240" w:lineRule="auto"/>
              <w:rPr>
                <w:rFonts w:eastAsia="Times New Roman"/>
                <w:spacing w:val="0"/>
                <w:szCs w:val="24"/>
                <w:lang w:eastAsia="en-GB"/>
              </w:rPr>
            </w:pPr>
            <w:r>
              <w:rPr>
                <w:rFonts w:eastAsia="Times New Roman"/>
                <w:spacing w:val="0"/>
                <w:szCs w:val="24"/>
                <w:lang w:eastAsia="en-GB"/>
              </w:rPr>
              <w:t>Search</w:t>
            </w:r>
          </w:p>
        </w:tc>
        <w:tc>
          <w:tcPr>
            <w:tcW w:w="590" w:type="pct"/>
            <w:hideMark/>
          </w:tcPr>
          <w:p w14:paraId="300F5123" w14:textId="77777777" w:rsidR="00762F1B" w:rsidRDefault="008C0D69">
            <w:pPr>
              <w:spacing w:after="0" w:line="240" w:lineRule="auto"/>
              <w:rPr>
                <w:rFonts w:eastAsia="Times New Roman"/>
                <w:spacing w:val="0"/>
                <w:szCs w:val="24"/>
                <w:lang w:eastAsia="en-GB"/>
              </w:rPr>
            </w:pPr>
            <w:r>
              <w:rPr>
                <w:rFonts w:eastAsia="Times New Roman"/>
                <w:spacing w:val="0"/>
                <w:szCs w:val="24"/>
                <w:lang w:eastAsia="en-GB"/>
              </w:rPr>
              <w:t>Hits</w:t>
            </w:r>
          </w:p>
        </w:tc>
      </w:tr>
      <w:tr w:rsidR="00762F1B" w14:paraId="2BDCFFFC" w14:textId="77777777">
        <w:trPr>
          <w:trHeight w:val="20"/>
        </w:trPr>
        <w:tc>
          <w:tcPr>
            <w:tcW w:w="392" w:type="pct"/>
            <w:hideMark/>
          </w:tcPr>
          <w:p w14:paraId="1AD621BA"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w:t>
            </w:r>
          </w:p>
        </w:tc>
        <w:tc>
          <w:tcPr>
            <w:tcW w:w="4018" w:type="pct"/>
            <w:hideMark/>
          </w:tcPr>
          <w:p w14:paraId="23D88C27"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MeSH descriptor: [Macular Degeneration] explode all trees</w:t>
            </w:r>
          </w:p>
        </w:tc>
        <w:tc>
          <w:tcPr>
            <w:tcW w:w="590" w:type="pct"/>
            <w:hideMark/>
          </w:tcPr>
          <w:p w14:paraId="458574C2"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1684</w:t>
            </w:r>
          </w:p>
        </w:tc>
      </w:tr>
      <w:tr w:rsidR="00762F1B" w14:paraId="0707D164" w14:textId="77777777">
        <w:trPr>
          <w:trHeight w:val="20"/>
        </w:trPr>
        <w:tc>
          <w:tcPr>
            <w:tcW w:w="392" w:type="pct"/>
            <w:hideMark/>
          </w:tcPr>
          <w:p w14:paraId="5855214A"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w:t>
            </w:r>
          </w:p>
        </w:tc>
        <w:tc>
          <w:tcPr>
            <w:tcW w:w="4018" w:type="pct"/>
            <w:hideMark/>
          </w:tcPr>
          <w:p w14:paraId="54EAFD4E" w14:textId="77777777" w:rsidR="00762F1B" w:rsidRDefault="008C0D69">
            <w:pPr>
              <w:spacing w:after="0" w:line="240" w:lineRule="auto"/>
              <w:rPr>
                <w:rFonts w:asciiTheme="minorHAnsi" w:eastAsia="Times New Roman" w:hAnsiTheme="minorHAnsi" w:cs="Arial"/>
                <w:spacing w:val="0"/>
                <w:szCs w:val="24"/>
                <w:lang w:val="de-DE" w:eastAsia="en-GB"/>
              </w:rPr>
            </w:pPr>
            <w:r>
              <w:rPr>
                <w:rFonts w:asciiTheme="minorHAnsi" w:eastAsia="Times New Roman" w:hAnsiTheme="minorHAnsi" w:cs="Arial"/>
                <w:spacing w:val="0"/>
                <w:szCs w:val="24"/>
                <w:lang w:val="de-DE" w:eastAsia="en-GB"/>
              </w:rPr>
              <w:t xml:space="preserve">macular degeneration$:ti,ab,kw </w:t>
            </w:r>
          </w:p>
        </w:tc>
        <w:tc>
          <w:tcPr>
            <w:tcW w:w="590" w:type="pct"/>
            <w:hideMark/>
          </w:tcPr>
          <w:p w14:paraId="560488FA"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2160</w:t>
            </w:r>
          </w:p>
        </w:tc>
      </w:tr>
      <w:tr w:rsidR="00762F1B" w14:paraId="45E3AF70" w14:textId="77777777">
        <w:trPr>
          <w:trHeight w:val="20"/>
        </w:trPr>
        <w:tc>
          <w:tcPr>
            <w:tcW w:w="392" w:type="pct"/>
            <w:hideMark/>
          </w:tcPr>
          <w:p w14:paraId="51F89263"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w:t>
            </w:r>
          </w:p>
        </w:tc>
        <w:tc>
          <w:tcPr>
            <w:tcW w:w="4018" w:type="pct"/>
            <w:hideMark/>
          </w:tcPr>
          <w:p w14:paraId="4814CE7C"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MeSH descriptor: [Macular Degeneration] explode all trees</w:t>
            </w:r>
          </w:p>
        </w:tc>
        <w:tc>
          <w:tcPr>
            <w:tcW w:w="590" w:type="pct"/>
            <w:hideMark/>
          </w:tcPr>
          <w:p w14:paraId="614241D0"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1684</w:t>
            </w:r>
          </w:p>
        </w:tc>
      </w:tr>
      <w:tr w:rsidR="00762F1B" w14:paraId="6F35B7FE" w14:textId="77777777">
        <w:trPr>
          <w:trHeight w:val="20"/>
        </w:trPr>
        <w:tc>
          <w:tcPr>
            <w:tcW w:w="392" w:type="pct"/>
            <w:hideMark/>
          </w:tcPr>
          <w:p w14:paraId="4ACE4496"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w:t>
            </w:r>
          </w:p>
        </w:tc>
        <w:tc>
          <w:tcPr>
            <w:tcW w:w="4018" w:type="pct"/>
            <w:hideMark/>
          </w:tcPr>
          <w:p w14:paraId="662A13B8"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(age-related macular degeneration$ or age related macular degeneration$):ti,ab,kw </w:t>
            </w:r>
          </w:p>
        </w:tc>
        <w:tc>
          <w:tcPr>
            <w:tcW w:w="590" w:type="pct"/>
            <w:hideMark/>
          </w:tcPr>
          <w:p w14:paraId="774362E4"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1903</w:t>
            </w:r>
          </w:p>
        </w:tc>
      </w:tr>
      <w:tr w:rsidR="00762F1B" w14:paraId="62C399FC" w14:textId="77777777">
        <w:trPr>
          <w:trHeight w:val="20"/>
        </w:trPr>
        <w:tc>
          <w:tcPr>
            <w:tcW w:w="392" w:type="pct"/>
            <w:hideMark/>
          </w:tcPr>
          <w:p w14:paraId="7AE06C27"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#5</w:t>
            </w:r>
          </w:p>
        </w:tc>
        <w:tc>
          <w:tcPr>
            <w:tcW w:w="4018" w:type="pct"/>
            <w:hideMark/>
          </w:tcPr>
          <w:p w14:paraId="0EA20F21"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age-related maculopath* or age related maculopath*:ti,ab,kw </w:t>
            </w:r>
          </w:p>
        </w:tc>
        <w:tc>
          <w:tcPr>
            <w:tcW w:w="590" w:type="pct"/>
            <w:hideMark/>
          </w:tcPr>
          <w:p w14:paraId="7A2B1B4F"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115</w:t>
            </w:r>
          </w:p>
        </w:tc>
      </w:tr>
      <w:tr w:rsidR="00762F1B" w14:paraId="3448ED9E" w14:textId="77777777">
        <w:trPr>
          <w:trHeight w:val="20"/>
        </w:trPr>
        <w:tc>
          <w:tcPr>
            <w:tcW w:w="392" w:type="pct"/>
            <w:hideMark/>
          </w:tcPr>
          <w:p w14:paraId="04F75528"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#6</w:t>
            </w:r>
          </w:p>
        </w:tc>
        <w:tc>
          <w:tcPr>
            <w:tcW w:w="4018" w:type="pct"/>
            <w:hideMark/>
          </w:tcPr>
          <w:p w14:paraId="1F8A95A2" w14:textId="77777777" w:rsidR="00762F1B" w:rsidRDefault="008C0D69">
            <w:pPr>
              <w:spacing w:after="0" w:line="240" w:lineRule="auto"/>
              <w:rPr>
                <w:rFonts w:asciiTheme="minorHAnsi" w:eastAsia="Times New Roman" w:hAnsiTheme="minorHAnsi" w:cs="Arial"/>
                <w:spacing w:val="0"/>
                <w:szCs w:val="24"/>
                <w:lang w:val="de-DE" w:eastAsia="en-GB"/>
              </w:rPr>
            </w:pPr>
            <w:r>
              <w:rPr>
                <w:rFonts w:asciiTheme="minorHAnsi" w:eastAsia="Times New Roman" w:hAnsiTheme="minorHAnsi" w:cs="Arial"/>
                <w:spacing w:val="0"/>
                <w:szCs w:val="24"/>
                <w:lang w:val="de-DE" w:eastAsia="en-GB"/>
              </w:rPr>
              <w:t xml:space="preserve">macular dystroph*:ti,ab,kw </w:t>
            </w:r>
          </w:p>
        </w:tc>
        <w:tc>
          <w:tcPr>
            <w:tcW w:w="590" w:type="pct"/>
            <w:hideMark/>
          </w:tcPr>
          <w:p w14:paraId="229B20E0"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31</w:t>
            </w:r>
          </w:p>
        </w:tc>
      </w:tr>
      <w:tr w:rsidR="00762F1B" w14:paraId="23B30897" w14:textId="77777777">
        <w:trPr>
          <w:trHeight w:val="20"/>
        </w:trPr>
        <w:tc>
          <w:tcPr>
            <w:tcW w:w="392" w:type="pct"/>
            <w:hideMark/>
          </w:tcPr>
          <w:p w14:paraId="6CD0A1BC"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#7</w:t>
            </w:r>
          </w:p>
        </w:tc>
        <w:tc>
          <w:tcPr>
            <w:tcW w:w="4018" w:type="pct"/>
            <w:hideMark/>
          </w:tcPr>
          <w:p w14:paraId="1AD99340"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('macular degeneration' or 'macular degenerations' or 'macular dystrophy' or 'macular dystrophies' or 'macular atrophy' or 'macular atrophies' or 'atrophia maculae luteae' or 'bilateral macular degeneration' or 'degeneratio maculae luteae retinae' or 'disciform macular degeneration' or 'heredomacular degeneration'):ti,ab,kw </w:t>
            </w:r>
          </w:p>
        </w:tc>
        <w:tc>
          <w:tcPr>
            <w:tcW w:w="590" w:type="pct"/>
            <w:hideMark/>
          </w:tcPr>
          <w:p w14:paraId="27F2ABBC"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2206</w:t>
            </w:r>
          </w:p>
        </w:tc>
      </w:tr>
      <w:tr w:rsidR="00762F1B" w14:paraId="7A062DAE" w14:textId="77777777">
        <w:trPr>
          <w:trHeight w:val="20"/>
        </w:trPr>
        <w:tc>
          <w:tcPr>
            <w:tcW w:w="392" w:type="pct"/>
            <w:hideMark/>
          </w:tcPr>
          <w:p w14:paraId="265D52A9"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#8</w:t>
            </w:r>
          </w:p>
        </w:tc>
        <w:tc>
          <w:tcPr>
            <w:tcW w:w="4018" w:type="pct"/>
            <w:hideMark/>
          </w:tcPr>
          <w:p w14:paraId="6538F402"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MeSH descriptor: [Retinal Degeneration] explode all trees</w:t>
            </w:r>
          </w:p>
        </w:tc>
        <w:tc>
          <w:tcPr>
            <w:tcW w:w="590" w:type="pct"/>
            <w:hideMark/>
          </w:tcPr>
          <w:p w14:paraId="54F5F007"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1773</w:t>
            </w:r>
          </w:p>
        </w:tc>
      </w:tr>
      <w:tr w:rsidR="00762F1B" w14:paraId="5B3A105A" w14:textId="77777777">
        <w:trPr>
          <w:trHeight w:val="20"/>
        </w:trPr>
        <w:tc>
          <w:tcPr>
            <w:tcW w:w="392" w:type="pct"/>
            <w:hideMark/>
          </w:tcPr>
          <w:p w14:paraId="5A13770D"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#9</w:t>
            </w:r>
          </w:p>
        </w:tc>
        <w:tc>
          <w:tcPr>
            <w:tcW w:w="4018" w:type="pct"/>
            <w:hideMark/>
          </w:tcPr>
          <w:p w14:paraId="37CB1DE4"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MeSH descriptor: [Retinal Neovascularization] explode all trees</w:t>
            </w:r>
          </w:p>
        </w:tc>
        <w:tc>
          <w:tcPr>
            <w:tcW w:w="590" w:type="pct"/>
            <w:hideMark/>
          </w:tcPr>
          <w:p w14:paraId="06468A73"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75</w:t>
            </w:r>
          </w:p>
        </w:tc>
      </w:tr>
      <w:tr w:rsidR="00762F1B" w14:paraId="08C37357" w14:textId="77777777">
        <w:trPr>
          <w:trHeight w:val="20"/>
        </w:trPr>
        <w:tc>
          <w:tcPr>
            <w:tcW w:w="392" w:type="pct"/>
            <w:hideMark/>
          </w:tcPr>
          <w:p w14:paraId="5D923DD6"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#10</w:t>
            </w:r>
          </w:p>
        </w:tc>
        <w:tc>
          <w:tcPr>
            <w:tcW w:w="4018" w:type="pct"/>
            <w:hideMark/>
          </w:tcPr>
          <w:p w14:paraId="4E5B1F38"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MeSH descriptor: [Choroidal Neovascularization] explode all trees</w:t>
            </w:r>
          </w:p>
        </w:tc>
        <w:tc>
          <w:tcPr>
            <w:tcW w:w="590" w:type="pct"/>
            <w:hideMark/>
          </w:tcPr>
          <w:p w14:paraId="18C99770"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315</w:t>
            </w:r>
          </w:p>
        </w:tc>
      </w:tr>
      <w:tr w:rsidR="00762F1B" w14:paraId="065CB0BC" w14:textId="77777777">
        <w:trPr>
          <w:trHeight w:val="20"/>
        </w:trPr>
        <w:tc>
          <w:tcPr>
            <w:tcW w:w="392" w:type="pct"/>
            <w:hideMark/>
          </w:tcPr>
          <w:p w14:paraId="4D2C874D"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#11</w:t>
            </w:r>
          </w:p>
        </w:tc>
        <w:tc>
          <w:tcPr>
            <w:tcW w:w="4018" w:type="pct"/>
            <w:hideMark/>
          </w:tcPr>
          <w:p w14:paraId="404F85BD"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MeSH descriptor: [Macula Lutea] explode all trees</w:t>
            </w:r>
          </w:p>
        </w:tc>
        <w:tc>
          <w:tcPr>
            <w:tcW w:w="590" w:type="pct"/>
            <w:hideMark/>
          </w:tcPr>
          <w:p w14:paraId="45CA8BA9"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392</w:t>
            </w:r>
          </w:p>
        </w:tc>
      </w:tr>
      <w:tr w:rsidR="00762F1B" w14:paraId="6E7B89D2" w14:textId="77777777">
        <w:trPr>
          <w:trHeight w:val="20"/>
        </w:trPr>
        <w:tc>
          <w:tcPr>
            <w:tcW w:w="392" w:type="pct"/>
            <w:hideMark/>
          </w:tcPr>
          <w:p w14:paraId="2CF4C3B6"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#12</w:t>
            </w:r>
          </w:p>
        </w:tc>
        <w:tc>
          <w:tcPr>
            <w:tcW w:w="4018" w:type="pct"/>
            <w:hideMark/>
          </w:tcPr>
          <w:p w14:paraId="4504E56C"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maculopath*:ti,ab,kw </w:t>
            </w:r>
          </w:p>
        </w:tc>
        <w:tc>
          <w:tcPr>
            <w:tcW w:w="590" w:type="pct"/>
            <w:hideMark/>
          </w:tcPr>
          <w:p w14:paraId="67E244F0"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301</w:t>
            </w:r>
          </w:p>
        </w:tc>
      </w:tr>
      <w:tr w:rsidR="00762F1B" w14:paraId="56D465CF" w14:textId="77777777">
        <w:trPr>
          <w:trHeight w:val="20"/>
        </w:trPr>
        <w:tc>
          <w:tcPr>
            <w:tcW w:w="392" w:type="pct"/>
            <w:hideMark/>
          </w:tcPr>
          <w:p w14:paraId="146326F1"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#13</w:t>
            </w:r>
          </w:p>
        </w:tc>
        <w:tc>
          <w:tcPr>
            <w:tcW w:w="4018" w:type="pct"/>
            <w:hideMark/>
          </w:tcPr>
          <w:p w14:paraId="3AD9A386"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((macula* or retina* or sub-retina* or choroid*) next/3 (degener* or neovascula* or neo-vascula*)) </w:t>
            </w:r>
          </w:p>
        </w:tc>
        <w:tc>
          <w:tcPr>
            <w:tcW w:w="590" w:type="pct"/>
            <w:hideMark/>
          </w:tcPr>
          <w:p w14:paraId="4A631974"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2671</w:t>
            </w:r>
          </w:p>
        </w:tc>
      </w:tr>
      <w:tr w:rsidR="00762F1B" w14:paraId="47C94932" w14:textId="77777777">
        <w:trPr>
          <w:trHeight w:val="20"/>
        </w:trPr>
        <w:tc>
          <w:tcPr>
            <w:tcW w:w="392" w:type="pct"/>
            <w:hideMark/>
          </w:tcPr>
          <w:p w14:paraId="2D529AE8"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#14</w:t>
            </w:r>
          </w:p>
        </w:tc>
        <w:tc>
          <w:tcPr>
            <w:tcW w:w="4018" w:type="pct"/>
            <w:hideMark/>
          </w:tcPr>
          <w:p w14:paraId="550D6E8D" w14:textId="77777777" w:rsidR="00762F1B" w:rsidRPr="005E5575" w:rsidRDefault="008C0D69">
            <w:pPr>
              <w:spacing w:after="0" w:line="240" w:lineRule="auto"/>
              <w:rPr>
                <w:rFonts w:asciiTheme="minorHAnsi" w:eastAsia="Times New Roman" w:hAnsiTheme="minorHAnsi" w:cs="Arial"/>
                <w:spacing w:val="0"/>
                <w:szCs w:val="24"/>
                <w:lang w:val="pt-PT" w:eastAsia="en-GB"/>
              </w:rPr>
            </w:pPr>
            <w:r w:rsidRPr="005E5575">
              <w:rPr>
                <w:rFonts w:asciiTheme="minorHAnsi" w:eastAsia="Times New Roman" w:hAnsiTheme="minorHAnsi" w:cs="Arial"/>
                <w:spacing w:val="0"/>
                <w:szCs w:val="24"/>
                <w:lang w:val="pt-PT" w:eastAsia="en-GB"/>
              </w:rPr>
              <w:t xml:space="preserve">(macula* next/3 lutea):ti,ab,kw </w:t>
            </w:r>
          </w:p>
        </w:tc>
        <w:tc>
          <w:tcPr>
            <w:tcW w:w="590" w:type="pct"/>
            <w:hideMark/>
          </w:tcPr>
          <w:p w14:paraId="7F5700DE"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460</w:t>
            </w:r>
          </w:p>
        </w:tc>
      </w:tr>
      <w:tr w:rsidR="00762F1B" w14:paraId="32565648" w14:textId="77777777">
        <w:trPr>
          <w:trHeight w:val="20"/>
        </w:trPr>
        <w:tc>
          <w:tcPr>
            <w:tcW w:w="392" w:type="pct"/>
            <w:hideMark/>
          </w:tcPr>
          <w:p w14:paraId="1009E972"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#15</w:t>
            </w:r>
          </w:p>
        </w:tc>
        <w:tc>
          <w:tcPr>
            <w:tcW w:w="4018" w:type="pct"/>
            <w:hideMark/>
          </w:tcPr>
          <w:p w14:paraId="674D6B91"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(AMD or wAMD or GAMD or ARMD or wARMD or CNV or mCNV or nAMD):ti,ab,kw </w:t>
            </w:r>
          </w:p>
        </w:tc>
        <w:tc>
          <w:tcPr>
            <w:tcW w:w="590" w:type="pct"/>
            <w:hideMark/>
          </w:tcPr>
          <w:p w14:paraId="20247983"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1899</w:t>
            </w:r>
          </w:p>
        </w:tc>
      </w:tr>
      <w:tr w:rsidR="00762F1B" w14:paraId="0B9CBEBA" w14:textId="77777777">
        <w:trPr>
          <w:trHeight w:val="20"/>
        </w:trPr>
        <w:tc>
          <w:tcPr>
            <w:tcW w:w="392" w:type="pct"/>
            <w:hideMark/>
          </w:tcPr>
          <w:p w14:paraId="3538CAC5"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#16</w:t>
            </w:r>
          </w:p>
        </w:tc>
        <w:tc>
          <w:tcPr>
            <w:tcW w:w="4018" w:type="pct"/>
            <w:hideMark/>
          </w:tcPr>
          <w:p w14:paraId="5EC7AD66"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#1 or #2 or #3 or #4 or #5 or #6 or #7 or #8 or #9 or #10 or #11 or #12 or #13 or #14 or #15 </w:t>
            </w:r>
          </w:p>
        </w:tc>
        <w:tc>
          <w:tcPr>
            <w:tcW w:w="590" w:type="pct"/>
            <w:hideMark/>
          </w:tcPr>
          <w:p w14:paraId="2D5406FC"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4335</w:t>
            </w:r>
          </w:p>
        </w:tc>
      </w:tr>
      <w:tr w:rsidR="00762F1B" w14:paraId="36DD022A" w14:textId="77777777">
        <w:trPr>
          <w:trHeight w:val="20"/>
        </w:trPr>
        <w:tc>
          <w:tcPr>
            <w:tcW w:w="392" w:type="pct"/>
            <w:hideMark/>
          </w:tcPr>
          <w:p w14:paraId="174D9C7F"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#17</w:t>
            </w:r>
          </w:p>
        </w:tc>
        <w:tc>
          <w:tcPr>
            <w:tcW w:w="4018" w:type="pct"/>
            <w:hideMark/>
          </w:tcPr>
          <w:p w14:paraId="17796D16"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aflibercept:ti,ab,kw </w:t>
            </w:r>
          </w:p>
        </w:tc>
        <w:tc>
          <w:tcPr>
            <w:tcW w:w="590" w:type="pct"/>
            <w:hideMark/>
          </w:tcPr>
          <w:p w14:paraId="285A9A45"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360</w:t>
            </w:r>
          </w:p>
        </w:tc>
      </w:tr>
      <w:tr w:rsidR="00762F1B" w14:paraId="245981DB" w14:textId="77777777">
        <w:trPr>
          <w:trHeight w:val="20"/>
        </w:trPr>
        <w:tc>
          <w:tcPr>
            <w:tcW w:w="392" w:type="pct"/>
            <w:hideMark/>
          </w:tcPr>
          <w:p w14:paraId="57A8C878"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#18</w:t>
            </w:r>
          </w:p>
        </w:tc>
        <w:tc>
          <w:tcPr>
            <w:tcW w:w="4018" w:type="pct"/>
            <w:hideMark/>
          </w:tcPr>
          <w:p w14:paraId="011F7AD0"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(VEGF Trap-Eye) or (VEGF-Trap) </w:t>
            </w:r>
          </w:p>
        </w:tc>
        <w:tc>
          <w:tcPr>
            <w:tcW w:w="590" w:type="pct"/>
            <w:hideMark/>
          </w:tcPr>
          <w:p w14:paraId="2FB74186"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60</w:t>
            </w:r>
          </w:p>
        </w:tc>
      </w:tr>
      <w:tr w:rsidR="00762F1B" w14:paraId="62E749CD" w14:textId="77777777">
        <w:trPr>
          <w:trHeight w:val="20"/>
        </w:trPr>
        <w:tc>
          <w:tcPr>
            <w:tcW w:w="392" w:type="pct"/>
            <w:hideMark/>
          </w:tcPr>
          <w:p w14:paraId="18D77B2D"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#19</w:t>
            </w:r>
          </w:p>
        </w:tc>
        <w:tc>
          <w:tcPr>
            <w:tcW w:w="4018" w:type="pct"/>
            <w:hideMark/>
          </w:tcPr>
          <w:p w14:paraId="1D9D298E"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AVE 005 or AVE005 or AVE-005 </w:t>
            </w:r>
          </w:p>
        </w:tc>
        <w:tc>
          <w:tcPr>
            <w:tcW w:w="590" w:type="pct"/>
            <w:hideMark/>
          </w:tcPr>
          <w:p w14:paraId="314FF142"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w:t>
            </w:r>
          </w:p>
        </w:tc>
      </w:tr>
      <w:tr w:rsidR="00762F1B" w14:paraId="268A53CB" w14:textId="77777777">
        <w:trPr>
          <w:trHeight w:val="20"/>
        </w:trPr>
        <w:tc>
          <w:tcPr>
            <w:tcW w:w="392" w:type="pct"/>
            <w:hideMark/>
          </w:tcPr>
          <w:p w14:paraId="5E073758"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#20</w:t>
            </w:r>
          </w:p>
        </w:tc>
        <w:tc>
          <w:tcPr>
            <w:tcW w:w="4018" w:type="pct"/>
            <w:hideMark/>
          </w:tcPr>
          <w:p w14:paraId="55E3027C"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ZIV-aflibercept </w:t>
            </w:r>
          </w:p>
        </w:tc>
        <w:tc>
          <w:tcPr>
            <w:tcW w:w="590" w:type="pct"/>
            <w:hideMark/>
          </w:tcPr>
          <w:p w14:paraId="00E32EE2"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23</w:t>
            </w:r>
          </w:p>
        </w:tc>
      </w:tr>
      <w:tr w:rsidR="00762F1B" w14:paraId="2E26E9E4" w14:textId="77777777">
        <w:trPr>
          <w:trHeight w:val="20"/>
        </w:trPr>
        <w:tc>
          <w:tcPr>
            <w:tcW w:w="392" w:type="pct"/>
            <w:hideMark/>
          </w:tcPr>
          <w:p w14:paraId="23BD555C"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#21</w:t>
            </w:r>
          </w:p>
        </w:tc>
        <w:tc>
          <w:tcPr>
            <w:tcW w:w="4018" w:type="pct"/>
            <w:hideMark/>
          </w:tcPr>
          <w:p w14:paraId="31807BC2"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Zaltrap </w:t>
            </w:r>
          </w:p>
        </w:tc>
        <w:tc>
          <w:tcPr>
            <w:tcW w:w="590" w:type="pct"/>
            <w:hideMark/>
          </w:tcPr>
          <w:p w14:paraId="29188EB1"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8</w:t>
            </w:r>
          </w:p>
        </w:tc>
      </w:tr>
      <w:tr w:rsidR="00762F1B" w14:paraId="75F2314B" w14:textId="77777777">
        <w:trPr>
          <w:trHeight w:val="20"/>
        </w:trPr>
        <w:tc>
          <w:tcPr>
            <w:tcW w:w="392" w:type="pct"/>
            <w:hideMark/>
          </w:tcPr>
          <w:p w14:paraId="25E799E6"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#22</w:t>
            </w:r>
          </w:p>
        </w:tc>
        <w:tc>
          <w:tcPr>
            <w:tcW w:w="4018" w:type="pct"/>
            <w:hideMark/>
          </w:tcPr>
          <w:p w14:paraId="4107C204"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eylea </w:t>
            </w:r>
          </w:p>
        </w:tc>
        <w:tc>
          <w:tcPr>
            <w:tcW w:w="590" w:type="pct"/>
            <w:hideMark/>
          </w:tcPr>
          <w:p w14:paraId="61AAF126"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26</w:t>
            </w:r>
          </w:p>
        </w:tc>
      </w:tr>
      <w:tr w:rsidR="00762F1B" w14:paraId="250002B3" w14:textId="77777777">
        <w:trPr>
          <w:trHeight w:val="20"/>
        </w:trPr>
        <w:tc>
          <w:tcPr>
            <w:tcW w:w="392" w:type="pct"/>
            <w:hideMark/>
          </w:tcPr>
          <w:p w14:paraId="6759F910"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#23</w:t>
            </w:r>
          </w:p>
        </w:tc>
        <w:tc>
          <w:tcPr>
            <w:tcW w:w="4018" w:type="pct"/>
            <w:hideMark/>
          </w:tcPr>
          <w:p w14:paraId="01B4CD88"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#17 or #18 or #19 or #20 or #21 or #22 </w:t>
            </w:r>
          </w:p>
        </w:tc>
        <w:tc>
          <w:tcPr>
            <w:tcW w:w="590" w:type="pct"/>
            <w:hideMark/>
          </w:tcPr>
          <w:p w14:paraId="103D9168"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395</w:t>
            </w:r>
          </w:p>
        </w:tc>
      </w:tr>
      <w:tr w:rsidR="00762F1B" w14:paraId="2B70BE16" w14:textId="77777777">
        <w:trPr>
          <w:trHeight w:val="20"/>
        </w:trPr>
        <w:tc>
          <w:tcPr>
            <w:tcW w:w="392" w:type="pct"/>
            <w:hideMark/>
          </w:tcPr>
          <w:p w14:paraId="0C745530"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#24</w:t>
            </w:r>
          </w:p>
        </w:tc>
        <w:tc>
          <w:tcPr>
            <w:tcW w:w="4018" w:type="pct"/>
            <w:hideMark/>
          </w:tcPr>
          <w:p w14:paraId="65F4C2D7"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MeSH descriptor: [Ranibizumab] explode all trees</w:t>
            </w:r>
          </w:p>
        </w:tc>
        <w:tc>
          <w:tcPr>
            <w:tcW w:w="590" w:type="pct"/>
            <w:hideMark/>
          </w:tcPr>
          <w:p w14:paraId="79E398FB"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374</w:t>
            </w:r>
          </w:p>
        </w:tc>
      </w:tr>
      <w:tr w:rsidR="00762F1B" w14:paraId="15C7B5D8" w14:textId="77777777">
        <w:trPr>
          <w:trHeight w:val="20"/>
        </w:trPr>
        <w:tc>
          <w:tcPr>
            <w:tcW w:w="392" w:type="pct"/>
            <w:hideMark/>
          </w:tcPr>
          <w:p w14:paraId="1F3910DC"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#25</w:t>
            </w:r>
          </w:p>
        </w:tc>
        <w:tc>
          <w:tcPr>
            <w:tcW w:w="4018" w:type="pct"/>
            <w:hideMark/>
          </w:tcPr>
          <w:p w14:paraId="6B488A9B"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ranibizumab </w:t>
            </w:r>
          </w:p>
        </w:tc>
        <w:tc>
          <w:tcPr>
            <w:tcW w:w="590" w:type="pct"/>
            <w:hideMark/>
          </w:tcPr>
          <w:p w14:paraId="58FA4F79"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1083</w:t>
            </w:r>
          </w:p>
        </w:tc>
      </w:tr>
      <w:tr w:rsidR="00762F1B" w14:paraId="0E3D2BEF" w14:textId="77777777">
        <w:trPr>
          <w:trHeight w:val="20"/>
        </w:trPr>
        <w:tc>
          <w:tcPr>
            <w:tcW w:w="392" w:type="pct"/>
            <w:hideMark/>
          </w:tcPr>
          <w:p w14:paraId="2997CDA0"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#26</w:t>
            </w:r>
          </w:p>
        </w:tc>
        <w:tc>
          <w:tcPr>
            <w:tcW w:w="4018" w:type="pct"/>
            <w:hideMark/>
          </w:tcPr>
          <w:p w14:paraId="3FB848C5"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RhuFab V2 </w:t>
            </w:r>
          </w:p>
        </w:tc>
        <w:tc>
          <w:tcPr>
            <w:tcW w:w="590" w:type="pct"/>
            <w:hideMark/>
          </w:tcPr>
          <w:p w14:paraId="1BCC78A6"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9</w:t>
            </w:r>
          </w:p>
        </w:tc>
      </w:tr>
      <w:tr w:rsidR="00762F1B" w14:paraId="072433B9" w14:textId="77777777">
        <w:trPr>
          <w:trHeight w:val="20"/>
        </w:trPr>
        <w:tc>
          <w:tcPr>
            <w:tcW w:w="392" w:type="pct"/>
            <w:hideMark/>
          </w:tcPr>
          <w:p w14:paraId="5BCB2911"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#27</w:t>
            </w:r>
          </w:p>
        </w:tc>
        <w:tc>
          <w:tcPr>
            <w:tcW w:w="4018" w:type="pct"/>
            <w:hideMark/>
          </w:tcPr>
          <w:p w14:paraId="1BF368B0"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Lucentis </w:t>
            </w:r>
          </w:p>
        </w:tc>
        <w:tc>
          <w:tcPr>
            <w:tcW w:w="590" w:type="pct"/>
            <w:hideMark/>
          </w:tcPr>
          <w:p w14:paraId="6403F6E9"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112</w:t>
            </w:r>
          </w:p>
        </w:tc>
      </w:tr>
      <w:tr w:rsidR="00762F1B" w14:paraId="20B5D8CE" w14:textId="77777777">
        <w:trPr>
          <w:trHeight w:val="20"/>
        </w:trPr>
        <w:tc>
          <w:tcPr>
            <w:tcW w:w="392" w:type="pct"/>
            <w:hideMark/>
          </w:tcPr>
          <w:p w14:paraId="12E0E2FA"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#28</w:t>
            </w:r>
          </w:p>
        </w:tc>
        <w:tc>
          <w:tcPr>
            <w:tcW w:w="4018" w:type="pct"/>
            <w:hideMark/>
          </w:tcPr>
          <w:p w14:paraId="58704F16"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#24 or #25 or #26 or #27 </w:t>
            </w:r>
          </w:p>
        </w:tc>
        <w:tc>
          <w:tcPr>
            <w:tcW w:w="590" w:type="pct"/>
            <w:hideMark/>
          </w:tcPr>
          <w:p w14:paraId="6796D6A8"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1093</w:t>
            </w:r>
          </w:p>
        </w:tc>
      </w:tr>
      <w:tr w:rsidR="00762F1B" w14:paraId="4D7269C8" w14:textId="77777777">
        <w:trPr>
          <w:trHeight w:val="20"/>
        </w:trPr>
        <w:tc>
          <w:tcPr>
            <w:tcW w:w="392" w:type="pct"/>
            <w:hideMark/>
          </w:tcPr>
          <w:p w14:paraId="7B4B0E48"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#29</w:t>
            </w:r>
          </w:p>
        </w:tc>
        <w:tc>
          <w:tcPr>
            <w:tcW w:w="4018" w:type="pct"/>
            <w:hideMark/>
          </w:tcPr>
          <w:p w14:paraId="096FC9E2"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brolucizumab </w:t>
            </w:r>
          </w:p>
        </w:tc>
        <w:tc>
          <w:tcPr>
            <w:tcW w:w="590" w:type="pct"/>
            <w:hideMark/>
          </w:tcPr>
          <w:p w14:paraId="20A0A1F8"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7</w:t>
            </w:r>
          </w:p>
        </w:tc>
      </w:tr>
      <w:tr w:rsidR="00762F1B" w14:paraId="69EBC5DF" w14:textId="77777777">
        <w:trPr>
          <w:trHeight w:val="20"/>
        </w:trPr>
        <w:tc>
          <w:tcPr>
            <w:tcW w:w="392" w:type="pct"/>
            <w:hideMark/>
          </w:tcPr>
          <w:p w14:paraId="3950EA75"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#30</w:t>
            </w:r>
          </w:p>
        </w:tc>
        <w:tc>
          <w:tcPr>
            <w:tcW w:w="4018" w:type="pct"/>
            <w:hideMark/>
          </w:tcPr>
          <w:p w14:paraId="703F6B4F"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RTH258 or ESBA1008 or DIX1008 </w:t>
            </w:r>
          </w:p>
        </w:tc>
        <w:tc>
          <w:tcPr>
            <w:tcW w:w="590" w:type="pct"/>
            <w:hideMark/>
          </w:tcPr>
          <w:p w14:paraId="4C04A99D"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4</w:t>
            </w:r>
          </w:p>
        </w:tc>
      </w:tr>
      <w:tr w:rsidR="00762F1B" w14:paraId="226DFA93" w14:textId="77777777">
        <w:trPr>
          <w:trHeight w:val="20"/>
        </w:trPr>
        <w:tc>
          <w:tcPr>
            <w:tcW w:w="392" w:type="pct"/>
            <w:hideMark/>
          </w:tcPr>
          <w:p w14:paraId="1512F40D"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#31</w:t>
            </w:r>
          </w:p>
        </w:tc>
        <w:tc>
          <w:tcPr>
            <w:tcW w:w="4018" w:type="pct"/>
            <w:hideMark/>
          </w:tcPr>
          <w:p w14:paraId="132949C0"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#29 or #30 </w:t>
            </w:r>
          </w:p>
        </w:tc>
        <w:tc>
          <w:tcPr>
            <w:tcW w:w="590" w:type="pct"/>
            <w:hideMark/>
          </w:tcPr>
          <w:p w14:paraId="31FF18FA"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8</w:t>
            </w:r>
          </w:p>
        </w:tc>
      </w:tr>
      <w:tr w:rsidR="00762F1B" w14:paraId="652A162B" w14:textId="77777777">
        <w:trPr>
          <w:trHeight w:val="20"/>
        </w:trPr>
        <w:tc>
          <w:tcPr>
            <w:tcW w:w="392" w:type="pct"/>
            <w:hideMark/>
          </w:tcPr>
          <w:p w14:paraId="7032A561"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#32</w:t>
            </w:r>
          </w:p>
        </w:tc>
        <w:tc>
          <w:tcPr>
            <w:tcW w:w="4018" w:type="pct"/>
            <w:hideMark/>
          </w:tcPr>
          <w:p w14:paraId="61FF5B1E"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 xml:space="preserve">#23 or #28 or #31 </w:t>
            </w:r>
          </w:p>
        </w:tc>
        <w:tc>
          <w:tcPr>
            <w:tcW w:w="590" w:type="pct"/>
            <w:hideMark/>
          </w:tcPr>
          <w:p w14:paraId="1C5788DC"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1347</w:t>
            </w:r>
          </w:p>
        </w:tc>
      </w:tr>
      <w:tr w:rsidR="00762F1B" w14:paraId="4A7B4FA0" w14:textId="77777777">
        <w:trPr>
          <w:trHeight w:val="20"/>
        </w:trPr>
        <w:tc>
          <w:tcPr>
            <w:tcW w:w="392" w:type="pct"/>
            <w:hideMark/>
          </w:tcPr>
          <w:p w14:paraId="1AA15CF2"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#33</w:t>
            </w:r>
          </w:p>
        </w:tc>
        <w:tc>
          <w:tcPr>
            <w:tcW w:w="4018" w:type="pct"/>
            <w:hideMark/>
          </w:tcPr>
          <w:p w14:paraId="3B7763EA" w14:textId="77777777" w:rsidR="00762F1B" w:rsidRDefault="008C0D69">
            <w:pPr>
              <w:spacing w:after="0" w:line="240" w:lineRule="auto"/>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#16 and #32 in Trials</w:t>
            </w:r>
          </w:p>
        </w:tc>
        <w:tc>
          <w:tcPr>
            <w:tcW w:w="590" w:type="pct"/>
            <w:hideMark/>
          </w:tcPr>
          <w:p w14:paraId="6E40E418" w14:textId="77777777" w:rsidR="00762F1B" w:rsidRDefault="008C0D69">
            <w:pPr>
              <w:spacing w:after="0" w:line="240" w:lineRule="auto"/>
              <w:jc w:val="right"/>
              <w:rPr>
                <w:rFonts w:asciiTheme="minorHAnsi" w:eastAsia="Times New Roman" w:hAnsiTheme="minorHAnsi" w:cs="Arial"/>
                <w:spacing w:val="0"/>
                <w:szCs w:val="24"/>
                <w:lang w:eastAsia="en-GB"/>
              </w:rPr>
            </w:pPr>
            <w:r>
              <w:rPr>
                <w:rFonts w:asciiTheme="minorHAnsi" w:eastAsia="Times New Roman" w:hAnsiTheme="minorHAnsi" w:cs="Arial"/>
                <w:spacing w:val="0"/>
                <w:szCs w:val="24"/>
                <w:lang w:eastAsia="en-GB"/>
              </w:rPr>
              <w:t>772</w:t>
            </w:r>
          </w:p>
        </w:tc>
      </w:tr>
    </w:tbl>
    <w:p w14:paraId="77AA7DF8" w14:textId="77777777" w:rsidR="00762F1B" w:rsidRDefault="00762F1B"/>
    <w:sectPr w:rsidR="00762F1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FE3C91" w14:textId="77777777" w:rsidR="005E5575" w:rsidRDefault="005E5575" w:rsidP="005E5575">
      <w:pPr>
        <w:spacing w:after="0" w:line="240" w:lineRule="auto"/>
      </w:pPr>
      <w:r>
        <w:separator/>
      </w:r>
    </w:p>
  </w:endnote>
  <w:endnote w:type="continuationSeparator" w:id="0">
    <w:p w14:paraId="6E7A534D" w14:textId="77777777" w:rsidR="005E5575" w:rsidRDefault="005E5575" w:rsidP="005E5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49F7E" w14:textId="697A3A00" w:rsidR="005E5575" w:rsidRDefault="005E5575">
    <w:pPr>
      <w:pStyle w:val="Footer"/>
    </w:pPr>
    <w:r>
      <w:rPr>
        <w:noProof/>
        <w:lang w:val="en-IN" w:eastAsia="en-IN"/>
      </w:rPr>
      <mc:AlternateContent>
        <mc:Choice Requires="wps">
          <w:drawing>
            <wp:anchor distT="0" distB="0" distL="114300" distR="114300" simplePos="0" relativeHeight="251659264" behindDoc="0" locked="0" layoutInCell="0" allowOverlap="1" wp14:anchorId="110FF176" wp14:editId="7A6E5D71">
              <wp:simplePos x="0" y="0"/>
              <wp:positionH relativeFrom="page">
                <wp:posOffset>0</wp:posOffset>
              </wp:positionH>
              <wp:positionV relativeFrom="page">
                <wp:posOffset>10125075</wp:posOffset>
              </wp:positionV>
              <wp:extent cx="7560310" cy="375920"/>
              <wp:effectExtent l="0" t="0" r="0" b="5080"/>
              <wp:wrapNone/>
              <wp:docPr id="2" name="MSIPCM150347f3837b3ce27aff10d0" descr="{&quot;HashCode&quot;:-2423394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75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B672F9" w14:textId="54F125EF" w:rsidR="005E5575" w:rsidRPr="005E5575" w:rsidRDefault="005E5575" w:rsidP="005E5575">
                          <w:pPr>
                            <w:spacing w:after="0"/>
                            <w:jc w:val="right"/>
                            <w:rPr>
                              <w:rFonts w:cs="Calibri"/>
                              <w:color w:val="FF8939"/>
                              <w:sz w:val="44"/>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110FF176" id="_x0000_t202" coordsize="21600,21600" o:spt="202" path="m,l,21600r21600,l21600,xe">
              <v:stroke joinstyle="miter"/>
              <v:path gradientshapeok="t" o:connecttype="rect"/>
            </v:shapetype>
            <v:shape id="MSIPCM150347f3837b3ce27aff10d0" o:spid="_x0000_s1037" type="#_x0000_t202" alt="{&quot;HashCode&quot;:-242339457,&quot;Height&quot;:841.0,&quot;Width&quot;:595.0,&quot;Placement&quot;:&quot;Footer&quot;,&quot;Index&quot;:&quot;Primary&quot;,&quot;Section&quot;:1,&quot;Top&quot;:0.0,&quot;Left&quot;:0.0}" style="position:absolute;left:0;text-align:left;margin-left:0;margin-top:797.25pt;width:595.3pt;height:29.6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" o:allowincell="f" filled="f" stroked="f" strokeweight=".5pt">
              <v:textbox inset=",0,20pt,0">
                <w:txbxContent>
                  <w:p w14:paraId="75B672F9" w14:textId="54F125EF" w:rsidR="005E5575" w:rsidRPr="005E5575" w:rsidRDefault="005E5575" w:rsidP="005E5575">
                    <w:pPr>
                      <w:spacing w:after="0"/>
                      <w:jc w:val="right"/>
                      <w:rPr>
                        <w:rFonts w:cs="Calibri"/>
                        <w:color w:val="FF8939"/>
                        <w:sz w:val="4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2D7521" w14:textId="77777777" w:rsidR="005E5575" w:rsidRDefault="005E5575" w:rsidP="005E5575">
      <w:pPr>
        <w:spacing w:after="0" w:line="240" w:lineRule="auto"/>
      </w:pPr>
      <w:r>
        <w:separator/>
      </w:r>
    </w:p>
  </w:footnote>
  <w:footnote w:type="continuationSeparator" w:id="0">
    <w:p w14:paraId="29B439B7" w14:textId="77777777" w:rsidR="005E5575" w:rsidRDefault="005E5575" w:rsidP="005E55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9664C"/>
    <w:multiLevelType w:val="hybridMultilevel"/>
    <w:tmpl w:val="9E209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34B"/>
    <w:rsid w:val="00035A45"/>
    <w:rsid w:val="001D134B"/>
    <w:rsid w:val="00271439"/>
    <w:rsid w:val="005316D8"/>
    <w:rsid w:val="005E5575"/>
    <w:rsid w:val="00762F1B"/>
    <w:rsid w:val="007A6F04"/>
    <w:rsid w:val="007C6C9E"/>
    <w:rsid w:val="008369EC"/>
    <w:rsid w:val="008B3AEB"/>
    <w:rsid w:val="008C0D69"/>
    <w:rsid w:val="00DC4B15"/>
    <w:rsid w:val="00F72C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65A7F3"/>
  <w15:chartTrackingRefBased/>
  <w15:docId w15:val="{2F305B80-95B4-4162-B6D1-B862D3EAC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300" w:lineRule="atLeast"/>
      <w:jc w:val="both"/>
    </w:pPr>
    <w:rPr>
      <w:rFonts w:ascii="Calibri" w:eastAsia="Calibri" w:hAnsi="Calibri" w:cs="Times New Roman"/>
      <w:spacing w:val="-1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lueTable">
    <w:name w:val="BlueTable"/>
    <w:basedOn w:val="TableNormal"/>
    <w:uiPriority w:val="99"/>
    <w:qFormat/>
    <w:pPr>
      <w:spacing w:before="80" w:after="80" w:line="240" w:lineRule="auto"/>
    </w:pPr>
    <w:rPr>
      <w:sz w:val="20"/>
      <w:lang w:val="fr-FR"/>
    </w:rPr>
    <w:tblPr>
      <w:tblStyleRowBandSize w:val="1"/>
      <w:tblStyleColBandSize w:val="1"/>
      <w:tblBorders>
        <w:bottom w:val="single" w:sz="4" w:space="0" w:color="808080" w:themeColor="background1" w:themeShade="80"/>
        <w:insideH w:val="single" w:sz="4" w:space="0" w:color="808080" w:themeColor="background1" w:themeShade="80"/>
      </w:tblBorders>
      <w:tblCellMar>
        <w:top w:w="57" w:type="dxa"/>
        <w:bottom w:w="57" w:type="dxa"/>
      </w:tblCellMar>
    </w:tblPr>
    <w:tcPr>
      <w:shd w:val="clear" w:color="auto" w:fill="auto"/>
      <w:tcMar>
        <w:top w:w="0" w:type="dxa"/>
        <w:bottom w:w="0" w:type="dxa"/>
      </w:tcMar>
      <w:vAlign w:val="center"/>
    </w:tcPr>
    <w:tblStylePr w:type="firstRow">
      <w:rPr>
        <w:b/>
        <w:color w:val="FFFFFF" w:themeColor="background1"/>
        <w:sz w:val="22"/>
      </w:rPr>
      <w:tblPr/>
      <w:tcPr>
        <w:shd w:val="clear" w:color="auto" w:fill="008FC1"/>
      </w:tcPr>
    </w:tblStylePr>
    <w:tblStylePr w:type="firstCol">
      <w:rPr>
        <w:b/>
      </w:rPr>
    </w:tblStylePr>
    <w:tblStylePr w:type="band1Vert">
      <w:tblPr/>
      <w:tcPr>
        <w:shd w:val="clear" w:color="auto" w:fill="CCE9F3"/>
      </w:tcPr>
    </w:tblStylePr>
    <w:tblStylePr w:type="band1Horz">
      <w:tblPr/>
      <w:tcPr>
        <w:shd w:val="clear" w:color="auto" w:fill="CCE9F3"/>
      </w:tcPr>
    </w:tblStylePr>
    <w:tblStylePr w:type="band2Horz">
      <w:tblPr/>
      <w:tcPr>
        <w:shd w:val="clear" w:color="auto" w:fill="FFFFFF"/>
      </w:tcPr>
    </w:tblStylePr>
  </w:style>
  <w:style w:type="paragraph" w:styleId="Caption">
    <w:name w:val="caption"/>
    <w:basedOn w:val="Normal"/>
    <w:next w:val="Normal"/>
    <w:qFormat/>
    <w:pPr>
      <w:spacing w:before="200" w:after="200"/>
    </w:pPr>
    <w:rPr>
      <w:b/>
      <w:bCs/>
      <w:color w:val="E7E6E6" w:themeColor="background2"/>
      <w:szCs w:val="1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55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5575"/>
    <w:rPr>
      <w:rFonts w:ascii="Calibri" w:eastAsia="Calibri" w:hAnsi="Calibri" w:cs="Times New Roman"/>
      <w:spacing w:val="-10"/>
      <w:sz w:val="24"/>
    </w:rPr>
  </w:style>
  <w:style w:type="paragraph" w:styleId="Footer">
    <w:name w:val="footer"/>
    <w:basedOn w:val="Normal"/>
    <w:link w:val="FooterChar"/>
    <w:uiPriority w:val="99"/>
    <w:unhideWhenUsed/>
    <w:rsid w:val="005E55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5575"/>
    <w:rPr>
      <w:rFonts w:ascii="Calibri" w:eastAsia="Calibri" w:hAnsi="Calibri" w:cs="Times New Roman"/>
      <w:spacing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Wojciechowski</dc:creator>
  <cp:keywords/>
  <dc:description/>
  <cp:lastModifiedBy>Suganthi B.</cp:lastModifiedBy>
  <cp:revision>4</cp:revision>
  <dcterms:created xsi:type="dcterms:W3CDTF">2020-02-10T13:52:00Z</dcterms:created>
  <dcterms:modified xsi:type="dcterms:W3CDTF">2020-03-20T07:38:00Z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c76c141-ac86-40e5-abf2-c6f60e474cee_Enabled">
    <vt:lpwstr>True</vt:lpwstr>
  </property>
  <property fmtid="{D5CDD505-2E9C-101B-9397-08002B2CF9AE}" pid="3" name="MSIP_Label_2c76c141-ac86-40e5-abf2-c6f60e474cee_SiteId">
    <vt:lpwstr>fcb2b37b-5da0-466b-9b83-0014b67a7c78</vt:lpwstr>
  </property>
  <property fmtid="{D5CDD505-2E9C-101B-9397-08002B2CF9AE}" pid="4" name="MSIP_Label_2c76c141-ac86-40e5-abf2-c6f60e474cee_Owner">
    <vt:lpwstr>joao.carrasco@bayer.com</vt:lpwstr>
  </property>
  <property fmtid="{D5CDD505-2E9C-101B-9397-08002B2CF9AE}" pid="5" name="MSIP_Label_2c76c141-ac86-40e5-abf2-c6f60e474cee_SetDate">
    <vt:lpwstr>2020-02-13T10:39:16.6361048Z</vt:lpwstr>
  </property>
  <property fmtid="{D5CDD505-2E9C-101B-9397-08002B2CF9AE}" pid="6" name="MSIP_Label_2c76c141-ac86-40e5-abf2-c6f60e474cee_Name">
    <vt:lpwstr>RESTRICTED</vt:lpwstr>
  </property>
  <property fmtid="{D5CDD505-2E9C-101B-9397-08002B2CF9AE}" pid="7" name="MSIP_Label_2c76c141-ac86-40e5-abf2-c6f60e474cee_Application">
    <vt:lpwstr>Microsoft Azure Information Protection</vt:lpwstr>
  </property>
  <property fmtid="{D5CDD505-2E9C-101B-9397-08002B2CF9AE}" pid="8" name="MSIP_Label_2c76c141-ac86-40e5-abf2-c6f60e474cee_Extended_MSFT_Method">
    <vt:lpwstr>Automatic</vt:lpwstr>
  </property>
  <property fmtid="{D5CDD505-2E9C-101B-9397-08002B2CF9AE}" pid="9" name="Sensitivity">
    <vt:lpwstr>RESTRICTED</vt:lpwstr>
  </property>
</Properties>
</file>