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74706" w14:textId="2F9F25F6" w:rsidR="003C0B40" w:rsidRPr="00E917BF" w:rsidRDefault="004E78CF" w:rsidP="00E917BF">
      <w:pPr>
        <w:pStyle w:val="Heading1"/>
      </w:pPr>
      <w:r w:rsidRPr="00E917BF">
        <w:t xml:space="preserve">Supplementary material </w:t>
      </w:r>
    </w:p>
    <w:p w14:paraId="0780188D" w14:textId="583A85F4" w:rsidR="00E917BF" w:rsidRDefault="00E917BF" w:rsidP="00E917BF"/>
    <w:p w14:paraId="735975BA" w14:textId="77777777" w:rsidR="00E917BF" w:rsidRDefault="00E917BF" w:rsidP="00E917BF">
      <w:pPr>
        <w:pStyle w:val="Heading2"/>
      </w:pPr>
      <w:r>
        <w:t>Title</w:t>
      </w:r>
    </w:p>
    <w:p w14:paraId="4A064F64" w14:textId="55FF8A8B" w:rsidR="00E917BF" w:rsidRDefault="00E917BF" w:rsidP="00E917BF">
      <w:pPr>
        <w:rPr>
          <w:rFonts w:ascii="Times New Roman" w:hAnsi="Times New Roman" w:cs="Times New Roman"/>
        </w:rPr>
      </w:pPr>
      <w:r w:rsidRPr="004A42D3">
        <w:rPr>
          <w:rFonts w:ascii="Times New Roman" w:hAnsi="Times New Roman" w:cs="Times New Roman"/>
        </w:rPr>
        <w:t xml:space="preserve">Implicit and explicit attitudes towards </w:t>
      </w:r>
      <w:r>
        <w:rPr>
          <w:rFonts w:ascii="Times New Roman" w:hAnsi="Times New Roman" w:cs="Times New Roman"/>
        </w:rPr>
        <w:t>artificial agents</w:t>
      </w:r>
      <w:r w:rsidRPr="004A42D3">
        <w:rPr>
          <w:rFonts w:ascii="Times New Roman" w:hAnsi="Times New Roman" w:cs="Times New Roman"/>
        </w:rPr>
        <w:t>: a cross-cultural comparison</w:t>
      </w:r>
    </w:p>
    <w:p w14:paraId="2324321D" w14:textId="38B6FB02" w:rsidR="00E917BF" w:rsidRDefault="00E917BF" w:rsidP="00E917BF">
      <w:pPr>
        <w:pStyle w:val="Heading2"/>
      </w:pPr>
      <w:r>
        <w:t>Journal name</w:t>
      </w:r>
    </w:p>
    <w:p w14:paraId="5EC85557" w14:textId="7244C932" w:rsidR="00E917BF" w:rsidRPr="00AE0906" w:rsidRDefault="00AE0906" w:rsidP="00E917BF">
      <w:pPr>
        <w:rPr>
          <w:rFonts w:ascii="Times New Roman" w:hAnsi="Times New Roman" w:cs="Times New Roman"/>
        </w:rPr>
      </w:pPr>
      <w:r w:rsidRPr="00AE0906">
        <w:rPr>
          <w:rFonts w:ascii="Times New Roman" w:hAnsi="Times New Roman" w:cs="Times New Roman"/>
        </w:rPr>
        <w:t xml:space="preserve">International Journal of Social Robotics </w:t>
      </w:r>
    </w:p>
    <w:p w14:paraId="6F207BAD" w14:textId="77777777" w:rsidR="00E917BF" w:rsidRDefault="00E917BF" w:rsidP="00E917BF">
      <w:pPr>
        <w:pStyle w:val="Heading2"/>
      </w:pPr>
      <w:r>
        <w:t>Authors</w:t>
      </w:r>
    </w:p>
    <w:p w14:paraId="4C359F92" w14:textId="38AC9C0E" w:rsidR="00E917BF" w:rsidRDefault="00E917BF" w:rsidP="00E917BF">
      <w:pPr>
        <w:spacing w:line="360" w:lineRule="auto"/>
        <w:jc w:val="both"/>
        <w:rPr>
          <w:rFonts w:ascii="Times New Roman" w:hAnsi="Times New Roman" w:cs="Times New Roman"/>
        </w:rPr>
      </w:pPr>
      <w:r w:rsidRPr="001C0F31">
        <w:rPr>
          <w:rFonts w:ascii="Times New Roman" w:hAnsi="Times New Roman" w:cs="Times New Roman"/>
        </w:rPr>
        <w:t>Fabiola Diana</w:t>
      </w:r>
      <w:r w:rsidRPr="001C0F31">
        <w:rPr>
          <w:rFonts w:ascii="Times New Roman" w:hAnsi="Times New Roman" w:cs="Times New Roman"/>
          <w:vertAlign w:val="superscript"/>
        </w:rPr>
        <w:t>1,2</w:t>
      </w:r>
      <w:r w:rsidRPr="001C0F31">
        <w:rPr>
          <w:rFonts w:ascii="Times New Roman" w:hAnsi="Times New Roman" w:cs="Times New Roman"/>
        </w:rPr>
        <w:t>, Misako Kawahara</w:t>
      </w:r>
      <w:r w:rsidRPr="001C0F31">
        <w:rPr>
          <w:rFonts w:ascii="Times New Roman" w:hAnsi="Times New Roman" w:cs="Times New Roman"/>
          <w:vertAlign w:val="superscript"/>
        </w:rPr>
        <w:t>3</w:t>
      </w:r>
      <w:r w:rsidRPr="001C0F31">
        <w:rPr>
          <w:rFonts w:ascii="Times New Roman" w:hAnsi="Times New Roman" w:cs="Times New Roman"/>
        </w:rPr>
        <w:t>, Isabella Saccardi</w:t>
      </w:r>
      <w:r w:rsidRPr="001C0F31">
        <w:rPr>
          <w:rFonts w:ascii="Times New Roman" w:hAnsi="Times New Roman" w:cs="Times New Roman"/>
          <w:vertAlign w:val="superscript"/>
        </w:rPr>
        <w:t>4</w:t>
      </w:r>
      <w:r w:rsidRPr="001C0F31">
        <w:rPr>
          <w:rFonts w:ascii="Times New Roman" w:hAnsi="Times New Roman" w:cs="Times New Roman"/>
        </w:rPr>
        <w:t>, Ruud Hortensius</w:t>
      </w:r>
      <w:r>
        <w:rPr>
          <w:rFonts w:ascii="Times New Roman" w:hAnsi="Times New Roman" w:cs="Times New Roman"/>
          <w:vertAlign w:val="superscript"/>
        </w:rPr>
        <w:t>5</w:t>
      </w:r>
      <w:r w:rsidRPr="001C0F31">
        <w:rPr>
          <w:rFonts w:ascii="Times New Roman" w:hAnsi="Times New Roman" w:cs="Times New Roman"/>
        </w:rPr>
        <w:t>, Aki</w:t>
      </w:r>
      <w:r w:rsidR="00A91E21">
        <w:rPr>
          <w:rFonts w:ascii="Times New Roman" w:hAnsi="Times New Roman" w:cs="Times New Roman"/>
        </w:rPr>
        <w:t>hiro</w:t>
      </w:r>
      <w:r w:rsidRPr="001C0F31">
        <w:rPr>
          <w:rFonts w:ascii="Times New Roman" w:hAnsi="Times New Roman" w:cs="Times New Roman"/>
        </w:rPr>
        <w:t xml:space="preserve"> Tanaka</w:t>
      </w:r>
      <w:r w:rsidRPr="001C0F31">
        <w:rPr>
          <w:rFonts w:ascii="Times New Roman" w:hAnsi="Times New Roman" w:cs="Times New Roman"/>
          <w:vertAlign w:val="superscript"/>
        </w:rPr>
        <w:t>3</w:t>
      </w:r>
      <w:r w:rsidRPr="001C0F31">
        <w:rPr>
          <w:rFonts w:ascii="Times New Roman" w:hAnsi="Times New Roman" w:cs="Times New Roman"/>
        </w:rPr>
        <w:t>, Mariska E. Kret</w:t>
      </w:r>
      <w:r w:rsidRPr="001C0F31">
        <w:rPr>
          <w:rFonts w:ascii="Times New Roman" w:hAnsi="Times New Roman" w:cs="Times New Roman"/>
          <w:vertAlign w:val="superscript"/>
        </w:rPr>
        <w:t>1,2</w:t>
      </w:r>
      <w:r w:rsidRPr="001C0F31">
        <w:rPr>
          <w:rFonts w:ascii="Times New Roman" w:hAnsi="Times New Roman" w:cs="Times New Roman"/>
        </w:rPr>
        <w:t xml:space="preserve"> </w:t>
      </w:r>
    </w:p>
    <w:p w14:paraId="40378A77" w14:textId="729E4EEB" w:rsidR="00E917BF" w:rsidRPr="00B2153C" w:rsidRDefault="00E917BF" w:rsidP="00E917BF">
      <w:pPr>
        <w:pStyle w:val="Heading2"/>
        <w:rPr>
          <w:lang w:val="es-ES"/>
        </w:rPr>
      </w:pPr>
      <w:proofErr w:type="spellStart"/>
      <w:r>
        <w:rPr>
          <w:lang w:val="es-ES"/>
        </w:rPr>
        <w:t>Corresponding</w:t>
      </w:r>
      <w:proofErr w:type="spellEnd"/>
      <w:r>
        <w:rPr>
          <w:lang w:val="es-ES"/>
        </w:rPr>
        <w:t xml:space="preserve"> </w:t>
      </w:r>
      <w:proofErr w:type="spellStart"/>
      <w:r>
        <w:rPr>
          <w:lang w:val="es-ES"/>
        </w:rPr>
        <w:t>Author</w:t>
      </w:r>
      <w:proofErr w:type="spellEnd"/>
    </w:p>
    <w:p w14:paraId="2DC7DCAF" w14:textId="2025CF0D" w:rsidR="00E917BF" w:rsidRPr="00B2153C" w:rsidRDefault="00E917BF" w:rsidP="00E917BF">
      <w:pPr>
        <w:pStyle w:val="Default"/>
        <w:rPr>
          <w:color w:val="2E74B5" w:themeColor="accent5" w:themeShade="BF"/>
          <w:sz w:val="22"/>
          <w:szCs w:val="22"/>
          <w:u w:val="single"/>
          <w:lang w:val="es-ES"/>
        </w:rPr>
      </w:pPr>
      <w:r w:rsidRPr="00B2153C">
        <w:rPr>
          <w:sz w:val="22"/>
          <w:szCs w:val="22"/>
          <w:lang w:val="es-ES"/>
        </w:rPr>
        <w:t xml:space="preserve">             Fabiola Diana, </w:t>
      </w:r>
      <w:hyperlink r:id="rId7" w:history="1">
        <w:r w:rsidRPr="00B2153C">
          <w:rPr>
            <w:rStyle w:val="Hyperlink"/>
            <w:color w:val="034990" w:themeColor="hyperlink" w:themeShade="BF"/>
            <w:sz w:val="22"/>
            <w:szCs w:val="22"/>
            <w:lang w:val="es-ES"/>
          </w:rPr>
          <w:t>d.fabiola@fsw.leidenuniv.nl</w:t>
        </w:r>
      </w:hyperlink>
      <w:r>
        <w:rPr>
          <w:rStyle w:val="Hyperlink"/>
          <w:color w:val="034990" w:themeColor="hyperlink" w:themeShade="BF"/>
          <w:sz w:val="22"/>
          <w:szCs w:val="22"/>
          <w:lang w:val="es-ES"/>
        </w:rPr>
        <w:t xml:space="preserve">, </w:t>
      </w:r>
      <w:r w:rsidRPr="00E917BF">
        <w:t>Comparative Psychology and Affective Neuroscience Lab, Cognitive Psychology Unit, Leiden University, Netherlands</w:t>
      </w:r>
    </w:p>
    <w:p w14:paraId="7FF2A0D8" w14:textId="1A117AA1" w:rsidR="00E917BF" w:rsidRDefault="00E917BF" w:rsidP="00E917BF"/>
    <w:p w14:paraId="2B9A2537" w14:textId="539287B2" w:rsidR="00E917BF" w:rsidRDefault="00E917BF" w:rsidP="00E917BF"/>
    <w:p w14:paraId="534E8939" w14:textId="0E88415A" w:rsidR="00E917BF" w:rsidRDefault="00E917BF" w:rsidP="00E917BF"/>
    <w:p w14:paraId="1C3FC89A" w14:textId="3E468495" w:rsidR="00E917BF" w:rsidRDefault="00E917BF" w:rsidP="00E917BF"/>
    <w:p w14:paraId="325921AB" w14:textId="206D7949" w:rsidR="00E917BF" w:rsidRDefault="00E917BF" w:rsidP="00E917BF"/>
    <w:p w14:paraId="22D2A908" w14:textId="3A1B2818" w:rsidR="00E917BF" w:rsidRDefault="00E917BF" w:rsidP="00E917BF"/>
    <w:p w14:paraId="3EDDEA4C" w14:textId="62724DAF" w:rsidR="00E917BF" w:rsidRDefault="00E917BF" w:rsidP="00E917BF"/>
    <w:p w14:paraId="561B17E0" w14:textId="686FDC64" w:rsidR="00E917BF" w:rsidRDefault="00E917BF" w:rsidP="00E917BF"/>
    <w:p w14:paraId="2666D760" w14:textId="77777777" w:rsidR="00E917BF" w:rsidRDefault="00E917BF" w:rsidP="00E917BF"/>
    <w:p w14:paraId="784074B0" w14:textId="5BC97BF9" w:rsidR="00E917BF" w:rsidRDefault="00E917BF" w:rsidP="00E917BF"/>
    <w:p w14:paraId="5BA5D8FF" w14:textId="04828ACD" w:rsidR="00E917BF" w:rsidRDefault="00E917BF" w:rsidP="00E917BF"/>
    <w:p w14:paraId="1F139DFC" w14:textId="4EA09946" w:rsidR="00E917BF" w:rsidRDefault="00E917BF" w:rsidP="00E917BF"/>
    <w:p w14:paraId="0224EC46" w14:textId="5D88E4BD" w:rsidR="00E917BF" w:rsidRDefault="00E917BF" w:rsidP="00E917BF"/>
    <w:p w14:paraId="67BC000D" w14:textId="325AD7F4" w:rsidR="00E917BF" w:rsidRDefault="00E917BF" w:rsidP="00E917BF"/>
    <w:p w14:paraId="621B6E53" w14:textId="51645951" w:rsidR="00E917BF" w:rsidRDefault="00E917BF" w:rsidP="00E917BF"/>
    <w:p w14:paraId="11C3593C" w14:textId="0E43205A" w:rsidR="00E917BF" w:rsidRDefault="00E917BF" w:rsidP="00E917BF"/>
    <w:p w14:paraId="403CD019" w14:textId="780819C8" w:rsidR="00E917BF" w:rsidRDefault="00E917BF" w:rsidP="00E917BF"/>
    <w:p w14:paraId="55D75C51" w14:textId="77777777" w:rsidR="003C0B40" w:rsidRPr="003C0B40" w:rsidRDefault="003C0B40" w:rsidP="003C0B40"/>
    <w:p w14:paraId="47E689A0" w14:textId="268D3BFC" w:rsidR="00FC14AC" w:rsidRDefault="00FC14AC" w:rsidP="003C0B40">
      <w:pPr>
        <w:pStyle w:val="Heading2"/>
        <w:spacing w:line="360" w:lineRule="auto"/>
      </w:pPr>
      <w:bookmarkStart w:id="0" w:name="_Hlk99099975"/>
      <w:r>
        <w:lastRenderedPageBreak/>
        <w:t>Tables</w:t>
      </w:r>
    </w:p>
    <w:p w14:paraId="1342EECB" w14:textId="77777777" w:rsidR="00802B76" w:rsidRPr="00802B76" w:rsidRDefault="00802B76" w:rsidP="00802B76"/>
    <w:tbl>
      <w:tblPr>
        <w:tblStyle w:val="TableGrid"/>
        <w:tblW w:w="0" w:type="auto"/>
        <w:tblLook w:val="04A0" w:firstRow="1" w:lastRow="0" w:firstColumn="1" w:lastColumn="0" w:noHBand="0" w:noVBand="1"/>
      </w:tblPr>
      <w:tblGrid>
        <w:gridCol w:w="1475"/>
        <w:gridCol w:w="1154"/>
        <w:gridCol w:w="1416"/>
        <w:gridCol w:w="1212"/>
        <w:gridCol w:w="1958"/>
        <w:gridCol w:w="1017"/>
        <w:gridCol w:w="1118"/>
      </w:tblGrid>
      <w:tr w:rsidR="007A191F" w:rsidRPr="003C0B40" w14:paraId="6E664964" w14:textId="174E4A4B" w:rsidTr="002A562E">
        <w:tc>
          <w:tcPr>
            <w:tcW w:w="1475" w:type="dxa"/>
          </w:tcPr>
          <w:p w14:paraId="32EC6CBA" w14:textId="77777777" w:rsidR="007A191F" w:rsidRPr="003C0B40" w:rsidRDefault="007A191F" w:rsidP="003C0B40">
            <w:pPr>
              <w:spacing w:line="276" w:lineRule="auto"/>
              <w:rPr>
                <w:rFonts w:ascii="Times New Roman" w:hAnsi="Times New Roman" w:cs="Times New Roman"/>
              </w:rPr>
            </w:pPr>
          </w:p>
        </w:tc>
        <w:tc>
          <w:tcPr>
            <w:tcW w:w="1154" w:type="dxa"/>
          </w:tcPr>
          <w:p w14:paraId="3313EAD8" w14:textId="6D41E008" w:rsidR="007A191F" w:rsidRPr="003C0B40" w:rsidRDefault="007A191F" w:rsidP="003C0B40">
            <w:pPr>
              <w:spacing w:line="276" w:lineRule="auto"/>
              <w:rPr>
                <w:rFonts w:ascii="Times New Roman" w:hAnsi="Times New Roman" w:cs="Times New Roman"/>
              </w:rPr>
            </w:pPr>
          </w:p>
        </w:tc>
        <w:tc>
          <w:tcPr>
            <w:tcW w:w="1416" w:type="dxa"/>
          </w:tcPr>
          <w:p w14:paraId="1E25410E" w14:textId="16A8636E" w:rsidR="007A191F" w:rsidRPr="003C0B40" w:rsidRDefault="007A191F" w:rsidP="003C0B40">
            <w:pPr>
              <w:spacing w:line="276" w:lineRule="auto"/>
              <w:rPr>
                <w:rFonts w:ascii="Times New Roman" w:hAnsi="Times New Roman" w:cs="Times New Roman"/>
              </w:rPr>
            </w:pPr>
            <w:r w:rsidRPr="003C0B40">
              <w:rPr>
                <w:rFonts w:ascii="Times New Roman" w:hAnsi="Times New Roman" w:cs="Times New Roman"/>
              </w:rPr>
              <w:t xml:space="preserve">Mean Age </w:t>
            </w:r>
          </w:p>
        </w:tc>
        <w:tc>
          <w:tcPr>
            <w:tcW w:w="1212" w:type="dxa"/>
          </w:tcPr>
          <w:p w14:paraId="163D6EBC" w14:textId="2E704AA4" w:rsidR="007A191F" w:rsidRPr="003C0B40" w:rsidRDefault="007A191F" w:rsidP="003C0B40">
            <w:pPr>
              <w:spacing w:line="276" w:lineRule="auto"/>
              <w:rPr>
                <w:rFonts w:ascii="Times New Roman" w:hAnsi="Times New Roman" w:cs="Times New Roman"/>
              </w:rPr>
            </w:pPr>
            <w:r w:rsidRPr="003C0B40">
              <w:rPr>
                <w:rFonts w:ascii="Times New Roman" w:hAnsi="Times New Roman" w:cs="Times New Roman"/>
              </w:rPr>
              <w:t xml:space="preserve">Graduated </w:t>
            </w:r>
          </w:p>
        </w:tc>
        <w:tc>
          <w:tcPr>
            <w:tcW w:w="1958" w:type="dxa"/>
          </w:tcPr>
          <w:p w14:paraId="4DCDE20F" w14:textId="488A26CE" w:rsidR="007A191F" w:rsidRPr="003C0B40" w:rsidRDefault="007A191F" w:rsidP="003C0B40">
            <w:pPr>
              <w:spacing w:line="276" w:lineRule="auto"/>
              <w:rPr>
                <w:rFonts w:ascii="Times New Roman" w:hAnsi="Times New Roman" w:cs="Times New Roman"/>
              </w:rPr>
            </w:pPr>
            <w:r w:rsidRPr="003C0B40">
              <w:rPr>
                <w:rFonts w:ascii="Times New Roman" w:hAnsi="Times New Roman" w:cs="Times New Roman"/>
              </w:rPr>
              <w:t>Under graduated</w:t>
            </w:r>
          </w:p>
        </w:tc>
        <w:tc>
          <w:tcPr>
            <w:tcW w:w="1017" w:type="dxa"/>
          </w:tcPr>
          <w:p w14:paraId="44678FD1" w14:textId="204CEAD9" w:rsidR="007A191F" w:rsidRPr="003C0B40" w:rsidRDefault="007A191F" w:rsidP="003C0B40">
            <w:pPr>
              <w:spacing w:line="276" w:lineRule="auto"/>
              <w:rPr>
                <w:rFonts w:ascii="Times New Roman" w:hAnsi="Times New Roman" w:cs="Times New Roman"/>
              </w:rPr>
            </w:pPr>
            <w:r w:rsidRPr="003C0B40">
              <w:rPr>
                <w:rFonts w:ascii="Times New Roman" w:hAnsi="Times New Roman" w:cs="Times New Roman"/>
              </w:rPr>
              <w:t>Females</w:t>
            </w:r>
          </w:p>
        </w:tc>
        <w:tc>
          <w:tcPr>
            <w:tcW w:w="1118" w:type="dxa"/>
          </w:tcPr>
          <w:p w14:paraId="3184E741" w14:textId="638E99CC" w:rsidR="007A191F" w:rsidRPr="003C0B40" w:rsidRDefault="007A191F" w:rsidP="003C0B40">
            <w:pPr>
              <w:spacing w:line="276" w:lineRule="auto"/>
              <w:rPr>
                <w:rFonts w:ascii="Times New Roman" w:hAnsi="Times New Roman" w:cs="Times New Roman"/>
              </w:rPr>
            </w:pPr>
            <w:r w:rsidRPr="003C0B40">
              <w:rPr>
                <w:rFonts w:ascii="Times New Roman" w:hAnsi="Times New Roman" w:cs="Times New Roman"/>
              </w:rPr>
              <w:t>Males</w:t>
            </w:r>
          </w:p>
        </w:tc>
      </w:tr>
      <w:tr w:rsidR="007A191F" w:rsidRPr="003C0B40" w14:paraId="76766F8E" w14:textId="52A87171" w:rsidTr="002A562E">
        <w:tc>
          <w:tcPr>
            <w:tcW w:w="1475" w:type="dxa"/>
            <w:vMerge w:val="restart"/>
          </w:tcPr>
          <w:p w14:paraId="651A6967" w14:textId="5B64ADBE" w:rsidR="007A191F" w:rsidRPr="003C0B40" w:rsidRDefault="007A191F" w:rsidP="003C0B40">
            <w:pPr>
              <w:spacing w:line="276" w:lineRule="auto"/>
              <w:rPr>
                <w:rFonts w:ascii="Times New Roman" w:hAnsi="Times New Roman" w:cs="Times New Roman"/>
              </w:rPr>
            </w:pPr>
            <w:r w:rsidRPr="003C0B40">
              <w:rPr>
                <w:rFonts w:ascii="Times New Roman" w:hAnsi="Times New Roman" w:cs="Times New Roman"/>
              </w:rPr>
              <w:t>Experiment 1</w:t>
            </w:r>
          </w:p>
        </w:tc>
        <w:tc>
          <w:tcPr>
            <w:tcW w:w="1154" w:type="dxa"/>
          </w:tcPr>
          <w:p w14:paraId="414A79CC" w14:textId="4AA899F0" w:rsidR="007A191F" w:rsidRPr="003C0B40" w:rsidRDefault="007A191F" w:rsidP="003C0B40">
            <w:pPr>
              <w:spacing w:line="276" w:lineRule="auto"/>
              <w:rPr>
                <w:rFonts w:ascii="Times New Roman" w:hAnsi="Times New Roman" w:cs="Times New Roman"/>
              </w:rPr>
            </w:pPr>
            <w:r w:rsidRPr="003C0B40">
              <w:rPr>
                <w:rFonts w:ascii="Times New Roman" w:hAnsi="Times New Roman" w:cs="Times New Roman"/>
              </w:rPr>
              <w:t>Dutch</w:t>
            </w:r>
          </w:p>
        </w:tc>
        <w:tc>
          <w:tcPr>
            <w:tcW w:w="1416" w:type="dxa"/>
          </w:tcPr>
          <w:p w14:paraId="612F57BB" w14:textId="14C96EEC" w:rsidR="007A191F" w:rsidRPr="003C0B40" w:rsidRDefault="007A191F" w:rsidP="003C0B40">
            <w:pPr>
              <w:spacing w:line="276" w:lineRule="auto"/>
              <w:rPr>
                <w:rFonts w:ascii="Times New Roman" w:hAnsi="Times New Roman" w:cs="Times New Roman"/>
              </w:rPr>
            </w:pPr>
            <w:r w:rsidRPr="003C0B40">
              <w:rPr>
                <w:rFonts w:ascii="Times New Roman" w:hAnsi="Times New Roman" w:cs="Times New Roman"/>
              </w:rPr>
              <w:t>19.75(±2.38)</w:t>
            </w:r>
          </w:p>
        </w:tc>
        <w:tc>
          <w:tcPr>
            <w:tcW w:w="1212" w:type="dxa"/>
          </w:tcPr>
          <w:p w14:paraId="70458BDB" w14:textId="31C58275" w:rsidR="007A191F" w:rsidRPr="003C0B40" w:rsidRDefault="007A191F" w:rsidP="003C0B40">
            <w:pPr>
              <w:spacing w:line="276" w:lineRule="auto"/>
              <w:rPr>
                <w:rFonts w:ascii="Times New Roman" w:hAnsi="Times New Roman" w:cs="Times New Roman"/>
              </w:rPr>
            </w:pPr>
            <w:r w:rsidRPr="003C0B40">
              <w:rPr>
                <w:rFonts w:ascii="Times New Roman" w:hAnsi="Times New Roman" w:cs="Times New Roman"/>
              </w:rPr>
              <w:t>86,2%</w:t>
            </w:r>
          </w:p>
        </w:tc>
        <w:tc>
          <w:tcPr>
            <w:tcW w:w="1958" w:type="dxa"/>
          </w:tcPr>
          <w:p w14:paraId="3713321E" w14:textId="110B0A9F" w:rsidR="007A191F" w:rsidRPr="003C0B40" w:rsidRDefault="007A191F" w:rsidP="003C0B40">
            <w:pPr>
              <w:spacing w:line="276" w:lineRule="auto"/>
              <w:rPr>
                <w:rFonts w:ascii="Times New Roman" w:hAnsi="Times New Roman" w:cs="Times New Roman"/>
              </w:rPr>
            </w:pPr>
            <w:r w:rsidRPr="003C0B40">
              <w:rPr>
                <w:rFonts w:ascii="Times New Roman" w:hAnsi="Times New Roman" w:cs="Times New Roman"/>
              </w:rPr>
              <w:t>13,7%</w:t>
            </w:r>
          </w:p>
        </w:tc>
        <w:tc>
          <w:tcPr>
            <w:tcW w:w="1017" w:type="dxa"/>
          </w:tcPr>
          <w:p w14:paraId="64ADA909" w14:textId="7532E212" w:rsidR="007A191F" w:rsidRPr="003C0B40" w:rsidRDefault="007A191F" w:rsidP="003C0B40">
            <w:pPr>
              <w:spacing w:line="276" w:lineRule="auto"/>
              <w:rPr>
                <w:rFonts w:ascii="Times New Roman" w:hAnsi="Times New Roman" w:cs="Times New Roman"/>
              </w:rPr>
            </w:pPr>
            <w:r w:rsidRPr="003C0B40">
              <w:rPr>
                <w:rFonts w:ascii="Times New Roman" w:hAnsi="Times New Roman" w:cs="Times New Roman"/>
              </w:rPr>
              <w:t>80,7%</w:t>
            </w:r>
          </w:p>
        </w:tc>
        <w:tc>
          <w:tcPr>
            <w:tcW w:w="1118" w:type="dxa"/>
          </w:tcPr>
          <w:p w14:paraId="2314EB2C" w14:textId="13EC97CA" w:rsidR="007A191F" w:rsidRPr="003C0B40" w:rsidRDefault="007A191F" w:rsidP="003C0B40">
            <w:pPr>
              <w:spacing w:line="276" w:lineRule="auto"/>
              <w:rPr>
                <w:rFonts w:ascii="Times New Roman" w:hAnsi="Times New Roman" w:cs="Times New Roman"/>
              </w:rPr>
            </w:pPr>
            <w:r w:rsidRPr="003C0B40">
              <w:rPr>
                <w:rFonts w:ascii="Times New Roman" w:hAnsi="Times New Roman" w:cs="Times New Roman"/>
              </w:rPr>
              <w:t>19,2%</w:t>
            </w:r>
          </w:p>
        </w:tc>
      </w:tr>
      <w:tr w:rsidR="007A191F" w:rsidRPr="003C0B40" w14:paraId="0851E3E7" w14:textId="748EB8C5" w:rsidTr="002A562E">
        <w:tc>
          <w:tcPr>
            <w:tcW w:w="1475" w:type="dxa"/>
            <w:vMerge/>
          </w:tcPr>
          <w:p w14:paraId="38A27F71" w14:textId="77777777" w:rsidR="007A191F" w:rsidRPr="003C0B40" w:rsidRDefault="007A191F" w:rsidP="003C0B40">
            <w:pPr>
              <w:spacing w:line="276" w:lineRule="auto"/>
              <w:rPr>
                <w:rFonts w:ascii="Times New Roman" w:hAnsi="Times New Roman" w:cs="Times New Roman"/>
              </w:rPr>
            </w:pPr>
          </w:p>
        </w:tc>
        <w:tc>
          <w:tcPr>
            <w:tcW w:w="1154" w:type="dxa"/>
          </w:tcPr>
          <w:p w14:paraId="4CFFD868" w14:textId="159F96D4" w:rsidR="007A191F" w:rsidRPr="003C0B40" w:rsidRDefault="007A191F" w:rsidP="003C0B40">
            <w:pPr>
              <w:spacing w:line="276" w:lineRule="auto"/>
              <w:rPr>
                <w:rFonts w:ascii="Times New Roman" w:hAnsi="Times New Roman" w:cs="Times New Roman"/>
              </w:rPr>
            </w:pPr>
            <w:r w:rsidRPr="003C0B40">
              <w:rPr>
                <w:rFonts w:ascii="Times New Roman" w:hAnsi="Times New Roman" w:cs="Times New Roman"/>
              </w:rPr>
              <w:t>Japanese</w:t>
            </w:r>
          </w:p>
        </w:tc>
        <w:tc>
          <w:tcPr>
            <w:tcW w:w="1416" w:type="dxa"/>
          </w:tcPr>
          <w:p w14:paraId="0E1DFD21" w14:textId="46C3C939" w:rsidR="007A191F" w:rsidRPr="003C0B40" w:rsidRDefault="002A562E" w:rsidP="003C0B40">
            <w:pPr>
              <w:spacing w:line="276" w:lineRule="auto"/>
              <w:rPr>
                <w:rFonts w:ascii="Times New Roman" w:hAnsi="Times New Roman" w:cs="Times New Roman"/>
              </w:rPr>
            </w:pPr>
            <w:r w:rsidRPr="003C0B40">
              <w:rPr>
                <w:rFonts w:ascii="Times New Roman" w:hAnsi="Times New Roman" w:cs="Times New Roman"/>
              </w:rPr>
              <w:t>25,88(±3.67)</w:t>
            </w:r>
          </w:p>
        </w:tc>
        <w:tc>
          <w:tcPr>
            <w:tcW w:w="1212" w:type="dxa"/>
          </w:tcPr>
          <w:p w14:paraId="2F848B52" w14:textId="00C1CE72" w:rsidR="007A191F" w:rsidRPr="003C0B40" w:rsidRDefault="007A191F" w:rsidP="003C0B40">
            <w:pPr>
              <w:spacing w:line="276" w:lineRule="auto"/>
              <w:rPr>
                <w:rFonts w:ascii="Times New Roman" w:hAnsi="Times New Roman" w:cs="Times New Roman"/>
              </w:rPr>
            </w:pPr>
            <w:r w:rsidRPr="003C0B40">
              <w:rPr>
                <w:rFonts w:ascii="Times New Roman" w:hAnsi="Times New Roman" w:cs="Times New Roman"/>
              </w:rPr>
              <w:t>51,1%</w:t>
            </w:r>
          </w:p>
        </w:tc>
        <w:tc>
          <w:tcPr>
            <w:tcW w:w="1958" w:type="dxa"/>
          </w:tcPr>
          <w:p w14:paraId="0AE18256" w14:textId="25A9E534" w:rsidR="007A191F" w:rsidRPr="003C0B40" w:rsidRDefault="007A191F" w:rsidP="003C0B40">
            <w:pPr>
              <w:spacing w:line="276" w:lineRule="auto"/>
              <w:rPr>
                <w:rFonts w:ascii="Times New Roman" w:hAnsi="Times New Roman" w:cs="Times New Roman"/>
              </w:rPr>
            </w:pPr>
            <w:r w:rsidRPr="003C0B40">
              <w:rPr>
                <w:rFonts w:ascii="Times New Roman" w:hAnsi="Times New Roman" w:cs="Times New Roman"/>
              </w:rPr>
              <w:t>48,8%</w:t>
            </w:r>
          </w:p>
        </w:tc>
        <w:tc>
          <w:tcPr>
            <w:tcW w:w="1017" w:type="dxa"/>
          </w:tcPr>
          <w:p w14:paraId="66C17B1F" w14:textId="458B67F5" w:rsidR="007A191F" w:rsidRPr="003C0B40" w:rsidRDefault="007A191F" w:rsidP="003C0B40">
            <w:pPr>
              <w:spacing w:line="276" w:lineRule="auto"/>
              <w:rPr>
                <w:rFonts w:ascii="Times New Roman" w:hAnsi="Times New Roman" w:cs="Times New Roman"/>
              </w:rPr>
            </w:pPr>
            <w:r w:rsidRPr="003C0B40">
              <w:rPr>
                <w:rFonts w:ascii="Times New Roman" w:hAnsi="Times New Roman" w:cs="Times New Roman"/>
              </w:rPr>
              <w:t>50%</w:t>
            </w:r>
          </w:p>
        </w:tc>
        <w:tc>
          <w:tcPr>
            <w:tcW w:w="1118" w:type="dxa"/>
          </w:tcPr>
          <w:p w14:paraId="225349D7" w14:textId="12A7B004" w:rsidR="007A191F" w:rsidRPr="003C0B40" w:rsidRDefault="007A191F" w:rsidP="003C0B40">
            <w:pPr>
              <w:spacing w:line="276" w:lineRule="auto"/>
              <w:rPr>
                <w:rFonts w:ascii="Times New Roman" w:hAnsi="Times New Roman" w:cs="Times New Roman"/>
              </w:rPr>
            </w:pPr>
            <w:r w:rsidRPr="003C0B40">
              <w:rPr>
                <w:rFonts w:ascii="Times New Roman" w:hAnsi="Times New Roman" w:cs="Times New Roman"/>
              </w:rPr>
              <w:t>50%</w:t>
            </w:r>
          </w:p>
        </w:tc>
      </w:tr>
      <w:tr w:rsidR="007A191F" w:rsidRPr="003C0B40" w14:paraId="19BE11C2" w14:textId="704482B6" w:rsidTr="002A562E">
        <w:tc>
          <w:tcPr>
            <w:tcW w:w="1475" w:type="dxa"/>
            <w:vMerge w:val="restart"/>
          </w:tcPr>
          <w:p w14:paraId="48A0D368" w14:textId="46AA618C" w:rsidR="007A191F" w:rsidRPr="003C0B40" w:rsidRDefault="007A191F" w:rsidP="003C0B40">
            <w:pPr>
              <w:spacing w:line="276" w:lineRule="auto"/>
              <w:rPr>
                <w:rFonts w:ascii="Times New Roman" w:hAnsi="Times New Roman" w:cs="Times New Roman"/>
              </w:rPr>
            </w:pPr>
            <w:r w:rsidRPr="003C0B40">
              <w:rPr>
                <w:rFonts w:ascii="Times New Roman" w:hAnsi="Times New Roman" w:cs="Times New Roman"/>
              </w:rPr>
              <w:t>Experiment 2</w:t>
            </w:r>
          </w:p>
        </w:tc>
        <w:tc>
          <w:tcPr>
            <w:tcW w:w="1154" w:type="dxa"/>
          </w:tcPr>
          <w:p w14:paraId="5CDB295A" w14:textId="38FA048F" w:rsidR="007A191F" w:rsidRPr="003C0B40" w:rsidRDefault="007A191F" w:rsidP="003C0B40">
            <w:pPr>
              <w:spacing w:line="276" w:lineRule="auto"/>
              <w:rPr>
                <w:rFonts w:ascii="Times New Roman" w:hAnsi="Times New Roman" w:cs="Times New Roman"/>
              </w:rPr>
            </w:pPr>
            <w:r w:rsidRPr="003C0B40">
              <w:rPr>
                <w:rFonts w:ascii="Times New Roman" w:hAnsi="Times New Roman" w:cs="Times New Roman"/>
              </w:rPr>
              <w:t>Dutch</w:t>
            </w:r>
          </w:p>
        </w:tc>
        <w:tc>
          <w:tcPr>
            <w:tcW w:w="1416" w:type="dxa"/>
          </w:tcPr>
          <w:p w14:paraId="5ECE431A" w14:textId="006F226D" w:rsidR="007A191F" w:rsidRPr="003C0B40" w:rsidRDefault="007A191F" w:rsidP="003C0B40">
            <w:pPr>
              <w:spacing w:line="276" w:lineRule="auto"/>
              <w:rPr>
                <w:rFonts w:ascii="Times New Roman" w:hAnsi="Times New Roman" w:cs="Times New Roman"/>
              </w:rPr>
            </w:pPr>
            <w:r w:rsidRPr="003C0B40">
              <w:rPr>
                <w:rFonts w:ascii="Times New Roman" w:hAnsi="Times New Roman" w:cs="Times New Roman"/>
              </w:rPr>
              <w:t>42.65 (±5.85)</w:t>
            </w:r>
          </w:p>
        </w:tc>
        <w:tc>
          <w:tcPr>
            <w:tcW w:w="1212" w:type="dxa"/>
          </w:tcPr>
          <w:p w14:paraId="29F11B62" w14:textId="7B46F78A" w:rsidR="007A191F" w:rsidRPr="003C0B40" w:rsidRDefault="007A191F" w:rsidP="003C0B40">
            <w:pPr>
              <w:spacing w:line="276" w:lineRule="auto"/>
              <w:rPr>
                <w:rFonts w:ascii="Times New Roman" w:hAnsi="Times New Roman" w:cs="Times New Roman"/>
              </w:rPr>
            </w:pPr>
            <w:r w:rsidRPr="003C0B40">
              <w:rPr>
                <w:rFonts w:ascii="Times New Roman" w:hAnsi="Times New Roman" w:cs="Times New Roman"/>
              </w:rPr>
              <w:t>82%</w:t>
            </w:r>
          </w:p>
        </w:tc>
        <w:tc>
          <w:tcPr>
            <w:tcW w:w="1958" w:type="dxa"/>
          </w:tcPr>
          <w:p w14:paraId="21B43766" w14:textId="252E97C5" w:rsidR="007A191F" w:rsidRPr="003C0B40" w:rsidRDefault="007A191F" w:rsidP="003C0B40">
            <w:pPr>
              <w:spacing w:line="276" w:lineRule="auto"/>
              <w:rPr>
                <w:rFonts w:ascii="Times New Roman" w:hAnsi="Times New Roman" w:cs="Times New Roman"/>
              </w:rPr>
            </w:pPr>
            <w:r w:rsidRPr="003C0B40">
              <w:rPr>
                <w:rFonts w:ascii="Times New Roman" w:hAnsi="Times New Roman" w:cs="Times New Roman"/>
              </w:rPr>
              <w:t>17,9%</w:t>
            </w:r>
          </w:p>
        </w:tc>
        <w:tc>
          <w:tcPr>
            <w:tcW w:w="1017" w:type="dxa"/>
          </w:tcPr>
          <w:p w14:paraId="58AA3751" w14:textId="24418EC5" w:rsidR="007A191F" w:rsidRPr="003C0B40" w:rsidRDefault="007A191F" w:rsidP="003C0B40">
            <w:pPr>
              <w:spacing w:line="276" w:lineRule="auto"/>
              <w:rPr>
                <w:rFonts w:ascii="Times New Roman" w:hAnsi="Times New Roman" w:cs="Times New Roman"/>
              </w:rPr>
            </w:pPr>
            <w:r w:rsidRPr="003C0B40">
              <w:rPr>
                <w:rFonts w:ascii="Times New Roman" w:hAnsi="Times New Roman" w:cs="Times New Roman"/>
              </w:rPr>
              <w:t>42,3%</w:t>
            </w:r>
          </w:p>
        </w:tc>
        <w:tc>
          <w:tcPr>
            <w:tcW w:w="1118" w:type="dxa"/>
          </w:tcPr>
          <w:p w14:paraId="0F577682" w14:textId="0DF95962" w:rsidR="007A191F" w:rsidRPr="003C0B40" w:rsidRDefault="007A191F" w:rsidP="003C0B40">
            <w:pPr>
              <w:spacing w:line="276" w:lineRule="auto"/>
              <w:rPr>
                <w:rFonts w:ascii="Times New Roman" w:hAnsi="Times New Roman" w:cs="Times New Roman"/>
              </w:rPr>
            </w:pPr>
            <w:r w:rsidRPr="003C0B40">
              <w:rPr>
                <w:rFonts w:ascii="Times New Roman" w:hAnsi="Times New Roman" w:cs="Times New Roman"/>
              </w:rPr>
              <w:t>57,6%</w:t>
            </w:r>
          </w:p>
        </w:tc>
      </w:tr>
      <w:tr w:rsidR="007A191F" w:rsidRPr="003C0B40" w14:paraId="48856A96" w14:textId="296A0C67" w:rsidTr="002A562E">
        <w:tc>
          <w:tcPr>
            <w:tcW w:w="1475" w:type="dxa"/>
            <w:vMerge/>
          </w:tcPr>
          <w:p w14:paraId="2BBC00D1" w14:textId="77777777" w:rsidR="007A191F" w:rsidRPr="003C0B40" w:rsidRDefault="007A191F" w:rsidP="003C0B40">
            <w:pPr>
              <w:spacing w:line="276" w:lineRule="auto"/>
              <w:rPr>
                <w:rFonts w:ascii="Times New Roman" w:hAnsi="Times New Roman" w:cs="Times New Roman"/>
              </w:rPr>
            </w:pPr>
          </w:p>
        </w:tc>
        <w:tc>
          <w:tcPr>
            <w:tcW w:w="1154" w:type="dxa"/>
          </w:tcPr>
          <w:p w14:paraId="66781463" w14:textId="64DCE084" w:rsidR="007A191F" w:rsidRPr="003C0B40" w:rsidRDefault="007A191F" w:rsidP="003C0B40">
            <w:pPr>
              <w:spacing w:line="276" w:lineRule="auto"/>
              <w:rPr>
                <w:rFonts w:ascii="Times New Roman" w:hAnsi="Times New Roman" w:cs="Times New Roman"/>
              </w:rPr>
            </w:pPr>
            <w:r w:rsidRPr="003C0B40">
              <w:rPr>
                <w:rFonts w:ascii="Times New Roman" w:hAnsi="Times New Roman" w:cs="Times New Roman"/>
              </w:rPr>
              <w:t>Japanese</w:t>
            </w:r>
          </w:p>
        </w:tc>
        <w:tc>
          <w:tcPr>
            <w:tcW w:w="1416" w:type="dxa"/>
          </w:tcPr>
          <w:p w14:paraId="27B2F83A" w14:textId="177592EA" w:rsidR="007A191F" w:rsidRPr="003C0B40" w:rsidRDefault="007A191F" w:rsidP="003C0B40">
            <w:pPr>
              <w:spacing w:line="276" w:lineRule="auto"/>
              <w:rPr>
                <w:rFonts w:ascii="Times New Roman" w:hAnsi="Times New Roman" w:cs="Times New Roman"/>
              </w:rPr>
            </w:pPr>
            <w:r w:rsidRPr="003C0B40">
              <w:rPr>
                <w:rFonts w:ascii="Times New Roman" w:hAnsi="Times New Roman" w:cs="Times New Roman"/>
              </w:rPr>
              <w:t>41.29 (±9.60)</w:t>
            </w:r>
          </w:p>
        </w:tc>
        <w:tc>
          <w:tcPr>
            <w:tcW w:w="1212" w:type="dxa"/>
          </w:tcPr>
          <w:p w14:paraId="17E98FE1" w14:textId="0F849709" w:rsidR="007A191F" w:rsidRPr="003C0B40" w:rsidRDefault="007A191F" w:rsidP="003C0B40">
            <w:pPr>
              <w:spacing w:line="276" w:lineRule="auto"/>
              <w:rPr>
                <w:rFonts w:ascii="Times New Roman" w:hAnsi="Times New Roman" w:cs="Times New Roman"/>
              </w:rPr>
            </w:pPr>
            <w:r w:rsidRPr="003C0B40">
              <w:rPr>
                <w:rFonts w:ascii="Times New Roman" w:hAnsi="Times New Roman" w:cs="Times New Roman"/>
              </w:rPr>
              <w:t>76,9%</w:t>
            </w:r>
          </w:p>
        </w:tc>
        <w:tc>
          <w:tcPr>
            <w:tcW w:w="1958" w:type="dxa"/>
          </w:tcPr>
          <w:p w14:paraId="7641772A" w14:textId="41705215" w:rsidR="007A191F" w:rsidRPr="003C0B40" w:rsidRDefault="007A191F" w:rsidP="003C0B40">
            <w:pPr>
              <w:spacing w:line="276" w:lineRule="auto"/>
              <w:rPr>
                <w:rFonts w:ascii="Times New Roman" w:hAnsi="Times New Roman" w:cs="Times New Roman"/>
              </w:rPr>
            </w:pPr>
            <w:r w:rsidRPr="003C0B40">
              <w:rPr>
                <w:rFonts w:ascii="Times New Roman" w:hAnsi="Times New Roman" w:cs="Times New Roman"/>
              </w:rPr>
              <w:t>23%</w:t>
            </w:r>
          </w:p>
        </w:tc>
        <w:tc>
          <w:tcPr>
            <w:tcW w:w="1017" w:type="dxa"/>
          </w:tcPr>
          <w:p w14:paraId="7BB3C675" w14:textId="6CC4E2E4" w:rsidR="007A191F" w:rsidRPr="003C0B40" w:rsidRDefault="007A191F" w:rsidP="003C0B40">
            <w:pPr>
              <w:spacing w:line="276" w:lineRule="auto"/>
              <w:rPr>
                <w:rFonts w:ascii="Times New Roman" w:hAnsi="Times New Roman" w:cs="Times New Roman"/>
              </w:rPr>
            </w:pPr>
            <w:r w:rsidRPr="003C0B40">
              <w:rPr>
                <w:rFonts w:ascii="Times New Roman" w:hAnsi="Times New Roman" w:cs="Times New Roman"/>
              </w:rPr>
              <w:t>52,5%</w:t>
            </w:r>
          </w:p>
        </w:tc>
        <w:tc>
          <w:tcPr>
            <w:tcW w:w="1118" w:type="dxa"/>
          </w:tcPr>
          <w:p w14:paraId="646AA794" w14:textId="3B1CD3ED" w:rsidR="007A191F" w:rsidRPr="003C0B40" w:rsidRDefault="007A191F" w:rsidP="003C0B40">
            <w:pPr>
              <w:keepNext/>
              <w:spacing w:line="276" w:lineRule="auto"/>
              <w:rPr>
                <w:rFonts w:ascii="Times New Roman" w:hAnsi="Times New Roman" w:cs="Times New Roman"/>
              </w:rPr>
            </w:pPr>
            <w:r w:rsidRPr="003C0B40">
              <w:rPr>
                <w:rFonts w:ascii="Times New Roman" w:hAnsi="Times New Roman" w:cs="Times New Roman"/>
              </w:rPr>
              <w:t>47,4%</w:t>
            </w:r>
          </w:p>
        </w:tc>
      </w:tr>
    </w:tbl>
    <w:p w14:paraId="4A38F7FA" w14:textId="78326608" w:rsidR="007A191F" w:rsidRPr="003C0B40" w:rsidRDefault="007A191F" w:rsidP="003C0B40">
      <w:pPr>
        <w:pStyle w:val="Caption"/>
        <w:spacing w:line="276" w:lineRule="auto"/>
        <w:rPr>
          <w:rFonts w:ascii="Times New Roman" w:hAnsi="Times New Roman" w:cs="Times New Roman"/>
        </w:rPr>
      </w:pPr>
      <w:r w:rsidRPr="003C0B40">
        <w:rPr>
          <w:rFonts w:ascii="Times New Roman" w:hAnsi="Times New Roman" w:cs="Times New Roman"/>
        </w:rPr>
        <w:t xml:space="preserve">Supplementary Table </w:t>
      </w:r>
      <w:r w:rsidR="00AE0906" w:rsidRPr="003C0B40">
        <w:rPr>
          <w:rFonts w:ascii="Times New Roman" w:hAnsi="Times New Roman" w:cs="Times New Roman"/>
        </w:rPr>
        <w:fldChar w:fldCharType="begin"/>
      </w:r>
      <w:r w:rsidR="00AE0906" w:rsidRPr="003C0B40">
        <w:rPr>
          <w:rFonts w:ascii="Times New Roman" w:hAnsi="Times New Roman" w:cs="Times New Roman"/>
        </w:rPr>
        <w:instrText xml:space="preserve"> SEQ Supplementary_Table \* ARABIC </w:instrText>
      </w:r>
      <w:r w:rsidR="00AE0906" w:rsidRPr="003C0B40">
        <w:rPr>
          <w:rFonts w:ascii="Times New Roman" w:hAnsi="Times New Roman" w:cs="Times New Roman"/>
        </w:rPr>
        <w:fldChar w:fldCharType="separate"/>
      </w:r>
      <w:r w:rsidR="00C45B80">
        <w:rPr>
          <w:rFonts w:ascii="Times New Roman" w:hAnsi="Times New Roman" w:cs="Times New Roman"/>
          <w:noProof/>
        </w:rPr>
        <w:t>1</w:t>
      </w:r>
      <w:r w:rsidR="00AE0906" w:rsidRPr="003C0B40">
        <w:rPr>
          <w:rFonts w:ascii="Times New Roman" w:hAnsi="Times New Roman" w:cs="Times New Roman"/>
          <w:noProof/>
        </w:rPr>
        <w:fldChar w:fldCharType="end"/>
      </w:r>
      <w:r w:rsidRPr="003C0B40">
        <w:rPr>
          <w:rFonts w:ascii="Times New Roman" w:hAnsi="Times New Roman" w:cs="Times New Roman"/>
        </w:rPr>
        <w:t>a: Additional demographic information for the</w:t>
      </w:r>
      <w:r w:rsidR="00E1644B">
        <w:rPr>
          <w:rFonts w:ascii="Times New Roman" w:hAnsi="Times New Roman" w:cs="Times New Roman"/>
        </w:rPr>
        <w:t xml:space="preserve"> included</w:t>
      </w:r>
      <w:r w:rsidRPr="003C0B40">
        <w:rPr>
          <w:rFonts w:ascii="Times New Roman" w:hAnsi="Times New Roman" w:cs="Times New Roman"/>
        </w:rPr>
        <w:t xml:space="preserve"> samples in the two experiments</w:t>
      </w:r>
    </w:p>
    <w:p w14:paraId="007A6DC2" w14:textId="436A27AC" w:rsidR="003C0B40" w:rsidRDefault="003C0B40" w:rsidP="003C0B40">
      <w:pPr>
        <w:spacing w:line="276" w:lineRule="auto"/>
        <w:rPr>
          <w:rFonts w:ascii="Times New Roman" w:hAnsi="Times New Roman" w:cs="Times New Roman"/>
        </w:rPr>
      </w:pPr>
    </w:p>
    <w:p w14:paraId="4F41B36D" w14:textId="77777777" w:rsidR="00802B76" w:rsidRPr="003C0B40" w:rsidRDefault="00802B76" w:rsidP="003C0B40">
      <w:pPr>
        <w:spacing w:line="276" w:lineRule="auto"/>
        <w:rPr>
          <w:rFonts w:ascii="Times New Roman" w:hAnsi="Times New Roman" w:cs="Times New Roman"/>
        </w:rPr>
      </w:pPr>
    </w:p>
    <w:tbl>
      <w:tblPr>
        <w:tblStyle w:val="GridTable6Colorful"/>
        <w:tblW w:w="0" w:type="auto"/>
        <w:tblLook w:val="04A0" w:firstRow="1" w:lastRow="0" w:firstColumn="1" w:lastColumn="0" w:noHBand="0" w:noVBand="1"/>
      </w:tblPr>
      <w:tblGrid>
        <w:gridCol w:w="2292"/>
        <w:gridCol w:w="889"/>
        <w:gridCol w:w="1548"/>
        <w:gridCol w:w="1511"/>
        <w:gridCol w:w="1423"/>
        <w:gridCol w:w="1687"/>
      </w:tblGrid>
      <w:tr w:rsidR="009D5864" w:rsidRPr="003C0B40" w14:paraId="4EA41AA8" w14:textId="77777777" w:rsidTr="009D58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0962A0A5" w14:textId="1A04058C" w:rsidR="009D5864" w:rsidRPr="003C0B40" w:rsidRDefault="009D5864" w:rsidP="003C0B40">
            <w:pPr>
              <w:spacing w:line="276" w:lineRule="auto"/>
              <w:rPr>
                <w:rFonts w:ascii="Times New Roman" w:hAnsi="Times New Roman" w:cs="Times New Roman"/>
              </w:rPr>
            </w:pPr>
            <w:r w:rsidRPr="003C0B40">
              <w:rPr>
                <w:rFonts w:ascii="Times New Roman" w:hAnsi="Times New Roman" w:cs="Times New Roman"/>
              </w:rPr>
              <w:t xml:space="preserve">Level of education </w:t>
            </w:r>
          </w:p>
        </w:tc>
        <w:tc>
          <w:tcPr>
            <w:tcW w:w="867" w:type="dxa"/>
          </w:tcPr>
          <w:p w14:paraId="3A878D5C" w14:textId="48331F6B" w:rsidR="009D5864" w:rsidRPr="003C0B40" w:rsidRDefault="009D5864" w:rsidP="003C0B40">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ISCED</w:t>
            </w:r>
          </w:p>
        </w:tc>
        <w:tc>
          <w:tcPr>
            <w:tcW w:w="1552" w:type="dxa"/>
          </w:tcPr>
          <w:p w14:paraId="27B99B48" w14:textId="0BEAB409" w:rsidR="009D5864" w:rsidRPr="003C0B40" w:rsidRDefault="009D5864" w:rsidP="003C0B40">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 xml:space="preserve">Dutch </w:t>
            </w:r>
            <w:r w:rsidR="00332B97" w:rsidRPr="003C0B40">
              <w:rPr>
                <w:rFonts w:ascii="Times New Roman" w:hAnsi="Times New Roman" w:cs="Times New Roman"/>
              </w:rPr>
              <w:t>S</w:t>
            </w:r>
            <w:r w:rsidRPr="003C0B40">
              <w:rPr>
                <w:rFonts w:ascii="Times New Roman" w:hAnsi="Times New Roman" w:cs="Times New Roman"/>
              </w:rPr>
              <w:t>ample (1)</w:t>
            </w:r>
          </w:p>
        </w:tc>
        <w:tc>
          <w:tcPr>
            <w:tcW w:w="1514" w:type="dxa"/>
          </w:tcPr>
          <w:p w14:paraId="4ED03C39" w14:textId="35C71105" w:rsidR="009D5864" w:rsidRPr="003C0B40" w:rsidRDefault="009D5864" w:rsidP="003C0B40">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 xml:space="preserve">Japanese Sample (1) </w:t>
            </w:r>
          </w:p>
        </w:tc>
        <w:tc>
          <w:tcPr>
            <w:tcW w:w="1426" w:type="dxa"/>
          </w:tcPr>
          <w:p w14:paraId="62342249" w14:textId="1EA72D22" w:rsidR="009D5864" w:rsidRPr="003C0B40" w:rsidRDefault="009D5864" w:rsidP="003C0B40">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Dutch Sample (2)</w:t>
            </w:r>
          </w:p>
        </w:tc>
        <w:tc>
          <w:tcPr>
            <w:tcW w:w="1691" w:type="dxa"/>
          </w:tcPr>
          <w:p w14:paraId="1686DB9F" w14:textId="7BBE4625" w:rsidR="009D5864" w:rsidRPr="003C0B40" w:rsidRDefault="009D5864" w:rsidP="003C0B40">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 xml:space="preserve">Japanese </w:t>
            </w:r>
            <w:r w:rsidR="00332B97" w:rsidRPr="003C0B40">
              <w:rPr>
                <w:rFonts w:ascii="Times New Roman" w:hAnsi="Times New Roman" w:cs="Times New Roman"/>
              </w:rPr>
              <w:t>S</w:t>
            </w:r>
            <w:r w:rsidRPr="003C0B40">
              <w:rPr>
                <w:rFonts w:ascii="Times New Roman" w:hAnsi="Times New Roman" w:cs="Times New Roman"/>
              </w:rPr>
              <w:t>ample (2)</w:t>
            </w:r>
          </w:p>
        </w:tc>
      </w:tr>
      <w:tr w:rsidR="009D5864" w:rsidRPr="003C0B40" w14:paraId="2DDE2BFE" w14:textId="77777777" w:rsidTr="009D58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5848AA5A" w14:textId="64093057" w:rsidR="009D5864" w:rsidRPr="003C0B40" w:rsidRDefault="009D5864" w:rsidP="003C0B40">
            <w:pPr>
              <w:spacing w:line="276" w:lineRule="auto"/>
              <w:rPr>
                <w:rFonts w:ascii="Times New Roman" w:hAnsi="Times New Roman" w:cs="Times New Roman"/>
                <w:b w:val="0"/>
                <w:bCs w:val="0"/>
              </w:rPr>
            </w:pPr>
            <w:r w:rsidRPr="003C0B40">
              <w:rPr>
                <w:rFonts w:ascii="Times New Roman" w:hAnsi="Times New Roman" w:cs="Times New Roman"/>
                <w:b w:val="0"/>
                <w:bCs w:val="0"/>
              </w:rPr>
              <w:t>Primary Education</w:t>
            </w:r>
          </w:p>
        </w:tc>
        <w:tc>
          <w:tcPr>
            <w:tcW w:w="867" w:type="dxa"/>
          </w:tcPr>
          <w:p w14:paraId="76BC2F62" w14:textId="02226316" w:rsidR="009D5864" w:rsidRPr="003C0B40" w:rsidRDefault="009D5864"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1</w:t>
            </w:r>
          </w:p>
        </w:tc>
        <w:tc>
          <w:tcPr>
            <w:tcW w:w="1552" w:type="dxa"/>
          </w:tcPr>
          <w:p w14:paraId="2C72CA00" w14:textId="2C72B7C0" w:rsidR="009D5864" w:rsidRPr="003C0B40" w:rsidRDefault="009D5864"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0 %</w:t>
            </w:r>
          </w:p>
        </w:tc>
        <w:tc>
          <w:tcPr>
            <w:tcW w:w="1514" w:type="dxa"/>
          </w:tcPr>
          <w:p w14:paraId="7EEF2F05" w14:textId="09A6A661" w:rsidR="009D5864" w:rsidRPr="003C0B40" w:rsidRDefault="001E16A2"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0 %</w:t>
            </w:r>
          </w:p>
        </w:tc>
        <w:tc>
          <w:tcPr>
            <w:tcW w:w="1426" w:type="dxa"/>
          </w:tcPr>
          <w:p w14:paraId="748983A3" w14:textId="4C9600BD" w:rsidR="009D5864" w:rsidRPr="003C0B40" w:rsidRDefault="001E16A2"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1,28 %</w:t>
            </w:r>
          </w:p>
        </w:tc>
        <w:tc>
          <w:tcPr>
            <w:tcW w:w="1691" w:type="dxa"/>
          </w:tcPr>
          <w:p w14:paraId="4ABC1E2B" w14:textId="0C92250A" w:rsidR="009D5864" w:rsidRPr="003C0B40" w:rsidRDefault="009D5864"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0 %</w:t>
            </w:r>
          </w:p>
        </w:tc>
      </w:tr>
      <w:tr w:rsidR="009D5864" w:rsidRPr="003C0B40" w14:paraId="7E6EA457" w14:textId="77777777" w:rsidTr="009D5864">
        <w:tc>
          <w:tcPr>
            <w:cnfStyle w:val="001000000000" w:firstRow="0" w:lastRow="0" w:firstColumn="1" w:lastColumn="0" w:oddVBand="0" w:evenVBand="0" w:oddHBand="0" w:evenHBand="0" w:firstRowFirstColumn="0" w:firstRowLastColumn="0" w:lastRowFirstColumn="0" w:lastRowLastColumn="0"/>
            <w:tcW w:w="2300" w:type="dxa"/>
          </w:tcPr>
          <w:p w14:paraId="089F8C35" w14:textId="3B8A5A14" w:rsidR="009D5864" w:rsidRPr="003C0B40" w:rsidRDefault="009D5864" w:rsidP="003C0B40">
            <w:pPr>
              <w:spacing w:line="276" w:lineRule="auto"/>
              <w:rPr>
                <w:rFonts w:ascii="Times New Roman" w:hAnsi="Times New Roman" w:cs="Times New Roman"/>
                <w:b w:val="0"/>
                <w:bCs w:val="0"/>
              </w:rPr>
            </w:pPr>
            <w:r w:rsidRPr="003C0B40">
              <w:rPr>
                <w:rFonts w:ascii="Times New Roman" w:hAnsi="Times New Roman" w:cs="Times New Roman"/>
                <w:b w:val="0"/>
                <w:bCs w:val="0"/>
              </w:rPr>
              <w:t xml:space="preserve">Lower secondary education  </w:t>
            </w:r>
          </w:p>
        </w:tc>
        <w:tc>
          <w:tcPr>
            <w:tcW w:w="867" w:type="dxa"/>
          </w:tcPr>
          <w:p w14:paraId="21ED0E7B" w14:textId="364169C3" w:rsidR="009D5864" w:rsidRPr="003C0B40" w:rsidRDefault="009D5864"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2</w:t>
            </w:r>
          </w:p>
        </w:tc>
        <w:tc>
          <w:tcPr>
            <w:tcW w:w="1552" w:type="dxa"/>
          </w:tcPr>
          <w:p w14:paraId="6BD27351" w14:textId="091D0C7C" w:rsidR="009D5864" w:rsidRPr="003C0B40" w:rsidRDefault="009D5864"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2,50 %</w:t>
            </w:r>
          </w:p>
        </w:tc>
        <w:tc>
          <w:tcPr>
            <w:tcW w:w="1514" w:type="dxa"/>
          </w:tcPr>
          <w:p w14:paraId="4C0DC17D" w14:textId="17B1B4C8" w:rsidR="009D5864" w:rsidRPr="003C0B40" w:rsidRDefault="001E16A2"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7,14 %</w:t>
            </w:r>
          </w:p>
        </w:tc>
        <w:tc>
          <w:tcPr>
            <w:tcW w:w="1426" w:type="dxa"/>
          </w:tcPr>
          <w:p w14:paraId="47F7159A" w14:textId="2847E26B" w:rsidR="009D5864" w:rsidRPr="003C0B40" w:rsidRDefault="001E16A2"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10,25 %</w:t>
            </w:r>
          </w:p>
        </w:tc>
        <w:tc>
          <w:tcPr>
            <w:tcW w:w="1691" w:type="dxa"/>
          </w:tcPr>
          <w:p w14:paraId="039ECEC2" w14:textId="5A8C005F" w:rsidR="009D5864" w:rsidRPr="003C0B40" w:rsidRDefault="009D5864"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8,97 %</w:t>
            </w:r>
          </w:p>
        </w:tc>
      </w:tr>
      <w:tr w:rsidR="009D5864" w:rsidRPr="003C0B40" w14:paraId="74CEB9E1" w14:textId="77777777" w:rsidTr="009D58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75A3A2D3" w14:textId="017E0F10" w:rsidR="009D5864" w:rsidRPr="003C0B40" w:rsidRDefault="009D5864" w:rsidP="003C0B40">
            <w:pPr>
              <w:spacing w:line="276" w:lineRule="auto"/>
              <w:rPr>
                <w:rFonts w:ascii="Times New Roman" w:hAnsi="Times New Roman" w:cs="Times New Roman"/>
                <w:b w:val="0"/>
                <w:bCs w:val="0"/>
              </w:rPr>
            </w:pPr>
            <w:r w:rsidRPr="003C0B40">
              <w:rPr>
                <w:rFonts w:ascii="Times New Roman" w:hAnsi="Times New Roman" w:cs="Times New Roman"/>
                <w:b w:val="0"/>
                <w:bCs w:val="0"/>
              </w:rPr>
              <w:t xml:space="preserve">Upper secondary education </w:t>
            </w:r>
          </w:p>
        </w:tc>
        <w:tc>
          <w:tcPr>
            <w:tcW w:w="867" w:type="dxa"/>
          </w:tcPr>
          <w:p w14:paraId="2EF536C6" w14:textId="06834180" w:rsidR="009D5864" w:rsidRPr="003C0B40" w:rsidRDefault="009D5864"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3</w:t>
            </w:r>
          </w:p>
        </w:tc>
        <w:tc>
          <w:tcPr>
            <w:tcW w:w="1552" w:type="dxa"/>
          </w:tcPr>
          <w:p w14:paraId="21AA775C" w14:textId="3A74A918" w:rsidR="009D5864" w:rsidRPr="003C0B40" w:rsidRDefault="009D5864"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6,25 %</w:t>
            </w:r>
          </w:p>
        </w:tc>
        <w:tc>
          <w:tcPr>
            <w:tcW w:w="1514" w:type="dxa"/>
          </w:tcPr>
          <w:p w14:paraId="03AC2AC7" w14:textId="25D2D0E2" w:rsidR="009D5864" w:rsidRPr="003C0B40" w:rsidRDefault="001E16A2"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 xml:space="preserve">4,76 % </w:t>
            </w:r>
          </w:p>
        </w:tc>
        <w:tc>
          <w:tcPr>
            <w:tcW w:w="1426" w:type="dxa"/>
          </w:tcPr>
          <w:p w14:paraId="62BB68A1" w14:textId="3FA1CA54" w:rsidR="009D5864" w:rsidRPr="003C0B40" w:rsidRDefault="001E16A2"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2,56 %</w:t>
            </w:r>
          </w:p>
        </w:tc>
        <w:tc>
          <w:tcPr>
            <w:tcW w:w="1691" w:type="dxa"/>
          </w:tcPr>
          <w:p w14:paraId="23B1BDE5" w14:textId="6D048DA8" w:rsidR="009D5864" w:rsidRPr="003C0B40" w:rsidRDefault="009D5864"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8,97 %</w:t>
            </w:r>
          </w:p>
        </w:tc>
      </w:tr>
      <w:tr w:rsidR="009D5864" w:rsidRPr="003C0B40" w14:paraId="5E7F6F57" w14:textId="77777777" w:rsidTr="009D5864">
        <w:tc>
          <w:tcPr>
            <w:cnfStyle w:val="001000000000" w:firstRow="0" w:lastRow="0" w:firstColumn="1" w:lastColumn="0" w:oddVBand="0" w:evenVBand="0" w:oddHBand="0" w:evenHBand="0" w:firstRowFirstColumn="0" w:firstRowLastColumn="0" w:lastRowFirstColumn="0" w:lastRowLastColumn="0"/>
            <w:tcW w:w="2300" w:type="dxa"/>
          </w:tcPr>
          <w:p w14:paraId="39BDD5B7" w14:textId="2D58A78C" w:rsidR="009D5864" w:rsidRPr="003C0B40" w:rsidRDefault="009D5864" w:rsidP="003C0B40">
            <w:pPr>
              <w:spacing w:line="276" w:lineRule="auto"/>
              <w:rPr>
                <w:rFonts w:ascii="Times New Roman" w:hAnsi="Times New Roman" w:cs="Times New Roman"/>
                <w:b w:val="0"/>
                <w:bCs w:val="0"/>
              </w:rPr>
            </w:pPr>
            <w:r w:rsidRPr="003C0B40">
              <w:rPr>
                <w:rFonts w:ascii="Times New Roman" w:hAnsi="Times New Roman" w:cs="Times New Roman"/>
                <w:b w:val="0"/>
                <w:bCs w:val="0"/>
              </w:rPr>
              <w:t xml:space="preserve">Post-secondary education </w:t>
            </w:r>
          </w:p>
        </w:tc>
        <w:tc>
          <w:tcPr>
            <w:tcW w:w="867" w:type="dxa"/>
          </w:tcPr>
          <w:p w14:paraId="764801B5" w14:textId="74746EF0" w:rsidR="009D5864" w:rsidRPr="003C0B40" w:rsidRDefault="009D5864"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4</w:t>
            </w:r>
          </w:p>
        </w:tc>
        <w:tc>
          <w:tcPr>
            <w:tcW w:w="1552" w:type="dxa"/>
          </w:tcPr>
          <w:p w14:paraId="42BC9364" w14:textId="2887D277" w:rsidR="009D5864" w:rsidRPr="003C0B40" w:rsidRDefault="009D5864"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77,50 %</w:t>
            </w:r>
          </w:p>
        </w:tc>
        <w:tc>
          <w:tcPr>
            <w:tcW w:w="1514" w:type="dxa"/>
          </w:tcPr>
          <w:p w14:paraId="1DCE73A0" w14:textId="65BB958E" w:rsidR="009D5864" w:rsidRPr="003C0B40" w:rsidRDefault="001E16A2"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3</w:t>
            </w:r>
            <w:r w:rsidR="00332B97" w:rsidRPr="003C0B40">
              <w:rPr>
                <w:rFonts w:ascii="Times New Roman" w:hAnsi="Times New Roman" w:cs="Times New Roman"/>
              </w:rPr>
              <w:t>6</w:t>
            </w:r>
            <w:r w:rsidRPr="003C0B40">
              <w:rPr>
                <w:rFonts w:ascii="Times New Roman" w:hAnsi="Times New Roman" w:cs="Times New Roman"/>
              </w:rPr>
              <w:t>,90 %</w:t>
            </w:r>
          </w:p>
        </w:tc>
        <w:tc>
          <w:tcPr>
            <w:tcW w:w="1426" w:type="dxa"/>
          </w:tcPr>
          <w:p w14:paraId="71063A5A" w14:textId="06A4646A" w:rsidR="009D5864" w:rsidRPr="003C0B40" w:rsidRDefault="001E16A2"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3,84 %</w:t>
            </w:r>
          </w:p>
        </w:tc>
        <w:tc>
          <w:tcPr>
            <w:tcW w:w="1691" w:type="dxa"/>
          </w:tcPr>
          <w:p w14:paraId="576F28DC" w14:textId="4AA9D968" w:rsidR="009D5864" w:rsidRPr="003C0B40" w:rsidRDefault="009D5864"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 xml:space="preserve">3,84% </w:t>
            </w:r>
          </w:p>
        </w:tc>
      </w:tr>
      <w:tr w:rsidR="009D5864" w:rsidRPr="003C0B40" w14:paraId="3BEEF34F" w14:textId="77777777" w:rsidTr="009D58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49BDC727" w14:textId="4B9A03FC" w:rsidR="009D5864" w:rsidRPr="003C0B40" w:rsidRDefault="009D5864" w:rsidP="003C0B40">
            <w:pPr>
              <w:spacing w:line="276" w:lineRule="auto"/>
              <w:rPr>
                <w:rFonts w:ascii="Times New Roman" w:hAnsi="Times New Roman" w:cs="Times New Roman"/>
                <w:b w:val="0"/>
                <w:bCs w:val="0"/>
              </w:rPr>
            </w:pPr>
            <w:r w:rsidRPr="003C0B40">
              <w:rPr>
                <w:rFonts w:ascii="Times New Roman" w:hAnsi="Times New Roman" w:cs="Times New Roman"/>
                <w:b w:val="0"/>
                <w:bCs w:val="0"/>
              </w:rPr>
              <w:t xml:space="preserve">Short-cycle tertiary education </w:t>
            </w:r>
          </w:p>
        </w:tc>
        <w:tc>
          <w:tcPr>
            <w:tcW w:w="867" w:type="dxa"/>
          </w:tcPr>
          <w:p w14:paraId="108E0241" w14:textId="58F8E840" w:rsidR="009D5864" w:rsidRPr="003C0B40" w:rsidRDefault="009D5864"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5</w:t>
            </w:r>
          </w:p>
        </w:tc>
        <w:tc>
          <w:tcPr>
            <w:tcW w:w="1552" w:type="dxa"/>
          </w:tcPr>
          <w:p w14:paraId="32F93E59" w14:textId="371B0B73" w:rsidR="009D5864" w:rsidRPr="003C0B40" w:rsidRDefault="009D5864"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0 %</w:t>
            </w:r>
          </w:p>
        </w:tc>
        <w:tc>
          <w:tcPr>
            <w:tcW w:w="1514" w:type="dxa"/>
          </w:tcPr>
          <w:p w14:paraId="1ED9A1CB" w14:textId="53079508" w:rsidR="009D5864" w:rsidRPr="003C0B40" w:rsidRDefault="001E16A2"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0 %</w:t>
            </w:r>
          </w:p>
        </w:tc>
        <w:tc>
          <w:tcPr>
            <w:tcW w:w="1426" w:type="dxa"/>
          </w:tcPr>
          <w:p w14:paraId="1E20AAD6" w14:textId="2F84EFB1" w:rsidR="009D5864" w:rsidRPr="003C0B40" w:rsidRDefault="001E16A2"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0 %</w:t>
            </w:r>
          </w:p>
        </w:tc>
        <w:tc>
          <w:tcPr>
            <w:tcW w:w="1691" w:type="dxa"/>
          </w:tcPr>
          <w:p w14:paraId="66468F29" w14:textId="50E0D62F" w:rsidR="009D5864" w:rsidRPr="003C0B40" w:rsidRDefault="009D5864"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0 %</w:t>
            </w:r>
          </w:p>
        </w:tc>
      </w:tr>
      <w:tr w:rsidR="009D5864" w:rsidRPr="003C0B40" w14:paraId="5A3C562B" w14:textId="77777777" w:rsidTr="009D5864">
        <w:tc>
          <w:tcPr>
            <w:cnfStyle w:val="001000000000" w:firstRow="0" w:lastRow="0" w:firstColumn="1" w:lastColumn="0" w:oddVBand="0" w:evenVBand="0" w:oddHBand="0" w:evenHBand="0" w:firstRowFirstColumn="0" w:firstRowLastColumn="0" w:lastRowFirstColumn="0" w:lastRowLastColumn="0"/>
            <w:tcW w:w="2300" w:type="dxa"/>
          </w:tcPr>
          <w:p w14:paraId="59DF3A44" w14:textId="72A3E3E1" w:rsidR="009D5864" w:rsidRPr="003C0B40" w:rsidRDefault="009D5864" w:rsidP="003C0B40">
            <w:pPr>
              <w:spacing w:line="276" w:lineRule="auto"/>
              <w:rPr>
                <w:rFonts w:ascii="Times New Roman" w:hAnsi="Times New Roman" w:cs="Times New Roman"/>
                <w:b w:val="0"/>
                <w:bCs w:val="0"/>
              </w:rPr>
            </w:pPr>
            <w:r w:rsidRPr="003C0B40">
              <w:rPr>
                <w:rFonts w:ascii="Times New Roman" w:hAnsi="Times New Roman" w:cs="Times New Roman"/>
                <w:b w:val="0"/>
                <w:bCs w:val="0"/>
              </w:rPr>
              <w:t>Bachelor’s or equivalent</w:t>
            </w:r>
          </w:p>
        </w:tc>
        <w:tc>
          <w:tcPr>
            <w:tcW w:w="867" w:type="dxa"/>
          </w:tcPr>
          <w:p w14:paraId="322925D3" w14:textId="31D0EA2B" w:rsidR="009D5864" w:rsidRPr="003C0B40" w:rsidRDefault="009D5864"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6</w:t>
            </w:r>
          </w:p>
        </w:tc>
        <w:tc>
          <w:tcPr>
            <w:tcW w:w="1552" w:type="dxa"/>
          </w:tcPr>
          <w:p w14:paraId="63CB1E7D" w14:textId="241F42E4" w:rsidR="009D5864" w:rsidRPr="003C0B40" w:rsidRDefault="009D5864"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10 %</w:t>
            </w:r>
          </w:p>
        </w:tc>
        <w:tc>
          <w:tcPr>
            <w:tcW w:w="1514" w:type="dxa"/>
          </w:tcPr>
          <w:p w14:paraId="0D09513C" w14:textId="02871CED" w:rsidR="009D5864" w:rsidRPr="003C0B40" w:rsidRDefault="00332B97"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46,42 %</w:t>
            </w:r>
          </w:p>
        </w:tc>
        <w:tc>
          <w:tcPr>
            <w:tcW w:w="1426" w:type="dxa"/>
          </w:tcPr>
          <w:p w14:paraId="7E5C25C4" w14:textId="48E8B232" w:rsidR="009D5864" w:rsidRPr="003C0B40" w:rsidRDefault="001E16A2"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44,87 %</w:t>
            </w:r>
          </w:p>
        </w:tc>
        <w:tc>
          <w:tcPr>
            <w:tcW w:w="1691" w:type="dxa"/>
          </w:tcPr>
          <w:p w14:paraId="025D8ECF" w14:textId="16F98B27" w:rsidR="009D5864" w:rsidRPr="003C0B40" w:rsidRDefault="009D5864"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62,82 %</w:t>
            </w:r>
          </w:p>
        </w:tc>
      </w:tr>
      <w:tr w:rsidR="009D5864" w:rsidRPr="003C0B40" w14:paraId="489D4245" w14:textId="77777777" w:rsidTr="009D58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57C28797" w14:textId="3D2BECE3" w:rsidR="009D5864" w:rsidRPr="003C0B40" w:rsidRDefault="009D5864" w:rsidP="003C0B40">
            <w:pPr>
              <w:spacing w:line="276" w:lineRule="auto"/>
              <w:rPr>
                <w:rFonts w:ascii="Times New Roman" w:hAnsi="Times New Roman" w:cs="Times New Roman"/>
                <w:b w:val="0"/>
                <w:bCs w:val="0"/>
              </w:rPr>
            </w:pPr>
            <w:r w:rsidRPr="003C0B40">
              <w:rPr>
                <w:rFonts w:ascii="Times New Roman" w:hAnsi="Times New Roman" w:cs="Times New Roman"/>
                <w:b w:val="0"/>
                <w:bCs w:val="0"/>
              </w:rPr>
              <w:t>Master’s or equivalent</w:t>
            </w:r>
          </w:p>
        </w:tc>
        <w:tc>
          <w:tcPr>
            <w:tcW w:w="867" w:type="dxa"/>
          </w:tcPr>
          <w:p w14:paraId="6DF92382" w14:textId="36B44C90" w:rsidR="009D5864" w:rsidRPr="003C0B40" w:rsidRDefault="009D5864"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7</w:t>
            </w:r>
          </w:p>
        </w:tc>
        <w:tc>
          <w:tcPr>
            <w:tcW w:w="1552" w:type="dxa"/>
          </w:tcPr>
          <w:p w14:paraId="5CD87FC6" w14:textId="7DA1E369" w:rsidR="009D5864" w:rsidRPr="003C0B40" w:rsidRDefault="009D5864"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2,50 %</w:t>
            </w:r>
          </w:p>
        </w:tc>
        <w:tc>
          <w:tcPr>
            <w:tcW w:w="1514" w:type="dxa"/>
          </w:tcPr>
          <w:p w14:paraId="373C6B04" w14:textId="402675F8" w:rsidR="009D5864" w:rsidRPr="003C0B40" w:rsidRDefault="00332B97"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3,5 %</w:t>
            </w:r>
          </w:p>
        </w:tc>
        <w:tc>
          <w:tcPr>
            <w:tcW w:w="1426" w:type="dxa"/>
          </w:tcPr>
          <w:p w14:paraId="19A175D9" w14:textId="357C2E81" w:rsidR="009D5864" w:rsidRPr="003C0B40" w:rsidRDefault="001E16A2"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30,76 %</w:t>
            </w:r>
          </w:p>
        </w:tc>
        <w:tc>
          <w:tcPr>
            <w:tcW w:w="1691" w:type="dxa"/>
          </w:tcPr>
          <w:p w14:paraId="78AAB98D" w14:textId="3021BECC" w:rsidR="009D5864" w:rsidRPr="003C0B40" w:rsidRDefault="009D5864"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10,25 %</w:t>
            </w:r>
          </w:p>
        </w:tc>
      </w:tr>
      <w:tr w:rsidR="009D5864" w:rsidRPr="003C0B40" w14:paraId="02440AD6" w14:textId="77777777" w:rsidTr="009D5864">
        <w:tc>
          <w:tcPr>
            <w:cnfStyle w:val="001000000000" w:firstRow="0" w:lastRow="0" w:firstColumn="1" w:lastColumn="0" w:oddVBand="0" w:evenVBand="0" w:oddHBand="0" w:evenHBand="0" w:firstRowFirstColumn="0" w:firstRowLastColumn="0" w:lastRowFirstColumn="0" w:lastRowLastColumn="0"/>
            <w:tcW w:w="2300" w:type="dxa"/>
          </w:tcPr>
          <w:p w14:paraId="54042835" w14:textId="5DA629F1" w:rsidR="009D5864" w:rsidRPr="003C0B40" w:rsidRDefault="009D5864" w:rsidP="003C0B40">
            <w:pPr>
              <w:spacing w:line="276" w:lineRule="auto"/>
              <w:rPr>
                <w:rFonts w:ascii="Times New Roman" w:hAnsi="Times New Roman" w:cs="Times New Roman"/>
                <w:b w:val="0"/>
                <w:bCs w:val="0"/>
              </w:rPr>
            </w:pPr>
            <w:r w:rsidRPr="003C0B40">
              <w:rPr>
                <w:rFonts w:ascii="Times New Roman" w:hAnsi="Times New Roman" w:cs="Times New Roman"/>
                <w:b w:val="0"/>
                <w:bCs w:val="0"/>
              </w:rPr>
              <w:t>Doctorate or equivalent</w:t>
            </w:r>
          </w:p>
        </w:tc>
        <w:tc>
          <w:tcPr>
            <w:tcW w:w="867" w:type="dxa"/>
          </w:tcPr>
          <w:p w14:paraId="2B40C77D" w14:textId="3DE9FB17" w:rsidR="009D5864" w:rsidRPr="003C0B40" w:rsidRDefault="009D5864"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8</w:t>
            </w:r>
          </w:p>
        </w:tc>
        <w:tc>
          <w:tcPr>
            <w:tcW w:w="1552" w:type="dxa"/>
          </w:tcPr>
          <w:p w14:paraId="3E875C9C" w14:textId="469E3E96" w:rsidR="009D5864" w:rsidRPr="003C0B40" w:rsidRDefault="009D5864"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1,25 %</w:t>
            </w:r>
          </w:p>
        </w:tc>
        <w:tc>
          <w:tcPr>
            <w:tcW w:w="1514" w:type="dxa"/>
          </w:tcPr>
          <w:p w14:paraId="3A3CF2C9" w14:textId="2FB66ADC" w:rsidR="009D5864" w:rsidRPr="003C0B40" w:rsidRDefault="00332B97" w:rsidP="003C0B40">
            <w:pPr>
              <w:keepNex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 xml:space="preserve">1,19 % </w:t>
            </w:r>
          </w:p>
        </w:tc>
        <w:tc>
          <w:tcPr>
            <w:tcW w:w="1426" w:type="dxa"/>
          </w:tcPr>
          <w:p w14:paraId="5051EDFB" w14:textId="2FEFEDED" w:rsidR="009D5864" w:rsidRPr="003C0B40" w:rsidRDefault="001E16A2" w:rsidP="003C0B40">
            <w:pPr>
              <w:keepNex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5,12  %</w:t>
            </w:r>
          </w:p>
        </w:tc>
        <w:tc>
          <w:tcPr>
            <w:tcW w:w="1691" w:type="dxa"/>
          </w:tcPr>
          <w:p w14:paraId="69F8A0F7" w14:textId="6232C239" w:rsidR="009D5864" w:rsidRPr="003C0B40" w:rsidRDefault="009D5864" w:rsidP="003C0B40">
            <w:pPr>
              <w:keepNex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3,84 %</w:t>
            </w:r>
          </w:p>
        </w:tc>
      </w:tr>
    </w:tbl>
    <w:p w14:paraId="1898E70E" w14:textId="2160D289" w:rsidR="00D9268B" w:rsidRDefault="00D9268B" w:rsidP="003C0B40">
      <w:pPr>
        <w:pStyle w:val="Caption"/>
        <w:spacing w:line="276" w:lineRule="auto"/>
        <w:rPr>
          <w:rFonts w:ascii="Times New Roman" w:hAnsi="Times New Roman" w:cs="Times New Roman"/>
          <w:noProof/>
        </w:rPr>
      </w:pPr>
      <w:r w:rsidRPr="003C0B40">
        <w:rPr>
          <w:rFonts w:ascii="Times New Roman" w:hAnsi="Times New Roman" w:cs="Times New Roman"/>
        </w:rPr>
        <w:t xml:space="preserve">Supplementary Table </w:t>
      </w:r>
      <w:r w:rsidR="002A562E" w:rsidRPr="003C0B40">
        <w:rPr>
          <w:rFonts w:ascii="Times New Roman" w:hAnsi="Times New Roman" w:cs="Times New Roman"/>
        </w:rPr>
        <w:t>1</w:t>
      </w:r>
      <w:r w:rsidR="007A191F" w:rsidRPr="003C0B40">
        <w:rPr>
          <w:rFonts w:ascii="Times New Roman" w:hAnsi="Times New Roman" w:cs="Times New Roman"/>
          <w:noProof/>
        </w:rPr>
        <w:t>b</w:t>
      </w:r>
      <w:r w:rsidRPr="003C0B40">
        <w:rPr>
          <w:rFonts w:ascii="Times New Roman" w:hAnsi="Times New Roman" w:cs="Times New Roman"/>
        </w:rPr>
        <w:t>: Dutch and Japanese participants' level of education in percentage</w:t>
      </w:r>
      <w:r w:rsidRPr="003C0B40">
        <w:rPr>
          <w:rFonts w:ascii="Times New Roman" w:hAnsi="Times New Roman" w:cs="Times New Roman"/>
          <w:noProof/>
        </w:rPr>
        <w:t>, based on the International Standard Classification of Education (ISCED) of UNESCO</w:t>
      </w:r>
    </w:p>
    <w:tbl>
      <w:tblPr>
        <w:tblStyle w:val="TableGrid1"/>
        <w:tblW w:w="0" w:type="auto"/>
        <w:tblLook w:val="04A0" w:firstRow="1" w:lastRow="0" w:firstColumn="1" w:lastColumn="0" w:noHBand="0" w:noVBand="1"/>
      </w:tblPr>
      <w:tblGrid>
        <w:gridCol w:w="1467"/>
        <w:gridCol w:w="1149"/>
        <w:gridCol w:w="1474"/>
        <w:gridCol w:w="1209"/>
        <w:gridCol w:w="1929"/>
        <w:gridCol w:w="1015"/>
        <w:gridCol w:w="1107"/>
      </w:tblGrid>
      <w:tr w:rsidR="00E1644B" w:rsidRPr="003C0B40" w14:paraId="2993D5CF" w14:textId="77777777" w:rsidTr="00A76DAF">
        <w:tc>
          <w:tcPr>
            <w:tcW w:w="1475" w:type="dxa"/>
          </w:tcPr>
          <w:p w14:paraId="26C0E889" w14:textId="77777777" w:rsidR="00E1644B" w:rsidRPr="003C0B40" w:rsidRDefault="00E1644B" w:rsidP="00A76DAF">
            <w:pPr>
              <w:spacing w:line="276" w:lineRule="auto"/>
              <w:rPr>
                <w:rFonts w:ascii="Times New Roman" w:hAnsi="Times New Roman" w:cs="Times New Roman"/>
              </w:rPr>
            </w:pPr>
          </w:p>
        </w:tc>
        <w:tc>
          <w:tcPr>
            <w:tcW w:w="1154" w:type="dxa"/>
          </w:tcPr>
          <w:p w14:paraId="51A5A38A" w14:textId="77777777" w:rsidR="00E1644B" w:rsidRPr="003C0B40" w:rsidRDefault="00E1644B" w:rsidP="00A76DAF">
            <w:pPr>
              <w:spacing w:line="276" w:lineRule="auto"/>
              <w:rPr>
                <w:rFonts w:ascii="Times New Roman" w:hAnsi="Times New Roman" w:cs="Times New Roman"/>
              </w:rPr>
            </w:pPr>
          </w:p>
        </w:tc>
        <w:tc>
          <w:tcPr>
            <w:tcW w:w="1416" w:type="dxa"/>
          </w:tcPr>
          <w:p w14:paraId="5A7FC1D1" w14:textId="77777777" w:rsidR="00E1644B" w:rsidRPr="003C0B40" w:rsidRDefault="00E1644B" w:rsidP="00A76DAF">
            <w:pPr>
              <w:spacing w:line="276" w:lineRule="auto"/>
              <w:rPr>
                <w:rFonts w:ascii="Times New Roman" w:hAnsi="Times New Roman" w:cs="Times New Roman"/>
              </w:rPr>
            </w:pPr>
            <w:r w:rsidRPr="003C0B40">
              <w:rPr>
                <w:rFonts w:ascii="Times New Roman" w:hAnsi="Times New Roman" w:cs="Times New Roman"/>
              </w:rPr>
              <w:t xml:space="preserve">Mean Age </w:t>
            </w:r>
          </w:p>
        </w:tc>
        <w:tc>
          <w:tcPr>
            <w:tcW w:w="1212" w:type="dxa"/>
          </w:tcPr>
          <w:p w14:paraId="723B6336" w14:textId="77777777" w:rsidR="00E1644B" w:rsidRPr="003C0B40" w:rsidRDefault="00E1644B" w:rsidP="00A76DAF">
            <w:pPr>
              <w:spacing w:line="276" w:lineRule="auto"/>
              <w:rPr>
                <w:rFonts w:ascii="Times New Roman" w:hAnsi="Times New Roman" w:cs="Times New Roman"/>
              </w:rPr>
            </w:pPr>
            <w:r w:rsidRPr="003C0B40">
              <w:rPr>
                <w:rFonts w:ascii="Times New Roman" w:hAnsi="Times New Roman" w:cs="Times New Roman"/>
              </w:rPr>
              <w:t xml:space="preserve">Graduated </w:t>
            </w:r>
          </w:p>
        </w:tc>
        <w:tc>
          <w:tcPr>
            <w:tcW w:w="1958" w:type="dxa"/>
          </w:tcPr>
          <w:p w14:paraId="6B5A0B38" w14:textId="77777777" w:rsidR="00E1644B" w:rsidRPr="003C0B40" w:rsidRDefault="00E1644B" w:rsidP="00A76DAF">
            <w:pPr>
              <w:spacing w:line="276" w:lineRule="auto"/>
              <w:rPr>
                <w:rFonts w:ascii="Times New Roman" w:hAnsi="Times New Roman" w:cs="Times New Roman"/>
              </w:rPr>
            </w:pPr>
            <w:r w:rsidRPr="003C0B40">
              <w:rPr>
                <w:rFonts w:ascii="Times New Roman" w:hAnsi="Times New Roman" w:cs="Times New Roman"/>
              </w:rPr>
              <w:t>Under graduated</w:t>
            </w:r>
          </w:p>
        </w:tc>
        <w:tc>
          <w:tcPr>
            <w:tcW w:w="1017" w:type="dxa"/>
          </w:tcPr>
          <w:p w14:paraId="786D663E" w14:textId="77777777" w:rsidR="00E1644B" w:rsidRPr="003C0B40" w:rsidRDefault="00E1644B" w:rsidP="00A76DAF">
            <w:pPr>
              <w:spacing w:line="276" w:lineRule="auto"/>
              <w:rPr>
                <w:rFonts w:ascii="Times New Roman" w:hAnsi="Times New Roman" w:cs="Times New Roman"/>
              </w:rPr>
            </w:pPr>
            <w:r w:rsidRPr="003C0B40">
              <w:rPr>
                <w:rFonts w:ascii="Times New Roman" w:hAnsi="Times New Roman" w:cs="Times New Roman"/>
              </w:rPr>
              <w:t>Females</w:t>
            </w:r>
          </w:p>
        </w:tc>
        <w:tc>
          <w:tcPr>
            <w:tcW w:w="1118" w:type="dxa"/>
          </w:tcPr>
          <w:p w14:paraId="17F83EF4" w14:textId="77777777" w:rsidR="00E1644B" w:rsidRPr="003C0B40" w:rsidRDefault="00E1644B" w:rsidP="00A76DAF">
            <w:pPr>
              <w:spacing w:line="276" w:lineRule="auto"/>
              <w:rPr>
                <w:rFonts w:ascii="Times New Roman" w:hAnsi="Times New Roman" w:cs="Times New Roman"/>
              </w:rPr>
            </w:pPr>
            <w:r w:rsidRPr="003C0B40">
              <w:rPr>
                <w:rFonts w:ascii="Times New Roman" w:hAnsi="Times New Roman" w:cs="Times New Roman"/>
              </w:rPr>
              <w:t>Males</w:t>
            </w:r>
          </w:p>
        </w:tc>
      </w:tr>
      <w:tr w:rsidR="00E1644B" w:rsidRPr="003C0B40" w14:paraId="05904825" w14:textId="77777777" w:rsidTr="00A76DAF">
        <w:tc>
          <w:tcPr>
            <w:tcW w:w="1475" w:type="dxa"/>
            <w:vMerge w:val="restart"/>
          </w:tcPr>
          <w:p w14:paraId="277E1E66" w14:textId="77777777" w:rsidR="00E1644B" w:rsidRPr="003C0B40" w:rsidRDefault="00E1644B" w:rsidP="00A76DAF">
            <w:pPr>
              <w:spacing w:line="276" w:lineRule="auto"/>
              <w:rPr>
                <w:rFonts w:ascii="Times New Roman" w:hAnsi="Times New Roman" w:cs="Times New Roman"/>
              </w:rPr>
            </w:pPr>
            <w:r w:rsidRPr="003C0B40">
              <w:rPr>
                <w:rFonts w:ascii="Times New Roman" w:hAnsi="Times New Roman" w:cs="Times New Roman"/>
              </w:rPr>
              <w:t>Experiment 1</w:t>
            </w:r>
          </w:p>
        </w:tc>
        <w:tc>
          <w:tcPr>
            <w:tcW w:w="1154" w:type="dxa"/>
          </w:tcPr>
          <w:p w14:paraId="2C60EB60" w14:textId="77777777" w:rsidR="00E1644B" w:rsidRPr="003C0B40" w:rsidRDefault="00E1644B" w:rsidP="00A76DAF">
            <w:pPr>
              <w:spacing w:line="276" w:lineRule="auto"/>
              <w:rPr>
                <w:rFonts w:ascii="Times New Roman" w:hAnsi="Times New Roman" w:cs="Times New Roman"/>
              </w:rPr>
            </w:pPr>
            <w:r w:rsidRPr="003C0B40">
              <w:rPr>
                <w:rFonts w:ascii="Times New Roman" w:hAnsi="Times New Roman" w:cs="Times New Roman"/>
              </w:rPr>
              <w:t>Dutch</w:t>
            </w:r>
          </w:p>
        </w:tc>
        <w:tc>
          <w:tcPr>
            <w:tcW w:w="1416" w:type="dxa"/>
          </w:tcPr>
          <w:p w14:paraId="1D327DD2" w14:textId="77777777" w:rsidR="00E1644B" w:rsidRPr="003C0B40" w:rsidRDefault="00E1644B" w:rsidP="00A76DAF">
            <w:pPr>
              <w:spacing w:line="276" w:lineRule="auto"/>
              <w:rPr>
                <w:rFonts w:ascii="Times New Roman" w:hAnsi="Times New Roman" w:cs="Times New Roman"/>
              </w:rPr>
            </w:pPr>
            <w:r>
              <w:rPr>
                <w:rFonts w:ascii="Times New Roman" w:hAnsi="Times New Roman" w:cs="Times New Roman"/>
              </w:rPr>
              <w:t>23.23</w:t>
            </w:r>
            <w:r w:rsidRPr="003C0B40">
              <w:rPr>
                <w:rFonts w:ascii="Times New Roman" w:hAnsi="Times New Roman" w:cs="Times New Roman"/>
              </w:rPr>
              <w:t>(±</w:t>
            </w:r>
            <w:r>
              <w:rPr>
                <w:rFonts w:ascii="Times New Roman" w:hAnsi="Times New Roman" w:cs="Times New Roman"/>
              </w:rPr>
              <w:t>9.33</w:t>
            </w:r>
            <w:r w:rsidRPr="003C0B40">
              <w:rPr>
                <w:rFonts w:ascii="Times New Roman" w:hAnsi="Times New Roman" w:cs="Times New Roman"/>
              </w:rPr>
              <w:t>)</w:t>
            </w:r>
          </w:p>
        </w:tc>
        <w:tc>
          <w:tcPr>
            <w:tcW w:w="1212" w:type="dxa"/>
          </w:tcPr>
          <w:p w14:paraId="3511A0C1" w14:textId="77777777" w:rsidR="00E1644B" w:rsidRPr="003C0B40" w:rsidRDefault="00E1644B" w:rsidP="00A76DAF">
            <w:pPr>
              <w:spacing w:line="276" w:lineRule="auto"/>
              <w:rPr>
                <w:rFonts w:ascii="Times New Roman" w:hAnsi="Times New Roman" w:cs="Times New Roman"/>
              </w:rPr>
            </w:pPr>
            <w:r>
              <w:rPr>
                <w:rFonts w:ascii="Times New Roman" w:hAnsi="Times New Roman" w:cs="Times New Roman"/>
              </w:rPr>
              <w:t>94,7%</w:t>
            </w:r>
          </w:p>
        </w:tc>
        <w:tc>
          <w:tcPr>
            <w:tcW w:w="1958" w:type="dxa"/>
          </w:tcPr>
          <w:p w14:paraId="0050E030" w14:textId="77777777" w:rsidR="00E1644B" w:rsidRPr="003C0B40" w:rsidRDefault="00E1644B" w:rsidP="00A76DAF">
            <w:pPr>
              <w:spacing w:line="276" w:lineRule="auto"/>
              <w:rPr>
                <w:rFonts w:ascii="Times New Roman" w:hAnsi="Times New Roman" w:cs="Times New Roman"/>
              </w:rPr>
            </w:pPr>
            <w:r>
              <w:rPr>
                <w:rFonts w:ascii="Times New Roman" w:hAnsi="Times New Roman" w:cs="Times New Roman"/>
              </w:rPr>
              <w:t>5,2%</w:t>
            </w:r>
          </w:p>
        </w:tc>
        <w:tc>
          <w:tcPr>
            <w:tcW w:w="1017" w:type="dxa"/>
          </w:tcPr>
          <w:p w14:paraId="39B53D45" w14:textId="77777777" w:rsidR="00E1644B" w:rsidRPr="003C0B40" w:rsidRDefault="00E1644B" w:rsidP="00A76DAF">
            <w:pPr>
              <w:spacing w:line="276" w:lineRule="auto"/>
              <w:rPr>
                <w:rFonts w:ascii="Times New Roman" w:hAnsi="Times New Roman" w:cs="Times New Roman"/>
              </w:rPr>
            </w:pPr>
            <w:r>
              <w:rPr>
                <w:rFonts w:ascii="Times New Roman" w:hAnsi="Times New Roman" w:cs="Times New Roman"/>
              </w:rPr>
              <w:t>65,</w:t>
            </w:r>
            <w:r w:rsidRPr="003C0B40">
              <w:rPr>
                <w:rFonts w:ascii="Times New Roman" w:hAnsi="Times New Roman" w:cs="Times New Roman"/>
              </w:rPr>
              <w:t>7%</w:t>
            </w:r>
          </w:p>
        </w:tc>
        <w:tc>
          <w:tcPr>
            <w:tcW w:w="1118" w:type="dxa"/>
          </w:tcPr>
          <w:p w14:paraId="78FC63DF" w14:textId="77777777" w:rsidR="00E1644B" w:rsidRPr="003C0B40" w:rsidRDefault="00E1644B" w:rsidP="00A76DAF">
            <w:pPr>
              <w:spacing w:line="276" w:lineRule="auto"/>
              <w:rPr>
                <w:rFonts w:ascii="Times New Roman" w:hAnsi="Times New Roman" w:cs="Times New Roman"/>
              </w:rPr>
            </w:pPr>
            <w:r>
              <w:rPr>
                <w:rFonts w:ascii="Times New Roman" w:hAnsi="Times New Roman" w:cs="Times New Roman"/>
              </w:rPr>
              <w:t>34</w:t>
            </w:r>
            <w:r w:rsidRPr="003C0B40">
              <w:rPr>
                <w:rFonts w:ascii="Times New Roman" w:hAnsi="Times New Roman" w:cs="Times New Roman"/>
              </w:rPr>
              <w:t>,2%</w:t>
            </w:r>
          </w:p>
        </w:tc>
      </w:tr>
      <w:tr w:rsidR="00E1644B" w:rsidRPr="003C0B40" w14:paraId="3B9D3C4B" w14:textId="77777777" w:rsidTr="00A76DAF">
        <w:tc>
          <w:tcPr>
            <w:tcW w:w="1475" w:type="dxa"/>
            <w:vMerge/>
          </w:tcPr>
          <w:p w14:paraId="0B2C56BC" w14:textId="77777777" w:rsidR="00E1644B" w:rsidRPr="003C0B40" w:rsidRDefault="00E1644B" w:rsidP="00A76DAF">
            <w:pPr>
              <w:spacing w:line="276" w:lineRule="auto"/>
              <w:rPr>
                <w:rFonts w:ascii="Times New Roman" w:hAnsi="Times New Roman" w:cs="Times New Roman"/>
              </w:rPr>
            </w:pPr>
          </w:p>
        </w:tc>
        <w:tc>
          <w:tcPr>
            <w:tcW w:w="1154" w:type="dxa"/>
          </w:tcPr>
          <w:p w14:paraId="3F0832FA" w14:textId="77777777" w:rsidR="00E1644B" w:rsidRPr="003C0B40" w:rsidRDefault="00E1644B" w:rsidP="00A76DAF">
            <w:pPr>
              <w:spacing w:line="276" w:lineRule="auto"/>
              <w:rPr>
                <w:rFonts w:ascii="Times New Roman" w:hAnsi="Times New Roman" w:cs="Times New Roman"/>
              </w:rPr>
            </w:pPr>
            <w:r w:rsidRPr="003C0B40">
              <w:rPr>
                <w:rFonts w:ascii="Times New Roman" w:hAnsi="Times New Roman" w:cs="Times New Roman"/>
              </w:rPr>
              <w:t>Japanese</w:t>
            </w:r>
          </w:p>
        </w:tc>
        <w:tc>
          <w:tcPr>
            <w:tcW w:w="1416" w:type="dxa"/>
          </w:tcPr>
          <w:p w14:paraId="38988201" w14:textId="77777777" w:rsidR="00E1644B" w:rsidRPr="003C0B40" w:rsidRDefault="00E1644B" w:rsidP="00A76DAF">
            <w:pPr>
              <w:spacing w:line="276" w:lineRule="auto"/>
              <w:rPr>
                <w:rFonts w:ascii="Times New Roman" w:hAnsi="Times New Roman" w:cs="Times New Roman"/>
              </w:rPr>
            </w:pPr>
            <w:r>
              <w:rPr>
                <w:rFonts w:ascii="Times New Roman" w:hAnsi="Times New Roman" w:cs="Times New Roman"/>
              </w:rPr>
              <w:t>27.05</w:t>
            </w:r>
            <w:r w:rsidRPr="003C0B40">
              <w:rPr>
                <w:rFonts w:ascii="Times New Roman" w:hAnsi="Times New Roman" w:cs="Times New Roman"/>
              </w:rPr>
              <w:t>(±</w:t>
            </w:r>
            <w:r>
              <w:rPr>
                <w:rFonts w:ascii="Times New Roman" w:hAnsi="Times New Roman" w:cs="Times New Roman"/>
              </w:rPr>
              <w:t>4.35</w:t>
            </w:r>
            <w:r w:rsidRPr="003C0B40">
              <w:rPr>
                <w:rFonts w:ascii="Times New Roman" w:hAnsi="Times New Roman" w:cs="Times New Roman"/>
              </w:rPr>
              <w:t>)</w:t>
            </w:r>
          </w:p>
        </w:tc>
        <w:tc>
          <w:tcPr>
            <w:tcW w:w="1212" w:type="dxa"/>
          </w:tcPr>
          <w:p w14:paraId="4DC02A64" w14:textId="77777777" w:rsidR="00E1644B" w:rsidRPr="003C0B40" w:rsidRDefault="00E1644B" w:rsidP="00A76DAF">
            <w:pPr>
              <w:spacing w:line="276" w:lineRule="auto"/>
              <w:rPr>
                <w:rFonts w:ascii="Times New Roman" w:hAnsi="Times New Roman" w:cs="Times New Roman"/>
              </w:rPr>
            </w:pPr>
            <w:r w:rsidRPr="003C0B40">
              <w:rPr>
                <w:rFonts w:ascii="Times New Roman" w:hAnsi="Times New Roman" w:cs="Times New Roman"/>
              </w:rPr>
              <w:t>5</w:t>
            </w:r>
            <w:r>
              <w:rPr>
                <w:rFonts w:ascii="Times New Roman" w:hAnsi="Times New Roman" w:cs="Times New Roman"/>
              </w:rPr>
              <w:t>4</w:t>
            </w:r>
            <w:r w:rsidRPr="003C0B40">
              <w:rPr>
                <w:rFonts w:ascii="Times New Roman" w:hAnsi="Times New Roman" w:cs="Times New Roman"/>
              </w:rPr>
              <w:t>,</w:t>
            </w:r>
            <w:r>
              <w:rPr>
                <w:rFonts w:ascii="Times New Roman" w:hAnsi="Times New Roman" w:cs="Times New Roman"/>
              </w:rPr>
              <w:t>2</w:t>
            </w:r>
            <w:r w:rsidRPr="003C0B40">
              <w:rPr>
                <w:rFonts w:ascii="Times New Roman" w:hAnsi="Times New Roman" w:cs="Times New Roman"/>
              </w:rPr>
              <w:t>%</w:t>
            </w:r>
          </w:p>
        </w:tc>
        <w:tc>
          <w:tcPr>
            <w:tcW w:w="1958" w:type="dxa"/>
          </w:tcPr>
          <w:p w14:paraId="602729D9" w14:textId="77777777" w:rsidR="00E1644B" w:rsidRPr="003C0B40" w:rsidRDefault="00E1644B" w:rsidP="00A76DAF">
            <w:pPr>
              <w:spacing w:line="276" w:lineRule="auto"/>
              <w:rPr>
                <w:rFonts w:ascii="Times New Roman" w:hAnsi="Times New Roman" w:cs="Times New Roman"/>
              </w:rPr>
            </w:pPr>
            <w:r w:rsidRPr="003C0B40">
              <w:rPr>
                <w:rFonts w:ascii="Times New Roman" w:hAnsi="Times New Roman" w:cs="Times New Roman"/>
              </w:rPr>
              <w:t>4</w:t>
            </w:r>
            <w:r>
              <w:rPr>
                <w:rFonts w:ascii="Times New Roman" w:hAnsi="Times New Roman" w:cs="Times New Roman"/>
              </w:rPr>
              <w:t>5</w:t>
            </w:r>
            <w:r w:rsidRPr="003C0B40">
              <w:rPr>
                <w:rFonts w:ascii="Times New Roman" w:hAnsi="Times New Roman" w:cs="Times New Roman"/>
              </w:rPr>
              <w:t>,</w:t>
            </w:r>
            <w:r>
              <w:rPr>
                <w:rFonts w:ascii="Times New Roman" w:hAnsi="Times New Roman" w:cs="Times New Roman"/>
              </w:rPr>
              <w:t>7</w:t>
            </w:r>
            <w:r w:rsidRPr="003C0B40">
              <w:rPr>
                <w:rFonts w:ascii="Times New Roman" w:hAnsi="Times New Roman" w:cs="Times New Roman"/>
              </w:rPr>
              <w:t>%</w:t>
            </w:r>
          </w:p>
        </w:tc>
        <w:tc>
          <w:tcPr>
            <w:tcW w:w="1017" w:type="dxa"/>
          </w:tcPr>
          <w:p w14:paraId="597D5CC5" w14:textId="77777777" w:rsidR="00E1644B" w:rsidRPr="003C0B40" w:rsidRDefault="00E1644B" w:rsidP="00A76DAF">
            <w:pPr>
              <w:spacing w:line="276" w:lineRule="auto"/>
              <w:rPr>
                <w:rFonts w:ascii="Times New Roman" w:hAnsi="Times New Roman" w:cs="Times New Roman"/>
              </w:rPr>
            </w:pPr>
            <w:r>
              <w:rPr>
                <w:rFonts w:ascii="Times New Roman" w:hAnsi="Times New Roman" w:cs="Times New Roman"/>
              </w:rPr>
              <w:t>60,7</w:t>
            </w:r>
            <w:r w:rsidRPr="003C0B40">
              <w:rPr>
                <w:rFonts w:ascii="Times New Roman" w:hAnsi="Times New Roman" w:cs="Times New Roman"/>
              </w:rPr>
              <w:t>%</w:t>
            </w:r>
          </w:p>
        </w:tc>
        <w:tc>
          <w:tcPr>
            <w:tcW w:w="1118" w:type="dxa"/>
          </w:tcPr>
          <w:p w14:paraId="395CE3D5" w14:textId="77777777" w:rsidR="00E1644B" w:rsidRPr="003C0B40" w:rsidRDefault="00E1644B" w:rsidP="00A76DAF">
            <w:pPr>
              <w:spacing w:line="276" w:lineRule="auto"/>
              <w:rPr>
                <w:rFonts w:ascii="Times New Roman" w:hAnsi="Times New Roman" w:cs="Times New Roman"/>
              </w:rPr>
            </w:pPr>
            <w:r>
              <w:rPr>
                <w:rFonts w:ascii="Times New Roman" w:hAnsi="Times New Roman" w:cs="Times New Roman"/>
              </w:rPr>
              <w:t>39,2</w:t>
            </w:r>
            <w:r w:rsidRPr="003C0B40">
              <w:rPr>
                <w:rFonts w:ascii="Times New Roman" w:hAnsi="Times New Roman" w:cs="Times New Roman"/>
              </w:rPr>
              <w:t>%</w:t>
            </w:r>
          </w:p>
        </w:tc>
      </w:tr>
      <w:tr w:rsidR="00E1644B" w:rsidRPr="00E1644B" w14:paraId="54DB1334" w14:textId="77777777" w:rsidTr="00A76DAF">
        <w:tc>
          <w:tcPr>
            <w:tcW w:w="1475" w:type="dxa"/>
            <w:vMerge w:val="restart"/>
          </w:tcPr>
          <w:p w14:paraId="1A1EE1E4" w14:textId="77777777" w:rsidR="00E1644B" w:rsidRPr="00E1644B" w:rsidRDefault="00E1644B" w:rsidP="00A76DAF">
            <w:pPr>
              <w:spacing w:line="276" w:lineRule="auto"/>
              <w:rPr>
                <w:rFonts w:ascii="Times New Roman" w:hAnsi="Times New Roman" w:cs="Times New Roman"/>
              </w:rPr>
            </w:pPr>
            <w:r w:rsidRPr="00E1644B">
              <w:rPr>
                <w:rFonts w:ascii="Times New Roman" w:hAnsi="Times New Roman" w:cs="Times New Roman"/>
              </w:rPr>
              <w:t>Experiment 2</w:t>
            </w:r>
          </w:p>
        </w:tc>
        <w:tc>
          <w:tcPr>
            <w:tcW w:w="1154" w:type="dxa"/>
          </w:tcPr>
          <w:p w14:paraId="2DCC96BC" w14:textId="77777777" w:rsidR="00E1644B" w:rsidRPr="00E1644B" w:rsidRDefault="00E1644B" w:rsidP="00A76DAF">
            <w:pPr>
              <w:spacing w:line="276" w:lineRule="auto"/>
              <w:rPr>
                <w:rFonts w:ascii="Times New Roman" w:hAnsi="Times New Roman" w:cs="Times New Roman"/>
              </w:rPr>
            </w:pPr>
            <w:r w:rsidRPr="00E1644B">
              <w:rPr>
                <w:rFonts w:ascii="Times New Roman" w:hAnsi="Times New Roman" w:cs="Times New Roman"/>
              </w:rPr>
              <w:t>Dutch</w:t>
            </w:r>
          </w:p>
        </w:tc>
        <w:tc>
          <w:tcPr>
            <w:tcW w:w="1416" w:type="dxa"/>
          </w:tcPr>
          <w:p w14:paraId="1CBF78E6" w14:textId="77777777" w:rsidR="00E1644B" w:rsidRPr="00E1644B" w:rsidRDefault="00E1644B" w:rsidP="00A76DAF">
            <w:pPr>
              <w:spacing w:line="276" w:lineRule="auto"/>
              <w:rPr>
                <w:rFonts w:ascii="Times New Roman" w:hAnsi="Times New Roman" w:cs="Times New Roman"/>
              </w:rPr>
            </w:pPr>
            <w:r w:rsidRPr="00E1644B">
              <w:rPr>
                <w:rFonts w:ascii="Times New Roman" w:hAnsi="Times New Roman" w:cs="Times New Roman"/>
              </w:rPr>
              <w:t>42.54(±6.17)</w:t>
            </w:r>
          </w:p>
        </w:tc>
        <w:tc>
          <w:tcPr>
            <w:tcW w:w="1212" w:type="dxa"/>
          </w:tcPr>
          <w:p w14:paraId="788DD7C8" w14:textId="77777777" w:rsidR="00E1644B" w:rsidRPr="00E1644B" w:rsidRDefault="00E1644B" w:rsidP="00A76DAF">
            <w:pPr>
              <w:spacing w:line="276" w:lineRule="auto"/>
              <w:rPr>
                <w:rFonts w:ascii="Times New Roman" w:hAnsi="Times New Roman" w:cs="Times New Roman"/>
              </w:rPr>
            </w:pPr>
            <w:r w:rsidRPr="00E1644B">
              <w:rPr>
                <w:rFonts w:ascii="Times New Roman" w:hAnsi="Times New Roman" w:cs="Times New Roman"/>
              </w:rPr>
              <w:t>83,3%</w:t>
            </w:r>
          </w:p>
        </w:tc>
        <w:tc>
          <w:tcPr>
            <w:tcW w:w="1958" w:type="dxa"/>
          </w:tcPr>
          <w:p w14:paraId="749C17C0" w14:textId="77777777" w:rsidR="00E1644B" w:rsidRPr="00E1644B" w:rsidRDefault="00E1644B" w:rsidP="00A76DAF">
            <w:pPr>
              <w:spacing w:line="276" w:lineRule="auto"/>
              <w:rPr>
                <w:rFonts w:ascii="Times New Roman" w:hAnsi="Times New Roman" w:cs="Times New Roman"/>
              </w:rPr>
            </w:pPr>
            <w:r w:rsidRPr="00E1644B">
              <w:rPr>
                <w:rFonts w:ascii="Times New Roman" w:hAnsi="Times New Roman" w:cs="Times New Roman"/>
              </w:rPr>
              <w:t>16,1%</w:t>
            </w:r>
          </w:p>
        </w:tc>
        <w:tc>
          <w:tcPr>
            <w:tcW w:w="1017" w:type="dxa"/>
          </w:tcPr>
          <w:p w14:paraId="234829F2" w14:textId="77777777" w:rsidR="00E1644B" w:rsidRPr="00E1644B" w:rsidRDefault="00E1644B" w:rsidP="00A76DAF">
            <w:pPr>
              <w:spacing w:line="276" w:lineRule="auto"/>
              <w:rPr>
                <w:rFonts w:ascii="Times New Roman" w:hAnsi="Times New Roman" w:cs="Times New Roman"/>
              </w:rPr>
            </w:pPr>
            <w:r w:rsidRPr="00E1644B">
              <w:rPr>
                <w:rFonts w:ascii="Times New Roman" w:hAnsi="Times New Roman" w:cs="Times New Roman"/>
              </w:rPr>
              <w:t>51,6%</w:t>
            </w:r>
          </w:p>
        </w:tc>
        <w:tc>
          <w:tcPr>
            <w:tcW w:w="1118" w:type="dxa"/>
          </w:tcPr>
          <w:p w14:paraId="227DF2DF" w14:textId="77777777" w:rsidR="00E1644B" w:rsidRPr="00E1644B" w:rsidRDefault="00E1644B" w:rsidP="00A76DAF">
            <w:pPr>
              <w:spacing w:line="276" w:lineRule="auto"/>
              <w:rPr>
                <w:rFonts w:ascii="Times New Roman" w:hAnsi="Times New Roman" w:cs="Times New Roman"/>
              </w:rPr>
            </w:pPr>
            <w:r w:rsidRPr="00E1644B">
              <w:rPr>
                <w:rFonts w:ascii="Times New Roman" w:hAnsi="Times New Roman" w:cs="Times New Roman"/>
              </w:rPr>
              <w:t>45,6%</w:t>
            </w:r>
          </w:p>
        </w:tc>
      </w:tr>
      <w:tr w:rsidR="00E1644B" w:rsidRPr="00E1644B" w14:paraId="4D4DF020" w14:textId="77777777" w:rsidTr="00A76DAF">
        <w:tc>
          <w:tcPr>
            <w:tcW w:w="1475" w:type="dxa"/>
            <w:vMerge/>
          </w:tcPr>
          <w:p w14:paraId="737C8296" w14:textId="77777777" w:rsidR="00E1644B" w:rsidRPr="00E1644B" w:rsidRDefault="00E1644B" w:rsidP="00A76DAF">
            <w:pPr>
              <w:spacing w:line="276" w:lineRule="auto"/>
              <w:rPr>
                <w:rFonts w:ascii="Times New Roman" w:hAnsi="Times New Roman" w:cs="Times New Roman"/>
              </w:rPr>
            </w:pPr>
          </w:p>
        </w:tc>
        <w:tc>
          <w:tcPr>
            <w:tcW w:w="1154" w:type="dxa"/>
          </w:tcPr>
          <w:p w14:paraId="0AAAA663" w14:textId="77777777" w:rsidR="00E1644B" w:rsidRPr="00E1644B" w:rsidRDefault="00E1644B" w:rsidP="00A76DAF">
            <w:pPr>
              <w:spacing w:line="276" w:lineRule="auto"/>
              <w:rPr>
                <w:rFonts w:ascii="Times New Roman" w:hAnsi="Times New Roman" w:cs="Times New Roman"/>
              </w:rPr>
            </w:pPr>
            <w:r w:rsidRPr="00E1644B">
              <w:rPr>
                <w:rFonts w:ascii="Times New Roman" w:hAnsi="Times New Roman" w:cs="Times New Roman"/>
              </w:rPr>
              <w:t>Japanese</w:t>
            </w:r>
          </w:p>
        </w:tc>
        <w:tc>
          <w:tcPr>
            <w:tcW w:w="1416" w:type="dxa"/>
          </w:tcPr>
          <w:p w14:paraId="4FBDDB09" w14:textId="77777777" w:rsidR="00E1644B" w:rsidRPr="00E1644B" w:rsidRDefault="00E1644B" w:rsidP="00A76DAF">
            <w:pPr>
              <w:spacing w:line="276" w:lineRule="auto"/>
              <w:rPr>
                <w:rFonts w:ascii="Times New Roman" w:hAnsi="Times New Roman" w:cs="Times New Roman"/>
              </w:rPr>
            </w:pPr>
            <w:r w:rsidRPr="00E1644B">
              <w:rPr>
                <w:rFonts w:ascii="Times New Roman" w:hAnsi="Times New Roman" w:cs="Times New Roman"/>
              </w:rPr>
              <w:t>38.60(±10.39)</w:t>
            </w:r>
          </w:p>
        </w:tc>
        <w:tc>
          <w:tcPr>
            <w:tcW w:w="1212" w:type="dxa"/>
          </w:tcPr>
          <w:p w14:paraId="4188D584" w14:textId="77777777" w:rsidR="00E1644B" w:rsidRPr="00E1644B" w:rsidRDefault="00E1644B" w:rsidP="00A76DAF">
            <w:pPr>
              <w:spacing w:line="276" w:lineRule="auto"/>
              <w:rPr>
                <w:rFonts w:ascii="Times New Roman" w:hAnsi="Times New Roman" w:cs="Times New Roman"/>
              </w:rPr>
            </w:pPr>
            <w:r w:rsidRPr="00E1644B">
              <w:rPr>
                <w:rFonts w:ascii="Times New Roman" w:hAnsi="Times New Roman" w:cs="Times New Roman"/>
              </w:rPr>
              <w:t>64,8%</w:t>
            </w:r>
          </w:p>
        </w:tc>
        <w:tc>
          <w:tcPr>
            <w:tcW w:w="1958" w:type="dxa"/>
          </w:tcPr>
          <w:p w14:paraId="3973FC59" w14:textId="77777777" w:rsidR="00E1644B" w:rsidRPr="00E1644B" w:rsidRDefault="00E1644B" w:rsidP="00A76DAF">
            <w:pPr>
              <w:spacing w:line="276" w:lineRule="auto"/>
              <w:rPr>
                <w:rFonts w:ascii="Times New Roman" w:hAnsi="Times New Roman" w:cs="Times New Roman"/>
              </w:rPr>
            </w:pPr>
            <w:r w:rsidRPr="00E1644B">
              <w:rPr>
                <w:rFonts w:ascii="Times New Roman" w:hAnsi="Times New Roman" w:cs="Times New Roman"/>
              </w:rPr>
              <w:t>35,1%</w:t>
            </w:r>
          </w:p>
        </w:tc>
        <w:tc>
          <w:tcPr>
            <w:tcW w:w="1017" w:type="dxa"/>
          </w:tcPr>
          <w:p w14:paraId="31A4C28B" w14:textId="77777777" w:rsidR="00E1644B" w:rsidRPr="00E1644B" w:rsidRDefault="00E1644B" w:rsidP="00A76DAF">
            <w:pPr>
              <w:spacing w:line="276" w:lineRule="auto"/>
              <w:rPr>
                <w:rFonts w:ascii="Times New Roman" w:hAnsi="Times New Roman" w:cs="Times New Roman"/>
              </w:rPr>
            </w:pPr>
            <w:r w:rsidRPr="00E1644B">
              <w:rPr>
                <w:rFonts w:ascii="Times New Roman" w:hAnsi="Times New Roman" w:cs="Times New Roman"/>
              </w:rPr>
              <w:t>56,3%</w:t>
            </w:r>
          </w:p>
        </w:tc>
        <w:tc>
          <w:tcPr>
            <w:tcW w:w="1118" w:type="dxa"/>
          </w:tcPr>
          <w:p w14:paraId="18C80AAB" w14:textId="77777777" w:rsidR="00E1644B" w:rsidRPr="00E1644B" w:rsidRDefault="00E1644B" w:rsidP="00E1644B">
            <w:pPr>
              <w:keepNext/>
              <w:spacing w:line="276" w:lineRule="auto"/>
              <w:rPr>
                <w:rFonts w:ascii="Times New Roman" w:hAnsi="Times New Roman" w:cs="Times New Roman"/>
              </w:rPr>
            </w:pPr>
            <w:r w:rsidRPr="00E1644B">
              <w:rPr>
                <w:rFonts w:ascii="Times New Roman" w:hAnsi="Times New Roman" w:cs="Times New Roman"/>
              </w:rPr>
              <w:t>43,6%</w:t>
            </w:r>
          </w:p>
        </w:tc>
      </w:tr>
    </w:tbl>
    <w:p w14:paraId="1A79925C" w14:textId="507460B6" w:rsidR="00E1644B" w:rsidRPr="00E1644B" w:rsidRDefault="00E1644B" w:rsidP="00E1644B">
      <w:pPr>
        <w:pStyle w:val="Caption"/>
      </w:pPr>
      <w:r w:rsidRPr="00E1644B">
        <w:t xml:space="preserve">Supplementary Table 1c: Demographic information of the participants </w:t>
      </w:r>
      <w:r w:rsidRPr="00E1644B">
        <w:t>excluded because of incomplete data</w:t>
      </w:r>
      <w:r w:rsidRPr="00E1644B">
        <w:t xml:space="preserve"> </w:t>
      </w:r>
    </w:p>
    <w:p w14:paraId="4E1569E8" w14:textId="10D4DFC5" w:rsidR="003C0B40" w:rsidRDefault="003C0B40" w:rsidP="003C0B40"/>
    <w:p w14:paraId="519937EC" w14:textId="09CF96B9" w:rsidR="003C0B40" w:rsidRDefault="003C0B40" w:rsidP="003C0B40"/>
    <w:p w14:paraId="15C71BE2" w14:textId="77777777" w:rsidR="00C45B80" w:rsidRDefault="00C45B80" w:rsidP="003C0B40"/>
    <w:p w14:paraId="5A8D1086" w14:textId="77777777" w:rsidR="003C0B40" w:rsidRPr="003C0B40" w:rsidRDefault="003C0B40" w:rsidP="003C0B40"/>
    <w:tbl>
      <w:tblPr>
        <w:tblStyle w:val="GridTable6Colorful"/>
        <w:tblpPr w:leftFromText="180" w:rightFromText="180" w:vertAnchor="text" w:horzAnchor="margin" w:tblpY="111"/>
        <w:tblW w:w="0" w:type="auto"/>
        <w:tblLook w:val="04A0" w:firstRow="1" w:lastRow="0" w:firstColumn="1" w:lastColumn="0" w:noHBand="0" w:noVBand="1"/>
      </w:tblPr>
      <w:tblGrid>
        <w:gridCol w:w="3346"/>
        <w:gridCol w:w="3150"/>
      </w:tblGrid>
      <w:tr w:rsidR="00D9268B" w:rsidRPr="003C0B40" w14:paraId="34A2F0A2" w14:textId="77777777" w:rsidTr="00D926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6" w:type="dxa"/>
          </w:tcPr>
          <w:p w14:paraId="08469B32" w14:textId="77777777" w:rsidR="00D9268B" w:rsidRPr="003C0B40" w:rsidRDefault="00D9268B" w:rsidP="003C0B40">
            <w:pPr>
              <w:spacing w:line="276" w:lineRule="auto"/>
              <w:rPr>
                <w:rFonts w:ascii="Times New Roman" w:hAnsi="Times New Roman" w:cs="Times New Roman"/>
              </w:rPr>
            </w:pPr>
            <w:r w:rsidRPr="003C0B40">
              <w:rPr>
                <w:rFonts w:ascii="Times New Roman" w:hAnsi="Times New Roman" w:cs="Times New Roman"/>
              </w:rPr>
              <w:t xml:space="preserve">Robot name </w:t>
            </w:r>
          </w:p>
        </w:tc>
        <w:tc>
          <w:tcPr>
            <w:tcW w:w="3150" w:type="dxa"/>
          </w:tcPr>
          <w:p w14:paraId="17BC7A0D" w14:textId="77777777" w:rsidR="00D9268B" w:rsidRPr="003C0B40" w:rsidRDefault="00D9268B" w:rsidP="003C0B40">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 xml:space="preserve">Human-likeness </w:t>
            </w:r>
          </w:p>
        </w:tc>
      </w:tr>
      <w:tr w:rsidR="00D9268B" w:rsidRPr="003C0B40" w14:paraId="5831481E" w14:textId="77777777" w:rsidTr="00D9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6" w:type="dxa"/>
          </w:tcPr>
          <w:p w14:paraId="69F63B42" w14:textId="77777777" w:rsidR="00D9268B" w:rsidRPr="003C0B40" w:rsidRDefault="00D9268B" w:rsidP="003C0B40">
            <w:pPr>
              <w:spacing w:line="276" w:lineRule="auto"/>
              <w:rPr>
                <w:rFonts w:ascii="Times New Roman" w:hAnsi="Times New Roman" w:cs="Times New Roman"/>
                <w:b w:val="0"/>
                <w:bCs w:val="0"/>
              </w:rPr>
            </w:pPr>
            <w:proofErr w:type="spellStart"/>
            <w:r w:rsidRPr="003C0B40">
              <w:rPr>
                <w:rFonts w:ascii="Times New Roman" w:hAnsi="Times New Roman" w:cs="Times New Roman"/>
                <w:b w:val="0"/>
                <w:bCs w:val="0"/>
              </w:rPr>
              <w:t>Silverlit</w:t>
            </w:r>
            <w:proofErr w:type="spellEnd"/>
            <w:r w:rsidRPr="003C0B40">
              <w:rPr>
                <w:rFonts w:ascii="Times New Roman" w:hAnsi="Times New Roman" w:cs="Times New Roman"/>
                <w:b w:val="0"/>
                <w:bCs w:val="0"/>
              </w:rPr>
              <w:t xml:space="preserve"> </w:t>
            </w:r>
          </w:p>
        </w:tc>
        <w:tc>
          <w:tcPr>
            <w:tcW w:w="3150" w:type="dxa"/>
          </w:tcPr>
          <w:p w14:paraId="264C4CF6" w14:textId="77777777" w:rsidR="00D9268B" w:rsidRPr="003C0B40" w:rsidRDefault="00D9268B"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41.55</w:t>
            </w:r>
          </w:p>
        </w:tc>
      </w:tr>
      <w:tr w:rsidR="00D9268B" w:rsidRPr="003C0B40" w14:paraId="40B5E5B3" w14:textId="77777777" w:rsidTr="00D9268B">
        <w:tc>
          <w:tcPr>
            <w:cnfStyle w:val="001000000000" w:firstRow="0" w:lastRow="0" w:firstColumn="1" w:lastColumn="0" w:oddVBand="0" w:evenVBand="0" w:oddHBand="0" w:evenHBand="0" w:firstRowFirstColumn="0" w:firstRowLastColumn="0" w:lastRowFirstColumn="0" w:lastRowLastColumn="0"/>
            <w:tcW w:w="3346" w:type="dxa"/>
          </w:tcPr>
          <w:p w14:paraId="75A87D10" w14:textId="77777777" w:rsidR="00D9268B" w:rsidRPr="003C0B40" w:rsidRDefault="00D9268B" w:rsidP="003C0B40">
            <w:pPr>
              <w:spacing w:line="276" w:lineRule="auto"/>
              <w:rPr>
                <w:rFonts w:ascii="Times New Roman" w:hAnsi="Times New Roman" w:cs="Times New Roman"/>
                <w:b w:val="0"/>
                <w:bCs w:val="0"/>
              </w:rPr>
            </w:pPr>
            <w:r w:rsidRPr="003C0B40">
              <w:rPr>
                <w:rFonts w:ascii="Times New Roman" w:hAnsi="Times New Roman" w:cs="Times New Roman"/>
                <w:b w:val="0"/>
                <w:bCs w:val="0"/>
              </w:rPr>
              <w:t>Darwin</w:t>
            </w:r>
          </w:p>
        </w:tc>
        <w:tc>
          <w:tcPr>
            <w:tcW w:w="3150" w:type="dxa"/>
          </w:tcPr>
          <w:p w14:paraId="5BD2CAAB" w14:textId="77777777" w:rsidR="00D9268B" w:rsidRPr="003C0B40" w:rsidRDefault="00D9268B"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40.04</w:t>
            </w:r>
          </w:p>
        </w:tc>
      </w:tr>
      <w:tr w:rsidR="00D9268B" w:rsidRPr="003C0B40" w14:paraId="2E1571C4" w14:textId="77777777" w:rsidTr="00D9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6" w:type="dxa"/>
          </w:tcPr>
          <w:p w14:paraId="1D39ED3B" w14:textId="77777777" w:rsidR="00D9268B" w:rsidRPr="003C0B40" w:rsidRDefault="00D9268B" w:rsidP="003C0B40">
            <w:pPr>
              <w:spacing w:line="276" w:lineRule="auto"/>
              <w:rPr>
                <w:rFonts w:ascii="Times New Roman" w:hAnsi="Times New Roman" w:cs="Times New Roman"/>
                <w:b w:val="0"/>
                <w:bCs w:val="0"/>
              </w:rPr>
            </w:pPr>
            <w:r w:rsidRPr="003C0B40">
              <w:rPr>
                <w:rFonts w:ascii="Times New Roman" w:hAnsi="Times New Roman" w:cs="Times New Roman"/>
                <w:b w:val="0"/>
                <w:bCs w:val="0"/>
              </w:rPr>
              <w:t>Tetrix</w:t>
            </w:r>
          </w:p>
        </w:tc>
        <w:tc>
          <w:tcPr>
            <w:tcW w:w="3150" w:type="dxa"/>
          </w:tcPr>
          <w:p w14:paraId="524EA4CF" w14:textId="77777777" w:rsidR="00D9268B" w:rsidRPr="003C0B40" w:rsidRDefault="00D9268B"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31.01</w:t>
            </w:r>
          </w:p>
        </w:tc>
      </w:tr>
      <w:tr w:rsidR="00D9268B" w:rsidRPr="003C0B40" w14:paraId="0FA4F75A" w14:textId="77777777" w:rsidTr="00D9268B">
        <w:tc>
          <w:tcPr>
            <w:cnfStyle w:val="001000000000" w:firstRow="0" w:lastRow="0" w:firstColumn="1" w:lastColumn="0" w:oddVBand="0" w:evenVBand="0" w:oddHBand="0" w:evenHBand="0" w:firstRowFirstColumn="0" w:firstRowLastColumn="0" w:lastRowFirstColumn="0" w:lastRowLastColumn="0"/>
            <w:tcW w:w="3346" w:type="dxa"/>
          </w:tcPr>
          <w:p w14:paraId="07BA3A82" w14:textId="77777777" w:rsidR="00D9268B" w:rsidRPr="003C0B40" w:rsidRDefault="00D9268B" w:rsidP="003C0B40">
            <w:pPr>
              <w:spacing w:line="276" w:lineRule="auto"/>
              <w:rPr>
                <w:rFonts w:ascii="Times New Roman" w:hAnsi="Times New Roman" w:cs="Times New Roman"/>
                <w:b w:val="0"/>
                <w:bCs w:val="0"/>
              </w:rPr>
            </w:pPr>
            <w:proofErr w:type="spellStart"/>
            <w:r w:rsidRPr="003C0B40">
              <w:rPr>
                <w:rFonts w:ascii="Times New Roman" w:hAnsi="Times New Roman" w:cs="Times New Roman"/>
                <w:b w:val="0"/>
                <w:bCs w:val="0"/>
              </w:rPr>
              <w:t>Manoi</w:t>
            </w:r>
            <w:proofErr w:type="spellEnd"/>
            <w:r w:rsidRPr="003C0B40">
              <w:rPr>
                <w:rFonts w:ascii="Times New Roman" w:hAnsi="Times New Roman" w:cs="Times New Roman"/>
                <w:b w:val="0"/>
                <w:bCs w:val="0"/>
              </w:rPr>
              <w:t xml:space="preserve"> AT01 Type-C body</w:t>
            </w:r>
          </w:p>
        </w:tc>
        <w:tc>
          <w:tcPr>
            <w:tcW w:w="3150" w:type="dxa"/>
          </w:tcPr>
          <w:p w14:paraId="0E633996" w14:textId="77777777" w:rsidR="00D9268B" w:rsidRPr="003C0B40" w:rsidRDefault="00D9268B"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41.55</w:t>
            </w:r>
          </w:p>
        </w:tc>
      </w:tr>
      <w:tr w:rsidR="00D9268B" w:rsidRPr="003C0B40" w14:paraId="2934A199" w14:textId="77777777" w:rsidTr="00D9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6" w:type="dxa"/>
          </w:tcPr>
          <w:p w14:paraId="46B1F297" w14:textId="77777777" w:rsidR="00D9268B" w:rsidRPr="003C0B40" w:rsidRDefault="00D9268B" w:rsidP="003C0B40">
            <w:pPr>
              <w:spacing w:line="276" w:lineRule="auto"/>
              <w:rPr>
                <w:rFonts w:ascii="Times New Roman" w:hAnsi="Times New Roman" w:cs="Times New Roman"/>
                <w:b w:val="0"/>
                <w:bCs w:val="0"/>
              </w:rPr>
            </w:pPr>
            <w:r w:rsidRPr="003C0B40">
              <w:rPr>
                <w:rFonts w:ascii="Times New Roman" w:hAnsi="Times New Roman" w:cs="Times New Roman"/>
                <w:b w:val="0"/>
                <w:bCs w:val="0"/>
              </w:rPr>
              <w:t xml:space="preserve">Wow Wee </w:t>
            </w:r>
            <w:proofErr w:type="spellStart"/>
            <w:r w:rsidRPr="003C0B40">
              <w:rPr>
                <w:rFonts w:ascii="Times New Roman" w:hAnsi="Times New Roman" w:cs="Times New Roman"/>
                <w:b w:val="0"/>
                <w:bCs w:val="0"/>
              </w:rPr>
              <w:t>Robosapien</w:t>
            </w:r>
            <w:proofErr w:type="spellEnd"/>
          </w:p>
        </w:tc>
        <w:tc>
          <w:tcPr>
            <w:tcW w:w="3150" w:type="dxa"/>
          </w:tcPr>
          <w:p w14:paraId="33B45BDB" w14:textId="77777777" w:rsidR="00D9268B" w:rsidRPr="003C0B40" w:rsidRDefault="00D9268B"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38.95</w:t>
            </w:r>
          </w:p>
        </w:tc>
      </w:tr>
      <w:tr w:rsidR="00D9268B" w:rsidRPr="003C0B40" w14:paraId="7C3ADC79" w14:textId="77777777" w:rsidTr="00D9268B">
        <w:tc>
          <w:tcPr>
            <w:cnfStyle w:val="001000000000" w:firstRow="0" w:lastRow="0" w:firstColumn="1" w:lastColumn="0" w:oddVBand="0" w:evenVBand="0" w:oddHBand="0" w:evenHBand="0" w:firstRowFirstColumn="0" w:firstRowLastColumn="0" w:lastRowFirstColumn="0" w:lastRowLastColumn="0"/>
            <w:tcW w:w="3346" w:type="dxa"/>
          </w:tcPr>
          <w:p w14:paraId="63283788" w14:textId="77777777" w:rsidR="00D9268B" w:rsidRPr="003C0B40" w:rsidRDefault="00D9268B" w:rsidP="003C0B40">
            <w:pPr>
              <w:spacing w:line="276" w:lineRule="auto"/>
              <w:rPr>
                <w:rFonts w:ascii="Times New Roman" w:hAnsi="Times New Roman" w:cs="Times New Roman"/>
                <w:b w:val="0"/>
                <w:bCs w:val="0"/>
              </w:rPr>
            </w:pPr>
            <w:r w:rsidRPr="003C0B40">
              <w:rPr>
                <w:rFonts w:ascii="Times New Roman" w:hAnsi="Times New Roman" w:cs="Times New Roman"/>
                <w:b w:val="0"/>
                <w:bCs w:val="0"/>
              </w:rPr>
              <w:t>Pepper</w:t>
            </w:r>
          </w:p>
        </w:tc>
        <w:tc>
          <w:tcPr>
            <w:tcW w:w="3150" w:type="dxa"/>
          </w:tcPr>
          <w:p w14:paraId="18E74B27" w14:textId="77777777" w:rsidR="00D9268B" w:rsidRPr="003C0B40" w:rsidRDefault="00D9268B"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28.64</w:t>
            </w:r>
          </w:p>
        </w:tc>
      </w:tr>
      <w:tr w:rsidR="00D9268B" w:rsidRPr="003C0B40" w14:paraId="0495A929" w14:textId="77777777" w:rsidTr="00D9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6" w:type="dxa"/>
          </w:tcPr>
          <w:p w14:paraId="79290ED5" w14:textId="77777777" w:rsidR="00D9268B" w:rsidRPr="003C0B40" w:rsidRDefault="00D9268B" w:rsidP="003C0B40">
            <w:pPr>
              <w:spacing w:line="276" w:lineRule="auto"/>
              <w:rPr>
                <w:rFonts w:ascii="Times New Roman" w:hAnsi="Times New Roman" w:cs="Times New Roman"/>
                <w:b w:val="0"/>
                <w:bCs w:val="0"/>
              </w:rPr>
            </w:pPr>
            <w:r w:rsidRPr="003C0B40">
              <w:rPr>
                <w:rFonts w:ascii="Times New Roman" w:hAnsi="Times New Roman" w:cs="Times New Roman"/>
                <w:b w:val="0"/>
                <w:bCs w:val="0"/>
              </w:rPr>
              <w:t>Thespian</w:t>
            </w:r>
          </w:p>
        </w:tc>
        <w:tc>
          <w:tcPr>
            <w:tcW w:w="3150" w:type="dxa"/>
          </w:tcPr>
          <w:p w14:paraId="372AEB67" w14:textId="77777777" w:rsidR="00D9268B" w:rsidRPr="003C0B40" w:rsidRDefault="00D9268B"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47.27</w:t>
            </w:r>
          </w:p>
        </w:tc>
      </w:tr>
      <w:tr w:rsidR="00D9268B" w:rsidRPr="003C0B40" w14:paraId="4686D766" w14:textId="77777777" w:rsidTr="00D9268B">
        <w:tc>
          <w:tcPr>
            <w:cnfStyle w:val="001000000000" w:firstRow="0" w:lastRow="0" w:firstColumn="1" w:lastColumn="0" w:oddVBand="0" w:evenVBand="0" w:oddHBand="0" w:evenHBand="0" w:firstRowFirstColumn="0" w:firstRowLastColumn="0" w:lastRowFirstColumn="0" w:lastRowLastColumn="0"/>
            <w:tcW w:w="3346" w:type="dxa"/>
          </w:tcPr>
          <w:p w14:paraId="7C873C18" w14:textId="77777777" w:rsidR="00D9268B" w:rsidRPr="003C0B40" w:rsidRDefault="00D9268B" w:rsidP="003C0B40">
            <w:pPr>
              <w:spacing w:line="276" w:lineRule="auto"/>
              <w:rPr>
                <w:rFonts w:ascii="Times New Roman" w:hAnsi="Times New Roman" w:cs="Times New Roman"/>
                <w:b w:val="0"/>
                <w:bCs w:val="0"/>
              </w:rPr>
            </w:pPr>
            <w:proofErr w:type="spellStart"/>
            <w:r w:rsidRPr="003C0B40">
              <w:rPr>
                <w:rFonts w:ascii="Times New Roman" w:hAnsi="Times New Roman" w:cs="Times New Roman"/>
                <w:b w:val="0"/>
                <w:bCs w:val="0"/>
              </w:rPr>
              <w:t>QurRong</w:t>
            </w:r>
            <w:proofErr w:type="spellEnd"/>
          </w:p>
        </w:tc>
        <w:tc>
          <w:tcPr>
            <w:tcW w:w="3150" w:type="dxa"/>
          </w:tcPr>
          <w:p w14:paraId="6B195961" w14:textId="77777777" w:rsidR="00D9268B" w:rsidRPr="003C0B40" w:rsidRDefault="00D9268B"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34.32</w:t>
            </w:r>
          </w:p>
        </w:tc>
      </w:tr>
      <w:tr w:rsidR="00D9268B" w:rsidRPr="003C0B40" w14:paraId="6FFBD2A3" w14:textId="77777777" w:rsidTr="00D9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6" w:type="dxa"/>
          </w:tcPr>
          <w:p w14:paraId="3E0232F4" w14:textId="77777777" w:rsidR="00D9268B" w:rsidRPr="003C0B40" w:rsidRDefault="00D9268B" w:rsidP="003C0B40">
            <w:pPr>
              <w:spacing w:line="276" w:lineRule="auto"/>
              <w:rPr>
                <w:rFonts w:ascii="Times New Roman" w:hAnsi="Times New Roman" w:cs="Times New Roman"/>
                <w:b w:val="0"/>
                <w:bCs w:val="0"/>
              </w:rPr>
            </w:pPr>
            <w:r w:rsidRPr="003C0B40">
              <w:rPr>
                <w:rFonts w:ascii="Times New Roman" w:hAnsi="Times New Roman" w:cs="Times New Roman"/>
                <w:b w:val="0"/>
                <w:bCs w:val="0"/>
              </w:rPr>
              <w:t>NAO</w:t>
            </w:r>
          </w:p>
        </w:tc>
        <w:tc>
          <w:tcPr>
            <w:tcW w:w="3150" w:type="dxa"/>
          </w:tcPr>
          <w:p w14:paraId="75699EBE" w14:textId="77777777" w:rsidR="00D9268B" w:rsidRPr="003C0B40" w:rsidRDefault="00D9268B"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38.42</w:t>
            </w:r>
          </w:p>
        </w:tc>
      </w:tr>
      <w:tr w:rsidR="00D9268B" w:rsidRPr="003C0B40" w14:paraId="45808F6E" w14:textId="77777777" w:rsidTr="00D9268B">
        <w:tc>
          <w:tcPr>
            <w:cnfStyle w:val="001000000000" w:firstRow="0" w:lastRow="0" w:firstColumn="1" w:lastColumn="0" w:oddVBand="0" w:evenVBand="0" w:oddHBand="0" w:evenHBand="0" w:firstRowFirstColumn="0" w:firstRowLastColumn="0" w:lastRowFirstColumn="0" w:lastRowLastColumn="0"/>
            <w:tcW w:w="3346" w:type="dxa"/>
          </w:tcPr>
          <w:p w14:paraId="2ACC9B8C" w14:textId="77777777" w:rsidR="00D9268B" w:rsidRPr="003C0B40" w:rsidRDefault="00D9268B" w:rsidP="003C0B40">
            <w:pPr>
              <w:spacing w:line="276" w:lineRule="auto"/>
              <w:rPr>
                <w:rFonts w:ascii="Times New Roman" w:hAnsi="Times New Roman" w:cs="Times New Roman"/>
                <w:b w:val="0"/>
                <w:bCs w:val="0"/>
              </w:rPr>
            </w:pPr>
            <w:r w:rsidRPr="003C0B40">
              <w:rPr>
                <w:rFonts w:ascii="Times New Roman" w:hAnsi="Times New Roman" w:cs="Times New Roman"/>
                <w:b w:val="0"/>
                <w:bCs w:val="0"/>
              </w:rPr>
              <w:t>HRP-4</w:t>
            </w:r>
          </w:p>
        </w:tc>
        <w:tc>
          <w:tcPr>
            <w:tcW w:w="3150" w:type="dxa"/>
          </w:tcPr>
          <w:p w14:paraId="067805BB" w14:textId="77777777" w:rsidR="00D9268B" w:rsidRPr="003C0B40" w:rsidRDefault="00D9268B"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44.22</w:t>
            </w:r>
          </w:p>
        </w:tc>
      </w:tr>
      <w:tr w:rsidR="00D9268B" w:rsidRPr="003C0B40" w14:paraId="7B55F53C" w14:textId="77777777" w:rsidTr="00D9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6" w:type="dxa"/>
          </w:tcPr>
          <w:p w14:paraId="700B4726" w14:textId="77777777" w:rsidR="00D9268B" w:rsidRPr="003C0B40" w:rsidRDefault="00D9268B" w:rsidP="003C0B40">
            <w:pPr>
              <w:spacing w:line="276" w:lineRule="auto"/>
              <w:rPr>
                <w:rFonts w:ascii="Times New Roman" w:hAnsi="Times New Roman" w:cs="Times New Roman"/>
                <w:b w:val="0"/>
                <w:bCs w:val="0"/>
              </w:rPr>
            </w:pPr>
            <w:proofErr w:type="spellStart"/>
            <w:r w:rsidRPr="003C0B40">
              <w:rPr>
                <w:rFonts w:ascii="Times New Roman" w:hAnsi="Times New Roman" w:cs="Times New Roman"/>
                <w:b w:val="0"/>
                <w:bCs w:val="0"/>
              </w:rPr>
              <w:t>Aelos</w:t>
            </w:r>
            <w:proofErr w:type="spellEnd"/>
            <w:r w:rsidRPr="003C0B40">
              <w:rPr>
                <w:rFonts w:ascii="Times New Roman" w:hAnsi="Times New Roman" w:cs="Times New Roman"/>
                <w:b w:val="0"/>
                <w:bCs w:val="0"/>
              </w:rPr>
              <w:t xml:space="preserve"> S1</w:t>
            </w:r>
          </w:p>
        </w:tc>
        <w:tc>
          <w:tcPr>
            <w:tcW w:w="3150" w:type="dxa"/>
          </w:tcPr>
          <w:p w14:paraId="7BB574FD" w14:textId="77777777" w:rsidR="00D9268B" w:rsidRPr="003C0B40" w:rsidRDefault="00D9268B"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41.13</w:t>
            </w:r>
          </w:p>
        </w:tc>
      </w:tr>
      <w:tr w:rsidR="00D9268B" w:rsidRPr="003C0B40" w14:paraId="1F1A709D" w14:textId="77777777" w:rsidTr="00D9268B">
        <w:tc>
          <w:tcPr>
            <w:cnfStyle w:val="001000000000" w:firstRow="0" w:lastRow="0" w:firstColumn="1" w:lastColumn="0" w:oddVBand="0" w:evenVBand="0" w:oddHBand="0" w:evenHBand="0" w:firstRowFirstColumn="0" w:firstRowLastColumn="0" w:lastRowFirstColumn="0" w:lastRowLastColumn="0"/>
            <w:tcW w:w="3346" w:type="dxa"/>
          </w:tcPr>
          <w:p w14:paraId="2BADEB38" w14:textId="77777777" w:rsidR="00D9268B" w:rsidRPr="003C0B40" w:rsidRDefault="00D9268B" w:rsidP="003C0B40">
            <w:pPr>
              <w:spacing w:line="276" w:lineRule="auto"/>
              <w:rPr>
                <w:rFonts w:ascii="Times New Roman" w:hAnsi="Times New Roman" w:cs="Times New Roman"/>
                <w:b w:val="0"/>
                <w:bCs w:val="0"/>
              </w:rPr>
            </w:pPr>
            <w:r w:rsidRPr="003C0B40">
              <w:rPr>
                <w:rFonts w:ascii="Times New Roman" w:hAnsi="Times New Roman" w:cs="Times New Roman"/>
                <w:b w:val="0"/>
                <w:bCs w:val="0"/>
              </w:rPr>
              <w:t xml:space="preserve">NARJOG </w:t>
            </w:r>
            <w:proofErr w:type="spellStart"/>
            <w:r w:rsidRPr="003C0B40">
              <w:rPr>
                <w:rFonts w:ascii="Times New Roman" w:hAnsi="Times New Roman" w:cs="Times New Roman"/>
                <w:b w:val="0"/>
                <w:bCs w:val="0"/>
              </w:rPr>
              <w:t>ViVi</w:t>
            </w:r>
            <w:proofErr w:type="spellEnd"/>
          </w:p>
        </w:tc>
        <w:tc>
          <w:tcPr>
            <w:tcW w:w="3150" w:type="dxa"/>
          </w:tcPr>
          <w:p w14:paraId="4A2596E3" w14:textId="77777777" w:rsidR="00D9268B" w:rsidRPr="003C0B40" w:rsidRDefault="00D9268B"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29.39</w:t>
            </w:r>
          </w:p>
        </w:tc>
      </w:tr>
      <w:tr w:rsidR="00D9268B" w:rsidRPr="003C0B40" w14:paraId="43E0E013" w14:textId="77777777" w:rsidTr="00D9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6" w:type="dxa"/>
          </w:tcPr>
          <w:p w14:paraId="545EEAF6" w14:textId="77777777" w:rsidR="00D9268B" w:rsidRPr="003C0B40" w:rsidRDefault="00D9268B" w:rsidP="003C0B40">
            <w:pPr>
              <w:spacing w:line="276" w:lineRule="auto"/>
              <w:rPr>
                <w:rFonts w:ascii="Times New Roman" w:hAnsi="Times New Roman" w:cs="Times New Roman"/>
                <w:b w:val="0"/>
                <w:bCs w:val="0"/>
              </w:rPr>
            </w:pPr>
            <w:proofErr w:type="spellStart"/>
            <w:r w:rsidRPr="003C0B40">
              <w:rPr>
                <w:rFonts w:ascii="Times New Roman" w:hAnsi="Times New Roman" w:cs="Times New Roman"/>
                <w:b w:val="0"/>
                <w:bCs w:val="0"/>
              </w:rPr>
              <w:t>Leju</w:t>
            </w:r>
            <w:proofErr w:type="spellEnd"/>
          </w:p>
        </w:tc>
        <w:tc>
          <w:tcPr>
            <w:tcW w:w="3150" w:type="dxa"/>
          </w:tcPr>
          <w:p w14:paraId="5868B47C" w14:textId="77777777" w:rsidR="00D9268B" w:rsidRPr="003C0B40" w:rsidRDefault="00D9268B"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23.93</w:t>
            </w:r>
          </w:p>
        </w:tc>
      </w:tr>
      <w:tr w:rsidR="00D9268B" w:rsidRPr="003C0B40" w14:paraId="07E2D5B9" w14:textId="77777777" w:rsidTr="00D9268B">
        <w:tc>
          <w:tcPr>
            <w:cnfStyle w:val="001000000000" w:firstRow="0" w:lastRow="0" w:firstColumn="1" w:lastColumn="0" w:oddVBand="0" w:evenVBand="0" w:oddHBand="0" w:evenHBand="0" w:firstRowFirstColumn="0" w:firstRowLastColumn="0" w:lastRowFirstColumn="0" w:lastRowLastColumn="0"/>
            <w:tcW w:w="3346" w:type="dxa"/>
          </w:tcPr>
          <w:p w14:paraId="25010961" w14:textId="77777777" w:rsidR="00D9268B" w:rsidRPr="003C0B40" w:rsidRDefault="00D9268B" w:rsidP="003C0B40">
            <w:pPr>
              <w:spacing w:line="276" w:lineRule="auto"/>
              <w:rPr>
                <w:rFonts w:ascii="Times New Roman" w:hAnsi="Times New Roman" w:cs="Times New Roman"/>
                <w:b w:val="0"/>
                <w:bCs w:val="0"/>
              </w:rPr>
            </w:pPr>
            <w:r w:rsidRPr="003C0B40">
              <w:rPr>
                <w:rFonts w:ascii="Times New Roman" w:hAnsi="Times New Roman" w:cs="Times New Roman"/>
                <w:b w:val="0"/>
                <w:bCs w:val="0"/>
              </w:rPr>
              <w:t>Romeo</w:t>
            </w:r>
          </w:p>
        </w:tc>
        <w:tc>
          <w:tcPr>
            <w:tcW w:w="3150" w:type="dxa"/>
          </w:tcPr>
          <w:p w14:paraId="33D184DD" w14:textId="77777777" w:rsidR="00D9268B" w:rsidRPr="003C0B40" w:rsidRDefault="00D9268B"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47.27</w:t>
            </w:r>
          </w:p>
        </w:tc>
      </w:tr>
      <w:tr w:rsidR="00D9268B" w:rsidRPr="003C0B40" w14:paraId="0A532B9A" w14:textId="77777777" w:rsidTr="00D9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6" w:type="dxa"/>
          </w:tcPr>
          <w:p w14:paraId="242DDFF8" w14:textId="77777777" w:rsidR="00D9268B" w:rsidRPr="003C0B40" w:rsidRDefault="00D9268B" w:rsidP="003C0B40">
            <w:pPr>
              <w:spacing w:line="276" w:lineRule="auto"/>
              <w:rPr>
                <w:rFonts w:ascii="Times New Roman" w:hAnsi="Times New Roman" w:cs="Times New Roman"/>
                <w:b w:val="0"/>
                <w:bCs w:val="0"/>
              </w:rPr>
            </w:pPr>
            <w:r w:rsidRPr="003C0B40">
              <w:rPr>
                <w:rFonts w:ascii="Times New Roman" w:hAnsi="Times New Roman" w:cs="Times New Roman"/>
                <w:b w:val="0"/>
                <w:bCs w:val="0"/>
              </w:rPr>
              <w:t>OSP</w:t>
            </w:r>
          </w:p>
        </w:tc>
        <w:tc>
          <w:tcPr>
            <w:tcW w:w="3150" w:type="dxa"/>
          </w:tcPr>
          <w:p w14:paraId="0EF5E4B2" w14:textId="77777777" w:rsidR="00D9268B" w:rsidRPr="003C0B40" w:rsidRDefault="00D9268B"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28.91</w:t>
            </w:r>
          </w:p>
        </w:tc>
      </w:tr>
      <w:tr w:rsidR="00D9268B" w:rsidRPr="003C0B40" w14:paraId="3C39A930" w14:textId="77777777" w:rsidTr="00D9268B">
        <w:tc>
          <w:tcPr>
            <w:cnfStyle w:val="001000000000" w:firstRow="0" w:lastRow="0" w:firstColumn="1" w:lastColumn="0" w:oddVBand="0" w:evenVBand="0" w:oddHBand="0" w:evenHBand="0" w:firstRowFirstColumn="0" w:firstRowLastColumn="0" w:lastRowFirstColumn="0" w:lastRowLastColumn="0"/>
            <w:tcW w:w="3346" w:type="dxa"/>
          </w:tcPr>
          <w:p w14:paraId="33BC697F" w14:textId="77777777" w:rsidR="00D9268B" w:rsidRPr="003C0B40" w:rsidRDefault="00D9268B" w:rsidP="003C0B40">
            <w:pPr>
              <w:spacing w:line="276" w:lineRule="auto"/>
              <w:rPr>
                <w:rFonts w:ascii="Times New Roman" w:hAnsi="Times New Roman" w:cs="Times New Roman"/>
                <w:b w:val="0"/>
                <w:bCs w:val="0"/>
              </w:rPr>
            </w:pPr>
            <w:r w:rsidRPr="003C0B40">
              <w:rPr>
                <w:rFonts w:ascii="Times New Roman" w:hAnsi="Times New Roman" w:cs="Times New Roman"/>
                <w:b w:val="0"/>
                <w:bCs w:val="0"/>
              </w:rPr>
              <w:t xml:space="preserve">DJI </w:t>
            </w:r>
            <w:proofErr w:type="spellStart"/>
            <w:r w:rsidRPr="003C0B40">
              <w:rPr>
                <w:rFonts w:ascii="Times New Roman" w:hAnsi="Times New Roman" w:cs="Times New Roman"/>
                <w:b w:val="0"/>
                <w:bCs w:val="0"/>
              </w:rPr>
              <w:t>RoboMaster</w:t>
            </w:r>
            <w:proofErr w:type="spellEnd"/>
            <w:r w:rsidRPr="003C0B40">
              <w:rPr>
                <w:rFonts w:ascii="Times New Roman" w:hAnsi="Times New Roman" w:cs="Times New Roman"/>
                <w:b w:val="0"/>
                <w:bCs w:val="0"/>
              </w:rPr>
              <w:t xml:space="preserve"> S1</w:t>
            </w:r>
          </w:p>
        </w:tc>
        <w:tc>
          <w:tcPr>
            <w:tcW w:w="3150" w:type="dxa"/>
          </w:tcPr>
          <w:p w14:paraId="5E27E99A" w14:textId="77777777" w:rsidR="00D9268B" w:rsidRPr="003C0B40" w:rsidRDefault="00D9268B"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0.97</w:t>
            </w:r>
          </w:p>
        </w:tc>
      </w:tr>
      <w:tr w:rsidR="00D9268B" w:rsidRPr="003C0B40" w14:paraId="3FC6CE27" w14:textId="77777777" w:rsidTr="00D9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6" w:type="dxa"/>
          </w:tcPr>
          <w:p w14:paraId="0B1C7407" w14:textId="77777777" w:rsidR="00D9268B" w:rsidRPr="003C0B40" w:rsidRDefault="00D9268B" w:rsidP="003C0B40">
            <w:pPr>
              <w:spacing w:line="276" w:lineRule="auto"/>
              <w:rPr>
                <w:rFonts w:ascii="Times New Roman" w:hAnsi="Times New Roman" w:cs="Times New Roman"/>
                <w:b w:val="0"/>
                <w:bCs w:val="0"/>
              </w:rPr>
            </w:pPr>
            <w:proofErr w:type="spellStart"/>
            <w:r w:rsidRPr="003C0B40">
              <w:rPr>
                <w:rFonts w:ascii="Times New Roman" w:hAnsi="Times New Roman" w:cs="Times New Roman"/>
                <w:b w:val="0"/>
                <w:bCs w:val="0"/>
              </w:rPr>
              <w:t>Jalshree</w:t>
            </w:r>
            <w:proofErr w:type="spellEnd"/>
          </w:p>
        </w:tc>
        <w:tc>
          <w:tcPr>
            <w:tcW w:w="3150" w:type="dxa"/>
          </w:tcPr>
          <w:p w14:paraId="5D9BDEFF" w14:textId="77777777" w:rsidR="00D9268B" w:rsidRPr="003C0B40" w:rsidRDefault="00D9268B"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2.05</w:t>
            </w:r>
          </w:p>
        </w:tc>
      </w:tr>
      <w:tr w:rsidR="00D9268B" w:rsidRPr="003C0B40" w14:paraId="045F1C10" w14:textId="77777777" w:rsidTr="00D9268B">
        <w:tc>
          <w:tcPr>
            <w:cnfStyle w:val="001000000000" w:firstRow="0" w:lastRow="0" w:firstColumn="1" w:lastColumn="0" w:oddVBand="0" w:evenVBand="0" w:oddHBand="0" w:evenHBand="0" w:firstRowFirstColumn="0" w:firstRowLastColumn="0" w:lastRowFirstColumn="0" w:lastRowLastColumn="0"/>
            <w:tcW w:w="3346" w:type="dxa"/>
          </w:tcPr>
          <w:p w14:paraId="48DF8F20" w14:textId="77777777" w:rsidR="00D9268B" w:rsidRPr="003C0B40" w:rsidRDefault="00D9268B" w:rsidP="003C0B40">
            <w:pPr>
              <w:spacing w:line="276" w:lineRule="auto"/>
              <w:rPr>
                <w:rFonts w:ascii="Times New Roman" w:hAnsi="Times New Roman" w:cs="Times New Roman"/>
                <w:b w:val="0"/>
                <w:bCs w:val="0"/>
              </w:rPr>
            </w:pPr>
            <w:proofErr w:type="spellStart"/>
            <w:r w:rsidRPr="003C0B40">
              <w:rPr>
                <w:rFonts w:ascii="Times New Roman" w:hAnsi="Times New Roman" w:cs="Times New Roman"/>
                <w:b w:val="0"/>
                <w:bCs w:val="0"/>
              </w:rPr>
              <w:t>Niryo</w:t>
            </w:r>
            <w:proofErr w:type="spellEnd"/>
          </w:p>
        </w:tc>
        <w:tc>
          <w:tcPr>
            <w:tcW w:w="3150" w:type="dxa"/>
          </w:tcPr>
          <w:p w14:paraId="43829A1D" w14:textId="77777777" w:rsidR="00D9268B" w:rsidRPr="003C0B40" w:rsidRDefault="00D9268B"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0</w:t>
            </w:r>
          </w:p>
        </w:tc>
      </w:tr>
      <w:tr w:rsidR="00D9268B" w:rsidRPr="003C0B40" w14:paraId="4D7D2AF8" w14:textId="77777777" w:rsidTr="00D9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6" w:type="dxa"/>
          </w:tcPr>
          <w:p w14:paraId="4FC436E7" w14:textId="77777777" w:rsidR="00D9268B" w:rsidRPr="003C0B40" w:rsidRDefault="00D9268B" w:rsidP="003C0B40">
            <w:pPr>
              <w:spacing w:line="276" w:lineRule="auto"/>
              <w:rPr>
                <w:rFonts w:ascii="Times New Roman" w:hAnsi="Times New Roman" w:cs="Times New Roman"/>
                <w:b w:val="0"/>
                <w:bCs w:val="0"/>
              </w:rPr>
            </w:pPr>
            <w:r w:rsidRPr="003C0B40">
              <w:rPr>
                <w:rFonts w:ascii="Times New Roman" w:hAnsi="Times New Roman" w:cs="Times New Roman"/>
                <w:b w:val="0"/>
                <w:bCs w:val="0"/>
              </w:rPr>
              <w:t>Vector</w:t>
            </w:r>
          </w:p>
        </w:tc>
        <w:tc>
          <w:tcPr>
            <w:tcW w:w="3150" w:type="dxa"/>
          </w:tcPr>
          <w:p w14:paraId="357B1263" w14:textId="77777777" w:rsidR="00D9268B" w:rsidRPr="003C0B40" w:rsidRDefault="00D9268B"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13.87</w:t>
            </w:r>
          </w:p>
        </w:tc>
      </w:tr>
      <w:tr w:rsidR="00D9268B" w:rsidRPr="003C0B40" w14:paraId="6E8C4479" w14:textId="77777777" w:rsidTr="00D9268B">
        <w:tc>
          <w:tcPr>
            <w:cnfStyle w:val="001000000000" w:firstRow="0" w:lastRow="0" w:firstColumn="1" w:lastColumn="0" w:oddVBand="0" w:evenVBand="0" w:oddHBand="0" w:evenHBand="0" w:firstRowFirstColumn="0" w:firstRowLastColumn="0" w:lastRowFirstColumn="0" w:lastRowLastColumn="0"/>
            <w:tcW w:w="3346" w:type="dxa"/>
          </w:tcPr>
          <w:p w14:paraId="55E63F1D" w14:textId="77777777" w:rsidR="00D9268B" w:rsidRPr="003C0B40" w:rsidRDefault="00D9268B" w:rsidP="003C0B40">
            <w:pPr>
              <w:spacing w:line="276" w:lineRule="auto"/>
              <w:rPr>
                <w:rFonts w:ascii="Times New Roman" w:hAnsi="Times New Roman" w:cs="Times New Roman"/>
                <w:b w:val="0"/>
                <w:bCs w:val="0"/>
              </w:rPr>
            </w:pPr>
            <w:proofErr w:type="spellStart"/>
            <w:r w:rsidRPr="003C0B40">
              <w:rPr>
                <w:rFonts w:ascii="Times New Roman" w:hAnsi="Times New Roman" w:cs="Times New Roman"/>
                <w:b w:val="0"/>
                <w:bCs w:val="0"/>
              </w:rPr>
              <w:t>Cozmo</w:t>
            </w:r>
            <w:proofErr w:type="spellEnd"/>
          </w:p>
        </w:tc>
        <w:tc>
          <w:tcPr>
            <w:tcW w:w="3150" w:type="dxa"/>
          </w:tcPr>
          <w:p w14:paraId="7D101F43" w14:textId="77777777" w:rsidR="00D9268B" w:rsidRPr="003C0B40" w:rsidRDefault="00D9268B"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13.87</w:t>
            </w:r>
          </w:p>
        </w:tc>
      </w:tr>
      <w:tr w:rsidR="00D9268B" w:rsidRPr="003C0B40" w14:paraId="568E226E" w14:textId="77777777" w:rsidTr="00D9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6" w:type="dxa"/>
          </w:tcPr>
          <w:p w14:paraId="162BCEF8" w14:textId="77777777" w:rsidR="00D9268B" w:rsidRPr="003C0B40" w:rsidRDefault="00D9268B" w:rsidP="003C0B40">
            <w:pPr>
              <w:spacing w:line="276" w:lineRule="auto"/>
              <w:rPr>
                <w:rFonts w:ascii="Times New Roman" w:hAnsi="Times New Roman" w:cs="Times New Roman"/>
                <w:b w:val="0"/>
                <w:bCs w:val="0"/>
              </w:rPr>
            </w:pPr>
            <w:r w:rsidRPr="003C0B40">
              <w:rPr>
                <w:rFonts w:ascii="Times New Roman" w:hAnsi="Times New Roman" w:cs="Times New Roman"/>
                <w:b w:val="0"/>
                <w:bCs w:val="0"/>
              </w:rPr>
              <w:t>Mi Robot Builder Rover</w:t>
            </w:r>
          </w:p>
        </w:tc>
        <w:tc>
          <w:tcPr>
            <w:tcW w:w="3150" w:type="dxa"/>
          </w:tcPr>
          <w:p w14:paraId="29AFC10F" w14:textId="77777777" w:rsidR="00D9268B" w:rsidRPr="003C0B40" w:rsidRDefault="00D9268B"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13.88</w:t>
            </w:r>
          </w:p>
        </w:tc>
      </w:tr>
      <w:tr w:rsidR="00D9268B" w:rsidRPr="003C0B40" w14:paraId="6E5D154F" w14:textId="77777777" w:rsidTr="00D9268B">
        <w:tc>
          <w:tcPr>
            <w:cnfStyle w:val="001000000000" w:firstRow="0" w:lastRow="0" w:firstColumn="1" w:lastColumn="0" w:oddVBand="0" w:evenVBand="0" w:oddHBand="0" w:evenHBand="0" w:firstRowFirstColumn="0" w:firstRowLastColumn="0" w:lastRowFirstColumn="0" w:lastRowLastColumn="0"/>
            <w:tcW w:w="3346" w:type="dxa"/>
          </w:tcPr>
          <w:p w14:paraId="25CBC8D4" w14:textId="77777777" w:rsidR="00D9268B" w:rsidRPr="003C0B40" w:rsidRDefault="00D9268B" w:rsidP="003C0B40">
            <w:pPr>
              <w:spacing w:line="276" w:lineRule="auto"/>
              <w:rPr>
                <w:rFonts w:ascii="Times New Roman" w:hAnsi="Times New Roman" w:cs="Times New Roman"/>
                <w:b w:val="0"/>
                <w:bCs w:val="0"/>
              </w:rPr>
            </w:pPr>
            <w:r w:rsidRPr="003C0B40">
              <w:rPr>
                <w:rFonts w:ascii="Times New Roman" w:hAnsi="Times New Roman" w:cs="Times New Roman"/>
                <w:b w:val="0"/>
                <w:bCs w:val="0"/>
              </w:rPr>
              <w:t>DIY Robotic arm</w:t>
            </w:r>
          </w:p>
        </w:tc>
        <w:tc>
          <w:tcPr>
            <w:tcW w:w="3150" w:type="dxa"/>
          </w:tcPr>
          <w:p w14:paraId="15E431F4" w14:textId="77777777" w:rsidR="00D9268B" w:rsidRPr="003C0B40" w:rsidRDefault="00D9268B"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0</w:t>
            </w:r>
          </w:p>
        </w:tc>
      </w:tr>
      <w:tr w:rsidR="00D9268B" w:rsidRPr="003C0B40" w14:paraId="6FCF4C48" w14:textId="77777777" w:rsidTr="00D9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6" w:type="dxa"/>
          </w:tcPr>
          <w:p w14:paraId="04077655" w14:textId="77777777" w:rsidR="00D9268B" w:rsidRPr="003C0B40" w:rsidRDefault="00D9268B" w:rsidP="003C0B40">
            <w:pPr>
              <w:spacing w:line="276" w:lineRule="auto"/>
              <w:rPr>
                <w:rFonts w:ascii="Times New Roman" w:hAnsi="Times New Roman" w:cs="Times New Roman"/>
                <w:b w:val="0"/>
                <w:bCs w:val="0"/>
              </w:rPr>
            </w:pPr>
            <w:proofErr w:type="spellStart"/>
            <w:r w:rsidRPr="003C0B40">
              <w:rPr>
                <w:rFonts w:ascii="Times New Roman" w:hAnsi="Times New Roman" w:cs="Times New Roman"/>
                <w:b w:val="0"/>
                <w:bCs w:val="0"/>
              </w:rPr>
              <w:t>MiP</w:t>
            </w:r>
            <w:proofErr w:type="spellEnd"/>
          </w:p>
        </w:tc>
        <w:tc>
          <w:tcPr>
            <w:tcW w:w="3150" w:type="dxa"/>
          </w:tcPr>
          <w:p w14:paraId="2D534D75" w14:textId="77777777" w:rsidR="00D9268B" w:rsidRPr="003C0B40" w:rsidRDefault="00D9268B"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19.12</w:t>
            </w:r>
          </w:p>
        </w:tc>
      </w:tr>
      <w:tr w:rsidR="00D9268B" w:rsidRPr="003C0B40" w14:paraId="5736AB82" w14:textId="77777777" w:rsidTr="00D9268B">
        <w:tc>
          <w:tcPr>
            <w:cnfStyle w:val="001000000000" w:firstRow="0" w:lastRow="0" w:firstColumn="1" w:lastColumn="0" w:oddVBand="0" w:evenVBand="0" w:oddHBand="0" w:evenHBand="0" w:firstRowFirstColumn="0" w:firstRowLastColumn="0" w:lastRowFirstColumn="0" w:lastRowLastColumn="0"/>
            <w:tcW w:w="3346" w:type="dxa"/>
          </w:tcPr>
          <w:p w14:paraId="7EAE4AA2" w14:textId="77777777" w:rsidR="00D9268B" w:rsidRPr="003C0B40" w:rsidRDefault="00D9268B" w:rsidP="003C0B40">
            <w:pPr>
              <w:spacing w:line="276" w:lineRule="auto"/>
              <w:rPr>
                <w:rFonts w:ascii="Times New Roman" w:hAnsi="Times New Roman" w:cs="Times New Roman"/>
                <w:b w:val="0"/>
                <w:bCs w:val="0"/>
              </w:rPr>
            </w:pPr>
            <w:proofErr w:type="spellStart"/>
            <w:r w:rsidRPr="003C0B40">
              <w:rPr>
                <w:rFonts w:ascii="Times New Roman" w:hAnsi="Times New Roman" w:cs="Times New Roman"/>
                <w:b w:val="0"/>
                <w:bCs w:val="0"/>
              </w:rPr>
              <w:t>Mazebreaker</w:t>
            </w:r>
            <w:proofErr w:type="spellEnd"/>
          </w:p>
        </w:tc>
        <w:tc>
          <w:tcPr>
            <w:tcW w:w="3150" w:type="dxa"/>
          </w:tcPr>
          <w:p w14:paraId="7F721904" w14:textId="77777777" w:rsidR="00D9268B" w:rsidRPr="003C0B40" w:rsidRDefault="00D9268B"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16.04</w:t>
            </w:r>
          </w:p>
        </w:tc>
      </w:tr>
      <w:tr w:rsidR="00D9268B" w:rsidRPr="003C0B40" w14:paraId="7AEB2641" w14:textId="77777777" w:rsidTr="00D9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6" w:type="dxa"/>
          </w:tcPr>
          <w:p w14:paraId="675E7A35" w14:textId="77777777" w:rsidR="00D9268B" w:rsidRPr="003C0B40" w:rsidRDefault="00D9268B" w:rsidP="003C0B40">
            <w:pPr>
              <w:spacing w:line="276" w:lineRule="auto"/>
              <w:rPr>
                <w:rFonts w:ascii="Times New Roman" w:hAnsi="Times New Roman" w:cs="Times New Roman"/>
                <w:b w:val="0"/>
                <w:bCs w:val="0"/>
              </w:rPr>
            </w:pPr>
            <w:r w:rsidRPr="003C0B40">
              <w:rPr>
                <w:rFonts w:ascii="Times New Roman" w:hAnsi="Times New Roman" w:cs="Times New Roman"/>
                <w:b w:val="0"/>
                <w:bCs w:val="0"/>
              </w:rPr>
              <w:t xml:space="preserve">Cady Wile </w:t>
            </w:r>
          </w:p>
        </w:tc>
        <w:tc>
          <w:tcPr>
            <w:tcW w:w="3150" w:type="dxa"/>
          </w:tcPr>
          <w:p w14:paraId="2E83373F" w14:textId="77777777" w:rsidR="00D9268B" w:rsidRPr="003C0B40" w:rsidRDefault="00D9268B"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17.02</w:t>
            </w:r>
          </w:p>
        </w:tc>
      </w:tr>
      <w:tr w:rsidR="00D9268B" w:rsidRPr="003C0B40" w14:paraId="525F12D0" w14:textId="77777777" w:rsidTr="00D9268B">
        <w:tc>
          <w:tcPr>
            <w:cnfStyle w:val="001000000000" w:firstRow="0" w:lastRow="0" w:firstColumn="1" w:lastColumn="0" w:oddVBand="0" w:evenVBand="0" w:oddHBand="0" w:evenHBand="0" w:firstRowFirstColumn="0" w:firstRowLastColumn="0" w:lastRowFirstColumn="0" w:lastRowLastColumn="0"/>
            <w:tcW w:w="3346" w:type="dxa"/>
          </w:tcPr>
          <w:p w14:paraId="2A277890" w14:textId="77777777" w:rsidR="00D9268B" w:rsidRPr="003C0B40" w:rsidRDefault="00D9268B" w:rsidP="003C0B40">
            <w:pPr>
              <w:spacing w:line="276" w:lineRule="auto"/>
              <w:rPr>
                <w:rFonts w:ascii="Times New Roman" w:hAnsi="Times New Roman" w:cs="Times New Roman"/>
                <w:b w:val="0"/>
                <w:bCs w:val="0"/>
              </w:rPr>
            </w:pPr>
            <w:r w:rsidRPr="003C0B40">
              <w:rPr>
                <w:rFonts w:ascii="Times New Roman" w:hAnsi="Times New Roman" w:cs="Times New Roman"/>
                <w:b w:val="0"/>
                <w:bCs w:val="0"/>
              </w:rPr>
              <w:t>Miko 3</w:t>
            </w:r>
          </w:p>
        </w:tc>
        <w:tc>
          <w:tcPr>
            <w:tcW w:w="3150" w:type="dxa"/>
          </w:tcPr>
          <w:p w14:paraId="4748E3FC" w14:textId="77777777" w:rsidR="00D9268B" w:rsidRPr="003C0B40" w:rsidRDefault="00D9268B" w:rsidP="003C0B4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14.25</w:t>
            </w:r>
          </w:p>
        </w:tc>
      </w:tr>
      <w:tr w:rsidR="00D9268B" w:rsidRPr="003C0B40" w14:paraId="664C6546" w14:textId="77777777" w:rsidTr="00D926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6" w:type="dxa"/>
          </w:tcPr>
          <w:p w14:paraId="24618E5B" w14:textId="77777777" w:rsidR="00D9268B" w:rsidRPr="003C0B40" w:rsidRDefault="00D9268B" w:rsidP="003C0B40">
            <w:pPr>
              <w:spacing w:line="276" w:lineRule="auto"/>
              <w:rPr>
                <w:rFonts w:ascii="Times New Roman" w:hAnsi="Times New Roman" w:cs="Times New Roman"/>
                <w:b w:val="0"/>
                <w:bCs w:val="0"/>
              </w:rPr>
            </w:pPr>
            <w:proofErr w:type="spellStart"/>
            <w:r w:rsidRPr="003C0B40">
              <w:rPr>
                <w:rFonts w:ascii="Times New Roman" w:hAnsi="Times New Roman" w:cs="Times New Roman"/>
                <w:b w:val="0"/>
                <w:bCs w:val="0"/>
              </w:rPr>
              <w:t>Cruzr</w:t>
            </w:r>
            <w:proofErr w:type="spellEnd"/>
          </w:p>
        </w:tc>
        <w:tc>
          <w:tcPr>
            <w:tcW w:w="3150" w:type="dxa"/>
          </w:tcPr>
          <w:p w14:paraId="4D9EF5E6" w14:textId="77777777" w:rsidR="00D9268B" w:rsidRPr="003C0B40" w:rsidRDefault="00D9268B" w:rsidP="003C0B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11.50</w:t>
            </w:r>
          </w:p>
        </w:tc>
      </w:tr>
      <w:tr w:rsidR="00D9268B" w:rsidRPr="003C0B40" w14:paraId="5A67B2AB" w14:textId="77777777" w:rsidTr="00D9268B">
        <w:tc>
          <w:tcPr>
            <w:cnfStyle w:val="001000000000" w:firstRow="0" w:lastRow="0" w:firstColumn="1" w:lastColumn="0" w:oddVBand="0" w:evenVBand="0" w:oddHBand="0" w:evenHBand="0" w:firstRowFirstColumn="0" w:firstRowLastColumn="0" w:lastRowFirstColumn="0" w:lastRowLastColumn="0"/>
            <w:tcW w:w="3346" w:type="dxa"/>
          </w:tcPr>
          <w:p w14:paraId="1BD61DC7" w14:textId="77777777" w:rsidR="00D9268B" w:rsidRPr="003C0B40" w:rsidRDefault="00D9268B" w:rsidP="003C0B40">
            <w:pPr>
              <w:spacing w:line="276" w:lineRule="auto"/>
              <w:rPr>
                <w:rFonts w:ascii="Times New Roman" w:hAnsi="Times New Roman" w:cs="Times New Roman"/>
                <w:b w:val="0"/>
                <w:bCs w:val="0"/>
              </w:rPr>
            </w:pPr>
            <w:proofErr w:type="spellStart"/>
            <w:r w:rsidRPr="003C0B40">
              <w:rPr>
                <w:rFonts w:ascii="Times New Roman" w:hAnsi="Times New Roman" w:cs="Times New Roman"/>
                <w:b w:val="0"/>
                <w:bCs w:val="0"/>
              </w:rPr>
              <w:t>Zenbo</w:t>
            </w:r>
            <w:proofErr w:type="spellEnd"/>
            <w:r w:rsidRPr="003C0B40">
              <w:rPr>
                <w:rFonts w:ascii="Times New Roman" w:hAnsi="Times New Roman" w:cs="Times New Roman"/>
                <w:b w:val="0"/>
                <w:bCs w:val="0"/>
              </w:rPr>
              <w:t xml:space="preserve"> Junior II</w:t>
            </w:r>
          </w:p>
        </w:tc>
        <w:tc>
          <w:tcPr>
            <w:tcW w:w="3150" w:type="dxa"/>
          </w:tcPr>
          <w:p w14:paraId="00410BA0" w14:textId="77777777" w:rsidR="00D9268B" w:rsidRPr="003C0B40" w:rsidRDefault="00D9268B" w:rsidP="003C0B40">
            <w:pPr>
              <w:keepNex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0B40">
              <w:rPr>
                <w:rFonts w:ascii="Times New Roman" w:hAnsi="Times New Roman" w:cs="Times New Roman"/>
              </w:rPr>
              <w:t>15.06</w:t>
            </w:r>
          </w:p>
        </w:tc>
      </w:tr>
    </w:tbl>
    <w:p w14:paraId="5C1FD309" w14:textId="73C0D591" w:rsidR="00D9268B" w:rsidRDefault="00D9268B" w:rsidP="003C0B40">
      <w:pPr>
        <w:spacing w:line="276" w:lineRule="auto"/>
        <w:rPr>
          <w:rFonts w:ascii="Times New Roman" w:hAnsi="Times New Roman" w:cs="Times New Roman"/>
        </w:rPr>
      </w:pPr>
    </w:p>
    <w:p w14:paraId="11D6FAC0" w14:textId="77777777" w:rsidR="003C0B40" w:rsidRPr="003C0B40" w:rsidRDefault="003C0B40" w:rsidP="003C0B40">
      <w:pPr>
        <w:spacing w:line="276" w:lineRule="auto"/>
        <w:rPr>
          <w:rFonts w:ascii="Times New Roman" w:hAnsi="Times New Roman" w:cs="Times New Roman"/>
        </w:rPr>
      </w:pPr>
    </w:p>
    <w:p w14:paraId="4AF9BC91" w14:textId="69C3F68B" w:rsidR="00D9268B" w:rsidRPr="003C0B40" w:rsidRDefault="00D9268B" w:rsidP="003C0B40">
      <w:pPr>
        <w:spacing w:line="276" w:lineRule="auto"/>
        <w:rPr>
          <w:rFonts w:ascii="Times New Roman" w:hAnsi="Times New Roman" w:cs="Times New Roman"/>
        </w:rPr>
      </w:pPr>
    </w:p>
    <w:p w14:paraId="1DD6139B" w14:textId="77777777" w:rsidR="00D9268B" w:rsidRPr="003C0B40" w:rsidRDefault="00D9268B" w:rsidP="003C0B40">
      <w:pPr>
        <w:spacing w:line="276" w:lineRule="auto"/>
        <w:rPr>
          <w:rFonts w:ascii="Times New Roman" w:hAnsi="Times New Roman" w:cs="Times New Roman"/>
        </w:rPr>
      </w:pPr>
    </w:p>
    <w:p w14:paraId="35633F39" w14:textId="3B7D3CFB" w:rsidR="00F50ECE" w:rsidRPr="003C0B40" w:rsidRDefault="00F50ECE" w:rsidP="003C0B40">
      <w:pPr>
        <w:spacing w:line="276" w:lineRule="auto"/>
        <w:rPr>
          <w:rFonts w:ascii="Times New Roman" w:hAnsi="Times New Roman" w:cs="Times New Roman"/>
        </w:rPr>
      </w:pPr>
    </w:p>
    <w:p w14:paraId="557B19AF" w14:textId="239FA769" w:rsidR="00F50ECE" w:rsidRPr="003C0B40" w:rsidRDefault="00F50ECE" w:rsidP="003C0B40">
      <w:pPr>
        <w:pStyle w:val="Heading3"/>
        <w:spacing w:line="276" w:lineRule="auto"/>
        <w:rPr>
          <w:rFonts w:ascii="Times New Roman" w:hAnsi="Times New Roman" w:cs="Times New Roman"/>
        </w:rPr>
      </w:pPr>
    </w:p>
    <w:p w14:paraId="45AD2762" w14:textId="43683C55" w:rsidR="00F053B2" w:rsidRPr="003C0B40" w:rsidRDefault="00F053B2" w:rsidP="003C0B40">
      <w:pPr>
        <w:spacing w:line="276" w:lineRule="auto"/>
        <w:rPr>
          <w:rFonts w:ascii="Times New Roman" w:hAnsi="Times New Roman" w:cs="Times New Roman"/>
        </w:rPr>
      </w:pPr>
    </w:p>
    <w:p w14:paraId="10DF5D40" w14:textId="640927F4" w:rsidR="0013108D" w:rsidRPr="003C0B40" w:rsidRDefault="0013108D" w:rsidP="003C0B40">
      <w:pPr>
        <w:spacing w:line="276" w:lineRule="auto"/>
        <w:rPr>
          <w:rFonts w:ascii="Times New Roman" w:hAnsi="Times New Roman" w:cs="Times New Roman"/>
        </w:rPr>
      </w:pPr>
    </w:p>
    <w:p w14:paraId="4E4EB553" w14:textId="3C8F0A64" w:rsidR="0013108D" w:rsidRPr="003C0B40" w:rsidRDefault="0013108D" w:rsidP="003C0B40">
      <w:pPr>
        <w:spacing w:line="276" w:lineRule="auto"/>
        <w:rPr>
          <w:rFonts w:ascii="Times New Roman" w:hAnsi="Times New Roman" w:cs="Times New Roman"/>
        </w:rPr>
      </w:pPr>
    </w:p>
    <w:p w14:paraId="4A930EDB" w14:textId="06ADCFCA" w:rsidR="0013108D" w:rsidRPr="003C0B40" w:rsidRDefault="0013108D" w:rsidP="003C0B40">
      <w:pPr>
        <w:spacing w:line="276" w:lineRule="auto"/>
        <w:rPr>
          <w:rFonts w:ascii="Times New Roman" w:hAnsi="Times New Roman" w:cs="Times New Roman"/>
        </w:rPr>
      </w:pPr>
    </w:p>
    <w:p w14:paraId="55091EE5" w14:textId="2590B392" w:rsidR="0013108D" w:rsidRDefault="0013108D" w:rsidP="003C0B40">
      <w:pPr>
        <w:pStyle w:val="Caption"/>
        <w:spacing w:line="276" w:lineRule="auto"/>
        <w:rPr>
          <w:rFonts w:ascii="Times New Roman" w:hAnsi="Times New Roman" w:cs="Times New Roman"/>
        </w:rPr>
      </w:pPr>
    </w:p>
    <w:p w14:paraId="3B45BECE" w14:textId="7DB5CBB6" w:rsidR="003C0B40" w:rsidRDefault="003C0B40" w:rsidP="003C0B40"/>
    <w:p w14:paraId="4254EE04" w14:textId="4F3BF4AE" w:rsidR="003C0B40" w:rsidRDefault="003C0B40" w:rsidP="003C0B40"/>
    <w:p w14:paraId="4A26A043" w14:textId="46DEF724" w:rsidR="003C0B40" w:rsidRDefault="003C0B40" w:rsidP="003C0B40"/>
    <w:p w14:paraId="72BC00E2" w14:textId="317AD204" w:rsidR="003C0B40" w:rsidRDefault="003C0B40" w:rsidP="003C0B40"/>
    <w:p w14:paraId="4FD7BD4B" w14:textId="2285B7EC" w:rsidR="003C0B40" w:rsidRDefault="003C0B40" w:rsidP="003C0B40"/>
    <w:p w14:paraId="7EED8BC2" w14:textId="7A178610" w:rsidR="003C0B40" w:rsidRDefault="003C0B40" w:rsidP="003C0B40"/>
    <w:p w14:paraId="737F05ED" w14:textId="6B134783" w:rsidR="003C0B40" w:rsidRDefault="003C0B40" w:rsidP="003C0B40"/>
    <w:p w14:paraId="5DAB5484" w14:textId="10D62366" w:rsidR="003C0B40" w:rsidRDefault="003C0B40" w:rsidP="003C0B40"/>
    <w:p w14:paraId="07EE3B21" w14:textId="7BD91B14" w:rsidR="003C0B40" w:rsidRDefault="003C0B40" w:rsidP="00930D6A">
      <w:pPr>
        <w:pStyle w:val="Caption"/>
        <w:framePr w:hSpace="180" w:wrap="around" w:vAnchor="text" w:hAnchor="page" w:x="1426" w:y="484"/>
      </w:pPr>
      <w:r>
        <w:t xml:space="preserve">Supplementary Table </w:t>
      </w:r>
      <w:r w:rsidR="00147084">
        <w:fldChar w:fldCharType="begin"/>
      </w:r>
      <w:r w:rsidR="00147084">
        <w:instrText xml:space="preserve"> SEQ Supplementary_Table \* ARABIC </w:instrText>
      </w:r>
      <w:r w:rsidR="00147084">
        <w:fldChar w:fldCharType="separate"/>
      </w:r>
      <w:r w:rsidR="00C45B80">
        <w:rPr>
          <w:noProof/>
        </w:rPr>
        <w:t>2</w:t>
      </w:r>
      <w:r w:rsidR="00147084">
        <w:rPr>
          <w:noProof/>
        </w:rPr>
        <w:fldChar w:fldCharType="end"/>
      </w:r>
      <w:r w:rsidRPr="00D04319">
        <w:t>: human-likeness score of the robots calculated using the ABOT database (http://www.abotdatabase.info/)</w:t>
      </w:r>
    </w:p>
    <w:p w14:paraId="0218B28F" w14:textId="0886DBC3" w:rsidR="003C0B40" w:rsidRDefault="003C0B40" w:rsidP="003C0B40"/>
    <w:p w14:paraId="38A98A14" w14:textId="46810252" w:rsidR="003C0B40" w:rsidRDefault="003C0B40" w:rsidP="003C0B40"/>
    <w:p w14:paraId="5E42D456" w14:textId="44D8CB32" w:rsidR="00C45B80" w:rsidRDefault="00C45B80" w:rsidP="003C0B40"/>
    <w:p w14:paraId="4BF822D7" w14:textId="095D7E9B" w:rsidR="00C45B80" w:rsidRDefault="00C45B80" w:rsidP="003C0B40"/>
    <w:p w14:paraId="62CEB462" w14:textId="2EEAF6A8" w:rsidR="00C45B80" w:rsidRDefault="00C45B80" w:rsidP="003C0B40"/>
    <w:p w14:paraId="070569D2" w14:textId="75B94825" w:rsidR="00C45B80" w:rsidRDefault="00C45B80" w:rsidP="003C0B40"/>
    <w:p w14:paraId="6011AFBF" w14:textId="2190196A" w:rsidR="00C45B80" w:rsidRDefault="00C45B80" w:rsidP="003C0B40"/>
    <w:p w14:paraId="302BC7FB" w14:textId="77777777" w:rsidR="00C45B80" w:rsidRDefault="00C45B80" w:rsidP="003C0B40"/>
    <w:tbl>
      <w:tblPr>
        <w:tblStyle w:val="GridTable2"/>
        <w:tblW w:w="0" w:type="auto"/>
        <w:tblLook w:val="04A0" w:firstRow="1" w:lastRow="0" w:firstColumn="1" w:lastColumn="0" w:noHBand="0" w:noVBand="1"/>
      </w:tblPr>
      <w:tblGrid>
        <w:gridCol w:w="4680"/>
        <w:gridCol w:w="4680"/>
      </w:tblGrid>
      <w:tr w:rsidR="00C45B80" w:rsidRPr="003C0B40" w14:paraId="2B14AB17" w14:textId="77777777" w:rsidTr="00C45B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77A2307E" w14:textId="77777777" w:rsidR="00C45B80" w:rsidRPr="00C45B80" w:rsidRDefault="00C45B80" w:rsidP="007D5D66">
            <w:pPr>
              <w:spacing w:line="276" w:lineRule="auto"/>
              <w:rPr>
                <w:rFonts w:ascii="Times New Roman" w:hAnsi="Times New Roman" w:cs="Times New Roman"/>
                <w:lang w:eastAsia="ja-JP"/>
              </w:rPr>
            </w:pPr>
            <w:r w:rsidRPr="00C45B80">
              <w:rPr>
                <w:rFonts w:ascii="Times New Roman" w:hAnsi="Times New Roman" w:cs="Times New Roman"/>
                <w:lang w:eastAsia="ja-JP"/>
              </w:rPr>
              <w:lastRenderedPageBreak/>
              <w:t>Japanese unpleasant words</w:t>
            </w:r>
          </w:p>
        </w:tc>
        <w:tc>
          <w:tcPr>
            <w:tcW w:w="4680" w:type="dxa"/>
          </w:tcPr>
          <w:p w14:paraId="242B4577" w14:textId="77777777" w:rsidR="00C45B80" w:rsidRPr="00C45B80" w:rsidRDefault="00C45B80" w:rsidP="007D5D66">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C45B80">
              <w:rPr>
                <w:rFonts w:ascii="Times New Roman" w:hAnsi="Times New Roman" w:cs="Times New Roman"/>
              </w:rPr>
              <w:t>Dutch unpleasant words</w:t>
            </w:r>
          </w:p>
        </w:tc>
      </w:tr>
      <w:tr w:rsidR="00C45B80" w:rsidRPr="003C0B40" w14:paraId="6F01532D" w14:textId="77777777" w:rsidTr="00C45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52F4686C" w14:textId="77777777" w:rsidR="00C45B80" w:rsidRPr="003C0B40" w:rsidRDefault="00C45B80" w:rsidP="007D5D66">
            <w:pPr>
              <w:spacing w:line="276" w:lineRule="auto"/>
              <w:rPr>
                <w:rFonts w:ascii="Times New Roman" w:hAnsi="Times New Roman" w:cs="Times New Roman"/>
                <w:b w:val="0"/>
                <w:bCs w:val="0"/>
              </w:rPr>
            </w:pPr>
            <w:r w:rsidRPr="003C0B40">
              <w:rPr>
                <w:rFonts w:ascii="Times New Roman" w:hAnsi="Times New Roman" w:cs="Times New Roman"/>
                <w:b w:val="0"/>
                <w:bCs w:val="0"/>
                <w:lang w:eastAsia="ja-JP"/>
              </w:rPr>
              <w:t>苦痛</w:t>
            </w:r>
          </w:p>
        </w:tc>
        <w:tc>
          <w:tcPr>
            <w:tcW w:w="4680" w:type="dxa"/>
          </w:tcPr>
          <w:p w14:paraId="0556D3A0" w14:textId="77777777" w:rsidR="00C45B80" w:rsidRPr="003C0B40" w:rsidRDefault="00C45B80" w:rsidP="007D5D6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3C0B40">
              <w:rPr>
                <w:rFonts w:ascii="Times New Roman" w:hAnsi="Times New Roman" w:cs="Times New Roman"/>
              </w:rPr>
              <w:t>Ondraaglike</w:t>
            </w:r>
            <w:proofErr w:type="spellEnd"/>
            <w:r w:rsidRPr="003C0B40">
              <w:rPr>
                <w:rFonts w:ascii="Times New Roman" w:hAnsi="Times New Roman" w:cs="Times New Roman"/>
              </w:rPr>
              <w:t xml:space="preserve"> </w:t>
            </w:r>
            <w:proofErr w:type="spellStart"/>
            <w:r w:rsidRPr="003C0B40">
              <w:rPr>
                <w:rFonts w:ascii="Times New Roman" w:hAnsi="Times New Roman" w:cs="Times New Roman"/>
              </w:rPr>
              <w:t>pijn</w:t>
            </w:r>
            <w:proofErr w:type="spellEnd"/>
          </w:p>
        </w:tc>
      </w:tr>
      <w:tr w:rsidR="00C45B80" w:rsidRPr="003C0B40" w14:paraId="3F931EA0" w14:textId="77777777" w:rsidTr="00C45B80">
        <w:tc>
          <w:tcPr>
            <w:cnfStyle w:val="001000000000" w:firstRow="0" w:lastRow="0" w:firstColumn="1" w:lastColumn="0" w:oddVBand="0" w:evenVBand="0" w:oddHBand="0" w:evenHBand="0" w:firstRowFirstColumn="0" w:firstRowLastColumn="0" w:lastRowFirstColumn="0" w:lastRowLastColumn="0"/>
            <w:tcW w:w="4680" w:type="dxa"/>
          </w:tcPr>
          <w:p w14:paraId="20E0CC14" w14:textId="77777777" w:rsidR="00C45B80" w:rsidRPr="003C0B40" w:rsidRDefault="00C45B80" w:rsidP="007D5D66">
            <w:pPr>
              <w:spacing w:line="276" w:lineRule="auto"/>
              <w:rPr>
                <w:rFonts w:ascii="Times New Roman" w:hAnsi="Times New Roman" w:cs="Times New Roman"/>
                <w:b w:val="0"/>
                <w:bCs w:val="0"/>
              </w:rPr>
            </w:pPr>
            <w:r w:rsidRPr="003C0B40">
              <w:rPr>
                <w:rFonts w:ascii="Times New Roman" w:hAnsi="Times New Roman" w:cs="Times New Roman"/>
                <w:b w:val="0"/>
                <w:bCs w:val="0"/>
                <w:lang w:eastAsia="ja-JP"/>
              </w:rPr>
              <w:t>危険な</w:t>
            </w:r>
          </w:p>
        </w:tc>
        <w:tc>
          <w:tcPr>
            <w:tcW w:w="4680" w:type="dxa"/>
          </w:tcPr>
          <w:p w14:paraId="6B01CFF0" w14:textId="77777777" w:rsidR="00C45B80" w:rsidRPr="003C0B40" w:rsidRDefault="00C45B80" w:rsidP="007D5D6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3C0B40">
              <w:rPr>
                <w:rFonts w:ascii="Times New Roman" w:hAnsi="Times New Roman" w:cs="Times New Roman"/>
              </w:rPr>
              <w:t>Gevaarlijk</w:t>
            </w:r>
            <w:proofErr w:type="spellEnd"/>
          </w:p>
        </w:tc>
      </w:tr>
      <w:tr w:rsidR="00C45B80" w:rsidRPr="003C0B40" w14:paraId="0456D381" w14:textId="77777777" w:rsidTr="00C45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0A0AC475" w14:textId="77777777" w:rsidR="00C45B80" w:rsidRPr="003C0B40" w:rsidRDefault="00C45B80" w:rsidP="007D5D66">
            <w:pPr>
              <w:spacing w:line="276" w:lineRule="auto"/>
              <w:rPr>
                <w:rFonts w:ascii="Times New Roman" w:hAnsi="Times New Roman" w:cs="Times New Roman"/>
                <w:b w:val="0"/>
                <w:bCs w:val="0"/>
              </w:rPr>
            </w:pPr>
            <w:r w:rsidRPr="003C0B40">
              <w:rPr>
                <w:rFonts w:ascii="Times New Roman" w:hAnsi="Times New Roman" w:cs="Times New Roman"/>
                <w:b w:val="0"/>
                <w:bCs w:val="0"/>
                <w:lang w:eastAsia="ja-JP"/>
              </w:rPr>
              <w:t>あてにならない</w:t>
            </w:r>
          </w:p>
        </w:tc>
        <w:tc>
          <w:tcPr>
            <w:tcW w:w="4680" w:type="dxa"/>
          </w:tcPr>
          <w:p w14:paraId="5A1F784C" w14:textId="77777777" w:rsidR="00C45B80" w:rsidRPr="003C0B40" w:rsidRDefault="00C45B80" w:rsidP="007D5D6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3C0B40">
              <w:rPr>
                <w:rFonts w:ascii="Times New Roman" w:hAnsi="Times New Roman" w:cs="Times New Roman"/>
              </w:rPr>
              <w:t>Onbetrouwbaar</w:t>
            </w:r>
            <w:proofErr w:type="spellEnd"/>
          </w:p>
        </w:tc>
      </w:tr>
      <w:tr w:rsidR="00C45B80" w:rsidRPr="003C0B40" w14:paraId="3EAA1993" w14:textId="77777777" w:rsidTr="00C45B80">
        <w:tc>
          <w:tcPr>
            <w:cnfStyle w:val="001000000000" w:firstRow="0" w:lastRow="0" w:firstColumn="1" w:lastColumn="0" w:oddVBand="0" w:evenVBand="0" w:oddHBand="0" w:evenHBand="0" w:firstRowFirstColumn="0" w:firstRowLastColumn="0" w:lastRowFirstColumn="0" w:lastRowLastColumn="0"/>
            <w:tcW w:w="4680" w:type="dxa"/>
          </w:tcPr>
          <w:p w14:paraId="11FCB1D1" w14:textId="77777777" w:rsidR="00C45B80" w:rsidRPr="003C0B40" w:rsidRDefault="00C45B80" w:rsidP="007D5D66">
            <w:pPr>
              <w:spacing w:line="276" w:lineRule="auto"/>
              <w:rPr>
                <w:rFonts w:ascii="Times New Roman" w:hAnsi="Times New Roman" w:cs="Times New Roman"/>
                <w:b w:val="0"/>
                <w:bCs w:val="0"/>
              </w:rPr>
            </w:pPr>
            <w:r w:rsidRPr="003C0B40">
              <w:rPr>
                <w:rFonts w:ascii="Times New Roman" w:hAnsi="Times New Roman" w:cs="Times New Roman"/>
                <w:b w:val="0"/>
                <w:bCs w:val="0"/>
                <w:lang w:eastAsia="ja-JP"/>
              </w:rPr>
              <w:t>怖い</w:t>
            </w:r>
          </w:p>
        </w:tc>
        <w:tc>
          <w:tcPr>
            <w:tcW w:w="4680" w:type="dxa"/>
          </w:tcPr>
          <w:p w14:paraId="263E4A03" w14:textId="77777777" w:rsidR="00C45B80" w:rsidRPr="003C0B40" w:rsidRDefault="00C45B80" w:rsidP="007D5D66">
            <w:pPr>
              <w:tabs>
                <w:tab w:val="left" w:pos="1950"/>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3C0B40">
              <w:rPr>
                <w:rFonts w:ascii="Times New Roman" w:hAnsi="Times New Roman" w:cs="Times New Roman"/>
              </w:rPr>
              <w:t>Verschrikkelijk</w:t>
            </w:r>
            <w:proofErr w:type="spellEnd"/>
            <w:r w:rsidRPr="003C0B40">
              <w:rPr>
                <w:rFonts w:ascii="Times New Roman" w:hAnsi="Times New Roman" w:cs="Times New Roman"/>
              </w:rPr>
              <w:tab/>
            </w:r>
          </w:p>
        </w:tc>
      </w:tr>
      <w:tr w:rsidR="00C45B80" w:rsidRPr="003C0B40" w14:paraId="2E5ECC76" w14:textId="77777777" w:rsidTr="00C45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1EA3F6FE" w14:textId="77777777" w:rsidR="00C45B80" w:rsidRPr="003C0B40" w:rsidRDefault="00C45B80" w:rsidP="007D5D66">
            <w:pPr>
              <w:spacing w:line="276" w:lineRule="auto"/>
              <w:rPr>
                <w:rFonts w:ascii="Times New Roman" w:hAnsi="Times New Roman" w:cs="Times New Roman"/>
                <w:b w:val="0"/>
                <w:bCs w:val="0"/>
              </w:rPr>
            </w:pPr>
            <w:r w:rsidRPr="003C0B40">
              <w:rPr>
                <w:rFonts w:ascii="Times New Roman" w:hAnsi="Times New Roman" w:cs="Times New Roman"/>
                <w:b w:val="0"/>
                <w:bCs w:val="0"/>
                <w:lang w:eastAsia="ja-JP"/>
              </w:rPr>
              <w:t>不愉快な</w:t>
            </w:r>
          </w:p>
        </w:tc>
        <w:tc>
          <w:tcPr>
            <w:tcW w:w="4680" w:type="dxa"/>
          </w:tcPr>
          <w:p w14:paraId="134738E8" w14:textId="77777777" w:rsidR="00C45B80" w:rsidRPr="003C0B40" w:rsidRDefault="00C45B80" w:rsidP="007D5D6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3C0B40">
              <w:rPr>
                <w:rFonts w:ascii="Times New Roman" w:hAnsi="Times New Roman" w:cs="Times New Roman"/>
              </w:rPr>
              <w:t>Vreselijk</w:t>
            </w:r>
            <w:proofErr w:type="spellEnd"/>
          </w:p>
        </w:tc>
      </w:tr>
      <w:tr w:rsidR="00C45B80" w:rsidRPr="003C0B40" w14:paraId="141F1178" w14:textId="77777777" w:rsidTr="00C45B80">
        <w:tc>
          <w:tcPr>
            <w:cnfStyle w:val="001000000000" w:firstRow="0" w:lastRow="0" w:firstColumn="1" w:lastColumn="0" w:oddVBand="0" w:evenVBand="0" w:oddHBand="0" w:evenHBand="0" w:firstRowFirstColumn="0" w:firstRowLastColumn="0" w:lastRowFirstColumn="0" w:lastRowLastColumn="0"/>
            <w:tcW w:w="4680" w:type="dxa"/>
          </w:tcPr>
          <w:p w14:paraId="05D69CD8" w14:textId="77777777" w:rsidR="00C45B80" w:rsidRPr="003C0B40" w:rsidRDefault="00C45B80" w:rsidP="007D5D66">
            <w:pPr>
              <w:spacing w:line="276" w:lineRule="auto"/>
              <w:rPr>
                <w:rFonts w:ascii="Times New Roman" w:hAnsi="Times New Roman" w:cs="Times New Roman"/>
                <w:b w:val="0"/>
                <w:bCs w:val="0"/>
              </w:rPr>
            </w:pPr>
            <w:r w:rsidRPr="003C0B40">
              <w:rPr>
                <w:rFonts w:ascii="Times New Roman" w:hAnsi="Times New Roman" w:cs="Times New Roman"/>
                <w:b w:val="0"/>
                <w:bCs w:val="0"/>
                <w:lang w:eastAsia="ja-JP"/>
              </w:rPr>
              <w:t>卑劣な</w:t>
            </w:r>
          </w:p>
        </w:tc>
        <w:tc>
          <w:tcPr>
            <w:tcW w:w="4680" w:type="dxa"/>
          </w:tcPr>
          <w:p w14:paraId="154BB302" w14:textId="77777777" w:rsidR="00C45B80" w:rsidRPr="003C0B40" w:rsidRDefault="00C45B80" w:rsidP="007D5D6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3C0B40">
              <w:rPr>
                <w:rFonts w:ascii="Times New Roman" w:hAnsi="Times New Roman" w:cs="Times New Roman"/>
              </w:rPr>
              <w:t>Smerig</w:t>
            </w:r>
            <w:proofErr w:type="spellEnd"/>
          </w:p>
        </w:tc>
      </w:tr>
      <w:tr w:rsidR="00C45B80" w:rsidRPr="003C0B40" w14:paraId="1C1BEB66" w14:textId="77777777" w:rsidTr="00C45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06EDF5D9" w14:textId="77777777" w:rsidR="00C45B80" w:rsidRPr="003C0B40" w:rsidRDefault="00C45B80" w:rsidP="007D5D66">
            <w:pPr>
              <w:spacing w:line="276" w:lineRule="auto"/>
              <w:rPr>
                <w:rFonts w:ascii="Times New Roman" w:hAnsi="Times New Roman" w:cs="Times New Roman"/>
                <w:b w:val="0"/>
                <w:bCs w:val="0"/>
              </w:rPr>
            </w:pPr>
            <w:r w:rsidRPr="003C0B40">
              <w:rPr>
                <w:rFonts w:ascii="Times New Roman" w:hAnsi="Times New Roman" w:cs="Times New Roman"/>
                <w:b w:val="0"/>
                <w:bCs w:val="0"/>
                <w:lang w:eastAsia="ja-JP"/>
              </w:rPr>
              <w:t>害悪</w:t>
            </w:r>
          </w:p>
        </w:tc>
        <w:tc>
          <w:tcPr>
            <w:tcW w:w="4680" w:type="dxa"/>
          </w:tcPr>
          <w:p w14:paraId="71FD43B8" w14:textId="77777777" w:rsidR="00C45B80" w:rsidRPr="003C0B40" w:rsidRDefault="00C45B80" w:rsidP="007D5D6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3C0B40">
              <w:rPr>
                <w:rFonts w:ascii="Times New Roman" w:hAnsi="Times New Roman" w:cs="Times New Roman"/>
              </w:rPr>
              <w:t>Kwaadaardig</w:t>
            </w:r>
            <w:proofErr w:type="spellEnd"/>
          </w:p>
        </w:tc>
      </w:tr>
      <w:tr w:rsidR="00C45B80" w:rsidRPr="003C0B40" w14:paraId="531A3B60" w14:textId="77777777" w:rsidTr="00C45B80">
        <w:tc>
          <w:tcPr>
            <w:cnfStyle w:val="001000000000" w:firstRow="0" w:lastRow="0" w:firstColumn="1" w:lastColumn="0" w:oddVBand="0" w:evenVBand="0" w:oddHBand="0" w:evenHBand="0" w:firstRowFirstColumn="0" w:firstRowLastColumn="0" w:lastRowFirstColumn="0" w:lastRowLastColumn="0"/>
            <w:tcW w:w="4680" w:type="dxa"/>
          </w:tcPr>
          <w:p w14:paraId="76225DC6" w14:textId="77777777" w:rsidR="00C45B80" w:rsidRPr="003C0B40" w:rsidRDefault="00C45B80" w:rsidP="007D5D66">
            <w:pPr>
              <w:spacing w:line="276" w:lineRule="auto"/>
              <w:rPr>
                <w:rFonts w:ascii="Times New Roman" w:hAnsi="Times New Roman" w:cs="Times New Roman"/>
                <w:b w:val="0"/>
                <w:bCs w:val="0"/>
              </w:rPr>
            </w:pPr>
            <w:r w:rsidRPr="003C0B40">
              <w:rPr>
                <w:rFonts w:ascii="Times New Roman" w:hAnsi="Times New Roman" w:cs="Times New Roman"/>
                <w:b w:val="0"/>
                <w:bCs w:val="0"/>
                <w:lang w:eastAsia="ja-JP"/>
              </w:rPr>
              <w:t>ひどい</w:t>
            </w:r>
          </w:p>
        </w:tc>
        <w:tc>
          <w:tcPr>
            <w:tcW w:w="4680" w:type="dxa"/>
          </w:tcPr>
          <w:p w14:paraId="1F747E33" w14:textId="77777777" w:rsidR="00C45B80" w:rsidRPr="003C0B40" w:rsidRDefault="00C45B80" w:rsidP="007D5D6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3C0B40">
              <w:rPr>
                <w:rFonts w:ascii="Times New Roman" w:hAnsi="Times New Roman" w:cs="Times New Roman"/>
              </w:rPr>
              <w:t>Afschuwelijk</w:t>
            </w:r>
            <w:proofErr w:type="spellEnd"/>
          </w:p>
        </w:tc>
      </w:tr>
      <w:tr w:rsidR="00C45B80" w:rsidRPr="003C0B40" w14:paraId="30CE691B" w14:textId="77777777" w:rsidTr="00C45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3064AB57" w14:textId="77777777" w:rsidR="00C45B80" w:rsidRPr="003C0B40" w:rsidRDefault="00C45B80" w:rsidP="007D5D66">
            <w:pPr>
              <w:spacing w:line="276" w:lineRule="auto"/>
              <w:rPr>
                <w:rFonts w:ascii="Times New Roman" w:hAnsi="Times New Roman" w:cs="Times New Roman"/>
                <w:b w:val="0"/>
                <w:bCs w:val="0"/>
              </w:rPr>
            </w:pPr>
            <w:r w:rsidRPr="003C0B40">
              <w:rPr>
                <w:rFonts w:ascii="Times New Roman" w:hAnsi="Times New Roman" w:cs="Times New Roman"/>
                <w:b w:val="0"/>
                <w:bCs w:val="0"/>
                <w:lang w:eastAsia="ja-JP"/>
              </w:rPr>
              <w:t>失敗</w:t>
            </w:r>
          </w:p>
        </w:tc>
        <w:tc>
          <w:tcPr>
            <w:tcW w:w="4680" w:type="dxa"/>
          </w:tcPr>
          <w:p w14:paraId="210DFDCD" w14:textId="77777777" w:rsidR="00C45B80" w:rsidRPr="003C0B40" w:rsidRDefault="00C45B80" w:rsidP="007D5D6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3C0B40">
              <w:rPr>
                <w:rFonts w:ascii="Times New Roman" w:hAnsi="Times New Roman" w:cs="Times New Roman"/>
              </w:rPr>
              <w:t>Falen</w:t>
            </w:r>
            <w:proofErr w:type="spellEnd"/>
          </w:p>
        </w:tc>
      </w:tr>
      <w:tr w:rsidR="00C45B80" w:rsidRPr="003C0B40" w14:paraId="5C0C030A" w14:textId="77777777" w:rsidTr="00C45B80">
        <w:tc>
          <w:tcPr>
            <w:cnfStyle w:val="001000000000" w:firstRow="0" w:lastRow="0" w:firstColumn="1" w:lastColumn="0" w:oddVBand="0" w:evenVBand="0" w:oddHBand="0" w:evenHBand="0" w:firstRowFirstColumn="0" w:firstRowLastColumn="0" w:lastRowFirstColumn="0" w:lastRowLastColumn="0"/>
            <w:tcW w:w="4680" w:type="dxa"/>
          </w:tcPr>
          <w:p w14:paraId="79A2FD28" w14:textId="77777777" w:rsidR="00C45B80" w:rsidRPr="003C0B40" w:rsidRDefault="00C45B80" w:rsidP="007D5D66">
            <w:pPr>
              <w:spacing w:line="276" w:lineRule="auto"/>
              <w:rPr>
                <w:rFonts w:ascii="Times New Roman" w:hAnsi="Times New Roman" w:cs="Times New Roman"/>
                <w:b w:val="0"/>
                <w:bCs w:val="0"/>
              </w:rPr>
            </w:pPr>
            <w:r w:rsidRPr="003C0B40">
              <w:rPr>
                <w:rFonts w:ascii="Times New Roman" w:hAnsi="Times New Roman" w:cs="Times New Roman"/>
                <w:b w:val="0"/>
                <w:bCs w:val="0"/>
                <w:lang w:eastAsia="ja-JP"/>
              </w:rPr>
              <w:t>死</w:t>
            </w:r>
          </w:p>
        </w:tc>
        <w:tc>
          <w:tcPr>
            <w:tcW w:w="4680" w:type="dxa"/>
          </w:tcPr>
          <w:p w14:paraId="7CD6EB40" w14:textId="77777777" w:rsidR="00C45B80" w:rsidRPr="003C0B40" w:rsidRDefault="00C45B80" w:rsidP="007D5D6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3C0B40">
              <w:rPr>
                <w:rFonts w:ascii="Times New Roman" w:hAnsi="Times New Roman" w:cs="Times New Roman"/>
              </w:rPr>
              <w:t>Dood</w:t>
            </w:r>
            <w:proofErr w:type="spellEnd"/>
          </w:p>
        </w:tc>
      </w:tr>
      <w:tr w:rsidR="00C45B80" w:rsidRPr="003C0B40" w14:paraId="24EAB7D3" w14:textId="77777777" w:rsidTr="00C45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53DD7C29" w14:textId="77777777" w:rsidR="00C45B80" w:rsidRPr="003C0B40" w:rsidRDefault="00C45B80" w:rsidP="007D5D66">
            <w:pPr>
              <w:spacing w:line="276" w:lineRule="auto"/>
              <w:rPr>
                <w:rFonts w:ascii="Times New Roman" w:hAnsi="Times New Roman" w:cs="Times New Roman"/>
                <w:b w:val="0"/>
                <w:bCs w:val="0"/>
                <w:lang w:eastAsia="ja-JP"/>
              </w:rPr>
            </w:pPr>
            <w:r w:rsidRPr="003C0B40">
              <w:rPr>
                <w:rFonts w:ascii="Times New Roman" w:hAnsi="Times New Roman" w:cs="Times New Roman"/>
                <w:b w:val="0"/>
                <w:bCs w:val="0"/>
                <w:lang w:eastAsia="ja-JP"/>
              </w:rPr>
              <w:t>傷ついた</w:t>
            </w:r>
          </w:p>
        </w:tc>
        <w:tc>
          <w:tcPr>
            <w:tcW w:w="4680" w:type="dxa"/>
          </w:tcPr>
          <w:p w14:paraId="72F10F74" w14:textId="77777777" w:rsidR="00C45B80" w:rsidRPr="003C0B40" w:rsidRDefault="00C45B80" w:rsidP="007D5D6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3C0B40">
              <w:rPr>
                <w:rFonts w:ascii="Times New Roman" w:hAnsi="Times New Roman" w:cs="Times New Roman"/>
              </w:rPr>
              <w:t>Pijn</w:t>
            </w:r>
            <w:proofErr w:type="spellEnd"/>
          </w:p>
        </w:tc>
      </w:tr>
      <w:tr w:rsidR="00C45B80" w:rsidRPr="003C0B40" w14:paraId="57CB2052" w14:textId="77777777" w:rsidTr="00C45B80">
        <w:tc>
          <w:tcPr>
            <w:cnfStyle w:val="001000000000" w:firstRow="0" w:lastRow="0" w:firstColumn="1" w:lastColumn="0" w:oddVBand="0" w:evenVBand="0" w:oddHBand="0" w:evenHBand="0" w:firstRowFirstColumn="0" w:firstRowLastColumn="0" w:lastRowFirstColumn="0" w:lastRowLastColumn="0"/>
            <w:tcW w:w="4680" w:type="dxa"/>
          </w:tcPr>
          <w:p w14:paraId="5B9AD5AB" w14:textId="77777777" w:rsidR="00C45B80" w:rsidRPr="003C0B40" w:rsidRDefault="00C45B80" w:rsidP="007D5D66">
            <w:pPr>
              <w:spacing w:line="276" w:lineRule="auto"/>
              <w:rPr>
                <w:rFonts w:ascii="Times New Roman" w:hAnsi="Times New Roman" w:cs="Times New Roman"/>
                <w:b w:val="0"/>
                <w:bCs w:val="0"/>
                <w:lang w:eastAsia="ja-JP"/>
              </w:rPr>
            </w:pPr>
            <w:r w:rsidRPr="003C0B40">
              <w:rPr>
                <w:rFonts w:ascii="Times New Roman" w:hAnsi="Times New Roman" w:cs="Times New Roman"/>
                <w:b w:val="0"/>
                <w:bCs w:val="0"/>
                <w:lang w:eastAsia="ja-JP"/>
              </w:rPr>
              <w:t>殺人者</w:t>
            </w:r>
          </w:p>
        </w:tc>
        <w:tc>
          <w:tcPr>
            <w:tcW w:w="4680" w:type="dxa"/>
          </w:tcPr>
          <w:p w14:paraId="5E03EDEA" w14:textId="77777777" w:rsidR="00C45B80" w:rsidRPr="003C0B40" w:rsidRDefault="00C45B80" w:rsidP="00C45B80">
            <w:pPr>
              <w:keepNex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3C0B40">
              <w:rPr>
                <w:rFonts w:ascii="Times New Roman" w:hAnsi="Times New Roman" w:cs="Times New Roman"/>
              </w:rPr>
              <w:t>Moordenaar</w:t>
            </w:r>
            <w:proofErr w:type="spellEnd"/>
          </w:p>
        </w:tc>
      </w:tr>
    </w:tbl>
    <w:p w14:paraId="0DE69052" w14:textId="39A70482" w:rsidR="00C45B80" w:rsidRDefault="00C45B80" w:rsidP="00C45B80">
      <w:pPr>
        <w:pStyle w:val="Caption"/>
      </w:pPr>
      <w:r>
        <w:t xml:space="preserve">Supplementary Table </w:t>
      </w:r>
      <w:r w:rsidR="00147084">
        <w:fldChar w:fldCharType="begin"/>
      </w:r>
      <w:r w:rsidR="00147084">
        <w:instrText xml:space="preserve"> SEQ Supplementary_Table \* ARABIC </w:instrText>
      </w:r>
      <w:r w:rsidR="00147084">
        <w:fldChar w:fldCharType="separate"/>
      </w:r>
      <w:r>
        <w:rPr>
          <w:noProof/>
        </w:rPr>
        <w:t>3</w:t>
      </w:r>
      <w:r w:rsidR="00147084">
        <w:rPr>
          <w:noProof/>
        </w:rPr>
        <w:fldChar w:fldCharType="end"/>
      </w:r>
      <w:r>
        <w:t>: list of Japanese and Dutch unpleasant word used in the Implicit Association Test (IAT) task</w:t>
      </w:r>
    </w:p>
    <w:p w14:paraId="4E6B0E61" w14:textId="7C138C2E" w:rsidR="00C45B80" w:rsidRDefault="00C45B80" w:rsidP="003C0B40"/>
    <w:p w14:paraId="14F5C4F6" w14:textId="77777777" w:rsidR="00C45B80" w:rsidRDefault="00C45B80" w:rsidP="003C0B40"/>
    <w:tbl>
      <w:tblPr>
        <w:tblStyle w:val="GridTable2"/>
        <w:tblW w:w="0" w:type="auto"/>
        <w:tblLook w:val="04A0" w:firstRow="1" w:lastRow="0" w:firstColumn="1" w:lastColumn="0" w:noHBand="0" w:noVBand="1"/>
      </w:tblPr>
      <w:tblGrid>
        <w:gridCol w:w="4675"/>
        <w:gridCol w:w="4675"/>
      </w:tblGrid>
      <w:tr w:rsidR="00C45B80" w14:paraId="4E48A7E2" w14:textId="77777777" w:rsidTr="00C45B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E4F7F3A" w14:textId="52905605" w:rsidR="00C45B80" w:rsidRPr="00C45B80" w:rsidRDefault="00C45B80" w:rsidP="00C45B80">
            <w:r w:rsidRPr="00C45B80">
              <w:rPr>
                <w:rFonts w:ascii="Times New Roman" w:hAnsi="Times New Roman" w:cs="Times New Roman"/>
                <w:lang w:eastAsia="ja-JP"/>
              </w:rPr>
              <w:t>Japanese pleasant words</w:t>
            </w:r>
          </w:p>
        </w:tc>
        <w:tc>
          <w:tcPr>
            <w:tcW w:w="4675" w:type="dxa"/>
          </w:tcPr>
          <w:p w14:paraId="1AD0909D" w14:textId="0640D0D7" w:rsidR="00C45B80" w:rsidRPr="00C45B80" w:rsidRDefault="00C45B80" w:rsidP="00C45B80">
            <w:pPr>
              <w:cnfStyle w:val="100000000000" w:firstRow="1" w:lastRow="0" w:firstColumn="0" w:lastColumn="0" w:oddVBand="0" w:evenVBand="0" w:oddHBand="0" w:evenHBand="0" w:firstRowFirstColumn="0" w:firstRowLastColumn="0" w:lastRowFirstColumn="0" w:lastRowLastColumn="0"/>
            </w:pPr>
            <w:r w:rsidRPr="00C45B80">
              <w:rPr>
                <w:rFonts w:ascii="Times New Roman" w:hAnsi="Times New Roman" w:cs="Times New Roman"/>
              </w:rPr>
              <w:t>Dutch pleasant words</w:t>
            </w:r>
          </w:p>
        </w:tc>
      </w:tr>
      <w:tr w:rsidR="00C45B80" w14:paraId="64A217A4" w14:textId="77777777" w:rsidTr="00C45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45D6291" w14:textId="42240010" w:rsidR="00C45B80" w:rsidRPr="00C45B80" w:rsidRDefault="00C45B80" w:rsidP="001F0FF2">
            <w:pPr>
              <w:spacing w:line="276" w:lineRule="auto"/>
            </w:pPr>
            <w:r w:rsidRPr="00C45B80">
              <w:rPr>
                <w:rFonts w:ascii="Times New Roman" w:hAnsi="Times New Roman" w:cs="Times New Roman"/>
                <w:lang w:eastAsia="ja-JP"/>
              </w:rPr>
              <w:t>喜び</w:t>
            </w:r>
          </w:p>
        </w:tc>
        <w:tc>
          <w:tcPr>
            <w:tcW w:w="4675" w:type="dxa"/>
          </w:tcPr>
          <w:p w14:paraId="1D9B29DF" w14:textId="7A2350CF" w:rsidR="00C45B80" w:rsidRDefault="00C45B80" w:rsidP="001F0FF2">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3C0B40">
              <w:rPr>
                <w:rFonts w:ascii="Times New Roman" w:hAnsi="Times New Roman" w:cs="Times New Roman"/>
              </w:rPr>
              <w:t>Vreugde</w:t>
            </w:r>
            <w:proofErr w:type="spellEnd"/>
          </w:p>
        </w:tc>
      </w:tr>
      <w:tr w:rsidR="00C45B80" w14:paraId="13483B97" w14:textId="77777777" w:rsidTr="00C45B80">
        <w:tc>
          <w:tcPr>
            <w:cnfStyle w:val="001000000000" w:firstRow="0" w:lastRow="0" w:firstColumn="1" w:lastColumn="0" w:oddVBand="0" w:evenVBand="0" w:oddHBand="0" w:evenHBand="0" w:firstRowFirstColumn="0" w:firstRowLastColumn="0" w:lastRowFirstColumn="0" w:lastRowLastColumn="0"/>
            <w:tcW w:w="4675" w:type="dxa"/>
          </w:tcPr>
          <w:p w14:paraId="3971E14B" w14:textId="37DFFDBA" w:rsidR="00C45B80" w:rsidRPr="00C45B80" w:rsidRDefault="00C45B80" w:rsidP="001F0FF2">
            <w:pPr>
              <w:spacing w:line="276" w:lineRule="auto"/>
              <w:rPr>
                <w:b w:val="0"/>
                <w:bCs w:val="0"/>
              </w:rPr>
            </w:pPr>
            <w:r w:rsidRPr="00C45B80">
              <w:rPr>
                <w:rFonts w:ascii="Times New Roman" w:hAnsi="Times New Roman" w:cs="Times New Roman"/>
                <w:b w:val="0"/>
                <w:bCs w:val="0"/>
                <w:lang w:eastAsia="ja-JP"/>
              </w:rPr>
              <w:t>愛情</w:t>
            </w:r>
          </w:p>
        </w:tc>
        <w:tc>
          <w:tcPr>
            <w:tcW w:w="4675" w:type="dxa"/>
          </w:tcPr>
          <w:p w14:paraId="60DCD79B" w14:textId="27158B09" w:rsidR="00C45B80" w:rsidRDefault="00C45B80" w:rsidP="001F0FF2">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3C0B40">
              <w:rPr>
                <w:rFonts w:ascii="Times New Roman" w:hAnsi="Times New Roman" w:cs="Times New Roman"/>
              </w:rPr>
              <w:t>Liefde</w:t>
            </w:r>
            <w:proofErr w:type="spellEnd"/>
          </w:p>
        </w:tc>
      </w:tr>
      <w:tr w:rsidR="00C45B80" w14:paraId="6339D900" w14:textId="77777777" w:rsidTr="00C45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522C102" w14:textId="0083902C" w:rsidR="00C45B80" w:rsidRPr="00C45B80" w:rsidRDefault="00C45B80" w:rsidP="001F0FF2">
            <w:pPr>
              <w:spacing w:line="276" w:lineRule="auto"/>
              <w:rPr>
                <w:b w:val="0"/>
                <w:bCs w:val="0"/>
              </w:rPr>
            </w:pPr>
            <w:r w:rsidRPr="00C45B80">
              <w:rPr>
                <w:rFonts w:ascii="Times New Roman" w:hAnsi="Times New Roman" w:cs="Times New Roman"/>
                <w:b w:val="0"/>
                <w:bCs w:val="0"/>
                <w:lang w:eastAsia="ja-JP"/>
              </w:rPr>
              <w:t>平和</w:t>
            </w:r>
          </w:p>
        </w:tc>
        <w:tc>
          <w:tcPr>
            <w:tcW w:w="4675" w:type="dxa"/>
          </w:tcPr>
          <w:p w14:paraId="31534990" w14:textId="523E886D" w:rsidR="00C45B80" w:rsidRDefault="00C45B80" w:rsidP="001F0FF2">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3C0B40">
              <w:rPr>
                <w:rFonts w:ascii="Times New Roman" w:hAnsi="Times New Roman" w:cs="Times New Roman"/>
              </w:rPr>
              <w:t>Vrede</w:t>
            </w:r>
            <w:proofErr w:type="spellEnd"/>
          </w:p>
        </w:tc>
      </w:tr>
      <w:tr w:rsidR="00C45B80" w14:paraId="4A611C99" w14:textId="77777777" w:rsidTr="00C45B80">
        <w:tc>
          <w:tcPr>
            <w:cnfStyle w:val="001000000000" w:firstRow="0" w:lastRow="0" w:firstColumn="1" w:lastColumn="0" w:oddVBand="0" w:evenVBand="0" w:oddHBand="0" w:evenHBand="0" w:firstRowFirstColumn="0" w:firstRowLastColumn="0" w:lastRowFirstColumn="0" w:lastRowLastColumn="0"/>
            <w:tcW w:w="4675" w:type="dxa"/>
          </w:tcPr>
          <w:p w14:paraId="3D46BDFA" w14:textId="4404B064" w:rsidR="00C45B80" w:rsidRPr="00C45B80" w:rsidRDefault="00C45B80" w:rsidP="001F0FF2">
            <w:pPr>
              <w:spacing w:line="276" w:lineRule="auto"/>
              <w:rPr>
                <w:b w:val="0"/>
                <w:bCs w:val="0"/>
              </w:rPr>
            </w:pPr>
            <w:r w:rsidRPr="00C45B80">
              <w:rPr>
                <w:rFonts w:ascii="Times New Roman" w:hAnsi="Times New Roman" w:cs="Times New Roman"/>
                <w:b w:val="0"/>
                <w:bCs w:val="0"/>
                <w:lang w:eastAsia="ja-JP"/>
              </w:rPr>
              <w:t>信頼できる</w:t>
            </w:r>
          </w:p>
        </w:tc>
        <w:tc>
          <w:tcPr>
            <w:tcW w:w="4675" w:type="dxa"/>
          </w:tcPr>
          <w:p w14:paraId="5DF2E5A7" w14:textId="02EFB5C3" w:rsidR="00C45B80" w:rsidRDefault="00C45B80" w:rsidP="001F0FF2">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3C0B40">
              <w:rPr>
                <w:rFonts w:ascii="Times New Roman" w:hAnsi="Times New Roman" w:cs="Times New Roman"/>
              </w:rPr>
              <w:t>Gelacht</w:t>
            </w:r>
            <w:proofErr w:type="spellEnd"/>
          </w:p>
        </w:tc>
      </w:tr>
      <w:tr w:rsidR="00C45B80" w14:paraId="0E048127" w14:textId="77777777" w:rsidTr="00C45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A92E6C3" w14:textId="411CAD9E" w:rsidR="00C45B80" w:rsidRPr="00C45B80" w:rsidRDefault="00C45B80" w:rsidP="001F0FF2">
            <w:pPr>
              <w:spacing w:line="276" w:lineRule="auto"/>
              <w:rPr>
                <w:b w:val="0"/>
                <w:bCs w:val="0"/>
              </w:rPr>
            </w:pPr>
            <w:r w:rsidRPr="00C45B80">
              <w:rPr>
                <w:rFonts w:ascii="Times New Roman" w:hAnsi="Times New Roman" w:cs="Times New Roman"/>
                <w:b w:val="0"/>
                <w:bCs w:val="0"/>
                <w:lang w:eastAsia="ja-JP"/>
              </w:rPr>
              <w:t>愉快</w:t>
            </w:r>
          </w:p>
        </w:tc>
        <w:tc>
          <w:tcPr>
            <w:tcW w:w="4675" w:type="dxa"/>
          </w:tcPr>
          <w:p w14:paraId="40AB7DC3" w14:textId="043D4D96" w:rsidR="00C45B80" w:rsidRDefault="00C45B80" w:rsidP="001F0FF2">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3C0B40">
              <w:rPr>
                <w:rFonts w:ascii="Times New Roman" w:hAnsi="Times New Roman" w:cs="Times New Roman"/>
              </w:rPr>
              <w:t>Genot</w:t>
            </w:r>
            <w:proofErr w:type="spellEnd"/>
          </w:p>
        </w:tc>
      </w:tr>
      <w:tr w:rsidR="00C45B80" w14:paraId="261074CD" w14:textId="77777777" w:rsidTr="00C45B80">
        <w:tc>
          <w:tcPr>
            <w:cnfStyle w:val="001000000000" w:firstRow="0" w:lastRow="0" w:firstColumn="1" w:lastColumn="0" w:oddVBand="0" w:evenVBand="0" w:oddHBand="0" w:evenHBand="0" w:firstRowFirstColumn="0" w:firstRowLastColumn="0" w:lastRowFirstColumn="0" w:lastRowLastColumn="0"/>
            <w:tcW w:w="4675" w:type="dxa"/>
          </w:tcPr>
          <w:p w14:paraId="5DDB6A71" w14:textId="3ED62D0A" w:rsidR="00C45B80" w:rsidRPr="00C45B80" w:rsidRDefault="00C45B80" w:rsidP="001F0FF2">
            <w:pPr>
              <w:spacing w:line="276" w:lineRule="auto"/>
              <w:rPr>
                <w:b w:val="0"/>
                <w:bCs w:val="0"/>
              </w:rPr>
            </w:pPr>
            <w:r w:rsidRPr="00C45B80">
              <w:rPr>
                <w:rFonts w:ascii="Times New Roman" w:hAnsi="Times New Roman" w:cs="Times New Roman"/>
                <w:b w:val="0"/>
                <w:bCs w:val="0"/>
                <w:lang w:eastAsia="ja-JP"/>
              </w:rPr>
              <w:t>頼りになる</w:t>
            </w:r>
          </w:p>
        </w:tc>
        <w:tc>
          <w:tcPr>
            <w:tcW w:w="4675" w:type="dxa"/>
          </w:tcPr>
          <w:p w14:paraId="458F5082" w14:textId="398A9F4A" w:rsidR="00C45B80" w:rsidRDefault="00C45B80" w:rsidP="001F0FF2">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3C0B40">
              <w:rPr>
                <w:rFonts w:ascii="Times New Roman" w:hAnsi="Times New Roman" w:cs="Times New Roman"/>
              </w:rPr>
              <w:t>Glorieus</w:t>
            </w:r>
            <w:proofErr w:type="spellEnd"/>
          </w:p>
        </w:tc>
      </w:tr>
      <w:tr w:rsidR="00C45B80" w14:paraId="31114784" w14:textId="77777777" w:rsidTr="00C45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05DB3B0" w14:textId="160DBEBD" w:rsidR="00C45B80" w:rsidRPr="00C45B80" w:rsidRDefault="00C45B80" w:rsidP="001F0FF2">
            <w:pPr>
              <w:spacing w:line="276" w:lineRule="auto"/>
              <w:rPr>
                <w:b w:val="0"/>
                <w:bCs w:val="0"/>
              </w:rPr>
            </w:pPr>
            <w:r w:rsidRPr="00C45B80">
              <w:rPr>
                <w:rFonts w:ascii="Times New Roman" w:hAnsi="Times New Roman" w:cs="Times New Roman"/>
                <w:b w:val="0"/>
                <w:bCs w:val="0"/>
                <w:lang w:eastAsia="ja-JP"/>
              </w:rPr>
              <w:t>幸せな</w:t>
            </w:r>
          </w:p>
        </w:tc>
        <w:tc>
          <w:tcPr>
            <w:tcW w:w="4675" w:type="dxa"/>
          </w:tcPr>
          <w:p w14:paraId="05C35144" w14:textId="285B1EDF" w:rsidR="00C45B80" w:rsidRDefault="00C45B80" w:rsidP="001F0FF2">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3C0B40">
              <w:rPr>
                <w:rFonts w:ascii="Times New Roman" w:hAnsi="Times New Roman" w:cs="Times New Roman"/>
              </w:rPr>
              <w:t>Blij</w:t>
            </w:r>
            <w:proofErr w:type="spellEnd"/>
          </w:p>
        </w:tc>
      </w:tr>
      <w:tr w:rsidR="00C45B80" w14:paraId="282B7614" w14:textId="77777777" w:rsidTr="00C45B80">
        <w:tc>
          <w:tcPr>
            <w:cnfStyle w:val="001000000000" w:firstRow="0" w:lastRow="0" w:firstColumn="1" w:lastColumn="0" w:oddVBand="0" w:evenVBand="0" w:oddHBand="0" w:evenHBand="0" w:firstRowFirstColumn="0" w:firstRowLastColumn="0" w:lastRowFirstColumn="0" w:lastRowLastColumn="0"/>
            <w:tcW w:w="4675" w:type="dxa"/>
          </w:tcPr>
          <w:p w14:paraId="53759951" w14:textId="53D5FC18" w:rsidR="00C45B80" w:rsidRPr="00C45B80" w:rsidRDefault="00C45B80" w:rsidP="001F0FF2">
            <w:pPr>
              <w:spacing w:line="276" w:lineRule="auto"/>
              <w:rPr>
                <w:b w:val="0"/>
                <w:bCs w:val="0"/>
              </w:rPr>
            </w:pPr>
            <w:r w:rsidRPr="00C45B80">
              <w:rPr>
                <w:rFonts w:ascii="Times New Roman" w:hAnsi="Times New Roman" w:cs="Times New Roman"/>
                <w:b w:val="0"/>
                <w:bCs w:val="0"/>
                <w:lang w:eastAsia="ja-JP"/>
              </w:rPr>
              <w:t>協力的な</w:t>
            </w:r>
          </w:p>
        </w:tc>
        <w:tc>
          <w:tcPr>
            <w:tcW w:w="4675" w:type="dxa"/>
          </w:tcPr>
          <w:p w14:paraId="61878CA5" w14:textId="53350719" w:rsidR="00C45B80" w:rsidRDefault="00C45B80" w:rsidP="001F0FF2">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3C0B40">
              <w:rPr>
                <w:rFonts w:ascii="Times New Roman" w:hAnsi="Times New Roman" w:cs="Times New Roman"/>
              </w:rPr>
              <w:t>Prachtig</w:t>
            </w:r>
            <w:proofErr w:type="spellEnd"/>
          </w:p>
        </w:tc>
      </w:tr>
      <w:tr w:rsidR="00C45B80" w14:paraId="7727454D" w14:textId="77777777" w:rsidTr="00C45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53CFB8A" w14:textId="706996B2" w:rsidR="00C45B80" w:rsidRPr="00C45B80" w:rsidRDefault="00C45B80" w:rsidP="001F0FF2">
            <w:pPr>
              <w:spacing w:line="276" w:lineRule="auto"/>
              <w:rPr>
                <w:b w:val="0"/>
                <w:bCs w:val="0"/>
              </w:rPr>
            </w:pPr>
            <w:r w:rsidRPr="00C45B80">
              <w:rPr>
                <w:rFonts w:ascii="Times New Roman" w:hAnsi="Times New Roman" w:cs="Times New Roman"/>
                <w:b w:val="0"/>
                <w:bCs w:val="0"/>
                <w:lang w:eastAsia="ja-JP"/>
              </w:rPr>
              <w:t>成功</w:t>
            </w:r>
          </w:p>
        </w:tc>
        <w:tc>
          <w:tcPr>
            <w:tcW w:w="4675" w:type="dxa"/>
          </w:tcPr>
          <w:p w14:paraId="2F8AB3FA" w14:textId="1DC71331" w:rsidR="00C45B80" w:rsidRDefault="00C45B80" w:rsidP="001F0FF2">
            <w:pPr>
              <w:spacing w:line="276" w:lineRule="auto"/>
              <w:cnfStyle w:val="000000100000" w:firstRow="0" w:lastRow="0" w:firstColumn="0" w:lastColumn="0" w:oddVBand="0" w:evenVBand="0" w:oddHBand="1" w:evenHBand="0" w:firstRowFirstColumn="0" w:firstRowLastColumn="0" w:lastRowFirstColumn="0" w:lastRowLastColumn="0"/>
            </w:pPr>
            <w:r w:rsidRPr="003C0B40">
              <w:rPr>
                <w:rFonts w:ascii="Times New Roman" w:hAnsi="Times New Roman" w:cs="Times New Roman"/>
              </w:rPr>
              <w:t>Success</w:t>
            </w:r>
          </w:p>
        </w:tc>
      </w:tr>
      <w:tr w:rsidR="00C45B80" w14:paraId="3813A11D" w14:textId="77777777" w:rsidTr="00C45B80">
        <w:tc>
          <w:tcPr>
            <w:cnfStyle w:val="001000000000" w:firstRow="0" w:lastRow="0" w:firstColumn="1" w:lastColumn="0" w:oddVBand="0" w:evenVBand="0" w:oddHBand="0" w:evenHBand="0" w:firstRowFirstColumn="0" w:firstRowLastColumn="0" w:lastRowFirstColumn="0" w:lastRowLastColumn="0"/>
            <w:tcW w:w="4675" w:type="dxa"/>
          </w:tcPr>
          <w:p w14:paraId="1D9BEBE8" w14:textId="19A9ADDA" w:rsidR="00C45B80" w:rsidRPr="00C45B80" w:rsidRDefault="00C45B80" w:rsidP="001F0FF2">
            <w:pPr>
              <w:spacing w:line="276" w:lineRule="auto"/>
              <w:rPr>
                <w:rFonts w:ascii="Times New Roman" w:hAnsi="Times New Roman" w:cs="Times New Roman"/>
                <w:b w:val="0"/>
                <w:bCs w:val="0"/>
                <w:lang w:eastAsia="ja-JP"/>
              </w:rPr>
            </w:pPr>
            <w:r w:rsidRPr="00C45B80">
              <w:rPr>
                <w:rFonts w:ascii="Times New Roman" w:hAnsi="Times New Roman" w:cs="Times New Roman"/>
                <w:b w:val="0"/>
                <w:bCs w:val="0"/>
                <w:lang w:eastAsia="ja-JP"/>
              </w:rPr>
              <w:t>親切</w:t>
            </w:r>
          </w:p>
        </w:tc>
        <w:tc>
          <w:tcPr>
            <w:tcW w:w="4675" w:type="dxa"/>
          </w:tcPr>
          <w:p w14:paraId="01B5D75C" w14:textId="1D7F41DD" w:rsidR="00C45B80" w:rsidRPr="003C0B40" w:rsidRDefault="00C45B80" w:rsidP="001F0FF2">
            <w:pPr>
              <w:keepNex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3C0B40">
              <w:rPr>
                <w:rFonts w:ascii="Times New Roman" w:hAnsi="Times New Roman" w:cs="Times New Roman"/>
              </w:rPr>
              <w:t>Vriendelijkheid</w:t>
            </w:r>
            <w:proofErr w:type="spellEnd"/>
          </w:p>
        </w:tc>
      </w:tr>
    </w:tbl>
    <w:p w14:paraId="73277575" w14:textId="69ABD2F0" w:rsidR="00C45B80" w:rsidRDefault="00C45B80" w:rsidP="00C45B80">
      <w:pPr>
        <w:pStyle w:val="Caption"/>
      </w:pPr>
      <w:r>
        <w:t xml:space="preserve">Supplementary Table </w:t>
      </w:r>
      <w:r w:rsidR="00147084">
        <w:fldChar w:fldCharType="begin"/>
      </w:r>
      <w:r w:rsidR="00147084">
        <w:instrText xml:space="preserve"> SEQ Supplementary_Table \* ARABIC </w:instrText>
      </w:r>
      <w:r w:rsidR="00147084">
        <w:fldChar w:fldCharType="separate"/>
      </w:r>
      <w:r>
        <w:rPr>
          <w:noProof/>
        </w:rPr>
        <w:t>4</w:t>
      </w:r>
      <w:r w:rsidR="00147084">
        <w:rPr>
          <w:noProof/>
        </w:rPr>
        <w:fldChar w:fldCharType="end"/>
      </w:r>
      <w:r>
        <w:t xml:space="preserve">: </w:t>
      </w:r>
      <w:r w:rsidRPr="006B2E9F">
        <w:t>list of Japanese and Dutch pleasant word used in the Implicit Association Test (IAT) task</w:t>
      </w:r>
    </w:p>
    <w:p w14:paraId="20185376" w14:textId="6046A716" w:rsidR="00930D6A" w:rsidRDefault="00930D6A" w:rsidP="003C0B40"/>
    <w:p w14:paraId="1184F34D" w14:textId="34769190" w:rsidR="00930D6A" w:rsidRDefault="00930D6A" w:rsidP="003C0B40"/>
    <w:p w14:paraId="43BB0AD1" w14:textId="799AD508" w:rsidR="00930D6A" w:rsidRDefault="00930D6A" w:rsidP="003C0B40"/>
    <w:p w14:paraId="43EB7D55" w14:textId="3C33EF3C" w:rsidR="00930D6A" w:rsidRDefault="00930D6A" w:rsidP="003C0B40"/>
    <w:p w14:paraId="2F6DA3F8" w14:textId="1C382C66" w:rsidR="00930D6A" w:rsidRDefault="00930D6A" w:rsidP="003C0B40"/>
    <w:p w14:paraId="320C0D96" w14:textId="137206BE" w:rsidR="00930D6A" w:rsidRDefault="00930D6A" w:rsidP="003C0B40"/>
    <w:p w14:paraId="1504D749" w14:textId="77777777" w:rsidR="003C0B40" w:rsidRPr="003C0B40" w:rsidRDefault="003C0B40" w:rsidP="003C0B40"/>
    <w:p w14:paraId="70198286" w14:textId="05D93FD9" w:rsidR="00F053B2" w:rsidRPr="003C0B40" w:rsidRDefault="00F90CF0" w:rsidP="003C0B40">
      <w:pPr>
        <w:pStyle w:val="Heading2"/>
        <w:spacing w:line="360" w:lineRule="auto"/>
        <w:rPr>
          <w:rFonts w:ascii="Times New Roman" w:hAnsi="Times New Roman" w:cs="Times New Roman"/>
        </w:rPr>
      </w:pPr>
      <w:r w:rsidRPr="003C0B40">
        <w:rPr>
          <w:rFonts w:ascii="Times New Roman" w:hAnsi="Times New Roman" w:cs="Times New Roman"/>
        </w:rPr>
        <w:lastRenderedPageBreak/>
        <w:t xml:space="preserve">Supplementary </w:t>
      </w:r>
      <w:r w:rsidR="00FC14AC" w:rsidRPr="003C0B40">
        <w:rPr>
          <w:rFonts w:ascii="Times New Roman" w:hAnsi="Times New Roman" w:cs="Times New Roman"/>
        </w:rPr>
        <w:t xml:space="preserve">Analysis </w:t>
      </w:r>
    </w:p>
    <w:p w14:paraId="0EF47605" w14:textId="4EF0258C" w:rsidR="00915AA7" w:rsidRPr="003C0B40" w:rsidRDefault="00816DC6" w:rsidP="003C0B40">
      <w:pPr>
        <w:pStyle w:val="Heading3"/>
        <w:spacing w:line="360" w:lineRule="auto"/>
        <w:rPr>
          <w:rFonts w:ascii="Times New Roman" w:hAnsi="Times New Roman" w:cs="Times New Roman"/>
        </w:rPr>
      </w:pPr>
      <w:r w:rsidRPr="003C0B40">
        <w:rPr>
          <w:rFonts w:ascii="Times New Roman" w:hAnsi="Times New Roman" w:cs="Times New Roman"/>
        </w:rPr>
        <w:t xml:space="preserve">Experiment 1 – </w:t>
      </w:r>
      <w:r w:rsidR="00802A47" w:rsidRPr="003C0B40">
        <w:rPr>
          <w:rFonts w:ascii="Times New Roman" w:hAnsi="Times New Roman" w:cs="Times New Roman"/>
        </w:rPr>
        <w:t xml:space="preserve">Linear regressions </w:t>
      </w:r>
      <w:r w:rsidR="00EE165D" w:rsidRPr="003C0B40">
        <w:rPr>
          <w:rFonts w:ascii="Times New Roman" w:hAnsi="Times New Roman" w:cs="Times New Roman"/>
        </w:rPr>
        <w:t>to control for Age</w:t>
      </w:r>
    </w:p>
    <w:p w14:paraId="75B66321" w14:textId="5D5A8FBD" w:rsidR="00915AA7" w:rsidRPr="003C0B40" w:rsidRDefault="00816DC6" w:rsidP="003C0B40">
      <w:pPr>
        <w:spacing w:line="360" w:lineRule="auto"/>
        <w:jc w:val="both"/>
        <w:rPr>
          <w:rFonts w:ascii="Times New Roman" w:hAnsi="Times New Roman" w:cs="Times New Roman"/>
        </w:rPr>
      </w:pPr>
      <w:r w:rsidRPr="003C0B40">
        <w:rPr>
          <w:rFonts w:ascii="Times New Roman" w:hAnsi="Times New Roman" w:cs="Times New Roman"/>
        </w:rPr>
        <w:t xml:space="preserve">We performed three linear regressions with age as </w:t>
      </w:r>
      <w:r w:rsidR="00170612">
        <w:rPr>
          <w:rFonts w:ascii="Times New Roman" w:hAnsi="Times New Roman" w:cs="Times New Roman"/>
        </w:rPr>
        <w:t xml:space="preserve">a </w:t>
      </w:r>
      <w:r w:rsidRPr="003C0B40">
        <w:rPr>
          <w:rFonts w:ascii="Times New Roman" w:hAnsi="Times New Roman" w:cs="Times New Roman"/>
        </w:rPr>
        <w:t xml:space="preserve">covariate and Nationality as </w:t>
      </w:r>
      <w:r w:rsidR="00E50E65">
        <w:rPr>
          <w:rFonts w:ascii="Times New Roman" w:hAnsi="Times New Roman" w:cs="Times New Roman"/>
        </w:rPr>
        <w:t xml:space="preserve">a </w:t>
      </w:r>
      <w:r w:rsidRPr="003C0B40">
        <w:rPr>
          <w:rFonts w:ascii="Times New Roman" w:hAnsi="Times New Roman" w:cs="Times New Roman"/>
        </w:rPr>
        <w:t>factor to predict the dependent variables central to the hypothesis (NARS score, Robot D-score, Avatar D-score). No issue of multicollinearity was detected. Age did not significantly predict the explicit attitude towards robot (</w:t>
      </w:r>
      <w:r w:rsidRPr="003C0B40">
        <w:rPr>
          <w:rFonts w:ascii="Times New Roman" w:hAnsi="Times New Roman" w:cs="Times New Roman"/>
          <w:i/>
          <w:iCs/>
        </w:rPr>
        <w:t>t</w:t>
      </w:r>
      <w:r w:rsidRPr="003C0B40">
        <w:rPr>
          <w:rFonts w:ascii="Times New Roman" w:hAnsi="Times New Roman" w:cs="Times New Roman"/>
        </w:rPr>
        <w:t xml:space="preserve">(163)=-1.640, </w:t>
      </w:r>
      <w:r w:rsidRPr="003C0B40">
        <w:rPr>
          <w:rFonts w:ascii="Times New Roman" w:hAnsi="Times New Roman" w:cs="Times New Roman"/>
          <w:i/>
          <w:iCs/>
        </w:rPr>
        <w:t>p=.103</w:t>
      </w:r>
      <w:r w:rsidRPr="003C0B40">
        <w:rPr>
          <w:rFonts w:ascii="Times New Roman" w:hAnsi="Times New Roman" w:cs="Times New Roman"/>
        </w:rPr>
        <w:t>, 95% CI [-0.75, 0.70]), nor the implicit attitude towards robot (</w:t>
      </w:r>
      <w:r w:rsidRPr="003C0B40">
        <w:rPr>
          <w:rFonts w:ascii="Times New Roman" w:hAnsi="Times New Roman" w:cs="Times New Roman"/>
          <w:i/>
          <w:iCs/>
        </w:rPr>
        <w:t>t</w:t>
      </w:r>
      <w:r w:rsidRPr="003C0B40">
        <w:rPr>
          <w:rFonts w:ascii="Times New Roman" w:hAnsi="Times New Roman" w:cs="Times New Roman"/>
        </w:rPr>
        <w:t xml:space="preserve">(163)=-0.064, </w:t>
      </w:r>
      <w:r w:rsidRPr="003C0B40">
        <w:rPr>
          <w:rFonts w:ascii="Times New Roman" w:hAnsi="Times New Roman" w:cs="Times New Roman"/>
          <w:i/>
          <w:iCs/>
        </w:rPr>
        <w:t>p=.949</w:t>
      </w:r>
      <w:r w:rsidRPr="003C0B40">
        <w:rPr>
          <w:rFonts w:ascii="Times New Roman" w:hAnsi="Times New Roman" w:cs="Times New Roman"/>
        </w:rPr>
        <w:t>, 95% CI [-0.017, 0.016]),  and avatar (</w:t>
      </w:r>
      <w:r w:rsidRPr="003C0B40">
        <w:rPr>
          <w:rFonts w:ascii="Times New Roman" w:hAnsi="Times New Roman" w:cs="Times New Roman"/>
          <w:i/>
          <w:iCs/>
        </w:rPr>
        <w:t>t</w:t>
      </w:r>
      <w:r w:rsidRPr="003C0B40">
        <w:rPr>
          <w:rFonts w:ascii="Times New Roman" w:hAnsi="Times New Roman" w:cs="Times New Roman"/>
        </w:rPr>
        <w:t>(163)=-0.</w:t>
      </w:r>
      <w:r w:rsidR="00802A47" w:rsidRPr="003C0B40">
        <w:rPr>
          <w:rFonts w:ascii="Times New Roman" w:hAnsi="Times New Roman" w:cs="Times New Roman"/>
        </w:rPr>
        <w:t>622</w:t>
      </w:r>
      <w:r w:rsidRPr="003C0B40">
        <w:rPr>
          <w:rFonts w:ascii="Times New Roman" w:hAnsi="Times New Roman" w:cs="Times New Roman"/>
        </w:rPr>
        <w:t xml:space="preserve">, </w:t>
      </w:r>
      <w:r w:rsidRPr="003C0B40">
        <w:rPr>
          <w:rFonts w:ascii="Times New Roman" w:hAnsi="Times New Roman" w:cs="Times New Roman"/>
          <w:i/>
          <w:iCs/>
        </w:rPr>
        <w:t>p=.</w:t>
      </w:r>
      <w:r w:rsidR="00802A47" w:rsidRPr="003C0B40">
        <w:rPr>
          <w:rFonts w:ascii="Times New Roman" w:hAnsi="Times New Roman" w:cs="Times New Roman"/>
          <w:i/>
          <w:iCs/>
        </w:rPr>
        <w:t>535</w:t>
      </w:r>
      <w:r w:rsidRPr="003C0B40">
        <w:rPr>
          <w:rFonts w:ascii="Times New Roman" w:hAnsi="Times New Roman" w:cs="Times New Roman"/>
        </w:rPr>
        <w:t>, 95% CI [-0.0</w:t>
      </w:r>
      <w:r w:rsidR="00802A47" w:rsidRPr="003C0B40">
        <w:rPr>
          <w:rFonts w:ascii="Times New Roman" w:hAnsi="Times New Roman" w:cs="Times New Roman"/>
        </w:rPr>
        <w:t>20</w:t>
      </w:r>
      <w:r w:rsidRPr="003C0B40">
        <w:rPr>
          <w:rFonts w:ascii="Times New Roman" w:hAnsi="Times New Roman" w:cs="Times New Roman"/>
        </w:rPr>
        <w:t>, 0.0</w:t>
      </w:r>
      <w:r w:rsidR="00802A47" w:rsidRPr="003C0B40">
        <w:rPr>
          <w:rFonts w:ascii="Times New Roman" w:hAnsi="Times New Roman" w:cs="Times New Roman"/>
        </w:rPr>
        <w:t>10</w:t>
      </w:r>
      <w:r w:rsidRPr="003C0B40">
        <w:rPr>
          <w:rFonts w:ascii="Times New Roman" w:hAnsi="Times New Roman" w:cs="Times New Roman"/>
        </w:rPr>
        <w:t>])</w:t>
      </w:r>
      <w:r w:rsidR="00802A47" w:rsidRPr="003C0B40">
        <w:rPr>
          <w:rFonts w:ascii="Times New Roman" w:hAnsi="Times New Roman" w:cs="Times New Roman"/>
        </w:rPr>
        <w:t xml:space="preserve">. </w:t>
      </w:r>
    </w:p>
    <w:p w14:paraId="48218CF6" w14:textId="7CD0637F" w:rsidR="00F90CF0" w:rsidRPr="003C0B40" w:rsidRDefault="002A562E" w:rsidP="003C0B40">
      <w:pPr>
        <w:pStyle w:val="Heading3"/>
        <w:spacing w:line="360" w:lineRule="auto"/>
        <w:rPr>
          <w:rFonts w:ascii="Times New Roman" w:hAnsi="Times New Roman" w:cs="Times New Roman"/>
        </w:rPr>
      </w:pPr>
      <w:r w:rsidRPr="003C0B40">
        <w:rPr>
          <w:rFonts w:ascii="Times New Roman" w:hAnsi="Times New Roman" w:cs="Times New Roman"/>
        </w:rPr>
        <w:t xml:space="preserve">Experiment 1 – Effect of Age and Level of education </w:t>
      </w:r>
    </w:p>
    <w:p w14:paraId="6185F06D" w14:textId="409323E7" w:rsidR="00F90CF0" w:rsidRPr="003C0B40" w:rsidRDefault="00F90CF0" w:rsidP="003C0B40">
      <w:pPr>
        <w:spacing w:line="360" w:lineRule="auto"/>
        <w:rPr>
          <w:rFonts w:ascii="Times New Roman" w:hAnsi="Times New Roman" w:cs="Times New Roman"/>
        </w:rPr>
      </w:pPr>
      <w:r w:rsidRPr="003C0B40">
        <w:rPr>
          <w:rFonts w:ascii="Times New Roman" w:hAnsi="Times New Roman" w:cs="Times New Roman"/>
        </w:rPr>
        <w:t xml:space="preserve">We found no significant effect of Age </w:t>
      </w:r>
      <w:r w:rsidR="004005ED" w:rsidRPr="003C0B40">
        <w:rPr>
          <w:rFonts w:ascii="Times New Roman" w:hAnsi="Times New Roman" w:cs="Times New Roman"/>
        </w:rPr>
        <w:t xml:space="preserve">on the explicit attitudes towards robot and avatar (F(1, 160) = 3.099, </w:t>
      </w:r>
      <w:r w:rsidR="004005ED" w:rsidRPr="003C0B40">
        <w:rPr>
          <w:rFonts w:ascii="Times New Roman" w:hAnsi="Times New Roman" w:cs="Times New Roman"/>
          <w:i/>
          <w:iCs/>
        </w:rPr>
        <w:t>p=.080</w:t>
      </w:r>
      <w:r w:rsidR="004005ED" w:rsidRPr="003C0B40">
        <w:rPr>
          <w:rFonts w:ascii="Times New Roman" w:hAnsi="Times New Roman" w:cs="Times New Roman"/>
        </w:rPr>
        <w:t xml:space="preserve">, η²p = 0.019), nor on the implicit attitudes (F(1, 160) = </w:t>
      </w:r>
      <w:r w:rsidR="00106170" w:rsidRPr="003C0B40">
        <w:rPr>
          <w:rFonts w:ascii="Times New Roman" w:hAnsi="Times New Roman" w:cs="Times New Roman"/>
        </w:rPr>
        <w:t>0.020</w:t>
      </w:r>
      <w:r w:rsidR="004005ED" w:rsidRPr="003C0B40">
        <w:rPr>
          <w:rFonts w:ascii="Times New Roman" w:hAnsi="Times New Roman" w:cs="Times New Roman"/>
        </w:rPr>
        <w:t xml:space="preserve">, </w:t>
      </w:r>
      <w:r w:rsidR="004005ED" w:rsidRPr="003C0B40">
        <w:rPr>
          <w:rFonts w:ascii="Times New Roman" w:hAnsi="Times New Roman" w:cs="Times New Roman"/>
          <w:i/>
          <w:iCs/>
        </w:rPr>
        <w:t>p=.</w:t>
      </w:r>
      <w:r w:rsidR="00106170" w:rsidRPr="003C0B40">
        <w:rPr>
          <w:rFonts w:ascii="Times New Roman" w:hAnsi="Times New Roman" w:cs="Times New Roman"/>
          <w:i/>
          <w:iCs/>
        </w:rPr>
        <w:t>889</w:t>
      </w:r>
      <w:r w:rsidR="004005ED" w:rsidRPr="003C0B40">
        <w:rPr>
          <w:rFonts w:ascii="Times New Roman" w:hAnsi="Times New Roman" w:cs="Times New Roman"/>
        </w:rPr>
        <w:t>, η²p = 0.0</w:t>
      </w:r>
      <w:r w:rsidR="00106170" w:rsidRPr="003C0B40">
        <w:rPr>
          <w:rFonts w:ascii="Times New Roman" w:hAnsi="Times New Roman" w:cs="Times New Roman"/>
        </w:rPr>
        <w:t>001</w:t>
      </w:r>
      <w:r w:rsidR="004005ED" w:rsidRPr="003C0B40">
        <w:rPr>
          <w:rFonts w:ascii="Times New Roman" w:hAnsi="Times New Roman" w:cs="Times New Roman"/>
        </w:rPr>
        <w:t xml:space="preserve">). Crucially, we did not found an effect of Age in the implicit attitude towards different types of robots </w:t>
      </w:r>
      <w:r w:rsidR="00106170" w:rsidRPr="003C0B40">
        <w:rPr>
          <w:rFonts w:ascii="Times New Roman" w:hAnsi="Times New Roman" w:cs="Times New Roman"/>
        </w:rPr>
        <w:t xml:space="preserve">(F(1, 160) = 0.0003, </w:t>
      </w:r>
      <w:r w:rsidR="00106170" w:rsidRPr="003C0B40">
        <w:rPr>
          <w:rFonts w:ascii="Times New Roman" w:hAnsi="Times New Roman" w:cs="Times New Roman"/>
          <w:i/>
          <w:iCs/>
        </w:rPr>
        <w:t>p=.985</w:t>
      </w:r>
      <w:r w:rsidR="00106170" w:rsidRPr="003C0B40">
        <w:rPr>
          <w:rFonts w:ascii="Times New Roman" w:hAnsi="Times New Roman" w:cs="Times New Roman"/>
        </w:rPr>
        <w:t>, η²p &lt;.0001)</w:t>
      </w:r>
      <w:r w:rsidR="004005ED" w:rsidRPr="003C0B40">
        <w:rPr>
          <w:rFonts w:ascii="Times New Roman" w:hAnsi="Times New Roman" w:cs="Times New Roman"/>
        </w:rPr>
        <w:t xml:space="preserve">. We found no significant effect of Level of Education on the explicit attitude towards robot and avatar (F(1, 160) = </w:t>
      </w:r>
      <w:r w:rsidR="00106170" w:rsidRPr="003C0B40">
        <w:rPr>
          <w:rFonts w:ascii="Times New Roman" w:hAnsi="Times New Roman" w:cs="Times New Roman"/>
        </w:rPr>
        <w:t>0.847</w:t>
      </w:r>
      <w:r w:rsidR="004005ED" w:rsidRPr="003C0B40">
        <w:rPr>
          <w:rFonts w:ascii="Times New Roman" w:hAnsi="Times New Roman" w:cs="Times New Roman"/>
        </w:rPr>
        <w:t xml:space="preserve">, </w:t>
      </w:r>
      <w:r w:rsidR="004005ED" w:rsidRPr="003C0B40">
        <w:rPr>
          <w:rFonts w:ascii="Times New Roman" w:hAnsi="Times New Roman" w:cs="Times New Roman"/>
          <w:i/>
          <w:iCs/>
        </w:rPr>
        <w:t>p=.</w:t>
      </w:r>
      <w:r w:rsidR="00106170" w:rsidRPr="003C0B40">
        <w:rPr>
          <w:rFonts w:ascii="Times New Roman" w:hAnsi="Times New Roman" w:cs="Times New Roman"/>
          <w:i/>
          <w:iCs/>
        </w:rPr>
        <w:t>359</w:t>
      </w:r>
      <w:r w:rsidR="004005ED" w:rsidRPr="003C0B40">
        <w:rPr>
          <w:rFonts w:ascii="Times New Roman" w:hAnsi="Times New Roman" w:cs="Times New Roman"/>
        </w:rPr>
        <w:t>, η²p = 0.0</w:t>
      </w:r>
      <w:r w:rsidR="00106170" w:rsidRPr="003C0B40">
        <w:rPr>
          <w:rFonts w:ascii="Times New Roman" w:hAnsi="Times New Roman" w:cs="Times New Roman"/>
        </w:rPr>
        <w:t>05</w:t>
      </w:r>
      <w:r w:rsidR="004005ED" w:rsidRPr="003C0B40">
        <w:rPr>
          <w:rFonts w:ascii="Times New Roman" w:hAnsi="Times New Roman" w:cs="Times New Roman"/>
        </w:rPr>
        <w:t xml:space="preserve">), nor on the implicit attitudes </w:t>
      </w:r>
      <w:r w:rsidR="00106170" w:rsidRPr="003C0B40">
        <w:rPr>
          <w:rFonts w:ascii="Times New Roman" w:hAnsi="Times New Roman" w:cs="Times New Roman"/>
        </w:rPr>
        <w:t xml:space="preserve">(F(1, 160) = 3.013, </w:t>
      </w:r>
      <w:r w:rsidR="00106170" w:rsidRPr="003C0B40">
        <w:rPr>
          <w:rFonts w:ascii="Times New Roman" w:hAnsi="Times New Roman" w:cs="Times New Roman"/>
          <w:i/>
          <w:iCs/>
        </w:rPr>
        <w:t>p=.085</w:t>
      </w:r>
      <w:r w:rsidR="00106170" w:rsidRPr="003C0B40">
        <w:rPr>
          <w:rFonts w:ascii="Times New Roman" w:hAnsi="Times New Roman" w:cs="Times New Roman"/>
        </w:rPr>
        <w:t>, η²p = 0.018)</w:t>
      </w:r>
      <w:r w:rsidR="004005ED" w:rsidRPr="003C0B40">
        <w:rPr>
          <w:rFonts w:ascii="Times New Roman" w:hAnsi="Times New Roman" w:cs="Times New Roman"/>
        </w:rPr>
        <w:t>. However, we did find a between-subject effect of level of education on the implicit attitude towards robot</w:t>
      </w:r>
      <w:r w:rsidR="00106170" w:rsidRPr="003C0B40">
        <w:rPr>
          <w:rFonts w:ascii="Times New Roman" w:hAnsi="Times New Roman" w:cs="Times New Roman"/>
        </w:rPr>
        <w:t xml:space="preserve"> (F(1, 160) = 5.925, </w:t>
      </w:r>
      <w:r w:rsidR="00106170" w:rsidRPr="003C0B40">
        <w:rPr>
          <w:rFonts w:ascii="Times New Roman" w:hAnsi="Times New Roman" w:cs="Times New Roman"/>
          <w:i/>
          <w:iCs/>
        </w:rPr>
        <w:t>p=.016</w:t>
      </w:r>
      <w:r w:rsidR="00106170" w:rsidRPr="003C0B40">
        <w:rPr>
          <w:rFonts w:ascii="Times New Roman" w:hAnsi="Times New Roman" w:cs="Times New Roman"/>
        </w:rPr>
        <w:t>, η²p = 0.036)</w:t>
      </w:r>
      <w:r w:rsidR="004005ED" w:rsidRPr="003C0B40">
        <w:rPr>
          <w:rFonts w:ascii="Times New Roman" w:hAnsi="Times New Roman" w:cs="Times New Roman"/>
        </w:rPr>
        <w:t xml:space="preserve">, but there was no significant interaction effect between type of robot and level of education </w:t>
      </w:r>
      <w:r w:rsidR="00106170" w:rsidRPr="003C0B40">
        <w:rPr>
          <w:rFonts w:ascii="Times New Roman" w:hAnsi="Times New Roman" w:cs="Times New Roman"/>
        </w:rPr>
        <w:t xml:space="preserve">(F(1, 160) = 0.844, </w:t>
      </w:r>
      <w:r w:rsidR="00106170" w:rsidRPr="003C0B40">
        <w:rPr>
          <w:rFonts w:ascii="Times New Roman" w:hAnsi="Times New Roman" w:cs="Times New Roman"/>
          <w:i/>
          <w:iCs/>
        </w:rPr>
        <w:t>p=.360</w:t>
      </w:r>
      <w:r w:rsidR="00106170" w:rsidRPr="003C0B40">
        <w:rPr>
          <w:rFonts w:ascii="Times New Roman" w:hAnsi="Times New Roman" w:cs="Times New Roman"/>
        </w:rPr>
        <w:t xml:space="preserve">, η²p = 0.005), </w:t>
      </w:r>
      <w:r w:rsidR="004005ED" w:rsidRPr="003C0B40">
        <w:rPr>
          <w:rFonts w:ascii="Times New Roman" w:hAnsi="Times New Roman" w:cs="Times New Roman"/>
        </w:rPr>
        <w:t xml:space="preserve">(see Supplementary Figure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E07C8" w:rsidRPr="003C0B40" w14:paraId="43D6DE49" w14:textId="77777777" w:rsidTr="00C45B80">
        <w:tc>
          <w:tcPr>
            <w:tcW w:w="9350" w:type="dxa"/>
          </w:tcPr>
          <w:p w14:paraId="312A6E51" w14:textId="3F4126BD" w:rsidR="005E07C8" w:rsidRPr="003C0B40" w:rsidRDefault="005E07C8" w:rsidP="003C0B40">
            <w:pPr>
              <w:spacing w:line="360" w:lineRule="auto"/>
              <w:jc w:val="center"/>
              <w:rPr>
                <w:rFonts w:ascii="Times New Roman" w:hAnsi="Times New Roman" w:cs="Times New Roman"/>
                <w:b/>
                <w:bCs/>
              </w:rPr>
            </w:pPr>
            <w:r w:rsidRPr="003C0B40">
              <w:rPr>
                <w:rFonts w:ascii="Times New Roman" w:hAnsi="Times New Roman" w:cs="Times New Roman"/>
                <w:b/>
                <w:bCs/>
              </w:rPr>
              <w:t>Robot Types’ D-scores plot by Level of Education</w:t>
            </w:r>
          </w:p>
        </w:tc>
      </w:tr>
      <w:tr w:rsidR="005E07C8" w:rsidRPr="003C0B40" w14:paraId="01EAEFE2" w14:textId="77777777" w:rsidTr="00C45B80">
        <w:tc>
          <w:tcPr>
            <w:tcW w:w="9350" w:type="dxa"/>
          </w:tcPr>
          <w:p w14:paraId="6D1861A0" w14:textId="77777777" w:rsidR="005E07C8" w:rsidRPr="003C0B40" w:rsidRDefault="005E07C8" w:rsidP="003C0B40">
            <w:pPr>
              <w:keepNext/>
              <w:spacing w:line="360" w:lineRule="auto"/>
              <w:rPr>
                <w:rFonts w:ascii="Times New Roman" w:hAnsi="Times New Roman" w:cs="Times New Roman"/>
              </w:rPr>
            </w:pPr>
            <w:r w:rsidRPr="003C0B40">
              <w:rPr>
                <w:rFonts w:ascii="Times New Roman" w:hAnsi="Times New Roman" w:cs="Times New Roman"/>
                <w:noProof/>
              </w:rPr>
              <w:drawing>
                <wp:inline distT="0" distB="0" distL="0" distR="0" wp14:anchorId="56CD76EE" wp14:editId="75BCCF77">
                  <wp:extent cx="5113072" cy="2924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32523" cy="2935299"/>
                          </a:xfrm>
                          <a:prstGeom prst="rect">
                            <a:avLst/>
                          </a:prstGeom>
                        </pic:spPr>
                      </pic:pic>
                    </a:graphicData>
                  </a:graphic>
                </wp:inline>
              </w:drawing>
            </w:r>
          </w:p>
          <w:p w14:paraId="251A6D97" w14:textId="68452BD1" w:rsidR="005E07C8" w:rsidRPr="003C0B40" w:rsidRDefault="005E07C8" w:rsidP="003C0B40">
            <w:pPr>
              <w:pStyle w:val="Caption"/>
              <w:spacing w:line="360" w:lineRule="auto"/>
              <w:rPr>
                <w:rFonts w:ascii="Times New Roman" w:hAnsi="Times New Roman" w:cs="Times New Roman"/>
              </w:rPr>
            </w:pPr>
            <w:r w:rsidRPr="003C0B40">
              <w:rPr>
                <w:rFonts w:ascii="Times New Roman" w:hAnsi="Times New Roman" w:cs="Times New Roman"/>
              </w:rPr>
              <w:t xml:space="preserve">Supplementary figure  </w:t>
            </w:r>
            <w:r w:rsidR="00AE0906" w:rsidRPr="003C0B40">
              <w:rPr>
                <w:rFonts w:ascii="Times New Roman" w:hAnsi="Times New Roman" w:cs="Times New Roman"/>
              </w:rPr>
              <w:fldChar w:fldCharType="begin"/>
            </w:r>
            <w:r w:rsidR="00AE0906" w:rsidRPr="003C0B40">
              <w:rPr>
                <w:rFonts w:ascii="Times New Roman" w:hAnsi="Times New Roman" w:cs="Times New Roman"/>
              </w:rPr>
              <w:instrText xml:space="preserve"> SEQ Supplementary_figure_ \* ARABIC </w:instrText>
            </w:r>
            <w:r w:rsidR="00AE0906" w:rsidRPr="003C0B40">
              <w:rPr>
                <w:rFonts w:ascii="Times New Roman" w:hAnsi="Times New Roman" w:cs="Times New Roman"/>
              </w:rPr>
              <w:fldChar w:fldCharType="separate"/>
            </w:r>
            <w:r w:rsidRPr="003C0B40">
              <w:rPr>
                <w:rFonts w:ascii="Times New Roman" w:hAnsi="Times New Roman" w:cs="Times New Roman"/>
                <w:noProof/>
              </w:rPr>
              <w:t>1</w:t>
            </w:r>
            <w:r w:rsidR="00AE0906" w:rsidRPr="003C0B40">
              <w:rPr>
                <w:rFonts w:ascii="Times New Roman" w:hAnsi="Times New Roman" w:cs="Times New Roman"/>
                <w:noProof/>
              </w:rPr>
              <w:fldChar w:fldCharType="end"/>
            </w:r>
            <w:r w:rsidRPr="003C0B40">
              <w:rPr>
                <w:rFonts w:ascii="Times New Roman" w:hAnsi="Times New Roman" w:cs="Times New Roman"/>
              </w:rPr>
              <w:t>: human-like and machine-like robot D-scores plot by Level of Education</w:t>
            </w:r>
          </w:p>
        </w:tc>
      </w:tr>
    </w:tbl>
    <w:p w14:paraId="762DD67E" w14:textId="77777777" w:rsidR="00106170" w:rsidRPr="003C0B40" w:rsidRDefault="00106170" w:rsidP="003C0B40">
      <w:pPr>
        <w:spacing w:line="360" w:lineRule="auto"/>
        <w:rPr>
          <w:rFonts w:ascii="Times New Roman" w:hAnsi="Times New Roman" w:cs="Times New Roman"/>
        </w:rPr>
      </w:pPr>
    </w:p>
    <w:p w14:paraId="2C930443" w14:textId="77CCB2EF" w:rsidR="00F90CF0" w:rsidRPr="003C0B40" w:rsidRDefault="00F90CF0" w:rsidP="003C0B40">
      <w:pPr>
        <w:pStyle w:val="Heading2"/>
        <w:spacing w:line="360" w:lineRule="auto"/>
        <w:rPr>
          <w:rFonts w:ascii="Times New Roman" w:hAnsi="Times New Roman" w:cs="Times New Roman"/>
        </w:rPr>
      </w:pPr>
      <w:r w:rsidRPr="003C0B40">
        <w:rPr>
          <w:rFonts w:ascii="Times New Roman" w:hAnsi="Times New Roman" w:cs="Times New Roman"/>
        </w:rPr>
        <w:lastRenderedPageBreak/>
        <w:t>Correlations</w:t>
      </w:r>
    </w:p>
    <w:p w14:paraId="61668A9F" w14:textId="08E575B4" w:rsidR="00802A47" w:rsidRPr="003C0B40" w:rsidRDefault="00A761C3" w:rsidP="003C0B40">
      <w:pPr>
        <w:pStyle w:val="Heading3"/>
        <w:spacing w:line="360" w:lineRule="auto"/>
        <w:rPr>
          <w:rFonts w:ascii="Times New Roman" w:hAnsi="Times New Roman" w:cs="Times New Roman"/>
        </w:rPr>
      </w:pPr>
      <w:r w:rsidRPr="003C0B40">
        <w:rPr>
          <w:rFonts w:ascii="Times New Roman" w:hAnsi="Times New Roman" w:cs="Times New Roman"/>
        </w:rPr>
        <w:t>Correlations between NARS and Type of Robots</w:t>
      </w:r>
    </w:p>
    <w:p w14:paraId="330DE65C" w14:textId="6F5236B3" w:rsidR="00795042" w:rsidRPr="003C0B40" w:rsidRDefault="00A761C3" w:rsidP="003C0B40">
      <w:pPr>
        <w:spacing w:line="360" w:lineRule="auto"/>
        <w:jc w:val="both"/>
        <w:rPr>
          <w:rFonts w:ascii="Times New Roman" w:hAnsi="Times New Roman" w:cs="Times New Roman"/>
        </w:rPr>
      </w:pPr>
      <w:r w:rsidRPr="003C0B40">
        <w:rPr>
          <w:rFonts w:ascii="Times New Roman" w:hAnsi="Times New Roman" w:cs="Times New Roman"/>
        </w:rPr>
        <w:t>We found correlations between NARS subscales and the D</w:t>
      </w:r>
      <w:r w:rsidR="00F90CF0" w:rsidRPr="003C0B40">
        <w:rPr>
          <w:rFonts w:ascii="Times New Roman" w:hAnsi="Times New Roman" w:cs="Times New Roman"/>
        </w:rPr>
        <w:t>-</w:t>
      </w:r>
      <w:r w:rsidRPr="003C0B40">
        <w:rPr>
          <w:rFonts w:ascii="Times New Roman" w:hAnsi="Times New Roman" w:cs="Times New Roman"/>
        </w:rPr>
        <w:t>score in the Robot IAT only for the</w:t>
      </w:r>
      <w:r w:rsidR="00D436E1" w:rsidRPr="003C0B40">
        <w:rPr>
          <w:rFonts w:ascii="Times New Roman" w:hAnsi="Times New Roman" w:cs="Times New Roman"/>
        </w:rPr>
        <w:t xml:space="preserve"> Dutch participants</w:t>
      </w:r>
      <w:r w:rsidRPr="003C0B40">
        <w:rPr>
          <w:rFonts w:ascii="Times New Roman" w:hAnsi="Times New Roman" w:cs="Times New Roman"/>
        </w:rPr>
        <w:t xml:space="preserve">. </w:t>
      </w:r>
      <w:r w:rsidR="00D436E1" w:rsidRPr="003C0B40">
        <w:rPr>
          <w:rFonts w:ascii="Times New Roman" w:hAnsi="Times New Roman" w:cs="Times New Roman"/>
        </w:rPr>
        <w:t>To verify that these correlations were not driven by a particular robot body</w:t>
      </w:r>
      <w:r w:rsidR="00E50E65">
        <w:rPr>
          <w:rFonts w:ascii="Times New Roman" w:hAnsi="Times New Roman" w:cs="Times New Roman"/>
        </w:rPr>
        <w:t xml:space="preserve"> </w:t>
      </w:r>
      <w:r w:rsidR="00D436E1" w:rsidRPr="003C0B40">
        <w:rPr>
          <w:rFonts w:ascii="Times New Roman" w:hAnsi="Times New Roman" w:cs="Times New Roman"/>
        </w:rPr>
        <w:t>type, we carried out fifteen Pearson correlations tests between NARS, human-like D-score</w:t>
      </w:r>
      <w:r w:rsidR="00E50E65">
        <w:rPr>
          <w:rFonts w:ascii="Times New Roman" w:hAnsi="Times New Roman" w:cs="Times New Roman"/>
        </w:rPr>
        <w:t>,</w:t>
      </w:r>
      <w:r w:rsidR="00D436E1" w:rsidRPr="003C0B40">
        <w:rPr>
          <w:rFonts w:ascii="Times New Roman" w:hAnsi="Times New Roman" w:cs="Times New Roman"/>
        </w:rPr>
        <w:t xml:space="preserve"> and machine-like D-score tested against a Bonferroni-adjusted alpha level of 0.003 (0.05/15).</w:t>
      </w:r>
      <w:r w:rsidR="00795042" w:rsidRPr="003C0B40">
        <w:rPr>
          <w:rFonts w:ascii="Times New Roman" w:hAnsi="Times New Roman" w:cs="Times New Roman"/>
        </w:rPr>
        <w:t xml:space="preserve"> Our results indicate that the correlations between NARS subscales and Robot IAT D-score</w:t>
      </w:r>
      <w:r w:rsidRPr="003C0B40">
        <w:rPr>
          <w:rFonts w:ascii="Times New Roman" w:hAnsi="Times New Roman" w:cs="Times New Roman"/>
        </w:rPr>
        <w:t xml:space="preserve"> were not driven by a particular body type as respective correlations were found both for machine-like</w:t>
      </w:r>
      <w:r w:rsidR="0013108D" w:rsidRPr="003C0B40">
        <w:rPr>
          <w:rFonts w:ascii="Times New Roman" w:hAnsi="Times New Roman" w:cs="Times New Roman"/>
        </w:rPr>
        <w:t xml:space="preserve"> </w:t>
      </w:r>
      <w:r w:rsidR="00795042" w:rsidRPr="003C0B40">
        <w:rPr>
          <w:rFonts w:ascii="Times New Roman" w:hAnsi="Times New Roman" w:cs="Times New Roman"/>
        </w:rPr>
        <w:t>(NARS-S1: r=0.319, p&lt;.001; NARS-S3: r=0.240, p=.002) a</w:t>
      </w:r>
      <w:r w:rsidRPr="003C0B40">
        <w:rPr>
          <w:rFonts w:ascii="Times New Roman" w:hAnsi="Times New Roman" w:cs="Times New Roman"/>
        </w:rPr>
        <w:t>nd human-like</w:t>
      </w:r>
      <w:r w:rsidR="0013108D" w:rsidRPr="003C0B40">
        <w:rPr>
          <w:rFonts w:ascii="Times New Roman" w:hAnsi="Times New Roman" w:cs="Times New Roman"/>
        </w:rPr>
        <w:t xml:space="preserve"> </w:t>
      </w:r>
      <w:r w:rsidRPr="003C0B40">
        <w:rPr>
          <w:rFonts w:ascii="Times New Roman" w:hAnsi="Times New Roman" w:cs="Times New Roman"/>
        </w:rPr>
        <w:t>D scores</w:t>
      </w:r>
      <w:r w:rsidR="00795042" w:rsidRPr="003C0B40">
        <w:rPr>
          <w:rFonts w:ascii="Times New Roman" w:hAnsi="Times New Roman" w:cs="Times New Roman"/>
        </w:rPr>
        <w:t xml:space="preserve"> (NARS-S1: r=0.319, p&lt;.001; NARS-S2: r=0.247, p=.002, NARS-S3: r=0.236, p=.003)</w:t>
      </w:r>
      <w:r w:rsidR="00852C6C" w:rsidRPr="003C0B40">
        <w:rPr>
          <w:rFonts w:ascii="Times New Roman" w:hAnsi="Times New Roman" w:cs="Times New Roman"/>
        </w:rPr>
        <w:t xml:space="preserve">. The only exception is the correlation between machine-like D-score and NARS-S2, whose p-value does not reach the Bonferroni-adjusted significance (r=0.214, p=.007). </w:t>
      </w:r>
    </w:p>
    <w:p w14:paraId="1446C309" w14:textId="70EE699C" w:rsidR="00802A47" w:rsidRPr="003C0B40" w:rsidRDefault="00802A47" w:rsidP="003C0B40">
      <w:pPr>
        <w:pStyle w:val="Heading3"/>
        <w:spacing w:line="360" w:lineRule="auto"/>
        <w:rPr>
          <w:rFonts w:ascii="Times New Roman" w:eastAsia="Times New Roman" w:hAnsi="Times New Roman" w:cs="Times New Roman"/>
        </w:rPr>
      </w:pPr>
      <w:r w:rsidRPr="003C0B40">
        <w:rPr>
          <w:rFonts w:ascii="Times New Roman" w:eastAsia="Times New Roman" w:hAnsi="Times New Roman" w:cs="Times New Roman"/>
        </w:rPr>
        <w:t xml:space="preserve">Fitting Cumulative Linear Mixed Model based on Taylor et al., (2021) </w:t>
      </w:r>
    </w:p>
    <w:p w14:paraId="2D86118F" w14:textId="75966AD0" w:rsidR="00802A47" w:rsidRPr="003C0B40" w:rsidRDefault="00802A47" w:rsidP="003C0B40">
      <w:pPr>
        <w:spacing w:line="360" w:lineRule="auto"/>
        <w:rPr>
          <w:rFonts w:ascii="Times New Roman" w:eastAsia="Times New Roman" w:hAnsi="Times New Roman" w:cs="Times New Roman"/>
          <w:sz w:val="24"/>
          <w:szCs w:val="24"/>
        </w:rPr>
      </w:pPr>
      <w:r w:rsidRPr="003C0B40">
        <w:rPr>
          <w:rFonts w:ascii="Times New Roman" w:eastAsia="Times New Roman" w:hAnsi="Times New Roman" w:cs="Times New Roman"/>
          <w:sz w:val="24"/>
          <w:szCs w:val="24"/>
        </w:rPr>
        <w:t xml:space="preserve">Studies </w:t>
      </w:r>
      <w:r w:rsidR="00E50E65">
        <w:rPr>
          <w:rFonts w:ascii="Times New Roman" w:eastAsia="Times New Roman" w:hAnsi="Times New Roman" w:cs="Times New Roman"/>
          <w:sz w:val="24"/>
          <w:szCs w:val="24"/>
        </w:rPr>
        <w:t>that</w:t>
      </w:r>
      <w:r w:rsidRPr="003C0B40">
        <w:rPr>
          <w:rFonts w:ascii="Times New Roman" w:eastAsia="Times New Roman" w:hAnsi="Times New Roman" w:cs="Times New Roman"/>
          <w:sz w:val="24"/>
          <w:szCs w:val="24"/>
        </w:rPr>
        <w:t xml:space="preserve"> provide norms of Likert ratings typically report per-item summary statistics.</w:t>
      </w:r>
      <w:r w:rsidR="00293FFD" w:rsidRPr="003C0B40">
        <w:rPr>
          <w:rFonts w:ascii="Times New Roman" w:eastAsia="Times New Roman" w:hAnsi="Times New Roman" w:cs="Times New Roman"/>
          <w:sz w:val="24"/>
          <w:szCs w:val="24"/>
        </w:rPr>
        <w:t xml:space="preserve"> </w:t>
      </w:r>
      <w:r w:rsidRPr="003C0B40">
        <w:rPr>
          <w:rFonts w:ascii="Times New Roman" w:eastAsia="Times New Roman" w:hAnsi="Times New Roman" w:cs="Times New Roman"/>
          <w:sz w:val="24"/>
          <w:szCs w:val="24"/>
        </w:rPr>
        <w:t>Traditionally, these summary statistics comprise the mean and the standard deviation (SD) of the ratings, and the number of observations. Such summary statistics can preserve the rank order of items, but provide distorted estimates of the relative distances between items because of the ordinal nature of Likert ratings. Inter-item relations in such ordinal scales can be more appropriately modeled by cumulative-link mixed</w:t>
      </w:r>
      <w:r w:rsidR="00E50E65">
        <w:rPr>
          <w:rFonts w:ascii="Times New Roman" w:eastAsia="Times New Roman" w:hAnsi="Times New Roman" w:cs="Times New Roman"/>
          <w:sz w:val="24"/>
          <w:szCs w:val="24"/>
        </w:rPr>
        <w:t>-</w:t>
      </w:r>
      <w:r w:rsidRPr="003C0B40">
        <w:rPr>
          <w:rFonts w:ascii="Times New Roman" w:eastAsia="Times New Roman" w:hAnsi="Times New Roman" w:cs="Times New Roman"/>
          <w:sz w:val="24"/>
          <w:szCs w:val="24"/>
        </w:rPr>
        <w:t>effects models (CLMMs).</w:t>
      </w:r>
    </w:p>
    <w:p w14:paraId="5E23387C" w14:textId="732CAAEA" w:rsidR="00036FE0" w:rsidRPr="003C0B40" w:rsidRDefault="00802A47" w:rsidP="003C0B40">
      <w:pPr>
        <w:spacing w:line="360" w:lineRule="auto"/>
        <w:jc w:val="both"/>
        <w:rPr>
          <w:rFonts w:ascii="Times New Roman" w:eastAsia="Times New Roman" w:hAnsi="Times New Roman" w:cs="Times New Roman"/>
          <w:sz w:val="24"/>
          <w:szCs w:val="24"/>
        </w:rPr>
      </w:pPr>
      <w:r w:rsidRPr="003C0B40">
        <w:rPr>
          <w:rFonts w:ascii="Times New Roman" w:eastAsia="Times New Roman" w:hAnsi="Times New Roman" w:cs="Times New Roman"/>
          <w:sz w:val="24"/>
          <w:szCs w:val="24"/>
        </w:rPr>
        <w:t xml:space="preserve">Although the generative Bayesian model can afford rich posterior distributions, we fitted an equal-variance model with maximum likelihood as we were only interested in estimating per-item latent means. The authors estimated r=.997 correlation between the two approaches, meaning the simpler equal variance model and the Bayesian model provide extremely similar estimations and equal variance models can generally be used to estimate latent means without any great loss inaccuracy. In addition, despite CLMM providing more accurate estimates for norming studies, the authors encourage reporting them </w:t>
      </w:r>
      <w:r w:rsidRPr="003C0B40">
        <w:rPr>
          <w:rFonts w:ascii="Times New Roman" w:eastAsia="Times New Roman" w:hAnsi="Times New Roman" w:cs="Times New Roman"/>
          <w:i/>
          <w:iCs/>
          <w:sz w:val="24"/>
          <w:szCs w:val="24"/>
        </w:rPr>
        <w:t>in addition</w:t>
      </w:r>
      <w:r w:rsidRPr="003C0B40">
        <w:rPr>
          <w:rFonts w:ascii="Times New Roman" w:eastAsia="Times New Roman" w:hAnsi="Times New Roman" w:cs="Times New Roman"/>
          <w:sz w:val="24"/>
          <w:szCs w:val="24"/>
        </w:rPr>
        <w:t xml:space="preserve"> to more traditional measures like Likert</w:t>
      </w:r>
      <w:r w:rsidR="00170612">
        <w:rPr>
          <w:rFonts w:ascii="Times New Roman" w:eastAsia="Times New Roman" w:hAnsi="Times New Roman" w:cs="Times New Roman"/>
          <w:sz w:val="24"/>
          <w:szCs w:val="24"/>
        </w:rPr>
        <w:t xml:space="preserve"> </w:t>
      </w:r>
      <w:r w:rsidRPr="003C0B40">
        <w:rPr>
          <w:rFonts w:ascii="Times New Roman" w:eastAsia="Times New Roman" w:hAnsi="Times New Roman" w:cs="Times New Roman"/>
          <w:sz w:val="24"/>
          <w:szCs w:val="24"/>
        </w:rPr>
        <w:t xml:space="preserve">means and SDs, rather than </w:t>
      </w:r>
      <w:r w:rsidRPr="003C0B40">
        <w:rPr>
          <w:rFonts w:ascii="Times New Roman" w:eastAsia="Times New Roman" w:hAnsi="Times New Roman" w:cs="Times New Roman"/>
          <w:i/>
          <w:iCs/>
          <w:sz w:val="24"/>
          <w:szCs w:val="24"/>
        </w:rPr>
        <w:t>instead</w:t>
      </w:r>
      <w:r w:rsidRPr="003C0B40">
        <w:rPr>
          <w:rFonts w:ascii="Times New Roman" w:eastAsia="Times New Roman" w:hAnsi="Times New Roman" w:cs="Times New Roman"/>
          <w:sz w:val="24"/>
          <w:szCs w:val="24"/>
        </w:rPr>
        <w:t xml:space="preserve"> of them. This is important to ensure that results are still comparable with the existing dataset reporting only mean and SDs. </w:t>
      </w:r>
    </w:p>
    <w:p w14:paraId="092EB006" w14:textId="042BBFDC" w:rsidR="00A761C3" w:rsidRPr="003C0B40" w:rsidRDefault="005F441C" w:rsidP="003C0B40">
      <w:pPr>
        <w:spacing w:line="360" w:lineRule="auto"/>
        <w:jc w:val="both"/>
        <w:rPr>
          <w:rFonts w:ascii="Times New Roman" w:eastAsia="Times New Roman" w:hAnsi="Times New Roman" w:cs="Times New Roman"/>
          <w:sz w:val="24"/>
          <w:szCs w:val="24"/>
        </w:rPr>
      </w:pPr>
      <w:r w:rsidRPr="003C0B40">
        <w:rPr>
          <w:rFonts w:ascii="Times New Roman" w:eastAsia="Times New Roman" w:hAnsi="Times New Roman" w:cs="Times New Roman"/>
          <w:sz w:val="24"/>
          <w:szCs w:val="24"/>
        </w:rPr>
        <w:t xml:space="preserve">All CLMM models were fitted using the </w:t>
      </w:r>
      <w:r w:rsidRPr="003C0B40">
        <w:rPr>
          <w:rFonts w:ascii="Times New Roman" w:eastAsia="Times New Roman" w:hAnsi="Times New Roman" w:cs="Times New Roman"/>
          <w:i/>
          <w:iCs/>
          <w:sz w:val="24"/>
          <w:szCs w:val="24"/>
        </w:rPr>
        <w:t xml:space="preserve">ordinal </w:t>
      </w:r>
      <w:r w:rsidRPr="003C0B40">
        <w:rPr>
          <w:rFonts w:ascii="Times New Roman" w:eastAsia="Times New Roman" w:hAnsi="Times New Roman" w:cs="Times New Roman"/>
          <w:sz w:val="24"/>
          <w:szCs w:val="24"/>
        </w:rPr>
        <w:t xml:space="preserve">package in R v4.1.2 </w:t>
      </w:r>
      <w:r w:rsidRPr="003C0B40">
        <w:rPr>
          <w:rFonts w:ascii="Times New Roman" w:hAnsi="Times New Roman" w:cs="Times New Roman"/>
          <w:sz w:val="24"/>
          <w:szCs w:val="24"/>
        </w:rPr>
        <w:t>(R Core Team, 2016)</w:t>
      </w:r>
      <w:r w:rsidR="00293FFD" w:rsidRPr="003C0B40">
        <w:rPr>
          <w:rFonts w:ascii="Times New Roman" w:hAnsi="Times New Roman" w:cs="Times New Roman"/>
          <w:sz w:val="24"/>
          <w:szCs w:val="24"/>
        </w:rPr>
        <w:t>, using the script released by Taylor et al., (2021).</w:t>
      </w:r>
      <w:r w:rsidR="00293FFD" w:rsidRPr="003C0B40">
        <w:rPr>
          <w:rFonts w:ascii="Times New Roman" w:hAnsi="Times New Roman" w:cs="Times New Roman"/>
        </w:rPr>
        <w:t xml:space="preserve"> </w:t>
      </w:r>
      <w:r w:rsidR="00293FFD" w:rsidRPr="003C0B40">
        <w:rPr>
          <w:rFonts w:ascii="Times New Roman" w:eastAsia="Times New Roman" w:hAnsi="Times New Roman" w:cs="Times New Roman"/>
          <w:sz w:val="24"/>
          <w:szCs w:val="24"/>
        </w:rPr>
        <w:t xml:space="preserve"> </w:t>
      </w:r>
      <w:r w:rsidR="00036FE0" w:rsidRPr="003C0B40">
        <w:rPr>
          <w:rFonts w:ascii="Times New Roman" w:eastAsia="Times New Roman" w:hAnsi="Times New Roman" w:cs="Times New Roman"/>
          <w:sz w:val="24"/>
          <w:szCs w:val="24"/>
        </w:rPr>
        <w:t xml:space="preserve">For Experiment 1, we fitted a CLMM </w:t>
      </w:r>
      <w:r w:rsidRPr="003C0B40">
        <w:rPr>
          <w:rFonts w:ascii="Times New Roman" w:eastAsia="Times New Roman" w:hAnsi="Times New Roman" w:cs="Times New Roman"/>
          <w:sz w:val="24"/>
          <w:szCs w:val="24"/>
        </w:rPr>
        <w:t>with Nationality, Nationality*NARS Subscale, Age and Level of Education as Fixed effect, Participants and Subscales as Random Effect</w:t>
      </w:r>
      <w:r w:rsidR="00E50E65">
        <w:rPr>
          <w:rFonts w:ascii="Times New Roman" w:eastAsia="Times New Roman" w:hAnsi="Times New Roman" w:cs="Times New Roman"/>
          <w:sz w:val="24"/>
          <w:szCs w:val="24"/>
        </w:rPr>
        <w:t>,</w:t>
      </w:r>
      <w:r w:rsidRPr="003C0B40">
        <w:rPr>
          <w:rFonts w:ascii="Times New Roman" w:eastAsia="Times New Roman" w:hAnsi="Times New Roman" w:cs="Times New Roman"/>
          <w:sz w:val="24"/>
          <w:szCs w:val="24"/>
        </w:rPr>
        <w:t xml:space="preserve"> and the NARS scores as Dependent variable. Results go in the same </w:t>
      </w:r>
      <w:r w:rsidRPr="003C0B40">
        <w:rPr>
          <w:rFonts w:ascii="Times New Roman" w:eastAsia="Times New Roman" w:hAnsi="Times New Roman" w:cs="Times New Roman"/>
          <w:sz w:val="24"/>
          <w:szCs w:val="24"/>
        </w:rPr>
        <w:lastRenderedPageBreak/>
        <w:t>direction as in the rm ANOVA. We found a significant effect of NARS Subscales Nationality*Subscales interaction (β = -0.1345, SE = 0.058, p=.020). We did not found a significant effect of Nationality (β = -0.04635, SE = 0.187, p=.804), Age (β = -0.03320, SE = 0.018, p=.066) and Level of  Education (β = 0.7232, SE = 0.048, p=.137). For Experiment 2, we fitted a CLMM model with Nationality, Nationality*NARS Subscale as Fixed effect, Participants and Subscales as Random Effect</w:t>
      </w:r>
      <w:r w:rsidR="00E50E65">
        <w:rPr>
          <w:rFonts w:ascii="Times New Roman" w:eastAsia="Times New Roman" w:hAnsi="Times New Roman" w:cs="Times New Roman"/>
          <w:sz w:val="24"/>
          <w:szCs w:val="24"/>
        </w:rPr>
        <w:t>,</w:t>
      </w:r>
      <w:r w:rsidRPr="003C0B40">
        <w:rPr>
          <w:rFonts w:ascii="Times New Roman" w:eastAsia="Times New Roman" w:hAnsi="Times New Roman" w:cs="Times New Roman"/>
          <w:sz w:val="24"/>
          <w:szCs w:val="24"/>
        </w:rPr>
        <w:t xml:space="preserve"> and the NARS scores as Dependent variable. Results go in the same direction as in the rm ANOVA. We found a significant effect of Nationality  (β = -0.7556, SE = 0.136, p&lt;.001) and Nationality*Subscales interaction (β = 0.3294, SE = 0.059, p&lt;.001).  </w:t>
      </w:r>
      <w:r w:rsidR="00106170" w:rsidRPr="003C0B40">
        <w:rPr>
          <w:rFonts w:ascii="Times New Roman" w:eastAsia="Times New Roman" w:hAnsi="Times New Roman" w:cs="Times New Roman"/>
          <w:sz w:val="24"/>
          <w:szCs w:val="24"/>
        </w:rPr>
        <w:t>Crucially a between-subject effect of  Nationality was confirmed for Experiment 2 but not for Experiment 1 corroborating the concerns related to the use of metric analyzes on ordinal variables (</w:t>
      </w:r>
      <w:proofErr w:type="spellStart"/>
      <w:r w:rsidR="00106170" w:rsidRPr="003C0B40">
        <w:rPr>
          <w:rFonts w:ascii="Times New Roman" w:eastAsia="Times New Roman" w:hAnsi="Times New Roman" w:cs="Times New Roman"/>
          <w:sz w:val="24"/>
          <w:szCs w:val="24"/>
        </w:rPr>
        <w:t>Liddel</w:t>
      </w:r>
      <w:proofErr w:type="spellEnd"/>
      <w:r w:rsidR="00106170" w:rsidRPr="003C0B40">
        <w:rPr>
          <w:rFonts w:ascii="Times New Roman" w:eastAsia="Times New Roman" w:hAnsi="Times New Roman" w:cs="Times New Roman"/>
          <w:sz w:val="24"/>
          <w:szCs w:val="24"/>
        </w:rPr>
        <w:t xml:space="preserve"> &amp; </w:t>
      </w:r>
      <w:proofErr w:type="spellStart"/>
      <w:r w:rsidR="00106170" w:rsidRPr="003C0B40">
        <w:rPr>
          <w:rFonts w:ascii="Times New Roman" w:eastAsia="Times New Roman" w:hAnsi="Times New Roman" w:cs="Times New Roman"/>
          <w:sz w:val="24"/>
          <w:szCs w:val="24"/>
        </w:rPr>
        <w:t>Kruschke</w:t>
      </w:r>
      <w:proofErr w:type="spellEnd"/>
      <w:r w:rsidR="00106170" w:rsidRPr="003C0B40">
        <w:rPr>
          <w:rFonts w:ascii="Times New Roman" w:eastAsia="Times New Roman" w:hAnsi="Times New Roman" w:cs="Times New Roman"/>
          <w:sz w:val="24"/>
          <w:szCs w:val="24"/>
        </w:rPr>
        <w:t xml:space="preserve">, 2018; </w:t>
      </w:r>
      <w:r w:rsidR="005E07C8" w:rsidRPr="003C0B40">
        <w:rPr>
          <w:rFonts w:ascii="Times New Roman" w:eastAsia="Times New Roman" w:hAnsi="Times New Roman" w:cs="Times New Roman"/>
          <w:sz w:val="24"/>
          <w:szCs w:val="24"/>
        </w:rPr>
        <w:t xml:space="preserve">Taylor et al., 2021). </w:t>
      </w:r>
    </w:p>
    <w:bookmarkEnd w:id="0"/>
    <w:p w14:paraId="6910B2AF" w14:textId="40A3C20F" w:rsidR="0025505B" w:rsidRPr="003C0B40" w:rsidRDefault="0025505B" w:rsidP="003C0B40">
      <w:pPr>
        <w:spacing w:line="360" w:lineRule="auto"/>
        <w:rPr>
          <w:rFonts w:ascii="Times New Roman" w:hAnsi="Times New Roman" w:cs="Times New Roman"/>
        </w:rPr>
      </w:pPr>
    </w:p>
    <w:p w14:paraId="65589529" w14:textId="77777777" w:rsidR="0025505B" w:rsidRPr="003C0B40" w:rsidRDefault="0025505B" w:rsidP="003C0B40">
      <w:pPr>
        <w:spacing w:line="360" w:lineRule="auto"/>
        <w:rPr>
          <w:rFonts w:ascii="Times New Roman" w:hAnsi="Times New Roman" w:cs="Times New Roman"/>
        </w:rPr>
      </w:pPr>
    </w:p>
    <w:p w14:paraId="27A40445" w14:textId="5FE8C585" w:rsidR="00F90CF0" w:rsidRPr="003C0B40" w:rsidRDefault="00F90CF0" w:rsidP="003C0B40">
      <w:pPr>
        <w:spacing w:line="360" w:lineRule="auto"/>
        <w:rPr>
          <w:rFonts w:ascii="Times New Roman" w:hAnsi="Times New Roman" w:cs="Times New Roman"/>
        </w:rPr>
      </w:pPr>
    </w:p>
    <w:p w14:paraId="4A013BC1" w14:textId="42C120B1" w:rsidR="00A761C3" w:rsidRPr="003C0B40" w:rsidRDefault="00A761C3" w:rsidP="003C0B40">
      <w:pPr>
        <w:spacing w:line="360" w:lineRule="auto"/>
        <w:rPr>
          <w:rFonts w:ascii="Times New Roman" w:hAnsi="Times New Roman" w:cs="Times New Roman"/>
        </w:rPr>
      </w:pPr>
    </w:p>
    <w:p w14:paraId="060FEC4A" w14:textId="5B5360F5" w:rsidR="00717F5A" w:rsidRDefault="00717F5A" w:rsidP="003C0B40">
      <w:pPr>
        <w:spacing w:line="360" w:lineRule="auto"/>
        <w:rPr>
          <w:rFonts w:ascii="Times New Roman" w:hAnsi="Times New Roman" w:cs="Times New Roman"/>
        </w:rPr>
      </w:pPr>
    </w:p>
    <w:p w14:paraId="28BB7950" w14:textId="3B29B187" w:rsidR="004C1A82" w:rsidRDefault="004C1A82" w:rsidP="003C0B40">
      <w:pPr>
        <w:spacing w:line="360" w:lineRule="auto"/>
        <w:rPr>
          <w:rFonts w:ascii="Times New Roman" w:hAnsi="Times New Roman" w:cs="Times New Roman"/>
        </w:rPr>
      </w:pPr>
    </w:p>
    <w:p w14:paraId="498C5C1D" w14:textId="28B696BC" w:rsidR="004C1A82" w:rsidRDefault="004C1A82" w:rsidP="003C0B40">
      <w:pPr>
        <w:spacing w:line="360" w:lineRule="auto"/>
        <w:rPr>
          <w:rFonts w:ascii="Times New Roman" w:hAnsi="Times New Roman" w:cs="Times New Roman"/>
        </w:rPr>
      </w:pPr>
    </w:p>
    <w:p w14:paraId="7FC167BC" w14:textId="39B59567" w:rsidR="004C1A82" w:rsidRDefault="004C1A82" w:rsidP="003C0B40">
      <w:pPr>
        <w:spacing w:line="360" w:lineRule="auto"/>
        <w:rPr>
          <w:rFonts w:ascii="Times New Roman" w:hAnsi="Times New Roman" w:cs="Times New Roman"/>
        </w:rPr>
      </w:pPr>
    </w:p>
    <w:p w14:paraId="06315EDF" w14:textId="2F114B4F" w:rsidR="004C1A82" w:rsidRDefault="004C1A82" w:rsidP="003C0B40">
      <w:pPr>
        <w:spacing w:line="360" w:lineRule="auto"/>
        <w:rPr>
          <w:rFonts w:ascii="Times New Roman" w:hAnsi="Times New Roman" w:cs="Times New Roman"/>
        </w:rPr>
      </w:pPr>
    </w:p>
    <w:p w14:paraId="4582D550" w14:textId="473E4012" w:rsidR="004C1A82" w:rsidRDefault="004C1A82" w:rsidP="003C0B40">
      <w:pPr>
        <w:spacing w:line="360" w:lineRule="auto"/>
        <w:rPr>
          <w:rFonts w:ascii="Times New Roman" w:hAnsi="Times New Roman" w:cs="Times New Roman"/>
        </w:rPr>
      </w:pPr>
    </w:p>
    <w:p w14:paraId="3A2CBC7E" w14:textId="61481253" w:rsidR="004C1A82" w:rsidRDefault="004C1A82" w:rsidP="003C0B40">
      <w:pPr>
        <w:spacing w:line="360" w:lineRule="auto"/>
        <w:rPr>
          <w:rFonts w:ascii="Times New Roman" w:hAnsi="Times New Roman" w:cs="Times New Roman"/>
        </w:rPr>
      </w:pPr>
    </w:p>
    <w:p w14:paraId="24F3F137" w14:textId="3D799682" w:rsidR="004C1A82" w:rsidRDefault="004C1A82" w:rsidP="003C0B40">
      <w:pPr>
        <w:spacing w:line="360" w:lineRule="auto"/>
        <w:rPr>
          <w:rFonts w:ascii="Times New Roman" w:hAnsi="Times New Roman" w:cs="Times New Roman"/>
        </w:rPr>
      </w:pPr>
    </w:p>
    <w:p w14:paraId="7C8FD6A9" w14:textId="352AFEA4" w:rsidR="004C1A82" w:rsidRDefault="004C1A82" w:rsidP="003C0B40">
      <w:pPr>
        <w:spacing w:line="360" w:lineRule="auto"/>
        <w:rPr>
          <w:rFonts w:ascii="Times New Roman" w:hAnsi="Times New Roman" w:cs="Times New Roman"/>
        </w:rPr>
      </w:pPr>
    </w:p>
    <w:p w14:paraId="4D77AD1F" w14:textId="03396C69" w:rsidR="004C1A82" w:rsidRDefault="004C1A82" w:rsidP="003C0B40">
      <w:pPr>
        <w:spacing w:line="360" w:lineRule="auto"/>
        <w:rPr>
          <w:rFonts w:ascii="Times New Roman" w:hAnsi="Times New Roman" w:cs="Times New Roman"/>
        </w:rPr>
      </w:pPr>
    </w:p>
    <w:p w14:paraId="4D00AC12" w14:textId="2DD603A9" w:rsidR="004C1A82" w:rsidRDefault="004C1A82" w:rsidP="003C0B40">
      <w:pPr>
        <w:spacing w:line="360" w:lineRule="auto"/>
        <w:rPr>
          <w:rFonts w:ascii="Times New Roman" w:hAnsi="Times New Roman" w:cs="Times New Roman"/>
        </w:rPr>
      </w:pPr>
    </w:p>
    <w:p w14:paraId="06574211" w14:textId="039C6B37" w:rsidR="004C1A82" w:rsidRDefault="004C1A82" w:rsidP="004C1A82">
      <w:pPr>
        <w:pStyle w:val="Heading1"/>
      </w:pPr>
      <w:r>
        <w:lastRenderedPageBreak/>
        <w:t>McDonald’s Omega calculation</w:t>
      </w:r>
    </w:p>
    <w:p w14:paraId="2E3EADF0" w14:textId="13A5B6E4" w:rsidR="004C1A82" w:rsidRPr="004C1A82" w:rsidRDefault="004C1A82" w:rsidP="004C1A82">
      <w:pPr>
        <w:rPr>
          <w:rFonts w:ascii="Times New Roman" w:hAnsi="Times New Roman" w:cs="Times New Roman"/>
          <w:sz w:val="24"/>
          <w:szCs w:val="24"/>
        </w:rPr>
      </w:pPr>
      <w:r w:rsidRPr="004C1A82">
        <w:rPr>
          <w:rFonts w:ascii="Times New Roman" w:hAnsi="Times New Roman" w:cs="Times New Roman"/>
          <w:sz w:val="24"/>
          <w:szCs w:val="24"/>
        </w:rPr>
        <w:t>We estimated the Omega coefficient (</w:t>
      </w:r>
      <w:proofErr w:type="spellStart"/>
      <w:r w:rsidRPr="004C1A82">
        <w:rPr>
          <w:rFonts w:ascii="Times New Roman" w:hAnsi="Times New Roman" w:cs="Times New Roman"/>
          <w:sz w:val="24"/>
          <w:szCs w:val="24"/>
        </w:rPr>
        <w:t>ωu</w:t>
      </w:r>
      <w:proofErr w:type="spellEnd"/>
      <w:r w:rsidRPr="004C1A82">
        <w:rPr>
          <w:rFonts w:ascii="Times New Roman" w:hAnsi="Times New Roman" w:cs="Times New Roman"/>
          <w:sz w:val="24"/>
          <w:szCs w:val="24"/>
        </w:rPr>
        <w:t xml:space="preserve">) following the guidelines and the scripts provided by Flora (2020). For both experiments, we estimated the coefficients separately for each subscale and each sample. </w:t>
      </w:r>
    </w:p>
    <w:p w14:paraId="7D72F245" w14:textId="6F2C2E00" w:rsidR="004C1A82" w:rsidRPr="00E16597" w:rsidRDefault="004C1A82" w:rsidP="004C1A82">
      <w:pPr>
        <w:pStyle w:val="Heading2"/>
        <w:rPr>
          <w:b/>
          <w:bCs/>
        </w:rPr>
      </w:pPr>
      <w:r w:rsidRPr="00E16597">
        <w:rPr>
          <w:b/>
          <w:bCs/>
        </w:rPr>
        <w:t xml:space="preserve">Experiment 1 – Dutch </w:t>
      </w:r>
      <w:r>
        <w:rPr>
          <w:b/>
          <w:bCs/>
        </w:rPr>
        <w:t>sample</w:t>
      </w:r>
    </w:p>
    <w:p w14:paraId="3DC53774" w14:textId="77777777" w:rsidR="004C1A82" w:rsidRDefault="004C1A82" w:rsidP="004C1A82">
      <w:pPr>
        <w:pStyle w:val="Heading3"/>
      </w:pPr>
      <w:r>
        <w:t xml:space="preserve">NARS </w:t>
      </w:r>
      <w:proofErr w:type="spellStart"/>
      <w:r>
        <w:t>Susbscale</w:t>
      </w:r>
      <w:proofErr w:type="spellEnd"/>
      <w:r>
        <w:t xml:space="preserve"> 1</w:t>
      </w:r>
    </w:p>
    <w:p w14:paraId="51ED36AE" w14:textId="6E9FC36B" w:rsidR="004C1A82" w:rsidRPr="004C1A82" w:rsidRDefault="004C1A82" w:rsidP="004C1A82">
      <w:pPr>
        <w:rPr>
          <w:rFonts w:ascii="Times New Roman" w:hAnsi="Times New Roman" w:cs="Times New Roman"/>
          <w:sz w:val="24"/>
          <w:szCs w:val="24"/>
        </w:rPr>
      </w:pPr>
      <w:r w:rsidRPr="004C1A82">
        <w:rPr>
          <w:rFonts w:ascii="Times New Roman" w:hAnsi="Times New Roman" w:cs="Times New Roman"/>
          <w:sz w:val="24"/>
          <w:szCs w:val="24"/>
        </w:rPr>
        <w:t xml:space="preserve">We fitted a one-factor model for the Negative Attitudes towards Situations and Interactions with Robots including all the items in the aforementioned subscale of the NARS questionnaire as fixed effects. With the residuals command on the fitted model, we found a notable residual correlation between items 7 and 12 (.098) and 10 and 12 (.095). Therefore, we respecified the one-factor model for the Subscale 1 items, but now include a new line to specify the free error covariance between items 7 and 12 and items 10 and 12. Based on the </w:t>
      </w:r>
      <w:proofErr w:type="spellStart"/>
      <w:r w:rsidRPr="004C1A82">
        <w:rPr>
          <w:rFonts w:ascii="Times New Roman" w:hAnsi="Times New Roman" w:cs="Times New Roman"/>
          <w:sz w:val="24"/>
          <w:szCs w:val="24"/>
        </w:rPr>
        <w:t>Anova</w:t>
      </w:r>
      <w:proofErr w:type="spellEnd"/>
      <w:r w:rsidRPr="004C1A82">
        <w:rPr>
          <w:rFonts w:ascii="Times New Roman" w:hAnsi="Times New Roman" w:cs="Times New Roman"/>
          <w:sz w:val="24"/>
          <w:szCs w:val="24"/>
        </w:rPr>
        <w:t xml:space="preserve"> function between the two models, adding the free error covariance between items did not improve significantly the fitting of the model (p=.218).  Therefore, we report the reliability based on the model that is not accounting for free error covariance. The reliability of NARS Subscale 1 for Experiment 1 was </w:t>
      </w:r>
      <w:proofErr w:type="spellStart"/>
      <w:r w:rsidRPr="004C1A82">
        <w:rPr>
          <w:rFonts w:ascii="Times New Roman" w:hAnsi="Times New Roman" w:cs="Times New Roman"/>
          <w:b/>
          <w:bCs/>
          <w:sz w:val="24"/>
          <w:szCs w:val="24"/>
        </w:rPr>
        <w:t>ωu</w:t>
      </w:r>
      <w:proofErr w:type="spellEnd"/>
      <w:r w:rsidRPr="004C1A82">
        <w:rPr>
          <w:rFonts w:ascii="Times New Roman" w:hAnsi="Times New Roman" w:cs="Times New Roman"/>
          <w:b/>
          <w:bCs/>
          <w:sz w:val="24"/>
          <w:szCs w:val="24"/>
        </w:rPr>
        <w:t xml:space="preserve"> = 0.711</w:t>
      </w:r>
      <w:r w:rsidRPr="004C1A82">
        <w:rPr>
          <w:rFonts w:ascii="Times New Roman" w:hAnsi="Times New Roman" w:cs="Times New Roman"/>
          <w:sz w:val="24"/>
          <w:szCs w:val="24"/>
        </w:rPr>
        <w:t xml:space="preserve">. </w:t>
      </w:r>
    </w:p>
    <w:p w14:paraId="14578D60" w14:textId="77777777" w:rsidR="004C1A82" w:rsidRDefault="004C1A82" w:rsidP="004C1A82">
      <w:pPr>
        <w:pStyle w:val="Heading3"/>
      </w:pPr>
      <w:r>
        <w:t>NARS Subscale 2</w:t>
      </w:r>
    </w:p>
    <w:p w14:paraId="7DD75F62" w14:textId="0218DBA8" w:rsidR="004C1A82" w:rsidRPr="004C1A82" w:rsidRDefault="004C1A82" w:rsidP="004C1A82">
      <w:pPr>
        <w:rPr>
          <w:rFonts w:ascii="Times New Roman" w:hAnsi="Times New Roman" w:cs="Times New Roman"/>
          <w:sz w:val="24"/>
          <w:szCs w:val="24"/>
        </w:rPr>
      </w:pPr>
      <w:r w:rsidRPr="004C1A82">
        <w:rPr>
          <w:rFonts w:ascii="Times New Roman" w:hAnsi="Times New Roman" w:cs="Times New Roman"/>
          <w:sz w:val="24"/>
          <w:szCs w:val="24"/>
        </w:rPr>
        <w:t xml:space="preserve">We fitted a one-factor model for the Negative Attitudes toward Social Influence of Robots including all the items in the aforementioned subscale of the NARS questionnaire as fixed effects. The residuals analysis did not reveal any notable correlations between the items. The reliability of NARS Subscale 2 for Experiment 1 was </w:t>
      </w:r>
      <w:proofErr w:type="spellStart"/>
      <w:r w:rsidRPr="004C1A82">
        <w:rPr>
          <w:rFonts w:ascii="Times New Roman" w:hAnsi="Times New Roman" w:cs="Times New Roman"/>
          <w:b/>
          <w:bCs/>
          <w:sz w:val="24"/>
          <w:szCs w:val="24"/>
        </w:rPr>
        <w:t>ωu</w:t>
      </w:r>
      <w:proofErr w:type="spellEnd"/>
      <w:r w:rsidRPr="004C1A82">
        <w:rPr>
          <w:rFonts w:ascii="Times New Roman" w:hAnsi="Times New Roman" w:cs="Times New Roman"/>
          <w:b/>
          <w:bCs/>
          <w:sz w:val="24"/>
          <w:szCs w:val="24"/>
        </w:rPr>
        <w:t xml:space="preserve"> = 0.694</w:t>
      </w:r>
      <w:r w:rsidRPr="004C1A82">
        <w:rPr>
          <w:rFonts w:ascii="Times New Roman" w:hAnsi="Times New Roman" w:cs="Times New Roman"/>
          <w:sz w:val="24"/>
          <w:szCs w:val="24"/>
        </w:rPr>
        <w:t>.</w:t>
      </w:r>
    </w:p>
    <w:p w14:paraId="4A7325B1" w14:textId="77777777" w:rsidR="004C1A82" w:rsidRDefault="004C1A82" w:rsidP="004C1A82">
      <w:pPr>
        <w:pStyle w:val="Heading3"/>
      </w:pPr>
      <w:r>
        <w:t>NARS Subscale 3</w:t>
      </w:r>
    </w:p>
    <w:p w14:paraId="3E79D124" w14:textId="39A69096" w:rsidR="004C1A82" w:rsidRPr="004C1A82" w:rsidRDefault="004C1A82" w:rsidP="004C1A82">
      <w:pPr>
        <w:rPr>
          <w:rFonts w:ascii="Times New Roman" w:hAnsi="Times New Roman" w:cs="Times New Roman"/>
          <w:sz w:val="24"/>
          <w:szCs w:val="24"/>
        </w:rPr>
      </w:pPr>
      <w:r w:rsidRPr="004C1A82">
        <w:rPr>
          <w:rFonts w:ascii="Times New Roman" w:hAnsi="Times New Roman" w:cs="Times New Roman"/>
          <w:sz w:val="24"/>
          <w:szCs w:val="24"/>
        </w:rPr>
        <w:t xml:space="preserve">We fitted a one-factor model for the Negative Attitudes toward Emotions in Interaction with Robots including all the items in the aforementioned subscale of the NARS questionnaire as fixed effects. The residuals analysis did not reveal any notable correlations between the items. The reliability of NARS Subscale 2 for Experiment 1 was </w:t>
      </w:r>
      <w:proofErr w:type="spellStart"/>
      <w:r w:rsidRPr="004C1A82">
        <w:rPr>
          <w:rFonts w:ascii="Times New Roman" w:hAnsi="Times New Roman" w:cs="Times New Roman"/>
          <w:b/>
          <w:bCs/>
          <w:sz w:val="24"/>
          <w:szCs w:val="24"/>
        </w:rPr>
        <w:t>ωu</w:t>
      </w:r>
      <w:proofErr w:type="spellEnd"/>
      <w:r w:rsidRPr="004C1A82">
        <w:rPr>
          <w:rFonts w:ascii="Times New Roman" w:hAnsi="Times New Roman" w:cs="Times New Roman"/>
          <w:b/>
          <w:bCs/>
          <w:sz w:val="24"/>
          <w:szCs w:val="24"/>
        </w:rPr>
        <w:t xml:space="preserve"> = 0.643</w:t>
      </w:r>
      <w:r w:rsidRPr="004C1A82">
        <w:rPr>
          <w:rFonts w:ascii="Times New Roman" w:hAnsi="Times New Roman" w:cs="Times New Roman"/>
          <w:sz w:val="24"/>
          <w:szCs w:val="24"/>
        </w:rPr>
        <w:t>.</w:t>
      </w:r>
    </w:p>
    <w:p w14:paraId="625923C0" w14:textId="634647FB" w:rsidR="004C1A82" w:rsidRPr="00E16597" w:rsidRDefault="004C1A82" w:rsidP="004C1A82">
      <w:pPr>
        <w:pStyle w:val="Heading2"/>
        <w:rPr>
          <w:b/>
          <w:bCs/>
        </w:rPr>
      </w:pPr>
      <w:r w:rsidRPr="00E16597">
        <w:rPr>
          <w:b/>
          <w:bCs/>
        </w:rPr>
        <w:t>Experiment 1 – Japanese</w:t>
      </w:r>
      <w:r>
        <w:rPr>
          <w:b/>
          <w:bCs/>
        </w:rPr>
        <w:t xml:space="preserve"> sample</w:t>
      </w:r>
    </w:p>
    <w:p w14:paraId="10BD5625" w14:textId="77777777" w:rsidR="004C1A82" w:rsidRDefault="004C1A82" w:rsidP="004C1A82">
      <w:pPr>
        <w:pStyle w:val="Heading3"/>
      </w:pPr>
      <w:r>
        <w:t xml:space="preserve">NARS </w:t>
      </w:r>
      <w:proofErr w:type="spellStart"/>
      <w:r>
        <w:t>Susbscale</w:t>
      </w:r>
      <w:proofErr w:type="spellEnd"/>
      <w:r>
        <w:t xml:space="preserve"> 1</w:t>
      </w:r>
    </w:p>
    <w:p w14:paraId="4A9E714E" w14:textId="03B78ADA" w:rsidR="004C1A82" w:rsidRPr="004C1A82" w:rsidRDefault="004C1A82" w:rsidP="004C1A82">
      <w:pPr>
        <w:rPr>
          <w:rFonts w:ascii="Times New Roman" w:hAnsi="Times New Roman" w:cs="Times New Roman"/>
          <w:sz w:val="24"/>
          <w:szCs w:val="24"/>
        </w:rPr>
      </w:pPr>
      <w:r w:rsidRPr="004C1A82">
        <w:rPr>
          <w:rFonts w:ascii="Times New Roman" w:hAnsi="Times New Roman" w:cs="Times New Roman"/>
          <w:sz w:val="24"/>
          <w:szCs w:val="24"/>
        </w:rPr>
        <w:t xml:space="preserve">We fitted a one-factor model for the Negative Attitudes towards Situations and Interactions with Robots including all the items in the aforementioned subscale of the NARS questionnaire as fixed effects. With the residuals command on the fitted model, we found a notable residual correlation between items 4 and 10 (.103). Therefore, we respecified the one-factor model for the Subscale 1 items, but now include a new line to specify the free error covariance between items 4 and 10. Based on the </w:t>
      </w:r>
      <w:proofErr w:type="spellStart"/>
      <w:r w:rsidRPr="004C1A82">
        <w:rPr>
          <w:rFonts w:ascii="Times New Roman" w:hAnsi="Times New Roman" w:cs="Times New Roman"/>
          <w:sz w:val="24"/>
          <w:szCs w:val="24"/>
        </w:rPr>
        <w:t>Anova</w:t>
      </w:r>
      <w:proofErr w:type="spellEnd"/>
      <w:r w:rsidRPr="004C1A82">
        <w:rPr>
          <w:rFonts w:ascii="Times New Roman" w:hAnsi="Times New Roman" w:cs="Times New Roman"/>
          <w:sz w:val="24"/>
          <w:szCs w:val="24"/>
        </w:rPr>
        <w:t xml:space="preserve"> function between the two models, adding the free error covariance between items did improve significantly the fitting of the model (p&lt;.05).  Therefore, we report the reliability based on the model that is accounting for free error covariance. The reliability of NARS Subscale 1 for Experiment 1 was </w:t>
      </w:r>
      <w:proofErr w:type="spellStart"/>
      <w:r w:rsidRPr="004C1A82">
        <w:rPr>
          <w:rFonts w:ascii="Times New Roman" w:hAnsi="Times New Roman" w:cs="Times New Roman"/>
          <w:b/>
          <w:bCs/>
          <w:sz w:val="24"/>
          <w:szCs w:val="24"/>
        </w:rPr>
        <w:t>ωu</w:t>
      </w:r>
      <w:proofErr w:type="spellEnd"/>
      <w:r w:rsidRPr="004C1A82">
        <w:rPr>
          <w:rFonts w:ascii="Times New Roman" w:hAnsi="Times New Roman" w:cs="Times New Roman"/>
          <w:b/>
          <w:bCs/>
          <w:sz w:val="24"/>
          <w:szCs w:val="24"/>
        </w:rPr>
        <w:t xml:space="preserve"> = 0.868</w:t>
      </w:r>
      <w:r w:rsidRPr="004C1A82">
        <w:rPr>
          <w:rFonts w:ascii="Times New Roman" w:hAnsi="Times New Roman" w:cs="Times New Roman"/>
          <w:sz w:val="24"/>
          <w:szCs w:val="24"/>
        </w:rPr>
        <w:t xml:space="preserve">. </w:t>
      </w:r>
    </w:p>
    <w:p w14:paraId="3B6D8917" w14:textId="77777777" w:rsidR="004C1A82" w:rsidRDefault="004C1A82" w:rsidP="004C1A82">
      <w:pPr>
        <w:pStyle w:val="Heading3"/>
      </w:pPr>
      <w:r>
        <w:lastRenderedPageBreak/>
        <w:t>NARS Subscale 2</w:t>
      </w:r>
    </w:p>
    <w:p w14:paraId="74310354" w14:textId="72F199CF" w:rsidR="004C1A82" w:rsidRPr="004C1A82" w:rsidRDefault="004C1A82" w:rsidP="004C1A82">
      <w:pPr>
        <w:rPr>
          <w:rFonts w:ascii="Times New Roman" w:hAnsi="Times New Roman" w:cs="Times New Roman"/>
          <w:sz w:val="24"/>
          <w:szCs w:val="24"/>
        </w:rPr>
      </w:pPr>
      <w:r w:rsidRPr="004C1A82">
        <w:rPr>
          <w:rFonts w:ascii="Times New Roman" w:hAnsi="Times New Roman" w:cs="Times New Roman"/>
          <w:sz w:val="24"/>
          <w:szCs w:val="24"/>
        </w:rPr>
        <w:t xml:space="preserve">We fitted a one-factor model for the Negative Attitudes toward Social Influence of Robots including all the items in the aforementioned subscale of the NARS questionnaire as fixed effects. The residuals analysis did not reveal any notable correlations between the items. The reliability of NARS Subscale 2 for Experiment 1 was </w:t>
      </w:r>
      <w:proofErr w:type="spellStart"/>
      <w:r w:rsidRPr="004C1A82">
        <w:rPr>
          <w:rFonts w:ascii="Times New Roman" w:hAnsi="Times New Roman" w:cs="Times New Roman"/>
          <w:b/>
          <w:bCs/>
          <w:sz w:val="24"/>
          <w:szCs w:val="24"/>
        </w:rPr>
        <w:t>ωu</w:t>
      </w:r>
      <w:proofErr w:type="spellEnd"/>
      <w:r w:rsidRPr="004C1A82">
        <w:rPr>
          <w:rFonts w:ascii="Times New Roman" w:hAnsi="Times New Roman" w:cs="Times New Roman"/>
          <w:b/>
          <w:bCs/>
          <w:sz w:val="24"/>
          <w:szCs w:val="24"/>
        </w:rPr>
        <w:t xml:space="preserve"> = 0.859</w:t>
      </w:r>
      <w:r w:rsidRPr="004C1A82">
        <w:rPr>
          <w:rFonts w:ascii="Times New Roman" w:hAnsi="Times New Roman" w:cs="Times New Roman"/>
          <w:sz w:val="24"/>
          <w:szCs w:val="24"/>
        </w:rPr>
        <w:t>.</w:t>
      </w:r>
    </w:p>
    <w:p w14:paraId="1759B4C4" w14:textId="77777777" w:rsidR="004C1A82" w:rsidRDefault="004C1A82" w:rsidP="004C1A82">
      <w:pPr>
        <w:pStyle w:val="Heading3"/>
      </w:pPr>
      <w:r>
        <w:t>NARS Subscale 3</w:t>
      </w:r>
    </w:p>
    <w:p w14:paraId="6778716F" w14:textId="77777777" w:rsidR="004C1A82" w:rsidRPr="004C1A82" w:rsidRDefault="004C1A82" w:rsidP="004C1A82">
      <w:pPr>
        <w:rPr>
          <w:rFonts w:ascii="Times New Roman" w:hAnsi="Times New Roman" w:cs="Times New Roman"/>
        </w:rPr>
      </w:pPr>
      <w:r w:rsidRPr="004C1A82">
        <w:rPr>
          <w:rFonts w:ascii="Times New Roman" w:hAnsi="Times New Roman" w:cs="Times New Roman"/>
          <w:sz w:val="24"/>
          <w:szCs w:val="24"/>
        </w:rPr>
        <w:t xml:space="preserve">We fitted a one-factor model (j_mod3f) for the Negative Attitudes toward Emotions in Interaction with Robots including all the items in the aforementioned subscale of the NARS questionnaire as fixed effects. The residuals analysis did not reveal any notable correlations between the items. The reliability of NARS Subscale 2 for Experiment 1 was </w:t>
      </w:r>
      <w:proofErr w:type="spellStart"/>
      <w:r w:rsidRPr="004C1A82">
        <w:rPr>
          <w:rFonts w:ascii="Times New Roman" w:hAnsi="Times New Roman" w:cs="Times New Roman"/>
          <w:b/>
          <w:bCs/>
          <w:sz w:val="24"/>
          <w:szCs w:val="24"/>
        </w:rPr>
        <w:t>ωu</w:t>
      </w:r>
      <w:proofErr w:type="spellEnd"/>
      <w:r w:rsidRPr="004C1A82">
        <w:rPr>
          <w:rFonts w:ascii="Times New Roman" w:hAnsi="Times New Roman" w:cs="Times New Roman"/>
          <w:b/>
          <w:bCs/>
          <w:sz w:val="24"/>
          <w:szCs w:val="24"/>
        </w:rPr>
        <w:t xml:space="preserve"> = 0.807</w:t>
      </w:r>
      <w:r w:rsidRPr="004C1A82">
        <w:rPr>
          <w:rFonts w:ascii="Times New Roman" w:hAnsi="Times New Roman" w:cs="Times New Roman"/>
          <w:sz w:val="24"/>
          <w:szCs w:val="24"/>
        </w:rPr>
        <w:t>.</w:t>
      </w:r>
      <w:r w:rsidRPr="004C1A82">
        <w:rPr>
          <w:rFonts w:ascii="Times New Roman" w:hAnsi="Times New Roman" w:cs="Times New Roman"/>
        </w:rPr>
        <w:br/>
      </w:r>
    </w:p>
    <w:p w14:paraId="12A48BF0" w14:textId="77777777" w:rsidR="004C1A82" w:rsidRPr="00E16597" w:rsidRDefault="004C1A82" w:rsidP="004C1A82">
      <w:pPr>
        <w:pStyle w:val="Heading2"/>
        <w:rPr>
          <w:b/>
          <w:bCs/>
        </w:rPr>
      </w:pPr>
      <w:r w:rsidRPr="00E16597">
        <w:rPr>
          <w:b/>
          <w:bCs/>
        </w:rPr>
        <w:t xml:space="preserve">Experiment 2 – Dutch </w:t>
      </w:r>
    </w:p>
    <w:p w14:paraId="4D993D25" w14:textId="77777777" w:rsidR="004C1A82" w:rsidRDefault="004C1A82" w:rsidP="004C1A82">
      <w:pPr>
        <w:pStyle w:val="Heading3"/>
      </w:pPr>
      <w:r>
        <w:t xml:space="preserve">NARS </w:t>
      </w:r>
      <w:proofErr w:type="spellStart"/>
      <w:r>
        <w:t>Susbscale</w:t>
      </w:r>
      <w:proofErr w:type="spellEnd"/>
      <w:r>
        <w:t xml:space="preserve"> 1</w:t>
      </w:r>
    </w:p>
    <w:p w14:paraId="0ACB8ECF" w14:textId="0E823C05" w:rsidR="004C1A82" w:rsidRPr="004C1A82" w:rsidRDefault="004C1A82" w:rsidP="004C1A82">
      <w:pPr>
        <w:rPr>
          <w:rFonts w:ascii="Times New Roman" w:hAnsi="Times New Roman" w:cs="Times New Roman"/>
          <w:sz w:val="24"/>
          <w:szCs w:val="24"/>
        </w:rPr>
      </w:pPr>
      <w:r w:rsidRPr="004C1A82">
        <w:rPr>
          <w:rFonts w:ascii="Times New Roman" w:hAnsi="Times New Roman" w:cs="Times New Roman"/>
          <w:sz w:val="24"/>
          <w:szCs w:val="24"/>
        </w:rPr>
        <w:t xml:space="preserve">We fitted a one-factor model for the Negative Attitudes towards Situations and Interactions with Robots including all the items in the aforementioned subscale of the NARS questionnaire as fixed effects. With the residuals command on the fitted model, we found a notable residual correlation between items 4 and 7 (.111), 7 and 9 (.112), and 7 and 10 (-.133). Therefore, we respecified the one-factor model for the Subscale 1 items, but now include a new line to specify the free error covariance between items 4 and 7, 7 and 9, and 7 and 10. Based on the </w:t>
      </w:r>
      <w:proofErr w:type="spellStart"/>
      <w:r w:rsidRPr="004C1A82">
        <w:rPr>
          <w:rFonts w:ascii="Times New Roman" w:hAnsi="Times New Roman" w:cs="Times New Roman"/>
          <w:sz w:val="24"/>
          <w:szCs w:val="24"/>
        </w:rPr>
        <w:t>Anova</w:t>
      </w:r>
      <w:proofErr w:type="spellEnd"/>
      <w:r w:rsidRPr="004C1A82">
        <w:rPr>
          <w:rFonts w:ascii="Times New Roman" w:hAnsi="Times New Roman" w:cs="Times New Roman"/>
          <w:sz w:val="24"/>
          <w:szCs w:val="24"/>
        </w:rPr>
        <w:t xml:space="preserve"> function between the two models, adding the free error covariance between items did not improve significantly the fitting of the model (p=.136).  Therefore, we report the reliability based on the model that is not accounting for free error covariance. The reliability of NARS Subscale 1 for Experiment 2 was </w:t>
      </w:r>
      <w:proofErr w:type="spellStart"/>
      <w:r w:rsidRPr="004C1A82">
        <w:rPr>
          <w:rFonts w:ascii="Times New Roman" w:hAnsi="Times New Roman" w:cs="Times New Roman"/>
          <w:b/>
          <w:bCs/>
          <w:sz w:val="24"/>
          <w:szCs w:val="24"/>
        </w:rPr>
        <w:t>ωu</w:t>
      </w:r>
      <w:proofErr w:type="spellEnd"/>
      <w:r w:rsidRPr="004C1A82">
        <w:rPr>
          <w:rFonts w:ascii="Times New Roman" w:hAnsi="Times New Roman" w:cs="Times New Roman"/>
          <w:b/>
          <w:bCs/>
          <w:sz w:val="24"/>
          <w:szCs w:val="24"/>
        </w:rPr>
        <w:t xml:space="preserve"> = 0.683</w:t>
      </w:r>
      <w:r w:rsidRPr="004C1A82">
        <w:rPr>
          <w:rFonts w:ascii="Times New Roman" w:hAnsi="Times New Roman" w:cs="Times New Roman"/>
          <w:sz w:val="24"/>
          <w:szCs w:val="24"/>
        </w:rPr>
        <w:t xml:space="preserve">. </w:t>
      </w:r>
    </w:p>
    <w:p w14:paraId="3E3250EC" w14:textId="77777777" w:rsidR="004C1A82" w:rsidRDefault="004C1A82" w:rsidP="004C1A82">
      <w:pPr>
        <w:pStyle w:val="Heading3"/>
      </w:pPr>
      <w:r>
        <w:t>NARS Subscale 2</w:t>
      </w:r>
    </w:p>
    <w:p w14:paraId="2B5750A4" w14:textId="2E3EC695" w:rsidR="004C1A82" w:rsidRPr="004C1A82" w:rsidRDefault="004C1A82" w:rsidP="004C1A82">
      <w:pPr>
        <w:rPr>
          <w:rFonts w:ascii="Times New Roman" w:hAnsi="Times New Roman" w:cs="Times New Roman"/>
          <w:sz w:val="24"/>
          <w:szCs w:val="24"/>
        </w:rPr>
      </w:pPr>
      <w:r w:rsidRPr="004C1A82">
        <w:rPr>
          <w:rFonts w:ascii="Times New Roman" w:hAnsi="Times New Roman" w:cs="Times New Roman"/>
          <w:sz w:val="24"/>
          <w:szCs w:val="24"/>
        </w:rPr>
        <w:t>We fitted a one-factor model for the Negative Attitudes toward Social Influence of Robots including all the items in the aforementioned subscale of the NARS questionnaire as fixed effects. With the residuals command on the fitted model, we found a notable residual correlation between items 1 and 14 (.155), items 11 and 14 (.209), and items 13 and 14 (.091). Therefore, we respecified the one-factor model for the Subscale 1 items, Therefore,</w:t>
      </w:r>
      <w:r w:rsidR="00170612">
        <w:rPr>
          <w:rFonts w:ascii="Times New Roman" w:hAnsi="Times New Roman" w:cs="Times New Roman"/>
          <w:sz w:val="24"/>
          <w:szCs w:val="24"/>
        </w:rPr>
        <w:t xml:space="preserve"> we</w:t>
      </w:r>
      <w:r w:rsidRPr="004C1A82">
        <w:rPr>
          <w:rFonts w:ascii="Times New Roman" w:hAnsi="Times New Roman" w:cs="Times New Roman"/>
          <w:sz w:val="24"/>
          <w:szCs w:val="24"/>
        </w:rPr>
        <w:t xml:space="preserve"> respecified the one-factor model for the Subscale 1 items, but now include a new line to specify the free error covariance between items 1 and 14, items 11 and 14, and items 13 and 14. Based on the </w:t>
      </w:r>
      <w:proofErr w:type="spellStart"/>
      <w:r w:rsidRPr="004C1A82">
        <w:rPr>
          <w:rFonts w:ascii="Times New Roman" w:hAnsi="Times New Roman" w:cs="Times New Roman"/>
          <w:sz w:val="24"/>
          <w:szCs w:val="24"/>
        </w:rPr>
        <w:t>Anova</w:t>
      </w:r>
      <w:proofErr w:type="spellEnd"/>
      <w:r w:rsidRPr="004C1A82">
        <w:rPr>
          <w:rFonts w:ascii="Times New Roman" w:hAnsi="Times New Roman" w:cs="Times New Roman"/>
          <w:sz w:val="24"/>
          <w:szCs w:val="24"/>
        </w:rPr>
        <w:t xml:space="preserve"> function between the two models, adding the free error covariance between items improved significantly the fitting of the model (p&lt;.005).  Therefore, we report the reliability calculated by accounting for the free error covariance. The reliability of NARS Subscale 2 for Experiment 2 was </w:t>
      </w:r>
      <w:proofErr w:type="spellStart"/>
      <w:r w:rsidRPr="004C1A82">
        <w:rPr>
          <w:rFonts w:ascii="Times New Roman" w:hAnsi="Times New Roman" w:cs="Times New Roman"/>
          <w:b/>
          <w:bCs/>
          <w:sz w:val="24"/>
          <w:szCs w:val="24"/>
        </w:rPr>
        <w:t>ωu</w:t>
      </w:r>
      <w:proofErr w:type="spellEnd"/>
      <w:r w:rsidRPr="004C1A82">
        <w:rPr>
          <w:rFonts w:ascii="Times New Roman" w:hAnsi="Times New Roman" w:cs="Times New Roman"/>
          <w:b/>
          <w:bCs/>
          <w:sz w:val="24"/>
          <w:szCs w:val="24"/>
        </w:rPr>
        <w:t xml:space="preserve"> = 0.681</w:t>
      </w:r>
      <w:r w:rsidRPr="004C1A82">
        <w:rPr>
          <w:rFonts w:ascii="Times New Roman" w:hAnsi="Times New Roman" w:cs="Times New Roman"/>
          <w:sz w:val="24"/>
          <w:szCs w:val="24"/>
        </w:rPr>
        <w:t xml:space="preserve">. </w:t>
      </w:r>
    </w:p>
    <w:p w14:paraId="4FBD746D" w14:textId="77777777" w:rsidR="004C1A82" w:rsidRDefault="004C1A82" w:rsidP="004C1A82">
      <w:pPr>
        <w:pStyle w:val="Heading3"/>
      </w:pPr>
      <w:r>
        <w:t>NARS Subscale 3</w:t>
      </w:r>
    </w:p>
    <w:p w14:paraId="32285310" w14:textId="17098EFD" w:rsidR="004C1A82" w:rsidRPr="004C1A82" w:rsidRDefault="004C1A82" w:rsidP="004C1A82">
      <w:pPr>
        <w:rPr>
          <w:rFonts w:ascii="Times New Roman" w:hAnsi="Times New Roman" w:cs="Times New Roman"/>
          <w:sz w:val="24"/>
          <w:szCs w:val="24"/>
        </w:rPr>
      </w:pPr>
      <w:r w:rsidRPr="004C1A82">
        <w:rPr>
          <w:rFonts w:ascii="Times New Roman" w:hAnsi="Times New Roman" w:cs="Times New Roman"/>
          <w:sz w:val="24"/>
          <w:szCs w:val="24"/>
        </w:rPr>
        <w:t xml:space="preserve">We fitted a one-factor model for the Negative Attitudes toward Emotions in Interaction with Robots including all the items in the aforementioned subscale of the NARS questionnaire as fixed effects. The residuals analysis did not reveal any notable correlations between the items. The reliability of NARS Subscale 2 for Experiment 1 was </w:t>
      </w:r>
      <w:proofErr w:type="spellStart"/>
      <w:r w:rsidRPr="004C1A82">
        <w:rPr>
          <w:rFonts w:ascii="Times New Roman" w:hAnsi="Times New Roman" w:cs="Times New Roman"/>
          <w:b/>
          <w:bCs/>
          <w:sz w:val="24"/>
          <w:szCs w:val="24"/>
        </w:rPr>
        <w:t>ωu</w:t>
      </w:r>
      <w:proofErr w:type="spellEnd"/>
      <w:r w:rsidRPr="004C1A82">
        <w:rPr>
          <w:rFonts w:ascii="Times New Roman" w:hAnsi="Times New Roman" w:cs="Times New Roman"/>
          <w:b/>
          <w:bCs/>
          <w:sz w:val="24"/>
          <w:szCs w:val="24"/>
        </w:rPr>
        <w:t xml:space="preserve"> = 0.784</w:t>
      </w:r>
      <w:r w:rsidRPr="004C1A82">
        <w:rPr>
          <w:rFonts w:ascii="Times New Roman" w:hAnsi="Times New Roman" w:cs="Times New Roman"/>
          <w:sz w:val="24"/>
          <w:szCs w:val="24"/>
        </w:rPr>
        <w:t>.</w:t>
      </w:r>
    </w:p>
    <w:p w14:paraId="50076201" w14:textId="77777777" w:rsidR="004C1A82" w:rsidRPr="00E16597" w:rsidRDefault="004C1A82" w:rsidP="004C1A82">
      <w:pPr>
        <w:pStyle w:val="Heading2"/>
        <w:rPr>
          <w:b/>
          <w:bCs/>
        </w:rPr>
      </w:pPr>
      <w:r w:rsidRPr="00E16597">
        <w:rPr>
          <w:b/>
          <w:bCs/>
        </w:rPr>
        <w:lastRenderedPageBreak/>
        <w:t>Experiment 2 – Japanese</w:t>
      </w:r>
    </w:p>
    <w:p w14:paraId="4647AE5C" w14:textId="77777777" w:rsidR="004C1A82" w:rsidRDefault="004C1A82" w:rsidP="004C1A82">
      <w:pPr>
        <w:pStyle w:val="Heading3"/>
      </w:pPr>
      <w:r>
        <w:t xml:space="preserve">NARS </w:t>
      </w:r>
      <w:proofErr w:type="spellStart"/>
      <w:r>
        <w:t>Susbscale</w:t>
      </w:r>
      <w:proofErr w:type="spellEnd"/>
      <w:r>
        <w:t xml:space="preserve"> 1</w:t>
      </w:r>
    </w:p>
    <w:p w14:paraId="46F8CBC6" w14:textId="34FB6647" w:rsidR="004C1A82" w:rsidRDefault="004C1A82" w:rsidP="004C1A82">
      <w:r w:rsidRPr="00DF1A5C">
        <w:rPr>
          <w:rFonts w:ascii="Times New Roman" w:hAnsi="Times New Roman" w:cs="Times New Roman"/>
          <w:sz w:val="24"/>
          <w:szCs w:val="24"/>
        </w:rPr>
        <w:t xml:space="preserve">We fitted a one-factor model (j_mod1f-2) for the Negative Attitudes towards Situations and Interactions with Robots including all the items in the aforementioned subscale of the NARS questionnaire as fixed effects. With the residuals command on the fitted model, we found a notable residual correlation between items 4 and 7 (.204), and 4 and 10 (.138). Therefore, we respecified the one-factor model for the Subscale 1 items, but now include a new line to specify the free error covariance between items 4 and 10  (j_mod1fR-2). Based on the </w:t>
      </w:r>
      <w:proofErr w:type="spellStart"/>
      <w:r w:rsidRPr="00DF1A5C">
        <w:rPr>
          <w:rFonts w:ascii="Times New Roman" w:hAnsi="Times New Roman" w:cs="Times New Roman"/>
          <w:sz w:val="24"/>
          <w:szCs w:val="24"/>
        </w:rPr>
        <w:t>Anova</w:t>
      </w:r>
      <w:proofErr w:type="spellEnd"/>
      <w:r w:rsidRPr="00DF1A5C">
        <w:rPr>
          <w:rFonts w:ascii="Times New Roman" w:hAnsi="Times New Roman" w:cs="Times New Roman"/>
          <w:sz w:val="24"/>
          <w:szCs w:val="24"/>
        </w:rPr>
        <w:t xml:space="preserve"> function between the two models, adding the free error covariance between items improved significantly the fitting of the model (p&lt;.005).  Therefore, we report the reliability calculated by accounting for the free error covariance. The reliability of NARS Subscale 2 for Experiment 2 was </w:t>
      </w:r>
      <w:proofErr w:type="spellStart"/>
      <w:r w:rsidRPr="00DF1A5C">
        <w:rPr>
          <w:rFonts w:ascii="Times New Roman" w:hAnsi="Times New Roman" w:cs="Times New Roman"/>
          <w:b/>
          <w:bCs/>
          <w:sz w:val="24"/>
          <w:szCs w:val="24"/>
        </w:rPr>
        <w:t>ωu</w:t>
      </w:r>
      <w:proofErr w:type="spellEnd"/>
      <w:r w:rsidRPr="00DF1A5C">
        <w:rPr>
          <w:rFonts w:ascii="Times New Roman" w:hAnsi="Times New Roman" w:cs="Times New Roman"/>
          <w:b/>
          <w:bCs/>
          <w:sz w:val="24"/>
          <w:szCs w:val="24"/>
        </w:rPr>
        <w:t xml:space="preserve"> = 0.703</w:t>
      </w:r>
      <w:r>
        <w:t xml:space="preserve">. </w:t>
      </w:r>
    </w:p>
    <w:p w14:paraId="51AE484A" w14:textId="77777777" w:rsidR="004C1A82" w:rsidRDefault="004C1A82" w:rsidP="004C1A82">
      <w:pPr>
        <w:pStyle w:val="Heading3"/>
      </w:pPr>
      <w:r>
        <w:t>NARS Subscale 2</w:t>
      </w:r>
    </w:p>
    <w:p w14:paraId="07566D6A" w14:textId="74289BE0" w:rsidR="004C1A82" w:rsidRPr="00DF1A5C" w:rsidRDefault="004C1A82" w:rsidP="004C1A82">
      <w:pPr>
        <w:rPr>
          <w:rFonts w:ascii="Times New Roman" w:hAnsi="Times New Roman" w:cs="Times New Roman"/>
          <w:sz w:val="24"/>
          <w:szCs w:val="24"/>
        </w:rPr>
      </w:pPr>
      <w:r w:rsidRPr="00DF1A5C">
        <w:rPr>
          <w:rFonts w:ascii="Times New Roman" w:hAnsi="Times New Roman" w:cs="Times New Roman"/>
          <w:sz w:val="24"/>
          <w:szCs w:val="24"/>
        </w:rPr>
        <w:t xml:space="preserve">We fitted a one-factor model for the Negative Attitudes toward Social Influence of Robots including all the items in the aforementioned subscale of the NARS questionnaire as fixed effects. With the residuals command on the fitted model, we found a notable residual correlation between items 1 and 2 (.108), items 1 and 13 (-.100), items 1 and 14 (-.116), items 11 and 13 (.142), and items 11 and 14 (.156).  Therefore, we respecified the one-factor model for the Subscale 1 items, but now include a new line to specify the free error covariance between the aforementioned items dyads. Based on the </w:t>
      </w:r>
      <w:proofErr w:type="spellStart"/>
      <w:r w:rsidRPr="00DF1A5C">
        <w:rPr>
          <w:rFonts w:ascii="Times New Roman" w:hAnsi="Times New Roman" w:cs="Times New Roman"/>
          <w:sz w:val="24"/>
          <w:szCs w:val="24"/>
        </w:rPr>
        <w:t>Anova</w:t>
      </w:r>
      <w:proofErr w:type="spellEnd"/>
      <w:r w:rsidRPr="00DF1A5C">
        <w:rPr>
          <w:rFonts w:ascii="Times New Roman" w:hAnsi="Times New Roman" w:cs="Times New Roman"/>
          <w:sz w:val="24"/>
          <w:szCs w:val="24"/>
        </w:rPr>
        <w:t xml:space="preserve"> function between the two models, adding the free error covariance between items improved significantly the fitting of the model (p&lt;.001).  Therefore, we report the reliability calculated by accounting for the free error covariance. The reliability of NARS Subscale 2 for Experiment 2 was </w:t>
      </w:r>
      <w:proofErr w:type="spellStart"/>
      <w:r w:rsidRPr="00DF1A5C">
        <w:rPr>
          <w:rFonts w:ascii="Times New Roman" w:hAnsi="Times New Roman" w:cs="Times New Roman"/>
          <w:b/>
          <w:bCs/>
          <w:sz w:val="24"/>
          <w:szCs w:val="24"/>
        </w:rPr>
        <w:t>ωu</w:t>
      </w:r>
      <w:proofErr w:type="spellEnd"/>
      <w:r w:rsidRPr="00DF1A5C">
        <w:rPr>
          <w:rFonts w:ascii="Times New Roman" w:hAnsi="Times New Roman" w:cs="Times New Roman"/>
          <w:b/>
          <w:bCs/>
          <w:sz w:val="24"/>
          <w:szCs w:val="24"/>
        </w:rPr>
        <w:t xml:space="preserve"> = 0.760</w:t>
      </w:r>
      <w:r w:rsidRPr="00DF1A5C">
        <w:rPr>
          <w:rFonts w:ascii="Times New Roman" w:hAnsi="Times New Roman" w:cs="Times New Roman"/>
          <w:sz w:val="24"/>
          <w:szCs w:val="24"/>
        </w:rPr>
        <w:t xml:space="preserve">. </w:t>
      </w:r>
    </w:p>
    <w:p w14:paraId="19B034FB" w14:textId="77777777" w:rsidR="004C1A82" w:rsidRDefault="004C1A82" w:rsidP="004C1A82">
      <w:pPr>
        <w:pStyle w:val="Heading3"/>
      </w:pPr>
      <w:r>
        <w:t>NARS Subscale 3</w:t>
      </w:r>
    </w:p>
    <w:p w14:paraId="17ED40E0" w14:textId="56661348" w:rsidR="004C1A82" w:rsidRPr="00DF1A5C" w:rsidRDefault="004C1A82" w:rsidP="004C1A82">
      <w:pPr>
        <w:rPr>
          <w:rFonts w:ascii="Times New Roman" w:hAnsi="Times New Roman" w:cs="Times New Roman"/>
          <w:sz w:val="24"/>
          <w:szCs w:val="24"/>
        </w:rPr>
      </w:pPr>
      <w:r w:rsidRPr="00DF1A5C">
        <w:rPr>
          <w:rFonts w:ascii="Times New Roman" w:hAnsi="Times New Roman" w:cs="Times New Roman"/>
          <w:sz w:val="24"/>
          <w:szCs w:val="24"/>
        </w:rPr>
        <w:t xml:space="preserve">We fitted a one-factor model for the Negative Attitudes toward Emotions in Interaction with Robots including all the items in the aforementioned subscale of the NARS questionnaire as fixed effects. The residuals analysis did not reveal any notable correlations between the items. The reliability of NARS Subscale 2 for Experiment 1 was </w:t>
      </w:r>
      <w:proofErr w:type="spellStart"/>
      <w:r w:rsidRPr="00DF1A5C">
        <w:rPr>
          <w:rFonts w:ascii="Times New Roman" w:hAnsi="Times New Roman" w:cs="Times New Roman"/>
          <w:b/>
          <w:bCs/>
          <w:sz w:val="24"/>
          <w:szCs w:val="24"/>
        </w:rPr>
        <w:t>ωu</w:t>
      </w:r>
      <w:proofErr w:type="spellEnd"/>
      <w:r w:rsidRPr="00DF1A5C">
        <w:rPr>
          <w:rFonts w:ascii="Times New Roman" w:hAnsi="Times New Roman" w:cs="Times New Roman"/>
          <w:b/>
          <w:bCs/>
          <w:sz w:val="24"/>
          <w:szCs w:val="24"/>
        </w:rPr>
        <w:t xml:space="preserve"> = 0.625</w:t>
      </w:r>
      <w:r w:rsidRPr="00DF1A5C">
        <w:rPr>
          <w:rFonts w:ascii="Times New Roman" w:hAnsi="Times New Roman" w:cs="Times New Roman"/>
          <w:sz w:val="24"/>
          <w:szCs w:val="24"/>
        </w:rPr>
        <w:t>.</w:t>
      </w:r>
    </w:p>
    <w:p w14:paraId="517C5F70" w14:textId="77777777" w:rsidR="004C1A82" w:rsidRPr="004C1A82" w:rsidRDefault="004C1A82" w:rsidP="004C1A82"/>
    <w:sectPr w:rsidR="004C1A82" w:rsidRPr="004C1A8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7F1AE" w14:textId="77777777" w:rsidR="00147084" w:rsidRDefault="00147084" w:rsidP="005657D8">
      <w:pPr>
        <w:spacing w:after="0" w:line="240" w:lineRule="auto"/>
      </w:pPr>
      <w:r>
        <w:separator/>
      </w:r>
    </w:p>
  </w:endnote>
  <w:endnote w:type="continuationSeparator" w:id="0">
    <w:p w14:paraId="7BE62D36" w14:textId="77777777" w:rsidR="00147084" w:rsidRDefault="00147084" w:rsidP="00565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2836284"/>
      <w:docPartObj>
        <w:docPartGallery w:val="Page Numbers (Bottom of Page)"/>
        <w:docPartUnique/>
      </w:docPartObj>
    </w:sdtPr>
    <w:sdtEndPr>
      <w:rPr>
        <w:noProof/>
      </w:rPr>
    </w:sdtEndPr>
    <w:sdtContent>
      <w:p w14:paraId="23649607" w14:textId="7437E9F6" w:rsidR="005657D8" w:rsidRDefault="005657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B1BE0A" w14:textId="77777777" w:rsidR="005657D8" w:rsidRDefault="005657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824C1" w14:textId="77777777" w:rsidR="00147084" w:rsidRDefault="00147084" w:rsidP="005657D8">
      <w:pPr>
        <w:spacing w:after="0" w:line="240" w:lineRule="auto"/>
      </w:pPr>
      <w:r>
        <w:separator/>
      </w:r>
    </w:p>
  </w:footnote>
  <w:footnote w:type="continuationSeparator" w:id="0">
    <w:p w14:paraId="7B6D7ECF" w14:textId="77777777" w:rsidR="00147084" w:rsidRDefault="00147084" w:rsidP="005657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2NzUwNTQwsjAwMzNW0lEKTi0uzszPAykwNKsFALQWAuMtAAAA"/>
  </w:docVars>
  <w:rsids>
    <w:rsidRoot w:val="004E78CF"/>
    <w:rsid w:val="00036FE0"/>
    <w:rsid w:val="000547FA"/>
    <w:rsid w:val="000604A8"/>
    <w:rsid w:val="00065918"/>
    <w:rsid w:val="00105F7F"/>
    <w:rsid w:val="00106170"/>
    <w:rsid w:val="00114500"/>
    <w:rsid w:val="0013108D"/>
    <w:rsid w:val="00147084"/>
    <w:rsid w:val="00170612"/>
    <w:rsid w:val="001E16A2"/>
    <w:rsid w:val="001E52CC"/>
    <w:rsid w:val="001F0FF2"/>
    <w:rsid w:val="0025505B"/>
    <w:rsid w:val="00285AB7"/>
    <w:rsid w:val="00293FFD"/>
    <w:rsid w:val="002A231F"/>
    <w:rsid w:val="002A562E"/>
    <w:rsid w:val="00332B97"/>
    <w:rsid w:val="003C0B40"/>
    <w:rsid w:val="004005ED"/>
    <w:rsid w:val="00437DA8"/>
    <w:rsid w:val="004B7D93"/>
    <w:rsid w:val="004C1A82"/>
    <w:rsid w:val="004E78CF"/>
    <w:rsid w:val="005371FC"/>
    <w:rsid w:val="005657D8"/>
    <w:rsid w:val="005E07C8"/>
    <w:rsid w:val="005F441C"/>
    <w:rsid w:val="00636305"/>
    <w:rsid w:val="006640EB"/>
    <w:rsid w:val="006E0B63"/>
    <w:rsid w:val="006E2CEC"/>
    <w:rsid w:val="00717F5A"/>
    <w:rsid w:val="00732AE0"/>
    <w:rsid w:val="007428F1"/>
    <w:rsid w:val="00761B26"/>
    <w:rsid w:val="0076378B"/>
    <w:rsid w:val="00795042"/>
    <w:rsid w:val="007A191F"/>
    <w:rsid w:val="007D7324"/>
    <w:rsid w:val="00802A47"/>
    <w:rsid w:val="00802B76"/>
    <w:rsid w:val="00816DC6"/>
    <w:rsid w:val="008440CC"/>
    <w:rsid w:val="00852C6C"/>
    <w:rsid w:val="00853CA6"/>
    <w:rsid w:val="008A638D"/>
    <w:rsid w:val="008C5407"/>
    <w:rsid w:val="00915AA7"/>
    <w:rsid w:val="00930D6A"/>
    <w:rsid w:val="009D5864"/>
    <w:rsid w:val="009E532F"/>
    <w:rsid w:val="00A11285"/>
    <w:rsid w:val="00A761C3"/>
    <w:rsid w:val="00A91E21"/>
    <w:rsid w:val="00A95AAC"/>
    <w:rsid w:val="00AE0906"/>
    <w:rsid w:val="00B010FD"/>
    <w:rsid w:val="00C45B80"/>
    <w:rsid w:val="00D17C9C"/>
    <w:rsid w:val="00D31774"/>
    <w:rsid w:val="00D436E1"/>
    <w:rsid w:val="00D837CB"/>
    <w:rsid w:val="00D9268B"/>
    <w:rsid w:val="00DA7BE7"/>
    <w:rsid w:val="00DB2461"/>
    <w:rsid w:val="00DD10F6"/>
    <w:rsid w:val="00DF1A5C"/>
    <w:rsid w:val="00E14C2B"/>
    <w:rsid w:val="00E1644B"/>
    <w:rsid w:val="00E50E65"/>
    <w:rsid w:val="00E555DF"/>
    <w:rsid w:val="00E917BF"/>
    <w:rsid w:val="00ED47A9"/>
    <w:rsid w:val="00EE165D"/>
    <w:rsid w:val="00F053B2"/>
    <w:rsid w:val="00F47117"/>
    <w:rsid w:val="00F50ECE"/>
    <w:rsid w:val="00F90CF0"/>
    <w:rsid w:val="00FA05B2"/>
    <w:rsid w:val="00FB61AA"/>
    <w:rsid w:val="00FC1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31C62"/>
  <w15:chartTrackingRefBased/>
  <w15:docId w15:val="{1E7D9522-F9A0-477E-8A94-CD2C69958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78C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E78C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555D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E78C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E78CF"/>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4E78CF"/>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4E7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
    <w:name w:val="Grid Table 6 Colorful"/>
    <w:basedOn w:val="TableNormal"/>
    <w:uiPriority w:val="51"/>
    <w:rsid w:val="004E78C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
    <w:name w:val="Heading 4 Char"/>
    <w:basedOn w:val="DefaultParagraphFont"/>
    <w:link w:val="Heading4"/>
    <w:uiPriority w:val="9"/>
    <w:semiHidden/>
    <w:rsid w:val="004E78CF"/>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555DF"/>
    <w:rPr>
      <w:rFonts w:asciiTheme="majorHAnsi" w:eastAsiaTheme="majorEastAsia" w:hAnsiTheme="majorHAnsi" w:cstheme="majorBidi"/>
      <w:color w:val="1F3763" w:themeColor="accent1" w:themeShade="7F"/>
      <w:sz w:val="24"/>
      <w:szCs w:val="24"/>
    </w:rPr>
  </w:style>
  <w:style w:type="paragraph" w:styleId="Caption">
    <w:name w:val="caption"/>
    <w:basedOn w:val="Normal"/>
    <w:next w:val="Normal"/>
    <w:uiPriority w:val="35"/>
    <w:unhideWhenUsed/>
    <w:qFormat/>
    <w:rsid w:val="004B7D93"/>
    <w:pPr>
      <w:spacing w:after="200" w:line="240" w:lineRule="auto"/>
    </w:pPr>
    <w:rPr>
      <w:i/>
      <w:iCs/>
      <w:color w:val="44546A" w:themeColor="text2"/>
      <w:sz w:val="18"/>
      <w:szCs w:val="18"/>
    </w:rPr>
  </w:style>
  <w:style w:type="character" w:styleId="Emphasis">
    <w:name w:val="Emphasis"/>
    <w:basedOn w:val="DefaultParagraphFont"/>
    <w:uiPriority w:val="20"/>
    <w:qFormat/>
    <w:rsid w:val="00636305"/>
    <w:rPr>
      <w:i/>
      <w:iCs/>
    </w:rPr>
  </w:style>
  <w:style w:type="character" w:styleId="CommentReference">
    <w:name w:val="annotation reference"/>
    <w:basedOn w:val="DefaultParagraphFont"/>
    <w:uiPriority w:val="99"/>
    <w:semiHidden/>
    <w:unhideWhenUsed/>
    <w:rsid w:val="00915AA7"/>
    <w:rPr>
      <w:sz w:val="16"/>
      <w:szCs w:val="16"/>
    </w:rPr>
  </w:style>
  <w:style w:type="paragraph" w:styleId="CommentText">
    <w:name w:val="annotation text"/>
    <w:basedOn w:val="Normal"/>
    <w:link w:val="CommentTextChar"/>
    <w:uiPriority w:val="99"/>
    <w:unhideWhenUsed/>
    <w:rsid w:val="00915AA7"/>
    <w:pPr>
      <w:spacing w:line="240" w:lineRule="auto"/>
      <w:ind w:firstLine="720"/>
    </w:pPr>
    <w:rPr>
      <w:sz w:val="20"/>
      <w:szCs w:val="20"/>
    </w:rPr>
  </w:style>
  <w:style w:type="character" w:customStyle="1" w:styleId="CommentTextChar">
    <w:name w:val="Comment Text Char"/>
    <w:basedOn w:val="DefaultParagraphFont"/>
    <w:link w:val="CommentText"/>
    <w:uiPriority w:val="99"/>
    <w:rsid w:val="00915AA7"/>
    <w:rPr>
      <w:sz w:val="20"/>
      <w:szCs w:val="20"/>
    </w:rPr>
  </w:style>
  <w:style w:type="paragraph" w:styleId="ListParagraph">
    <w:name w:val="List Paragraph"/>
    <w:basedOn w:val="Normal"/>
    <w:uiPriority w:val="34"/>
    <w:qFormat/>
    <w:rsid w:val="00D9268B"/>
    <w:pPr>
      <w:ind w:left="720"/>
      <w:contextualSpacing/>
    </w:pPr>
  </w:style>
  <w:style w:type="paragraph" w:styleId="CommentSubject">
    <w:name w:val="annotation subject"/>
    <w:basedOn w:val="CommentText"/>
    <w:next w:val="CommentText"/>
    <w:link w:val="CommentSubjectChar"/>
    <w:uiPriority w:val="99"/>
    <w:semiHidden/>
    <w:unhideWhenUsed/>
    <w:rsid w:val="00D837CB"/>
    <w:pPr>
      <w:ind w:firstLine="0"/>
    </w:pPr>
    <w:rPr>
      <w:b/>
      <w:bCs/>
    </w:rPr>
  </w:style>
  <w:style w:type="character" w:customStyle="1" w:styleId="CommentSubjectChar">
    <w:name w:val="Comment Subject Char"/>
    <w:basedOn w:val="CommentTextChar"/>
    <w:link w:val="CommentSubject"/>
    <w:uiPriority w:val="99"/>
    <w:semiHidden/>
    <w:rsid w:val="00D837CB"/>
    <w:rPr>
      <w:b/>
      <w:bCs/>
      <w:sz w:val="20"/>
      <w:szCs w:val="20"/>
    </w:rPr>
  </w:style>
  <w:style w:type="table" w:styleId="GridTable2">
    <w:name w:val="Grid Table 2"/>
    <w:basedOn w:val="TableNormal"/>
    <w:uiPriority w:val="47"/>
    <w:rsid w:val="003C0B4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3C0B4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Hyperlink">
    <w:name w:val="Hyperlink"/>
    <w:basedOn w:val="DefaultParagraphFont"/>
    <w:uiPriority w:val="99"/>
    <w:unhideWhenUsed/>
    <w:rsid w:val="00E917BF"/>
    <w:rPr>
      <w:color w:val="0563C1" w:themeColor="hyperlink"/>
      <w:u w:val="single"/>
    </w:rPr>
  </w:style>
  <w:style w:type="paragraph" w:customStyle="1" w:styleId="Default">
    <w:name w:val="Default"/>
    <w:rsid w:val="00E917BF"/>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unhideWhenUsed/>
    <w:rsid w:val="005657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7D8"/>
  </w:style>
  <w:style w:type="paragraph" w:styleId="Footer">
    <w:name w:val="footer"/>
    <w:basedOn w:val="Normal"/>
    <w:link w:val="FooterChar"/>
    <w:uiPriority w:val="99"/>
    <w:unhideWhenUsed/>
    <w:rsid w:val="005657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7D8"/>
  </w:style>
  <w:style w:type="table" w:customStyle="1" w:styleId="TableGrid1">
    <w:name w:val="Table Grid1"/>
    <w:basedOn w:val="TableNormal"/>
    <w:next w:val="TableGrid"/>
    <w:uiPriority w:val="39"/>
    <w:rsid w:val="00E16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117809">
      <w:bodyDiv w:val="1"/>
      <w:marLeft w:val="0"/>
      <w:marRight w:val="0"/>
      <w:marTop w:val="0"/>
      <w:marBottom w:val="0"/>
      <w:divBdr>
        <w:top w:val="none" w:sz="0" w:space="0" w:color="auto"/>
        <w:left w:val="none" w:sz="0" w:space="0" w:color="auto"/>
        <w:bottom w:val="none" w:sz="0" w:space="0" w:color="auto"/>
        <w:right w:val="none" w:sz="0" w:space="0" w:color="auto"/>
      </w:divBdr>
    </w:div>
    <w:div w:id="401947893">
      <w:bodyDiv w:val="1"/>
      <w:marLeft w:val="0"/>
      <w:marRight w:val="0"/>
      <w:marTop w:val="0"/>
      <w:marBottom w:val="0"/>
      <w:divBdr>
        <w:top w:val="none" w:sz="0" w:space="0" w:color="auto"/>
        <w:left w:val="none" w:sz="0" w:space="0" w:color="auto"/>
        <w:bottom w:val="none" w:sz="0" w:space="0" w:color="auto"/>
        <w:right w:val="none" w:sz="0" w:space="0" w:color="auto"/>
      </w:divBdr>
    </w:div>
    <w:div w:id="463692053">
      <w:bodyDiv w:val="1"/>
      <w:marLeft w:val="0"/>
      <w:marRight w:val="0"/>
      <w:marTop w:val="0"/>
      <w:marBottom w:val="0"/>
      <w:divBdr>
        <w:top w:val="none" w:sz="0" w:space="0" w:color="auto"/>
        <w:left w:val="none" w:sz="0" w:space="0" w:color="auto"/>
        <w:bottom w:val="none" w:sz="0" w:space="0" w:color="auto"/>
        <w:right w:val="none" w:sz="0" w:space="0" w:color="auto"/>
      </w:divBdr>
    </w:div>
    <w:div w:id="627398274">
      <w:bodyDiv w:val="1"/>
      <w:marLeft w:val="0"/>
      <w:marRight w:val="0"/>
      <w:marTop w:val="0"/>
      <w:marBottom w:val="0"/>
      <w:divBdr>
        <w:top w:val="none" w:sz="0" w:space="0" w:color="auto"/>
        <w:left w:val="none" w:sz="0" w:space="0" w:color="auto"/>
        <w:bottom w:val="none" w:sz="0" w:space="0" w:color="auto"/>
        <w:right w:val="none" w:sz="0" w:space="0" w:color="auto"/>
      </w:divBdr>
    </w:div>
    <w:div w:id="666205519">
      <w:bodyDiv w:val="1"/>
      <w:marLeft w:val="0"/>
      <w:marRight w:val="0"/>
      <w:marTop w:val="0"/>
      <w:marBottom w:val="0"/>
      <w:divBdr>
        <w:top w:val="none" w:sz="0" w:space="0" w:color="auto"/>
        <w:left w:val="none" w:sz="0" w:space="0" w:color="auto"/>
        <w:bottom w:val="none" w:sz="0" w:space="0" w:color="auto"/>
        <w:right w:val="none" w:sz="0" w:space="0" w:color="auto"/>
      </w:divBdr>
      <w:divsChild>
        <w:div w:id="1177769327">
          <w:marLeft w:val="0"/>
          <w:marRight w:val="108"/>
          <w:marTop w:val="18"/>
          <w:marBottom w:val="108"/>
          <w:divBdr>
            <w:top w:val="none" w:sz="0" w:space="0" w:color="auto"/>
            <w:left w:val="none" w:sz="0" w:space="0" w:color="auto"/>
            <w:bottom w:val="none" w:sz="0" w:space="0" w:color="auto"/>
            <w:right w:val="none" w:sz="0" w:space="0" w:color="auto"/>
          </w:divBdr>
          <w:divsChild>
            <w:div w:id="1039210663">
              <w:marLeft w:val="0"/>
              <w:marRight w:val="0"/>
              <w:marTop w:val="0"/>
              <w:marBottom w:val="0"/>
              <w:divBdr>
                <w:top w:val="none" w:sz="0" w:space="0" w:color="auto"/>
                <w:left w:val="none" w:sz="0" w:space="0" w:color="auto"/>
                <w:bottom w:val="none" w:sz="0" w:space="0" w:color="auto"/>
                <w:right w:val="none" w:sz="0" w:space="0" w:color="auto"/>
              </w:divBdr>
              <w:divsChild>
                <w:div w:id="162624455">
                  <w:marLeft w:val="0"/>
                  <w:marRight w:val="0"/>
                  <w:marTop w:val="0"/>
                  <w:marBottom w:val="0"/>
                  <w:divBdr>
                    <w:top w:val="none" w:sz="0" w:space="0" w:color="auto"/>
                    <w:left w:val="none" w:sz="0" w:space="0" w:color="auto"/>
                    <w:bottom w:val="none" w:sz="0" w:space="0" w:color="auto"/>
                    <w:right w:val="none" w:sz="0" w:space="0" w:color="auto"/>
                  </w:divBdr>
                  <w:divsChild>
                    <w:div w:id="1669021808">
                      <w:marLeft w:val="0"/>
                      <w:marRight w:val="0"/>
                      <w:marTop w:val="0"/>
                      <w:marBottom w:val="0"/>
                      <w:divBdr>
                        <w:top w:val="none" w:sz="0" w:space="0" w:color="auto"/>
                        <w:left w:val="none" w:sz="0" w:space="0" w:color="auto"/>
                        <w:bottom w:val="none" w:sz="0" w:space="0" w:color="auto"/>
                        <w:right w:val="none" w:sz="0" w:space="0" w:color="auto"/>
                      </w:divBdr>
                      <w:divsChild>
                        <w:div w:id="113333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7314580">
      <w:bodyDiv w:val="1"/>
      <w:marLeft w:val="0"/>
      <w:marRight w:val="0"/>
      <w:marTop w:val="0"/>
      <w:marBottom w:val="0"/>
      <w:divBdr>
        <w:top w:val="none" w:sz="0" w:space="0" w:color="auto"/>
        <w:left w:val="none" w:sz="0" w:space="0" w:color="auto"/>
        <w:bottom w:val="none" w:sz="0" w:space="0" w:color="auto"/>
        <w:right w:val="none" w:sz="0" w:space="0" w:color="auto"/>
      </w:divBdr>
    </w:div>
    <w:div w:id="789471895">
      <w:bodyDiv w:val="1"/>
      <w:marLeft w:val="0"/>
      <w:marRight w:val="0"/>
      <w:marTop w:val="0"/>
      <w:marBottom w:val="0"/>
      <w:divBdr>
        <w:top w:val="none" w:sz="0" w:space="0" w:color="auto"/>
        <w:left w:val="none" w:sz="0" w:space="0" w:color="auto"/>
        <w:bottom w:val="none" w:sz="0" w:space="0" w:color="auto"/>
        <w:right w:val="none" w:sz="0" w:space="0" w:color="auto"/>
      </w:divBdr>
    </w:div>
    <w:div w:id="947782758">
      <w:bodyDiv w:val="1"/>
      <w:marLeft w:val="0"/>
      <w:marRight w:val="0"/>
      <w:marTop w:val="0"/>
      <w:marBottom w:val="0"/>
      <w:divBdr>
        <w:top w:val="none" w:sz="0" w:space="0" w:color="auto"/>
        <w:left w:val="none" w:sz="0" w:space="0" w:color="auto"/>
        <w:bottom w:val="none" w:sz="0" w:space="0" w:color="auto"/>
        <w:right w:val="none" w:sz="0" w:space="0" w:color="auto"/>
      </w:divBdr>
    </w:div>
    <w:div w:id="990255199">
      <w:bodyDiv w:val="1"/>
      <w:marLeft w:val="0"/>
      <w:marRight w:val="0"/>
      <w:marTop w:val="0"/>
      <w:marBottom w:val="0"/>
      <w:divBdr>
        <w:top w:val="none" w:sz="0" w:space="0" w:color="auto"/>
        <w:left w:val="none" w:sz="0" w:space="0" w:color="auto"/>
        <w:bottom w:val="none" w:sz="0" w:space="0" w:color="auto"/>
        <w:right w:val="none" w:sz="0" w:space="0" w:color="auto"/>
      </w:divBdr>
    </w:div>
    <w:div w:id="1009941378">
      <w:bodyDiv w:val="1"/>
      <w:marLeft w:val="0"/>
      <w:marRight w:val="0"/>
      <w:marTop w:val="0"/>
      <w:marBottom w:val="0"/>
      <w:divBdr>
        <w:top w:val="none" w:sz="0" w:space="0" w:color="auto"/>
        <w:left w:val="none" w:sz="0" w:space="0" w:color="auto"/>
        <w:bottom w:val="none" w:sz="0" w:space="0" w:color="auto"/>
        <w:right w:val="none" w:sz="0" w:space="0" w:color="auto"/>
      </w:divBdr>
      <w:divsChild>
        <w:div w:id="1558932886">
          <w:marLeft w:val="0"/>
          <w:marRight w:val="108"/>
          <w:marTop w:val="18"/>
          <w:marBottom w:val="108"/>
          <w:divBdr>
            <w:top w:val="none" w:sz="0" w:space="0" w:color="auto"/>
            <w:left w:val="none" w:sz="0" w:space="0" w:color="auto"/>
            <w:bottom w:val="none" w:sz="0" w:space="0" w:color="auto"/>
            <w:right w:val="none" w:sz="0" w:space="0" w:color="auto"/>
          </w:divBdr>
          <w:divsChild>
            <w:div w:id="1253969670">
              <w:marLeft w:val="0"/>
              <w:marRight w:val="0"/>
              <w:marTop w:val="0"/>
              <w:marBottom w:val="0"/>
              <w:divBdr>
                <w:top w:val="none" w:sz="0" w:space="0" w:color="auto"/>
                <w:left w:val="none" w:sz="0" w:space="0" w:color="auto"/>
                <w:bottom w:val="none" w:sz="0" w:space="0" w:color="auto"/>
                <w:right w:val="none" w:sz="0" w:space="0" w:color="auto"/>
              </w:divBdr>
              <w:divsChild>
                <w:div w:id="1233085025">
                  <w:marLeft w:val="0"/>
                  <w:marRight w:val="0"/>
                  <w:marTop w:val="0"/>
                  <w:marBottom w:val="0"/>
                  <w:divBdr>
                    <w:top w:val="none" w:sz="0" w:space="0" w:color="auto"/>
                    <w:left w:val="none" w:sz="0" w:space="0" w:color="auto"/>
                    <w:bottom w:val="none" w:sz="0" w:space="0" w:color="auto"/>
                    <w:right w:val="none" w:sz="0" w:space="0" w:color="auto"/>
                  </w:divBdr>
                  <w:divsChild>
                    <w:div w:id="89784866">
                      <w:marLeft w:val="0"/>
                      <w:marRight w:val="0"/>
                      <w:marTop w:val="0"/>
                      <w:marBottom w:val="0"/>
                      <w:divBdr>
                        <w:top w:val="none" w:sz="0" w:space="0" w:color="auto"/>
                        <w:left w:val="none" w:sz="0" w:space="0" w:color="auto"/>
                        <w:bottom w:val="none" w:sz="0" w:space="0" w:color="auto"/>
                        <w:right w:val="none" w:sz="0" w:space="0" w:color="auto"/>
                      </w:divBdr>
                      <w:divsChild>
                        <w:div w:id="34433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053762">
      <w:bodyDiv w:val="1"/>
      <w:marLeft w:val="0"/>
      <w:marRight w:val="0"/>
      <w:marTop w:val="0"/>
      <w:marBottom w:val="0"/>
      <w:divBdr>
        <w:top w:val="none" w:sz="0" w:space="0" w:color="auto"/>
        <w:left w:val="none" w:sz="0" w:space="0" w:color="auto"/>
        <w:bottom w:val="none" w:sz="0" w:space="0" w:color="auto"/>
        <w:right w:val="none" w:sz="0" w:space="0" w:color="auto"/>
      </w:divBdr>
    </w:div>
    <w:div w:id="123766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d.fabiola@fsw.leidenuniv.n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1854E-0296-4881-801F-EEB72DAC7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2504</Words>
  <Characters>14278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F. (Fabiola)</dc:creator>
  <cp:keywords/>
  <dc:description/>
  <cp:lastModifiedBy>Diana, F. (Fabiola)</cp:lastModifiedBy>
  <cp:revision>2</cp:revision>
  <dcterms:created xsi:type="dcterms:W3CDTF">2022-07-31T12:08:00Z</dcterms:created>
  <dcterms:modified xsi:type="dcterms:W3CDTF">2022-07-31T12:08:00Z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7f9687fd-4b18-3cee-8946-b3dfad9faf35</vt:lpwstr>
  </property>
  <property fmtid="{D5CDD505-2E9C-101B-9397-08002B2CF9AE}" pid="24" name="Mendeley Citation Style_1">
    <vt:lpwstr>http://www.zotero.org/styles/vancouver</vt:lpwstr>
  </property>
</Properties>
</file>