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4508" w:rsidRPr="00514508" w:rsidRDefault="00514508" w:rsidP="00514508">
      <w:pPr>
        <w:rPr>
          <w:lang w:val="en-US"/>
        </w:rPr>
      </w:pPr>
      <w:r w:rsidRPr="00514508">
        <w:rPr>
          <w:b/>
          <w:lang w:val="en-US"/>
        </w:rPr>
        <w:t>Article title:</w:t>
      </w:r>
      <w:r w:rsidRPr="00514508">
        <w:rPr>
          <w:lang w:val="en-US"/>
        </w:rPr>
        <w:t xml:space="preserve"> A scoping review using the Almere model to understand factors facilitating and hindering the acceptance of social robots in nursing homes</w:t>
      </w:r>
      <w:r w:rsidRPr="00514508">
        <w:rPr>
          <w:lang w:val="en-US"/>
        </w:rPr>
        <w:br/>
      </w:r>
      <w:r w:rsidRPr="00514508">
        <w:rPr>
          <w:b/>
          <w:lang w:val="en-US"/>
        </w:rPr>
        <w:t>Journal name</w:t>
      </w:r>
      <w:r w:rsidRPr="00514508">
        <w:rPr>
          <w:lang w:val="en-US"/>
        </w:rPr>
        <w:t>: International Journal of Social Robotics</w:t>
      </w:r>
      <w:r w:rsidRPr="00514508">
        <w:rPr>
          <w:lang w:val="en-US"/>
        </w:rPr>
        <w:br/>
      </w:r>
      <w:r w:rsidRPr="00514508">
        <w:rPr>
          <w:b/>
          <w:lang w:val="en-US"/>
        </w:rPr>
        <w:t>Author names:</w:t>
      </w:r>
      <w:r w:rsidRPr="00514508">
        <w:rPr>
          <w:lang w:val="en-US"/>
        </w:rPr>
        <w:t xml:space="preserve"> Simone Anna Felding, Wei Qi Koh, Sonja Teupen, </w:t>
      </w:r>
      <w:proofErr w:type="spellStart"/>
      <w:r w:rsidRPr="00514508">
        <w:rPr>
          <w:lang w:val="en-US"/>
        </w:rPr>
        <w:t>Kübra</w:t>
      </w:r>
      <w:proofErr w:type="spellEnd"/>
      <w:r w:rsidRPr="00514508">
        <w:rPr>
          <w:lang w:val="en-US"/>
        </w:rPr>
        <w:t xml:space="preserve"> Beliz Budak, Franziska Laporte Uribe, Martina Roes. </w:t>
      </w:r>
      <w:r w:rsidRPr="00514508">
        <w:rPr>
          <w:lang w:val="en-US"/>
        </w:rPr>
        <w:br/>
      </w:r>
      <w:r w:rsidRPr="00514508">
        <w:rPr>
          <w:b/>
          <w:lang w:val="en-US"/>
        </w:rPr>
        <w:t>Affiliation and e-mail address of the corresponding author</w:t>
      </w:r>
      <w:r w:rsidRPr="00514508">
        <w:rPr>
          <w:lang w:val="en-US"/>
        </w:rPr>
        <w:t xml:space="preserve">: Simone Anna Felding, </w:t>
      </w:r>
      <w:proofErr w:type="spellStart"/>
      <w:r w:rsidRPr="000B41E0">
        <w:rPr>
          <w:lang w:val="en-US"/>
        </w:rPr>
        <w:t>Deutsches</w:t>
      </w:r>
      <w:proofErr w:type="spellEnd"/>
      <w:r w:rsidRPr="000B41E0">
        <w:rPr>
          <w:lang w:val="en-US"/>
        </w:rPr>
        <w:t xml:space="preserve"> </w:t>
      </w:r>
      <w:proofErr w:type="spellStart"/>
      <w:r w:rsidRPr="000B41E0">
        <w:rPr>
          <w:lang w:val="en-US"/>
        </w:rPr>
        <w:t>Zentrum</w:t>
      </w:r>
      <w:proofErr w:type="spellEnd"/>
      <w:r w:rsidRPr="000B41E0">
        <w:rPr>
          <w:lang w:val="en-US"/>
        </w:rPr>
        <w:t xml:space="preserve"> </w:t>
      </w:r>
      <w:proofErr w:type="spellStart"/>
      <w:r w:rsidRPr="000B41E0">
        <w:rPr>
          <w:lang w:val="en-US"/>
        </w:rPr>
        <w:t>für</w:t>
      </w:r>
      <w:proofErr w:type="spellEnd"/>
      <w:r w:rsidRPr="000B41E0">
        <w:rPr>
          <w:lang w:val="en-US"/>
        </w:rPr>
        <w:t xml:space="preserve"> Neurodegenerative </w:t>
      </w:r>
      <w:proofErr w:type="spellStart"/>
      <w:r>
        <w:rPr>
          <w:lang w:val="en-US"/>
        </w:rPr>
        <w:t>Erkrankungen</w:t>
      </w:r>
      <w:proofErr w:type="spellEnd"/>
      <w:r>
        <w:rPr>
          <w:lang w:val="en-US"/>
        </w:rPr>
        <w:t xml:space="preserve"> (DZNE) site Witten &amp;</w:t>
      </w:r>
      <w:r w:rsidRPr="000B41E0">
        <w:rPr>
          <w:lang w:val="en-US"/>
        </w:rPr>
        <w:t xml:space="preserve"> </w:t>
      </w:r>
      <w:r w:rsidRPr="00514508">
        <w:rPr>
          <w:lang w:val="en-US"/>
        </w:rPr>
        <w:t>University of Witten/Herdecke, Faculty of Health; simone.felding@dzne.de</w:t>
      </w:r>
    </w:p>
    <w:p w:rsidR="00CA2B59" w:rsidRPr="00CA2B59" w:rsidRDefault="00B00E82" w:rsidP="00CA2B59">
      <w:pPr>
        <w:rPr>
          <w:rFonts w:ascii="Calibri Light" w:hAnsi="Calibri Light" w:cs="Calibri Light"/>
          <w:b/>
          <w:sz w:val="28"/>
          <w:szCs w:val="28"/>
          <w:lang w:val="en-US"/>
        </w:rPr>
      </w:pPr>
      <w:r w:rsidRPr="00514508">
        <w:rPr>
          <w:lang w:val="en-US"/>
        </w:rPr>
        <w:br/>
      </w:r>
      <w:r w:rsidR="00CA2B59" w:rsidRPr="00CA2B59">
        <w:rPr>
          <w:rFonts w:ascii="Calibri Light" w:hAnsi="Calibri Light" w:cs="Calibri Light"/>
          <w:b/>
          <w:sz w:val="28"/>
          <w:szCs w:val="28"/>
          <w:lang w:val="en-US"/>
        </w:rPr>
        <w:t xml:space="preserve">Online Resource </w:t>
      </w:r>
      <w:r w:rsidR="00CA2B59">
        <w:rPr>
          <w:rFonts w:ascii="Calibri Light" w:hAnsi="Calibri Light" w:cs="Calibri Light"/>
          <w:b/>
          <w:sz w:val="28"/>
          <w:szCs w:val="28"/>
          <w:lang w:val="en-US"/>
        </w:rPr>
        <w:t>5</w:t>
      </w:r>
      <w:r w:rsidR="00CA2B59" w:rsidRPr="00CA2B59">
        <w:rPr>
          <w:rFonts w:ascii="Calibri Light" w:hAnsi="Calibri Light" w:cs="Calibri Light"/>
          <w:b/>
          <w:sz w:val="28"/>
          <w:szCs w:val="28"/>
          <w:lang w:val="en-US"/>
        </w:rPr>
        <w:t xml:space="preserve">: </w:t>
      </w:r>
      <w:r w:rsidR="00CA2B59">
        <w:rPr>
          <w:rFonts w:ascii="Calibri Light" w:hAnsi="Calibri Light" w:cs="Calibri Light"/>
          <w:b/>
          <w:sz w:val="28"/>
          <w:szCs w:val="28"/>
          <w:lang w:val="en-US"/>
        </w:rPr>
        <w:t>Codebook</w:t>
      </w:r>
    </w:p>
    <w:p w:rsidR="007E5A5D" w:rsidRPr="00514508" w:rsidRDefault="00B00E82">
      <w:pPr>
        <w:spacing w:after="0" w:line="240" w:lineRule="auto"/>
        <w:jc w:val="center"/>
        <w:rPr>
          <w:lang w:val="en-US"/>
        </w:rPr>
        <w:sectPr w:rsidR="007E5A5D" w:rsidRPr="00514508">
          <w:pgSz w:w="11906" w:h="16838"/>
          <w:pgMar w:top="1417" w:right="1417" w:bottom="1134" w:left="1417" w:header="720" w:footer="720" w:gutter="0"/>
          <w:cols w:space="720"/>
        </w:sectPr>
      </w:pPr>
      <w:r w:rsidRPr="00514508">
        <w:rPr>
          <w:lang w:val="en-US"/>
        </w:rPr>
        <w:br/>
      </w:r>
      <w:r w:rsidRPr="00514508">
        <w:rPr>
          <w:lang w:val="en-US"/>
        </w:rPr>
        <w:br/>
      </w:r>
      <w:r w:rsidRPr="00514508">
        <w:rPr>
          <w:lang w:val="en-US"/>
        </w:rPr>
        <w:br/>
      </w:r>
      <w:r w:rsidRPr="00514508">
        <w:rPr>
          <w:lang w:val="en-US"/>
        </w:rPr>
        <w:br/>
      </w:r>
      <w:r w:rsidRPr="00514508">
        <w:rPr>
          <w:lang w:val="en-US"/>
        </w:rPr>
        <w:br/>
      </w:r>
      <w:r w:rsidRPr="00514508">
        <w:rPr>
          <w:lang w:val="en-US"/>
        </w:rPr>
        <w:br/>
      </w:r>
      <w:r w:rsidRPr="00514508">
        <w:rPr>
          <w:lang w:val="en-US"/>
        </w:rPr>
        <w:br/>
      </w:r>
      <w:r w:rsidRPr="00514508">
        <w:rPr>
          <w:lang w:val="en-US"/>
        </w:rPr>
        <w:br/>
      </w:r>
      <w:r w:rsidRPr="00514508">
        <w:rPr>
          <w:lang w:val="en-US"/>
        </w:rPr>
        <w:br/>
      </w:r>
      <w:r>
        <w:rPr>
          <w:rFonts w:ascii="Segoe UI" w:eastAsia="Segoe UI" w:hAnsi="Segoe UI" w:cs="Segoe UI"/>
          <w:b/>
          <w:bCs/>
          <w:color w:val="000000"/>
          <w:sz w:val="56"/>
          <w:szCs w:val="56"/>
          <w:lang w:val="en-US" w:eastAsia="en-US"/>
        </w:rPr>
        <w:t>Codebook</w:t>
      </w:r>
      <w:r>
        <w:rPr>
          <w:rFonts w:ascii="Segoe UI" w:eastAsia="Segoe UI" w:hAnsi="Segoe UI" w:cs="Segoe UI"/>
          <w:color w:val="000000"/>
          <w:lang w:val="en-US" w:eastAsia="en-US"/>
        </w:rPr>
        <w:br/>
      </w:r>
      <w:r>
        <w:rPr>
          <w:rFonts w:ascii="Segoe UI" w:eastAsia="Segoe UI" w:hAnsi="Segoe UI" w:cs="Segoe UI"/>
          <w:color w:val="000000"/>
          <w:lang w:val="en-US" w:eastAsia="en-US"/>
        </w:rPr>
        <w:br/>
      </w:r>
      <w:r>
        <w:rPr>
          <w:rFonts w:ascii="Segoe UI" w:eastAsia="Segoe UI" w:hAnsi="Segoe UI" w:cs="Segoe UI"/>
          <w:color w:val="000000"/>
          <w:lang w:val="en-US" w:eastAsia="en-US"/>
        </w:rPr>
        <w:br/>
      </w:r>
      <w:r>
        <w:rPr>
          <w:rFonts w:ascii="Segoe UI" w:eastAsia="Segoe UI" w:hAnsi="Segoe UI" w:cs="Segoe UI"/>
          <w:color w:val="000000"/>
          <w:lang w:val="en-US" w:eastAsia="en-US"/>
        </w:rPr>
        <w:br/>
      </w:r>
      <w:r>
        <w:rPr>
          <w:rFonts w:ascii="Segoe UI" w:eastAsia="Segoe UI" w:hAnsi="Segoe UI" w:cs="Segoe UI"/>
          <w:color w:val="000000"/>
          <w:lang w:val="en-US" w:eastAsia="en-US"/>
        </w:rPr>
        <w:br/>
      </w:r>
      <w:r>
        <w:rPr>
          <w:rFonts w:ascii="Segoe UI" w:eastAsia="Segoe UI" w:hAnsi="Segoe UI" w:cs="Segoe UI"/>
          <w:color w:val="000000"/>
          <w:lang w:val="en-US" w:eastAsia="en-US"/>
        </w:rPr>
        <w:br/>
      </w:r>
      <w:r>
        <w:rPr>
          <w:rFonts w:ascii="Segoe UI" w:eastAsia="Segoe UI" w:hAnsi="Segoe UI" w:cs="Segoe UI"/>
          <w:color w:val="000000"/>
          <w:lang w:val="en-US" w:eastAsia="en-US"/>
        </w:rPr>
        <w:br/>
      </w:r>
      <w:r>
        <w:rPr>
          <w:rFonts w:ascii="Segoe UI" w:eastAsia="Segoe UI" w:hAnsi="Segoe UI" w:cs="Segoe UI"/>
          <w:color w:val="000000"/>
          <w:lang w:val="en-US" w:eastAsia="en-US"/>
        </w:rPr>
        <w:br/>
      </w:r>
      <w:r>
        <w:rPr>
          <w:rFonts w:ascii="Segoe UI" w:eastAsia="Segoe UI" w:hAnsi="Segoe UI" w:cs="Segoe UI"/>
          <w:color w:val="000000"/>
          <w:lang w:val="en-US" w:eastAsia="en-US"/>
        </w:rPr>
        <w:br/>
      </w:r>
      <w:r>
        <w:rPr>
          <w:rFonts w:ascii="Segoe UI" w:eastAsia="Segoe UI" w:hAnsi="Segoe UI" w:cs="Segoe UI"/>
          <w:color w:val="000000"/>
          <w:lang w:val="en-US" w:eastAsia="en-US"/>
        </w:rPr>
        <w:br/>
      </w:r>
      <w:r>
        <w:rPr>
          <w:rFonts w:ascii="Segoe UI" w:eastAsia="Segoe UI" w:hAnsi="Segoe UI" w:cs="Segoe UI"/>
          <w:color w:val="000000"/>
          <w:lang w:val="en-US" w:eastAsia="en-US"/>
        </w:rPr>
        <w:br/>
      </w:r>
      <w:r>
        <w:rPr>
          <w:rFonts w:ascii="Segoe UI" w:eastAsia="Segoe UI" w:hAnsi="Segoe UI" w:cs="Segoe UI"/>
          <w:color w:val="000000"/>
          <w:lang w:val="en-US" w:eastAsia="en-US"/>
        </w:rPr>
        <w:br/>
        <w:t>2022_SoBoD_Review_Data_Extraction_SF_WQK.mx22</w:t>
      </w:r>
      <w:r>
        <w:rPr>
          <w:rFonts w:ascii="Segoe UI" w:eastAsia="Segoe UI" w:hAnsi="Segoe UI" w:cs="Segoe UI"/>
          <w:color w:val="000000"/>
          <w:lang w:val="en-US" w:eastAsia="en-US"/>
        </w:rPr>
        <w:br/>
      </w:r>
      <w:r>
        <w:rPr>
          <w:rFonts w:ascii="Segoe UI" w:eastAsia="Segoe UI" w:hAnsi="Segoe UI" w:cs="Segoe UI"/>
          <w:color w:val="000000"/>
          <w:lang w:val="en-US" w:eastAsia="en-US"/>
        </w:rPr>
        <w:br/>
      </w:r>
      <w:r>
        <w:rPr>
          <w:rFonts w:ascii="Segoe UI" w:eastAsia="Segoe UI" w:hAnsi="Segoe UI" w:cs="Segoe UI"/>
          <w:color w:val="000000"/>
          <w:lang w:val="en-US" w:eastAsia="en-US"/>
        </w:rPr>
        <w:br/>
      </w:r>
      <w:r>
        <w:rPr>
          <w:rFonts w:ascii="Segoe UI" w:eastAsia="Segoe UI" w:hAnsi="Segoe UI" w:cs="Segoe UI"/>
          <w:color w:val="000000"/>
          <w:lang w:val="en-US" w:eastAsia="en-US"/>
        </w:rPr>
        <w:br/>
      </w:r>
      <w:r>
        <w:rPr>
          <w:rFonts w:ascii="Segoe UI" w:eastAsia="Segoe UI" w:hAnsi="Segoe UI" w:cs="Segoe UI"/>
          <w:color w:val="000000"/>
          <w:lang w:val="en-US" w:eastAsia="en-US"/>
        </w:rPr>
        <w:br/>
      </w:r>
      <w:r>
        <w:rPr>
          <w:rFonts w:ascii="Segoe UI" w:eastAsia="Segoe UI" w:hAnsi="Segoe UI" w:cs="Segoe UI"/>
          <w:color w:val="000000"/>
          <w:lang w:val="en-US" w:eastAsia="en-US"/>
        </w:rPr>
        <w:br/>
      </w:r>
      <w:r>
        <w:rPr>
          <w:rFonts w:ascii="Segoe UI" w:eastAsia="Segoe UI" w:hAnsi="Segoe UI" w:cs="Segoe UI"/>
          <w:color w:val="000000"/>
          <w:lang w:val="en-US" w:eastAsia="en-US"/>
        </w:rPr>
        <w:br/>
      </w:r>
      <w:r>
        <w:rPr>
          <w:rFonts w:ascii="Segoe UI" w:eastAsia="Segoe UI" w:hAnsi="Segoe UI" w:cs="Segoe UI"/>
          <w:color w:val="000000"/>
          <w:lang w:val="en-US" w:eastAsia="en-US"/>
        </w:rPr>
        <w:br/>
      </w:r>
      <w:r>
        <w:rPr>
          <w:rFonts w:ascii="Segoe UI" w:eastAsia="Segoe UI" w:hAnsi="Segoe UI" w:cs="Segoe UI"/>
          <w:color w:val="000000"/>
          <w:lang w:val="en-US" w:eastAsia="en-US"/>
        </w:rPr>
        <w:br/>
      </w:r>
      <w:r>
        <w:rPr>
          <w:rFonts w:ascii="Segoe UI" w:eastAsia="Segoe UI" w:hAnsi="Segoe UI" w:cs="Segoe UI"/>
          <w:color w:val="000000"/>
          <w:lang w:val="en-US" w:eastAsia="en-US"/>
        </w:rPr>
        <w:br/>
      </w:r>
      <w:r>
        <w:rPr>
          <w:rFonts w:ascii="Segoe UI" w:eastAsia="Segoe UI" w:hAnsi="Segoe UI" w:cs="Segoe UI"/>
          <w:color w:val="000000"/>
          <w:lang w:val="en-US" w:eastAsia="en-US"/>
        </w:rPr>
        <w:br/>
      </w:r>
      <w:r>
        <w:rPr>
          <w:rFonts w:ascii="Segoe UI" w:eastAsia="Segoe UI" w:hAnsi="Segoe UI" w:cs="Segoe UI"/>
          <w:color w:val="000000"/>
          <w:lang w:val="en-US" w:eastAsia="en-US"/>
        </w:rPr>
        <w:br/>
      </w:r>
      <w:bookmarkStart w:id="0" w:name="_GoBack"/>
      <w:bookmarkEnd w:id="0"/>
      <w:r>
        <w:rPr>
          <w:rFonts w:ascii="Segoe UI" w:eastAsia="Segoe UI" w:hAnsi="Segoe UI" w:cs="Segoe UI"/>
          <w:color w:val="000000"/>
          <w:lang w:val="en-US" w:eastAsia="en-US"/>
        </w:rPr>
        <w:t>11-08-2022</w:t>
      </w:r>
    </w:p>
    <w:p w:rsidR="007E5A5D" w:rsidRDefault="00B00E82">
      <w:pPr>
        <w:spacing w:before="240" w:after="120" w:line="276" w:lineRule="auto"/>
      </w:pPr>
      <w:r>
        <w:rPr>
          <w:rFonts w:ascii="Segoe UI" w:eastAsia="Segoe UI" w:hAnsi="Segoe UI" w:cs="Segoe UI"/>
          <w:b/>
          <w:bCs/>
          <w:color w:val="1B416F"/>
          <w:lang w:val="en-US" w:eastAsia="en-US"/>
        </w:rPr>
        <w:lastRenderedPageBreak/>
        <w:t>Code System</w:t>
      </w:r>
    </w:p>
    <w:tbl>
      <w:tblPr>
        <w:tblW w:w="4535" w:type="dxa"/>
        <w:tblBorders>
          <w:top w:val="none" w:sz="0" w:space="0" w:color="FFFFFF"/>
          <w:left w:val="none" w:sz="0" w:space="0" w:color="FFFFFF"/>
          <w:bottom w:val="single" w:sz="4" w:space="0" w:color="BFBFBF"/>
          <w:right w:val="none" w:sz="0" w:space="0" w:color="FFFFFF"/>
          <w:insideH w:val="single" w:sz="4" w:space="0" w:color="BFBFBF"/>
          <w:insideV w:val="none" w:sz="0" w:space="0" w:color="FFFFFF"/>
        </w:tblBorders>
        <w:tblLayout w:type="fixed"/>
        <w:tblLook w:val="04A0" w:firstRow="1" w:lastRow="0" w:firstColumn="1" w:lastColumn="0" w:noHBand="0" w:noVBand="1"/>
      </w:tblPr>
      <w:tblGrid>
        <w:gridCol w:w="4535"/>
      </w:tblGrid>
      <w:tr w:rsidR="007E5A5D">
        <w:tc>
          <w:tcPr>
            <w:tcW w:w="4535" w:type="dxa"/>
            <w:shd w:val="clear" w:color="auto" w:fill="F0F5FA"/>
          </w:tcPr>
          <w:p w:rsidR="007E5A5D" w:rsidRDefault="00B00E82">
            <w:pPr>
              <w:spacing w:before="60" w:after="60" w:line="240" w:lineRule="auto"/>
            </w:pPr>
            <w:r>
              <w:rPr>
                <w:rFonts w:ascii="Segoe UI" w:eastAsia="Segoe UI" w:hAnsi="Segoe UI" w:cs="Segoe UI"/>
                <w:color w:val="000000"/>
                <w:sz w:val="18"/>
                <w:szCs w:val="18"/>
                <w:lang w:val="en-US" w:eastAsia="en-US"/>
              </w:rPr>
              <w:t>1 Other</w:t>
            </w:r>
            <w:r w:rsidR="004068E7">
              <w:rPr>
                <w:rFonts w:ascii="Segoe UI" w:eastAsia="Segoe UI" w:hAnsi="Segoe UI" w:cs="Segoe UI"/>
                <w:color w:val="000000"/>
                <w:sz w:val="18"/>
                <w:szCs w:val="18"/>
                <w:lang w:val="en-US" w:eastAsia="en-US"/>
              </w:rPr>
              <w:t xml:space="preserve"> themes</w:t>
            </w:r>
          </w:p>
        </w:tc>
      </w:tr>
      <w:tr w:rsidR="007E5A5D">
        <w:tc>
          <w:tcPr>
            <w:tcW w:w="4535" w:type="dxa"/>
            <w:shd w:val="clear" w:color="auto" w:fill="F0F5FA"/>
          </w:tcPr>
          <w:p w:rsidR="007E5A5D" w:rsidRDefault="00B00E82">
            <w:pPr>
              <w:spacing w:before="60" w:after="60" w:line="240" w:lineRule="auto"/>
            </w:pPr>
            <w:r>
              <w:rPr>
                <w:rFonts w:ascii="Segoe UI" w:eastAsia="Segoe UI" w:hAnsi="Segoe UI" w:cs="Segoe UI"/>
                <w:color w:val="000000"/>
                <w:sz w:val="18"/>
                <w:szCs w:val="18"/>
                <w:lang w:val="en-US" w:eastAsia="en-US"/>
              </w:rPr>
              <w:t>2 Table 1</w:t>
            </w:r>
          </w:p>
        </w:tc>
      </w:tr>
      <w:tr w:rsidR="007E5A5D">
        <w:tc>
          <w:tcPr>
            <w:tcW w:w="4535" w:type="dxa"/>
            <w:shd w:val="clear" w:color="auto" w:fill="F0F5FA"/>
          </w:tcPr>
          <w:p w:rsidR="007E5A5D" w:rsidRDefault="00B00E82">
            <w:pPr>
              <w:spacing w:before="60" w:after="60" w:line="240" w:lineRule="auto"/>
            </w:pPr>
            <w:r>
              <w:rPr>
                <w:rFonts w:ascii="Segoe UI" w:eastAsia="Segoe UI" w:hAnsi="Segoe UI" w:cs="Segoe UI"/>
                <w:color w:val="000000"/>
                <w:sz w:val="18"/>
                <w:szCs w:val="18"/>
                <w:lang w:val="en-US" w:eastAsia="en-US"/>
              </w:rPr>
              <w:t xml:space="preserve">     2.1 Aim of study</w:t>
            </w:r>
          </w:p>
        </w:tc>
      </w:tr>
      <w:tr w:rsidR="007E5A5D">
        <w:tc>
          <w:tcPr>
            <w:tcW w:w="4535" w:type="dxa"/>
            <w:shd w:val="clear" w:color="auto" w:fill="F0F5FA"/>
          </w:tcPr>
          <w:p w:rsidR="007E5A5D" w:rsidRDefault="00B00E82">
            <w:pPr>
              <w:spacing w:before="60" w:after="60" w:line="240" w:lineRule="auto"/>
            </w:pPr>
            <w:r>
              <w:rPr>
                <w:rFonts w:ascii="Segoe UI" w:eastAsia="Segoe UI" w:hAnsi="Segoe UI" w:cs="Segoe UI"/>
                <w:color w:val="000000"/>
                <w:sz w:val="18"/>
                <w:szCs w:val="18"/>
                <w:lang w:val="en-US" w:eastAsia="en-US"/>
              </w:rPr>
              <w:t xml:space="preserve">     2.2 Outcome (measures)</w:t>
            </w:r>
          </w:p>
        </w:tc>
      </w:tr>
      <w:tr w:rsidR="007E5A5D">
        <w:tc>
          <w:tcPr>
            <w:tcW w:w="4535" w:type="dxa"/>
            <w:shd w:val="clear" w:color="auto" w:fill="F0F5FA"/>
          </w:tcPr>
          <w:p w:rsidR="007E5A5D" w:rsidRDefault="00B00E82">
            <w:pPr>
              <w:spacing w:before="60" w:after="60" w:line="240" w:lineRule="auto"/>
            </w:pPr>
            <w:r>
              <w:rPr>
                <w:rFonts w:ascii="Segoe UI" w:eastAsia="Segoe UI" w:hAnsi="Segoe UI" w:cs="Segoe UI"/>
                <w:color w:val="000000"/>
                <w:sz w:val="18"/>
                <w:szCs w:val="18"/>
                <w:lang w:val="en-US" w:eastAsia="en-US"/>
              </w:rPr>
              <w:t xml:space="preserve">     2.3 Duration of robot interaction</w:t>
            </w:r>
          </w:p>
        </w:tc>
      </w:tr>
      <w:tr w:rsidR="007E5A5D" w:rsidRPr="00CA2B59">
        <w:tc>
          <w:tcPr>
            <w:tcW w:w="4535" w:type="dxa"/>
            <w:shd w:val="clear" w:color="auto" w:fill="F0F5FA"/>
          </w:tcPr>
          <w:p w:rsidR="007E5A5D" w:rsidRPr="00514508" w:rsidRDefault="00B00E82">
            <w:pPr>
              <w:spacing w:before="60" w:after="60" w:line="240" w:lineRule="auto"/>
              <w:rPr>
                <w:lang w:val="en-US"/>
              </w:rPr>
            </w:pPr>
            <w:r>
              <w:rPr>
                <w:rFonts w:ascii="Segoe UI" w:eastAsia="Segoe UI" w:hAnsi="Segoe UI" w:cs="Segoe UI"/>
                <w:color w:val="000000"/>
                <w:sz w:val="18"/>
                <w:szCs w:val="18"/>
                <w:lang w:val="en-US" w:eastAsia="en-US"/>
              </w:rPr>
              <w:t xml:space="preserve">     2.4 Type of robot (name, type, rough abilities)</w:t>
            </w:r>
          </w:p>
        </w:tc>
      </w:tr>
      <w:tr w:rsidR="007E5A5D">
        <w:tc>
          <w:tcPr>
            <w:tcW w:w="4535" w:type="dxa"/>
            <w:shd w:val="clear" w:color="auto" w:fill="F0F5FA"/>
          </w:tcPr>
          <w:p w:rsidR="007E5A5D" w:rsidRDefault="00B00E82">
            <w:pPr>
              <w:spacing w:before="60" w:after="60" w:line="240" w:lineRule="auto"/>
            </w:pPr>
            <w:r>
              <w:rPr>
                <w:rFonts w:ascii="Segoe UI" w:eastAsia="Segoe UI" w:hAnsi="Segoe UI" w:cs="Segoe UI"/>
                <w:color w:val="000000"/>
                <w:sz w:val="18"/>
                <w:szCs w:val="18"/>
                <w:lang w:val="en-US" w:eastAsia="en-US"/>
              </w:rPr>
              <w:t xml:space="preserve">     2.5 Study location(s)</w:t>
            </w:r>
          </w:p>
        </w:tc>
      </w:tr>
      <w:tr w:rsidR="007E5A5D">
        <w:tc>
          <w:tcPr>
            <w:tcW w:w="4535" w:type="dxa"/>
            <w:shd w:val="clear" w:color="auto" w:fill="F0F5FA"/>
          </w:tcPr>
          <w:p w:rsidR="007E5A5D" w:rsidRDefault="00B00E82">
            <w:pPr>
              <w:spacing w:before="60" w:after="60" w:line="240" w:lineRule="auto"/>
            </w:pPr>
            <w:r>
              <w:rPr>
                <w:rFonts w:ascii="Segoe UI" w:eastAsia="Segoe UI" w:hAnsi="Segoe UI" w:cs="Segoe UI"/>
                <w:color w:val="000000"/>
                <w:sz w:val="18"/>
                <w:szCs w:val="18"/>
                <w:lang w:val="en-US" w:eastAsia="en-US"/>
              </w:rPr>
              <w:t xml:space="preserve">     2.6 Study design and methods</w:t>
            </w:r>
          </w:p>
        </w:tc>
      </w:tr>
      <w:tr w:rsidR="007E5A5D" w:rsidRPr="00CA2B59">
        <w:tc>
          <w:tcPr>
            <w:tcW w:w="4535" w:type="dxa"/>
            <w:shd w:val="clear" w:color="auto" w:fill="F0F5FA"/>
          </w:tcPr>
          <w:p w:rsidR="007E5A5D" w:rsidRPr="00514508" w:rsidRDefault="00B00E82">
            <w:pPr>
              <w:spacing w:before="60" w:after="60" w:line="240" w:lineRule="auto"/>
              <w:rPr>
                <w:lang w:val="en-US"/>
              </w:rPr>
            </w:pPr>
            <w:r>
              <w:rPr>
                <w:rFonts w:ascii="Segoe UI" w:eastAsia="Segoe UI" w:hAnsi="Segoe UI" w:cs="Segoe UI"/>
                <w:color w:val="000000"/>
                <w:sz w:val="18"/>
                <w:szCs w:val="18"/>
                <w:lang w:val="en-US" w:eastAsia="en-US"/>
              </w:rPr>
              <w:t xml:space="preserve">     2.7 Participants (including type, age and numbers of)</w:t>
            </w:r>
          </w:p>
        </w:tc>
      </w:tr>
      <w:tr w:rsidR="007E5A5D">
        <w:tc>
          <w:tcPr>
            <w:tcW w:w="4535" w:type="dxa"/>
            <w:shd w:val="clear" w:color="auto" w:fill="F0F5FA"/>
          </w:tcPr>
          <w:p w:rsidR="007E5A5D" w:rsidRDefault="00B00E82">
            <w:pPr>
              <w:spacing w:before="60" w:after="60" w:line="240" w:lineRule="auto"/>
            </w:pPr>
            <w:r>
              <w:rPr>
                <w:rFonts w:ascii="Segoe UI" w:eastAsia="Segoe UI" w:hAnsi="Segoe UI" w:cs="Segoe UI"/>
                <w:color w:val="000000"/>
                <w:sz w:val="18"/>
                <w:szCs w:val="18"/>
                <w:lang w:val="en-US" w:eastAsia="en-US"/>
              </w:rPr>
              <w:t>3 Acceptance</w:t>
            </w:r>
          </w:p>
        </w:tc>
      </w:tr>
      <w:tr w:rsidR="007E5A5D" w:rsidRPr="004068E7">
        <w:tc>
          <w:tcPr>
            <w:tcW w:w="4535" w:type="dxa"/>
            <w:shd w:val="clear" w:color="auto" w:fill="F0F5FA"/>
          </w:tcPr>
          <w:p w:rsidR="007E5A5D" w:rsidRPr="004068E7" w:rsidRDefault="004068E7">
            <w:pPr>
              <w:spacing w:before="60" w:after="60" w:line="240" w:lineRule="auto"/>
              <w:rPr>
                <w:lang w:val="en-US"/>
              </w:rPr>
            </w:pPr>
            <w:r>
              <w:rPr>
                <w:rFonts w:ascii="Segoe UI" w:eastAsia="Segoe UI" w:hAnsi="Segoe UI" w:cs="Segoe UI"/>
                <w:color w:val="000000"/>
                <w:sz w:val="18"/>
                <w:szCs w:val="18"/>
                <w:lang w:val="en-US" w:eastAsia="en-US"/>
              </w:rPr>
              <w:t xml:space="preserve">     3.1</w:t>
            </w:r>
            <w:r w:rsidR="00B00E82">
              <w:rPr>
                <w:rFonts w:ascii="Segoe UI" w:eastAsia="Segoe UI" w:hAnsi="Segoe UI" w:cs="Segoe UI"/>
                <w:color w:val="000000"/>
                <w:sz w:val="18"/>
                <w:szCs w:val="18"/>
                <w:lang w:val="en-US" w:eastAsia="en-US"/>
              </w:rPr>
              <w:t xml:space="preserve"> Moderating Factors</w:t>
            </w:r>
          </w:p>
        </w:tc>
      </w:tr>
      <w:tr w:rsidR="007E5A5D" w:rsidRPr="004068E7">
        <w:tc>
          <w:tcPr>
            <w:tcW w:w="4535" w:type="dxa"/>
            <w:shd w:val="clear" w:color="auto" w:fill="F0F5FA"/>
          </w:tcPr>
          <w:p w:rsidR="007E5A5D" w:rsidRPr="004068E7" w:rsidRDefault="004068E7">
            <w:pPr>
              <w:spacing w:before="60" w:after="60" w:line="240" w:lineRule="auto"/>
              <w:rPr>
                <w:lang w:val="en-US"/>
              </w:rPr>
            </w:pPr>
            <w:r>
              <w:rPr>
                <w:rFonts w:ascii="Segoe UI" w:eastAsia="Segoe UI" w:hAnsi="Segoe UI" w:cs="Segoe UI"/>
                <w:color w:val="000000"/>
                <w:sz w:val="18"/>
                <w:szCs w:val="18"/>
                <w:lang w:val="en-US" w:eastAsia="en-US"/>
              </w:rPr>
              <w:t xml:space="preserve">     3.2</w:t>
            </w:r>
            <w:r w:rsidR="00B00E82">
              <w:rPr>
                <w:rFonts w:ascii="Segoe UI" w:eastAsia="Segoe UI" w:hAnsi="Segoe UI" w:cs="Segoe UI"/>
                <w:color w:val="000000"/>
                <w:sz w:val="18"/>
                <w:szCs w:val="18"/>
                <w:lang w:val="en-US" w:eastAsia="en-US"/>
              </w:rPr>
              <w:t xml:space="preserve"> Facilitating Conditions</w:t>
            </w:r>
          </w:p>
        </w:tc>
      </w:tr>
      <w:tr w:rsidR="007E5A5D" w:rsidRPr="004068E7">
        <w:tc>
          <w:tcPr>
            <w:tcW w:w="4535" w:type="dxa"/>
            <w:shd w:val="clear" w:color="auto" w:fill="F0F5FA"/>
          </w:tcPr>
          <w:p w:rsidR="007E5A5D" w:rsidRPr="004068E7" w:rsidRDefault="004068E7">
            <w:pPr>
              <w:spacing w:before="60" w:after="60" w:line="240" w:lineRule="auto"/>
              <w:rPr>
                <w:lang w:val="en-US"/>
              </w:rPr>
            </w:pPr>
            <w:r>
              <w:rPr>
                <w:rFonts w:ascii="Segoe UI" w:eastAsia="Segoe UI" w:hAnsi="Segoe UI" w:cs="Segoe UI"/>
                <w:color w:val="000000"/>
                <w:sz w:val="18"/>
                <w:szCs w:val="18"/>
                <w:lang w:val="en-US" w:eastAsia="en-US"/>
              </w:rPr>
              <w:t xml:space="preserve">     3.3</w:t>
            </w:r>
            <w:r w:rsidR="00B00E82">
              <w:rPr>
                <w:rFonts w:ascii="Segoe UI" w:eastAsia="Segoe UI" w:hAnsi="Segoe UI" w:cs="Segoe UI"/>
                <w:color w:val="000000"/>
                <w:sz w:val="18"/>
                <w:szCs w:val="18"/>
                <w:lang w:val="en-US" w:eastAsia="en-US"/>
              </w:rPr>
              <w:t xml:space="preserve"> Use</w:t>
            </w:r>
          </w:p>
        </w:tc>
      </w:tr>
      <w:tr w:rsidR="007E5A5D" w:rsidRPr="004068E7">
        <w:tc>
          <w:tcPr>
            <w:tcW w:w="4535" w:type="dxa"/>
            <w:shd w:val="clear" w:color="auto" w:fill="F0F5FA"/>
          </w:tcPr>
          <w:p w:rsidR="007E5A5D" w:rsidRPr="004068E7" w:rsidRDefault="004068E7">
            <w:pPr>
              <w:spacing w:before="60" w:after="60" w:line="240" w:lineRule="auto"/>
              <w:rPr>
                <w:lang w:val="en-US"/>
              </w:rPr>
            </w:pPr>
            <w:r>
              <w:rPr>
                <w:rFonts w:ascii="Segoe UI" w:eastAsia="Segoe UI" w:hAnsi="Segoe UI" w:cs="Segoe UI"/>
                <w:color w:val="000000"/>
                <w:sz w:val="18"/>
                <w:szCs w:val="18"/>
                <w:lang w:val="en-US" w:eastAsia="en-US"/>
              </w:rPr>
              <w:t xml:space="preserve">     3.4</w:t>
            </w:r>
            <w:r w:rsidR="00B00E82">
              <w:rPr>
                <w:rFonts w:ascii="Segoe UI" w:eastAsia="Segoe UI" w:hAnsi="Segoe UI" w:cs="Segoe UI"/>
                <w:color w:val="000000"/>
                <w:sz w:val="18"/>
                <w:szCs w:val="18"/>
                <w:lang w:val="en-US" w:eastAsia="en-US"/>
              </w:rPr>
              <w:t xml:space="preserve"> Intention to Use</w:t>
            </w:r>
          </w:p>
        </w:tc>
      </w:tr>
      <w:tr w:rsidR="007E5A5D" w:rsidRPr="004068E7">
        <w:tc>
          <w:tcPr>
            <w:tcW w:w="4535" w:type="dxa"/>
            <w:shd w:val="clear" w:color="auto" w:fill="F0F5FA"/>
          </w:tcPr>
          <w:p w:rsidR="007E5A5D" w:rsidRPr="004068E7" w:rsidRDefault="004068E7">
            <w:pPr>
              <w:spacing w:before="60" w:after="60" w:line="240" w:lineRule="auto"/>
              <w:rPr>
                <w:lang w:val="en-US"/>
              </w:rPr>
            </w:pPr>
            <w:r>
              <w:rPr>
                <w:rFonts w:ascii="Segoe UI" w:eastAsia="Segoe UI" w:hAnsi="Segoe UI" w:cs="Segoe UI"/>
                <w:color w:val="000000"/>
                <w:sz w:val="18"/>
                <w:szCs w:val="18"/>
                <w:lang w:val="en-US" w:eastAsia="en-US"/>
              </w:rPr>
              <w:t xml:space="preserve">     3.5</w:t>
            </w:r>
            <w:r w:rsidR="00B00E82">
              <w:rPr>
                <w:rFonts w:ascii="Segoe UI" w:eastAsia="Segoe UI" w:hAnsi="Segoe UI" w:cs="Segoe UI"/>
                <w:color w:val="000000"/>
                <w:sz w:val="18"/>
                <w:szCs w:val="18"/>
                <w:lang w:val="en-US" w:eastAsia="en-US"/>
              </w:rPr>
              <w:t xml:space="preserve"> Social Influence</w:t>
            </w:r>
          </w:p>
        </w:tc>
      </w:tr>
      <w:tr w:rsidR="007E5A5D" w:rsidRPr="004068E7">
        <w:tc>
          <w:tcPr>
            <w:tcW w:w="4535" w:type="dxa"/>
            <w:shd w:val="clear" w:color="auto" w:fill="F0F5FA"/>
          </w:tcPr>
          <w:p w:rsidR="007E5A5D" w:rsidRPr="004068E7" w:rsidRDefault="004068E7">
            <w:pPr>
              <w:spacing w:before="60" w:after="60" w:line="240" w:lineRule="auto"/>
              <w:rPr>
                <w:lang w:val="en-US"/>
              </w:rPr>
            </w:pPr>
            <w:r>
              <w:rPr>
                <w:rFonts w:ascii="Segoe UI" w:eastAsia="Segoe UI" w:hAnsi="Segoe UI" w:cs="Segoe UI"/>
                <w:color w:val="000000"/>
                <w:sz w:val="18"/>
                <w:szCs w:val="18"/>
                <w:lang w:val="en-US" w:eastAsia="en-US"/>
              </w:rPr>
              <w:t xml:space="preserve">     3.6</w:t>
            </w:r>
            <w:r w:rsidR="00B00E82">
              <w:rPr>
                <w:rFonts w:ascii="Segoe UI" w:eastAsia="Segoe UI" w:hAnsi="Segoe UI" w:cs="Segoe UI"/>
                <w:color w:val="000000"/>
                <w:sz w:val="18"/>
                <w:szCs w:val="18"/>
                <w:lang w:val="en-US" w:eastAsia="en-US"/>
              </w:rPr>
              <w:t xml:space="preserve"> Trust</w:t>
            </w:r>
          </w:p>
        </w:tc>
      </w:tr>
      <w:tr w:rsidR="007E5A5D" w:rsidRPr="004068E7">
        <w:tc>
          <w:tcPr>
            <w:tcW w:w="4535" w:type="dxa"/>
            <w:shd w:val="clear" w:color="auto" w:fill="F0F5FA"/>
          </w:tcPr>
          <w:p w:rsidR="007E5A5D" w:rsidRPr="004068E7" w:rsidRDefault="004068E7">
            <w:pPr>
              <w:spacing w:before="60" w:after="60" w:line="240" w:lineRule="auto"/>
              <w:rPr>
                <w:lang w:val="en-US"/>
              </w:rPr>
            </w:pPr>
            <w:r>
              <w:rPr>
                <w:rFonts w:ascii="Segoe UI" w:eastAsia="Segoe UI" w:hAnsi="Segoe UI" w:cs="Segoe UI"/>
                <w:color w:val="000000"/>
                <w:sz w:val="18"/>
                <w:szCs w:val="18"/>
                <w:lang w:val="en-US" w:eastAsia="en-US"/>
              </w:rPr>
              <w:t xml:space="preserve">     3.7</w:t>
            </w:r>
            <w:r w:rsidR="00B00E82">
              <w:rPr>
                <w:rFonts w:ascii="Segoe UI" w:eastAsia="Segoe UI" w:hAnsi="Segoe UI" w:cs="Segoe UI"/>
                <w:color w:val="000000"/>
                <w:sz w:val="18"/>
                <w:szCs w:val="18"/>
                <w:lang w:val="en-US" w:eastAsia="en-US"/>
              </w:rPr>
              <w:t xml:space="preserve"> Social Presence</w:t>
            </w:r>
          </w:p>
        </w:tc>
      </w:tr>
      <w:tr w:rsidR="007E5A5D" w:rsidRPr="004068E7">
        <w:tc>
          <w:tcPr>
            <w:tcW w:w="4535" w:type="dxa"/>
            <w:shd w:val="clear" w:color="auto" w:fill="F0F5FA"/>
          </w:tcPr>
          <w:p w:rsidR="007E5A5D" w:rsidRPr="004068E7" w:rsidRDefault="004068E7" w:rsidP="004068E7">
            <w:pPr>
              <w:spacing w:before="60" w:after="60" w:line="240" w:lineRule="auto"/>
              <w:rPr>
                <w:lang w:val="en-US"/>
              </w:rPr>
            </w:pPr>
            <w:r>
              <w:rPr>
                <w:rFonts w:ascii="Segoe UI" w:eastAsia="Segoe UI" w:hAnsi="Segoe UI" w:cs="Segoe UI"/>
                <w:color w:val="000000"/>
                <w:sz w:val="18"/>
                <w:szCs w:val="18"/>
                <w:lang w:val="en-US" w:eastAsia="en-US"/>
              </w:rPr>
              <w:t xml:space="preserve">     3.8</w:t>
            </w:r>
            <w:r w:rsidR="00B00E82">
              <w:rPr>
                <w:rFonts w:ascii="Segoe UI" w:eastAsia="Segoe UI" w:hAnsi="Segoe UI" w:cs="Segoe UI"/>
                <w:color w:val="000000"/>
                <w:sz w:val="18"/>
                <w:szCs w:val="18"/>
                <w:lang w:val="en-US" w:eastAsia="en-US"/>
              </w:rPr>
              <w:t xml:space="preserve"> Attitude</w:t>
            </w:r>
          </w:p>
        </w:tc>
      </w:tr>
      <w:tr w:rsidR="007E5A5D" w:rsidRPr="004068E7">
        <w:tc>
          <w:tcPr>
            <w:tcW w:w="4535" w:type="dxa"/>
            <w:shd w:val="clear" w:color="auto" w:fill="F0F5FA"/>
          </w:tcPr>
          <w:p w:rsidR="007E5A5D" w:rsidRPr="004068E7" w:rsidRDefault="004068E7" w:rsidP="004068E7">
            <w:pPr>
              <w:spacing w:before="60" w:after="60" w:line="240" w:lineRule="auto"/>
              <w:rPr>
                <w:lang w:val="en-US"/>
              </w:rPr>
            </w:pPr>
            <w:r>
              <w:rPr>
                <w:rFonts w:ascii="Segoe UI" w:eastAsia="Segoe UI" w:hAnsi="Segoe UI" w:cs="Segoe UI"/>
                <w:color w:val="000000"/>
                <w:sz w:val="18"/>
                <w:szCs w:val="18"/>
                <w:lang w:val="en-US" w:eastAsia="en-US"/>
              </w:rPr>
              <w:t xml:space="preserve">     3.9</w:t>
            </w:r>
            <w:r w:rsidR="00B00E82">
              <w:rPr>
                <w:rFonts w:ascii="Segoe UI" w:eastAsia="Segoe UI" w:hAnsi="Segoe UI" w:cs="Segoe UI"/>
                <w:color w:val="000000"/>
                <w:sz w:val="18"/>
                <w:szCs w:val="18"/>
                <w:lang w:val="en-US" w:eastAsia="en-US"/>
              </w:rPr>
              <w:t xml:space="preserve"> Anxiety</w:t>
            </w:r>
          </w:p>
        </w:tc>
      </w:tr>
      <w:tr w:rsidR="007E5A5D" w:rsidRPr="004068E7">
        <w:tc>
          <w:tcPr>
            <w:tcW w:w="4535" w:type="dxa"/>
            <w:shd w:val="clear" w:color="auto" w:fill="F0F5FA"/>
          </w:tcPr>
          <w:p w:rsidR="007E5A5D" w:rsidRPr="004068E7" w:rsidRDefault="00B00E82" w:rsidP="004068E7">
            <w:pPr>
              <w:spacing w:before="60" w:after="60" w:line="240" w:lineRule="auto"/>
              <w:rPr>
                <w:lang w:val="en-US"/>
              </w:rPr>
            </w:pPr>
            <w:r>
              <w:rPr>
                <w:rFonts w:ascii="Segoe UI" w:eastAsia="Segoe UI" w:hAnsi="Segoe UI" w:cs="Segoe UI"/>
                <w:color w:val="000000"/>
                <w:sz w:val="18"/>
                <w:szCs w:val="18"/>
                <w:lang w:val="en-US" w:eastAsia="en-US"/>
              </w:rPr>
              <w:t xml:space="preserve">     3.1</w:t>
            </w:r>
            <w:r w:rsidR="004068E7">
              <w:rPr>
                <w:rFonts w:ascii="Segoe UI" w:eastAsia="Segoe UI" w:hAnsi="Segoe UI" w:cs="Segoe UI"/>
                <w:color w:val="000000"/>
                <w:sz w:val="18"/>
                <w:szCs w:val="18"/>
                <w:lang w:val="en-US" w:eastAsia="en-US"/>
              </w:rPr>
              <w:t>0</w:t>
            </w:r>
            <w:r>
              <w:rPr>
                <w:rFonts w:ascii="Segoe UI" w:eastAsia="Segoe UI" w:hAnsi="Segoe UI" w:cs="Segoe UI"/>
                <w:color w:val="000000"/>
                <w:sz w:val="18"/>
                <w:szCs w:val="18"/>
                <w:lang w:val="en-US" w:eastAsia="en-US"/>
              </w:rPr>
              <w:t xml:space="preserve"> Perceived Enjoyment</w:t>
            </w:r>
          </w:p>
        </w:tc>
      </w:tr>
      <w:tr w:rsidR="007E5A5D" w:rsidRPr="00CA2B59">
        <w:tc>
          <w:tcPr>
            <w:tcW w:w="4535" w:type="dxa"/>
            <w:shd w:val="clear" w:color="auto" w:fill="F0F5FA"/>
          </w:tcPr>
          <w:p w:rsidR="007E5A5D" w:rsidRPr="00514508" w:rsidRDefault="004068E7">
            <w:pPr>
              <w:spacing w:before="60" w:after="60" w:line="240" w:lineRule="auto"/>
              <w:rPr>
                <w:lang w:val="en-US"/>
              </w:rPr>
            </w:pPr>
            <w:r>
              <w:rPr>
                <w:rFonts w:ascii="Segoe UI" w:eastAsia="Segoe UI" w:hAnsi="Segoe UI" w:cs="Segoe UI"/>
                <w:color w:val="000000"/>
                <w:sz w:val="18"/>
                <w:szCs w:val="18"/>
                <w:lang w:val="en-US" w:eastAsia="en-US"/>
              </w:rPr>
              <w:t xml:space="preserve">     3.11</w:t>
            </w:r>
            <w:r w:rsidR="00B00E82">
              <w:rPr>
                <w:rFonts w:ascii="Segoe UI" w:eastAsia="Segoe UI" w:hAnsi="Segoe UI" w:cs="Segoe UI"/>
                <w:color w:val="000000"/>
                <w:sz w:val="18"/>
                <w:szCs w:val="18"/>
                <w:lang w:val="en-US" w:eastAsia="en-US"/>
              </w:rPr>
              <w:t xml:space="preserve"> Perceived Ease of Use (Effort Expectancy)</w:t>
            </w:r>
          </w:p>
        </w:tc>
      </w:tr>
      <w:tr w:rsidR="007E5A5D">
        <w:tc>
          <w:tcPr>
            <w:tcW w:w="4535" w:type="dxa"/>
            <w:shd w:val="clear" w:color="auto" w:fill="F0F5FA"/>
          </w:tcPr>
          <w:p w:rsidR="007E5A5D" w:rsidRDefault="004068E7">
            <w:pPr>
              <w:spacing w:before="60" w:after="60" w:line="240" w:lineRule="auto"/>
            </w:pPr>
            <w:r>
              <w:rPr>
                <w:rFonts w:ascii="Segoe UI" w:eastAsia="Segoe UI" w:hAnsi="Segoe UI" w:cs="Segoe UI"/>
                <w:color w:val="000000"/>
                <w:sz w:val="18"/>
                <w:szCs w:val="18"/>
                <w:lang w:val="en-US" w:eastAsia="en-US"/>
              </w:rPr>
              <w:t xml:space="preserve">     3.12</w:t>
            </w:r>
            <w:r w:rsidR="00B00E82">
              <w:rPr>
                <w:rFonts w:ascii="Segoe UI" w:eastAsia="Segoe UI" w:hAnsi="Segoe UI" w:cs="Segoe UI"/>
                <w:color w:val="000000"/>
                <w:sz w:val="18"/>
                <w:szCs w:val="18"/>
                <w:lang w:val="en-US" w:eastAsia="en-US"/>
              </w:rPr>
              <w:t xml:space="preserve"> Perceived Usefulness (Performance Expectancy)</w:t>
            </w:r>
          </w:p>
        </w:tc>
      </w:tr>
      <w:tr w:rsidR="007E5A5D">
        <w:tc>
          <w:tcPr>
            <w:tcW w:w="4535" w:type="dxa"/>
            <w:shd w:val="clear" w:color="auto" w:fill="F0F5FA"/>
          </w:tcPr>
          <w:p w:rsidR="007E5A5D" w:rsidRDefault="004068E7">
            <w:pPr>
              <w:spacing w:before="60" w:after="60" w:line="240" w:lineRule="auto"/>
            </w:pPr>
            <w:r>
              <w:rPr>
                <w:rFonts w:ascii="Segoe UI" w:eastAsia="Segoe UI" w:hAnsi="Segoe UI" w:cs="Segoe UI"/>
                <w:color w:val="000000"/>
                <w:sz w:val="18"/>
                <w:szCs w:val="18"/>
                <w:lang w:val="en-US" w:eastAsia="en-US"/>
              </w:rPr>
              <w:t xml:space="preserve">     3.13</w:t>
            </w:r>
            <w:r w:rsidR="00B00E82">
              <w:rPr>
                <w:rFonts w:ascii="Segoe UI" w:eastAsia="Segoe UI" w:hAnsi="Segoe UI" w:cs="Segoe UI"/>
                <w:color w:val="000000"/>
                <w:sz w:val="18"/>
                <w:szCs w:val="18"/>
                <w:lang w:val="en-US" w:eastAsia="en-US"/>
              </w:rPr>
              <w:t xml:space="preserve"> Perceived Sociability</w:t>
            </w:r>
          </w:p>
        </w:tc>
      </w:tr>
      <w:tr w:rsidR="007E5A5D">
        <w:tc>
          <w:tcPr>
            <w:tcW w:w="4535" w:type="dxa"/>
            <w:shd w:val="clear" w:color="auto" w:fill="F0F5FA"/>
          </w:tcPr>
          <w:p w:rsidR="007E5A5D" w:rsidRDefault="004068E7">
            <w:pPr>
              <w:spacing w:before="60" w:after="60" w:line="240" w:lineRule="auto"/>
            </w:pPr>
            <w:r>
              <w:rPr>
                <w:rFonts w:ascii="Segoe UI" w:eastAsia="Segoe UI" w:hAnsi="Segoe UI" w:cs="Segoe UI"/>
                <w:color w:val="000000"/>
                <w:sz w:val="18"/>
                <w:szCs w:val="18"/>
                <w:lang w:val="en-US" w:eastAsia="en-US"/>
              </w:rPr>
              <w:t xml:space="preserve">     3.14</w:t>
            </w:r>
            <w:r w:rsidR="00B00E82">
              <w:rPr>
                <w:rFonts w:ascii="Segoe UI" w:eastAsia="Segoe UI" w:hAnsi="Segoe UI" w:cs="Segoe UI"/>
                <w:color w:val="000000"/>
                <w:sz w:val="18"/>
                <w:szCs w:val="18"/>
                <w:lang w:val="en-US" w:eastAsia="en-US"/>
              </w:rPr>
              <w:t xml:space="preserve"> Perceived Adaptivity/</w:t>
            </w:r>
            <w:proofErr w:type="spellStart"/>
            <w:r w:rsidR="00B00E82">
              <w:rPr>
                <w:rFonts w:ascii="Segoe UI" w:eastAsia="Segoe UI" w:hAnsi="Segoe UI" w:cs="Segoe UI"/>
                <w:color w:val="000000"/>
                <w:sz w:val="18"/>
                <w:szCs w:val="18"/>
                <w:lang w:val="en-US" w:eastAsia="en-US"/>
              </w:rPr>
              <w:t>adaptiveness</w:t>
            </w:r>
            <w:proofErr w:type="spellEnd"/>
          </w:p>
        </w:tc>
      </w:tr>
      <w:tr w:rsidR="007E5A5D">
        <w:tc>
          <w:tcPr>
            <w:tcW w:w="4535" w:type="dxa"/>
            <w:shd w:val="clear" w:color="auto" w:fill="F0F5FA"/>
          </w:tcPr>
          <w:p w:rsidR="007E5A5D" w:rsidRDefault="00B00E82">
            <w:pPr>
              <w:spacing w:before="60" w:after="60" w:line="240" w:lineRule="auto"/>
            </w:pPr>
            <w:r>
              <w:rPr>
                <w:rFonts w:ascii="Segoe UI" w:eastAsia="Segoe UI" w:hAnsi="Segoe UI" w:cs="Segoe UI"/>
                <w:color w:val="000000"/>
                <w:sz w:val="18"/>
                <w:szCs w:val="18"/>
                <w:lang w:val="en-US" w:eastAsia="en-US"/>
              </w:rPr>
              <w:t>4 Discussion: Acceptance</w:t>
            </w:r>
          </w:p>
        </w:tc>
      </w:tr>
      <w:tr w:rsidR="007E5A5D" w:rsidRPr="009F422C">
        <w:tc>
          <w:tcPr>
            <w:tcW w:w="4535" w:type="dxa"/>
            <w:shd w:val="clear" w:color="auto" w:fill="F0F5FA"/>
          </w:tcPr>
          <w:p w:rsidR="007E5A5D" w:rsidRPr="009F422C" w:rsidRDefault="009F422C">
            <w:pPr>
              <w:spacing w:before="60" w:after="60" w:line="240" w:lineRule="auto"/>
              <w:rPr>
                <w:lang w:val="en-US"/>
              </w:rPr>
            </w:pPr>
            <w:r>
              <w:rPr>
                <w:rFonts w:ascii="Segoe UI" w:eastAsia="Segoe UI" w:hAnsi="Segoe UI" w:cs="Segoe UI"/>
                <w:color w:val="000000"/>
                <w:sz w:val="18"/>
                <w:szCs w:val="18"/>
                <w:lang w:val="en-US" w:eastAsia="en-US"/>
              </w:rPr>
              <w:t xml:space="preserve">     4.1</w:t>
            </w:r>
            <w:r w:rsidR="00B00E82">
              <w:rPr>
                <w:rFonts w:ascii="Segoe UI" w:eastAsia="Segoe UI" w:hAnsi="Segoe UI" w:cs="Segoe UI"/>
                <w:color w:val="000000"/>
                <w:sz w:val="18"/>
                <w:szCs w:val="18"/>
                <w:lang w:val="en-US" w:eastAsia="en-US"/>
              </w:rPr>
              <w:t xml:space="preserve"> Moderating Factors</w:t>
            </w:r>
          </w:p>
        </w:tc>
      </w:tr>
      <w:tr w:rsidR="007E5A5D" w:rsidRPr="009F422C">
        <w:tc>
          <w:tcPr>
            <w:tcW w:w="4535" w:type="dxa"/>
            <w:shd w:val="clear" w:color="auto" w:fill="F0F5FA"/>
          </w:tcPr>
          <w:p w:rsidR="007E5A5D" w:rsidRPr="009F422C" w:rsidRDefault="009F422C">
            <w:pPr>
              <w:spacing w:before="60" w:after="60" w:line="240" w:lineRule="auto"/>
              <w:rPr>
                <w:lang w:val="en-US"/>
              </w:rPr>
            </w:pPr>
            <w:r>
              <w:rPr>
                <w:rFonts w:ascii="Segoe UI" w:eastAsia="Segoe UI" w:hAnsi="Segoe UI" w:cs="Segoe UI"/>
                <w:color w:val="000000"/>
                <w:sz w:val="18"/>
                <w:szCs w:val="18"/>
                <w:lang w:val="en-US" w:eastAsia="en-US"/>
              </w:rPr>
              <w:t xml:space="preserve">     4.2</w:t>
            </w:r>
            <w:r w:rsidR="00B00E82">
              <w:rPr>
                <w:rFonts w:ascii="Segoe UI" w:eastAsia="Segoe UI" w:hAnsi="Segoe UI" w:cs="Segoe UI"/>
                <w:color w:val="000000"/>
                <w:sz w:val="18"/>
                <w:szCs w:val="18"/>
                <w:lang w:val="en-US" w:eastAsia="en-US"/>
              </w:rPr>
              <w:t xml:space="preserve"> Facilitating Conditions</w:t>
            </w:r>
          </w:p>
        </w:tc>
      </w:tr>
      <w:tr w:rsidR="007E5A5D" w:rsidRPr="009F422C">
        <w:tc>
          <w:tcPr>
            <w:tcW w:w="4535" w:type="dxa"/>
            <w:shd w:val="clear" w:color="auto" w:fill="F0F5FA"/>
          </w:tcPr>
          <w:p w:rsidR="007E5A5D" w:rsidRPr="009F422C" w:rsidRDefault="009F422C">
            <w:pPr>
              <w:spacing w:before="60" w:after="60" w:line="240" w:lineRule="auto"/>
              <w:rPr>
                <w:lang w:val="en-US"/>
              </w:rPr>
            </w:pPr>
            <w:r>
              <w:rPr>
                <w:rFonts w:ascii="Segoe UI" w:eastAsia="Segoe UI" w:hAnsi="Segoe UI" w:cs="Segoe UI"/>
                <w:color w:val="000000"/>
                <w:sz w:val="18"/>
                <w:szCs w:val="18"/>
                <w:lang w:val="en-US" w:eastAsia="en-US"/>
              </w:rPr>
              <w:t xml:space="preserve">     4.3</w:t>
            </w:r>
            <w:r w:rsidR="00B00E82">
              <w:rPr>
                <w:rFonts w:ascii="Segoe UI" w:eastAsia="Segoe UI" w:hAnsi="Segoe UI" w:cs="Segoe UI"/>
                <w:color w:val="000000"/>
                <w:sz w:val="18"/>
                <w:szCs w:val="18"/>
                <w:lang w:val="en-US" w:eastAsia="en-US"/>
              </w:rPr>
              <w:t xml:space="preserve"> Use</w:t>
            </w:r>
          </w:p>
        </w:tc>
      </w:tr>
      <w:tr w:rsidR="007E5A5D" w:rsidRPr="009F422C">
        <w:tc>
          <w:tcPr>
            <w:tcW w:w="4535" w:type="dxa"/>
            <w:shd w:val="clear" w:color="auto" w:fill="F0F5FA"/>
          </w:tcPr>
          <w:p w:rsidR="007E5A5D" w:rsidRPr="009F422C" w:rsidRDefault="009F422C">
            <w:pPr>
              <w:spacing w:before="60" w:after="60" w:line="240" w:lineRule="auto"/>
              <w:rPr>
                <w:lang w:val="en-US"/>
              </w:rPr>
            </w:pPr>
            <w:r>
              <w:rPr>
                <w:rFonts w:ascii="Segoe UI" w:eastAsia="Segoe UI" w:hAnsi="Segoe UI" w:cs="Segoe UI"/>
                <w:color w:val="000000"/>
                <w:sz w:val="18"/>
                <w:szCs w:val="18"/>
                <w:lang w:val="en-US" w:eastAsia="en-US"/>
              </w:rPr>
              <w:t xml:space="preserve">     4.4</w:t>
            </w:r>
            <w:r w:rsidR="00B00E82">
              <w:rPr>
                <w:rFonts w:ascii="Segoe UI" w:eastAsia="Segoe UI" w:hAnsi="Segoe UI" w:cs="Segoe UI"/>
                <w:color w:val="000000"/>
                <w:sz w:val="18"/>
                <w:szCs w:val="18"/>
                <w:lang w:val="en-US" w:eastAsia="en-US"/>
              </w:rPr>
              <w:t xml:space="preserve"> Intention to Use</w:t>
            </w:r>
          </w:p>
        </w:tc>
      </w:tr>
      <w:tr w:rsidR="007E5A5D" w:rsidRPr="009F422C">
        <w:tc>
          <w:tcPr>
            <w:tcW w:w="4535" w:type="dxa"/>
            <w:shd w:val="clear" w:color="auto" w:fill="F0F5FA"/>
          </w:tcPr>
          <w:p w:rsidR="007E5A5D" w:rsidRPr="009F422C" w:rsidRDefault="009F422C">
            <w:pPr>
              <w:spacing w:before="60" w:after="60" w:line="240" w:lineRule="auto"/>
              <w:rPr>
                <w:lang w:val="en-US"/>
              </w:rPr>
            </w:pPr>
            <w:r>
              <w:rPr>
                <w:rFonts w:ascii="Segoe UI" w:eastAsia="Segoe UI" w:hAnsi="Segoe UI" w:cs="Segoe UI"/>
                <w:color w:val="000000"/>
                <w:sz w:val="18"/>
                <w:szCs w:val="18"/>
                <w:lang w:val="en-US" w:eastAsia="en-US"/>
              </w:rPr>
              <w:t xml:space="preserve">     4.5</w:t>
            </w:r>
            <w:r w:rsidR="00B00E82">
              <w:rPr>
                <w:rFonts w:ascii="Segoe UI" w:eastAsia="Segoe UI" w:hAnsi="Segoe UI" w:cs="Segoe UI"/>
                <w:color w:val="000000"/>
                <w:sz w:val="18"/>
                <w:szCs w:val="18"/>
                <w:lang w:val="en-US" w:eastAsia="en-US"/>
              </w:rPr>
              <w:t xml:space="preserve"> Social Influence</w:t>
            </w:r>
          </w:p>
        </w:tc>
      </w:tr>
      <w:tr w:rsidR="007E5A5D" w:rsidRPr="009F422C">
        <w:tc>
          <w:tcPr>
            <w:tcW w:w="4535" w:type="dxa"/>
            <w:shd w:val="clear" w:color="auto" w:fill="F0F5FA"/>
          </w:tcPr>
          <w:p w:rsidR="007E5A5D" w:rsidRPr="009F422C" w:rsidRDefault="009F422C">
            <w:pPr>
              <w:spacing w:before="60" w:after="60" w:line="240" w:lineRule="auto"/>
              <w:rPr>
                <w:lang w:val="en-US"/>
              </w:rPr>
            </w:pPr>
            <w:r>
              <w:rPr>
                <w:rFonts w:ascii="Segoe UI" w:eastAsia="Segoe UI" w:hAnsi="Segoe UI" w:cs="Segoe UI"/>
                <w:color w:val="000000"/>
                <w:sz w:val="18"/>
                <w:szCs w:val="18"/>
                <w:lang w:val="en-US" w:eastAsia="en-US"/>
              </w:rPr>
              <w:t xml:space="preserve">     4.6</w:t>
            </w:r>
            <w:r w:rsidR="00B00E82">
              <w:rPr>
                <w:rFonts w:ascii="Segoe UI" w:eastAsia="Segoe UI" w:hAnsi="Segoe UI" w:cs="Segoe UI"/>
                <w:color w:val="000000"/>
                <w:sz w:val="18"/>
                <w:szCs w:val="18"/>
                <w:lang w:val="en-US" w:eastAsia="en-US"/>
              </w:rPr>
              <w:t xml:space="preserve"> Trust</w:t>
            </w:r>
          </w:p>
        </w:tc>
      </w:tr>
      <w:tr w:rsidR="007E5A5D" w:rsidRPr="009F422C">
        <w:tc>
          <w:tcPr>
            <w:tcW w:w="4535" w:type="dxa"/>
            <w:shd w:val="clear" w:color="auto" w:fill="F0F5FA"/>
          </w:tcPr>
          <w:p w:rsidR="007E5A5D" w:rsidRPr="009F422C" w:rsidRDefault="009F422C">
            <w:pPr>
              <w:spacing w:before="60" w:after="60" w:line="240" w:lineRule="auto"/>
              <w:rPr>
                <w:lang w:val="en-US"/>
              </w:rPr>
            </w:pPr>
            <w:r>
              <w:rPr>
                <w:rFonts w:ascii="Segoe UI" w:eastAsia="Segoe UI" w:hAnsi="Segoe UI" w:cs="Segoe UI"/>
                <w:color w:val="000000"/>
                <w:sz w:val="18"/>
                <w:szCs w:val="18"/>
                <w:lang w:val="en-US" w:eastAsia="en-US"/>
              </w:rPr>
              <w:t xml:space="preserve">     4.7</w:t>
            </w:r>
            <w:r w:rsidR="00B00E82">
              <w:rPr>
                <w:rFonts w:ascii="Segoe UI" w:eastAsia="Segoe UI" w:hAnsi="Segoe UI" w:cs="Segoe UI"/>
                <w:color w:val="000000"/>
                <w:sz w:val="18"/>
                <w:szCs w:val="18"/>
                <w:lang w:val="en-US" w:eastAsia="en-US"/>
              </w:rPr>
              <w:t xml:space="preserve"> Social Presence</w:t>
            </w:r>
          </w:p>
        </w:tc>
      </w:tr>
      <w:tr w:rsidR="007E5A5D" w:rsidRPr="009F422C">
        <w:tc>
          <w:tcPr>
            <w:tcW w:w="4535" w:type="dxa"/>
            <w:shd w:val="clear" w:color="auto" w:fill="F0F5FA"/>
          </w:tcPr>
          <w:p w:rsidR="007E5A5D" w:rsidRPr="009F422C" w:rsidRDefault="009F422C" w:rsidP="009F422C">
            <w:pPr>
              <w:spacing w:before="60" w:after="60" w:line="240" w:lineRule="auto"/>
              <w:rPr>
                <w:lang w:val="en-US"/>
              </w:rPr>
            </w:pPr>
            <w:r>
              <w:rPr>
                <w:rFonts w:ascii="Segoe UI" w:eastAsia="Segoe UI" w:hAnsi="Segoe UI" w:cs="Segoe UI"/>
                <w:color w:val="000000"/>
                <w:sz w:val="18"/>
                <w:szCs w:val="18"/>
                <w:lang w:val="en-US" w:eastAsia="en-US"/>
              </w:rPr>
              <w:t xml:space="preserve">     4.8</w:t>
            </w:r>
            <w:r w:rsidR="00B00E82">
              <w:rPr>
                <w:rFonts w:ascii="Segoe UI" w:eastAsia="Segoe UI" w:hAnsi="Segoe UI" w:cs="Segoe UI"/>
                <w:color w:val="000000"/>
                <w:sz w:val="18"/>
                <w:szCs w:val="18"/>
                <w:lang w:val="en-US" w:eastAsia="en-US"/>
              </w:rPr>
              <w:t xml:space="preserve"> Attitude</w:t>
            </w:r>
          </w:p>
        </w:tc>
      </w:tr>
      <w:tr w:rsidR="007E5A5D" w:rsidRPr="009F422C">
        <w:tc>
          <w:tcPr>
            <w:tcW w:w="4535" w:type="dxa"/>
            <w:shd w:val="clear" w:color="auto" w:fill="F0F5FA"/>
          </w:tcPr>
          <w:p w:rsidR="007E5A5D" w:rsidRPr="009F422C" w:rsidRDefault="009F422C" w:rsidP="009F422C">
            <w:pPr>
              <w:spacing w:before="60" w:after="60" w:line="240" w:lineRule="auto"/>
              <w:rPr>
                <w:lang w:val="en-US"/>
              </w:rPr>
            </w:pPr>
            <w:r>
              <w:rPr>
                <w:rFonts w:ascii="Segoe UI" w:eastAsia="Segoe UI" w:hAnsi="Segoe UI" w:cs="Segoe UI"/>
                <w:color w:val="000000"/>
                <w:sz w:val="18"/>
                <w:szCs w:val="18"/>
                <w:lang w:val="en-US" w:eastAsia="en-US"/>
              </w:rPr>
              <w:t xml:space="preserve">     4.9</w:t>
            </w:r>
            <w:r w:rsidR="00B00E82">
              <w:rPr>
                <w:rFonts w:ascii="Segoe UI" w:eastAsia="Segoe UI" w:hAnsi="Segoe UI" w:cs="Segoe UI"/>
                <w:color w:val="000000"/>
                <w:sz w:val="18"/>
                <w:szCs w:val="18"/>
                <w:lang w:val="en-US" w:eastAsia="en-US"/>
              </w:rPr>
              <w:t xml:space="preserve"> Anxiety</w:t>
            </w:r>
          </w:p>
        </w:tc>
      </w:tr>
      <w:tr w:rsidR="007E5A5D" w:rsidRPr="009F422C">
        <w:tc>
          <w:tcPr>
            <w:tcW w:w="4535" w:type="dxa"/>
            <w:shd w:val="clear" w:color="auto" w:fill="F0F5FA"/>
          </w:tcPr>
          <w:p w:rsidR="007E5A5D" w:rsidRPr="009F422C" w:rsidRDefault="00B00E82" w:rsidP="009F422C">
            <w:pPr>
              <w:spacing w:before="60" w:after="60" w:line="240" w:lineRule="auto"/>
              <w:rPr>
                <w:lang w:val="en-US"/>
              </w:rPr>
            </w:pPr>
            <w:r>
              <w:rPr>
                <w:rFonts w:ascii="Segoe UI" w:eastAsia="Segoe UI" w:hAnsi="Segoe UI" w:cs="Segoe UI"/>
                <w:color w:val="000000"/>
                <w:sz w:val="18"/>
                <w:szCs w:val="18"/>
                <w:lang w:val="en-US" w:eastAsia="en-US"/>
              </w:rPr>
              <w:lastRenderedPageBreak/>
              <w:t xml:space="preserve">     4.1</w:t>
            </w:r>
            <w:r w:rsidR="009F422C">
              <w:rPr>
                <w:rFonts w:ascii="Segoe UI" w:eastAsia="Segoe UI" w:hAnsi="Segoe UI" w:cs="Segoe UI"/>
                <w:color w:val="000000"/>
                <w:sz w:val="18"/>
                <w:szCs w:val="18"/>
                <w:lang w:val="en-US" w:eastAsia="en-US"/>
              </w:rPr>
              <w:t>0</w:t>
            </w:r>
            <w:r>
              <w:rPr>
                <w:rFonts w:ascii="Segoe UI" w:eastAsia="Segoe UI" w:hAnsi="Segoe UI" w:cs="Segoe UI"/>
                <w:color w:val="000000"/>
                <w:sz w:val="18"/>
                <w:szCs w:val="18"/>
                <w:lang w:val="en-US" w:eastAsia="en-US"/>
              </w:rPr>
              <w:t xml:space="preserve"> Perceived Enjoyment</w:t>
            </w:r>
          </w:p>
        </w:tc>
      </w:tr>
      <w:tr w:rsidR="007E5A5D" w:rsidRPr="009F422C">
        <w:tc>
          <w:tcPr>
            <w:tcW w:w="4535" w:type="dxa"/>
            <w:shd w:val="clear" w:color="auto" w:fill="F0F5FA"/>
          </w:tcPr>
          <w:p w:rsidR="007E5A5D" w:rsidRPr="009F422C" w:rsidRDefault="009F422C">
            <w:pPr>
              <w:spacing w:before="60" w:after="60" w:line="240" w:lineRule="auto"/>
              <w:rPr>
                <w:lang w:val="en-US"/>
              </w:rPr>
            </w:pPr>
            <w:r>
              <w:rPr>
                <w:rFonts w:ascii="Segoe UI" w:eastAsia="Segoe UI" w:hAnsi="Segoe UI" w:cs="Segoe UI"/>
                <w:color w:val="000000"/>
                <w:sz w:val="18"/>
                <w:szCs w:val="18"/>
                <w:lang w:val="en-US" w:eastAsia="en-US"/>
              </w:rPr>
              <w:t xml:space="preserve">     4.11</w:t>
            </w:r>
            <w:r w:rsidR="00B00E82">
              <w:rPr>
                <w:rFonts w:ascii="Segoe UI" w:eastAsia="Segoe UI" w:hAnsi="Segoe UI" w:cs="Segoe UI"/>
                <w:color w:val="000000"/>
                <w:sz w:val="18"/>
                <w:szCs w:val="18"/>
                <w:lang w:val="en-US" w:eastAsia="en-US"/>
              </w:rPr>
              <w:t xml:space="preserve"> Perceived Ease of Use</w:t>
            </w:r>
          </w:p>
        </w:tc>
      </w:tr>
      <w:tr w:rsidR="007E5A5D">
        <w:tc>
          <w:tcPr>
            <w:tcW w:w="4535" w:type="dxa"/>
            <w:shd w:val="clear" w:color="auto" w:fill="F0F5FA"/>
          </w:tcPr>
          <w:p w:rsidR="007E5A5D" w:rsidRDefault="009F422C">
            <w:pPr>
              <w:spacing w:before="60" w:after="60" w:line="240" w:lineRule="auto"/>
            </w:pPr>
            <w:r>
              <w:rPr>
                <w:rFonts w:ascii="Segoe UI" w:eastAsia="Segoe UI" w:hAnsi="Segoe UI" w:cs="Segoe UI"/>
                <w:color w:val="000000"/>
                <w:sz w:val="18"/>
                <w:szCs w:val="18"/>
                <w:lang w:val="en-US" w:eastAsia="en-US"/>
              </w:rPr>
              <w:t xml:space="preserve">     4.12</w:t>
            </w:r>
            <w:r w:rsidR="00B00E82">
              <w:rPr>
                <w:rFonts w:ascii="Segoe UI" w:eastAsia="Segoe UI" w:hAnsi="Segoe UI" w:cs="Segoe UI"/>
                <w:color w:val="000000"/>
                <w:sz w:val="18"/>
                <w:szCs w:val="18"/>
                <w:lang w:val="en-US" w:eastAsia="en-US"/>
              </w:rPr>
              <w:t xml:space="preserve"> Perceived Usefulness</w:t>
            </w:r>
          </w:p>
        </w:tc>
      </w:tr>
      <w:tr w:rsidR="007E5A5D">
        <w:tc>
          <w:tcPr>
            <w:tcW w:w="4535" w:type="dxa"/>
            <w:shd w:val="clear" w:color="auto" w:fill="F0F5FA"/>
          </w:tcPr>
          <w:p w:rsidR="007E5A5D" w:rsidRDefault="009F422C">
            <w:pPr>
              <w:spacing w:before="60" w:after="60" w:line="240" w:lineRule="auto"/>
            </w:pPr>
            <w:r>
              <w:rPr>
                <w:rFonts w:ascii="Segoe UI" w:eastAsia="Segoe UI" w:hAnsi="Segoe UI" w:cs="Segoe UI"/>
                <w:color w:val="000000"/>
                <w:sz w:val="18"/>
                <w:szCs w:val="18"/>
                <w:lang w:val="en-US" w:eastAsia="en-US"/>
              </w:rPr>
              <w:t xml:space="preserve">     4.13</w:t>
            </w:r>
            <w:r w:rsidR="00B00E82">
              <w:rPr>
                <w:rFonts w:ascii="Segoe UI" w:eastAsia="Segoe UI" w:hAnsi="Segoe UI" w:cs="Segoe UI"/>
                <w:color w:val="000000"/>
                <w:sz w:val="18"/>
                <w:szCs w:val="18"/>
                <w:lang w:val="en-US" w:eastAsia="en-US"/>
              </w:rPr>
              <w:t xml:space="preserve"> Perceived Sociability</w:t>
            </w:r>
          </w:p>
        </w:tc>
      </w:tr>
      <w:tr w:rsidR="007E5A5D">
        <w:tc>
          <w:tcPr>
            <w:tcW w:w="4535" w:type="dxa"/>
            <w:shd w:val="clear" w:color="auto" w:fill="F0F5FA"/>
          </w:tcPr>
          <w:p w:rsidR="007E5A5D" w:rsidRDefault="009F422C">
            <w:pPr>
              <w:spacing w:before="60" w:after="60" w:line="240" w:lineRule="auto"/>
            </w:pPr>
            <w:r>
              <w:rPr>
                <w:rFonts w:ascii="Segoe UI" w:eastAsia="Segoe UI" w:hAnsi="Segoe UI" w:cs="Segoe UI"/>
                <w:color w:val="000000"/>
                <w:sz w:val="18"/>
                <w:szCs w:val="18"/>
                <w:lang w:val="en-US" w:eastAsia="en-US"/>
              </w:rPr>
              <w:t xml:space="preserve">     4.14</w:t>
            </w:r>
            <w:r w:rsidR="00B00E82">
              <w:rPr>
                <w:rFonts w:ascii="Segoe UI" w:eastAsia="Segoe UI" w:hAnsi="Segoe UI" w:cs="Segoe UI"/>
                <w:color w:val="000000"/>
                <w:sz w:val="18"/>
                <w:szCs w:val="18"/>
                <w:lang w:val="en-US" w:eastAsia="en-US"/>
              </w:rPr>
              <w:t xml:space="preserve"> Perceived Adaptivity/</w:t>
            </w:r>
            <w:proofErr w:type="spellStart"/>
            <w:r w:rsidR="00B00E82">
              <w:rPr>
                <w:rFonts w:ascii="Segoe UI" w:eastAsia="Segoe UI" w:hAnsi="Segoe UI" w:cs="Segoe UI"/>
                <w:color w:val="000000"/>
                <w:sz w:val="18"/>
                <w:szCs w:val="18"/>
                <w:lang w:val="en-US" w:eastAsia="en-US"/>
              </w:rPr>
              <w:t>adaptiveness</w:t>
            </w:r>
            <w:proofErr w:type="spellEnd"/>
          </w:p>
        </w:tc>
      </w:tr>
    </w:tbl>
    <w:p w:rsidR="007E5A5D" w:rsidRDefault="00B00E82">
      <w:pPr>
        <w:spacing w:before="240" w:after="120" w:line="276" w:lineRule="auto"/>
      </w:pPr>
      <w:r>
        <w:rPr>
          <w:rFonts w:ascii="Segoe UI" w:eastAsia="Segoe UI" w:hAnsi="Segoe UI" w:cs="Segoe UI"/>
          <w:b/>
          <w:bCs/>
          <w:color w:val="1B416F"/>
          <w:lang w:val="en-US" w:eastAsia="en-US"/>
        </w:rPr>
        <w:t>1 Other</w:t>
      </w:r>
      <w:r w:rsidR="004068E7">
        <w:rPr>
          <w:rFonts w:ascii="Segoe UI" w:eastAsia="Segoe UI" w:hAnsi="Segoe UI" w:cs="Segoe UI"/>
          <w:b/>
          <w:bCs/>
          <w:color w:val="1B416F"/>
          <w:lang w:val="en-US" w:eastAsia="en-US"/>
        </w:rPr>
        <w:t xml:space="preserve"> themes</w:t>
      </w:r>
    </w:p>
    <w:p w:rsidR="007E5A5D" w:rsidRDefault="007E5A5D">
      <w:pPr>
        <w:spacing w:after="0" w:line="240" w:lineRule="auto"/>
      </w:pPr>
    </w:p>
    <w:p w:rsidR="007E5A5D" w:rsidRDefault="00B00E82">
      <w:pPr>
        <w:spacing w:before="240" w:after="120" w:line="276" w:lineRule="auto"/>
      </w:pPr>
      <w:r>
        <w:rPr>
          <w:rFonts w:ascii="Segoe UI" w:eastAsia="Segoe UI" w:hAnsi="Segoe UI" w:cs="Segoe UI"/>
          <w:b/>
          <w:bCs/>
          <w:color w:val="1B416F"/>
          <w:lang w:val="en-US" w:eastAsia="en-US"/>
        </w:rPr>
        <w:t>2 Table 1</w:t>
      </w:r>
    </w:p>
    <w:p w:rsidR="007E5A5D" w:rsidRDefault="007E5A5D">
      <w:pPr>
        <w:spacing w:after="0" w:line="240" w:lineRule="auto"/>
      </w:pPr>
    </w:p>
    <w:p w:rsidR="007E5A5D" w:rsidRDefault="00B00E82">
      <w:pPr>
        <w:spacing w:before="240" w:after="120" w:line="276" w:lineRule="auto"/>
      </w:pPr>
      <w:r>
        <w:rPr>
          <w:rFonts w:ascii="Segoe UI" w:eastAsia="Segoe UI" w:hAnsi="Segoe UI" w:cs="Segoe UI"/>
          <w:b/>
          <w:bCs/>
          <w:color w:val="1B416F"/>
          <w:sz w:val="20"/>
          <w:szCs w:val="20"/>
          <w:lang w:val="en-US" w:eastAsia="en-US"/>
        </w:rPr>
        <w:t>2.1 Table 1 &gt;&gt; Aim of study</w:t>
      </w:r>
    </w:p>
    <w:p w:rsidR="007E5A5D" w:rsidRDefault="007E5A5D">
      <w:pPr>
        <w:spacing w:after="0" w:line="240" w:lineRule="auto"/>
      </w:pPr>
    </w:p>
    <w:p w:rsidR="007E5A5D" w:rsidRDefault="00B00E82">
      <w:pPr>
        <w:spacing w:before="240" w:after="120" w:line="276" w:lineRule="auto"/>
      </w:pPr>
      <w:r>
        <w:rPr>
          <w:rFonts w:ascii="Segoe UI" w:eastAsia="Segoe UI" w:hAnsi="Segoe UI" w:cs="Segoe UI"/>
          <w:b/>
          <w:bCs/>
          <w:color w:val="1B416F"/>
          <w:sz w:val="20"/>
          <w:szCs w:val="20"/>
          <w:lang w:val="en-US" w:eastAsia="en-US"/>
        </w:rPr>
        <w:t>2.2 Table 1 &gt;&gt; Outcome (measures)</w:t>
      </w:r>
    </w:p>
    <w:p w:rsidR="007E5A5D" w:rsidRDefault="007E5A5D">
      <w:pPr>
        <w:spacing w:after="0" w:line="240" w:lineRule="auto"/>
      </w:pPr>
    </w:p>
    <w:p w:rsidR="007E5A5D" w:rsidRDefault="00B00E82">
      <w:pPr>
        <w:spacing w:before="240" w:after="120" w:line="276" w:lineRule="auto"/>
      </w:pPr>
      <w:r>
        <w:rPr>
          <w:rFonts w:ascii="Segoe UI" w:eastAsia="Segoe UI" w:hAnsi="Segoe UI" w:cs="Segoe UI"/>
          <w:b/>
          <w:bCs/>
          <w:color w:val="1B416F"/>
          <w:sz w:val="20"/>
          <w:szCs w:val="20"/>
          <w:lang w:val="en-US" w:eastAsia="en-US"/>
        </w:rPr>
        <w:t>2.3 Table 1 &gt;&gt; Duration of robot interaction</w:t>
      </w:r>
    </w:p>
    <w:p w:rsidR="007E5A5D" w:rsidRDefault="007E5A5D">
      <w:pPr>
        <w:spacing w:after="0" w:line="240" w:lineRule="auto"/>
      </w:pPr>
    </w:p>
    <w:p w:rsidR="007E5A5D" w:rsidRPr="00514508" w:rsidRDefault="00B00E82">
      <w:pPr>
        <w:spacing w:before="240" w:after="120" w:line="276" w:lineRule="auto"/>
        <w:rPr>
          <w:lang w:val="en-US"/>
        </w:rPr>
      </w:pPr>
      <w:r>
        <w:rPr>
          <w:rFonts w:ascii="Segoe UI" w:eastAsia="Segoe UI" w:hAnsi="Segoe UI" w:cs="Segoe UI"/>
          <w:b/>
          <w:bCs/>
          <w:color w:val="1B416F"/>
          <w:sz w:val="20"/>
          <w:szCs w:val="20"/>
          <w:lang w:val="en-US" w:eastAsia="en-US"/>
        </w:rPr>
        <w:t>2.4 Table 1 &gt;&gt; Type of robot (name, type, rough abilities)</w:t>
      </w:r>
    </w:p>
    <w:p w:rsidR="007E5A5D" w:rsidRPr="00514508" w:rsidRDefault="007E5A5D">
      <w:pPr>
        <w:spacing w:after="0" w:line="240" w:lineRule="auto"/>
        <w:rPr>
          <w:lang w:val="en-US"/>
        </w:rPr>
      </w:pPr>
    </w:p>
    <w:p w:rsidR="007E5A5D" w:rsidRPr="00514508" w:rsidRDefault="00B00E82">
      <w:pPr>
        <w:spacing w:before="240" w:after="120" w:line="276" w:lineRule="auto"/>
        <w:rPr>
          <w:lang w:val="en-US"/>
        </w:rPr>
      </w:pPr>
      <w:r>
        <w:rPr>
          <w:rFonts w:ascii="Segoe UI" w:eastAsia="Segoe UI" w:hAnsi="Segoe UI" w:cs="Segoe UI"/>
          <w:b/>
          <w:bCs/>
          <w:color w:val="1B416F"/>
          <w:sz w:val="20"/>
          <w:szCs w:val="20"/>
          <w:lang w:val="en-US" w:eastAsia="en-US"/>
        </w:rPr>
        <w:t>2.5 Table 1 &gt;&gt; Study location(s)</w:t>
      </w:r>
    </w:p>
    <w:p w:rsidR="007E5A5D" w:rsidRPr="00514508" w:rsidRDefault="007E5A5D">
      <w:pPr>
        <w:spacing w:after="0" w:line="240" w:lineRule="auto"/>
        <w:rPr>
          <w:lang w:val="en-US"/>
        </w:rPr>
      </w:pPr>
    </w:p>
    <w:p w:rsidR="007E5A5D" w:rsidRPr="00514508" w:rsidRDefault="00B00E82">
      <w:pPr>
        <w:spacing w:before="240" w:after="120" w:line="276" w:lineRule="auto"/>
        <w:rPr>
          <w:lang w:val="en-US"/>
        </w:rPr>
      </w:pPr>
      <w:r>
        <w:rPr>
          <w:rFonts w:ascii="Segoe UI" w:eastAsia="Segoe UI" w:hAnsi="Segoe UI" w:cs="Segoe UI"/>
          <w:b/>
          <w:bCs/>
          <w:color w:val="1B416F"/>
          <w:sz w:val="20"/>
          <w:szCs w:val="20"/>
          <w:lang w:val="en-US" w:eastAsia="en-US"/>
        </w:rPr>
        <w:t>2.6 Table 1 &gt;&gt; Study design and methods</w:t>
      </w:r>
    </w:p>
    <w:p w:rsidR="007E5A5D" w:rsidRPr="00514508" w:rsidRDefault="007E5A5D">
      <w:pPr>
        <w:spacing w:after="0" w:line="240" w:lineRule="auto"/>
        <w:rPr>
          <w:lang w:val="en-US"/>
        </w:rPr>
      </w:pPr>
    </w:p>
    <w:p w:rsidR="007E5A5D" w:rsidRPr="00514508" w:rsidRDefault="00B00E82">
      <w:pPr>
        <w:spacing w:before="240" w:after="120" w:line="276" w:lineRule="auto"/>
        <w:rPr>
          <w:lang w:val="en-US"/>
        </w:rPr>
      </w:pPr>
      <w:r>
        <w:rPr>
          <w:rFonts w:ascii="Segoe UI" w:eastAsia="Segoe UI" w:hAnsi="Segoe UI" w:cs="Segoe UI"/>
          <w:b/>
          <w:bCs/>
          <w:color w:val="1B416F"/>
          <w:sz w:val="20"/>
          <w:szCs w:val="20"/>
          <w:lang w:val="en-US" w:eastAsia="en-US"/>
        </w:rPr>
        <w:t>2.7 Table 1 &gt;&gt; Participants (including type, age and numbers of)</w:t>
      </w:r>
    </w:p>
    <w:p w:rsidR="007E5A5D" w:rsidRPr="00514508" w:rsidRDefault="007E5A5D">
      <w:pPr>
        <w:spacing w:after="0" w:line="240" w:lineRule="auto"/>
        <w:rPr>
          <w:lang w:val="en-US"/>
        </w:rPr>
      </w:pPr>
    </w:p>
    <w:p w:rsidR="007E5A5D" w:rsidRPr="00514508" w:rsidRDefault="00B00E82" w:rsidP="004068E7">
      <w:pPr>
        <w:spacing w:before="240" w:after="120" w:line="276" w:lineRule="auto"/>
        <w:rPr>
          <w:lang w:val="en-US"/>
        </w:rPr>
      </w:pPr>
      <w:r>
        <w:rPr>
          <w:rFonts w:ascii="Segoe UI" w:eastAsia="Segoe UI" w:hAnsi="Segoe UI" w:cs="Segoe UI"/>
          <w:b/>
          <w:bCs/>
          <w:color w:val="1B416F"/>
          <w:lang w:val="en-US" w:eastAsia="en-US"/>
        </w:rPr>
        <w:t>3 Acceptance</w:t>
      </w:r>
    </w:p>
    <w:p w:rsidR="007E5A5D" w:rsidRPr="00514508" w:rsidRDefault="004068E7">
      <w:pPr>
        <w:spacing w:before="240" w:after="120" w:line="276" w:lineRule="auto"/>
        <w:rPr>
          <w:lang w:val="en-US"/>
        </w:rPr>
      </w:pPr>
      <w:r>
        <w:rPr>
          <w:rFonts w:ascii="Segoe UI" w:eastAsia="Segoe UI" w:hAnsi="Segoe UI" w:cs="Segoe UI"/>
          <w:b/>
          <w:bCs/>
          <w:color w:val="1B416F"/>
          <w:sz w:val="20"/>
          <w:szCs w:val="20"/>
          <w:lang w:val="en-US" w:eastAsia="en-US"/>
        </w:rPr>
        <w:t>3.1</w:t>
      </w:r>
      <w:r w:rsidR="00B00E82">
        <w:rPr>
          <w:rFonts w:ascii="Segoe UI" w:eastAsia="Segoe UI" w:hAnsi="Segoe UI" w:cs="Segoe UI"/>
          <w:b/>
          <w:bCs/>
          <w:color w:val="1B416F"/>
          <w:sz w:val="20"/>
          <w:szCs w:val="20"/>
          <w:lang w:val="en-US" w:eastAsia="en-US"/>
        </w:rPr>
        <w:t xml:space="preserve"> Acceptance &gt;&gt; Moderating Factors</w:t>
      </w:r>
    </w:p>
    <w:p w:rsidR="007E5A5D" w:rsidRPr="00514508" w:rsidRDefault="007000D4">
      <w:pPr>
        <w:spacing w:after="0" w:line="240" w:lineRule="auto"/>
        <w:rPr>
          <w:lang w:val="en-US"/>
        </w:rPr>
      </w:pPr>
      <w:r>
        <w:rPr>
          <w:rFonts w:ascii="Segoe UI" w:eastAsia="Segoe UI" w:hAnsi="Segoe UI" w:cs="Segoe UI"/>
          <w:color w:val="000000"/>
          <w:sz w:val="20"/>
          <w:szCs w:val="20"/>
          <w:lang w:val="en-US" w:eastAsia="en-US"/>
        </w:rPr>
        <w:t>“</w:t>
      </w:r>
      <w:r w:rsidR="00B00E82" w:rsidRPr="00B46365">
        <w:rPr>
          <w:rFonts w:ascii="Segoe UI" w:eastAsia="Segoe UI" w:hAnsi="Segoe UI" w:cs="Segoe UI"/>
          <w:i/>
          <w:color w:val="000000"/>
          <w:sz w:val="20"/>
          <w:szCs w:val="20"/>
          <w:lang w:val="en-US" w:eastAsia="en-US"/>
        </w:rPr>
        <w:t>Age, gender, voluntariness and computer experience</w:t>
      </w:r>
      <w:r>
        <w:rPr>
          <w:rFonts w:ascii="Segoe UI" w:eastAsia="Segoe UI" w:hAnsi="Segoe UI" w:cs="Segoe UI"/>
          <w:color w:val="000000"/>
          <w:sz w:val="20"/>
          <w:szCs w:val="20"/>
          <w:lang w:val="en-US" w:eastAsia="en-US"/>
        </w:rPr>
        <w:t>”</w:t>
      </w:r>
      <w:r w:rsidR="00A97F9B">
        <w:rPr>
          <w:rFonts w:ascii="Segoe UI" w:eastAsia="Segoe UI" w:hAnsi="Segoe UI" w:cs="Segoe UI"/>
          <w:color w:val="000000"/>
          <w:sz w:val="20"/>
          <w:szCs w:val="20"/>
          <w:lang w:val="en-US" w:eastAsia="en-US"/>
        </w:rPr>
        <w:t xml:space="preserve"> </w:t>
      </w:r>
      <w:r w:rsidR="00A97F9B">
        <w:rPr>
          <w:rFonts w:ascii="Segoe UI" w:eastAsia="Segoe UI" w:hAnsi="Segoe UI" w:cs="Segoe UI"/>
          <w:color w:val="000000"/>
          <w:sz w:val="20"/>
          <w:szCs w:val="20"/>
          <w:lang w:val="en-US" w:eastAsia="en-US"/>
        </w:rPr>
        <w:fldChar w:fldCharType="begin"/>
      </w:r>
      <w:r w:rsidR="00A97F9B">
        <w:rPr>
          <w:rFonts w:ascii="Segoe UI" w:eastAsia="Segoe UI" w:hAnsi="Segoe UI" w:cs="Segoe UI"/>
          <w:color w:val="000000"/>
          <w:sz w:val="20"/>
          <w:szCs w:val="20"/>
          <w:lang w:val="en-US" w:eastAsia="en-US"/>
        </w:rPr>
        <w:instrText xml:space="preserve"> ADDIN EN.CITE &lt;EndNote&gt;&lt;Cite&gt;&lt;Author&gt;Heerink&lt;/Author&gt;&lt;Year&gt;2010&lt;/Year&gt;&lt;RecNum&gt;138&lt;/RecNum&gt;&lt;Pages&gt;`, p373&lt;/Pages&gt;&lt;DisplayText&gt;[1, p373]&lt;/DisplayText&gt;&lt;record&gt;&lt;rec-number&gt;138&lt;/rec-number&gt;&lt;foreign-keys&gt;&lt;key app="EN" db-id="srx00v9zjdr0f3es5fvvfzrf59e0x5ss0dr0" timestamp="1574425787"&gt;138&lt;/key&gt;&lt;/foreign-keys&gt;&lt;ref-type name="Journal Article"&gt;17&lt;/ref-type&gt;&lt;contributors&gt;&lt;authors&gt;&lt;author&gt;Heerink, Marcel&lt;/author&gt;&lt;author&gt;Kröse, Ben&lt;/author&gt;&lt;author&gt;Evers, Vanessa&lt;/author&gt;&lt;author&gt;Wielinga, Bob&lt;/author&gt;&lt;/authors&gt;&lt;/contributors&gt;&lt;titles&gt;&lt;title&gt;Assessing Acceptance of Assistive Social Agent Technology by Older Adults: the Almere Model&lt;/title&gt;&lt;secondary-title&gt;Int J Soc Robot&lt;/secondary-title&gt;&lt;/titles&gt;&lt;periodical&gt;&lt;full-title&gt;Int J Soc Robot&lt;/full-title&gt;&lt;/periodical&gt;&lt;pages&gt;361-375&lt;/pages&gt;&lt;volume&gt;2&lt;/volume&gt;&lt;number&gt;4&lt;/number&gt;&lt;section&gt;361&lt;/section&gt;&lt;dates&gt;&lt;year&gt;2010&lt;/year&gt;&lt;/dates&gt;&lt;isbn&gt;1875-4791&amp;#xD;1875-4805&lt;/isbn&gt;&lt;urls&gt;&lt;/urls&gt;&lt;electronic-resource-num&gt;https://doi.org/10.1007/s12369-010-0068-5&lt;/electronic-resource-num&gt;&lt;/record&gt;&lt;/Cite&gt;&lt;/EndNote&gt;</w:instrText>
      </w:r>
      <w:r w:rsidR="00A97F9B">
        <w:rPr>
          <w:rFonts w:ascii="Segoe UI" w:eastAsia="Segoe UI" w:hAnsi="Segoe UI" w:cs="Segoe UI"/>
          <w:color w:val="000000"/>
          <w:sz w:val="20"/>
          <w:szCs w:val="20"/>
          <w:lang w:val="en-US" w:eastAsia="en-US"/>
        </w:rPr>
        <w:fldChar w:fldCharType="separate"/>
      </w:r>
      <w:r w:rsidR="00A97F9B">
        <w:rPr>
          <w:rFonts w:ascii="Segoe UI" w:eastAsia="Segoe UI" w:hAnsi="Segoe UI" w:cs="Segoe UI"/>
          <w:noProof/>
          <w:color w:val="000000"/>
          <w:sz w:val="20"/>
          <w:szCs w:val="20"/>
          <w:lang w:val="en-US" w:eastAsia="en-US"/>
        </w:rPr>
        <w:t>[1, p373]</w:t>
      </w:r>
      <w:r w:rsidR="00A97F9B">
        <w:rPr>
          <w:rFonts w:ascii="Segoe UI" w:eastAsia="Segoe UI" w:hAnsi="Segoe UI" w:cs="Segoe UI"/>
          <w:color w:val="000000"/>
          <w:sz w:val="20"/>
          <w:szCs w:val="20"/>
          <w:lang w:val="en-US" w:eastAsia="en-US"/>
        </w:rPr>
        <w:fldChar w:fldCharType="end"/>
      </w:r>
      <w:r w:rsidR="00A97F9B">
        <w:rPr>
          <w:rFonts w:ascii="Segoe UI" w:eastAsia="Segoe UI" w:hAnsi="Segoe UI" w:cs="Segoe UI"/>
          <w:color w:val="000000"/>
          <w:sz w:val="20"/>
          <w:szCs w:val="20"/>
          <w:lang w:val="en-US" w:eastAsia="en-US"/>
        </w:rPr>
        <w:t xml:space="preserve">. </w:t>
      </w:r>
    </w:p>
    <w:p w:rsidR="007E5A5D" w:rsidRPr="00514508" w:rsidRDefault="007E5A5D">
      <w:pPr>
        <w:spacing w:after="0" w:line="240" w:lineRule="auto"/>
        <w:rPr>
          <w:lang w:val="en-US"/>
        </w:rPr>
      </w:pPr>
    </w:p>
    <w:p w:rsidR="007E5A5D" w:rsidRPr="00B46365" w:rsidRDefault="00B00E82">
      <w:pPr>
        <w:spacing w:after="0" w:line="240" w:lineRule="auto"/>
        <w:rPr>
          <w:i/>
          <w:lang w:val="en-US"/>
        </w:rPr>
      </w:pPr>
      <w:r>
        <w:rPr>
          <w:rFonts w:ascii="Segoe UI" w:eastAsia="Segoe UI" w:hAnsi="Segoe UI" w:cs="Segoe UI"/>
          <w:color w:val="000000"/>
          <w:sz w:val="20"/>
          <w:szCs w:val="20"/>
          <w:lang w:val="en-US" w:eastAsia="en-US"/>
        </w:rPr>
        <w:t>"</w:t>
      </w:r>
      <w:r w:rsidRPr="00B46365">
        <w:rPr>
          <w:rFonts w:ascii="Segoe UI" w:eastAsia="Segoe UI" w:hAnsi="Segoe UI" w:cs="Segoe UI"/>
          <w:i/>
          <w:color w:val="000000"/>
          <w:sz w:val="20"/>
          <w:szCs w:val="20"/>
          <w:lang w:val="en-US" w:eastAsia="en-US"/>
        </w:rPr>
        <w:t>Finally, there is an area that we left untouched, but that</w:t>
      </w:r>
    </w:p>
    <w:p w:rsidR="007E5A5D" w:rsidRPr="00B46365" w:rsidRDefault="00B00E82">
      <w:pPr>
        <w:spacing w:after="0" w:line="240" w:lineRule="auto"/>
        <w:rPr>
          <w:i/>
          <w:lang w:val="en-US"/>
        </w:rPr>
      </w:pPr>
      <w:r w:rsidRPr="00B46365">
        <w:rPr>
          <w:rFonts w:ascii="Segoe UI" w:eastAsia="Segoe UI" w:hAnsi="Segoe UI" w:cs="Segoe UI"/>
          <w:i/>
          <w:color w:val="000000"/>
          <w:sz w:val="20"/>
          <w:szCs w:val="20"/>
          <w:lang w:val="en-US" w:eastAsia="en-US"/>
        </w:rPr>
        <w:t>could still become an accessory to our methodology: moderating</w:t>
      </w:r>
    </w:p>
    <w:p w:rsidR="007E5A5D" w:rsidRPr="00B46365" w:rsidRDefault="00B00E82">
      <w:pPr>
        <w:spacing w:after="0" w:line="240" w:lineRule="auto"/>
        <w:rPr>
          <w:i/>
          <w:lang w:val="en-US"/>
        </w:rPr>
      </w:pPr>
      <w:r w:rsidRPr="00B46365">
        <w:rPr>
          <w:rFonts w:ascii="Segoe UI" w:eastAsia="Segoe UI" w:hAnsi="Segoe UI" w:cs="Segoe UI"/>
          <w:i/>
          <w:color w:val="000000"/>
          <w:sz w:val="20"/>
          <w:szCs w:val="20"/>
          <w:lang w:val="en-US" w:eastAsia="en-US"/>
        </w:rPr>
        <w:t>factors. Age, gender, voluntariness and computer experience</w:t>
      </w:r>
    </w:p>
    <w:p w:rsidR="007E5A5D" w:rsidRPr="00B46365" w:rsidRDefault="00B00E82">
      <w:pPr>
        <w:spacing w:after="0" w:line="240" w:lineRule="auto"/>
        <w:rPr>
          <w:i/>
          <w:lang w:val="en-US"/>
        </w:rPr>
      </w:pPr>
      <w:r w:rsidRPr="00B46365">
        <w:rPr>
          <w:rFonts w:ascii="Segoe UI" w:eastAsia="Segoe UI" w:hAnsi="Segoe UI" w:cs="Segoe UI"/>
          <w:i/>
          <w:color w:val="000000"/>
          <w:sz w:val="20"/>
          <w:szCs w:val="20"/>
          <w:lang w:val="en-US" w:eastAsia="en-US"/>
        </w:rPr>
        <w:t>are personal characteristics that are known to be</w:t>
      </w:r>
    </w:p>
    <w:p w:rsidR="007E5A5D" w:rsidRPr="00B46365" w:rsidRDefault="00B00E82">
      <w:pPr>
        <w:spacing w:after="0" w:line="240" w:lineRule="auto"/>
        <w:rPr>
          <w:i/>
          <w:lang w:val="en-US"/>
        </w:rPr>
      </w:pPr>
      <w:r w:rsidRPr="00B46365">
        <w:rPr>
          <w:rFonts w:ascii="Segoe UI" w:eastAsia="Segoe UI" w:hAnsi="Segoe UI" w:cs="Segoe UI"/>
          <w:i/>
          <w:color w:val="000000"/>
          <w:sz w:val="20"/>
          <w:szCs w:val="20"/>
          <w:lang w:val="en-US" w:eastAsia="en-US"/>
        </w:rPr>
        <w:t>moderating the processes that determine acceptance. When</w:t>
      </w:r>
    </w:p>
    <w:p w:rsidR="007E5A5D" w:rsidRPr="00B46365" w:rsidRDefault="00B00E82">
      <w:pPr>
        <w:spacing w:after="0" w:line="240" w:lineRule="auto"/>
        <w:rPr>
          <w:i/>
          <w:lang w:val="en-US"/>
        </w:rPr>
      </w:pPr>
      <w:r w:rsidRPr="00B46365">
        <w:rPr>
          <w:rFonts w:ascii="Segoe UI" w:eastAsia="Segoe UI" w:hAnsi="Segoe UI" w:cs="Segoe UI"/>
          <w:i/>
          <w:color w:val="000000"/>
          <w:sz w:val="20"/>
          <w:szCs w:val="20"/>
          <w:lang w:val="en-US" w:eastAsia="en-US"/>
        </w:rPr>
        <w:t>added to our model, they could complete our developed vision</w:t>
      </w:r>
    </w:p>
    <w:p w:rsidR="007E5A5D" w:rsidRPr="00B46365" w:rsidRDefault="00B00E82">
      <w:pPr>
        <w:spacing w:after="0" w:line="240" w:lineRule="auto"/>
        <w:rPr>
          <w:i/>
          <w:lang w:val="en-US"/>
        </w:rPr>
      </w:pPr>
      <w:r w:rsidRPr="00B46365">
        <w:rPr>
          <w:rFonts w:ascii="Segoe UI" w:eastAsia="Segoe UI" w:hAnsi="Segoe UI" w:cs="Segoe UI"/>
          <w:i/>
          <w:color w:val="000000"/>
          <w:sz w:val="20"/>
          <w:szCs w:val="20"/>
          <w:lang w:val="en-US" w:eastAsia="en-US"/>
        </w:rPr>
        <w:t>on the acceptance of assistive social robots and screen</w:t>
      </w:r>
    </w:p>
    <w:p w:rsidR="007E5A5D" w:rsidRPr="00514508" w:rsidRDefault="00B00E82">
      <w:pPr>
        <w:spacing w:after="0" w:line="240" w:lineRule="auto"/>
        <w:rPr>
          <w:lang w:val="en-US"/>
        </w:rPr>
      </w:pPr>
      <w:r w:rsidRPr="00B46365">
        <w:rPr>
          <w:rFonts w:ascii="Segoe UI" w:eastAsia="Segoe UI" w:hAnsi="Segoe UI" w:cs="Segoe UI"/>
          <w:i/>
          <w:color w:val="000000"/>
          <w:sz w:val="20"/>
          <w:szCs w:val="20"/>
          <w:lang w:val="en-US" w:eastAsia="en-US"/>
        </w:rPr>
        <w:lastRenderedPageBreak/>
        <w:t>agents</w:t>
      </w:r>
      <w:r>
        <w:rPr>
          <w:rFonts w:ascii="Segoe UI" w:eastAsia="Segoe UI" w:hAnsi="Segoe UI" w:cs="Segoe UI"/>
          <w:color w:val="000000"/>
          <w:sz w:val="20"/>
          <w:szCs w:val="20"/>
          <w:lang w:val="en-US" w:eastAsia="en-US"/>
        </w:rPr>
        <w:t>."</w:t>
      </w:r>
      <w:r w:rsidR="00592AD3">
        <w:rPr>
          <w:rFonts w:ascii="Segoe UI" w:eastAsia="Segoe UI" w:hAnsi="Segoe UI" w:cs="Segoe UI"/>
          <w:color w:val="000000"/>
          <w:sz w:val="20"/>
          <w:szCs w:val="20"/>
          <w:lang w:val="en-US" w:eastAsia="en-US"/>
        </w:rPr>
        <w:t xml:space="preserve"> </w:t>
      </w:r>
      <w:r w:rsidR="00A97F9B">
        <w:rPr>
          <w:rFonts w:ascii="Segoe UI" w:eastAsia="Segoe UI" w:hAnsi="Segoe UI" w:cs="Segoe UI"/>
          <w:color w:val="000000"/>
          <w:sz w:val="20"/>
          <w:szCs w:val="20"/>
          <w:lang w:val="en-US" w:eastAsia="en-US"/>
        </w:rPr>
        <w:fldChar w:fldCharType="begin"/>
      </w:r>
      <w:r w:rsidR="00A97F9B">
        <w:rPr>
          <w:rFonts w:ascii="Segoe UI" w:eastAsia="Segoe UI" w:hAnsi="Segoe UI" w:cs="Segoe UI"/>
          <w:color w:val="000000"/>
          <w:sz w:val="20"/>
          <w:szCs w:val="20"/>
          <w:lang w:val="en-US" w:eastAsia="en-US"/>
        </w:rPr>
        <w:instrText xml:space="preserve"> ADDIN EN.CITE &lt;EndNote&gt;&lt;Cite&gt;&lt;Author&gt;Heerink&lt;/Author&gt;&lt;Year&gt;2010&lt;/Year&gt;&lt;RecNum&gt;138&lt;/RecNum&gt;&lt;Pages&gt;`, p373&lt;/Pages&gt;&lt;DisplayText&gt;[1, p373]&lt;/DisplayText&gt;&lt;record&gt;&lt;rec-number&gt;138&lt;/rec-number&gt;&lt;foreign-keys&gt;&lt;key app="EN" db-id="srx00v9zjdr0f3es5fvvfzrf59e0x5ss0dr0" timestamp="1574425787"&gt;138&lt;/key&gt;&lt;/foreign-keys&gt;&lt;ref-type name="Journal Article"&gt;17&lt;/ref-type&gt;&lt;contributors&gt;&lt;authors&gt;&lt;author&gt;Heerink, Marcel&lt;/author&gt;&lt;author&gt;Kröse, Ben&lt;/author&gt;&lt;author&gt;Evers, Vanessa&lt;/author&gt;&lt;author&gt;Wielinga, Bob&lt;/author&gt;&lt;/authors&gt;&lt;/contributors&gt;&lt;titles&gt;&lt;title&gt;Assessing Acceptance of Assistive Social Agent Technology by Older Adults: the Almere Model&lt;/title&gt;&lt;secondary-title&gt;Int J Soc Robot&lt;/secondary-title&gt;&lt;/titles&gt;&lt;periodical&gt;&lt;full-title&gt;Int J Soc Robot&lt;/full-title&gt;&lt;/periodical&gt;&lt;pages&gt;361-375&lt;/pages&gt;&lt;volume&gt;2&lt;/volume&gt;&lt;number&gt;4&lt;/number&gt;&lt;section&gt;361&lt;/section&gt;&lt;dates&gt;&lt;year&gt;2010&lt;/year&gt;&lt;/dates&gt;&lt;isbn&gt;1875-4791&amp;#xD;1875-4805&lt;/isbn&gt;&lt;urls&gt;&lt;/urls&gt;&lt;electronic-resource-num&gt;https://doi.org/10.1007/s12369-010-0068-5&lt;/electronic-resource-num&gt;&lt;/record&gt;&lt;/Cite&gt;&lt;/EndNote&gt;</w:instrText>
      </w:r>
      <w:r w:rsidR="00A97F9B">
        <w:rPr>
          <w:rFonts w:ascii="Segoe UI" w:eastAsia="Segoe UI" w:hAnsi="Segoe UI" w:cs="Segoe UI"/>
          <w:color w:val="000000"/>
          <w:sz w:val="20"/>
          <w:szCs w:val="20"/>
          <w:lang w:val="en-US" w:eastAsia="en-US"/>
        </w:rPr>
        <w:fldChar w:fldCharType="separate"/>
      </w:r>
      <w:r w:rsidR="00A97F9B">
        <w:rPr>
          <w:rFonts w:ascii="Segoe UI" w:eastAsia="Segoe UI" w:hAnsi="Segoe UI" w:cs="Segoe UI"/>
          <w:noProof/>
          <w:color w:val="000000"/>
          <w:sz w:val="20"/>
          <w:szCs w:val="20"/>
          <w:lang w:val="en-US" w:eastAsia="en-US"/>
        </w:rPr>
        <w:t>[1, p373]</w:t>
      </w:r>
      <w:r w:rsidR="00A97F9B">
        <w:rPr>
          <w:rFonts w:ascii="Segoe UI" w:eastAsia="Segoe UI" w:hAnsi="Segoe UI" w:cs="Segoe UI"/>
          <w:color w:val="000000"/>
          <w:sz w:val="20"/>
          <w:szCs w:val="20"/>
          <w:lang w:val="en-US" w:eastAsia="en-US"/>
        </w:rPr>
        <w:fldChar w:fldCharType="end"/>
      </w:r>
      <w:r w:rsidR="00A97F9B">
        <w:rPr>
          <w:rFonts w:ascii="Segoe UI" w:eastAsia="Segoe UI" w:hAnsi="Segoe UI" w:cs="Segoe UI"/>
          <w:color w:val="000000"/>
          <w:sz w:val="20"/>
          <w:szCs w:val="20"/>
          <w:lang w:val="en-US" w:eastAsia="en-US"/>
        </w:rPr>
        <w:t>.</w:t>
      </w:r>
    </w:p>
    <w:p w:rsidR="007E5A5D" w:rsidRPr="00514508" w:rsidRDefault="004068E7">
      <w:pPr>
        <w:spacing w:before="240" w:after="120" w:line="276" w:lineRule="auto"/>
        <w:rPr>
          <w:lang w:val="en-US"/>
        </w:rPr>
      </w:pPr>
      <w:r>
        <w:rPr>
          <w:rFonts w:ascii="Segoe UI" w:eastAsia="Segoe UI" w:hAnsi="Segoe UI" w:cs="Segoe UI"/>
          <w:b/>
          <w:bCs/>
          <w:color w:val="1B416F"/>
          <w:sz w:val="20"/>
          <w:szCs w:val="20"/>
          <w:lang w:val="en-US" w:eastAsia="en-US"/>
        </w:rPr>
        <w:t>3.2</w:t>
      </w:r>
      <w:r w:rsidR="00B00E82">
        <w:rPr>
          <w:rFonts w:ascii="Segoe UI" w:eastAsia="Segoe UI" w:hAnsi="Segoe UI" w:cs="Segoe UI"/>
          <w:b/>
          <w:bCs/>
          <w:color w:val="1B416F"/>
          <w:sz w:val="20"/>
          <w:szCs w:val="20"/>
          <w:lang w:val="en-US" w:eastAsia="en-US"/>
        </w:rPr>
        <w:t xml:space="preserve"> Acceptance &gt;&gt; Facilitating Conditions</w:t>
      </w:r>
    </w:p>
    <w:p w:rsidR="007E5A5D" w:rsidRPr="00B46365" w:rsidRDefault="007000D4">
      <w:pPr>
        <w:spacing w:after="0" w:line="240" w:lineRule="auto"/>
        <w:rPr>
          <w:i/>
          <w:lang w:val="en-US"/>
        </w:rPr>
      </w:pPr>
      <w:r>
        <w:rPr>
          <w:rFonts w:ascii="Segoe UI" w:eastAsia="Segoe UI" w:hAnsi="Segoe UI" w:cs="Segoe UI"/>
          <w:color w:val="000000"/>
          <w:sz w:val="20"/>
          <w:szCs w:val="20"/>
          <w:lang w:val="en-US" w:eastAsia="en-US"/>
        </w:rPr>
        <w:t>“</w:t>
      </w:r>
      <w:r w:rsidR="00B00E82" w:rsidRPr="00B46365">
        <w:rPr>
          <w:rFonts w:ascii="Segoe UI" w:eastAsia="Segoe UI" w:hAnsi="Segoe UI" w:cs="Segoe UI"/>
          <w:i/>
          <w:color w:val="000000"/>
          <w:sz w:val="20"/>
          <w:szCs w:val="20"/>
          <w:lang w:val="en-US" w:eastAsia="en-US"/>
        </w:rPr>
        <w:t xml:space="preserve">Factors in the environment that facilitate use of the system </w:t>
      </w:r>
    </w:p>
    <w:p w:rsidR="007E5A5D" w:rsidRPr="00B46365" w:rsidRDefault="00B00E82">
      <w:pPr>
        <w:spacing w:after="0" w:line="240" w:lineRule="auto"/>
        <w:rPr>
          <w:i/>
          <w:lang w:val="en-US"/>
        </w:rPr>
      </w:pPr>
      <w:r w:rsidRPr="00B46365">
        <w:rPr>
          <w:rFonts w:ascii="Segoe UI" w:eastAsia="Segoe UI" w:hAnsi="Segoe UI" w:cs="Segoe UI"/>
          <w:i/>
          <w:color w:val="000000"/>
          <w:sz w:val="20"/>
          <w:szCs w:val="20"/>
          <w:lang w:val="en-US" w:eastAsia="en-US"/>
        </w:rPr>
        <w:t xml:space="preserve">  </w:t>
      </w:r>
    </w:p>
    <w:p w:rsidR="007E5A5D" w:rsidRPr="00B46365" w:rsidRDefault="00B00E82">
      <w:pPr>
        <w:spacing w:after="0" w:line="240" w:lineRule="auto"/>
        <w:rPr>
          <w:i/>
          <w:lang w:val="en-US"/>
        </w:rPr>
      </w:pPr>
      <w:r w:rsidRPr="00B46365">
        <w:rPr>
          <w:rFonts w:ascii="Segoe UI" w:eastAsia="Segoe UI" w:hAnsi="Segoe UI" w:cs="Segoe UI"/>
          <w:i/>
          <w:color w:val="000000"/>
          <w:sz w:val="20"/>
          <w:szCs w:val="20"/>
          <w:lang w:val="en-US" w:eastAsia="en-US"/>
        </w:rPr>
        <w:t xml:space="preserve">I have everything I need to use the robot </w:t>
      </w:r>
    </w:p>
    <w:p w:rsidR="007E5A5D" w:rsidRPr="00514508" w:rsidRDefault="00B00E82">
      <w:pPr>
        <w:spacing w:after="0" w:line="240" w:lineRule="auto"/>
        <w:rPr>
          <w:lang w:val="en-US"/>
        </w:rPr>
      </w:pPr>
      <w:r w:rsidRPr="00B46365">
        <w:rPr>
          <w:rFonts w:ascii="Segoe UI" w:eastAsia="Segoe UI" w:hAnsi="Segoe UI" w:cs="Segoe UI"/>
          <w:i/>
          <w:color w:val="000000"/>
          <w:sz w:val="20"/>
          <w:szCs w:val="20"/>
          <w:lang w:val="en-US" w:eastAsia="en-US"/>
        </w:rPr>
        <w:t>I know enough of the robot to make good use of it</w:t>
      </w:r>
      <w:r w:rsidR="007000D4">
        <w:rPr>
          <w:rFonts w:ascii="Segoe UI" w:eastAsia="Segoe UI" w:hAnsi="Segoe UI" w:cs="Segoe UI"/>
          <w:color w:val="000000"/>
          <w:sz w:val="20"/>
          <w:szCs w:val="20"/>
          <w:lang w:val="en-US" w:eastAsia="en-US"/>
        </w:rPr>
        <w:t>”</w:t>
      </w:r>
      <w:r>
        <w:rPr>
          <w:rFonts w:ascii="Segoe UI" w:eastAsia="Segoe UI" w:hAnsi="Segoe UI" w:cs="Segoe UI"/>
          <w:color w:val="000000"/>
          <w:sz w:val="20"/>
          <w:szCs w:val="20"/>
          <w:lang w:val="en-US" w:eastAsia="en-US"/>
        </w:rPr>
        <w:t xml:space="preserve"> </w:t>
      </w:r>
      <w:r w:rsidR="00A97F9B">
        <w:rPr>
          <w:rFonts w:ascii="Segoe UI" w:eastAsia="Segoe UI" w:hAnsi="Segoe UI" w:cs="Segoe UI"/>
          <w:color w:val="000000"/>
          <w:sz w:val="20"/>
          <w:szCs w:val="20"/>
          <w:lang w:val="en-US" w:eastAsia="en-US"/>
        </w:rPr>
        <w:fldChar w:fldCharType="begin"/>
      </w:r>
      <w:r w:rsidR="00A97F9B">
        <w:rPr>
          <w:rFonts w:ascii="Segoe UI" w:eastAsia="Segoe UI" w:hAnsi="Segoe UI" w:cs="Segoe UI"/>
          <w:color w:val="000000"/>
          <w:sz w:val="20"/>
          <w:szCs w:val="20"/>
          <w:lang w:val="en-US" w:eastAsia="en-US"/>
        </w:rPr>
        <w:instrText xml:space="preserve"> ADDIN EN.CITE &lt;EndNote&gt;&lt;Cite&gt;&lt;Author&gt;Heerink&lt;/Author&gt;&lt;Year&gt;2010&lt;/Year&gt;&lt;RecNum&gt;138&lt;/RecNum&gt;&lt;Pages&gt;`, p364&lt;/Pages&gt;&lt;DisplayText&gt;[1, p364]&lt;/DisplayText&gt;&lt;record&gt;&lt;rec-number&gt;138&lt;/rec-number&gt;&lt;foreign-keys&gt;&lt;key app="EN" db-id="srx00v9zjdr0f3es5fvvfzrf59e0x5ss0dr0" timestamp="1574425787"&gt;138&lt;/key&gt;&lt;/foreign-keys&gt;&lt;ref-type name="Journal Article"&gt;17&lt;/ref-type&gt;&lt;contributors&gt;&lt;authors&gt;&lt;author&gt;Heerink, Marcel&lt;/author&gt;&lt;author&gt;Kröse, Ben&lt;/author&gt;&lt;author&gt;Evers, Vanessa&lt;/author&gt;&lt;author&gt;Wielinga, Bob&lt;/author&gt;&lt;/authors&gt;&lt;/contributors&gt;&lt;titles&gt;&lt;title&gt;Assessing Acceptance of Assistive Social Agent Technology by Older Adults: the Almere Model&lt;/title&gt;&lt;secondary-title&gt;Int J Soc Robot&lt;/secondary-title&gt;&lt;/titles&gt;&lt;periodical&gt;&lt;full-title&gt;Int J Soc Robot&lt;/full-title&gt;&lt;/periodical&gt;&lt;pages&gt;361-375&lt;/pages&gt;&lt;volume&gt;2&lt;/volume&gt;&lt;number&gt;4&lt;/number&gt;&lt;section&gt;361&lt;/section&gt;&lt;dates&gt;&lt;year&gt;2010&lt;/year&gt;&lt;/dates&gt;&lt;isbn&gt;1875-4791&amp;#xD;1875-4805&lt;/isbn&gt;&lt;urls&gt;&lt;/urls&gt;&lt;electronic-resource-num&gt;https://doi.org/10.1007/s12369-010-0068-5&lt;/electronic-resource-num&gt;&lt;/record&gt;&lt;/Cite&gt;&lt;/EndNote&gt;</w:instrText>
      </w:r>
      <w:r w:rsidR="00A97F9B">
        <w:rPr>
          <w:rFonts w:ascii="Segoe UI" w:eastAsia="Segoe UI" w:hAnsi="Segoe UI" w:cs="Segoe UI"/>
          <w:color w:val="000000"/>
          <w:sz w:val="20"/>
          <w:szCs w:val="20"/>
          <w:lang w:val="en-US" w:eastAsia="en-US"/>
        </w:rPr>
        <w:fldChar w:fldCharType="separate"/>
      </w:r>
      <w:r w:rsidR="00A97F9B">
        <w:rPr>
          <w:rFonts w:ascii="Segoe UI" w:eastAsia="Segoe UI" w:hAnsi="Segoe UI" w:cs="Segoe UI"/>
          <w:noProof/>
          <w:color w:val="000000"/>
          <w:sz w:val="20"/>
          <w:szCs w:val="20"/>
          <w:lang w:val="en-US" w:eastAsia="en-US"/>
        </w:rPr>
        <w:t>[1, p364]</w:t>
      </w:r>
      <w:r w:rsidR="00A97F9B">
        <w:rPr>
          <w:rFonts w:ascii="Segoe UI" w:eastAsia="Segoe UI" w:hAnsi="Segoe UI" w:cs="Segoe UI"/>
          <w:color w:val="000000"/>
          <w:sz w:val="20"/>
          <w:szCs w:val="20"/>
          <w:lang w:val="en-US" w:eastAsia="en-US"/>
        </w:rPr>
        <w:fldChar w:fldCharType="end"/>
      </w:r>
      <w:r w:rsidR="00A97F9B">
        <w:rPr>
          <w:rFonts w:ascii="Segoe UI" w:eastAsia="Segoe UI" w:hAnsi="Segoe UI" w:cs="Segoe UI"/>
          <w:color w:val="000000"/>
          <w:sz w:val="20"/>
          <w:szCs w:val="20"/>
          <w:lang w:val="en-US" w:eastAsia="en-US"/>
        </w:rPr>
        <w:t xml:space="preserve">. </w:t>
      </w:r>
    </w:p>
    <w:p w:rsidR="007E5A5D" w:rsidRPr="00514508" w:rsidRDefault="00B00E82">
      <w:pPr>
        <w:spacing w:after="0" w:line="240" w:lineRule="auto"/>
        <w:rPr>
          <w:lang w:val="en-US"/>
        </w:rPr>
      </w:pPr>
      <w:r>
        <w:rPr>
          <w:rFonts w:ascii="Segoe UI" w:eastAsia="Segoe UI" w:hAnsi="Segoe UI" w:cs="Segoe UI"/>
          <w:color w:val="000000"/>
          <w:sz w:val="20"/>
          <w:szCs w:val="20"/>
          <w:lang w:val="en-US" w:eastAsia="en-US"/>
        </w:rPr>
        <w:t xml:space="preserve">  </w:t>
      </w:r>
    </w:p>
    <w:p w:rsidR="007E5A5D" w:rsidRPr="00514508" w:rsidRDefault="0025272B">
      <w:pPr>
        <w:spacing w:after="0" w:line="240" w:lineRule="auto"/>
        <w:rPr>
          <w:lang w:val="en-US"/>
        </w:rPr>
      </w:pPr>
      <w:r>
        <w:rPr>
          <w:rFonts w:ascii="Segoe UI" w:eastAsia="Segoe UI" w:hAnsi="Segoe UI" w:cs="Segoe UI"/>
          <w:color w:val="000000"/>
          <w:sz w:val="20"/>
          <w:szCs w:val="20"/>
          <w:lang w:val="en-US" w:eastAsia="en-US"/>
        </w:rPr>
        <w:t>Adopted from the UTAUT: “</w:t>
      </w:r>
      <w:r w:rsidR="00B00E82" w:rsidRPr="00B46365">
        <w:rPr>
          <w:rFonts w:ascii="Segoe UI" w:eastAsia="Segoe UI" w:hAnsi="Segoe UI" w:cs="Segoe UI"/>
          <w:i/>
          <w:color w:val="000000"/>
          <w:sz w:val="20"/>
          <w:szCs w:val="20"/>
          <w:lang w:val="en-US" w:eastAsia="en-US"/>
        </w:rPr>
        <w:t xml:space="preserve">Facilitating conditions are defined as the degree to which an individual believes that an </w:t>
      </w:r>
      <w:proofErr w:type="spellStart"/>
      <w:r w:rsidR="00B00E82" w:rsidRPr="00B46365">
        <w:rPr>
          <w:rFonts w:ascii="Segoe UI" w:eastAsia="Segoe UI" w:hAnsi="Segoe UI" w:cs="Segoe UI"/>
          <w:i/>
          <w:color w:val="000000"/>
          <w:sz w:val="20"/>
          <w:szCs w:val="20"/>
          <w:lang w:val="en-US" w:eastAsia="en-US"/>
        </w:rPr>
        <w:t>organi</w:t>
      </w:r>
      <w:proofErr w:type="spellEnd"/>
      <w:r w:rsidR="00B00E82" w:rsidRPr="00B46365">
        <w:rPr>
          <w:rFonts w:ascii="Segoe UI" w:eastAsia="Segoe UI" w:hAnsi="Segoe UI" w:cs="Segoe UI"/>
          <w:i/>
          <w:color w:val="000000"/>
          <w:sz w:val="20"/>
          <w:szCs w:val="20"/>
          <w:lang w:val="en-US" w:eastAsia="en-US"/>
        </w:rPr>
        <w:t xml:space="preserve">- </w:t>
      </w:r>
      <w:proofErr w:type="spellStart"/>
      <w:r w:rsidR="00B00E82" w:rsidRPr="00B46365">
        <w:rPr>
          <w:rFonts w:ascii="Segoe UI" w:eastAsia="Segoe UI" w:hAnsi="Segoe UI" w:cs="Segoe UI"/>
          <w:i/>
          <w:color w:val="000000"/>
          <w:sz w:val="20"/>
          <w:szCs w:val="20"/>
          <w:lang w:val="en-US" w:eastAsia="en-US"/>
        </w:rPr>
        <w:t>zational</w:t>
      </w:r>
      <w:proofErr w:type="spellEnd"/>
      <w:r w:rsidR="00B00E82" w:rsidRPr="00B46365">
        <w:rPr>
          <w:rFonts w:ascii="Segoe UI" w:eastAsia="Segoe UI" w:hAnsi="Segoe UI" w:cs="Segoe UI"/>
          <w:i/>
          <w:color w:val="000000"/>
          <w:sz w:val="20"/>
          <w:szCs w:val="20"/>
          <w:lang w:val="en-US" w:eastAsia="en-US"/>
        </w:rPr>
        <w:t xml:space="preserve"> and technical infrastructure exists to support use of the system. This definition cap- </w:t>
      </w:r>
      <w:proofErr w:type="spellStart"/>
      <w:r w:rsidR="00B00E82" w:rsidRPr="00B46365">
        <w:rPr>
          <w:rFonts w:ascii="Segoe UI" w:eastAsia="Segoe UI" w:hAnsi="Segoe UI" w:cs="Segoe UI"/>
          <w:i/>
          <w:color w:val="000000"/>
          <w:sz w:val="20"/>
          <w:szCs w:val="20"/>
          <w:lang w:val="en-US" w:eastAsia="en-US"/>
        </w:rPr>
        <w:t>tures</w:t>
      </w:r>
      <w:proofErr w:type="spellEnd"/>
      <w:r w:rsidR="00B00E82" w:rsidRPr="00B46365">
        <w:rPr>
          <w:rFonts w:ascii="Segoe UI" w:eastAsia="Segoe UI" w:hAnsi="Segoe UI" w:cs="Segoe UI"/>
          <w:i/>
          <w:color w:val="000000"/>
          <w:sz w:val="20"/>
          <w:szCs w:val="20"/>
          <w:lang w:val="en-US" w:eastAsia="en-US"/>
        </w:rPr>
        <w:t xml:space="preserve"> concepts embodied by three different con- </w:t>
      </w:r>
      <w:proofErr w:type="spellStart"/>
      <w:r w:rsidR="00B00E82" w:rsidRPr="00B46365">
        <w:rPr>
          <w:rFonts w:ascii="Segoe UI" w:eastAsia="Segoe UI" w:hAnsi="Segoe UI" w:cs="Segoe UI"/>
          <w:i/>
          <w:color w:val="000000"/>
          <w:sz w:val="20"/>
          <w:szCs w:val="20"/>
          <w:lang w:val="en-US" w:eastAsia="en-US"/>
        </w:rPr>
        <w:t>structs</w:t>
      </w:r>
      <w:proofErr w:type="spellEnd"/>
      <w:r w:rsidR="00B00E82" w:rsidRPr="00B46365">
        <w:rPr>
          <w:rFonts w:ascii="Segoe UI" w:eastAsia="Segoe UI" w:hAnsi="Segoe UI" w:cs="Segoe UI"/>
          <w:i/>
          <w:color w:val="000000"/>
          <w:sz w:val="20"/>
          <w:szCs w:val="20"/>
          <w:lang w:val="en-US" w:eastAsia="en-US"/>
        </w:rPr>
        <w:t xml:space="preserve">: perceived behavioral control (TPBI DTPB, C-TAM-TPB), facilitating conditions (MPCU), and compatibility (IDT). Each of these constructs is operationalized to include aspects of the technological and/or organizational </w:t>
      </w:r>
      <w:proofErr w:type="spellStart"/>
      <w:r w:rsidR="00B00E82" w:rsidRPr="00B46365">
        <w:rPr>
          <w:rFonts w:ascii="Segoe UI" w:eastAsia="Segoe UI" w:hAnsi="Segoe UI" w:cs="Segoe UI"/>
          <w:i/>
          <w:color w:val="000000"/>
          <w:sz w:val="20"/>
          <w:szCs w:val="20"/>
          <w:lang w:val="en-US" w:eastAsia="en-US"/>
        </w:rPr>
        <w:t>envi</w:t>
      </w:r>
      <w:proofErr w:type="spellEnd"/>
      <w:r w:rsidR="00B00E82" w:rsidRPr="00B46365">
        <w:rPr>
          <w:rFonts w:ascii="Segoe UI" w:eastAsia="Segoe UI" w:hAnsi="Segoe UI" w:cs="Segoe UI"/>
          <w:i/>
          <w:color w:val="000000"/>
          <w:sz w:val="20"/>
          <w:szCs w:val="20"/>
          <w:lang w:val="en-US" w:eastAsia="en-US"/>
        </w:rPr>
        <w:t xml:space="preserve">- </w:t>
      </w:r>
      <w:proofErr w:type="spellStart"/>
      <w:r w:rsidR="00B00E82" w:rsidRPr="00B46365">
        <w:rPr>
          <w:rFonts w:ascii="Segoe UI" w:eastAsia="Segoe UI" w:hAnsi="Segoe UI" w:cs="Segoe UI"/>
          <w:i/>
          <w:color w:val="000000"/>
          <w:sz w:val="20"/>
          <w:szCs w:val="20"/>
          <w:lang w:val="en-US" w:eastAsia="en-US"/>
        </w:rPr>
        <w:t>ronment</w:t>
      </w:r>
      <w:proofErr w:type="spellEnd"/>
      <w:r w:rsidR="00B00E82" w:rsidRPr="00B46365">
        <w:rPr>
          <w:rFonts w:ascii="Segoe UI" w:eastAsia="Segoe UI" w:hAnsi="Segoe UI" w:cs="Segoe UI"/>
          <w:i/>
          <w:color w:val="000000"/>
          <w:sz w:val="20"/>
          <w:szCs w:val="20"/>
          <w:lang w:val="en-US" w:eastAsia="en-US"/>
        </w:rPr>
        <w:t xml:space="preserve"> that are designed to remove barriers to use (see Table 12). Taylor and Todd (1995b) acknowledged the theoretical overlap by modeling facilitating conditions as a core com- </w:t>
      </w:r>
      <w:proofErr w:type="spellStart"/>
      <w:r w:rsidR="00B00E82" w:rsidRPr="00B46365">
        <w:rPr>
          <w:rFonts w:ascii="Segoe UI" w:eastAsia="Segoe UI" w:hAnsi="Segoe UI" w:cs="Segoe UI"/>
          <w:i/>
          <w:color w:val="000000"/>
          <w:sz w:val="20"/>
          <w:szCs w:val="20"/>
          <w:lang w:val="en-US" w:eastAsia="en-US"/>
        </w:rPr>
        <w:t>ponent</w:t>
      </w:r>
      <w:proofErr w:type="spellEnd"/>
      <w:r w:rsidR="00B00E82" w:rsidRPr="00B46365">
        <w:rPr>
          <w:rFonts w:ascii="Segoe UI" w:eastAsia="Segoe UI" w:hAnsi="Segoe UI" w:cs="Segoe UI"/>
          <w:i/>
          <w:color w:val="000000"/>
          <w:sz w:val="20"/>
          <w:szCs w:val="20"/>
          <w:lang w:val="en-US" w:eastAsia="en-US"/>
        </w:rPr>
        <w:t xml:space="preserve"> of perceived behavioral control in TPB/DTPB. The compatibility construct from IDT incorporates items that tap the fit between the individual's work style and the use of the system in the organization</w:t>
      </w:r>
      <w:r>
        <w:rPr>
          <w:rFonts w:ascii="Segoe UI" w:eastAsia="Segoe UI" w:hAnsi="Segoe UI" w:cs="Segoe UI"/>
          <w:color w:val="000000"/>
          <w:sz w:val="20"/>
          <w:szCs w:val="20"/>
          <w:lang w:val="en-US" w:eastAsia="en-US"/>
        </w:rPr>
        <w:t xml:space="preserve">” </w:t>
      </w:r>
      <w:r>
        <w:rPr>
          <w:rFonts w:ascii="Segoe UI" w:eastAsia="Segoe UI" w:hAnsi="Segoe UI" w:cs="Segoe UI"/>
          <w:color w:val="000000"/>
          <w:sz w:val="20"/>
          <w:szCs w:val="20"/>
          <w:lang w:val="en-US" w:eastAsia="en-US"/>
        </w:rPr>
        <w:fldChar w:fldCharType="begin"/>
      </w:r>
      <w:r w:rsidR="008E528D">
        <w:rPr>
          <w:rFonts w:ascii="Segoe UI" w:eastAsia="Segoe UI" w:hAnsi="Segoe UI" w:cs="Segoe UI"/>
          <w:color w:val="000000"/>
          <w:sz w:val="20"/>
          <w:szCs w:val="20"/>
          <w:lang w:val="en-US" w:eastAsia="en-US"/>
        </w:rPr>
        <w:instrText xml:space="preserve"> ADDIN EN.CITE &lt;EndNote&gt;&lt;Cite&gt;&lt;Author&gt;Venkatesh&lt;/Author&gt;&lt;Year&gt;2003&lt;/Year&gt;&lt;RecNum&gt;1461&lt;/RecNum&gt;&lt;Pages&gt;`, p453&lt;/Pages&gt;&lt;DisplayText&gt;[2, p453]&lt;/DisplayText&gt;&lt;record&gt;&lt;rec-number&gt;1461&lt;/rec-number&gt;&lt;foreign-keys&gt;&lt;key app="EN" db-id="srx00v9zjdr0f3es5fvvfzrf59e0x5ss0dr0" timestamp="1602167229"&gt;1461&lt;/key&gt;&lt;/foreign-keys&gt;&lt;ref-type name="Journal Article"&gt;17&lt;/ref-type&gt;&lt;contributors&gt;&lt;authors&gt;&lt;author&gt;Venkatesh, Viswanath&lt;/author&gt;&lt;author&gt;Morris, Michael G.&lt;/author&gt;&lt;author&gt;Davis, Gordon B.&lt;/author&gt;&lt;author&gt;Davis, Fred D.&lt;/author&gt;&lt;/authors&gt;&lt;/contributors&gt;&lt;titles&gt;&lt;title&gt;User Acceptance of Information Technology: Toward a Unified View&lt;/title&gt;&lt;secondary-title&gt;MIS Quarterly&lt;/secondary-title&gt;&lt;/titles&gt;&lt;periodical&gt;&lt;full-title&gt;MIS quarterly&lt;/full-title&gt;&lt;/periodical&gt;&lt;pages&gt;425-478&lt;/pages&gt;&lt;volume&gt;27&lt;/volume&gt;&lt;number&gt;3&lt;/number&gt;&lt;keywords&gt;&lt;keyword&gt;INFORMATION technology&lt;/keyword&gt;&lt;keyword&gt;DIFFUSION of innovations&lt;/keyword&gt;&lt;keyword&gt;USER interfaces&lt;/keyword&gt;&lt;keyword&gt;SCALABILITY&lt;/keyword&gt;&lt;keyword&gt;COMPUTER simulation&lt;/keyword&gt;&lt;keyword&gt;COMPUTER users&lt;/keyword&gt;&lt;keyword&gt;TECHNOLOGY Acceptance Model&lt;/keyword&gt;&lt;keyword&gt;PLANNED behavior theory&lt;/keyword&gt;&lt;keyword&gt;THEORY of reasoned action&lt;/keyword&gt;&lt;keyword&gt;CONCEPTUAL models&lt;/keyword&gt;&lt;keyword&gt;innovation characteristics&lt;/keyword&gt;&lt;keyword&gt;integrated model&lt;/keyword&gt;&lt;keyword&gt;social cognitive theory&lt;/keyword&gt;&lt;keyword&gt;Theory of planned behavior&lt;/keyword&gt;&lt;keyword&gt;unified model&lt;/keyword&gt;&lt;/keywords&gt;&lt;dates&gt;&lt;year&gt;2003&lt;/year&gt;&lt;/dates&gt;&lt;isbn&gt;02767783&lt;/isbn&gt;&lt;accession-num&gt;10758835&lt;/accession-num&gt;&lt;work-type&gt;Article&lt;/work-type&gt;&lt;urls&gt;&lt;related-urls&gt;&lt;url&gt;&lt;style face="underline" font="default" size="100%"&gt;http://search.ebscohost.com/login.aspx?direct=true&amp;amp;AuthType=ip,shib&amp;amp;db=bsx&amp;amp;AN=10758835&amp;amp;site=eds-live&amp;amp;custid=ns197210&lt;/style&gt;&lt;/url&gt;&lt;/related-urls&gt;&lt;/urls&gt;&lt;electronic-resource-num&gt;https://doi.org/10.2307/30036540&lt;/electronic-resource-num&gt;&lt;remote-database-name&gt;Business Source Index&lt;/remote-database-name&gt;&lt;remote-database-provider&gt;EBSCOhost&lt;/remote-database-provider&gt;&lt;/record&gt;&lt;/Cite&gt;&lt;/EndNote&gt;</w:instrText>
      </w:r>
      <w:r>
        <w:rPr>
          <w:rFonts w:ascii="Segoe UI" w:eastAsia="Segoe UI" w:hAnsi="Segoe UI" w:cs="Segoe UI"/>
          <w:color w:val="000000"/>
          <w:sz w:val="20"/>
          <w:szCs w:val="20"/>
          <w:lang w:val="en-US" w:eastAsia="en-US"/>
        </w:rPr>
        <w:fldChar w:fldCharType="separate"/>
      </w:r>
      <w:r>
        <w:rPr>
          <w:rFonts w:ascii="Segoe UI" w:eastAsia="Segoe UI" w:hAnsi="Segoe UI" w:cs="Segoe UI"/>
          <w:noProof/>
          <w:color w:val="000000"/>
          <w:sz w:val="20"/>
          <w:szCs w:val="20"/>
          <w:lang w:val="en-US" w:eastAsia="en-US"/>
        </w:rPr>
        <w:t>[2, p453]</w:t>
      </w:r>
      <w:r>
        <w:rPr>
          <w:rFonts w:ascii="Segoe UI" w:eastAsia="Segoe UI" w:hAnsi="Segoe UI" w:cs="Segoe UI"/>
          <w:color w:val="000000"/>
          <w:sz w:val="20"/>
          <w:szCs w:val="20"/>
          <w:lang w:val="en-US" w:eastAsia="en-US"/>
        </w:rPr>
        <w:fldChar w:fldCharType="end"/>
      </w:r>
      <w:r w:rsidR="00B00E82">
        <w:rPr>
          <w:rFonts w:ascii="Segoe UI" w:eastAsia="Segoe UI" w:hAnsi="Segoe UI" w:cs="Segoe UI"/>
          <w:color w:val="000000"/>
          <w:sz w:val="20"/>
          <w:szCs w:val="20"/>
          <w:lang w:val="en-US" w:eastAsia="en-US"/>
        </w:rPr>
        <w:t xml:space="preserve">. </w:t>
      </w:r>
    </w:p>
    <w:p w:rsidR="007E5A5D" w:rsidRPr="00514508" w:rsidRDefault="004068E7">
      <w:pPr>
        <w:spacing w:before="240" w:after="120" w:line="276" w:lineRule="auto"/>
        <w:rPr>
          <w:lang w:val="en-US"/>
        </w:rPr>
      </w:pPr>
      <w:r>
        <w:rPr>
          <w:rFonts w:ascii="Segoe UI" w:eastAsia="Segoe UI" w:hAnsi="Segoe UI" w:cs="Segoe UI"/>
          <w:b/>
          <w:bCs/>
          <w:color w:val="1B416F"/>
          <w:sz w:val="20"/>
          <w:szCs w:val="20"/>
          <w:lang w:val="en-US" w:eastAsia="en-US"/>
        </w:rPr>
        <w:t>3.3</w:t>
      </w:r>
      <w:r w:rsidR="00B00E82">
        <w:rPr>
          <w:rFonts w:ascii="Segoe UI" w:eastAsia="Segoe UI" w:hAnsi="Segoe UI" w:cs="Segoe UI"/>
          <w:b/>
          <w:bCs/>
          <w:color w:val="1B416F"/>
          <w:sz w:val="20"/>
          <w:szCs w:val="20"/>
          <w:lang w:val="en-US" w:eastAsia="en-US"/>
        </w:rPr>
        <w:t xml:space="preserve"> Acceptance &gt;&gt; Use</w:t>
      </w:r>
    </w:p>
    <w:p w:rsidR="007E5A5D" w:rsidRPr="00B46365" w:rsidRDefault="007000D4">
      <w:pPr>
        <w:spacing w:after="0" w:line="240" w:lineRule="auto"/>
        <w:rPr>
          <w:i/>
          <w:lang w:val="en-US"/>
        </w:rPr>
      </w:pPr>
      <w:r>
        <w:rPr>
          <w:rFonts w:ascii="Segoe UI" w:eastAsia="Segoe UI" w:hAnsi="Segoe UI" w:cs="Segoe UI"/>
          <w:color w:val="000000"/>
          <w:sz w:val="20"/>
          <w:szCs w:val="20"/>
          <w:lang w:val="en-US" w:eastAsia="en-US"/>
        </w:rPr>
        <w:t>“</w:t>
      </w:r>
      <w:r w:rsidR="00B00E82" w:rsidRPr="00B46365">
        <w:rPr>
          <w:rFonts w:ascii="Segoe UI" w:eastAsia="Segoe UI" w:hAnsi="Segoe UI" w:cs="Segoe UI"/>
          <w:i/>
          <w:color w:val="000000"/>
          <w:sz w:val="20"/>
          <w:szCs w:val="20"/>
          <w:lang w:val="en-US" w:eastAsia="en-US"/>
        </w:rPr>
        <w:t>The actual use of the system over a</w:t>
      </w:r>
    </w:p>
    <w:p w:rsidR="007E5A5D" w:rsidRPr="00514508" w:rsidRDefault="00B00E82">
      <w:pPr>
        <w:spacing w:after="0" w:line="240" w:lineRule="auto"/>
        <w:rPr>
          <w:lang w:val="en-US"/>
        </w:rPr>
      </w:pPr>
      <w:r w:rsidRPr="00B46365">
        <w:rPr>
          <w:rFonts w:ascii="Segoe UI" w:eastAsia="Segoe UI" w:hAnsi="Segoe UI" w:cs="Segoe UI"/>
          <w:i/>
          <w:color w:val="000000"/>
          <w:sz w:val="20"/>
          <w:szCs w:val="20"/>
          <w:lang w:val="en-US" w:eastAsia="en-US"/>
        </w:rPr>
        <w:t>longer period in time</w:t>
      </w:r>
      <w:r w:rsidR="007000D4">
        <w:rPr>
          <w:rFonts w:ascii="Segoe UI" w:eastAsia="Segoe UI" w:hAnsi="Segoe UI" w:cs="Segoe UI"/>
          <w:color w:val="000000"/>
          <w:sz w:val="20"/>
          <w:szCs w:val="20"/>
          <w:lang w:val="en-US" w:eastAsia="en-US"/>
        </w:rPr>
        <w:t>”</w:t>
      </w:r>
      <w:r w:rsidR="00A97F9B">
        <w:rPr>
          <w:rFonts w:ascii="Segoe UI" w:eastAsia="Segoe UI" w:hAnsi="Segoe UI" w:cs="Segoe UI"/>
          <w:color w:val="000000"/>
          <w:sz w:val="20"/>
          <w:szCs w:val="20"/>
          <w:lang w:val="en-US" w:eastAsia="en-US"/>
        </w:rPr>
        <w:t xml:space="preserve"> </w:t>
      </w:r>
      <w:r w:rsidR="00A97F9B">
        <w:rPr>
          <w:rFonts w:ascii="Segoe UI" w:eastAsia="Segoe UI" w:hAnsi="Segoe UI" w:cs="Segoe UI"/>
          <w:color w:val="000000"/>
          <w:sz w:val="20"/>
          <w:szCs w:val="20"/>
          <w:lang w:val="en-US" w:eastAsia="en-US"/>
        </w:rPr>
        <w:fldChar w:fldCharType="begin"/>
      </w:r>
      <w:r w:rsidR="00A97F9B">
        <w:rPr>
          <w:rFonts w:ascii="Segoe UI" w:eastAsia="Segoe UI" w:hAnsi="Segoe UI" w:cs="Segoe UI"/>
          <w:color w:val="000000"/>
          <w:sz w:val="20"/>
          <w:szCs w:val="20"/>
          <w:lang w:val="en-US" w:eastAsia="en-US"/>
        </w:rPr>
        <w:instrText xml:space="preserve"> ADDIN EN.CITE &lt;EndNote&gt;&lt;Cite&gt;&lt;Author&gt;Heerink&lt;/Author&gt;&lt;Year&gt;2010&lt;/Year&gt;&lt;RecNum&gt;138&lt;/RecNum&gt;&lt;Pages&gt;`, p364&lt;/Pages&gt;&lt;DisplayText&gt;[1, p364]&lt;/DisplayText&gt;&lt;record&gt;&lt;rec-number&gt;138&lt;/rec-number&gt;&lt;foreign-keys&gt;&lt;key app="EN" db-id="srx00v9zjdr0f3es5fvvfzrf59e0x5ss0dr0" timestamp="1574425787"&gt;138&lt;/key&gt;&lt;/foreign-keys&gt;&lt;ref-type name="Journal Article"&gt;17&lt;/ref-type&gt;&lt;contributors&gt;&lt;authors&gt;&lt;author&gt;Heerink, Marcel&lt;/author&gt;&lt;author&gt;Kröse, Ben&lt;/author&gt;&lt;author&gt;Evers, Vanessa&lt;/author&gt;&lt;author&gt;Wielinga, Bob&lt;/author&gt;&lt;/authors&gt;&lt;/contributors&gt;&lt;titles&gt;&lt;title&gt;Assessing Acceptance of Assistive Social Agent Technology by Older Adults: the Almere Model&lt;/title&gt;&lt;secondary-title&gt;Int J Soc Robot&lt;/secondary-title&gt;&lt;/titles&gt;&lt;periodical&gt;&lt;full-title&gt;Int J Soc Robot&lt;/full-title&gt;&lt;/periodical&gt;&lt;pages&gt;361-375&lt;/pages&gt;&lt;volume&gt;2&lt;/volume&gt;&lt;number&gt;4&lt;/number&gt;&lt;section&gt;361&lt;/section&gt;&lt;dates&gt;&lt;year&gt;2010&lt;/year&gt;&lt;/dates&gt;&lt;isbn&gt;1875-4791&amp;#xD;1875-4805&lt;/isbn&gt;&lt;urls&gt;&lt;/urls&gt;&lt;electronic-resource-num&gt;https://doi.org/10.1007/s12369-010-0068-5&lt;/electronic-resource-num&gt;&lt;/record&gt;&lt;/Cite&gt;&lt;/EndNote&gt;</w:instrText>
      </w:r>
      <w:r w:rsidR="00A97F9B">
        <w:rPr>
          <w:rFonts w:ascii="Segoe UI" w:eastAsia="Segoe UI" w:hAnsi="Segoe UI" w:cs="Segoe UI"/>
          <w:color w:val="000000"/>
          <w:sz w:val="20"/>
          <w:szCs w:val="20"/>
          <w:lang w:val="en-US" w:eastAsia="en-US"/>
        </w:rPr>
        <w:fldChar w:fldCharType="separate"/>
      </w:r>
      <w:r w:rsidR="00A97F9B">
        <w:rPr>
          <w:rFonts w:ascii="Segoe UI" w:eastAsia="Segoe UI" w:hAnsi="Segoe UI" w:cs="Segoe UI"/>
          <w:noProof/>
          <w:color w:val="000000"/>
          <w:sz w:val="20"/>
          <w:szCs w:val="20"/>
          <w:lang w:val="en-US" w:eastAsia="en-US"/>
        </w:rPr>
        <w:t>[1, p364]</w:t>
      </w:r>
      <w:r w:rsidR="00A97F9B">
        <w:rPr>
          <w:rFonts w:ascii="Segoe UI" w:eastAsia="Segoe UI" w:hAnsi="Segoe UI" w:cs="Segoe UI"/>
          <w:color w:val="000000"/>
          <w:sz w:val="20"/>
          <w:szCs w:val="20"/>
          <w:lang w:val="en-US" w:eastAsia="en-US"/>
        </w:rPr>
        <w:fldChar w:fldCharType="end"/>
      </w:r>
      <w:r w:rsidR="00A97F9B">
        <w:rPr>
          <w:rFonts w:ascii="Segoe UI" w:eastAsia="Segoe UI" w:hAnsi="Segoe UI" w:cs="Segoe UI"/>
          <w:color w:val="000000"/>
          <w:sz w:val="20"/>
          <w:szCs w:val="20"/>
          <w:lang w:val="en-US" w:eastAsia="en-US"/>
        </w:rPr>
        <w:t>.</w:t>
      </w:r>
    </w:p>
    <w:p w:rsidR="007E5A5D" w:rsidRPr="00514508" w:rsidRDefault="004068E7">
      <w:pPr>
        <w:spacing w:before="240" w:after="120" w:line="276" w:lineRule="auto"/>
        <w:rPr>
          <w:lang w:val="en-US"/>
        </w:rPr>
      </w:pPr>
      <w:r>
        <w:rPr>
          <w:rFonts w:ascii="Segoe UI" w:eastAsia="Segoe UI" w:hAnsi="Segoe UI" w:cs="Segoe UI"/>
          <w:b/>
          <w:bCs/>
          <w:color w:val="1B416F"/>
          <w:sz w:val="20"/>
          <w:szCs w:val="20"/>
          <w:lang w:val="en-US" w:eastAsia="en-US"/>
        </w:rPr>
        <w:t>3.4</w:t>
      </w:r>
      <w:r w:rsidR="00B00E82">
        <w:rPr>
          <w:rFonts w:ascii="Segoe UI" w:eastAsia="Segoe UI" w:hAnsi="Segoe UI" w:cs="Segoe UI"/>
          <w:b/>
          <w:bCs/>
          <w:color w:val="1B416F"/>
          <w:sz w:val="20"/>
          <w:szCs w:val="20"/>
          <w:lang w:val="en-US" w:eastAsia="en-US"/>
        </w:rPr>
        <w:t xml:space="preserve"> Acceptance &gt;&gt; Intention to Use</w:t>
      </w:r>
    </w:p>
    <w:p w:rsidR="007E5A5D" w:rsidRPr="00B46365" w:rsidRDefault="007000D4">
      <w:pPr>
        <w:spacing w:after="0" w:line="240" w:lineRule="auto"/>
        <w:rPr>
          <w:i/>
          <w:lang w:val="en-US"/>
        </w:rPr>
      </w:pPr>
      <w:r>
        <w:rPr>
          <w:rFonts w:ascii="Segoe UI" w:eastAsia="Segoe UI" w:hAnsi="Segoe UI" w:cs="Segoe UI"/>
          <w:color w:val="000000"/>
          <w:sz w:val="20"/>
          <w:szCs w:val="20"/>
          <w:lang w:val="en-US" w:eastAsia="en-US"/>
        </w:rPr>
        <w:t>“</w:t>
      </w:r>
      <w:r w:rsidR="00B00E82" w:rsidRPr="00B46365">
        <w:rPr>
          <w:rFonts w:ascii="Segoe UI" w:eastAsia="Segoe UI" w:hAnsi="Segoe UI" w:cs="Segoe UI"/>
          <w:i/>
          <w:color w:val="000000"/>
          <w:sz w:val="20"/>
          <w:szCs w:val="20"/>
          <w:lang w:val="en-US" w:eastAsia="en-US"/>
        </w:rPr>
        <w:t xml:space="preserve">The intention to use the system over a longer period in time </w:t>
      </w:r>
    </w:p>
    <w:p w:rsidR="007E5A5D" w:rsidRPr="00B46365" w:rsidRDefault="00B00E82">
      <w:pPr>
        <w:spacing w:after="0" w:line="240" w:lineRule="auto"/>
        <w:rPr>
          <w:i/>
          <w:lang w:val="en-US"/>
        </w:rPr>
      </w:pPr>
      <w:r w:rsidRPr="00B46365">
        <w:rPr>
          <w:rFonts w:ascii="Segoe UI" w:eastAsia="Segoe UI" w:hAnsi="Segoe UI" w:cs="Segoe UI"/>
          <w:i/>
          <w:color w:val="000000"/>
          <w:sz w:val="20"/>
          <w:szCs w:val="20"/>
          <w:lang w:val="en-US" w:eastAsia="en-US"/>
        </w:rPr>
        <w:t xml:space="preserve">  </w:t>
      </w:r>
    </w:p>
    <w:p w:rsidR="007E5A5D" w:rsidRPr="00B46365" w:rsidRDefault="00B00E82">
      <w:pPr>
        <w:spacing w:after="0" w:line="240" w:lineRule="auto"/>
        <w:rPr>
          <w:i/>
          <w:lang w:val="en-US"/>
        </w:rPr>
      </w:pPr>
      <w:r w:rsidRPr="00B46365">
        <w:rPr>
          <w:rFonts w:ascii="Segoe UI" w:eastAsia="Segoe UI" w:hAnsi="Segoe UI" w:cs="Segoe UI"/>
          <w:i/>
          <w:color w:val="000000"/>
          <w:sz w:val="20"/>
          <w:szCs w:val="20"/>
          <w:lang w:val="en-US" w:eastAsia="en-US"/>
        </w:rPr>
        <w:t xml:space="preserve">I think I’ll use the robot during the next few days </w:t>
      </w:r>
    </w:p>
    <w:p w:rsidR="007E5A5D" w:rsidRPr="00B46365" w:rsidRDefault="00B00E82">
      <w:pPr>
        <w:spacing w:after="0" w:line="240" w:lineRule="auto"/>
        <w:rPr>
          <w:i/>
          <w:lang w:val="en-US"/>
        </w:rPr>
      </w:pPr>
      <w:r w:rsidRPr="00B46365">
        <w:rPr>
          <w:rFonts w:ascii="Segoe UI" w:eastAsia="Segoe UI" w:hAnsi="Segoe UI" w:cs="Segoe UI"/>
          <w:i/>
          <w:color w:val="000000"/>
          <w:sz w:val="20"/>
          <w:szCs w:val="20"/>
          <w:lang w:val="en-US" w:eastAsia="en-US"/>
        </w:rPr>
        <w:t xml:space="preserve">I’m certain to use the robot during the next few days </w:t>
      </w:r>
    </w:p>
    <w:p w:rsidR="007E5A5D" w:rsidRPr="00514508" w:rsidRDefault="00B00E82">
      <w:pPr>
        <w:spacing w:after="0" w:line="240" w:lineRule="auto"/>
        <w:rPr>
          <w:lang w:val="en-US"/>
        </w:rPr>
      </w:pPr>
      <w:r w:rsidRPr="00B46365">
        <w:rPr>
          <w:rFonts w:ascii="Segoe UI" w:eastAsia="Segoe UI" w:hAnsi="Segoe UI" w:cs="Segoe UI"/>
          <w:i/>
          <w:color w:val="000000"/>
          <w:sz w:val="20"/>
          <w:szCs w:val="20"/>
          <w:lang w:val="en-US" w:eastAsia="en-US"/>
        </w:rPr>
        <w:t>I plan to use the robot during the next few days</w:t>
      </w:r>
      <w:r w:rsidR="007000D4">
        <w:rPr>
          <w:rFonts w:ascii="Segoe UI" w:eastAsia="Segoe UI" w:hAnsi="Segoe UI" w:cs="Segoe UI"/>
          <w:color w:val="000000"/>
          <w:sz w:val="20"/>
          <w:szCs w:val="20"/>
          <w:lang w:val="en-US" w:eastAsia="en-US"/>
        </w:rPr>
        <w:t>”</w:t>
      </w:r>
      <w:r>
        <w:rPr>
          <w:rFonts w:ascii="Segoe UI" w:eastAsia="Segoe UI" w:hAnsi="Segoe UI" w:cs="Segoe UI"/>
          <w:color w:val="000000"/>
          <w:sz w:val="20"/>
          <w:szCs w:val="20"/>
          <w:lang w:val="en-US" w:eastAsia="en-US"/>
        </w:rPr>
        <w:t xml:space="preserve"> </w:t>
      </w:r>
      <w:r w:rsidR="00A97F9B">
        <w:rPr>
          <w:rFonts w:ascii="Segoe UI" w:eastAsia="Segoe UI" w:hAnsi="Segoe UI" w:cs="Segoe UI"/>
          <w:color w:val="000000"/>
          <w:sz w:val="20"/>
          <w:szCs w:val="20"/>
          <w:lang w:val="en-US" w:eastAsia="en-US"/>
        </w:rPr>
        <w:fldChar w:fldCharType="begin"/>
      </w:r>
      <w:r w:rsidR="00A97F9B">
        <w:rPr>
          <w:rFonts w:ascii="Segoe UI" w:eastAsia="Segoe UI" w:hAnsi="Segoe UI" w:cs="Segoe UI"/>
          <w:color w:val="000000"/>
          <w:sz w:val="20"/>
          <w:szCs w:val="20"/>
          <w:lang w:val="en-US" w:eastAsia="en-US"/>
        </w:rPr>
        <w:instrText xml:space="preserve"> ADDIN EN.CITE &lt;EndNote&gt;&lt;Cite&gt;&lt;Author&gt;Heerink&lt;/Author&gt;&lt;Year&gt;2010&lt;/Year&gt;&lt;RecNum&gt;138&lt;/RecNum&gt;&lt;Pages&gt;`, p364&lt;/Pages&gt;&lt;DisplayText&gt;[1, p364]&lt;/DisplayText&gt;&lt;record&gt;&lt;rec-number&gt;138&lt;/rec-number&gt;&lt;foreign-keys&gt;&lt;key app="EN" db-id="srx00v9zjdr0f3es5fvvfzrf59e0x5ss0dr0" timestamp="1574425787"&gt;138&lt;/key&gt;&lt;/foreign-keys&gt;&lt;ref-type name="Journal Article"&gt;17&lt;/ref-type&gt;&lt;contributors&gt;&lt;authors&gt;&lt;author&gt;Heerink, Marcel&lt;/author&gt;&lt;author&gt;Kröse, Ben&lt;/author&gt;&lt;author&gt;Evers, Vanessa&lt;/author&gt;&lt;author&gt;Wielinga, Bob&lt;/author&gt;&lt;/authors&gt;&lt;/contributors&gt;&lt;titles&gt;&lt;title&gt;Assessing Acceptance of Assistive Social Agent Technology by Older Adults: the Almere Model&lt;/title&gt;&lt;secondary-title&gt;Int J Soc Robot&lt;/secondary-title&gt;&lt;/titles&gt;&lt;periodical&gt;&lt;full-title&gt;Int J Soc Robot&lt;/full-title&gt;&lt;/periodical&gt;&lt;pages&gt;361-375&lt;/pages&gt;&lt;volume&gt;2&lt;/volume&gt;&lt;number&gt;4&lt;/number&gt;&lt;section&gt;361&lt;/section&gt;&lt;dates&gt;&lt;year&gt;2010&lt;/year&gt;&lt;/dates&gt;&lt;isbn&gt;1875-4791&amp;#xD;1875-4805&lt;/isbn&gt;&lt;urls&gt;&lt;/urls&gt;&lt;electronic-resource-num&gt;https://doi.org/10.1007/s12369-010-0068-5&lt;/electronic-resource-num&gt;&lt;/record&gt;&lt;/Cite&gt;&lt;/EndNote&gt;</w:instrText>
      </w:r>
      <w:r w:rsidR="00A97F9B">
        <w:rPr>
          <w:rFonts w:ascii="Segoe UI" w:eastAsia="Segoe UI" w:hAnsi="Segoe UI" w:cs="Segoe UI"/>
          <w:color w:val="000000"/>
          <w:sz w:val="20"/>
          <w:szCs w:val="20"/>
          <w:lang w:val="en-US" w:eastAsia="en-US"/>
        </w:rPr>
        <w:fldChar w:fldCharType="separate"/>
      </w:r>
      <w:r w:rsidR="00A97F9B">
        <w:rPr>
          <w:rFonts w:ascii="Segoe UI" w:eastAsia="Segoe UI" w:hAnsi="Segoe UI" w:cs="Segoe UI"/>
          <w:noProof/>
          <w:color w:val="000000"/>
          <w:sz w:val="20"/>
          <w:szCs w:val="20"/>
          <w:lang w:val="en-US" w:eastAsia="en-US"/>
        </w:rPr>
        <w:t>[1, p364]</w:t>
      </w:r>
      <w:r w:rsidR="00A97F9B">
        <w:rPr>
          <w:rFonts w:ascii="Segoe UI" w:eastAsia="Segoe UI" w:hAnsi="Segoe UI" w:cs="Segoe UI"/>
          <w:color w:val="000000"/>
          <w:sz w:val="20"/>
          <w:szCs w:val="20"/>
          <w:lang w:val="en-US" w:eastAsia="en-US"/>
        </w:rPr>
        <w:fldChar w:fldCharType="end"/>
      </w:r>
      <w:r w:rsidR="00A97F9B">
        <w:rPr>
          <w:rFonts w:ascii="Segoe UI" w:eastAsia="Segoe UI" w:hAnsi="Segoe UI" w:cs="Segoe UI"/>
          <w:color w:val="000000"/>
          <w:sz w:val="20"/>
          <w:szCs w:val="20"/>
          <w:lang w:val="en-US" w:eastAsia="en-US"/>
        </w:rPr>
        <w:t>.</w:t>
      </w:r>
    </w:p>
    <w:p w:rsidR="007E5A5D" w:rsidRPr="00514508" w:rsidRDefault="007E5A5D">
      <w:pPr>
        <w:spacing w:after="0" w:line="240" w:lineRule="auto"/>
        <w:rPr>
          <w:lang w:val="en-US"/>
        </w:rPr>
      </w:pPr>
    </w:p>
    <w:p w:rsidR="007E5A5D" w:rsidRPr="00514508" w:rsidRDefault="004068E7">
      <w:pPr>
        <w:spacing w:before="240" w:after="120" w:line="276" w:lineRule="auto"/>
        <w:rPr>
          <w:lang w:val="en-US"/>
        </w:rPr>
      </w:pPr>
      <w:r>
        <w:rPr>
          <w:rFonts w:ascii="Segoe UI" w:eastAsia="Segoe UI" w:hAnsi="Segoe UI" w:cs="Segoe UI"/>
          <w:b/>
          <w:bCs/>
          <w:color w:val="1B416F"/>
          <w:sz w:val="20"/>
          <w:szCs w:val="20"/>
          <w:lang w:val="en-US" w:eastAsia="en-US"/>
        </w:rPr>
        <w:t>3.5</w:t>
      </w:r>
      <w:r w:rsidR="00B00E82">
        <w:rPr>
          <w:rFonts w:ascii="Segoe UI" w:eastAsia="Segoe UI" w:hAnsi="Segoe UI" w:cs="Segoe UI"/>
          <w:b/>
          <w:bCs/>
          <w:color w:val="1B416F"/>
          <w:sz w:val="20"/>
          <w:szCs w:val="20"/>
          <w:lang w:val="en-US" w:eastAsia="en-US"/>
        </w:rPr>
        <w:t xml:space="preserve"> Acceptance &gt;&gt; Social Influence</w:t>
      </w:r>
    </w:p>
    <w:p w:rsidR="007E5A5D" w:rsidRPr="00B46365" w:rsidRDefault="007000D4">
      <w:pPr>
        <w:spacing w:after="0" w:line="240" w:lineRule="auto"/>
        <w:rPr>
          <w:i/>
          <w:lang w:val="en-US"/>
        </w:rPr>
      </w:pPr>
      <w:r>
        <w:rPr>
          <w:rFonts w:ascii="Segoe UI" w:eastAsia="Segoe UI" w:hAnsi="Segoe UI" w:cs="Segoe UI"/>
          <w:color w:val="000000"/>
          <w:sz w:val="20"/>
          <w:szCs w:val="20"/>
          <w:lang w:val="en-US" w:eastAsia="en-US"/>
        </w:rPr>
        <w:t>“</w:t>
      </w:r>
      <w:r w:rsidR="00B00E82" w:rsidRPr="00B46365">
        <w:rPr>
          <w:rFonts w:ascii="Segoe UI" w:eastAsia="Segoe UI" w:hAnsi="Segoe UI" w:cs="Segoe UI"/>
          <w:i/>
          <w:color w:val="000000"/>
          <w:sz w:val="20"/>
          <w:szCs w:val="20"/>
          <w:lang w:val="en-US" w:eastAsia="en-US"/>
        </w:rPr>
        <w:t xml:space="preserve">The </w:t>
      </w:r>
      <w:proofErr w:type="gramStart"/>
      <w:r w:rsidR="00B00E82" w:rsidRPr="00B46365">
        <w:rPr>
          <w:rFonts w:ascii="Segoe UI" w:eastAsia="Segoe UI" w:hAnsi="Segoe UI" w:cs="Segoe UI"/>
          <w:i/>
          <w:color w:val="000000"/>
          <w:sz w:val="20"/>
          <w:szCs w:val="20"/>
          <w:lang w:val="en-US" w:eastAsia="en-US"/>
        </w:rPr>
        <w:t>persons</w:t>
      </w:r>
      <w:proofErr w:type="gramEnd"/>
      <w:r w:rsidR="00B00E82" w:rsidRPr="00B46365">
        <w:rPr>
          <w:rFonts w:ascii="Segoe UI" w:eastAsia="Segoe UI" w:hAnsi="Segoe UI" w:cs="Segoe UI"/>
          <w:i/>
          <w:color w:val="000000"/>
          <w:sz w:val="20"/>
          <w:szCs w:val="20"/>
          <w:lang w:val="en-US" w:eastAsia="en-US"/>
        </w:rPr>
        <w:t xml:space="preserve"> perception that people who are important to him think he should or should not use the system </w:t>
      </w:r>
    </w:p>
    <w:p w:rsidR="007E5A5D" w:rsidRPr="00B46365" w:rsidRDefault="00B00E82">
      <w:pPr>
        <w:spacing w:after="0" w:line="240" w:lineRule="auto"/>
        <w:rPr>
          <w:i/>
          <w:lang w:val="en-US"/>
        </w:rPr>
      </w:pPr>
      <w:r w:rsidRPr="00B46365">
        <w:rPr>
          <w:rFonts w:ascii="Segoe UI" w:eastAsia="Segoe UI" w:hAnsi="Segoe UI" w:cs="Segoe UI"/>
          <w:i/>
          <w:color w:val="000000"/>
          <w:sz w:val="20"/>
          <w:szCs w:val="20"/>
          <w:lang w:val="en-US" w:eastAsia="en-US"/>
        </w:rPr>
        <w:t xml:space="preserve">  </w:t>
      </w:r>
    </w:p>
    <w:p w:rsidR="007E5A5D" w:rsidRPr="00B46365" w:rsidRDefault="00B00E82">
      <w:pPr>
        <w:spacing w:after="0" w:line="240" w:lineRule="auto"/>
        <w:rPr>
          <w:i/>
          <w:lang w:val="en-US"/>
        </w:rPr>
      </w:pPr>
      <w:r w:rsidRPr="00B46365">
        <w:rPr>
          <w:rFonts w:ascii="Segoe UI" w:eastAsia="Segoe UI" w:hAnsi="Segoe UI" w:cs="Segoe UI"/>
          <w:i/>
          <w:color w:val="000000"/>
          <w:sz w:val="20"/>
          <w:szCs w:val="20"/>
          <w:lang w:val="en-US" w:eastAsia="en-US"/>
        </w:rPr>
        <w:t xml:space="preserve">I think the staff would like me using the robot </w:t>
      </w:r>
    </w:p>
    <w:p w:rsidR="007E5A5D" w:rsidRPr="00514508" w:rsidRDefault="00B00E82">
      <w:pPr>
        <w:spacing w:after="0" w:line="240" w:lineRule="auto"/>
        <w:rPr>
          <w:lang w:val="en-US"/>
        </w:rPr>
      </w:pPr>
      <w:r w:rsidRPr="00B46365">
        <w:rPr>
          <w:rFonts w:ascii="Segoe UI" w:eastAsia="Segoe UI" w:hAnsi="Segoe UI" w:cs="Segoe UI"/>
          <w:i/>
          <w:color w:val="000000"/>
          <w:sz w:val="20"/>
          <w:szCs w:val="20"/>
          <w:lang w:val="en-US" w:eastAsia="en-US"/>
        </w:rPr>
        <w:t>I think it would give a good impression if I should use the robot</w:t>
      </w:r>
      <w:r w:rsidR="007000D4">
        <w:rPr>
          <w:rFonts w:ascii="Segoe UI" w:eastAsia="Segoe UI" w:hAnsi="Segoe UI" w:cs="Segoe UI"/>
          <w:color w:val="000000"/>
          <w:sz w:val="20"/>
          <w:szCs w:val="20"/>
          <w:lang w:val="en-US" w:eastAsia="en-US"/>
        </w:rPr>
        <w:t>”</w:t>
      </w:r>
      <w:r>
        <w:rPr>
          <w:rFonts w:ascii="Segoe UI" w:eastAsia="Segoe UI" w:hAnsi="Segoe UI" w:cs="Segoe UI"/>
          <w:color w:val="000000"/>
          <w:sz w:val="20"/>
          <w:szCs w:val="20"/>
          <w:lang w:val="en-US" w:eastAsia="en-US"/>
        </w:rPr>
        <w:t xml:space="preserve"> </w:t>
      </w:r>
      <w:r w:rsidR="00A97F9B">
        <w:rPr>
          <w:rFonts w:ascii="Segoe UI" w:eastAsia="Segoe UI" w:hAnsi="Segoe UI" w:cs="Segoe UI"/>
          <w:color w:val="000000"/>
          <w:sz w:val="20"/>
          <w:szCs w:val="20"/>
          <w:lang w:val="en-US" w:eastAsia="en-US"/>
        </w:rPr>
        <w:fldChar w:fldCharType="begin"/>
      </w:r>
      <w:r w:rsidR="00A97F9B">
        <w:rPr>
          <w:rFonts w:ascii="Segoe UI" w:eastAsia="Segoe UI" w:hAnsi="Segoe UI" w:cs="Segoe UI"/>
          <w:color w:val="000000"/>
          <w:sz w:val="20"/>
          <w:szCs w:val="20"/>
          <w:lang w:val="en-US" w:eastAsia="en-US"/>
        </w:rPr>
        <w:instrText xml:space="preserve"> ADDIN EN.CITE &lt;EndNote&gt;&lt;Cite&gt;&lt;Author&gt;Heerink&lt;/Author&gt;&lt;Year&gt;2010&lt;/Year&gt;&lt;RecNum&gt;138&lt;/RecNum&gt;&lt;Pages&gt;`, p364&lt;/Pages&gt;&lt;DisplayText&gt;[1, p364]&lt;/DisplayText&gt;&lt;record&gt;&lt;rec-number&gt;138&lt;/rec-number&gt;&lt;foreign-keys&gt;&lt;key app="EN" db-id="srx00v9zjdr0f3es5fvvfzrf59e0x5ss0dr0" timestamp="1574425787"&gt;138&lt;/key&gt;&lt;/foreign-keys&gt;&lt;ref-type name="Journal Article"&gt;17&lt;/ref-type&gt;&lt;contributors&gt;&lt;authors&gt;&lt;author&gt;Heerink, Marcel&lt;/author&gt;&lt;author&gt;Kröse, Ben&lt;/author&gt;&lt;author&gt;Evers, Vanessa&lt;/author&gt;&lt;author&gt;Wielinga, Bob&lt;/author&gt;&lt;/authors&gt;&lt;/contributors&gt;&lt;titles&gt;&lt;title&gt;Assessing Acceptance of Assistive Social Agent Technology by Older Adults: the Almere Model&lt;/title&gt;&lt;secondary-title&gt;Int J Soc Robot&lt;/secondary-title&gt;&lt;/titles&gt;&lt;periodical&gt;&lt;full-title&gt;Int J Soc Robot&lt;/full-title&gt;&lt;/periodical&gt;&lt;pages&gt;361-375&lt;/pages&gt;&lt;volume&gt;2&lt;/volume&gt;&lt;number&gt;4&lt;/number&gt;&lt;section&gt;361&lt;/section&gt;&lt;dates&gt;&lt;year&gt;2010&lt;/year&gt;&lt;/dates&gt;&lt;isbn&gt;1875-4791&amp;#xD;1875-4805&lt;/isbn&gt;&lt;urls&gt;&lt;/urls&gt;&lt;electronic-resource-num&gt;https://doi.org/10.1007/s12369-010-0068-5&lt;/electronic-resource-num&gt;&lt;/record&gt;&lt;/Cite&gt;&lt;/EndNote&gt;</w:instrText>
      </w:r>
      <w:r w:rsidR="00A97F9B">
        <w:rPr>
          <w:rFonts w:ascii="Segoe UI" w:eastAsia="Segoe UI" w:hAnsi="Segoe UI" w:cs="Segoe UI"/>
          <w:color w:val="000000"/>
          <w:sz w:val="20"/>
          <w:szCs w:val="20"/>
          <w:lang w:val="en-US" w:eastAsia="en-US"/>
        </w:rPr>
        <w:fldChar w:fldCharType="separate"/>
      </w:r>
      <w:r w:rsidR="00A97F9B">
        <w:rPr>
          <w:rFonts w:ascii="Segoe UI" w:eastAsia="Segoe UI" w:hAnsi="Segoe UI" w:cs="Segoe UI"/>
          <w:noProof/>
          <w:color w:val="000000"/>
          <w:sz w:val="20"/>
          <w:szCs w:val="20"/>
          <w:lang w:val="en-US" w:eastAsia="en-US"/>
        </w:rPr>
        <w:t>[1, p364]</w:t>
      </w:r>
      <w:r w:rsidR="00A97F9B">
        <w:rPr>
          <w:rFonts w:ascii="Segoe UI" w:eastAsia="Segoe UI" w:hAnsi="Segoe UI" w:cs="Segoe UI"/>
          <w:color w:val="000000"/>
          <w:sz w:val="20"/>
          <w:szCs w:val="20"/>
          <w:lang w:val="en-US" w:eastAsia="en-US"/>
        </w:rPr>
        <w:fldChar w:fldCharType="end"/>
      </w:r>
      <w:r w:rsidR="00A97F9B">
        <w:rPr>
          <w:rFonts w:ascii="Segoe UI" w:eastAsia="Segoe UI" w:hAnsi="Segoe UI" w:cs="Segoe UI"/>
          <w:color w:val="000000"/>
          <w:sz w:val="20"/>
          <w:szCs w:val="20"/>
          <w:lang w:val="en-US" w:eastAsia="en-US"/>
        </w:rPr>
        <w:t>.</w:t>
      </w:r>
    </w:p>
    <w:p w:rsidR="007E5A5D" w:rsidRPr="00514508" w:rsidRDefault="00B00E82">
      <w:pPr>
        <w:spacing w:after="0" w:line="240" w:lineRule="auto"/>
        <w:rPr>
          <w:lang w:val="en-US"/>
        </w:rPr>
      </w:pPr>
      <w:r>
        <w:rPr>
          <w:rFonts w:ascii="Segoe UI" w:eastAsia="Segoe UI" w:hAnsi="Segoe UI" w:cs="Segoe UI"/>
          <w:color w:val="000000"/>
          <w:sz w:val="20"/>
          <w:szCs w:val="20"/>
          <w:lang w:val="en-US" w:eastAsia="en-US"/>
        </w:rPr>
        <w:t xml:space="preserve">  </w:t>
      </w:r>
    </w:p>
    <w:p w:rsidR="007E5A5D" w:rsidRPr="004F5C14" w:rsidRDefault="0025272B">
      <w:pPr>
        <w:spacing w:after="0" w:line="240" w:lineRule="auto"/>
        <w:rPr>
          <w:lang w:val="en-US"/>
        </w:rPr>
      </w:pPr>
      <w:r>
        <w:rPr>
          <w:rFonts w:ascii="Segoe UI" w:eastAsia="Segoe UI" w:hAnsi="Segoe UI" w:cs="Segoe UI"/>
          <w:color w:val="000000"/>
          <w:sz w:val="20"/>
          <w:szCs w:val="20"/>
          <w:lang w:val="en-US" w:eastAsia="en-US"/>
        </w:rPr>
        <w:t>Adopted from the UTAUT</w:t>
      </w:r>
      <w:r>
        <w:rPr>
          <w:rFonts w:ascii="Segoe UI" w:eastAsia="Segoe UI" w:hAnsi="Segoe UI" w:cs="Segoe UI"/>
          <w:b/>
          <w:bCs/>
          <w:color w:val="000000"/>
          <w:sz w:val="20"/>
          <w:szCs w:val="20"/>
          <w:lang w:val="en-US" w:eastAsia="en-US"/>
        </w:rPr>
        <w:t xml:space="preserve"> “</w:t>
      </w:r>
      <w:r w:rsidR="00B00E82" w:rsidRPr="0025272B">
        <w:rPr>
          <w:rFonts w:ascii="Segoe UI" w:eastAsia="Segoe UI" w:hAnsi="Segoe UI" w:cs="Segoe UI"/>
          <w:bCs/>
          <w:i/>
          <w:color w:val="000000"/>
          <w:sz w:val="20"/>
          <w:szCs w:val="20"/>
          <w:lang w:val="en-US" w:eastAsia="en-US"/>
        </w:rPr>
        <w:t>Social influence</w:t>
      </w:r>
      <w:r w:rsidR="00B00E82" w:rsidRPr="0025272B">
        <w:rPr>
          <w:rFonts w:ascii="Segoe UI" w:eastAsia="Segoe UI" w:hAnsi="Segoe UI" w:cs="Segoe UI"/>
          <w:i/>
          <w:color w:val="000000"/>
          <w:sz w:val="20"/>
          <w:szCs w:val="20"/>
          <w:lang w:val="en-US" w:eastAsia="en-US"/>
        </w:rPr>
        <w:t xml:space="preserve"> is defined as the degree to which an individual perceives that important others believe he or she should use the new system. Social influence as a direct determinant of </w:t>
      </w:r>
      <w:proofErr w:type="spellStart"/>
      <w:r w:rsidR="00B00E82" w:rsidRPr="0025272B">
        <w:rPr>
          <w:rFonts w:ascii="Segoe UI" w:eastAsia="Segoe UI" w:hAnsi="Segoe UI" w:cs="Segoe UI"/>
          <w:i/>
          <w:color w:val="000000"/>
          <w:sz w:val="20"/>
          <w:szCs w:val="20"/>
          <w:lang w:val="en-US" w:eastAsia="en-US"/>
        </w:rPr>
        <w:t>behav</w:t>
      </w:r>
      <w:proofErr w:type="spellEnd"/>
      <w:r w:rsidR="00B00E82" w:rsidRPr="0025272B">
        <w:rPr>
          <w:rFonts w:ascii="Segoe UI" w:eastAsia="Segoe UI" w:hAnsi="Segoe UI" w:cs="Segoe UI"/>
          <w:i/>
          <w:color w:val="000000"/>
          <w:sz w:val="20"/>
          <w:szCs w:val="20"/>
          <w:lang w:val="en-US" w:eastAsia="en-US"/>
        </w:rPr>
        <w:t xml:space="preserve">- </w:t>
      </w:r>
      <w:proofErr w:type="spellStart"/>
      <w:r w:rsidR="00B00E82" w:rsidRPr="0025272B">
        <w:rPr>
          <w:rFonts w:ascii="Segoe UI" w:eastAsia="Segoe UI" w:hAnsi="Segoe UI" w:cs="Segoe UI"/>
          <w:i/>
          <w:color w:val="000000"/>
          <w:sz w:val="20"/>
          <w:szCs w:val="20"/>
          <w:lang w:val="en-US" w:eastAsia="en-US"/>
        </w:rPr>
        <w:t>ioral</w:t>
      </w:r>
      <w:proofErr w:type="spellEnd"/>
      <w:r w:rsidR="00B00E82" w:rsidRPr="0025272B">
        <w:rPr>
          <w:rFonts w:ascii="Segoe UI" w:eastAsia="Segoe UI" w:hAnsi="Segoe UI" w:cs="Segoe UI"/>
          <w:i/>
          <w:color w:val="000000"/>
          <w:sz w:val="20"/>
          <w:szCs w:val="20"/>
          <w:lang w:val="en-US" w:eastAsia="en-US"/>
        </w:rPr>
        <w:t xml:space="preserve"> intention is represented as subjective norm in TRA, TAM2, TPB/DTPB and C-TAM-TPB, social factors in MPCU, and image in IDT. Thompson et al. (1991) used the term social norms in defining their construct, and acknowledge its similarity to subjective norm within TRA. While they have different labels, each of these constructs contains the explicit or implicit notion that the individual's behavior is influenced by the way in which they believe others will view them as a result of having used the technology. Table 11 presents the three constructs related to social influence: subjective norm (TRA, TAM2, TPB/IDTPB, and C-TAM-TPB), social factors (MPCU), and image (IDT)</w:t>
      </w:r>
      <w:r>
        <w:rPr>
          <w:rFonts w:ascii="Segoe UI" w:eastAsia="Segoe UI" w:hAnsi="Segoe UI" w:cs="Segoe UI"/>
          <w:color w:val="000000"/>
          <w:sz w:val="20"/>
          <w:szCs w:val="20"/>
          <w:lang w:val="en-US" w:eastAsia="en-US"/>
        </w:rPr>
        <w:t xml:space="preserve"> (…) </w:t>
      </w:r>
      <w:r w:rsidRPr="0025272B">
        <w:rPr>
          <w:rFonts w:ascii="Segoe UI" w:eastAsia="Segoe UI" w:hAnsi="Segoe UI" w:cs="Segoe UI"/>
          <w:i/>
          <w:color w:val="000000"/>
          <w:sz w:val="20"/>
          <w:szCs w:val="20"/>
          <w:lang w:val="en-US" w:eastAsia="en-US"/>
        </w:rPr>
        <w:t xml:space="preserve">The role of social influence in technology acceptance decisions is complex and subject to a wide range of contingent influences. Social influence has an impact on individual behavior through three mechanisms: compliance, inter- </w:t>
      </w:r>
      <w:proofErr w:type="spellStart"/>
      <w:r w:rsidRPr="0025272B">
        <w:rPr>
          <w:rFonts w:ascii="Segoe UI" w:eastAsia="Segoe UI" w:hAnsi="Segoe UI" w:cs="Segoe UI"/>
          <w:i/>
          <w:color w:val="000000"/>
          <w:sz w:val="20"/>
          <w:szCs w:val="20"/>
          <w:lang w:val="en-US" w:eastAsia="en-US"/>
        </w:rPr>
        <w:t>nalization</w:t>
      </w:r>
      <w:proofErr w:type="spellEnd"/>
      <w:r w:rsidRPr="0025272B">
        <w:rPr>
          <w:rFonts w:ascii="Segoe UI" w:eastAsia="Segoe UI" w:hAnsi="Segoe UI" w:cs="Segoe UI"/>
          <w:i/>
          <w:color w:val="000000"/>
          <w:sz w:val="20"/>
          <w:szCs w:val="20"/>
          <w:lang w:val="en-US" w:eastAsia="en-US"/>
        </w:rPr>
        <w:t xml:space="preserve">, and identification (see </w:t>
      </w:r>
      <w:proofErr w:type="spellStart"/>
      <w:r w:rsidRPr="0025272B">
        <w:rPr>
          <w:rFonts w:ascii="Segoe UI" w:eastAsia="Segoe UI" w:hAnsi="Segoe UI" w:cs="Segoe UI"/>
          <w:i/>
          <w:color w:val="000000"/>
          <w:sz w:val="20"/>
          <w:szCs w:val="20"/>
          <w:lang w:val="en-US" w:eastAsia="en-US"/>
        </w:rPr>
        <w:t>Venkatesh</w:t>
      </w:r>
      <w:proofErr w:type="spellEnd"/>
      <w:r w:rsidRPr="0025272B">
        <w:rPr>
          <w:rFonts w:ascii="Segoe UI" w:eastAsia="Segoe UI" w:hAnsi="Segoe UI" w:cs="Segoe UI"/>
          <w:i/>
          <w:color w:val="000000"/>
          <w:sz w:val="20"/>
          <w:szCs w:val="20"/>
          <w:lang w:val="en-US" w:eastAsia="en-US"/>
        </w:rPr>
        <w:t xml:space="preserve"> and Davis 2000; </w:t>
      </w:r>
      <w:proofErr w:type="spellStart"/>
      <w:r w:rsidRPr="0025272B">
        <w:rPr>
          <w:rFonts w:ascii="Segoe UI" w:eastAsia="Segoe UI" w:hAnsi="Segoe UI" w:cs="Segoe UI"/>
          <w:i/>
          <w:color w:val="000000"/>
          <w:sz w:val="20"/>
          <w:szCs w:val="20"/>
          <w:lang w:val="en-US" w:eastAsia="en-US"/>
        </w:rPr>
        <w:t>Warshaw</w:t>
      </w:r>
      <w:proofErr w:type="spellEnd"/>
      <w:r w:rsidRPr="0025272B">
        <w:rPr>
          <w:rFonts w:ascii="Segoe UI" w:eastAsia="Segoe UI" w:hAnsi="Segoe UI" w:cs="Segoe UI"/>
          <w:i/>
          <w:color w:val="000000"/>
          <w:sz w:val="20"/>
          <w:szCs w:val="20"/>
          <w:lang w:val="en-US" w:eastAsia="en-US"/>
        </w:rPr>
        <w:t xml:space="preserve"> 1980). While the latter two relate to altering an individual's belief </w:t>
      </w:r>
      <w:proofErr w:type="spellStart"/>
      <w:r w:rsidRPr="0025272B">
        <w:rPr>
          <w:rFonts w:ascii="Segoe UI" w:eastAsia="Segoe UI" w:hAnsi="Segoe UI" w:cs="Segoe UI"/>
          <w:i/>
          <w:color w:val="000000"/>
          <w:sz w:val="20"/>
          <w:szCs w:val="20"/>
          <w:lang w:val="en-US" w:eastAsia="en-US"/>
        </w:rPr>
        <w:t>struc</w:t>
      </w:r>
      <w:proofErr w:type="spellEnd"/>
      <w:r w:rsidRPr="0025272B">
        <w:rPr>
          <w:rFonts w:ascii="Segoe UI" w:eastAsia="Segoe UI" w:hAnsi="Segoe UI" w:cs="Segoe UI"/>
          <w:i/>
          <w:color w:val="000000"/>
          <w:sz w:val="20"/>
          <w:szCs w:val="20"/>
          <w:lang w:val="en-US" w:eastAsia="en-US"/>
        </w:rPr>
        <w:t xml:space="preserve">- </w:t>
      </w:r>
      <w:proofErr w:type="spellStart"/>
      <w:r w:rsidRPr="0025272B">
        <w:rPr>
          <w:rFonts w:ascii="Segoe UI" w:eastAsia="Segoe UI" w:hAnsi="Segoe UI" w:cs="Segoe UI"/>
          <w:i/>
          <w:color w:val="000000"/>
          <w:sz w:val="20"/>
          <w:szCs w:val="20"/>
          <w:lang w:val="en-US" w:eastAsia="en-US"/>
        </w:rPr>
        <w:t>ture</w:t>
      </w:r>
      <w:proofErr w:type="spellEnd"/>
      <w:r w:rsidRPr="0025272B">
        <w:rPr>
          <w:rFonts w:ascii="Segoe UI" w:eastAsia="Segoe UI" w:hAnsi="Segoe UI" w:cs="Segoe UI"/>
          <w:i/>
          <w:color w:val="000000"/>
          <w:sz w:val="20"/>
          <w:szCs w:val="20"/>
          <w:lang w:val="en-US" w:eastAsia="en-US"/>
        </w:rPr>
        <w:t xml:space="preserve"> and/or causing an individual to respond to potential social status gains, the </w:t>
      </w:r>
      <w:r w:rsidRPr="0025272B">
        <w:rPr>
          <w:rFonts w:ascii="Segoe UI" w:eastAsia="Segoe UI" w:hAnsi="Segoe UI" w:cs="Segoe UI"/>
          <w:i/>
          <w:color w:val="000000"/>
          <w:sz w:val="20"/>
          <w:szCs w:val="20"/>
          <w:lang w:val="en-US" w:eastAsia="en-US"/>
        </w:rPr>
        <w:lastRenderedPageBreak/>
        <w:t>compliance mechanism causes an individual to simply alter his or her intention in response to the social pressure-i.e., the individual intends to comply with the social influence</w:t>
      </w:r>
      <w:r>
        <w:rPr>
          <w:rFonts w:ascii="Segoe UI" w:eastAsia="Segoe UI" w:hAnsi="Segoe UI" w:cs="Segoe UI"/>
          <w:color w:val="000000"/>
          <w:sz w:val="20"/>
          <w:szCs w:val="20"/>
          <w:lang w:val="en-US" w:eastAsia="en-US"/>
        </w:rPr>
        <w:t xml:space="preserve">” </w:t>
      </w:r>
      <w:r>
        <w:rPr>
          <w:rFonts w:ascii="Segoe UI" w:eastAsia="Segoe UI" w:hAnsi="Segoe UI" w:cs="Segoe UI"/>
          <w:color w:val="000000"/>
          <w:sz w:val="20"/>
          <w:szCs w:val="20"/>
          <w:lang w:val="en-US" w:eastAsia="en-US"/>
        </w:rPr>
        <w:fldChar w:fldCharType="begin"/>
      </w:r>
      <w:r w:rsidR="008E528D">
        <w:rPr>
          <w:rFonts w:ascii="Segoe UI" w:eastAsia="Segoe UI" w:hAnsi="Segoe UI" w:cs="Segoe UI"/>
          <w:color w:val="000000"/>
          <w:sz w:val="20"/>
          <w:szCs w:val="20"/>
          <w:lang w:val="en-US" w:eastAsia="en-US"/>
        </w:rPr>
        <w:instrText xml:space="preserve"> ADDIN EN.CITE &lt;EndNote&gt;&lt;Cite&gt;&lt;Author&gt;Venkatesh&lt;/Author&gt;&lt;Year&gt;2003&lt;/Year&gt;&lt;RecNum&gt;1461&lt;/RecNum&gt;&lt;Pages&gt;`, p451-2&lt;/Pages&gt;&lt;DisplayText&gt;[2, p451-2]&lt;/DisplayText&gt;&lt;record&gt;&lt;rec-number&gt;1461&lt;/rec-number&gt;&lt;foreign-keys&gt;&lt;key app="EN" db-id="srx00v9zjdr0f3es5fvvfzrf59e0x5ss0dr0" timestamp="1602167229"&gt;1461&lt;/key&gt;&lt;/foreign-keys&gt;&lt;ref-type name="Journal Article"&gt;17&lt;/ref-type&gt;&lt;contributors&gt;&lt;authors&gt;&lt;author&gt;Venkatesh, Viswanath&lt;/author&gt;&lt;author&gt;Morris, Michael G.&lt;/author&gt;&lt;author&gt;Davis, Gordon B.&lt;/author&gt;&lt;author&gt;Davis, Fred D.&lt;/author&gt;&lt;/authors&gt;&lt;/contributors&gt;&lt;titles&gt;&lt;title&gt;User Acceptance of Information Technology: Toward a Unified View&lt;/title&gt;&lt;secondary-title&gt;MIS Quarterly&lt;/secondary-title&gt;&lt;/titles&gt;&lt;periodical&gt;&lt;full-title&gt;MIS quarterly&lt;/full-title&gt;&lt;/periodical&gt;&lt;pages&gt;425-478&lt;/pages&gt;&lt;volume&gt;27&lt;/volume&gt;&lt;number&gt;3&lt;/number&gt;&lt;keywords&gt;&lt;keyword&gt;INFORMATION technology&lt;/keyword&gt;&lt;keyword&gt;DIFFUSION of innovations&lt;/keyword&gt;&lt;keyword&gt;USER interfaces&lt;/keyword&gt;&lt;keyword&gt;SCALABILITY&lt;/keyword&gt;&lt;keyword&gt;COMPUTER simulation&lt;/keyword&gt;&lt;keyword&gt;COMPUTER users&lt;/keyword&gt;&lt;keyword&gt;TECHNOLOGY Acceptance Model&lt;/keyword&gt;&lt;keyword&gt;PLANNED behavior theory&lt;/keyword&gt;&lt;keyword&gt;THEORY of reasoned action&lt;/keyword&gt;&lt;keyword&gt;CONCEPTUAL models&lt;/keyword&gt;&lt;keyword&gt;innovation characteristics&lt;/keyword&gt;&lt;keyword&gt;integrated model&lt;/keyword&gt;&lt;keyword&gt;social cognitive theory&lt;/keyword&gt;&lt;keyword&gt;Theory of planned behavior&lt;/keyword&gt;&lt;keyword&gt;unified model&lt;/keyword&gt;&lt;/keywords&gt;&lt;dates&gt;&lt;year&gt;2003&lt;/year&gt;&lt;/dates&gt;&lt;isbn&gt;02767783&lt;/isbn&gt;&lt;accession-num&gt;10758835&lt;/accession-num&gt;&lt;work-type&gt;Article&lt;/work-type&gt;&lt;urls&gt;&lt;related-urls&gt;&lt;url&gt;&lt;style face="underline" font="default" size="100%"&gt;http://search.ebscohost.com/login.aspx?direct=true&amp;amp;AuthType=ip,shib&amp;amp;db=bsx&amp;amp;AN=10758835&amp;amp;site=eds-live&amp;amp;custid=ns197210&lt;/style&gt;&lt;/url&gt;&lt;/related-urls&gt;&lt;/urls&gt;&lt;electronic-resource-num&gt;https://doi.org/10.2307/30036540&lt;/electronic-resource-num&gt;&lt;remote-database-name&gt;Business Source Index&lt;/remote-database-name&gt;&lt;remote-database-provider&gt;EBSCOhost&lt;/remote-database-provider&gt;&lt;/record&gt;&lt;/Cite&gt;&lt;/EndNote&gt;</w:instrText>
      </w:r>
      <w:r>
        <w:rPr>
          <w:rFonts w:ascii="Segoe UI" w:eastAsia="Segoe UI" w:hAnsi="Segoe UI" w:cs="Segoe UI"/>
          <w:color w:val="000000"/>
          <w:sz w:val="20"/>
          <w:szCs w:val="20"/>
          <w:lang w:val="en-US" w:eastAsia="en-US"/>
        </w:rPr>
        <w:fldChar w:fldCharType="separate"/>
      </w:r>
      <w:r>
        <w:rPr>
          <w:rFonts w:ascii="Segoe UI" w:eastAsia="Segoe UI" w:hAnsi="Segoe UI" w:cs="Segoe UI"/>
          <w:noProof/>
          <w:color w:val="000000"/>
          <w:sz w:val="20"/>
          <w:szCs w:val="20"/>
          <w:lang w:val="en-US" w:eastAsia="en-US"/>
        </w:rPr>
        <w:t>[2, p451-2]</w:t>
      </w:r>
      <w:r>
        <w:rPr>
          <w:rFonts w:ascii="Segoe UI" w:eastAsia="Segoe UI" w:hAnsi="Segoe UI" w:cs="Segoe UI"/>
          <w:color w:val="000000"/>
          <w:sz w:val="20"/>
          <w:szCs w:val="20"/>
          <w:lang w:val="en-US" w:eastAsia="en-US"/>
        </w:rPr>
        <w:fldChar w:fldCharType="end"/>
      </w:r>
      <w:r w:rsidR="00B00E82">
        <w:rPr>
          <w:rFonts w:ascii="Segoe UI" w:eastAsia="Segoe UI" w:hAnsi="Segoe UI" w:cs="Segoe UI"/>
          <w:color w:val="000000"/>
          <w:sz w:val="20"/>
          <w:szCs w:val="20"/>
          <w:lang w:val="en-US" w:eastAsia="en-US"/>
        </w:rPr>
        <w:t xml:space="preserve">. </w:t>
      </w:r>
    </w:p>
    <w:p w:rsidR="007E5A5D" w:rsidRPr="00514508" w:rsidRDefault="00B00E82">
      <w:pPr>
        <w:spacing w:before="240" w:after="120" w:line="276" w:lineRule="auto"/>
        <w:rPr>
          <w:lang w:val="en-US"/>
        </w:rPr>
      </w:pPr>
      <w:r>
        <w:rPr>
          <w:rFonts w:ascii="Segoe UI" w:eastAsia="Segoe UI" w:hAnsi="Segoe UI" w:cs="Segoe UI"/>
          <w:b/>
          <w:bCs/>
          <w:color w:val="1B416F"/>
          <w:sz w:val="20"/>
          <w:szCs w:val="20"/>
          <w:lang w:val="en-US" w:eastAsia="en-US"/>
        </w:rPr>
        <w:t>3.</w:t>
      </w:r>
      <w:r w:rsidR="004068E7">
        <w:rPr>
          <w:rFonts w:ascii="Segoe UI" w:eastAsia="Segoe UI" w:hAnsi="Segoe UI" w:cs="Segoe UI"/>
          <w:b/>
          <w:bCs/>
          <w:color w:val="1B416F"/>
          <w:sz w:val="20"/>
          <w:szCs w:val="20"/>
          <w:lang w:val="en-US" w:eastAsia="en-US"/>
        </w:rPr>
        <w:t>6</w:t>
      </w:r>
      <w:r>
        <w:rPr>
          <w:rFonts w:ascii="Segoe UI" w:eastAsia="Segoe UI" w:hAnsi="Segoe UI" w:cs="Segoe UI"/>
          <w:b/>
          <w:bCs/>
          <w:color w:val="1B416F"/>
          <w:sz w:val="20"/>
          <w:szCs w:val="20"/>
          <w:lang w:val="en-US" w:eastAsia="en-US"/>
        </w:rPr>
        <w:t xml:space="preserve"> Acceptance &gt;&gt; Trust</w:t>
      </w:r>
    </w:p>
    <w:p w:rsidR="007E5A5D" w:rsidRPr="004F5C14" w:rsidRDefault="00A97F9B">
      <w:pPr>
        <w:spacing w:after="0" w:line="240" w:lineRule="auto"/>
        <w:rPr>
          <w:i/>
          <w:lang w:val="en-US"/>
        </w:rPr>
      </w:pPr>
      <w:r>
        <w:rPr>
          <w:rFonts w:ascii="Segoe UI" w:eastAsia="Segoe UI" w:hAnsi="Segoe UI" w:cs="Segoe UI"/>
          <w:color w:val="000000"/>
          <w:sz w:val="20"/>
          <w:szCs w:val="20"/>
          <w:lang w:val="en-US" w:eastAsia="en-US"/>
        </w:rPr>
        <w:t>“</w:t>
      </w:r>
      <w:r w:rsidR="00B00E82" w:rsidRPr="004F5C14">
        <w:rPr>
          <w:rFonts w:ascii="Segoe UI" w:eastAsia="Segoe UI" w:hAnsi="Segoe UI" w:cs="Segoe UI"/>
          <w:i/>
          <w:color w:val="000000"/>
          <w:sz w:val="20"/>
          <w:szCs w:val="20"/>
          <w:lang w:val="en-US" w:eastAsia="en-US"/>
        </w:rPr>
        <w:t xml:space="preserve">The belief that the system performs with personal integrity and reliability </w:t>
      </w:r>
    </w:p>
    <w:p w:rsidR="007E5A5D" w:rsidRPr="004F5C14" w:rsidRDefault="00B00E82">
      <w:pPr>
        <w:spacing w:after="0" w:line="240" w:lineRule="auto"/>
        <w:rPr>
          <w:i/>
          <w:lang w:val="en-US"/>
        </w:rPr>
      </w:pPr>
      <w:r w:rsidRPr="004F5C14">
        <w:rPr>
          <w:rFonts w:ascii="Segoe UI" w:eastAsia="Segoe UI" w:hAnsi="Segoe UI" w:cs="Segoe UI"/>
          <w:i/>
          <w:color w:val="000000"/>
          <w:sz w:val="20"/>
          <w:szCs w:val="20"/>
          <w:lang w:val="en-US" w:eastAsia="en-US"/>
        </w:rPr>
        <w:t xml:space="preserve">  </w:t>
      </w:r>
    </w:p>
    <w:p w:rsidR="007E5A5D" w:rsidRPr="004F5C14" w:rsidRDefault="00B00E82">
      <w:pPr>
        <w:spacing w:after="0" w:line="240" w:lineRule="auto"/>
        <w:rPr>
          <w:i/>
          <w:lang w:val="en-US"/>
        </w:rPr>
      </w:pPr>
      <w:r w:rsidRPr="004F5C14">
        <w:rPr>
          <w:rFonts w:ascii="Segoe UI" w:eastAsia="Segoe UI" w:hAnsi="Segoe UI" w:cs="Segoe UI"/>
          <w:i/>
          <w:color w:val="000000"/>
          <w:sz w:val="20"/>
          <w:szCs w:val="20"/>
          <w:lang w:val="en-US" w:eastAsia="en-US"/>
        </w:rPr>
        <w:t xml:space="preserve">I would trust the robot if it gave me advice </w:t>
      </w:r>
    </w:p>
    <w:p w:rsidR="007E5A5D" w:rsidRPr="00514508" w:rsidRDefault="00B00E82">
      <w:pPr>
        <w:spacing w:after="0" w:line="240" w:lineRule="auto"/>
        <w:rPr>
          <w:lang w:val="en-US"/>
        </w:rPr>
      </w:pPr>
      <w:r w:rsidRPr="004F5C14">
        <w:rPr>
          <w:rFonts w:ascii="Segoe UI" w:eastAsia="Segoe UI" w:hAnsi="Segoe UI" w:cs="Segoe UI"/>
          <w:i/>
          <w:color w:val="000000"/>
          <w:sz w:val="20"/>
          <w:szCs w:val="20"/>
          <w:lang w:val="en-US" w:eastAsia="en-US"/>
        </w:rPr>
        <w:t>I would follow the advice the robot gives me</w:t>
      </w:r>
      <w:r w:rsidR="00A97F9B">
        <w:rPr>
          <w:rFonts w:ascii="Segoe UI" w:eastAsia="Segoe UI" w:hAnsi="Segoe UI" w:cs="Segoe UI"/>
          <w:color w:val="000000"/>
          <w:sz w:val="20"/>
          <w:szCs w:val="20"/>
          <w:lang w:val="en-US" w:eastAsia="en-US"/>
        </w:rPr>
        <w:t>”</w:t>
      </w:r>
      <w:r>
        <w:rPr>
          <w:rFonts w:ascii="Segoe UI" w:eastAsia="Segoe UI" w:hAnsi="Segoe UI" w:cs="Segoe UI"/>
          <w:color w:val="000000"/>
          <w:sz w:val="20"/>
          <w:szCs w:val="20"/>
          <w:lang w:val="en-US" w:eastAsia="en-US"/>
        </w:rPr>
        <w:t xml:space="preserve"> </w:t>
      </w:r>
      <w:r w:rsidR="00A97F9B">
        <w:rPr>
          <w:rFonts w:ascii="Segoe UI" w:eastAsia="Segoe UI" w:hAnsi="Segoe UI" w:cs="Segoe UI"/>
          <w:color w:val="000000"/>
          <w:sz w:val="20"/>
          <w:szCs w:val="20"/>
          <w:lang w:val="en-US" w:eastAsia="en-US"/>
        </w:rPr>
        <w:fldChar w:fldCharType="begin"/>
      </w:r>
      <w:r w:rsidR="00A97F9B">
        <w:rPr>
          <w:rFonts w:ascii="Segoe UI" w:eastAsia="Segoe UI" w:hAnsi="Segoe UI" w:cs="Segoe UI"/>
          <w:color w:val="000000"/>
          <w:sz w:val="20"/>
          <w:szCs w:val="20"/>
          <w:lang w:val="en-US" w:eastAsia="en-US"/>
        </w:rPr>
        <w:instrText xml:space="preserve"> ADDIN EN.CITE &lt;EndNote&gt;&lt;Cite&gt;&lt;Author&gt;Heerink&lt;/Author&gt;&lt;Year&gt;2010&lt;/Year&gt;&lt;RecNum&gt;138&lt;/RecNum&gt;&lt;Pages&gt;`, p364&lt;/Pages&gt;&lt;DisplayText&gt;[1, p364]&lt;/DisplayText&gt;&lt;record&gt;&lt;rec-number&gt;138&lt;/rec-number&gt;&lt;foreign-keys&gt;&lt;key app="EN" db-id="srx00v9zjdr0f3es5fvvfzrf59e0x5ss0dr0" timestamp="1574425787"&gt;138&lt;/key&gt;&lt;/foreign-keys&gt;&lt;ref-type name="Journal Article"&gt;17&lt;/ref-type&gt;&lt;contributors&gt;&lt;authors&gt;&lt;author&gt;Heerink, Marcel&lt;/author&gt;&lt;author&gt;Kröse, Ben&lt;/author&gt;&lt;author&gt;Evers, Vanessa&lt;/author&gt;&lt;author&gt;Wielinga, Bob&lt;/author&gt;&lt;/authors&gt;&lt;/contributors&gt;&lt;titles&gt;&lt;title&gt;Assessing Acceptance of Assistive Social Agent Technology by Older Adults: the Almere Model&lt;/title&gt;&lt;secondary-title&gt;Int J Soc Robot&lt;/secondary-title&gt;&lt;/titles&gt;&lt;periodical&gt;&lt;full-title&gt;Int J Soc Robot&lt;/full-title&gt;&lt;/periodical&gt;&lt;pages&gt;361-375&lt;/pages&gt;&lt;volume&gt;2&lt;/volume&gt;&lt;number&gt;4&lt;/number&gt;&lt;section&gt;361&lt;/section&gt;&lt;dates&gt;&lt;year&gt;2010&lt;/year&gt;&lt;/dates&gt;&lt;isbn&gt;1875-4791&amp;#xD;1875-4805&lt;/isbn&gt;&lt;urls&gt;&lt;/urls&gt;&lt;electronic-resource-num&gt;https://doi.org/10.1007/s12369-010-0068-5&lt;/electronic-resource-num&gt;&lt;/record&gt;&lt;/Cite&gt;&lt;/EndNote&gt;</w:instrText>
      </w:r>
      <w:r w:rsidR="00A97F9B">
        <w:rPr>
          <w:rFonts w:ascii="Segoe UI" w:eastAsia="Segoe UI" w:hAnsi="Segoe UI" w:cs="Segoe UI"/>
          <w:color w:val="000000"/>
          <w:sz w:val="20"/>
          <w:szCs w:val="20"/>
          <w:lang w:val="en-US" w:eastAsia="en-US"/>
        </w:rPr>
        <w:fldChar w:fldCharType="separate"/>
      </w:r>
      <w:r w:rsidR="00A97F9B">
        <w:rPr>
          <w:rFonts w:ascii="Segoe UI" w:eastAsia="Segoe UI" w:hAnsi="Segoe UI" w:cs="Segoe UI"/>
          <w:noProof/>
          <w:color w:val="000000"/>
          <w:sz w:val="20"/>
          <w:szCs w:val="20"/>
          <w:lang w:val="en-US" w:eastAsia="en-US"/>
        </w:rPr>
        <w:t>[1, p364]</w:t>
      </w:r>
      <w:r w:rsidR="00A97F9B">
        <w:rPr>
          <w:rFonts w:ascii="Segoe UI" w:eastAsia="Segoe UI" w:hAnsi="Segoe UI" w:cs="Segoe UI"/>
          <w:color w:val="000000"/>
          <w:sz w:val="20"/>
          <w:szCs w:val="20"/>
          <w:lang w:val="en-US" w:eastAsia="en-US"/>
        </w:rPr>
        <w:fldChar w:fldCharType="end"/>
      </w:r>
      <w:r w:rsidR="00A97F9B">
        <w:rPr>
          <w:rFonts w:ascii="Segoe UI" w:eastAsia="Segoe UI" w:hAnsi="Segoe UI" w:cs="Segoe UI"/>
          <w:color w:val="000000"/>
          <w:sz w:val="20"/>
          <w:szCs w:val="20"/>
          <w:lang w:val="en-US" w:eastAsia="en-US"/>
        </w:rPr>
        <w:t>.</w:t>
      </w:r>
    </w:p>
    <w:p w:rsidR="007E5A5D" w:rsidRPr="00514508" w:rsidRDefault="00B00E82">
      <w:pPr>
        <w:spacing w:after="0" w:line="240" w:lineRule="auto"/>
        <w:rPr>
          <w:lang w:val="en-US"/>
        </w:rPr>
      </w:pPr>
      <w:r>
        <w:rPr>
          <w:rFonts w:ascii="Segoe UI" w:eastAsia="Segoe UI" w:hAnsi="Segoe UI" w:cs="Segoe UI"/>
          <w:color w:val="000000"/>
          <w:sz w:val="20"/>
          <w:szCs w:val="20"/>
          <w:lang w:val="en-US" w:eastAsia="en-US"/>
        </w:rPr>
        <w:t xml:space="preserve">  </w:t>
      </w:r>
    </w:p>
    <w:p w:rsidR="007E5A5D" w:rsidRPr="00514508" w:rsidRDefault="00A97F9B">
      <w:pPr>
        <w:spacing w:after="0" w:line="240" w:lineRule="auto"/>
        <w:rPr>
          <w:lang w:val="en-US"/>
        </w:rPr>
      </w:pPr>
      <w:r>
        <w:rPr>
          <w:rFonts w:ascii="Segoe UI" w:eastAsia="Segoe UI" w:hAnsi="Segoe UI" w:cs="Segoe UI"/>
          <w:b/>
          <w:bCs/>
          <w:color w:val="000000"/>
          <w:sz w:val="20"/>
          <w:szCs w:val="20"/>
          <w:lang w:val="en-US" w:eastAsia="en-US"/>
        </w:rPr>
        <w:t>“</w:t>
      </w:r>
      <w:r w:rsidR="00B00E82" w:rsidRPr="004F5C14">
        <w:rPr>
          <w:rFonts w:ascii="Segoe UI" w:eastAsia="Segoe UI" w:hAnsi="Segoe UI" w:cs="Segoe UI"/>
          <w:i/>
          <w:color w:val="000000"/>
          <w:sz w:val="20"/>
          <w:szCs w:val="20"/>
          <w:lang w:val="en-US" w:eastAsia="en-US"/>
        </w:rPr>
        <w:t>The concept of Trust not only emerged from our own findings [29], it is also found in studies concerning robot technology [31, 49, 50] and human-robot interaction [25, 30, 51]. To incorporate Trust into the model, two items were developed to measure the trust the user has in the robot and to what extent the user intends to comply to the robot’s advice and on the nature of human-robot interaction. In the above mentioned studies, Trust is claimed to have a direct influence on Intention to Use but in both types of studies, it is also related to either social abilities or social behavior: a robot or screen agent with more social abilities is supposed to gain more trust by its users</w:t>
      </w:r>
      <w:r>
        <w:rPr>
          <w:rFonts w:ascii="Segoe UI" w:eastAsia="Segoe UI" w:hAnsi="Segoe UI" w:cs="Segoe UI"/>
          <w:color w:val="000000"/>
          <w:sz w:val="20"/>
          <w:szCs w:val="20"/>
          <w:lang w:val="en-US" w:eastAsia="en-US"/>
        </w:rPr>
        <w:t xml:space="preserve">” </w:t>
      </w:r>
      <w:r>
        <w:rPr>
          <w:rFonts w:ascii="Segoe UI" w:eastAsia="Segoe UI" w:hAnsi="Segoe UI" w:cs="Segoe UI"/>
          <w:color w:val="000000"/>
          <w:sz w:val="20"/>
          <w:szCs w:val="20"/>
          <w:lang w:val="en-US" w:eastAsia="en-US"/>
        </w:rPr>
        <w:fldChar w:fldCharType="begin"/>
      </w:r>
      <w:r>
        <w:rPr>
          <w:rFonts w:ascii="Segoe UI" w:eastAsia="Segoe UI" w:hAnsi="Segoe UI" w:cs="Segoe UI"/>
          <w:color w:val="000000"/>
          <w:sz w:val="20"/>
          <w:szCs w:val="20"/>
          <w:lang w:val="en-US" w:eastAsia="en-US"/>
        </w:rPr>
        <w:instrText xml:space="preserve"> ADDIN EN.CITE &lt;EndNote&gt;&lt;Cite&gt;&lt;Author&gt;Heerink&lt;/Author&gt;&lt;Year&gt;2010&lt;/Year&gt;&lt;RecNum&gt;138&lt;/RecNum&gt;&lt;Pages&gt;`, p365&lt;/Pages&gt;&lt;DisplayText&gt;[1, p365]&lt;/DisplayText&gt;&lt;record&gt;&lt;rec-number&gt;138&lt;/rec-number&gt;&lt;foreign-keys&gt;&lt;key app="EN" db-id="srx00v9zjdr0f3es5fvvfzrf59e0x5ss0dr0" timestamp="1574425787"&gt;138&lt;/key&gt;&lt;/foreign-keys&gt;&lt;ref-type name="Journal Article"&gt;17&lt;/ref-type&gt;&lt;contributors&gt;&lt;authors&gt;&lt;author&gt;Heerink, Marcel&lt;/author&gt;&lt;author&gt;Kröse, Ben&lt;/author&gt;&lt;author&gt;Evers, Vanessa&lt;/author&gt;&lt;author&gt;Wielinga, Bob&lt;/author&gt;&lt;/authors&gt;&lt;/contributors&gt;&lt;titles&gt;&lt;title&gt;Assessing Acceptance of Assistive Social Agent Technology by Older Adults: the Almere Model&lt;/title&gt;&lt;secondary-title&gt;Int J Soc Robot&lt;/secondary-title&gt;&lt;/titles&gt;&lt;periodical&gt;&lt;full-title&gt;Int J Soc Robot&lt;/full-title&gt;&lt;/periodical&gt;&lt;pages&gt;361-375&lt;/pages&gt;&lt;volume&gt;2&lt;/volume&gt;&lt;number&gt;4&lt;/number&gt;&lt;section&gt;361&lt;/section&gt;&lt;dates&gt;&lt;year&gt;2010&lt;/year&gt;&lt;/dates&gt;&lt;isbn&gt;1875-4791&amp;#xD;1875-4805&lt;/isbn&gt;&lt;urls&gt;&lt;/urls&gt;&lt;electronic-resource-num&gt;https://doi.org/10.1007/s12369-010-0068-5&lt;/electronic-resource-num&gt;&lt;/record&gt;&lt;/Cite&gt;&lt;/EndNote&gt;</w:instrText>
      </w:r>
      <w:r>
        <w:rPr>
          <w:rFonts w:ascii="Segoe UI" w:eastAsia="Segoe UI" w:hAnsi="Segoe UI" w:cs="Segoe UI"/>
          <w:color w:val="000000"/>
          <w:sz w:val="20"/>
          <w:szCs w:val="20"/>
          <w:lang w:val="en-US" w:eastAsia="en-US"/>
        </w:rPr>
        <w:fldChar w:fldCharType="separate"/>
      </w:r>
      <w:r>
        <w:rPr>
          <w:rFonts w:ascii="Segoe UI" w:eastAsia="Segoe UI" w:hAnsi="Segoe UI" w:cs="Segoe UI"/>
          <w:noProof/>
          <w:color w:val="000000"/>
          <w:sz w:val="20"/>
          <w:szCs w:val="20"/>
          <w:lang w:val="en-US" w:eastAsia="en-US"/>
        </w:rPr>
        <w:t>[1, p365]</w:t>
      </w:r>
      <w:r>
        <w:rPr>
          <w:rFonts w:ascii="Segoe UI" w:eastAsia="Segoe UI" w:hAnsi="Segoe UI" w:cs="Segoe UI"/>
          <w:color w:val="000000"/>
          <w:sz w:val="20"/>
          <w:szCs w:val="20"/>
          <w:lang w:val="en-US" w:eastAsia="en-US"/>
        </w:rPr>
        <w:fldChar w:fldCharType="end"/>
      </w:r>
      <w:r>
        <w:rPr>
          <w:rFonts w:ascii="Segoe UI" w:eastAsia="Segoe UI" w:hAnsi="Segoe UI" w:cs="Segoe UI"/>
          <w:color w:val="000000"/>
          <w:sz w:val="20"/>
          <w:szCs w:val="20"/>
          <w:lang w:val="en-US" w:eastAsia="en-US"/>
        </w:rPr>
        <w:t>.</w:t>
      </w:r>
    </w:p>
    <w:p w:rsidR="007E5A5D" w:rsidRPr="00514508" w:rsidRDefault="004068E7">
      <w:pPr>
        <w:spacing w:before="240" w:after="120" w:line="276" w:lineRule="auto"/>
        <w:rPr>
          <w:lang w:val="en-US"/>
        </w:rPr>
      </w:pPr>
      <w:r>
        <w:rPr>
          <w:rFonts w:ascii="Segoe UI" w:eastAsia="Segoe UI" w:hAnsi="Segoe UI" w:cs="Segoe UI"/>
          <w:b/>
          <w:bCs/>
          <w:color w:val="1B416F"/>
          <w:sz w:val="20"/>
          <w:szCs w:val="20"/>
          <w:lang w:val="en-US" w:eastAsia="en-US"/>
        </w:rPr>
        <w:t>3.7</w:t>
      </w:r>
      <w:r w:rsidR="00B00E82">
        <w:rPr>
          <w:rFonts w:ascii="Segoe UI" w:eastAsia="Segoe UI" w:hAnsi="Segoe UI" w:cs="Segoe UI"/>
          <w:b/>
          <w:bCs/>
          <w:color w:val="1B416F"/>
          <w:sz w:val="20"/>
          <w:szCs w:val="20"/>
          <w:lang w:val="en-US" w:eastAsia="en-US"/>
        </w:rPr>
        <w:t xml:space="preserve"> Acceptance &gt;&gt; Social Presence</w:t>
      </w:r>
    </w:p>
    <w:p w:rsidR="007E5A5D" w:rsidRPr="004F5C14" w:rsidRDefault="00A97F9B">
      <w:pPr>
        <w:spacing w:after="0" w:line="240" w:lineRule="auto"/>
        <w:rPr>
          <w:i/>
          <w:lang w:val="en-US"/>
        </w:rPr>
      </w:pPr>
      <w:r>
        <w:rPr>
          <w:rFonts w:ascii="Segoe UI" w:eastAsia="Segoe UI" w:hAnsi="Segoe UI" w:cs="Segoe UI"/>
          <w:color w:val="000000"/>
          <w:sz w:val="20"/>
          <w:szCs w:val="20"/>
          <w:lang w:val="en-US" w:eastAsia="en-US"/>
        </w:rPr>
        <w:t>“</w:t>
      </w:r>
      <w:r w:rsidR="00B00E82" w:rsidRPr="004F5C14">
        <w:rPr>
          <w:rFonts w:ascii="Segoe UI" w:eastAsia="Segoe UI" w:hAnsi="Segoe UI" w:cs="Segoe UI"/>
          <w:i/>
          <w:color w:val="000000"/>
          <w:sz w:val="20"/>
          <w:szCs w:val="20"/>
          <w:lang w:val="en-US" w:eastAsia="en-US"/>
        </w:rPr>
        <w:t xml:space="preserve">The experience of sensing a social entity when interacting with the system </w:t>
      </w:r>
    </w:p>
    <w:p w:rsidR="007E5A5D" w:rsidRPr="004F5C14" w:rsidRDefault="00B00E82">
      <w:pPr>
        <w:spacing w:after="0" w:line="240" w:lineRule="auto"/>
        <w:rPr>
          <w:i/>
          <w:lang w:val="en-US"/>
        </w:rPr>
      </w:pPr>
      <w:r w:rsidRPr="004F5C14">
        <w:rPr>
          <w:rFonts w:ascii="Segoe UI" w:eastAsia="Segoe UI" w:hAnsi="Segoe UI" w:cs="Segoe UI"/>
          <w:i/>
          <w:color w:val="000000"/>
          <w:sz w:val="20"/>
          <w:szCs w:val="20"/>
          <w:lang w:val="en-US" w:eastAsia="en-US"/>
        </w:rPr>
        <w:t xml:space="preserve">  </w:t>
      </w:r>
    </w:p>
    <w:p w:rsidR="007E5A5D" w:rsidRPr="004F5C14" w:rsidRDefault="00B00E82">
      <w:pPr>
        <w:spacing w:after="0" w:line="240" w:lineRule="auto"/>
        <w:rPr>
          <w:i/>
          <w:lang w:val="en-US"/>
        </w:rPr>
      </w:pPr>
      <w:r w:rsidRPr="004F5C14">
        <w:rPr>
          <w:rFonts w:ascii="Segoe UI" w:eastAsia="Segoe UI" w:hAnsi="Segoe UI" w:cs="Segoe UI"/>
          <w:i/>
          <w:color w:val="000000"/>
          <w:sz w:val="20"/>
          <w:szCs w:val="20"/>
          <w:lang w:val="en-US" w:eastAsia="en-US"/>
        </w:rPr>
        <w:t xml:space="preserve">When interacting with the robot I felt like I’m talking to a real person </w:t>
      </w:r>
    </w:p>
    <w:p w:rsidR="007E5A5D" w:rsidRPr="004F5C14" w:rsidRDefault="00B00E82">
      <w:pPr>
        <w:spacing w:after="0" w:line="240" w:lineRule="auto"/>
        <w:rPr>
          <w:i/>
          <w:lang w:val="en-US"/>
        </w:rPr>
      </w:pPr>
      <w:r w:rsidRPr="004F5C14">
        <w:rPr>
          <w:rFonts w:ascii="Segoe UI" w:eastAsia="Segoe UI" w:hAnsi="Segoe UI" w:cs="Segoe UI"/>
          <w:i/>
          <w:color w:val="000000"/>
          <w:sz w:val="20"/>
          <w:szCs w:val="20"/>
          <w:lang w:val="en-US" w:eastAsia="en-US"/>
        </w:rPr>
        <w:t xml:space="preserve">It sometimes felt as if the robot was really looking at me </w:t>
      </w:r>
    </w:p>
    <w:p w:rsidR="007E5A5D" w:rsidRPr="004F5C14" w:rsidRDefault="00B00E82">
      <w:pPr>
        <w:spacing w:after="0" w:line="240" w:lineRule="auto"/>
        <w:rPr>
          <w:i/>
          <w:lang w:val="en-US"/>
        </w:rPr>
      </w:pPr>
      <w:r w:rsidRPr="004F5C14">
        <w:rPr>
          <w:rFonts w:ascii="Segoe UI" w:eastAsia="Segoe UI" w:hAnsi="Segoe UI" w:cs="Segoe UI"/>
          <w:i/>
          <w:color w:val="000000"/>
          <w:sz w:val="20"/>
          <w:szCs w:val="20"/>
          <w:lang w:val="en-US" w:eastAsia="en-US"/>
        </w:rPr>
        <w:t xml:space="preserve">I can imagine the robot to be a living creature </w:t>
      </w:r>
    </w:p>
    <w:p w:rsidR="007E5A5D" w:rsidRPr="004F5C14" w:rsidRDefault="00B00E82">
      <w:pPr>
        <w:spacing w:after="0" w:line="240" w:lineRule="auto"/>
        <w:rPr>
          <w:i/>
          <w:lang w:val="en-US"/>
        </w:rPr>
      </w:pPr>
      <w:r w:rsidRPr="004F5C14">
        <w:rPr>
          <w:rFonts w:ascii="Segoe UI" w:eastAsia="Segoe UI" w:hAnsi="Segoe UI" w:cs="Segoe UI"/>
          <w:i/>
          <w:color w:val="000000"/>
          <w:sz w:val="20"/>
          <w:szCs w:val="20"/>
          <w:lang w:val="en-US" w:eastAsia="en-US"/>
        </w:rPr>
        <w:t xml:space="preserve">I often think the robot is not a real person </w:t>
      </w:r>
    </w:p>
    <w:p w:rsidR="007E5A5D" w:rsidRPr="00514508" w:rsidRDefault="00B00E82">
      <w:pPr>
        <w:spacing w:after="0" w:line="240" w:lineRule="auto"/>
        <w:rPr>
          <w:lang w:val="en-US"/>
        </w:rPr>
      </w:pPr>
      <w:r w:rsidRPr="004F5C14">
        <w:rPr>
          <w:rFonts w:ascii="Segoe UI" w:eastAsia="Segoe UI" w:hAnsi="Segoe UI" w:cs="Segoe UI"/>
          <w:i/>
          <w:color w:val="000000"/>
          <w:sz w:val="20"/>
          <w:szCs w:val="20"/>
          <w:lang w:val="en-US" w:eastAsia="en-US"/>
        </w:rPr>
        <w:t>Sometimes the robot seems to have real feelings</w:t>
      </w:r>
      <w:r w:rsidR="00A97F9B">
        <w:rPr>
          <w:rFonts w:ascii="Segoe UI" w:eastAsia="Segoe UI" w:hAnsi="Segoe UI" w:cs="Segoe UI"/>
          <w:color w:val="000000"/>
          <w:sz w:val="20"/>
          <w:szCs w:val="20"/>
          <w:lang w:val="en-US" w:eastAsia="en-US"/>
        </w:rPr>
        <w:t>”</w:t>
      </w:r>
      <w:r>
        <w:rPr>
          <w:rFonts w:ascii="Segoe UI" w:eastAsia="Segoe UI" w:hAnsi="Segoe UI" w:cs="Segoe UI"/>
          <w:color w:val="000000"/>
          <w:sz w:val="20"/>
          <w:szCs w:val="20"/>
          <w:lang w:val="en-US" w:eastAsia="en-US"/>
        </w:rPr>
        <w:t xml:space="preserve"> </w:t>
      </w:r>
      <w:r w:rsidR="00A97F9B">
        <w:rPr>
          <w:rFonts w:ascii="Segoe UI" w:eastAsia="Segoe UI" w:hAnsi="Segoe UI" w:cs="Segoe UI"/>
          <w:color w:val="000000"/>
          <w:sz w:val="20"/>
          <w:szCs w:val="20"/>
          <w:lang w:val="en-US" w:eastAsia="en-US"/>
        </w:rPr>
        <w:fldChar w:fldCharType="begin"/>
      </w:r>
      <w:r w:rsidR="00A97F9B">
        <w:rPr>
          <w:rFonts w:ascii="Segoe UI" w:eastAsia="Segoe UI" w:hAnsi="Segoe UI" w:cs="Segoe UI"/>
          <w:color w:val="000000"/>
          <w:sz w:val="20"/>
          <w:szCs w:val="20"/>
          <w:lang w:val="en-US" w:eastAsia="en-US"/>
        </w:rPr>
        <w:instrText xml:space="preserve"> ADDIN EN.CITE &lt;EndNote&gt;&lt;Cite&gt;&lt;Author&gt;Heerink&lt;/Author&gt;&lt;Year&gt;2010&lt;/Year&gt;&lt;RecNum&gt;138&lt;/RecNum&gt;&lt;Pages&gt;`, p364&lt;/Pages&gt;&lt;DisplayText&gt;[1, p364]&lt;/DisplayText&gt;&lt;record&gt;&lt;rec-number&gt;138&lt;/rec-number&gt;&lt;foreign-keys&gt;&lt;key app="EN" db-id="srx00v9zjdr0f3es5fvvfzrf59e0x5ss0dr0" timestamp="1574425787"&gt;138&lt;/key&gt;&lt;/foreign-keys&gt;&lt;ref-type name="Journal Article"&gt;17&lt;/ref-type&gt;&lt;contributors&gt;&lt;authors&gt;&lt;author&gt;Heerink, Marcel&lt;/author&gt;&lt;author&gt;Kröse, Ben&lt;/author&gt;&lt;author&gt;Evers, Vanessa&lt;/author&gt;&lt;author&gt;Wielinga, Bob&lt;/author&gt;&lt;/authors&gt;&lt;/contributors&gt;&lt;titles&gt;&lt;title&gt;Assessing Acceptance of Assistive Social Agent Technology by Older Adults: the Almere Model&lt;/title&gt;&lt;secondary-title&gt;Int J Soc Robot&lt;/secondary-title&gt;&lt;/titles&gt;&lt;periodical&gt;&lt;full-title&gt;Int J Soc Robot&lt;/full-title&gt;&lt;/periodical&gt;&lt;pages&gt;361-375&lt;/pages&gt;&lt;volume&gt;2&lt;/volume&gt;&lt;number&gt;4&lt;/number&gt;&lt;section&gt;361&lt;/section&gt;&lt;dates&gt;&lt;year&gt;2010&lt;/year&gt;&lt;/dates&gt;&lt;isbn&gt;1875-4791&amp;#xD;1875-4805&lt;/isbn&gt;&lt;urls&gt;&lt;/urls&gt;&lt;electronic-resource-num&gt;https://doi.org/10.1007/s12369-010-0068-5&lt;/electronic-resource-num&gt;&lt;/record&gt;&lt;/Cite&gt;&lt;/EndNote&gt;</w:instrText>
      </w:r>
      <w:r w:rsidR="00A97F9B">
        <w:rPr>
          <w:rFonts w:ascii="Segoe UI" w:eastAsia="Segoe UI" w:hAnsi="Segoe UI" w:cs="Segoe UI"/>
          <w:color w:val="000000"/>
          <w:sz w:val="20"/>
          <w:szCs w:val="20"/>
          <w:lang w:val="en-US" w:eastAsia="en-US"/>
        </w:rPr>
        <w:fldChar w:fldCharType="separate"/>
      </w:r>
      <w:r w:rsidR="00A97F9B">
        <w:rPr>
          <w:rFonts w:ascii="Segoe UI" w:eastAsia="Segoe UI" w:hAnsi="Segoe UI" w:cs="Segoe UI"/>
          <w:noProof/>
          <w:color w:val="000000"/>
          <w:sz w:val="20"/>
          <w:szCs w:val="20"/>
          <w:lang w:val="en-US" w:eastAsia="en-US"/>
        </w:rPr>
        <w:t>[1, p364]</w:t>
      </w:r>
      <w:r w:rsidR="00A97F9B">
        <w:rPr>
          <w:rFonts w:ascii="Segoe UI" w:eastAsia="Segoe UI" w:hAnsi="Segoe UI" w:cs="Segoe UI"/>
          <w:color w:val="000000"/>
          <w:sz w:val="20"/>
          <w:szCs w:val="20"/>
          <w:lang w:val="en-US" w:eastAsia="en-US"/>
        </w:rPr>
        <w:fldChar w:fldCharType="end"/>
      </w:r>
      <w:r w:rsidR="00A97F9B">
        <w:rPr>
          <w:rFonts w:ascii="Segoe UI" w:eastAsia="Segoe UI" w:hAnsi="Segoe UI" w:cs="Segoe UI"/>
          <w:color w:val="000000"/>
          <w:sz w:val="20"/>
          <w:szCs w:val="20"/>
          <w:lang w:val="en-US" w:eastAsia="en-US"/>
        </w:rPr>
        <w:t>.</w:t>
      </w:r>
    </w:p>
    <w:p w:rsidR="007E5A5D" w:rsidRPr="00514508" w:rsidRDefault="00B00E82">
      <w:pPr>
        <w:spacing w:after="0" w:line="240" w:lineRule="auto"/>
        <w:rPr>
          <w:lang w:val="en-US"/>
        </w:rPr>
      </w:pPr>
      <w:r>
        <w:rPr>
          <w:rFonts w:ascii="Segoe UI" w:eastAsia="Segoe UI" w:hAnsi="Segoe UI" w:cs="Segoe UI"/>
          <w:color w:val="000000"/>
          <w:sz w:val="20"/>
          <w:szCs w:val="20"/>
          <w:lang w:val="en-US" w:eastAsia="en-US"/>
        </w:rPr>
        <w:t xml:space="preserve">  </w:t>
      </w:r>
    </w:p>
    <w:p w:rsidR="007E5A5D" w:rsidRPr="00514508" w:rsidRDefault="00A97F9B">
      <w:pPr>
        <w:spacing w:after="0" w:line="240" w:lineRule="auto"/>
        <w:rPr>
          <w:lang w:val="en-US"/>
        </w:rPr>
      </w:pPr>
      <w:r>
        <w:rPr>
          <w:rFonts w:ascii="Segoe UI" w:eastAsia="Segoe UI" w:hAnsi="Segoe UI" w:cs="Segoe UI"/>
          <w:b/>
          <w:bCs/>
          <w:color w:val="000000"/>
          <w:sz w:val="20"/>
          <w:szCs w:val="20"/>
          <w:lang w:val="en-US" w:eastAsia="en-US"/>
        </w:rPr>
        <w:t>“</w:t>
      </w:r>
      <w:r w:rsidR="00B00E82" w:rsidRPr="004F5C14">
        <w:rPr>
          <w:rFonts w:ascii="Segoe UI" w:eastAsia="Segoe UI" w:hAnsi="Segoe UI" w:cs="Segoe UI"/>
          <w:i/>
          <w:color w:val="000000"/>
          <w:sz w:val="20"/>
          <w:szCs w:val="20"/>
          <w:lang w:val="en-US" w:eastAsia="en-US"/>
        </w:rPr>
        <w:t>Since it is not unusual for humans to engage with technology as if it were a social entity [19], it can be expected that this effect is exacerbated when technology takes the form of an embodied character and interacts in a social manner using natural language and non-verbal human behaviors. The term presence refers to two different phenomena. First, it relates to the feeling of really being present in a virtual environment and can be defined as the sense of being there [40]. Second, it can relate to the feeling of being in the company of a social entity: the perceptual illusion of non-mediation [41]. In our context, the second definition is relevant since the extent to which one feels to be dealing with a social entity when meeting a robot or screen agent is of influence on the way it is perceived and accepted [23, 42]. Regarding the close connection between social abilities and the sense of presence [43], we incorporate social presence in our experiments to research its role and establish the influence of social abilities on it. We expect, based on previous findings [43], that the sense of presence increases if a system is perceived to have more social abilities, and that Perceived Enjoyment increases when this sense of presence is felt more intensely. To include this construct in the model, a set of 5 items were developed, adapted from [44]</w:t>
      </w:r>
      <w:r w:rsidRPr="004F5C14">
        <w:rPr>
          <w:rFonts w:ascii="Segoe UI" w:eastAsia="Segoe UI" w:hAnsi="Segoe UI" w:cs="Segoe UI"/>
          <w:color w:val="000000"/>
          <w:sz w:val="20"/>
          <w:szCs w:val="20"/>
          <w:lang w:val="en-US" w:eastAsia="en-US"/>
        </w:rPr>
        <w:t xml:space="preserve">” </w:t>
      </w:r>
      <w:r>
        <w:rPr>
          <w:rFonts w:ascii="Segoe UI" w:eastAsia="Segoe UI" w:hAnsi="Segoe UI" w:cs="Segoe UI"/>
          <w:color w:val="000000"/>
          <w:sz w:val="20"/>
          <w:szCs w:val="20"/>
          <w:lang w:val="en-US" w:eastAsia="en-US"/>
        </w:rPr>
        <w:fldChar w:fldCharType="begin"/>
      </w:r>
      <w:r>
        <w:rPr>
          <w:rFonts w:ascii="Segoe UI" w:eastAsia="Segoe UI" w:hAnsi="Segoe UI" w:cs="Segoe UI"/>
          <w:color w:val="000000"/>
          <w:sz w:val="20"/>
          <w:szCs w:val="20"/>
          <w:lang w:val="en-US" w:eastAsia="en-US"/>
        </w:rPr>
        <w:instrText xml:space="preserve"> ADDIN EN.CITE &lt;EndNote&gt;&lt;Cite&gt;&lt;Author&gt;Heerink&lt;/Author&gt;&lt;Year&gt;2010&lt;/Year&gt;&lt;RecNum&gt;138&lt;/RecNum&gt;&lt;Pages&gt;`, p365&lt;/Pages&gt;&lt;DisplayText&gt;[1, p365]&lt;/DisplayText&gt;&lt;record&gt;&lt;rec-number&gt;138&lt;/rec-number&gt;&lt;foreign-keys&gt;&lt;key app="EN" db-id="srx00v9zjdr0f3es5fvvfzrf59e0x5ss0dr0" timestamp="1574425787"&gt;138&lt;/key&gt;&lt;/foreign-keys&gt;&lt;ref-type name="Journal Article"&gt;17&lt;/ref-type&gt;&lt;contributors&gt;&lt;authors&gt;&lt;author&gt;Heerink, Marcel&lt;/author&gt;&lt;author&gt;Kröse, Ben&lt;/author&gt;&lt;author&gt;Evers, Vanessa&lt;/author&gt;&lt;author&gt;Wielinga, Bob&lt;/author&gt;&lt;/authors&gt;&lt;/contributors&gt;&lt;titles&gt;&lt;title&gt;Assessing Acceptance of Assistive Social Agent Technology by Older Adults: the Almere Model&lt;/title&gt;&lt;secondary-title&gt;Int J Soc Robot&lt;/secondary-title&gt;&lt;/titles&gt;&lt;periodical&gt;&lt;full-title&gt;Int J Soc Robot&lt;/full-title&gt;&lt;/periodical&gt;&lt;pages&gt;361-375&lt;/pages&gt;&lt;volume&gt;2&lt;/volume&gt;&lt;number&gt;4&lt;/number&gt;&lt;section&gt;361&lt;/section&gt;&lt;dates&gt;&lt;year&gt;2010&lt;/year&gt;&lt;/dates&gt;&lt;isbn&gt;1875-4791&amp;#xD;1875-4805&lt;/isbn&gt;&lt;urls&gt;&lt;/urls&gt;&lt;electronic-resource-num&gt;https://doi.org/10.1007/s12369-010-0068-5&lt;/electronic-resource-num&gt;&lt;/record&gt;&lt;/Cite&gt;&lt;/EndNote&gt;</w:instrText>
      </w:r>
      <w:r>
        <w:rPr>
          <w:rFonts w:ascii="Segoe UI" w:eastAsia="Segoe UI" w:hAnsi="Segoe UI" w:cs="Segoe UI"/>
          <w:color w:val="000000"/>
          <w:sz w:val="20"/>
          <w:szCs w:val="20"/>
          <w:lang w:val="en-US" w:eastAsia="en-US"/>
        </w:rPr>
        <w:fldChar w:fldCharType="separate"/>
      </w:r>
      <w:r>
        <w:rPr>
          <w:rFonts w:ascii="Segoe UI" w:eastAsia="Segoe UI" w:hAnsi="Segoe UI" w:cs="Segoe UI"/>
          <w:noProof/>
          <w:color w:val="000000"/>
          <w:sz w:val="20"/>
          <w:szCs w:val="20"/>
          <w:lang w:val="en-US" w:eastAsia="en-US"/>
        </w:rPr>
        <w:t>[1, p365]</w:t>
      </w:r>
      <w:r>
        <w:rPr>
          <w:rFonts w:ascii="Segoe UI" w:eastAsia="Segoe UI" w:hAnsi="Segoe UI" w:cs="Segoe UI"/>
          <w:color w:val="000000"/>
          <w:sz w:val="20"/>
          <w:szCs w:val="20"/>
          <w:lang w:val="en-US" w:eastAsia="en-US"/>
        </w:rPr>
        <w:fldChar w:fldCharType="end"/>
      </w:r>
      <w:r>
        <w:rPr>
          <w:rFonts w:ascii="Segoe UI" w:eastAsia="Segoe UI" w:hAnsi="Segoe UI" w:cs="Segoe UI"/>
          <w:color w:val="000000"/>
          <w:sz w:val="20"/>
          <w:szCs w:val="20"/>
          <w:lang w:val="en-US" w:eastAsia="en-US"/>
        </w:rPr>
        <w:t xml:space="preserve">. </w:t>
      </w:r>
    </w:p>
    <w:p w:rsidR="007E5A5D" w:rsidRPr="00514508" w:rsidRDefault="00B00E82">
      <w:pPr>
        <w:spacing w:before="240" w:after="120" w:line="276" w:lineRule="auto"/>
        <w:rPr>
          <w:lang w:val="en-US"/>
        </w:rPr>
      </w:pPr>
      <w:r>
        <w:rPr>
          <w:rFonts w:ascii="Segoe UI" w:eastAsia="Segoe UI" w:hAnsi="Segoe UI" w:cs="Segoe UI"/>
          <w:b/>
          <w:bCs/>
          <w:color w:val="1B416F"/>
          <w:sz w:val="20"/>
          <w:szCs w:val="20"/>
          <w:lang w:val="en-US" w:eastAsia="en-US"/>
        </w:rPr>
        <w:t>3.</w:t>
      </w:r>
      <w:r w:rsidR="004068E7">
        <w:rPr>
          <w:rFonts w:ascii="Segoe UI" w:eastAsia="Segoe UI" w:hAnsi="Segoe UI" w:cs="Segoe UI"/>
          <w:b/>
          <w:bCs/>
          <w:color w:val="1B416F"/>
          <w:sz w:val="20"/>
          <w:szCs w:val="20"/>
          <w:lang w:val="en-US" w:eastAsia="en-US"/>
        </w:rPr>
        <w:t>8</w:t>
      </w:r>
      <w:r>
        <w:rPr>
          <w:rFonts w:ascii="Segoe UI" w:eastAsia="Segoe UI" w:hAnsi="Segoe UI" w:cs="Segoe UI"/>
          <w:b/>
          <w:bCs/>
          <w:color w:val="1B416F"/>
          <w:sz w:val="20"/>
          <w:szCs w:val="20"/>
          <w:lang w:val="en-US" w:eastAsia="en-US"/>
        </w:rPr>
        <w:t xml:space="preserve"> Acceptance &gt;&gt; Attitude</w:t>
      </w:r>
    </w:p>
    <w:p w:rsidR="007E5A5D" w:rsidRPr="004F5C14" w:rsidRDefault="007000D4">
      <w:pPr>
        <w:spacing w:after="0" w:line="240" w:lineRule="auto"/>
        <w:rPr>
          <w:i/>
          <w:lang w:val="en-US"/>
        </w:rPr>
      </w:pPr>
      <w:r>
        <w:rPr>
          <w:rFonts w:ascii="Segoe UI" w:eastAsia="Segoe UI" w:hAnsi="Segoe UI" w:cs="Segoe UI"/>
          <w:color w:val="000000"/>
          <w:sz w:val="20"/>
          <w:szCs w:val="20"/>
          <w:lang w:val="en-US" w:eastAsia="en-US"/>
        </w:rPr>
        <w:t>“</w:t>
      </w:r>
      <w:r w:rsidR="00B00E82" w:rsidRPr="004F5C14">
        <w:rPr>
          <w:rFonts w:ascii="Segoe UI" w:eastAsia="Segoe UI" w:hAnsi="Segoe UI" w:cs="Segoe UI"/>
          <w:i/>
          <w:color w:val="000000"/>
          <w:sz w:val="20"/>
          <w:szCs w:val="20"/>
          <w:lang w:val="en-US" w:eastAsia="en-US"/>
        </w:rPr>
        <w:t xml:space="preserve">Positive or negative feelings about the appliance of the technology </w:t>
      </w:r>
    </w:p>
    <w:p w:rsidR="007E5A5D" w:rsidRPr="004F5C14" w:rsidRDefault="00B00E82">
      <w:pPr>
        <w:spacing w:after="0" w:line="240" w:lineRule="auto"/>
        <w:rPr>
          <w:i/>
          <w:lang w:val="en-US"/>
        </w:rPr>
      </w:pPr>
      <w:r w:rsidRPr="004F5C14">
        <w:rPr>
          <w:rFonts w:ascii="Segoe UI" w:eastAsia="Segoe UI" w:hAnsi="Segoe UI" w:cs="Segoe UI"/>
          <w:i/>
          <w:color w:val="000000"/>
          <w:sz w:val="20"/>
          <w:szCs w:val="20"/>
          <w:lang w:val="en-US" w:eastAsia="en-US"/>
        </w:rPr>
        <w:t xml:space="preserve">  </w:t>
      </w:r>
    </w:p>
    <w:p w:rsidR="007E5A5D" w:rsidRPr="004F5C14" w:rsidRDefault="00B00E82">
      <w:pPr>
        <w:spacing w:after="0" w:line="240" w:lineRule="auto"/>
        <w:rPr>
          <w:i/>
          <w:lang w:val="en-US"/>
        </w:rPr>
      </w:pPr>
      <w:r w:rsidRPr="004F5C14">
        <w:rPr>
          <w:rFonts w:ascii="Segoe UI" w:eastAsia="Segoe UI" w:hAnsi="Segoe UI" w:cs="Segoe UI"/>
          <w:i/>
          <w:color w:val="000000"/>
          <w:sz w:val="20"/>
          <w:szCs w:val="20"/>
          <w:lang w:val="en-US" w:eastAsia="en-US"/>
        </w:rPr>
        <w:t xml:space="preserve">I think it’s a good idea to use the robot </w:t>
      </w:r>
    </w:p>
    <w:p w:rsidR="007E5A5D" w:rsidRPr="004F5C14" w:rsidRDefault="00B00E82">
      <w:pPr>
        <w:spacing w:after="0" w:line="240" w:lineRule="auto"/>
        <w:rPr>
          <w:i/>
          <w:lang w:val="en-US"/>
        </w:rPr>
      </w:pPr>
      <w:r w:rsidRPr="004F5C14">
        <w:rPr>
          <w:rFonts w:ascii="Segoe UI" w:eastAsia="Segoe UI" w:hAnsi="Segoe UI" w:cs="Segoe UI"/>
          <w:i/>
          <w:color w:val="000000"/>
          <w:sz w:val="20"/>
          <w:szCs w:val="20"/>
          <w:lang w:val="en-US" w:eastAsia="en-US"/>
        </w:rPr>
        <w:t xml:space="preserve">The robot would make life more interesting </w:t>
      </w:r>
    </w:p>
    <w:p w:rsidR="007E5A5D" w:rsidRPr="00514508" w:rsidRDefault="00B00E82">
      <w:pPr>
        <w:spacing w:after="0" w:line="240" w:lineRule="auto"/>
        <w:rPr>
          <w:lang w:val="en-US"/>
        </w:rPr>
      </w:pPr>
      <w:r w:rsidRPr="004F5C14">
        <w:rPr>
          <w:rFonts w:ascii="Segoe UI" w:eastAsia="Segoe UI" w:hAnsi="Segoe UI" w:cs="Segoe UI"/>
          <w:i/>
          <w:color w:val="000000"/>
          <w:sz w:val="20"/>
          <w:szCs w:val="20"/>
          <w:lang w:val="en-US" w:eastAsia="en-US"/>
        </w:rPr>
        <w:t>It’s good to make use of the robot</w:t>
      </w:r>
      <w:r w:rsidR="007000D4">
        <w:rPr>
          <w:rFonts w:ascii="Segoe UI" w:eastAsia="Segoe UI" w:hAnsi="Segoe UI" w:cs="Segoe UI"/>
          <w:color w:val="000000"/>
          <w:sz w:val="20"/>
          <w:szCs w:val="20"/>
          <w:lang w:val="en-US" w:eastAsia="en-US"/>
        </w:rPr>
        <w:t>”</w:t>
      </w:r>
      <w:r>
        <w:rPr>
          <w:rFonts w:ascii="Segoe UI" w:eastAsia="Segoe UI" w:hAnsi="Segoe UI" w:cs="Segoe UI"/>
          <w:color w:val="000000"/>
          <w:sz w:val="20"/>
          <w:szCs w:val="20"/>
          <w:lang w:val="en-US" w:eastAsia="en-US"/>
        </w:rPr>
        <w:t xml:space="preserve"> </w:t>
      </w:r>
      <w:r w:rsidR="00A97F9B">
        <w:rPr>
          <w:rFonts w:ascii="Segoe UI" w:eastAsia="Segoe UI" w:hAnsi="Segoe UI" w:cs="Segoe UI"/>
          <w:color w:val="000000"/>
          <w:sz w:val="20"/>
          <w:szCs w:val="20"/>
          <w:lang w:val="en-US" w:eastAsia="en-US"/>
        </w:rPr>
        <w:fldChar w:fldCharType="begin"/>
      </w:r>
      <w:r w:rsidR="00A97F9B">
        <w:rPr>
          <w:rFonts w:ascii="Segoe UI" w:eastAsia="Segoe UI" w:hAnsi="Segoe UI" w:cs="Segoe UI"/>
          <w:color w:val="000000"/>
          <w:sz w:val="20"/>
          <w:szCs w:val="20"/>
          <w:lang w:val="en-US" w:eastAsia="en-US"/>
        </w:rPr>
        <w:instrText xml:space="preserve"> ADDIN EN.CITE &lt;EndNote&gt;&lt;Cite&gt;&lt;Author&gt;Heerink&lt;/Author&gt;&lt;Year&gt;2010&lt;/Year&gt;&lt;RecNum&gt;138&lt;/RecNum&gt;&lt;Pages&gt;`, p364&lt;/Pages&gt;&lt;DisplayText&gt;[1, p364]&lt;/DisplayText&gt;&lt;record&gt;&lt;rec-number&gt;138&lt;/rec-number&gt;&lt;foreign-keys&gt;&lt;key app="EN" db-id="srx00v9zjdr0f3es5fvvfzrf59e0x5ss0dr0" timestamp="1574425787"&gt;138&lt;/key&gt;&lt;/foreign-keys&gt;&lt;ref-type name="Journal Article"&gt;17&lt;/ref-type&gt;&lt;contributors&gt;&lt;authors&gt;&lt;author&gt;Heerink, Marcel&lt;/author&gt;&lt;author&gt;Kröse, Ben&lt;/author&gt;&lt;author&gt;Evers, Vanessa&lt;/author&gt;&lt;author&gt;Wielinga, Bob&lt;/author&gt;&lt;/authors&gt;&lt;/contributors&gt;&lt;titles&gt;&lt;title&gt;Assessing Acceptance of Assistive Social Agent Technology by Older Adults: the Almere Model&lt;/title&gt;&lt;secondary-title&gt;Int J Soc Robot&lt;/secondary-title&gt;&lt;/titles&gt;&lt;periodical&gt;&lt;full-title&gt;Int J Soc Robot&lt;/full-title&gt;&lt;/periodical&gt;&lt;pages&gt;361-375&lt;/pages&gt;&lt;volume&gt;2&lt;/volume&gt;&lt;number&gt;4&lt;/number&gt;&lt;section&gt;361&lt;/section&gt;&lt;dates&gt;&lt;year&gt;2010&lt;/year&gt;&lt;/dates&gt;&lt;isbn&gt;1875-4791&amp;#xD;1875-4805&lt;/isbn&gt;&lt;urls&gt;&lt;/urls&gt;&lt;electronic-resource-num&gt;https://doi.org/10.1007/s12369-010-0068-5&lt;/electronic-resource-num&gt;&lt;/record&gt;&lt;/Cite&gt;&lt;/EndNote&gt;</w:instrText>
      </w:r>
      <w:r w:rsidR="00A97F9B">
        <w:rPr>
          <w:rFonts w:ascii="Segoe UI" w:eastAsia="Segoe UI" w:hAnsi="Segoe UI" w:cs="Segoe UI"/>
          <w:color w:val="000000"/>
          <w:sz w:val="20"/>
          <w:szCs w:val="20"/>
          <w:lang w:val="en-US" w:eastAsia="en-US"/>
        </w:rPr>
        <w:fldChar w:fldCharType="separate"/>
      </w:r>
      <w:r w:rsidR="00A97F9B">
        <w:rPr>
          <w:rFonts w:ascii="Segoe UI" w:eastAsia="Segoe UI" w:hAnsi="Segoe UI" w:cs="Segoe UI"/>
          <w:noProof/>
          <w:color w:val="000000"/>
          <w:sz w:val="20"/>
          <w:szCs w:val="20"/>
          <w:lang w:val="en-US" w:eastAsia="en-US"/>
        </w:rPr>
        <w:t>[1, p364]</w:t>
      </w:r>
      <w:r w:rsidR="00A97F9B">
        <w:rPr>
          <w:rFonts w:ascii="Segoe UI" w:eastAsia="Segoe UI" w:hAnsi="Segoe UI" w:cs="Segoe UI"/>
          <w:color w:val="000000"/>
          <w:sz w:val="20"/>
          <w:szCs w:val="20"/>
          <w:lang w:val="en-US" w:eastAsia="en-US"/>
        </w:rPr>
        <w:fldChar w:fldCharType="end"/>
      </w:r>
      <w:r w:rsidR="00A97F9B">
        <w:rPr>
          <w:rFonts w:ascii="Segoe UI" w:eastAsia="Segoe UI" w:hAnsi="Segoe UI" w:cs="Segoe UI"/>
          <w:color w:val="000000"/>
          <w:sz w:val="20"/>
          <w:szCs w:val="20"/>
          <w:lang w:val="en-US" w:eastAsia="en-US"/>
        </w:rPr>
        <w:t>.</w:t>
      </w:r>
    </w:p>
    <w:p w:rsidR="007E5A5D" w:rsidRPr="00514508" w:rsidRDefault="004068E7">
      <w:pPr>
        <w:spacing w:before="240" w:after="120" w:line="276" w:lineRule="auto"/>
        <w:rPr>
          <w:lang w:val="en-US"/>
        </w:rPr>
      </w:pPr>
      <w:r>
        <w:rPr>
          <w:rFonts w:ascii="Segoe UI" w:eastAsia="Segoe UI" w:hAnsi="Segoe UI" w:cs="Segoe UI"/>
          <w:b/>
          <w:bCs/>
          <w:color w:val="1B416F"/>
          <w:sz w:val="20"/>
          <w:szCs w:val="20"/>
          <w:lang w:val="en-US" w:eastAsia="en-US"/>
        </w:rPr>
        <w:t>3.9</w:t>
      </w:r>
      <w:r w:rsidR="00B00E82">
        <w:rPr>
          <w:rFonts w:ascii="Segoe UI" w:eastAsia="Segoe UI" w:hAnsi="Segoe UI" w:cs="Segoe UI"/>
          <w:b/>
          <w:bCs/>
          <w:color w:val="1B416F"/>
          <w:sz w:val="20"/>
          <w:szCs w:val="20"/>
          <w:lang w:val="en-US" w:eastAsia="en-US"/>
        </w:rPr>
        <w:t xml:space="preserve"> Acceptance &gt;&gt; Anxiety</w:t>
      </w:r>
    </w:p>
    <w:p w:rsidR="007E5A5D" w:rsidRPr="004F5C14" w:rsidRDefault="007000D4">
      <w:pPr>
        <w:spacing w:after="0" w:line="240" w:lineRule="auto"/>
        <w:rPr>
          <w:i/>
          <w:lang w:val="en-US"/>
        </w:rPr>
      </w:pPr>
      <w:r>
        <w:rPr>
          <w:rFonts w:ascii="Segoe UI" w:eastAsia="Segoe UI" w:hAnsi="Segoe UI" w:cs="Segoe UI"/>
          <w:color w:val="000000"/>
          <w:sz w:val="20"/>
          <w:szCs w:val="20"/>
          <w:lang w:val="en-US" w:eastAsia="en-US"/>
        </w:rPr>
        <w:t>“</w:t>
      </w:r>
      <w:r w:rsidR="00B00E82" w:rsidRPr="004F5C14">
        <w:rPr>
          <w:rFonts w:ascii="Segoe UI" w:eastAsia="Segoe UI" w:hAnsi="Segoe UI" w:cs="Segoe UI"/>
          <w:i/>
          <w:color w:val="000000"/>
          <w:sz w:val="20"/>
          <w:szCs w:val="20"/>
          <w:lang w:val="en-US" w:eastAsia="en-US"/>
        </w:rPr>
        <w:t xml:space="preserve">Evoking anxious or emotional reactions when it comes to using the system </w:t>
      </w:r>
    </w:p>
    <w:p w:rsidR="007E5A5D" w:rsidRPr="004F5C14" w:rsidRDefault="00B00E82">
      <w:pPr>
        <w:spacing w:after="0" w:line="240" w:lineRule="auto"/>
        <w:rPr>
          <w:i/>
          <w:lang w:val="en-US"/>
        </w:rPr>
      </w:pPr>
      <w:r w:rsidRPr="004F5C14">
        <w:rPr>
          <w:rFonts w:ascii="Segoe UI" w:eastAsia="Segoe UI" w:hAnsi="Segoe UI" w:cs="Segoe UI"/>
          <w:i/>
          <w:color w:val="000000"/>
          <w:sz w:val="20"/>
          <w:szCs w:val="20"/>
          <w:lang w:val="en-US" w:eastAsia="en-US"/>
        </w:rPr>
        <w:lastRenderedPageBreak/>
        <w:t xml:space="preserve">  </w:t>
      </w:r>
    </w:p>
    <w:p w:rsidR="007E5A5D" w:rsidRPr="004F5C14" w:rsidRDefault="00B00E82">
      <w:pPr>
        <w:spacing w:after="0" w:line="240" w:lineRule="auto"/>
        <w:rPr>
          <w:i/>
          <w:lang w:val="en-US"/>
        </w:rPr>
      </w:pPr>
      <w:r w:rsidRPr="004F5C14">
        <w:rPr>
          <w:rFonts w:ascii="Segoe UI" w:eastAsia="Segoe UI" w:hAnsi="Segoe UI" w:cs="Segoe UI"/>
          <w:i/>
          <w:color w:val="000000"/>
          <w:sz w:val="20"/>
          <w:szCs w:val="20"/>
          <w:lang w:val="en-US" w:eastAsia="en-US"/>
        </w:rPr>
        <w:t xml:space="preserve">If I should use the robot, I would be afraid to make mistakes with it </w:t>
      </w:r>
    </w:p>
    <w:p w:rsidR="007E5A5D" w:rsidRPr="004F5C14" w:rsidRDefault="00B00E82">
      <w:pPr>
        <w:spacing w:after="0" w:line="240" w:lineRule="auto"/>
        <w:rPr>
          <w:i/>
          <w:lang w:val="en-US"/>
        </w:rPr>
      </w:pPr>
      <w:r w:rsidRPr="004F5C14">
        <w:rPr>
          <w:rFonts w:ascii="Segoe UI" w:eastAsia="Segoe UI" w:hAnsi="Segoe UI" w:cs="Segoe UI"/>
          <w:i/>
          <w:color w:val="000000"/>
          <w:sz w:val="20"/>
          <w:szCs w:val="20"/>
          <w:lang w:val="en-US" w:eastAsia="en-US"/>
        </w:rPr>
        <w:t xml:space="preserve">If I should use the robot, I would be afraid to break something </w:t>
      </w:r>
    </w:p>
    <w:p w:rsidR="007E5A5D" w:rsidRPr="004F5C14" w:rsidRDefault="00B00E82">
      <w:pPr>
        <w:spacing w:after="0" w:line="240" w:lineRule="auto"/>
        <w:rPr>
          <w:i/>
          <w:lang w:val="en-US"/>
        </w:rPr>
      </w:pPr>
      <w:r w:rsidRPr="004F5C14">
        <w:rPr>
          <w:rFonts w:ascii="Segoe UI" w:eastAsia="Segoe UI" w:hAnsi="Segoe UI" w:cs="Segoe UI"/>
          <w:i/>
          <w:color w:val="000000"/>
          <w:sz w:val="20"/>
          <w:szCs w:val="20"/>
          <w:lang w:val="en-US" w:eastAsia="en-US"/>
        </w:rPr>
        <w:t xml:space="preserve">I find the robot scary </w:t>
      </w:r>
    </w:p>
    <w:p w:rsidR="007E5A5D" w:rsidRPr="00514508" w:rsidRDefault="00B00E82">
      <w:pPr>
        <w:spacing w:after="0" w:line="240" w:lineRule="auto"/>
        <w:rPr>
          <w:lang w:val="en-US"/>
        </w:rPr>
      </w:pPr>
      <w:r w:rsidRPr="004F5C14">
        <w:rPr>
          <w:rFonts w:ascii="Segoe UI" w:eastAsia="Segoe UI" w:hAnsi="Segoe UI" w:cs="Segoe UI"/>
          <w:i/>
          <w:color w:val="000000"/>
          <w:sz w:val="20"/>
          <w:szCs w:val="20"/>
          <w:lang w:val="en-US" w:eastAsia="en-US"/>
        </w:rPr>
        <w:t>I find the robot intimidating</w:t>
      </w:r>
      <w:r w:rsidR="007000D4">
        <w:rPr>
          <w:rFonts w:ascii="Segoe UI" w:eastAsia="Segoe UI" w:hAnsi="Segoe UI" w:cs="Segoe UI"/>
          <w:color w:val="000000"/>
          <w:sz w:val="20"/>
          <w:szCs w:val="20"/>
          <w:lang w:val="en-US" w:eastAsia="en-US"/>
        </w:rPr>
        <w:t>”</w:t>
      </w:r>
      <w:r>
        <w:rPr>
          <w:rFonts w:ascii="Segoe UI" w:eastAsia="Segoe UI" w:hAnsi="Segoe UI" w:cs="Segoe UI"/>
          <w:color w:val="000000"/>
          <w:sz w:val="20"/>
          <w:szCs w:val="20"/>
          <w:lang w:val="en-US" w:eastAsia="en-US"/>
        </w:rPr>
        <w:t xml:space="preserve"> </w:t>
      </w:r>
      <w:r w:rsidR="00A97F9B">
        <w:rPr>
          <w:rFonts w:ascii="Segoe UI" w:eastAsia="Segoe UI" w:hAnsi="Segoe UI" w:cs="Segoe UI"/>
          <w:color w:val="000000"/>
          <w:sz w:val="20"/>
          <w:szCs w:val="20"/>
          <w:lang w:val="en-US" w:eastAsia="en-US"/>
        </w:rPr>
        <w:fldChar w:fldCharType="begin"/>
      </w:r>
      <w:r w:rsidR="00A97F9B">
        <w:rPr>
          <w:rFonts w:ascii="Segoe UI" w:eastAsia="Segoe UI" w:hAnsi="Segoe UI" w:cs="Segoe UI"/>
          <w:color w:val="000000"/>
          <w:sz w:val="20"/>
          <w:szCs w:val="20"/>
          <w:lang w:val="en-US" w:eastAsia="en-US"/>
        </w:rPr>
        <w:instrText xml:space="preserve"> ADDIN EN.CITE &lt;EndNote&gt;&lt;Cite&gt;&lt;Author&gt;Heerink&lt;/Author&gt;&lt;Year&gt;2010&lt;/Year&gt;&lt;RecNum&gt;138&lt;/RecNum&gt;&lt;Pages&gt;`, p364&lt;/Pages&gt;&lt;DisplayText&gt;[1, p364]&lt;/DisplayText&gt;&lt;record&gt;&lt;rec-number&gt;138&lt;/rec-number&gt;&lt;foreign-keys&gt;&lt;key app="EN" db-id="srx00v9zjdr0f3es5fvvfzrf59e0x5ss0dr0" timestamp="1574425787"&gt;138&lt;/key&gt;&lt;/foreign-keys&gt;&lt;ref-type name="Journal Article"&gt;17&lt;/ref-type&gt;&lt;contributors&gt;&lt;authors&gt;&lt;author&gt;Heerink, Marcel&lt;/author&gt;&lt;author&gt;Kröse, Ben&lt;/author&gt;&lt;author&gt;Evers, Vanessa&lt;/author&gt;&lt;author&gt;Wielinga, Bob&lt;/author&gt;&lt;/authors&gt;&lt;/contributors&gt;&lt;titles&gt;&lt;title&gt;Assessing Acceptance of Assistive Social Agent Technology by Older Adults: the Almere Model&lt;/title&gt;&lt;secondary-title&gt;Int J Soc Robot&lt;/secondary-title&gt;&lt;/titles&gt;&lt;periodical&gt;&lt;full-title&gt;Int J Soc Robot&lt;/full-title&gt;&lt;/periodical&gt;&lt;pages&gt;361-375&lt;/pages&gt;&lt;volume&gt;2&lt;/volume&gt;&lt;number&gt;4&lt;/number&gt;&lt;section&gt;361&lt;/section&gt;&lt;dates&gt;&lt;year&gt;2010&lt;/year&gt;&lt;/dates&gt;&lt;isbn&gt;1875-4791&amp;#xD;1875-4805&lt;/isbn&gt;&lt;urls&gt;&lt;/urls&gt;&lt;electronic-resource-num&gt;https://doi.org/10.1007/s12369-010-0068-5&lt;/electronic-resource-num&gt;&lt;/record&gt;&lt;/Cite&gt;&lt;/EndNote&gt;</w:instrText>
      </w:r>
      <w:r w:rsidR="00A97F9B">
        <w:rPr>
          <w:rFonts w:ascii="Segoe UI" w:eastAsia="Segoe UI" w:hAnsi="Segoe UI" w:cs="Segoe UI"/>
          <w:color w:val="000000"/>
          <w:sz w:val="20"/>
          <w:szCs w:val="20"/>
          <w:lang w:val="en-US" w:eastAsia="en-US"/>
        </w:rPr>
        <w:fldChar w:fldCharType="separate"/>
      </w:r>
      <w:r w:rsidR="00A97F9B">
        <w:rPr>
          <w:rFonts w:ascii="Segoe UI" w:eastAsia="Segoe UI" w:hAnsi="Segoe UI" w:cs="Segoe UI"/>
          <w:noProof/>
          <w:color w:val="000000"/>
          <w:sz w:val="20"/>
          <w:szCs w:val="20"/>
          <w:lang w:val="en-US" w:eastAsia="en-US"/>
        </w:rPr>
        <w:t>[1, p364]</w:t>
      </w:r>
      <w:r w:rsidR="00A97F9B">
        <w:rPr>
          <w:rFonts w:ascii="Segoe UI" w:eastAsia="Segoe UI" w:hAnsi="Segoe UI" w:cs="Segoe UI"/>
          <w:color w:val="000000"/>
          <w:sz w:val="20"/>
          <w:szCs w:val="20"/>
          <w:lang w:val="en-US" w:eastAsia="en-US"/>
        </w:rPr>
        <w:fldChar w:fldCharType="end"/>
      </w:r>
      <w:r w:rsidR="00A97F9B">
        <w:rPr>
          <w:rFonts w:ascii="Segoe UI" w:eastAsia="Segoe UI" w:hAnsi="Segoe UI" w:cs="Segoe UI"/>
          <w:color w:val="000000"/>
          <w:sz w:val="20"/>
          <w:szCs w:val="20"/>
          <w:lang w:val="en-US" w:eastAsia="en-US"/>
        </w:rPr>
        <w:t>.</w:t>
      </w:r>
    </w:p>
    <w:p w:rsidR="007E5A5D" w:rsidRPr="00CA2B59" w:rsidRDefault="007E5A5D">
      <w:pPr>
        <w:spacing w:after="0" w:line="240" w:lineRule="auto"/>
        <w:rPr>
          <w:lang w:val="en-US"/>
        </w:rPr>
      </w:pPr>
    </w:p>
    <w:p w:rsidR="007E5A5D" w:rsidRPr="00514508" w:rsidRDefault="004068E7">
      <w:pPr>
        <w:spacing w:before="240" w:after="120" w:line="276" w:lineRule="auto"/>
        <w:rPr>
          <w:lang w:val="en-US"/>
        </w:rPr>
      </w:pPr>
      <w:r>
        <w:rPr>
          <w:rFonts w:ascii="Segoe UI" w:eastAsia="Segoe UI" w:hAnsi="Segoe UI" w:cs="Segoe UI"/>
          <w:b/>
          <w:bCs/>
          <w:color w:val="1B416F"/>
          <w:sz w:val="20"/>
          <w:szCs w:val="20"/>
          <w:lang w:val="en-US" w:eastAsia="en-US"/>
        </w:rPr>
        <w:t>3.10</w:t>
      </w:r>
      <w:r w:rsidR="00B00E82">
        <w:rPr>
          <w:rFonts w:ascii="Segoe UI" w:eastAsia="Segoe UI" w:hAnsi="Segoe UI" w:cs="Segoe UI"/>
          <w:b/>
          <w:bCs/>
          <w:color w:val="1B416F"/>
          <w:sz w:val="20"/>
          <w:szCs w:val="20"/>
          <w:lang w:val="en-US" w:eastAsia="en-US"/>
        </w:rPr>
        <w:t xml:space="preserve"> Acceptance &gt;&gt; Perceived Enjoyment</w:t>
      </w:r>
    </w:p>
    <w:p w:rsidR="007E5A5D" w:rsidRPr="004F5C14" w:rsidRDefault="007000D4">
      <w:pPr>
        <w:spacing w:after="0" w:line="240" w:lineRule="auto"/>
        <w:rPr>
          <w:i/>
          <w:lang w:val="en-US"/>
        </w:rPr>
      </w:pPr>
      <w:r>
        <w:rPr>
          <w:rFonts w:ascii="Segoe UI" w:eastAsia="Segoe UI" w:hAnsi="Segoe UI" w:cs="Segoe UI"/>
          <w:color w:val="000000"/>
          <w:sz w:val="20"/>
          <w:szCs w:val="20"/>
          <w:lang w:val="en-US" w:eastAsia="en-US"/>
        </w:rPr>
        <w:t>“</w:t>
      </w:r>
      <w:r w:rsidR="00B00E82" w:rsidRPr="004F5C14">
        <w:rPr>
          <w:rFonts w:ascii="Segoe UI" w:eastAsia="Segoe UI" w:hAnsi="Segoe UI" w:cs="Segoe UI"/>
          <w:i/>
          <w:color w:val="000000"/>
          <w:sz w:val="20"/>
          <w:szCs w:val="20"/>
          <w:lang w:val="en-US" w:eastAsia="en-US"/>
        </w:rPr>
        <w:t xml:space="preserve">Feelings of joy/pleasure associated with the use of the system </w:t>
      </w:r>
    </w:p>
    <w:p w:rsidR="007E5A5D" w:rsidRPr="004F5C14" w:rsidRDefault="00B00E82">
      <w:pPr>
        <w:spacing w:after="0" w:line="240" w:lineRule="auto"/>
        <w:rPr>
          <w:i/>
          <w:lang w:val="en-US"/>
        </w:rPr>
      </w:pPr>
      <w:r w:rsidRPr="004F5C14">
        <w:rPr>
          <w:rFonts w:ascii="Segoe UI" w:eastAsia="Segoe UI" w:hAnsi="Segoe UI" w:cs="Segoe UI"/>
          <w:i/>
          <w:color w:val="000000"/>
          <w:sz w:val="20"/>
          <w:szCs w:val="20"/>
          <w:lang w:val="en-US" w:eastAsia="en-US"/>
        </w:rPr>
        <w:t xml:space="preserve">  </w:t>
      </w:r>
    </w:p>
    <w:p w:rsidR="007E5A5D" w:rsidRPr="004F5C14" w:rsidRDefault="00B00E82">
      <w:pPr>
        <w:spacing w:after="0" w:line="240" w:lineRule="auto"/>
        <w:rPr>
          <w:i/>
          <w:lang w:val="en-US"/>
        </w:rPr>
      </w:pPr>
      <w:r w:rsidRPr="004F5C14">
        <w:rPr>
          <w:rFonts w:ascii="Segoe UI" w:eastAsia="Segoe UI" w:hAnsi="Segoe UI" w:cs="Segoe UI"/>
          <w:i/>
          <w:color w:val="000000"/>
          <w:sz w:val="20"/>
          <w:szCs w:val="20"/>
          <w:lang w:val="en-US" w:eastAsia="en-US"/>
        </w:rPr>
        <w:t xml:space="preserve">I enjoy the robot talking to me </w:t>
      </w:r>
    </w:p>
    <w:p w:rsidR="007E5A5D" w:rsidRPr="004F5C14" w:rsidRDefault="00B00E82">
      <w:pPr>
        <w:spacing w:after="0" w:line="240" w:lineRule="auto"/>
        <w:rPr>
          <w:i/>
          <w:lang w:val="en-US"/>
        </w:rPr>
      </w:pPr>
      <w:r w:rsidRPr="004F5C14">
        <w:rPr>
          <w:rFonts w:ascii="Segoe UI" w:eastAsia="Segoe UI" w:hAnsi="Segoe UI" w:cs="Segoe UI"/>
          <w:i/>
          <w:color w:val="000000"/>
          <w:sz w:val="20"/>
          <w:szCs w:val="20"/>
          <w:lang w:val="en-US" w:eastAsia="en-US"/>
        </w:rPr>
        <w:t xml:space="preserve">I enjoy doing things with the robot </w:t>
      </w:r>
    </w:p>
    <w:p w:rsidR="007E5A5D" w:rsidRPr="004F5C14" w:rsidRDefault="00B00E82">
      <w:pPr>
        <w:spacing w:after="0" w:line="240" w:lineRule="auto"/>
        <w:rPr>
          <w:i/>
          <w:lang w:val="en-US"/>
        </w:rPr>
      </w:pPr>
      <w:r w:rsidRPr="004F5C14">
        <w:rPr>
          <w:rFonts w:ascii="Segoe UI" w:eastAsia="Segoe UI" w:hAnsi="Segoe UI" w:cs="Segoe UI"/>
          <w:i/>
          <w:color w:val="000000"/>
          <w:sz w:val="20"/>
          <w:szCs w:val="20"/>
          <w:lang w:val="en-US" w:eastAsia="en-US"/>
        </w:rPr>
        <w:t xml:space="preserve">I find the robot enjoyable </w:t>
      </w:r>
    </w:p>
    <w:p w:rsidR="007E5A5D" w:rsidRPr="004F5C14" w:rsidRDefault="00B00E82">
      <w:pPr>
        <w:spacing w:after="0" w:line="240" w:lineRule="auto"/>
        <w:rPr>
          <w:i/>
          <w:lang w:val="en-US"/>
        </w:rPr>
      </w:pPr>
      <w:r w:rsidRPr="004F5C14">
        <w:rPr>
          <w:rFonts w:ascii="Segoe UI" w:eastAsia="Segoe UI" w:hAnsi="Segoe UI" w:cs="Segoe UI"/>
          <w:i/>
          <w:color w:val="000000"/>
          <w:sz w:val="20"/>
          <w:szCs w:val="20"/>
          <w:lang w:val="en-US" w:eastAsia="en-US"/>
        </w:rPr>
        <w:t xml:space="preserve">I find the robot fascinating </w:t>
      </w:r>
    </w:p>
    <w:p w:rsidR="007E5A5D" w:rsidRPr="00514508" w:rsidRDefault="00B00E82">
      <w:pPr>
        <w:spacing w:after="0" w:line="240" w:lineRule="auto"/>
        <w:rPr>
          <w:lang w:val="en-US"/>
        </w:rPr>
      </w:pPr>
      <w:r w:rsidRPr="004F5C14">
        <w:rPr>
          <w:rFonts w:ascii="Segoe UI" w:eastAsia="Segoe UI" w:hAnsi="Segoe UI" w:cs="Segoe UI"/>
          <w:i/>
          <w:color w:val="000000"/>
          <w:sz w:val="20"/>
          <w:szCs w:val="20"/>
          <w:lang w:val="en-US" w:eastAsia="en-US"/>
        </w:rPr>
        <w:t>I find the robot boring</w:t>
      </w:r>
      <w:r w:rsidR="007000D4">
        <w:rPr>
          <w:rFonts w:ascii="Segoe UI" w:eastAsia="Segoe UI" w:hAnsi="Segoe UI" w:cs="Segoe UI"/>
          <w:color w:val="000000"/>
          <w:sz w:val="20"/>
          <w:szCs w:val="20"/>
          <w:lang w:val="en-US" w:eastAsia="en-US"/>
        </w:rPr>
        <w:t>”</w:t>
      </w:r>
      <w:r>
        <w:rPr>
          <w:rFonts w:ascii="Segoe UI" w:eastAsia="Segoe UI" w:hAnsi="Segoe UI" w:cs="Segoe UI"/>
          <w:color w:val="000000"/>
          <w:sz w:val="20"/>
          <w:szCs w:val="20"/>
          <w:lang w:val="en-US" w:eastAsia="en-US"/>
        </w:rPr>
        <w:t xml:space="preserve"> </w:t>
      </w:r>
      <w:r w:rsidR="00A97F9B">
        <w:rPr>
          <w:rFonts w:ascii="Segoe UI" w:eastAsia="Segoe UI" w:hAnsi="Segoe UI" w:cs="Segoe UI"/>
          <w:color w:val="000000"/>
          <w:sz w:val="20"/>
          <w:szCs w:val="20"/>
          <w:lang w:val="en-US" w:eastAsia="en-US"/>
        </w:rPr>
        <w:fldChar w:fldCharType="begin"/>
      </w:r>
      <w:r w:rsidR="00A97F9B">
        <w:rPr>
          <w:rFonts w:ascii="Segoe UI" w:eastAsia="Segoe UI" w:hAnsi="Segoe UI" w:cs="Segoe UI"/>
          <w:color w:val="000000"/>
          <w:sz w:val="20"/>
          <w:szCs w:val="20"/>
          <w:lang w:val="en-US" w:eastAsia="en-US"/>
        </w:rPr>
        <w:instrText xml:space="preserve"> ADDIN EN.CITE &lt;EndNote&gt;&lt;Cite&gt;&lt;Author&gt;Heerink&lt;/Author&gt;&lt;Year&gt;2010&lt;/Year&gt;&lt;RecNum&gt;138&lt;/RecNum&gt;&lt;Pages&gt;`, p364&lt;/Pages&gt;&lt;DisplayText&gt;[1, p364]&lt;/DisplayText&gt;&lt;record&gt;&lt;rec-number&gt;138&lt;/rec-number&gt;&lt;foreign-keys&gt;&lt;key app="EN" db-id="srx00v9zjdr0f3es5fvvfzrf59e0x5ss0dr0" timestamp="1574425787"&gt;138&lt;/key&gt;&lt;/foreign-keys&gt;&lt;ref-type name="Journal Article"&gt;17&lt;/ref-type&gt;&lt;contributors&gt;&lt;authors&gt;&lt;author&gt;Heerink, Marcel&lt;/author&gt;&lt;author&gt;Kröse, Ben&lt;/author&gt;&lt;author&gt;Evers, Vanessa&lt;/author&gt;&lt;author&gt;Wielinga, Bob&lt;/author&gt;&lt;/authors&gt;&lt;/contributors&gt;&lt;titles&gt;&lt;title&gt;Assessing Acceptance of Assistive Social Agent Technology by Older Adults: the Almere Model&lt;/title&gt;&lt;secondary-title&gt;Int J Soc Robot&lt;/secondary-title&gt;&lt;/titles&gt;&lt;periodical&gt;&lt;full-title&gt;Int J Soc Robot&lt;/full-title&gt;&lt;/periodical&gt;&lt;pages&gt;361-375&lt;/pages&gt;&lt;volume&gt;2&lt;/volume&gt;&lt;number&gt;4&lt;/number&gt;&lt;section&gt;361&lt;/section&gt;&lt;dates&gt;&lt;year&gt;2010&lt;/year&gt;&lt;/dates&gt;&lt;isbn&gt;1875-4791&amp;#xD;1875-4805&lt;/isbn&gt;&lt;urls&gt;&lt;/urls&gt;&lt;electronic-resource-num&gt;https://doi.org/10.1007/s12369-010-0068-5&lt;/electronic-resource-num&gt;&lt;/record&gt;&lt;/Cite&gt;&lt;/EndNote&gt;</w:instrText>
      </w:r>
      <w:r w:rsidR="00A97F9B">
        <w:rPr>
          <w:rFonts w:ascii="Segoe UI" w:eastAsia="Segoe UI" w:hAnsi="Segoe UI" w:cs="Segoe UI"/>
          <w:color w:val="000000"/>
          <w:sz w:val="20"/>
          <w:szCs w:val="20"/>
          <w:lang w:val="en-US" w:eastAsia="en-US"/>
        </w:rPr>
        <w:fldChar w:fldCharType="separate"/>
      </w:r>
      <w:r w:rsidR="00A97F9B">
        <w:rPr>
          <w:rFonts w:ascii="Segoe UI" w:eastAsia="Segoe UI" w:hAnsi="Segoe UI" w:cs="Segoe UI"/>
          <w:noProof/>
          <w:color w:val="000000"/>
          <w:sz w:val="20"/>
          <w:szCs w:val="20"/>
          <w:lang w:val="en-US" w:eastAsia="en-US"/>
        </w:rPr>
        <w:t>[1, p364]</w:t>
      </w:r>
      <w:r w:rsidR="00A97F9B">
        <w:rPr>
          <w:rFonts w:ascii="Segoe UI" w:eastAsia="Segoe UI" w:hAnsi="Segoe UI" w:cs="Segoe UI"/>
          <w:color w:val="000000"/>
          <w:sz w:val="20"/>
          <w:szCs w:val="20"/>
          <w:lang w:val="en-US" w:eastAsia="en-US"/>
        </w:rPr>
        <w:fldChar w:fldCharType="end"/>
      </w:r>
      <w:r w:rsidR="00A97F9B">
        <w:rPr>
          <w:rFonts w:ascii="Segoe UI" w:eastAsia="Segoe UI" w:hAnsi="Segoe UI" w:cs="Segoe UI"/>
          <w:color w:val="000000"/>
          <w:sz w:val="20"/>
          <w:szCs w:val="20"/>
          <w:lang w:val="en-US" w:eastAsia="en-US"/>
        </w:rPr>
        <w:t>.</w:t>
      </w:r>
    </w:p>
    <w:p w:rsidR="007E5A5D" w:rsidRPr="00514508" w:rsidRDefault="00B00E82">
      <w:pPr>
        <w:spacing w:after="0" w:line="240" w:lineRule="auto"/>
        <w:rPr>
          <w:lang w:val="en-US"/>
        </w:rPr>
      </w:pPr>
      <w:r>
        <w:rPr>
          <w:rFonts w:ascii="Segoe UI" w:eastAsia="Segoe UI" w:hAnsi="Segoe UI" w:cs="Segoe UI"/>
          <w:color w:val="000000"/>
          <w:sz w:val="20"/>
          <w:szCs w:val="20"/>
          <w:lang w:val="en-US" w:eastAsia="en-US"/>
        </w:rPr>
        <w:t xml:space="preserve">  </w:t>
      </w:r>
    </w:p>
    <w:p w:rsidR="007E5A5D" w:rsidRPr="00514508" w:rsidRDefault="007000D4">
      <w:pPr>
        <w:spacing w:after="0" w:line="240" w:lineRule="auto"/>
        <w:rPr>
          <w:lang w:val="en-US"/>
        </w:rPr>
      </w:pPr>
      <w:r>
        <w:rPr>
          <w:rFonts w:ascii="Segoe UI" w:eastAsia="Segoe UI" w:hAnsi="Segoe UI" w:cs="Segoe UI"/>
          <w:b/>
          <w:bCs/>
          <w:color w:val="000000"/>
          <w:sz w:val="20"/>
          <w:szCs w:val="20"/>
          <w:lang w:val="en-US" w:eastAsia="en-US"/>
        </w:rPr>
        <w:t>“</w:t>
      </w:r>
      <w:r w:rsidR="00B00E82" w:rsidRPr="004F5C14">
        <w:rPr>
          <w:rFonts w:ascii="Segoe UI" w:eastAsia="Segoe UI" w:hAnsi="Segoe UI" w:cs="Segoe UI"/>
          <w:i/>
          <w:color w:val="000000"/>
          <w:sz w:val="20"/>
          <w:szCs w:val="20"/>
          <w:lang w:val="en-US" w:eastAsia="en-US"/>
        </w:rPr>
        <w:t xml:space="preserve">Previous literature reports that perceived enjoyment with a computer system positively affects an individual’s behavioral intentions towards usage [35–38]. In evaluating social agents such as companion type robots, an element of pleasure when interacting with the agent may very well influence user acceptance. Van der </w:t>
      </w:r>
      <w:proofErr w:type="spellStart"/>
      <w:r w:rsidR="00B00E82" w:rsidRPr="004F5C14">
        <w:rPr>
          <w:rFonts w:ascii="Segoe UI" w:eastAsia="Segoe UI" w:hAnsi="Segoe UI" w:cs="Segoe UI"/>
          <w:i/>
          <w:color w:val="000000"/>
          <w:sz w:val="20"/>
          <w:szCs w:val="20"/>
          <w:lang w:val="en-US" w:eastAsia="en-US"/>
        </w:rPr>
        <w:t>Heijden</w:t>
      </w:r>
      <w:proofErr w:type="spellEnd"/>
      <w:r w:rsidR="00B00E82" w:rsidRPr="004F5C14">
        <w:rPr>
          <w:rFonts w:ascii="Segoe UI" w:eastAsia="Segoe UI" w:hAnsi="Segoe UI" w:cs="Segoe UI"/>
          <w:i/>
          <w:color w:val="000000"/>
          <w:sz w:val="20"/>
          <w:szCs w:val="20"/>
          <w:lang w:val="en-US" w:eastAsia="en-US"/>
        </w:rPr>
        <w:t xml:space="preserve"> [38] points out that in ‘hedonic systems’ the concept of enjoyment is a crucial determinant for the intention to use these systems. Of course, social agents in eldercare will hardly be developed just to entertain: they will be partly utilitarian, partly hedonic. But even if just partly hedonic, enjoyment is found to be a construct that needs to be part of an acceptance model for robotic technology [36]. And even in utilitarian systems Perceived Enjoyment can be a relevant influencing factor, as pointed out in an extensive study by Sun and Zhang [37]. This study supports the claims that Perceived Enjoyment </w:t>
      </w:r>
      <w:proofErr w:type="gramStart"/>
      <w:r w:rsidR="00B00E82" w:rsidRPr="004F5C14">
        <w:rPr>
          <w:rFonts w:ascii="Segoe UI" w:eastAsia="Segoe UI" w:hAnsi="Segoe UI" w:cs="Segoe UI"/>
          <w:i/>
          <w:color w:val="000000"/>
          <w:sz w:val="20"/>
          <w:szCs w:val="20"/>
          <w:lang w:val="en-US" w:eastAsia="en-US"/>
        </w:rPr>
        <w:t>influences</w:t>
      </w:r>
      <w:proofErr w:type="gramEnd"/>
      <w:r w:rsidR="00B00E82" w:rsidRPr="004F5C14">
        <w:rPr>
          <w:rFonts w:ascii="Segoe UI" w:eastAsia="Segoe UI" w:hAnsi="Segoe UI" w:cs="Segoe UI"/>
          <w:i/>
          <w:color w:val="000000"/>
          <w:sz w:val="20"/>
          <w:szCs w:val="20"/>
          <w:lang w:val="en-US" w:eastAsia="en-US"/>
        </w:rPr>
        <w:t xml:space="preserve"> Ease of Use rather than being a consequence of it, as claimed by some other studies. A study we performed and reported on previously confirms this and establishes Perceived Enjoyment as an influence both on Perceived Ease of Use and directly on Intention to Use [39]. The perceived enjoyment items (Table 2) were adapted from [35</w:t>
      </w:r>
      <w:r w:rsidR="00B00E82">
        <w:rPr>
          <w:rFonts w:ascii="Segoe UI" w:eastAsia="Segoe UI" w:hAnsi="Segoe UI" w:cs="Segoe UI"/>
          <w:color w:val="000000"/>
          <w:sz w:val="20"/>
          <w:szCs w:val="20"/>
          <w:lang w:val="en-US" w:eastAsia="en-US"/>
        </w:rPr>
        <w:t>]</w:t>
      </w:r>
      <w:r>
        <w:rPr>
          <w:rFonts w:ascii="Segoe UI" w:eastAsia="Segoe UI" w:hAnsi="Segoe UI" w:cs="Segoe UI"/>
          <w:color w:val="000000"/>
          <w:sz w:val="20"/>
          <w:szCs w:val="20"/>
          <w:lang w:val="en-US" w:eastAsia="en-US"/>
        </w:rPr>
        <w:t xml:space="preserve">” </w:t>
      </w:r>
      <w:r>
        <w:rPr>
          <w:rFonts w:ascii="Segoe UI" w:eastAsia="Segoe UI" w:hAnsi="Segoe UI" w:cs="Segoe UI"/>
          <w:color w:val="000000"/>
          <w:sz w:val="20"/>
          <w:szCs w:val="20"/>
          <w:lang w:val="en-US" w:eastAsia="en-US"/>
        </w:rPr>
        <w:fldChar w:fldCharType="begin"/>
      </w:r>
      <w:r>
        <w:rPr>
          <w:rFonts w:ascii="Segoe UI" w:eastAsia="Segoe UI" w:hAnsi="Segoe UI" w:cs="Segoe UI"/>
          <w:color w:val="000000"/>
          <w:sz w:val="20"/>
          <w:szCs w:val="20"/>
          <w:lang w:val="en-US" w:eastAsia="en-US"/>
        </w:rPr>
        <w:instrText xml:space="preserve"> ADDIN EN.CITE &lt;EndNote&gt;&lt;Cite&gt;&lt;Author&gt;Heerink&lt;/Author&gt;&lt;Year&gt;2010&lt;/Year&gt;&lt;RecNum&gt;138&lt;/RecNum&gt;&lt;Pages&gt;`, p364-5&lt;/Pages&gt;&lt;DisplayText&gt;[1, p364-5]&lt;/DisplayText&gt;&lt;record&gt;&lt;rec-number&gt;138&lt;/rec-number&gt;&lt;foreign-keys&gt;&lt;key app="EN" db-id="srx00v9zjdr0f3es5fvvfzrf59e0x5ss0dr0" timestamp="1574425787"&gt;138&lt;/key&gt;&lt;/foreign-keys&gt;&lt;ref-type name="Journal Article"&gt;17&lt;/ref-type&gt;&lt;contributors&gt;&lt;authors&gt;&lt;author&gt;Heerink, Marcel&lt;/author&gt;&lt;author&gt;Kröse, Ben&lt;/author&gt;&lt;author&gt;Evers, Vanessa&lt;/author&gt;&lt;author&gt;Wielinga, Bob&lt;/author&gt;&lt;/authors&gt;&lt;/contributors&gt;&lt;titles&gt;&lt;title&gt;Assessing Acceptance of Assistive Social Agent Technology by Older Adults: the Almere Model&lt;/title&gt;&lt;secondary-title&gt;Int J Soc Robot&lt;/secondary-title&gt;&lt;/titles&gt;&lt;periodical&gt;&lt;full-title&gt;Int J Soc Robot&lt;/full-title&gt;&lt;/periodical&gt;&lt;pages&gt;361-375&lt;/pages&gt;&lt;volume&gt;2&lt;/volume&gt;&lt;number&gt;4&lt;/number&gt;&lt;section&gt;361&lt;/section&gt;&lt;dates&gt;&lt;year&gt;2010&lt;/year&gt;&lt;/dates&gt;&lt;isbn&gt;1875-4791&amp;#xD;1875-4805&lt;/isbn&gt;&lt;urls&gt;&lt;/urls&gt;&lt;electronic-resource-num&gt;https://doi.org/10.1007/s12369-010-0068-5&lt;/electronic-resource-num&gt;&lt;/record&gt;&lt;/Cite&gt;&lt;/EndNote&gt;</w:instrText>
      </w:r>
      <w:r>
        <w:rPr>
          <w:rFonts w:ascii="Segoe UI" w:eastAsia="Segoe UI" w:hAnsi="Segoe UI" w:cs="Segoe UI"/>
          <w:color w:val="000000"/>
          <w:sz w:val="20"/>
          <w:szCs w:val="20"/>
          <w:lang w:val="en-US" w:eastAsia="en-US"/>
        </w:rPr>
        <w:fldChar w:fldCharType="separate"/>
      </w:r>
      <w:r>
        <w:rPr>
          <w:rFonts w:ascii="Segoe UI" w:eastAsia="Segoe UI" w:hAnsi="Segoe UI" w:cs="Segoe UI"/>
          <w:noProof/>
          <w:color w:val="000000"/>
          <w:sz w:val="20"/>
          <w:szCs w:val="20"/>
          <w:lang w:val="en-US" w:eastAsia="en-US"/>
        </w:rPr>
        <w:t>[1, p364-5]</w:t>
      </w:r>
      <w:r>
        <w:rPr>
          <w:rFonts w:ascii="Segoe UI" w:eastAsia="Segoe UI" w:hAnsi="Segoe UI" w:cs="Segoe UI"/>
          <w:color w:val="000000"/>
          <w:sz w:val="20"/>
          <w:szCs w:val="20"/>
          <w:lang w:val="en-US" w:eastAsia="en-US"/>
        </w:rPr>
        <w:fldChar w:fldCharType="end"/>
      </w:r>
      <w:r>
        <w:rPr>
          <w:rFonts w:ascii="Segoe UI" w:eastAsia="Segoe UI" w:hAnsi="Segoe UI" w:cs="Segoe UI"/>
          <w:color w:val="000000"/>
          <w:sz w:val="20"/>
          <w:szCs w:val="20"/>
          <w:lang w:val="en-US" w:eastAsia="en-US"/>
        </w:rPr>
        <w:t>.</w:t>
      </w:r>
    </w:p>
    <w:p w:rsidR="007E5A5D" w:rsidRPr="00514508" w:rsidRDefault="00B00E82">
      <w:pPr>
        <w:spacing w:before="240" w:after="120" w:line="276" w:lineRule="auto"/>
        <w:rPr>
          <w:lang w:val="en-US"/>
        </w:rPr>
      </w:pPr>
      <w:r>
        <w:rPr>
          <w:rFonts w:ascii="Segoe UI" w:eastAsia="Segoe UI" w:hAnsi="Segoe UI" w:cs="Segoe UI"/>
          <w:b/>
          <w:bCs/>
          <w:color w:val="1B416F"/>
          <w:sz w:val="20"/>
          <w:szCs w:val="20"/>
          <w:lang w:val="en-US" w:eastAsia="en-US"/>
        </w:rPr>
        <w:t>3.1</w:t>
      </w:r>
      <w:r w:rsidR="004068E7">
        <w:rPr>
          <w:rFonts w:ascii="Segoe UI" w:eastAsia="Segoe UI" w:hAnsi="Segoe UI" w:cs="Segoe UI"/>
          <w:b/>
          <w:bCs/>
          <w:color w:val="1B416F"/>
          <w:sz w:val="20"/>
          <w:szCs w:val="20"/>
          <w:lang w:val="en-US" w:eastAsia="en-US"/>
        </w:rPr>
        <w:t>1</w:t>
      </w:r>
      <w:r>
        <w:rPr>
          <w:rFonts w:ascii="Segoe UI" w:eastAsia="Segoe UI" w:hAnsi="Segoe UI" w:cs="Segoe UI"/>
          <w:b/>
          <w:bCs/>
          <w:color w:val="1B416F"/>
          <w:sz w:val="20"/>
          <w:szCs w:val="20"/>
          <w:lang w:val="en-US" w:eastAsia="en-US"/>
        </w:rPr>
        <w:t xml:space="preserve"> Acceptance &gt;&gt; Perceived Ease of Use (Effort Expectancy)</w:t>
      </w:r>
    </w:p>
    <w:p w:rsidR="007E5A5D" w:rsidRPr="004F5C14" w:rsidRDefault="007000D4">
      <w:pPr>
        <w:spacing w:after="0" w:line="240" w:lineRule="auto"/>
        <w:rPr>
          <w:i/>
          <w:lang w:val="en-US"/>
        </w:rPr>
      </w:pPr>
      <w:r>
        <w:rPr>
          <w:rFonts w:ascii="Segoe UI" w:eastAsia="Segoe UI" w:hAnsi="Segoe UI" w:cs="Segoe UI"/>
          <w:color w:val="000000"/>
          <w:sz w:val="20"/>
          <w:szCs w:val="20"/>
          <w:lang w:val="en-US" w:eastAsia="en-US"/>
        </w:rPr>
        <w:t>“</w:t>
      </w:r>
      <w:r w:rsidR="00B00E82" w:rsidRPr="004F5C14">
        <w:rPr>
          <w:rFonts w:ascii="Segoe UI" w:eastAsia="Segoe UI" w:hAnsi="Segoe UI" w:cs="Segoe UI"/>
          <w:i/>
          <w:color w:val="000000"/>
          <w:sz w:val="20"/>
          <w:szCs w:val="20"/>
          <w:lang w:val="en-US" w:eastAsia="en-US"/>
        </w:rPr>
        <w:t xml:space="preserve">The degree to which one believes that using the system would be free of effort </w:t>
      </w:r>
    </w:p>
    <w:p w:rsidR="007E5A5D" w:rsidRPr="004F5C14" w:rsidRDefault="00B00E82">
      <w:pPr>
        <w:spacing w:after="0" w:line="240" w:lineRule="auto"/>
        <w:rPr>
          <w:i/>
          <w:lang w:val="en-US"/>
        </w:rPr>
      </w:pPr>
      <w:r w:rsidRPr="004F5C14">
        <w:rPr>
          <w:rFonts w:ascii="Segoe UI" w:eastAsia="Segoe UI" w:hAnsi="Segoe UI" w:cs="Segoe UI"/>
          <w:i/>
          <w:color w:val="000000"/>
          <w:sz w:val="20"/>
          <w:szCs w:val="20"/>
          <w:lang w:val="en-US" w:eastAsia="en-US"/>
        </w:rPr>
        <w:t xml:space="preserve">  </w:t>
      </w:r>
    </w:p>
    <w:p w:rsidR="007E5A5D" w:rsidRPr="004F5C14" w:rsidRDefault="00B00E82">
      <w:pPr>
        <w:spacing w:after="0" w:line="240" w:lineRule="auto"/>
        <w:rPr>
          <w:i/>
          <w:lang w:val="en-US"/>
        </w:rPr>
      </w:pPr>
      <w:r w:rsidRPr="004F5C14">
        <w:rPr>
          <w:rFonts w:ascii="Segoe UI" w:eastAsia="Segoe UI" w:hAnsi="Segoe UI" w:cs="Segoe UI"/>
          <w:i/>
          <w:color w:val="000000"/>
          <w:sz w:val="20"/>
          <w:szCs w:val="20"/>
          <w:lang w:val="en-US" w:eastAsia="en-US"/>
        </w:rPr>
        <w:t xml:space="preserve">I think I will know quickly how to use the robot </w:t>
      </w:r>
    </w:p>
    <w:p w:rsidR="007E5A5D" w:rsidRPr="004F5C14" w:rsidRDefault="00B00E82">
      <w:pPr>
        <w:spacing w:after="0" w:line="240" w:lineRule="auto"/>
        <w:rPr>
          <w:i/>
          <w:lang w:val="en-US"/>
        </w:rPr>
      </w:pPr>
      <w:r w:rsidRPr="004F5C14">
        <w:rPr>
          <w:rFonts w:ascii="Segoe UI" w:eastAsia="Segoe UI" w:hAnsi="Segoe UI" w:cs="Segoe UI"/>
          <w:i/>
          <w:color w:val="000000"/>
          <w:sz w:val="20"/>
          <w:szCs w:val="20"/>
          <w:lang w:val="en-US" w:eastAsia="en-US"/>
        </w:rPr>
        <w:t xml:space="preserve">I find the robot easy to use </w:t>
      </w:r>
    </w:p>
    <w:p w:rsidR="007E5A5D" w:rsidRPr="004F5C14" w:rsidRDefault="00B00E82">
      <w:pPr>
        <w:spacing w:after="0" w:line="240" w:lineRule="auto"/>
        <w:rPr>
          <w:i/>
          <w:lang w:val="en-US"/>
        </w:rPr>
      </w:pPr>
      <w:r w:rsidRPr="004F5C14">
        <w:rPr>
          <w:rFonts w:ascii="Segoe UI" w:eastAsia="Segoe UI" w:hAnsi="Segoe UI" w:cs="Segoe UI"/>
          <w:i/>
          <w:color w:val="000000"/>
          <w:sz w:val="20"/>
          <w:szCs w:val="20"/>
          <w:lang w:val="en-US" w:eastAsia="en-US"/>
        </w:rPr>
        <w:t xml:space="preserve">I think I can use the robot without any help </w:t>
      </w:r>
    </w:p>
    <w:p w:rsidR="007E5A5D" w:rsidRPr="004F5C14" w:rsidRDefault="00B00E82">
      <w:pPr>
        <w:spacing w:after="0" w:line="240" w:lineRule="auto"/>
        <w:rPr>
          <w:i/>
          <w:lang w:val="en-US"/>
        </w:rPr>
      </w:pPr>
      <w:r w:rsidRPr="004F5C14">
        <w:rPr>
          <w:rFonts w:ascii="Segoe UI" w:eastAsia="Segoe UI" w:hAnsi="Segoe UI" w:cs="Segoe UI"/>
          <w:i/>
          <w:color w:val="000000"/>
          <w:sz w:val="20"/>
          <w:szCs w:val="20"/>
          <w:lang w:val="en-US" w:eastAsia="en-US"/>
        </w:rPr>
        <w:t xml:space="preserve">I think I can use the robot when there is someone around to help me </w:t>
      </w:r>
    </w:p>
    <w:p w:rsidR="007E5A5D" w:rsidRPr="00514508" w:rsidRDefault="00B00E82">
      <w:pPr>
        <w:spacing w:after="0" w:line="240" w:lineRule="auto"/>
        <w:rPr>
          <w:lang w:val="en-US"/>
        </w:rPr>
      </w:pPr>
      <w:r w:rsidRPr="004F5C14">
        <w:rPr>
          <w:rFonts w:ascii="Segoe UI" w:eastAsia="Segoe UI" w:hAnsi="Segoe UI" w:cs="Segoe UI"/>
          <w:i/>
          <w:color w:val="000000"/>
          <w:sz w:val="20"/>
          <w:szCs w:val="20"/>
          <w:lang w:val="en-US" w:eastAsia="en-US"/>
        </w:rPr>
        <w:t>I think I can use the robot when I have a good manual</w:t>
      </w:r>
      <w:r w:rsidR="007000D4">
        <w:rPr>
          <w:rFonts w:ascii="Segoe UI" w:eastAsia="Segoe UI" w:hAnsi="Segoe UI" w:cs="Segoe UI"/>
          <w:color w:val="000000"/>
          <w:sz w:val="20"/>
          <w:szCs w:val="20"/>
          <w:lang w:val="en-US" w:eastAsia="en-US"/>
        </w:rPr>
        <w:t>”</w:t>
      </w:r>
      <w:r>
        <w:rPr>
          <w:rFonts w:ascii="Segoe UI" w:eastAsia="Segoe UI" w:hAnsi="Segoe UI" w:cs="Segoe UI"/>
          <w:color w:val="000000"/>
          <w:sz w:val="20"/>
          <w:szCs w:val="20"/>
          <w:lang w:val="en-US" w:eastAsia="en-US"/>
        </w:rPr>
        <w:t xml:space="preserve"> </w:t>
      </w:r>
      <w:r w:rsidR="00A97F9B">
        <w:rPr>
          <w:rFonts w:ascii="Segoe UI" w:eastAsia="Segoe UI" w:hAnsi="Segoe UI" w:cs="Segoe UI"/>
          <w:color w:val="000000"/>
          <w:sz w:val="20"/>
          <w:szCs w:val="20"/>
          <w:lang w:val="en-US" w:eastAsia="en-US"/>
        </w:rPr>
        <w:fldChar w:fldCharType="begin"/>
      </w:r>
      <w:r w:rsidR="00A97F9B">
        <w:rPr>
          <w:rFonts w:ascii="Segoe UI" w:eastAsia="Segoe UI" w:hAnsi="Segoe UI" w:cs="Segoe UI"/>
          <w:color w:val="000000"/>
          <w:sz w:val="20"/>
          <w:szCs w:val="20"/>
          <w:lang w:val="en-US" w:eastAsia="en-US"/>
        </w:rPr>
        <w:instrText xml:space="preserve"> ADDIN EN.CITE &lt;EndNote&gt;&lt;Cite&gt;&lt;Author&gt;Heerink&lt;/Author&gt;&lt;Year&gt;2010&lt;/Year&gt;&lt;RecNum&gt;138&lt;/RecNum&gt;&lt;Pages&gt;`, p364&lt;/Pages&gt;&lt;DisplayText&gt;[1, p364]&lt;/DisplayText&gt;&lt;record&gt;&lt;rec-number&gt;138&lt;/rec-number&gt;&lt;foreign-keys&gt;&lt;key app="EN" db-id="srx00v9zjdr0f3es5fvvfzrf59e0x5ss0dr0" timestamp="1574425787"&gt;138&lt;/key&gt;&lt;/foreign-keys&gt;&lt;ref-type name="Journal Article"&gt;17&lt;/ref-type&gt;&lt;contributors&gt;&lt;authors&gt;&lt;author&gt;Heerink, Marcel&lt;/author&gt;&lt;author&gt;Kröse, Ben&lt;/author&gt;&lt;author&gt;Evers, Vanessa&lt;/author&gt;&lt;author&gt;Wielinga, Bob&lt;/author&gt;&lt;/authors&gt;&lt;/contributors&gt;&lt;titles&gt;&lt;title&gt;Assessing Acceptance of Assistive Social Agent Technology by Older Adults: the Almere Model&lt;/title&gt;&lt;secondary-title&gt;Int J Soc Robot&lt;/secondary-title&gt;&lt;/titles&gt;&lt;periodical&gt;&lt;full-title&gt;Int J Soc Robot&lt;/full-title&gt;&lt;/periodical&gt;&lt;pages&gt;361-375&lt;/pages&gt;&lt;volume&gt;2&lt;/volume&gt;&lt;number&gt;4&lt;/number&gt;&lt;section&gt;361&lt;/section&gt;&lt;dates&gt;&lt;year&gt;2010&lt;/year&gt;&lt;/dates&gt;&lt;isbn&gt;1875-4791&amp;#xD;1875-4805&lt;/isbn&gt;&lt;urls&gt;&lt;/urls&gt;&lt;electronic-resource-num&gt;https://doi.org/10.1007/s12369-010-0068-5&lt;/electronic-resource-num&gt;&lt;/record&gt;&lt;/Cite&gt;&lt;/EndNote&gt;</w:instrText>
      </w:r>
      <w:r w:rsidR="00A97F9B">
        <w:rPr>
          <w:rFonts w:ascii="Segoe UI" w:eastAsia="Segoe UI" w:hAnsi="Segoe UI" w:cs="Segoe UI"/>
          <w:color w:val="000000"/>
          <w:sz w:val="20"/>
          <w:szCs w:val="20"/>
          <w:lang w:val="en-US" w:eastAsia="en-US"/>
        </w:rPr>
        <w:fldChar w:fldCharType="separate"/>
      </w:r>
      <w:r w:rsidR="00A97F9B">
        <w:rPr>
          <w:rFonts w:ascii="Segoe UI" w:eastAsia="Segoe UI" w:hAnsi="Segoe UI" w:cs="Segoe UI"/>
          <w:noProof/>
          <w:color w:val="000000"/>
          <w:sz w:val="20"/>
          <w:szCs w:val="20"/>
          <w:lang w:val="en-US" w:eastAsia="en-US"/>
        </w:rPr>
        <w:t>[1, p364]</w:t>
      </w:r>
      <w:r w:rsidR="00A97F9B">
        <w:rPr>
          <w:rFonts w:ascii="Segoe UI" w:eastAsia="Segoe UI" w:hAnsi="Segoe UI" w:cs="Segoe UI"/>
          <w:color w:val="000000"/>
          <w:sz w:val="20"/>
          <w:szCs w:val="20"/>
          <w:lang w:val="en-US" w:eastAsia="en-US"/>
        </w:rPr>
        <w:fldChar w:fldCharType="end"/>
      </w:r>
      <w:r w:rsidR="00A97F9B">
        <w:rPr>
          <w:rFonts w:ascii="Segoe UI" w:eastAsia="Segoe UI" w:hAnsi="Segoe UI" w:cs="Segoe UI"/>
          <w:color w:val="000000"/>
          <w:sz w:val="20"/>
          <w:szCs w:val="20"/>
          <w:lang w:val="en-US" w:eastAsia="en-US"/>
        </w:rPr>
        <w:t>.</w:t>
      </w:r>
    </w:p>
    <w:p w:rsidR="007E5A5D" w:rsidRPr="00514508" w:rsidRDefault="00B00E82">
      <w:pPr>
        <w:spacing w:after="0" w:line="240" w:lineRule="auto"/>
        <w:rPr>
          <w:lang w:val="en-US"/>
        </w:rPr>
      </w:pPr>
      <w:r>
        <w:rPr>
          <w:rFonts w:ascii="Segoe UI" w:eastAsia="Segoe UI" w:hAnsi="Segoe UI" w:cs="Segoe UI"/>
          <w:color w:val="000000"/>
          <w:sz w:val="20"/>
          <w:szCs w:val="20"/>
          <w:lang w:val="en-US" w:eastAsia="en-US"/>
        </w:rPr>
        <w:t xml:space="preserve">  </w:t>
      </w:r>
    </w:p>
    <w:p w:rsidR="007E5A5D" w:rsidRPr="00514508" w:rsidRDefault="004F5C14">
      <w:pPr>
        <w:spacing w:after="0" w:line="240" w:lineRule="auto"/>
        <w:rPr>
          <w:lang w:val="en-US"/>
        </w:rPr>
      </w:pPr>
      <w:r>
        <w:rPr>
          <w:rFonts w:ascii="Segoe UI" w:eastAsia="Segoe UI" w:hAnsi="Segoe UI" w:cs="Segoe UI"/>
          <w:color w:val="000000"/>
          <w:sz w:val="20"/>
          <w:szCs w:val="20"/>
          <w:lang w:val="en-US" w:eastAsia="en-US"/>
        </w:rPr>
        <w:t>Adopted from the UTAUT: “</w:t>
      </w:r>
      <w:r w:rsidR="00B00E82" w:rsidRPr="004F5C14">
        <w:rPr>
          <w:rFonts w:ascii="Segoe UI" w:eastAsia="Segoe UI" w:hAnsi="Segoe UI" w:cs="Segoe UI"/>
          <w:i/>
          <w:color w:val="000000"/>
          <w:sz w:val="20"/>
          <w:szCs w:val="20"/>
          <w:lang w:val="en-US" w:eastAsia="en-US"/>
        </w:rPr>
        <w:t xml:space="preserve">Effort expectancy is defined as the degree of ease associated with the use of the system. Three con- </w:t>
      </w:r>
      <w:proofErr w:type="spellStart"/>
      <w:r w:rsidR="00B00E82" w:rsidRPr="004F5C14">
        <w:rPr>
          <w:rFonts w:ascii="Segoe UI" w:eastAsia="Segoe UI" w:hAnsi="Segoe UI" w:cs="Segoe UI"/>
          <w:i/>
          <w:color w:val="000000"/>
          <w:sz w:val="20"/>
          <w:szCs w:val="20"/>
          <w:lang w:val="en-US" w:eastAsia="en-US"/>
        </w:rPr>
        <w:t>structs</w:t>
      </w:r>
      <w:proofErr w:type="spellEnd"/>
      <w:r w:rsidR="00B00E82" w:rsidRPr="004F5C14">
        <w:rPr>
          <w:rFonts w:ascii="Segoe UI" w:eastAsia="Segoe UI" w:hAnsi="Segoe UI" w:cs="Segoe UI"/>
          <w:i/>
          <w:color w:val="000000"/>
          <w:sz w:val="20"/>
          <w:szCs w:val="20"/>
          <w:lang w:val="en-US" w:eastAsia="en-US"/>
        </w:rPr>
        <w:t xml:space="preserve"> from the existing models capture the concept of effort expectancy: perceived ease of use (TAM/TAM2), complexity (MPCU), and ease of use (IDT). As can be seen in Table 10, there is substantial similarity among the construct </w:t>
      </w:r>
      <w:proofErr w:type="spellStart"/>
      <w:r w:rsidR="00B00E82" w:rsidRPr="004F5C14">
        <w:rPr>
          <w:rFonts w:ascii="Segoe UI" w:eastAsia="Segoe UI" w:hAnsi="Segoe UI" w:cs="Segoe UI"/>
          <w:i/>
          <w:color w:val="000000"/>
          <w:sz w:val="20"/>
          <w:szCs w:val="20"/>
          <w:lang w:val="en-US" w:eastAsia="en-US"/>
        </w:rPr>
        <w:t>defini</w:t>
      </w:r>
      <w:proofErr w:type="spellEnd"/>
      <w:r w:rsidR="00B00E82" w:rsidRPr="004F5C14">
        <w:rPr>
          <w:rFonts w:ascii="Segoe UI" w:eastAsia="Segoe UI" w:hAnsi="Segoe UI" w:cs="Segoe UI"/>
          <w:i/>
          <w:color w:val="000000"/>
          <w:sz w:val="20"/>
          <w:szCs w:val="20"/>
          <w:lang w:val="en-US" w:eastAsia="en-US"/>
        </w:rPr>
        <w:t xml:space="preserve">- </w:t>
      </w:r>
      <w:proofErr w:type="spellStart"/>
      <w:r w:rsidR="00B00E82" w:rsidRPr="004F5C14">
        <w:rPr>
          <w:rFonts w:ascii="Segoe UI" w:eastAsia="Segoe UI" w:hAnsi="Segoe UI" w:cs="Segoe UI"/>
          <w:i/>
          <w:color w:val="000000"/>
          <w:sz w:val="20"/>
          <w:szCs w:val="20"/>
          <w:lang w:val="en-US" w:eastAsia="en-US"/>
        </w:rPr>
        <w:t>tions</w:t>
      </w:r>
      <w:proofErr w:type="spellEnd"/>
      <w:r w:rsidR="00B00E82" w:rsidRPr="004F5C14">
        <w:rPr>
          <w:rFonts w:ascii="Segoe UI" w:eastAsia="Segoe UI" w:hAnsi="Segoe UI" w:cs="Segoe UI"/>
          <w:i/>
          <w:color w:val="000000"/>
          <w:sz w:val="20"/>
          <w:szCs w:val="20"/>
          <w:lang w:val="en-US" w:eastAsia="en-US"/>
        </w:rPr>
        <w:t xml:space="preserve"> and measurement scales. The similarities among these constructs have been noted in prior research (Davis et al. 1989; Moore and </w:t>
      </w:r>
      <w:proofErr w:type="spellStart"/>
      <w:r w:rsidR="00B00E82" w:rsidRPr="004F5C14">
        <w:rPr>
          <w:rFonts w:ascii="Segoe UI" w:eastAsia="Segoe UI" w:hAnsi="Segoe UI" w:cs="Segoe UI"/>
          <w:i/>
          <w:color w:val="000000"/>
          <w:sz w:val="20"/>
          <w:szCs w:val="20"/>
          <w:lang w:val="en-US" w:eastAsia="en-US"/>
        </w:rPr>
        <w:t>Benbasat</w:t>
      </w:r>
      <w:proofErr w:type="spellEnd"/>
      <w:r w:rsidR="00B00E82" w:rsidRPr="004F5C14">
        <w:rPr>
          <w:rFonts w:ascii="Segoe UI" w:eastAsia="Segoe UI" w:hAnsi="Segoe UI" w:cs="Segoe UI"/>
          <w:i/>
          <w:color w:val="000000"/>
          <w:sz w:val="20"/>
          <w:szCs w:val="20"/>
          <w:lang w:val="en-US" w:eastAsia="en-US"/>
        </w:rPr>
        <w:t xml:space="preserve"> 1991; </w:t>
      </w:r>
      <w:proofErr w:type="spellStart"/>
      <w:r w:rsidR="00B00E82" w:rsidRPr="004F5C14">
        <w:rPr>
          <w:rFonts w:ascii="Segoe UI" w:eastAsia="Segoe UI" w:hAnsi="Segoe UI" w:cs="Segoe UI"/>
          <w:i/>
          <w:color w:val="000000"/>
          <w:sz w:val="20"/>
          <w:szCs w:val="20"/>
          <w:lang w:val="en-US" w:eastAsia="en-US"/>
        </w:rPr>
        <w:t>Plouffe</w:t>
      </w:r>
      <w:proofErr w:type="spellEnd"/>
      <w:r w:rsidR="00B00E82" w:rsidRPr="004F5C14">
        <w:rPr>
          <w:rFonts w:ascii="Segoe UI" w:eastAsia="Segoe UI" w:hAnsi="Segoe UI" w:cs="Segoe UI"/>
          <w:i/>
          <w:color w:val="000000"/>
          <w:sz w:val="20"/>
          <w:szCs w:val="20"/>
          <w:lang w:val="en-US" w:eastAsia="en-US"/>
        </w:rPr>
        <w:t xml:space="preserve"> et al. 2001; Thompson et al.). The effort expectancy construct within each model (Table 10) is significant in both voluntary and mandatory usage contexts; however, each one is significant only during the first time period (post- training, T1), becoming </w:t>
      </w:r>
      <w:proofErr w:type="spellStart"/>
      <w:r w:rsidR="00B00E82" w:rsidRPr="004F5C14">
        <w:rPr>
          <w:rFonts w:ascii="Segoe UI" w:eastAsia="Segoe UI" w:hAnsi="Segoe UI" w:cs="Segoe UI"/>
          <w:i/>
          <w:color w:val="000000"/>
          <w:sz w:val="20"/>
          <w:szCs w:val="20"/>
          <w:lang w:val="en-US" w:eastAsia="en-US"/>
        </w:rPr>
        <w:t>nonsignificant</w:t>
      </w:r>
      <w:proofErr w:type="spellEnd"/>
      <w:r w:rsidR="00B00E82" w:rsidRPr="004F5C14">
        <w:rPr>
          <w:rFonts w:ascii="Segoe UI" w:eastAsia="Segoe UI" w:hAnsi="Segoe UI" w:cs="Segoe UI"/>
          <w:i/>
          <w:color w:val="000000"/>
          <w:sz w:val="20"/>
          <w:szCs w:val="20"/>
          <w:lang w:val="en-US" w:eastAsia="en-US"/>
        </w:rPr>
        <w:t xml:space="preserve"> over periods of extended and sustained usage (see Tables 5, 6, and 7), consistent with previous research (e.g., Agarwal and Prasad 1997, 1998; Davis et al. 1989; Thompson et al. 1991, 1994). Effort-oriented constructs are expected to be </w:t>
      </w:r>
      <w:proofErr w:type="spellStart"/>
      <w:r w:rsidR="00B00E82" w:rsidRPr="004F5C14">
        <w:rPr>
          <w:rFonts w:ascii="Segoe UI" w:eastAsia="Segoe UI" w:hAnsi="Segoe UI" w:cs="Segoe UI"/>
          <w:i/>
          <w:color w:val="000000"/>
          <w:sz w:val="20"/>
          <w:szCs w:val="20"/>
          <w:lang w:val="en-US" w:eastAsia="en-US"/>
        </w:rPr>
        <w:t>be</w:t>
      </w:r>
      <w:proofErr w:type="spellEnd"/>
      <w:r w:rsidR="00B00E82" w:rsidRPr="004F5C14">
        <w:rPr>
          <w:rFonts w:ascii="Segoe UI" w:eastAsia="Segoe UI" w:hAnsi="Segoe UI" w:cs="Segoe UI"/>
          <w:i/>
          <w:color w:val="000000"/>
          <w:sz w:val="20"/>
          <w:szCs w:val="20"/>
          <w:lang w:val="en-US" w:eastAsia="en-US"/>
        </w:rPr>
        <w:t xml:space="preserve"> more salient in the early stages of a new behavior, when process issues represent hurdles to be overcome, and </w:t>
      </w:r>
      <w:r w:rsidR="00B00E82" w:rsidRPr="004F5C14">
        <w:rPr>
          <w:rFonts w:ascii="Segoe UI" w:eastAsia="Segoe UI" w:hAnsi="Segoe UI" w:cs="Segoe UI"/>
          <w:i/>
          <w:color w:val="000000"/>
          <w:sz w:val="20"/>
          <w:szCs w:val="20"/>
          <w:lang w:val="en-US" w:eastAsia="en-US"/>
        </w:rPr>
        <w:lastRenderedPageBreak/>
        <w:t xml:space="preserve">later become overshadowed by instrumentality concerns (Davis et al. 1989; </w:t>
      </w:r>
      <w:proofErr w:type="spellStart"/>
      <w:r w:rsidR="00B00E82" w:rsidRPr="004F5C14">
        <w:rPr>
          <w:rFonts w:ascii="Segoe UI" w:eastAsia="Segoe UI" w:hAnsi="Segoe UI" w:cs="Segoe UI"/>
          <w:i/>
          <w:color w:val="000000"/>
          <w:sz w:val="20"/>
          <w:szCs w:val="20"/>
          <w:lang w:val="en-US" w:eastAsia="en-US"/>
        </w:rPr>
        <w:t>Szajna</w:t>
      </w:r>
      <w:proofErr w:type="spellEnd"/>
      <w:r w:rsidR="00B00E82" w:rsidRPr="004F5C14">
        <w:rPr>
          <w:rFonts w:ascii="Segoe UI" w:eastAsia="Segoe UI" w:hAnsi="Segoe UI" w:cs="Segoe UI"/>
          <w:i/>
          <w:color w:val="000000"/>
          <w:sz w:val="20"/>
          <w:szCs w:val="20"/>
          <w:lang w:val="en-US" w:eastAsia="en-US"/>
        </w:rPr>
        <w:t xml:space="preserve"> 1996; </w:t>
      </w:r>
      <w:proofErr w:type="spellStart"/>
      <w:r w:rsidR="00B00E82" w:rsidRPr="004F5C14">
        <w:rPr>
          <w:rFonts w:ascii="Segoe UI" w:eastAsia="Segoe UI" w:hAnsi="Segoe UI" w:cs="Segoe UI"/>
          <w:i/>
          <w:color w:val="000000"/>
          <w:sz w:val="20"/>
          <w:szCs w:val="20"/>
          <w:lang w:val="en-US" w:eastAsia="en-US"/>
        </w:rPr>
        <w:t>Venkatesh</w:t>
      </w:r>
      <w:proofErr w:type="spellEnd"/>
      <w:r w:rsidR="00B00E82" w:rsidRPr="004F5C14">
        <w:rPr>
          <w:rFonts w:ascii="Segoe UI" w:eastAsia="Segoe UI" w:hAnsi="Segoe UI" w:cs="Segoe UI"/>
          <w:i/>
          <w:color w:val="000000"/>
          <w:sz w:val="20"/>
          <w:szCs w:val="20"/>
          <w:lang w:val="en-US" w:eastAsia="en-US"/>
        </w:rPr>
        <w:t xml:space="preserve"> 1999)</w:t>
      </w:r>
      <w:r>
        <w:rPr>
          <w:rFonts w:ascii="Segoe UI" w:eastAsia="Segoe UI" w:hAnsi="Segoe UI" w:cs="Segoe UI"/>
          <w:color w:val="000000"/>
          <w:sz w:val="20"/>
          <w:szCs w:val="20"/>
          <w:lang w:val="en-US" w:eastAsia="en-US"/>
        </w:rPr>
        <w:t xml:space="preserve">” </w:t>
      </w:r>
      <w:r>
        <w:rPr>
          <w:rFonts w:ascii="Segoe UI" w:eastAsia="Segoe UI" w:hAnsi="Segoe UI" w:cs="Segoe UI"/>
          <w:color w:val="000000"/>
          <w:sz w:val="20"/>
          <w:szCs w:val="20"/>
          <w:lang w:val="en-US" w:eastAsia="en-US"/>
        </w:rPr>
        <w:fldChar w:fldCharType="begin"/>
      </w:r>
      <w:r w:rsidR="008E528D">
        <w:rPr>
          <w:rFonts w:ascii="Segoe UI" w:eastAsia="Segoe UI" w:hAnsi="Segoe UI" w:cs="Segoe UI"/>
          <w:color w:val="000000"/>
          <w:sz w:val="20"/>
          <w:szCs w:val="20"/>
          <w:lang w:val="en-US" w:eastAsia="en-US"/>
        </w:rPr>
        <w:instrText xml:space="preserve"> ADDIN EN.CITE &lt;EndNote&gt;&lt;Cite&gt;&lt;Author&gt;Venkatesh&lt;/Author&gt;&lt;Year&gt;2003&lt;/Year&gt;&lt;RecNum&gt;1461&lt;/RecNum&gt;&lt;Pages&gt;`, p450&lt;/Pages&gt;&lt;DisplayText&gt;[2, p450]&lt;/DisplayText&gt;&lt;record&gt;&lt;rec-number&gt;1461&lt;/rec-number&gt;&lt;foreign-keys&gt;&lt;key app="EN" db-id="srx00v9zjdr0f3es5fvvfzrf59e0x5ss0dr0" timestamp="1602167229"&gt;1461&lt;/key&gt;&lt;/foreign-keys&gt;&lt;ref-type name="Journal Article"&gt;17&lt;/ref-type&gt;&lt;contributors&gt;&lt;authors&gt;&lt;author&gt;Venkatesh, Viswanath&lt;/author&gt;&lt;author&gt;Morris, Michael G.&lt;/author&gt;&lt;author&gt;Davis, Gordon B.&lt;/author&gt;&lt;author&gt;Davis, Fred D.&lt;/author&gt;&lt;/authors&gt;&lt;/contributors&gt;&lt;titles&gt;&lt;title&gt;User Acceptance of Information Technology: Toward a Unified View&lt;/title&gt;&lt;secondary-title&gt;MIS Quarterly&lt;/secondary-title&gt;&lt;/titles&gt;&lt;periodical&gt;&lt;full-title&gt;MIS quarterly&lt;/full-title&gt;&lt;/periodical&gt;&lt;pages&gt;425-478&lt;/pages&gt;&lt;volume&gt;27&lt;/volume&gt;&lt;number&gt;3&lt;/number&gt;&lt;keywords&gt;&lt;keyword&gt;INFORMATION technology&lt;/keyword&gt;&lt;keyword&gt;DIFFUSION of innovations&lt;/keyword&gt;&lt;keyword&gt;USER interfaces&lt;/keyword&gt;&lt;keyword&gt;SCALABILITY&lt;/keyword&gt;&lt;keyword&gt;COMPUTER simulation&lt;/keyword&gt;&lt;keyword&gt;COMPUTER users&lt;/keyword&gt;&lt;keyword&gt;TECHNOLOGY Acceptance Model&lt;/keyword&gt;&lt;keyword&gt;PLANNED behavior theory&lt;/keyword&gt;&lt;keyword&gt;THEORY of reasoned action&lt;/keyword&gt;&lt;keyword&gt;CONCEPTUAL models&lt;/keyword&gt;&lt;keyword&gt;innovation characteristics&lt;/keyword&gt;&lt;keyword&gt;integrated model&lt;/keyword&gt;&lt;keyword&gt;social cognitive theory&lt;/keyword&gt;&lt;keyword&gt;Theory of planned behavior&lt;/keyword&gt;&lt;keyword&gt;unified model&lt;/keyword&gt;&lt;/keywords&gt;&lt;dates&gt;&lt;year&gt;2003&lt;/year&gt;&lt;/dates&gt;&lt;isbn&gt;02767783&lt;/isbn&gt;&lt;accession-num&gt;10758835&lt;/accession-num&gt;&lt;work-type&gt;Article&lt;/work-type&gt;&lt;urls&gt;&lt;related-urls&gt;&lt;url&gt;&lt;style face="underline" font="default" size="100%"&gt;http://search.ebscohost.com/login.aspx?direct=true&amp;amp;AuthType=ip,shib&amp;amp;db=bsx&amp;amp;AN=10758835&amp;amp;site=eds-live&amp;amp;custid=ns197210&lt;/style&gt;&lt;/url&gt;&lt;/related-urls&gt;&lt;/urls&gt;&lt;electronic-resource-num&gt;https://doi.org/10.2307/30036540&lt;/electronic-resource-num&gt;&lt;remote-database-name&gt;Business Source Index&lt;/remote-database-name&gt;&lt;remote-database-provider&gt;EBSCOhost&lt;/remote-database-provider&gt;&lt;/record&gt;&lt;/Cite&gt;&lt;/EndNote&gt;</w:instrText>
      </w:r>
      <w:r>
        <w:rPr>
          <w:rFonts w:ascii="Segoe UI" w:eastAsia="Segoe UI" w:hAnsi="Segoe UI" w:cs="Segoe UI"/>
          <w:color w:val="000000"/>
          <w:sz w:val="20"/>
          <w:szCs w:val="20"/>
          <w:lang w:val="en-US" w:eastAsia="en-US"/>
        </w:rPr>
        <w:fldChar w:fldCharType="separate"/>
      </w:r>
      <w:r>
        <w:rPr>
          <w:rFonts w:ascii="Segoe UI" w:eastAsia="Segoe UI" w:hAnsi="Segoe UI" w:cs="Segoe UI"/>
          <w:noProof/>
          <w:color w:val="000000"/>
          <w:sz w:val="20"/>
          <w:szCs w:val="20"/>
          <w:lang w:val="en-US" w:eastAsia="en-US"/>
        </w:rPr>
        <w:t>[2, p450]</w:t>
      </w:r>
      <w:r>
        <w:rPr>
          <w:rFonts w:ascii="Segoe UI" w:eastAsia="Segoe UI" w:hAnsi="Segoe UI" w:cs="Segoe UI"/>
          <w:color w:val="000000"/>
          <w:sz w:val="20"/>
          <w:szCs w:val="20"/>
          <w:lang w:val="en-US" w:eastAsia="en-US"/>
        </w:rPr>
        <w:fldChar w:fldCharType="end"/>
      </w:r>
      <w:r>
        <w:rPr>
          <w:rFonts w:ascii="Segoe UI" w:eastAsia="Segoe UI" w:hAnsi="Segoe UI" w:cs="Segoe UI"/>
          <w:color w:val="000000"/>
          <w:sz w:val="20"/>
          <w:szCs w:val="20"/>
          <w:lang w:val="en-US" w:eastAsia="en-US"/>
        </w:rPr>
        <w:t>.</w:t>
      </w:r>
      <w:r w:rsidR="00B00E82">
        <w:rPr>
          <w:rFonts w:ascii="Segoe UI" w:eastAsia="Segoe UI" w:hAnsi="Segoe UI" w:cs="Segoe UI"/>
          <w:color w:val="000000"/>
          <w:sz w:val="20"/>
          <w:szCs w:val="20"/>
          <w:lang w:val="en-US" w:eastAsia="en-US"/>
        </w:rPr>
        <w:t xml:space="preserve"> </w:t>
      </w:r>
    </w:p>
    <w:p w:rsidR="007E5A5D" w:rsidRPr="004F5C14" w:rsidRDefault="007E5A5D">
      <w:pPr>
        <w:spacing w:after="0" w:line="240" w:lineRule="auto"/>
        <w:rPr>
          <w:lang w:val="en-US"/>
        </w:rPr>
      </w:pPr>
    </w:p>
    <w:p w:rsidR="007E5A5D" w:rsidRPr="00514508" w:rsidRDefault="004068E7">
      <w:pPr>
        <w:spacing w:before="240" w:after="120" w:line="276" w:lineRule="auto"/>
        <w:rPr>
          <w:lang w:val="en-US"/>
        </w:rPr>
      </w:pPr>
      <w:r>
        <w:rPr>
          <w:rFonts w:ascii="Segoe UI" w:eastAsia="Segoe UI" w:hAnsi="Segoe UI" w:cs="Segoe UI"/>
          <w:b/>
          <w:bCs/>
          <w:color w:val="1B416F"/>
          <w:sz w:val="20"/>
          <w:szCs w:val="20"/>
          <w:lang w:val="en-US" w:eastAsia="en-US"/>
        </w:rPr>
        <w:t>3.12</w:t>
      </w:r>
      <w:r w:rsidR="00B00E82">
        <w:rPr>
          <w:rFonts w:ascii="Segoe UI" w:eastAsia="Segoe UI" w:hAnsi="Segoe UI" w:cs="Segoe UI"/>
          <w:b/>
          <w:bCs/>
          <w:color w:val="1B416F"/>
          <w:sz w:val="20"/>
          <w:szCs w:val="20"/>
          <w:lang w:val="en-US" w:eastAsia="en-US"/>
        </w:rPr>
        <w:t xml:space="preserve"> Acceptance &gt;&gt; Perceived Usefulness (Performance Expectancy)</w:t>
      </w:r>
    </w:p>
    <w:p w:rsidR="007E5A5D" w:rsidRPr="004F5C14" w:rsidRDefault="007000D4">
      <w:pPr>
        <w:spacing w:after="0" w:line="240" w:lineRule="auto"/>
        <w:rPr>
          <w:i/>
          <w:lang w:val="en-US"/>
        </w:rPr>
      </w:pPr>
      <w:r>
        <w:rPr>
          <w:rFonts w:ascii="Segoe UI" w:eastAsia="Segoe UI" w:hAnsi="Segoe UI" w:cs="Segoe UI"/>
          <w:color w:val="000000"/>
          <w:sz w:val="20"/>
          <w:szCs w:val="20"/>
          <w:lang w:val="en-US" w:eastAsia="en-US"/>
        </w:rPr>
        <w:t>“</w:t>
      </w:r>
      <w:r w:rsidR="00B00E82" w:rsidRPr="004F5C14">
        <w:rPr>
          <w:rFonts w:ascii="Segoe UI" w:eastAsia="Segoe UI" w:hAnsi="Segoe UI" w:cs="Segoe UI"/>
          <w:i/>
          <w:color w:val="000000"/>
          <w:sz w:val="20"/>
          <w:szCs w:val="20"/>
          <w:lang w:val="en-US" w:eastAsia="en-US"/>
        </w:rPr>
        <w:t xml:space="preserve">The degree to which a person believes that the system would be assistive </w:t>
      </w:r>
    </w:p>
    <w:p w:rsidR="007E5A5D" w:rsidRPr="004F5C14" w:rsidRDefault="00B00E82">
      <w:pPr>
        <w:spacing w:after="0" w:line="240" w:lineRule="auto"/>
        <w:rPr>
          <w:i/>
          <w:lang w:val="en-US"/>
        </w:rPr>
      </w:pPr>
      <w:r w:rsidRPr="004F5C14">
        <w:rPr>
          <w:rFonts w:ascii="Segoe UI" w:eastAsia="Segoe UI" w:hAnsi="Segoe UI" w:cs="Segoe UI"/>
          <w:i/>
          <w:color w:val="000000"/>
          <w:sz w:val="20"/>
          <w:szCs w:val="20"/>
          <w:lang w:val="en-US" w:eastAsia="en-US"/>
        </w:rPr>
        <w:t xml:space="preserve">  </w:t>
      </w:r>
    </w:p>
    <w:p w:rsidR="007E5A5D" w:rsidRPr="004F5C14" w:rsidRDefault="00B00E82">
      <w:pPr>
        <w:spacing w:after="0" w:line="240" w:lineRule="auto"/>
        <w:rPr>
          <w:i/>
          <w:lang w:val="en-US"/>
        </w:rPr>
      </w:pPr>
      <w:r w:rsidRPr="004F5C14">
        <w:rPr>
          <w:rFonts w:ascii="Segoe UI" w:eastAsia="Segoe UI" w:hAnsi="Segoe UI" w:cs="Segoe UI"/>
          <w:i/>
          <w:color w:val="000000"/>
          <w:sz w:val="20"/>
          <w:szCs w:val="20"/>
          <w:lang w:val="en-US" w:eastAsia="en-US"/>
        </w:rPr>
        <w:t xml:space="preserve">I think the robot is useful to me </w:t>
      </w:r>
    </w:p>
    <w:p w:rsidR="007E5A5D" w:rsidRPr="004F5C14" w:rsidRDefault="00B00E82">
      <w:pPr>
        <w:spacing w:after="0" w:line="240" w:lineRule="auto"/>
        <w:rPr>
          <w:i/>
          <w:lang w:val="en-US"/>
        </w:rPr>
      </w:pPr>
      <w:r w:rsidRPr="004F5C14">
        <w:rPr>
          <w:rFonts w:ascii="Segoe UI" w:eastAsia="Segoe UI" w:hAnsi="Segoe UI" w:cs="Segoe UI"/>
          <w:i/>
          <w:color w:val="000000"/>
          <w:sz w:val="20"/>
          <w:szCs w:val="20"/>
          <w:lang w:val="en-US" w:eastAsia="en-US"/>
        </w:rPr>
        <w:t xml:space="preserve">It would be convenient for me to have the robot </w:t>
      </w:r>
    </w:p>
    <w:p w:rsidR="007E5A5D" w:rsidRPr="00514508" w:rsidRDefault="00B00E82">
      <w:pPr>
        <w:spacing w:after="0" w:line="240" w:lineRule="auto"/>
        <w:rPr>
          <w:lang w:val="en-US"/>
        </w:rPr>
      </w:pPr>
      <w:r w:rsidRPr="004F5C14">
        <w:rPr>
          <w:rFonts w:ascii="Segoe UI" w:eastAsia="Segoe UI" w:hAnsi="Segoe UI" w:cs="Segoe UI"/>
          <w:i/>
          <w:color w:val="000000"/>
          <w:sz w:val="20"/>
          <w:szCs w:val="20"/>
          <w:lang w:val="en-US" w:eastAsia="en-US"/>
        </w:rPr>
        <w:t>I think the robot can help me with many things</w:t>
      </w:r>
      <w:r w:rsidR="007000D4">
        <w:rPr>
          <w:rFonts w:ascii="Segoe UI" w:eastAsia="Segoe UI" w:hAnsi="Segoe UI" w:cs="Segoe UI"/>
          <w:color w:val="000000"/>
          <w:sz w:val="20"/>
          <w:szCs w:val="20"/>
          <w:lang w:val="en-US" w:eastAsia="en-US"/>
        </w:rPr>
        <w:t>”</w:t>
      </w:r>
      <w:r>
        <w:rPr>
          <w:rFonts w:ascii="Segoe UI" w:eastAsia="Segoe UI" w:hAnsi="Segoe UI" w:cs="Segoe UI"/>
          <w:color w:val="000000"/>
          <w:sz w:val="20"/>
          <w:szCs w:val="20"/>
          <w:lang w:val="en-US" w:eastAsia="en-US"/>
        </w:rPr>
        <w:t xml:space="preserve"> </w:t>
      </w:r>
      <w:r w:rsidR="00A97F9B">
        <w:rPr>
          <w:rFonts w:ascii="Segoe UI" w:eastAsia="Segoe UI" w:hAnsi="Segoe UI" w:cs="Segoe UI"/>
          <w:color w:val="000000"/>
          <w:sz w:val="20"/>
          <w:szCs w:val="20"/>
          <w:lang w:val="en-US" w:eastAsia="en-US"/>
        </w:rPr>
        <w:fldChar w:fldCharType="begin"/>
      </w:r>
      <w:r w:rsidR="00A97F9B">
        <w:rPr>
          <w:rFonts w:ascii="Segoe UI" w:eastAsia="Segoe UI" w:hAnsi="Segoe UI" w:cs="Segoe UI"/>
          <w:color w:val="000000"/>
          <w:sz w:val="20"/>
          <w:szCs w:val="20"/>
          <w:lang w:val="en-US" w:eastAsia="en-US"/>
        </w:rPr>
        <w:instrText xml:space="preserve"> ADDIN EN.CITE &lt;EndNote&gt;&lt;Cite&gt;&lt;Author&gt;Heerink&lt;/Author&gt;&lt;Year&gt;2010&lt;/Year&gt;&lt;RecNum&gt;138&lt;/RecNum&gt;&lt;Pages&gt;`, p364&lt;/Pages&gt;&lt;DisplayText&gt;[1, p364]&lt;/DisplayText&gt;&lt;record&gt;&lt;rec-number&gt;138&lt;/rec-number&gt;&lt;foreign-keys&gt;&lt;key app="EN" db-id="srx00v9zjdr0f3es5fvvfzrf59e0x5ss0dr0" timestamp="1574425787"&gt;138&lt;/key&gt;&lt;/foreign-keys&gt;&lt;ref-type name="Journal Article"&gt;17&lt;/ref-type&gt;&lt;contributors&gt;&lt;authors&gt;&lt;author&gt;Heerink, Marcel&lt;/author&gt;&lt;author&gt;Kröse, Ben&lt;/author&gt;&lt;author&gt;Evers, Vanessa&lt;/author&gt;&lt;author&gt;Wielinga, Bob&lt;/author&gt;&lt;/authors&gt;&lt;/contributors&gt;&lt;titles&gt;&lt;title&gt;Assessing Acceptance of Assistive Social Agent Technology by Older Adults: the Almere Model&lt;/title&gt;&lt;secondary-title&gt;Int J Soc Robot&lt;/secondary-title&gt;&lt;/titles&gt;&lt;periodical&gt;&lt;full-title&gt;Int J Soc Robot&lt;/full-title&gt;&lt;/periodical&gt;&lt;pages&gt;361-375&lt;/pages&gt;&lt;volume&gt;2&lt;/volume&gt;&lt;number&gt;4&lt;/number&gt;&lt;section&gt;361&lt;/section&gt;&lt;dates&gt;&lt;year&gt;2010&lt;/year&gt;&lt;/dates&gt;&lt;isbn&gt;1875-4791&amp;#xD;1875-4805&lt;/isbn&gt;&lt;urls&gt;&lt;/urls&gt;&lt;electronic-resource-num&gt;https://doi.org/10.1007/s12369-010-0068-5&lt;/electronic-resource-num&gt;&lt;/record&gt;&lt;/Cite&gt;&lt;/EndNote&gt;</w:instrText>
      </w:r>
      <w:r w:rsidR="00A97F9B">
        <w:rPr>
          <w:rFonts w:ascii="Segoe UI" w:eastAsia="Segoe UI" w:hAnsi="Segoe UI" w:cs="Segoe UI"/>
          <w:color w:val="000000"/>
          <w:sz w:val="20"/>
          <w:szCs w:val="20"/>
          <w:lang w:val="en-US" w:eastAsia="en-US"/>
        </w:rPr>
        <w:fldChar w:fldCharType="separate"/>
      </w:r>
      <w:r w:rsidR="00A97F9B">
        <w:rPr>
          <w:rFonts w:ascii="Segoe UI" w:eastAsia="Segoe UI" w:hAnsi="Segoe UI" w:cs="Segoe UI"/>
          <w:noProof/>
          <w:color w:val="000000"/>
          <w:sz w:val="20"/>
          <w:szCs w:val="20"/>
          <w:lang w:val="en-US" w:eastAsia="en-US"/>
        </w:rPr>
        <w:t>[1, p364]</w:t>
      </w:r>
      <w:r w:rsidR="00A97F9B">
        <w:rPr>
          <w:rFonts w:ascii="Segoe UI" w:eastAsia="Segoe UI" w:hAnsi="Segoe UI" w:cs="Segoe UI"/>
          <w:color w:val="000000"/>
          <w:sz w:val="20"/>
          <w:szCs w:val="20"/>
          <w:lang w:val="en-US" w:eastAsia="en-US"/>
        </w:rPr>
        <w:fldChar w:fldCharType="end"/>
      </w:r>
      <w:r w:rsidR="00A97F9B">
        <w:rPr>
          <w:rFonts w:ascii="Segoe UI" w:eastAsia="Segoe UI" w:hAnsi="Segoe UI" w:cs="Segoe UI"/>
          <w:color w:val="000000"/>
          <w:sz w:val="20"/>
          <w:szCs w:val="20"/>
          <w:lang w:val="en-US" w:eastAsia="en-US"/>
        </w:rPr>
        <w:t>.</w:t>
      </w:r>
    </w:p>
    <w:p w:rsidR="007E5A5D" w:rsidRPr="00514508" w:rsidRDefault="00B00E82">
      <w:pPr>
        <w:spacing w:after="0" w:line="240" w:lineRule="auto"/>
        <w:rPr>
          <w:lang w:val="en-US"/>
        </w:rPr>
      </w:pPr>
      <w:r>
        <w:rPr>
          <w:rFonts w:ascii="Segoe UI" w:eastAsia="Segoe UI" w:hAnsi="Segoe UI" w:cs="Segoe UI"/>
          <w:color w:val="000000"/>
          <w:sz w:val="20"/>
          <w:szCs w:val="20"/>
          <w:lang w:val="en-US" w:eastAsia="en-US"/>
        </w:rPr>
        <w:t xml:space="preserve">  </w:t>
      </w:r>
    </w:p>
    <w:p w:rsidR="007E5A5D" w:rsidRPr="00D81817" w:rsidRDefault="004F5C14">
      <w:pPr>
        <w:spacing w:after="0" w:line="240" w:lineRule="auto"/>
        <w:rPr>
          <w:lang w:val="en-US"/>
        </w:rPr>
      </w:pPr>
      <w:r>
        <w:rPr>
          <w:rFonts w:ascii="Segoe UI" w:eastAsia="Segoe UI" w:hAnsi="Segoe UI" w:cs="Segoe UI"/>
          <w:color w:val="000000"/>
          <w:sz w:val="20"/>
          <w:szCs w:val="20"/>
          <w:lang w:val="en-US" w:eastAsia="en-US"/>
        </w:rPr>
        <w:t>Adopted from the UTAUT:</w:t>
      </w:r>
      <w:r>
        <w:rPr>
          <w:rFonts w:ascii="Segoe UI" w:eastAsia="Segoe UI" w:hAnsi="Segoe UI" w:cs="Segoe UI"/>
          <w:b/>
          <w:bCs/>
          <w:color w:val="000000"/>
          <w:sz w:val="20"/>
          <w:szCs w:val="20"/>
          <w:lang w:val="en-US" w:eastAsia="en-US"/>
        </w:rPr>
        <w:t xml:space="preserve"> “</w:t>
      </w:r>
      <w:r w:rsidR="00B00E82" w:rsidRPr="004F5C14">
        <w:rPr>
          <w:rFonts w:ascii="Segoe UI" w:eastAsia="Segoe UI" w:hAnsi="Segoe UI" w:cs="Segoe UI"/>
          <w:i/>
          <w:color w:val="000000"/>
          <w:sz w:val="20"/>
          <w:szCs w:val="20"/>
          <w:lang w:val="en-US" w:eastAsia="en-US"/>
        </w:rPr>
        <w:t xml:space="preserve">Performance expectancy is defined as the degree to which an individual believes that using the sys- tem will help him or her to attain gains in job performance. The five constructs from the </w:t>
      </w:r>
      <w:proofErr w:type="spellStart"/>
      <w:r w:rsidR="00B00E82" w:rsidRPr="004F5C14">
        <w:rPr>
          <w:rFonts w:ascii="Segoe UI" w:eastAsia="Segoe UI" w:hAnsi="Segoe UI" w:cs="Segoe UI"/>
          <w:i/>
          <w:color w:val="000000"/>
          <w:sz w:val="20"/>
          <w:szCs w:val="20"/>
          <w:lang w:val="en-US" w:eastAsia="en-US"/>
        </w:rPr>
        <w:t>dif</w:t>
      </w:r>
      <w:proofErr w:type="spellEnd"/>
      <w:r w:rsidR="00B00E82" w:rsidRPr="004F5C14">
        <w:rPr>
          <w:rFonts w:ascii="Segoe UI" w:eastAsia="Segoe UI" w:hAnsi="Segoe UI" w:cs="Segoe UI"/>
          <w:i/>
          <w:color w:val="000000"/>
          <w:sz w:val="20"/>
          <w:szCs w:val="20"/>
          <w:lang w:val="en-US" w:eastAsia="en-US"/>
        </w:rPr>
        <w:t xml:space="preserve">- </w:t>
      </w:r>
      <w:proofErr w:type="spellStart"/>
      <w:r w:rsidR="00B00E82" w:rsidRPr="004F5C14">
        <w:rPr>
          <w:rFonts w:ascii="Segoe UI" w:eastAsia="Segoe UI" w:hAnsi="Segoe UI" w:cs="Segoe UI"/>
          <w:i/>
          <w:color w:val="000000"/>
          <w:sz w:val="20"/>
          <w:szCs w:val="20"/>
          <w:lang w:val="en-US" w:eastAsia="en-US"/>
        </w:rPr>
        <w:t>ferent</w:t>
      </w:r>
      <w:proofErr w:type="spellEnd"/>
      <w:r w:rsidR="00B00E82" w:rsidRPr="004F5C14">
        <w:rPr>
          <w:rFonts w:ascii="Segoe UI" w:eastAsia="Segoe UI" w:hAnsi="Segoe UI" w:cs="Segoe UI"/>
          <w:i/>
          <w:color w:val="000000"/>
          <w:sz w:val="20"/>
          <w:szCs w:val="20"/>
          <w:lang w:val="en-US" w:eastAsia="en-US"/>
        </w:rPr>
        <w:t xml:space="preserve"> models that pertain to performance expectancy are perceived usefulness (TAM/TAM2 and C-TAM-TPB), extrinsic motivation (MM), job-fit (MPCU), relative advantage (IDT), and outcome expectations (SCT). Even as these constructs evolved in the literature, some authors </w:t>
      </w:r>
      <w:proofErr w:type="spellStart"/>
      <w:r w:rsidR="00B00E82" w:rsidRPr="004F5C14">
        <w:rPr>
          <w:rFonts w:ascii="Segoe UI" w:eastAsia="Segoe UI" w:hAnsi="Segoe UI" w:cs="Segoe UI"/>
          <w:i/>
          <w:color w:val="000000"/>
          <w:sz w:val="20"/>
          <w:szCs w:val="20"/>
          <w:lang w:val="en-US" w:eastAsia="en-US"/>
        </w:rPr>
        <w:t>acknowl</w:t>
      </w:r>
      <w:proofErr w:type="spellEnd"/>
      <w:r w:rsidR="00B00E82" w:rsidRPr="004F5C14">
        <w:rPr>
          <w:rFonts w:ascii="Segoe UI" w:eastAsia="Segoe UI" w:hAnsi="Segoe UI" w:cs="Segoe UI"/>
          <w:i/>
          <w:color w:val="000000"/>
          <w:sz w:val="20"/>
          <w:szCs w:val="20"/>
          <w:lang w:val="en-US" w:eastAsia="en-US"/>
        </w:rPr>
        <w:t xml:space="preserve">- edged their similarities: usefulness and extrinsic motivation (Davis et al. 1989, 1992), usefulness and job-fit (Thompson et al. 1991 ), usefulness and relative advantage (Davis et al. 1989; Moore and </w:t>
      </w:r>
      <w:proofErr w:type="spellStart"/>
      <w:r w:rsidR="00B00E82" w:rsidRPr="004F5C14">
        <w:rPr>
          <w:rFonts w:ascii="Segoe UI" w:eastAsia="Segoe UI" w:hAnsi="Segoe UI" w:cs="Segoe UI"/>
          <w:i/>
          <w:color w:val="000000"/>
          <w:sz w:val="20"/>
          <w:szCs w:val="20"/>
          <w:lang w:val="en-US" w:eastAsia="en-US"/>
        </w:rPr>
        <w:t>Benbasat</w:t>
      </w:r>
      <w:proofErr w:type="spellEnd"/>
      <w:r w:rsidR="00B00E82" w:rsidRPr="004F5C14">
        <w:rPr>
          <w:rFonts w:ascii="Segoe UI" w:eastAsia="Segoe UI" w:hAnsi="Segoe UI" w:cs="Segoe UI"/>
          <w:i/>
          <w:color w:val="000000"/>
          <w:sz w:val="20"/>
          <w:szCs w:val="20"/>
          <w:lang w:val="en-US" w:eastAsia="en-US"/>
        </w:rPr>
        <w:t xml:space="preserve"> 1991; </w:t>
      </w:r>
      <w:proofErr w:type="spellStart"/>
      <w:r w:rsidR="00B00E82" w:rsidRPr="004F5C14">
        <w:rPr>
          <w:rFonts w:ascii="Segoe UI" w:eastAsia="Segoe UI" w:hAnsi="Segoe UI" w:cs="Segoe UI"/>
          <w:i/>
          <w:color w:val="000000"/>
          <w:sz w:val="20"/>
          <w:szCs w:val="20"/>
          <w:lang w:val="en-US" w:eastAsia="en-US"/>
        </w:rPr>
        <w:t>Plouffe</w:t>
      </w:r>
      <w:proofErr w:type="spellEnd"/>
      <w:r w:rsidR="00B00E82" w:rsidRPr="004F5C14">
        <w:rPr>
          <w:rFonts w:ascii="Segoe UI" w:eastAsia="Segoe UI" w:hAnsi="Segoe UI" w:cs="Segoe UI"/>
          <w:i/>
          <w:color w:val="000000"/>
          <w:sz w:val="20"/>
          <w:szCs w:val="20"/>
          <w:lang w:val="en-US" w:eastAsia="en-US"/>
        </w:rPr>
        <w:t xml:space="preserve"> et al. 2001), usefulness and outcome expectations (</w:t>
      </w:r>
      <w:proofErr w:type="spellStart"/>
      <w:r w:rsidR="00B00E82" w:rsidRPr="004F5C14">
        <w:rPr>
          <w:rFonts w:ascii="Segoe UI" w:eastAsia="Segoe UI" w:hAnsi="Segoe UI" w:cs="Segoe UI"/>
          <w:i/>
          <w:color w:val="000000"/>
          <w:sz w:val="20"/>
          <w:szCs w:val="20"/>
          <w:lang w:val="en-US" w:eastAsia="en-US"/>
        </w:rPr>
        <w:t>Compeau</w:t>
      </w:r>
      <w:proofErr w:type="spellEnd"/>
      <w:r w:rsidR="00B00E82" w:rsidRPr="004F5C14">
        <w:rPr>
          <w:rFonts w:ascii="Segoe UI" w:eastAsia="Segoe UI" w:hAnsi="Segoe UI" w:cs="Segoe UI"/>
          <w:i/>
          <w:color w:val="000000"/>
          <w:sz w:val="20"/>
          <w:szCs w:val="20"/>
          <w:lang w:val="en-US" w:eastAsia="en-US"/>
        </w:rPr>
        <w:t xml:space="preserve"> and Higgins 1995b; Davis et al. 1989), and job-fit and outcome expectations (</w:t>
      </w:r>
      <w:proofErr w:type="spellStart"/>
      <w:r w:rsidR="00B00E82" w:rsidRPr="004F5C14">
        <w:rPr>
          <w:rFonts w:ascii="Segoe UI" w:eastAsia="Segoe UI" w:hAnsi="Segoe UI" w:cs="Segoe UI"/>
          <w:i/>
          <w:color w:val="000000"/>
          <w:sz w:val="20"/>
          <w:szCs w:val="20"/>
          <w:lang w:val="en-US" w:eastAsia="en-US"/>
        </w:rPr>
        <w:t>Compeau</w:t>
      </w:r>
      <w:proofErr w:type="spellEnd"/>
      <w:r w:rsidR="00B00E82" w:rsidRPr="004F5C14">
        <w:rPr>
          <w:rFonts w:ascii="Segoe UI" w:eastAsia="Segoe UI" w:hAnsi="Segoe UI" w:cs="Segoe UI"/>
          <w:i/>
          <w:color w:val="000000"/>
          <w:sz w:val="20"/>
          <w:szCs w:val="20"/>
          <w:lang w:val="en-US" w:eastAsia="en-US"/>
        </w:rPr>
        <w:t xml:space="preserve"> and Higgins 1995b)</w:t>
      </w:r>
      <w:r w:rsidRPr="004F5C14">
        <w:rPr>
          <w:rFonts w:ascii="Segoe UI" w:eastAsia="Segoe UI" w:hAnsi="Segoe UI" w:cs="Segoe UI"/>
          <w:i/>
          <w:color w:val="000000"/>
          <w:sz w:val="20"/>
          <w:szCs w:val="20"/>
          <w:lang w:val="en-US" w:eastAsia="en-US"/>
        </w:rPr>
        <w:t xml:space="preserve">” </w:t>
      </w:r>
      <w:r>
        <w:rPr>
          <w:rFonts w:ascii="Segoe UI" w:eastAsia="Segoe UI" w:hAnsi="Segoe UI" w:cs="Segoe UI"/>
          <w:color w:val="000000"/>
          <w:sz w:val="20"/>
          <w:szCs w:val="20"/>
          <w:lang w:val="en-US" w:eastAsia="en-US"/>
        </w:rPr>
        <w:fldChar w:fldCharType="begin"/>
      </w:r>
      <w:r w:rsidR="008E528D">
        <w:rPr>
          <w:rFonts w:ascii="Segoe UI" w:eastAsia="Segoe UI" w:hAnsi="Segoe UI" w:cs="Segoe UI"/>
          <w:color w:val="000000"/>
          <w:sz w:val="20"/>
          <w:szCs w:val="20"/>
          <w:lang w:val="en-US" w:eastAsia="en-US"/>
        </w:rPr>
        <w:instrText xml:space="preserve"> ADDIN EN.CITE &lt;EndNote&gt;&lt;Cite&gt;&lt;Author&gt;Venkatesh&lt;/Author&gt;&lt;Year&gt;2003&lt;/Year&gt;&lt;RecNum&gt;1461&lt;/RecNum&gt;&lt;Pages&gt;`, p447&lt;/Pages&gt;&lt;DisplayText&gt;[2, p447]&lt;/DisplayText&gt;&lt;record&gt;&lt;rec-number&gt;1461&lt;/rec-number&gt;&lt;foreign-keys&gt;&lt;key app="EN" db-id="srx00v9zjdr0f3es5fvvfzrf59e0x5ss0dr0" timestamp="1602167229"&gt;1461&lt;/key&gt;&lt;/foreign-keys&gt;&lt;ref-type name="Journal Article"&gt;17&lt;/ref-type&gt;&lt;contributors&gt;&lt;authors&gt;&lt;author&gt;Venkatesh, Viswanath&lt;/author&gt;&lt;author&gt;Morris, Michael G.&lt;/author&gt;&lt;author&gt;Davis, Gordon B.&lt;/author&gt;&lt;author&gt;Davis, Fred D.&lt;/author&gt;&lt;/authors&gt;&lt;/contributors&gt;&lt;titles&gt;&lt;title&gt;User Acceptance of Information Technology: Toward a Unified View&lt;/title&gt;&lt;secondary-title&gt;MIS Quarterly&lt;/secondary-title&gt;&lt;/titles&gt;&lt;periodical&gt;&lt;full-title&gt;MIS quarterly&lt;/full-title&gt;&lt;/periodical&gt;&lt;pages&gt;425-478&lt;/pages&gt;&lt;volume&gt;27&lt;/volume&gt;&lt;number&gt;3&lt;/number&gt;&lt;keywords&gt;&lt;keyword&gt;INFORMATION technology&lt;/keyword&gt;&lt;keyword&gt;DIFFUSION of innovations&lt;/keyword&gt;&lt;keyword&gt;USER interfaces&lt;/keyword&gt;&lt;keyword&gt;SCALABILITY&lt;/keyword&gt;&lt;keyword&gt;COMPUTER simulation&lt;/keyword&gt;&lt;keyword&gt;COMPUTER users&lt;/keyword&gt;&lt;keyword&gt;TECHNOLOGY Acceptance Model&lt;/keyword&gt;&lt;keyword&gt;PLANNED behavior theory&lt;/keyword&gt;&lt;keyword&gt;THEORY of reasoned action&lt;/keyword&gt;&lt;keyword&gt;CONCEPTUAL models&lt;/keyword&gt;&lt;keyword&gt;innovation characteristics&lt;/keyword&gt;&lt;keyword&gt;integrated model&lt;/keyword&gt;&lt;keyword&gt;social cognitive theory&lt;/keyword&gt;&lt;keyword&gt;Theory of planned behavior&lt;/keyword&gt;&lt;keyword&gt;unified model&lt;/keyword&gt;&lt;/keywords&gt;&lt;dates&gt;&lt;year&gt;2003&lt;/year&gt;&lt;/dates&gt;&lt;isbn&gt;02767783&lt;/isbn&gt;&lt;accession-num&gt;10758835&lt;/accession-num&gt;&lt;work-type&gt;Article&lt;/work-type&gt;&lt;urls&gt;&lt;related-urls&gt;&lt;url&gt;&lt;style face="underline" font="default" size="100%"&gt;http://search.ebscohost.com/login.aspx?direct=true&amp;amp;AuthType=ip,shib&amp;amp;db=bsx&amp;amp;AN=10758835&amp;amp;site=eds-live&amp;amp;custid=ns197210&lt;/style&gt;&lt;/url&gt;&lt;/related-urls&gt;&lt;/urls&gt;&lt;electronic-resource-num&gt;https://doi.org/10.2307/30036540&lt;/electronic-resource-num&gt;&lt;remote-database-name&gt;Business Source Index&lt;/remote-database-name&gt;&lt;remote-database-provider&gt;EBSCOhost&lt;/remote-database-provider&gt;&lt;/record&gt;&lt;/Cite&gt;&lt;/EndNote&gt;</w:instrText>
      </w:r>
      <w:r>
        <w:rPr>
          <w:rFonts w:ascii="Segoe UI" w:eastAsia="Segoe UI" w:hAnsi="Segoe UI" w:cs="Segoe UI"/>
          <w:color w:val="000000"/>
          <w:sz w:val="20"/>
          <w:szCs w:val="20"/>
          <w:lang w:val="en-US" w:eastAsia="en-US"/>
        </w:rPr>
        <w:fldChar w:fldCharType="separate"/>
      </w:r>
      <w:r>
        <w:rPr>
          <w:rFonts w:ascii="Segoe UI" w:eastAsia="Segoe UI" w:hAnsi="Segoe UI" w:cs="Segoe UI"/>
          <w:noProof/>
          <w:color w:val="000000"/>
          <w:sz w:val="20"/>
          <w:szCs w:val="20"/>
          <w:lang w:val="en-US" w:eastAsia="en-US"/>
        </w:rPr>
        <w:t>[2, p447]</w:t>
      </w:r>
      <w:r>
        <w:rPr>
          <w:rFonts w:ascii="Segoe UI" w:eastAsia="Segoe UI" w:hAnsi="Segoe UI" w:cs="Segoe UI"/>
          <w:color w:val="000000"/>
          <w:sz w:val="20"/>
          <w:szCs w:val="20"/>
          <w:lang w:val="en-US" w:eastAsia="en-US"/>
        </w:rPr>
        <w:fldChar w:fldCharType="end"/>
      </w:r>
      <w:r w:rsidR="00B00E82">
        <w:rPr>
          <w:rFonts w:ascii="Segoe UI" w:eastAsia="Segoe UI" w:hAnsi="Segoe UI" w:cs="Segoe UI"/>
          <w:color w:val="000000"/>
          <w:sz w:val="20"/>
          <w:szCs w:val="20"/>
          <w:lang w:val="en-US" w:eastAsia="en-US"/>
        </w:rPr>
        <w:t xml:space="preserve">. </w:t>
      </w:r>
    </w:p>
    <w:p w:rsidR="007E5A5D" w:rsidRPr="00514508" w:rsidRDefault="00B00E82">
      <w:pPr>
        <w:spacing w:before="240" w:after="120" w:line="276" w:lineRule="auto"/>
        <w:rPr>
          <w:lang w:val="en-US"/>
        </w:rPr>
      </w:pPr>
      <w:r>
        <w:rPr>
          <w:rFonts w:ascii="Segoe UI" w:eastAsia="Segoe UI" w:hAnsi="Segoe UI" w:cs="Segoe UI"/>
          <w:b/>
          <w:bCs/>
          <w:color w:val="1B416F"/>
          <w:sz w:val="20"/>
          <w:szCs w:val="20"/>
          <w:lang w:val="en-US" w:eastAsia="en-US"/>
        </w:rPr>
        <w:t>3.1</w:t>
      </w:r>
      <w:r w:rsidR="004068E7">
        <w:rPr>
          <w:rFonts w:ascii="Segoe UI" w:eastAsia="Segoe UI" w:hAnsi="Segoe UI" w:cs="Segoe UI"/>
          <w:b/>
          <w:bCs/>
          <w:color w:val="1B416F"/>
          <w:sz w:val="20"/>
          <w:szCs w:val="20"/>
          <w:lang w:val="en-US" w:eastAsia="en-US"/>
        </w:rPr>
        <w:t>3</w:t>
      </w:r>
      <w:r>
        <w:rPr>
          <w:rFonts w:ascii="Segoe UI" w:eastAsia="Segoe UI" w:hAnsi="Segoe UI" w:cs="Segoe UI"/>
          <w:b/>
          <w:bCs/>
          <w:color w:val="1B416F"/>
          <w:sz w:val="20"/>
          <w:szCs w:val="20"/>
          <w:lang w:val="en-US" w:eastAsia="en-US"/>
        </w:rPr>
        <w:t xml:space="preserve"> Acceptance &gt;&gt; Perceived Sociability</w:t>
      </w:r>
    </w:p>
    <w:p w:rsidR="007E5A5D" w:rsidRPr="00D81817" w:rsidRDefault="00A97F9B">
      <w:pPr>
        <w:spacing w:after="0" w:line="240" w:lineRule="auto"/>
        <w:rPr>
          <w:i/>
          <w:lang w:val="en-US"/>
        </w:rPr>
      </w:pPr>
      <w:r>
        <w:rPr>
          <w:rFonts w:ascii="Segoe UI" w:eastAsia="Segoe UI" w:hAnsi="Segoe UI" w:cs="Segoe UI"/>
          <w:color w:val="000000"/>
          <w:sz w:val="20"/>
          <w:szCs w:val="20"/>
          <w:lang w:val="en-US" w:eastAsia="en-US"/>
        </w:rPr>
        <w:t>“</w:t>
      </w:r>
      <w:r w:rsidR="00B00E82" w:rsidRPr="00D81817">
        <w:rPr>
          <w:rFonts w:ascii="Segoe UI" w:eastAsia="Segoe UI" w:hAnsi="Segoe UI" w:cs="Segoe UI"/>
          <w:i/>
          <w:color w:val="000000"/>
          <w:sz w:val="20"/>
          <w:szCs w:val="20"/>
          <w:lang w:val="en-US" w:eastAsia="en-US"/>
        </w:rPr>
        <w:t xml:space="preserve">The perceived ability of the system to perform sociable behavior </w:t>
      </w:r>
    </w:p>
    <w:p w:rsidR="007E5A5D" w:rsidRPr="00D81817" w:rsidRDefault="00B00E82">
      <w:pPr>
        <w:spacing w:after="0" w:line="240" w:lineRule="auto"/>
        <w:rPr>
          <w:i/>
          <w:lang w:val="en-US"/>
        </w:rPr>
      </w:pPr>
      <w:r w:rsidRPr="00D81817">
        <w:rPr>
          <w:rFonts w:ascii="Segoe UI" w:eastAsia="Segoe UI" w:hAnsi="Segoe UI" w:cs="Segoe UI"/>
          <w:i/>
          <w:color w:val="000000"/>
          <w:sz w:val="20"/>
          <w:szCs w:val="20"/>
          <w:lang w:val="en-US" w:eastAsia="en-US"/>
        </w:rPr>
        <w:t xml:space="preserve">  </w:t>
      </w:r>
    </w:p>
    <w:p w:rsidR="007E5A5D" w:rsidRPr="00D81817" w:rsidRDefault="00B00E82">
      <w:pPr>
        <w:spacing w:after="0" w:line="240" w:lineRule="auto"/>
        <w:rPr>
          <w:i/>
          <w:lang w:val="en-US"/>
        </w:rPr>
      </w:pPr>
      <w:r w:rsidRPr="00D81817">
        <w:rPr>
          <w:rFonts w:ascii="Segoe UI" w:eastAsia="Segoe UI" w:hAnsi="Segoe UI" w:cs="Segoe UI"/>
          <w:i/>
          <w:color w:val="000000"/>
          <w:sz w:val="20"/>
          <w:szCs w:val="20"/>
          <w:lang w:val="en-US" w:eastAsia="en-US"/>
        </w:rPr>
        <w:t xml:space="preserve">I consider the robot a pleasant conversational partner </w:t>
      </w:r>
    </w:p>
    <w:p w:rsidR="007E5A5D" w:rsidRPr="00D81817" w:rsidRDefault="00B00E82">
      <w:pPr>
        <w:spacing w:after="0" w:line="240" w:lineRule="auto"/>
        <w:rPr>
          <w:i/>
          <w:lang w:val="en-US"/>
        </w:rPr>
      </w:pPr>
      <w:r w:rsidRPr="00D81817">
        <w:rPr>
          <w:rFonts w:ascii="Segoe UI" w:eastAsia="Segoe UI" w:hAnsi="Segoe UI" w:cs="Segoe UI"/>
          <w:i/>
          <w:color w:val="000000"/>
          <w:sz w:val="20"/>
          <w:szCs w:val="20"/>
          <w:lang w:val="en-US" w:eastAsia="en-US"/>
        </w:rPr>
        <w:t xml:space="preserve">I find the robot pleasant to interact with </w:t>
      </w:r>
    </w:p>
    <w:p w:rsidR="007E5A5D" w:rsidRPr="00D81817" w:rsidRDefault="00B00E82">
      <w:pPr>
        <w:spacing w:after="0" w:line="240" w:lineRule="auto"/>
        <w:rPr>
          <w:i/>
          <w:lang w:val="en-US"/>
        </w:rPr>
      </w:pPr>
      <w:r w:rsidRPr="00D81817">
        <w:rPr>
          <w:rFonts w:ascii="Segoe UI" w:eastAsia="Segoe UI" w:hAnsi="Segoe UI" w:cs="Segoe UI"/>
          <w:i/>
          <w:color w:val="000000"/>
          <w:sz w:val="20"/>
          <w:szCs w:val="20"/>
          <w:lang w:val="en-US" w:eastAsia="en-US"/>
        </w:rPr>
        <w:t xml:space="preserve">I feel the robot understands me </w:t>
      </w:r>
    </w:p>
    <w:p w:rsidR="007E5A5D" w:rsidRPr="00514508" w:rsidRDefault="00B00E82">
      <w:pPr>
        <w:spacing w:after="0" w:line="240" w:lineRule="auto"/>
        <w:rPr>
          <w:lang w:val="en-US"/>
        </w:rPr>
      </w:pPr>
      <w:r w:rsidRPr="00D81817">
        <w:rPr>
          <w:rFonts w:ascii="Segoe UI" w:eastAsia="Segoe UI" w:hAnsi="Segoe UI" w:cs="Segoe UI"/>
          <w:i/>
          <w:color w:val="000000"/>
          <w:sz w:val="20"/>
          <w:szCs w:val="20"/>
          <w:lang w:val="en-US" w:eastAsia="en-US"/>
        </w:rPr>
        <w:t>I think the robot is nice</w:t>
      </w:r>
      <w:r w:rsidR="00A97F9B">
        <w:rPr>
          <w:rFonts w:ascii="Segoe UI" w:eastAsia="Segoe UI" w:hAnsi="Segoe UI" w:cs="Segoe UI"/>
          <w:color w:val="000000"/>
          <w:sz w:val="20"/>
          <w:szCs w:val="20"/>
          <w:lang w:val="en-US" w:eastAsia="en-US"/>
        </w:rPr>
        <w:t>”</w:t>
      </w:r>
      <w:r>
        <w:rPr>
          <w:rFonts w:ascii="Segoe UI" w:eastAsia="Segoe UI" w:hAnsi="Segoe UI" w:cs="Segoe UI"/>
          <w:color w:val="000000"/>
          <w:sz w:val="20"/>
          <w:szCs w:val="20"/>
          <w:lang w:val="en-US" w:eastAsia="en-US"/>
        </w:rPr>
        <w:t xml:space="preserve"> </w:t>
      </w:r>
      <w:r w:rsidR="00A97F9B">
        <w:rPr>
          <w:rFonts w:ascii="Segoe UI" w:eastAsia="Segoe UI" w:hAnsi="Segoe UI" w:cs="Segoe UI"/>
          <w:color w:val="000000"/>
          <w:sz w:val="20"/>
          <w:szCs w:val="20"/>
          <w:lang w:val="en-US" w:eastAsia="en-US"/>
        </w:rPr>
        <w:fldChar w:fldCharType="begin"/>
      </w:r>
      <w:r w:rsidR="00A97F9B">
        <w:rPr>
          <w:rFonts w:ascii="Segoe UI" w:eastAsia="Segoe UI" w:hAnsi="Segoe UI" w:cs="Segoe UI"/>
          <w:color w:val="000000"/>
          <w:sz w:val="20"/>
          <w:szCs w:val="20"/>
          <w:lang w:val="en-US" w:eastAsia="en-US"/>
        </w:rPr>
        <w:instrText xml:space="preserve"> ADDIN EN.CITE &lt;EndNote&gt;&lt;Cite&gt;&lt;Author&gt;Heerink&lt;/Author&gt;&lt;Year&gt;2010&lt;/Year&gt;&lt;RecNum&gt;138&lt;/RecNum&gt;&lt;Pages&gt;`, p364&lt;/Pages&gt;&lt;DisplayText&gt;[1, p364]&lt;/DisplayText&gt;&lt;record&gt;&lt;rec-number&gt;138&lt;/rec-number&gt;&lt;foreign-keys&gt;&lt;key app="EN" db-id="srx00v9zjdr0f3es5fvvfzrf59e0x5ss0dr0" timestamp="1574425787"&gt;138&lt;/key&gt;&lt;/foreign-keys&gt;&lt;ref-type name="Journal Article"&gt;17&lt;/ref-type&gt;&lt;contributors&gt;&lt;authors&gt;&lt;author&gt;Heerink, Marcel&lt;/author&gt;&lt;author&gt;Kröse, Ben&lt;/author&gt;&lt;author&gt;Evers, Vanessa&lt;/author&gt;&lt;author&gt;Wielinga, Bob&lt;/author&gt;&lt;/authors&gt;&lt;/contributors&gt;&lt;titles&gt;&lt;title&gt;Assessing Acceptance of Assistive Social Agent Technology by Older Adults: the Almere Model&lt;/title&gt;&lt;secondary-title&gt;Int J Soc Robot&lt;/secondary-title&gt;&lt;/titles&gt;&lt;periodical&gt;&lt;full-title&gt;Int J Soc Robot&lt;/full-title&gt;&lt;/periodical&gt;&lt;pages&gt;361-375&lt;/pages&gt;&lt;volume&gt;2&lt;/volume&gt;&lt;number&gt;4&lt;/number&gt;&lt;section&gt;361&lt;/section&gt;&lt;dates&gt;&lt;year&gt;2010&lt;/year&gt;&lt;/dates&gt;&lt;isbn&gt;1875-4791&amp;#xD;1875-4805&lt;/isbn&gt;&lt;urls&gt;&lt;/urls&gt;&lt;electronic-resource-num&gt;https://doi.org/10.1007/s12369-010-0068-5&lt;/electronic-resource-num&gt;&lt;/record&gt;&lt;/Cite&gt;&lt;/EndNote&gt;</w:instrText>
      </w:r>
      <w:r w:rsidR="00A97F9B">
        <w:rPr>
          <w:rFonts w:ascii="Segoe UI" w:eastAsia="Segoe UI" w:hAnsi="Segoe UI" w:cs="Segoe UI"/>
          <w:color w:val="000000"/>
          <w:sz w:val="20"/>
          <w:szCs w:val="20"/>
          <w:lang w:val="en-US" w:eastAsia="en-US"/>
        </w:rPr>
        <w:fldChar w:fldCharType="separate"/>
      </w:r>
      <w:r w:rsidR="00A97F9B">
        <w:rPr>
          <w:rFonts w:ascii="Segoe UI" w:eastAsia="Segoe UI" w:hAnsi="Segoe UI" w:cs="Segoe UI"/>
          <w:noProof/>
          <w:color w:val="000000"/>
          <w:sz w:val="20"/>
          <w:szCs w:val="20"/>
          <w:lang w:val="en-US" w:eastAsia="en-US"/>
        </w:rPr>
        <w:t>[1, p364]</w:t>
      </w:r>
      <w:r w:rsidR="00A97F9B">
        <w:rPr>
          <w:rFonts w:ascii="Segoe UI" w:eastAsia="Segoe UI" w:hAnsi="Segoe UI" w:cs="Segoe UI"/>
          <w:color w:val="000000"/>
          <w:sz w:val="20"/>
          <w:szCs w:val="20"/>
          <w:lang w:val="en-US" w:eastAsia="en-US"/>
        </w:rPr>
        <w:fldChar w:fldCharType="end"/>
      </w:r>
      <w:r w:rsidR="00A97F9B">
        <w:rPr>
          <w:rFonts w:ascii="Segoe UI" w:eastAsia="Segoe UI" w:hAnsi="Segoe UI" w:cs="Segoe UI"/>
          <w:color w:val="000000"/>
          <w:sz w:val="20"/>
          <w:szCs w:val="20"/>
          <w:lang w:val="en-US" w:eastAsia="en-US"/>
        </w:rPr>
        <w:t>.</w:t>
      </w:r>
    </w:p>
    <w:p w:rsidR="007E5A5D" w:rsidRPr="00514508" w:rsidRDefault="00B00E82">
      <w:pPr>
        <w:spacing w:after="0" w:line="240" w:lineRule="auto"/>
        <w:rPr>
          <w:lang w:val="en-US"/>
        </w:rPr>
      </w:pPr>
      <w:r>
        <w:rPr>
          <w:rFonts w:ascii="Segoe UI" w:eastAsia="Segoe UI" w:hAnsi="Segoe UI" w:cs="Segoe UI"/>
          <w:color w:val="000000"/>
          <w:sz w:val="20"/>
          <w:szCs w:val="20"/>
          <w:lang w:val="en-US" w:eastAsia="en-US"/>
        </w:rPr>
        <w:t xml:space="preserve">  </w:t>
      </w:r>
    </w:p>
    <w:p w:rsidR="007E5A5D" w:rsidRPr="00514508" w:rsidRDefault="00A97F9B">
      <w:pPr>
        <w:spacing w:after="0" w:line="240" w:lineRule="auto"/>
        <w:rPr>
          <w:lang w:val="en-US"/>
        </w:rPr>
      </w:pPr>
      <w:r>
        <w:rPr>
          <w:rFonts w:ascii="Segoe UI" w:eastAsia="Segoe UI" w:hAnsi="Segoe UI" w:cs="Segoe UI"/>
          <w:b/>
          <w:bCs/>
          <w:color w:val="000000"/>
          <w:sz w:val="20"/>
          <w:szCs w:val="20"/>
          <w:lang w:val="en-US" w:eastAsia="en-US"/>
        </w:rPr>
        <w:t>“</w:t>
      </w:r>
      <w:r w:rsidR="00B00E82" w:rsidRPr="00D81817">
        <w:rPr>
          <w:rFonts w:ascii="Segoe UI" w:eastAsia="Segoe UI" w:hAnsi="Segoe UI" w:cs="Segoe UI"/>
          <w:i/>
          <w:color w:val="000000"/>
          <w:sz w:val="20"/>
          <w:szCs w:val="20"/>
          <w:lang w:val="en-US" w:eastAsia="en-US"/>
        </w:rPr>
        <w:t>This construct was formed based on our findings in previous studies [45] which are supported by related studies [46, 47]: our construct of perceived sociability may be unique as a part of an acceptance model, the need for social abilities for robots to function as assistive devices has been established in earlier studies as well as the need for social acceptance of robots and screen agents. We confirmed this in our earlier study, where we added questions on presumed social abilities to a list of UTAUT based questions, asked to older adults that just used an assistive social robot [48</w:t>
      </w:r>
      <w:proofErr w:type="gramStart"/>
      <w:r w:rsidR="00B00E82" w:rsidRPr="00D81817">
        <w:rPr>
          <w:rFonts w:ascii="Segoe UI" w:eastAsia="Segoe UI" w:hAnsi="Segoe UI" w:cs="Segoe UI"/>
          <w:i/>
          <w:color w:val="000000"/>
          <w:sz w:val="20"/>
          <w:szCs w:val="20"/>
          <w:lang w:val="en-US" w:eastAsia="en-US"/>
        </w:rPr>
        <w:t>].We</w:t>
      </w:r>
      <w:proofErr w:type="gramEnd"/>
      <w:r w:rsidR="00B00E82" w:rsidRPr="00D81817">
        <w:rPr>
          <w:rFonts w:ascii="Segoe UI" w:eastAsia="Segoe UI" w:hAnsi="Segoe UI" w:cs="Segoe UI"/>
          <w:i/>
          <w:color w:val="000000"/>
          <w:sz w:val="20"/>
          <w:szCs w:val="20"/>
          <w:lang w:val="en-US" w:eastAsia="en-US"/>
        </w:rPr>
        <w:t xml:space="preserve"> found that the scores on the construct formed by these added questions correlated with all UTAUT constructs demonstrating that it relates to aspects of acceptance. We confirmed these findings in a later experiment, where we found the construct to be a determining influence on Social Presence and Perceived Enjoyment. Furthermore, we established that Trust (see next paragraph) has influence on this construct. The questionnaire items for Perceived Sociability were based on the items that proved to be a solid construct in our previous research [45, 48]</w:t>
      </w:r>
      <w:r>
        <w:rPr>
          <w:rFonts w:ascii="Segoe UI" w:eastAsia="Segoe UI" w:hAnsi="Segoe UI" w:cs="Segoe UI"/>
          <w:color w:val="000000"/>
          <w:sz w:val="20"/>
          <w:szCs w:val="20"/>
          <w:lang w:val="en-US" w:eastAsia="en-US"/>
        </w:rPr>
        <w:t xml:space="preserve">” </w:t>
      </w:r>
      <w:r>
        <w:rPr>
          <w:rFonts w:ascii="Segoe UI" w:eastAsia="Segoe UI" w:hAnsi="Segoe UI" w:cs="Segoe UI"/>
          <w:color w:val="000000"/>
          <w:sz w:val="20"/>
          <w:szCs w:val="20"/>
          <w:lang w:val="en-US" w:eastAsia="en-US"/>
        </w:rPr>
        <w:fldChar w:fldCharType="begin"/>
      </w:r>
      <w:r>
        <w:rPr>
          <w:rFonts w:ascii="Segoe UI" w:eastAsia="Segoe UI" w:hAnsi="Segoe UI" w:cs="Segoe UI"/>
          <w:color w:val="000000"/>
          <w:sz w:val="20"/>
          <w:szCs w:val="20"/>
          <w:lang w:val="en-US" w:eastAsia="en-US"/>
        </w:rPr>
        <w:instrText xml:space="preserve"> ADDIN EN.CITE &lt;EndNote&gt;&lt;Cite&gt;&lt;Author&gt;Heerink&lt;/Author&gt;&lt;Year&gt;2010&lt;/Year&gt;&lt;RecNum&gt;138&lt;/RecNum&gt;&lt;Pages&gt;`, p365&lt;/Pages&gt;&lt;DisplayText&gt;[1, p365]&lt;/DisplayText&gt;&lt;record&gt;&lt;rec-number&gt;138&lt;/rec-number&gt;&lt;foreign-keys&gt;&lt;key app="EN" db-id="srx00v9zjdr0f3es5fvvfzrf59e0x5ss0dr0" timestamp="1574425787"&gt;138&lt;/key&gt;&lt;/foreign-keys&gt;&lt;ref-type name="Journal Article"&gt;17&lt;/ref-type&gt;&lt;contributors&gt;&lt;authors&gt;&lt;author&gt;Heerink, Marcel&lt;/author&gt;&lt;author&gt;Kröse, Ben&lt;/author&gt;&lt;author&gt;Evers, Vanessa&lt;/author&gt;&lt;author&gt;Wielinga, Bob&lt;/author&gt;&lt;/authors&gt;&lt;/contributors&gt;&lt;titles&gt;&lt;title&gt;Assessing Acceptance of Assistive Social Agent Technology by Older Adults: the Almere Model&lt;/title&gt;&lt;secondary-title&gt;Int J Soc Robot&lt;/secondary-title&gt;&lt;/titles&gt;&lt;periodical&gt;&lt;full-title&gt;Int J Soc Robot&lt;/full-title&gt;&lt;/periodical&gt;&lt;pages&gt;361-375&lt;/pages&gt;&lt;volume&gt;2&lt;/volume&gt;&lt;number&gt;4&lt;/number&gt;&lt;section&gt;361&lt;/section&gt;&lt;dates&gt;&lt;year&gt;2010&lt;/year&gt;&lt;/dates&gt;&lt;isbn&gt;1875-4791&amp;#xD;1875-4805&lt;/isbn&gt;&lt;urls&gt;&lt;/urls&gt;&lt;electronic-resource-num&gt;https://doi.org/10.1007/s12369-010-0068-5&lt;/electronic-resource-num&gt;&lt;/record&gt;&lt;/Cite&gt;&lt;/EndNote&gt;</w:instrText>
      </w:r>
      <w:r>
        <w:rPr>
          <w:rFonts w:ascii="Segoe UI" w:eastAsia="Segoe UI" w:hAnsi="Segoe UI" w:cs="Segoe UI"/>
          <w:color w:val="000000"/>
          <w:sz w:val="20"/>
          <w:szCs w:val="20"/>
          <w:lang w:val="en-US" w:eastAsia="en-US"/>
        </w:rPr>
        <w:fldChar w:fldCharType="separate"/>
      </w:r>
      <w:r>
        <w:rPr>
          <w:rFonts w:ascii="Segoe UI" w:eastAsia="Segoe UI" w:hAnsi="Segoe UI" w:cs="Segoe UI"/>
          <w:noProof/>
          <w:color w:val="000000"/>
          <w:sz w:val="20"/>
          <w:szCs w:val="20"/>
          <w:lang w:val="en-US" w:eastAsia="en-US"/>
        </w:rPr>
        <w:t>[1, p365]</w:t>
      </w:r>
      <w:r>
        <w:rPr>
          <w:rFonts w:ascii="Segoe UI" w:eastAsia="Segoe UI" w:hAnsi="Segoe UI" w:cs="Segoe UI"/>
          <w:color w:val="000000"/>
          <w:sz w:val="20"/>
          <w:szCs w:val="20"/>
          <w:lang w:val="en-US" w:eastAsia="en-US"/>
        </w:rPr>
        <w:fldChar w:fldCharType="end"/>
      </w:r>
      <w:r w:rsidR="00B00E82">
        <w:rPr>
          <w:rFonts w:ascii="Segoe UI" w:eastAsia="Segoe UI" w:hAnsi="Segoe UI" w:cs="Segoe UI"/>
          <w:color w:val="000000"/>
          <w:sz w:val="20"/>
          <w:szCs w:val="20"/>
          <w:lang w:val="en-US" w:eastAsia="en-US"/>
        </w:rPr>
        <w:t>.</w:t>
      </w:r>
    </w:p>
    <w:p w:rsidR="007E5A5D" w:rsidRPr="00514508" w:rsidRDefault="00B00E82">
      <w:pPr>
        <w:spacing w:before="240" w:after="120" w:line="276" w:lineRule="auto"/>
        <w:rPr>
          <w:lang w:val="en-US"/>
        </w:rPr>
      </w:pPr>
      <w:r>
        <w:rPr>
          <w:rFonts w:ascii="Segoe UI" w:eastAsia="Segoe UI" w:hAnsi="Segoe UI" w:cs="Segoe UI"/>
          <w:b/>
          <w:bCs/>
          <w:color w:val="1B416F"/>
          <w:sz w:val="20"/>
          <w:szCs w:val="20"/>
          <w:lang w:val="en-US" w:eastAsia="en-US"/>
        </w:rPr>
        <w:t>3.1</w:t>
      </w:r>
      <w:r w:rsidR="004068E7">
        <w:rPr>
          <w:rFonts w:ascii="Segoe UI" w:eastAsia="Segoe UI" w:hAnsi="Segoe UI" w:cs="Segoe UI"/>
          <w:b/>
          <w:bCs/>
          <w:color w:val="1B416F"/>
          <w:sz w:val="20"/>
          <w:szCs w:val="20"/>
          <w:lang w:val="en-US" w:eastAsia="en-US"/>
        </w:rPr>
        <w:t>4</w:t>
      </w:r>
      <w:r>
        <w:rPr>
          <w:rFonts w:ascii="Segoe UI" w:eastAsia="Segoe UI" w:hAnsi="Segoe UI" w:cs="Segoe UI"/>
          <w:b/>
          <w:bCs/>
          <w:color w:val="1B416F"/>
          <w:sz w:val="20"/>
          <w:szCs w:val="20"/>
          <w:lang w:val="en-US" w:eastAsia="en-US"/>
        </w:rPr>
        <w:t xml:space="preserve"> Acceptance &gt;&gt; Perceived Adaptivity/</w:t>
      </w:r>
      <w:proofErr w:type="spellStart"/>
      <w:r>
        <w:rPr>
          <w:rFonts w:ascii="Segoe UI" w:eastAsia="Segoe UI" w:hAnsi="Segoe UI" w:cs="Segoe UI"/>
          <w:b/>
          <w:bCs/>
          <w:color w:val="1B416F"/>
          <w:sz w:val="20"/>
          <w:szCs w:val="20"/>
          <w:lang w:val="en-US" w:eastAsia="en-US"/>
        </w:rPr>
        <w:t>adaptiveness</w:t>
      </w:r>
      <w:proofErr w:type="spellEnd"/>
    </w:p>
    <w:p w:rsidR="007E5A5D" w:rsidRPr="00D81817" w:rsidRDefault="00A97F9B">
      <w:pPr>
        <w:spacing w:after="0" w:line="240" w:lineRule="auto"/>
        <w:rPr>
          <w:i/>
          <w:lang w:val="en-US"/>
        </w:rPr>
      </w:pPr>
      <w:r>
        <w:rPr>
          <w:rFonts w:ascii="Segoe UI" w:eastAsia="Segoe UI" w:hAnsi="Segoe UI" w:cs="Segoe UI"/>
          <w:color w:val="000000"/>
          <w:sz w:val="20"/>
          <w:szCs w:val="20"/>
          <w:lang w:val="en-US" w:eastAsia="en-US"/>
        </w:rPr>
        <w:t>“</w:t>
      </w:r>
      <w:r w:rsidR="00B00E82" w:rsidRPr="00D81817">
        <w:rPr>
          <w:rFonts w:ascii="Segoe UI" w:eastAsia="Segoe UI" w:hAnsi="Segoe UI" w:cs="Segoe UI"/>
          <w:i/>
          <w:color w:val="000000"/>
          <w:sz w:val="20"/>
          <w:szCs w:val="20"/>
          <w:lang w:val="en-US" w:eastAsia="en-US"/>
        </w:rPr>
        <w:t xml:space="preserve">The perceived ability of the system to adapt to the needs of the user </w:t>
      </w:r>
    </w:p>
    <w:p w:rsidR="007E5A5D" w:rsidRPr="00D81817" w:rsidRDefault="00B00E82">
      <w:pPr>
        <w:spacing w:after="0" w:line="240" w:lineRule="auto"/>
        <w:rPr>
          <w:i/>
          <w:lang w:val="en-US"/>
        </w:rPr>
      </w:pPr>
      <w:r w:rsidRPr="00D81817">
        <w:rPr>
          <w:rFonts w:ascii="Segoe UI" w:eastAsia="Segoe UI" w:hAnsi="Segoe UI" w:cs="Segoe UI"/>
          <w:i/>
          <w:color w:val="000000"/>
          <w:sz w:val="20"/>
          <w:szCs w:val="20"/>
          <w:lang w:val="en-US" w:eastAsia="en-US"/>
        </w:rPr>
        <w:t xml:space="preserve">  </w:t>
      </w:r>
    </w:p>
    <w:p w:rsidR="007E5A5D" w:rsidRPr="00D81817" w:rsidRDefault="00B00E82">
      <w:pPr>
        <w:spacing w:after="0" w:line="240" w:lineRule="auto"/>
        <w:rPr>
          <w:i/>
          <w:lang w:val="en-US"/>
        </w:rPr>
      </w:pPr>
      <w:r w:rsidRPr="00D81817">
        <w:rPr>
          <w:rFonts w:ascii="Segoe UI" w:eastAsia="Segoe UI" w:hAnsi="Segoe UI" w:cs="Segoe UI"/>
          <w:i/>
          <w:color w:val="000000"/>
          <w:sz w:val="20"/>
          <w:szCs w:val="20"/>
          <w:lang w:val="en-US" w:eastAsia="en-US"/>
        </w:rPr>
        <w:t xml:space="preserve">I think the robot can be adaptive to what I need </w:t>
      </w:r>
    </w:p>
    <w:p w:rsidR="007E5A5D" w:rsidRPr="00D81817" w:rsidRDefault="00B00E82">
      <w:pPr>
        <w:spacing w:after="0" w:line="240" w:lineRule="auto"/>
        <w:rPr>
          <w:i/>
          <w:lang w:val="en-US"/>
        </w:rPr>
      </w:pPr>
      <w:r w:rsidRPr="00D81817">
        <w:rPr>
          <w:rFonts w:ascii="Segoe UI" w:eastAsia="Segoe UI" w:hAnsi="Segoe UI" w:cs="Segoe UI"/>
          <w:i/>
          <w:color w:val="000000"/>
          <w:sz w:val="20"/>
          <w:szCs w:val="20"/>
          <w:lang w:val="en-US" w:eastAsia="en-US"/>
        </w:rPr>
        <w:t xml:space="preserve">I think the robot will only do what I need at that particular moment </w:t>
      </w:r>
    </w:p>
    <w:p w:rsidR="007E5A5D" w:rsidRPr="00514508" w:rsidRDefault="00B00E82">
      <w:pPr>
        <w:spacing w:after="0" w:line="240" w:lineRule="auto"/>
        <w:rPr>
          <w:lang w:val="en-US"/>
        </w:rPr>
      </w:pPr>
      <w:r w:rsidRPr="00D81817">
        <w:rPr>
          <w:rFonts w:ascii="Segoe UI" w:eastAsia="Segoe UI" w:hAnsi="Segoe UI" w:cs="Segoe UI"/>
          <w:i/>
          <w:color w:val="000000"/>
          <w:sz w:val="20"/>
          <w:szCs w:val="20"/>
          <w:lang w:val="en-US" w:eastAsia="en-US"/>
        </w:rPr>
        <w:t>I think the robot will help me when I consider it to be necessary</w:t>
      </w:r>
      <w:r w:rsidR="00A97F9B">
        <w:rPr>
          <w:rFonts w:ascii="Segoe UI" w:eastAsia="Segoe UI" w:hAnsi="Segoe UI" w:cs="Segoe UI"/>
          <w:color w:val="000000"/>
          <w:sz w:val="20"/>
          <w:szCs w:val="20"/>
          <w:lang w:val="en-US" w:eastAsia="en-US"/>
        </w:rPr>
        <w:t>”</w:t>
      </w:r>
      <w:r>
        <w:rPr>
          <w:rFonts w:ascii="Segoe UI" w:eastAsia="Segoe UI" w:hAnsi="Segoe UI" w:cs="Segoe UI"/>
          <w:color w:val="000000"/>
          <w:sz w:val="20"/>
          <w:szCs w:val="20"/>
          <w:lang w:val="en-US" w:eastAsia="en-US"/>
        </w:rPr>
        <w:t xml:space="preserve"> </w:t>
      </w:r>
      <w:r w:rsidR="00A97F9B">
        <w:rPr>
          <w:rFonts w:ascii="Segoe UI" w:eastAsia="Segoe UI" w:hAnsi="Segoe UI" w:cs="Segoe UI"/>
          <w:color w:val="000000"/>
          <w:sz w:val="20"/>
          <w:szCs w:val="20"/>
          <w:lang w:val="en-US" w:eastAsia="en-US"/>
        </w:rPr>
        <w:fldChar w:fldCharType="begin"/>
      </w:r>
      <w:r w:rsidR="00A97F9B">
        <w:rPr>
          <w:rFonts w:ascii="Segoe UI" w:eastAsia="Segoe UI" w:hAnsi="Segoe UI" w:cs="Segoe UI"/>
          <w:color w:val="000000"/>
          <w:sz w:val="20"/>
          <w:szCs w:val="20"/>
          <w:lang w:val="en-US" w:eastAsia="en-US"/>
        </w:rPr>
        <w:instrText xml:space="preserve"> ADDIN EN.CITE &lt;EndNote&gt;&lt;Cite&gt;&lt;Author&gt;Heerink&lt;/Author&gt;&lt;Year&gt;2010&lt;/Year&gt;&lt;RecNum&gt;138&lt;/RecNum&gt;&lt;Pages&gt;`, p364&lt;/Pages&gt;&lt;DisplayText&gt;[1, p364]&lt;/DisplayText&gt;&lt;record&gt;&lt;rec-number&gt;138&lt;/rec-number&gt;&lt;foreign-keys&gt;&lt;key app="EN" db-id="srx00v9zjdr0f3es5fvvfzrf59e0x5ss0dr0" timestamp="1574425787"&gt;138&lt;/key&gt;&lt;/foreign-keys&gt;&lt;ref-type name="Journal Article"&gt;17&lt;/ref-type&gt;&lt;contributors&gt;&lt;authors&gt;&lt;author&gt;Heerink, Marcel&lt;/author&gt;&lt;author&gt;Kröse, Ben&lt;/author&gt;&lt;author&gt;Evers, Vanessa&lt;/author&gt;&lt;author&gt;Wielinga, Bob&lt;/author&gt;&lt;/authors&gt;&lt;/contributors&gt;&lt;titles&gt;&lt;title&gt;Assessing Acceptance of Assistive Social Agent Technology by Older Adults: the Almere Model&lt;/title&gt;&lt;secondary-title&gt;Int J Soc Robot&lt;/secondary-title&gt;&lt;/titles&gt;&lt;periodical&gt;&lt;full-title&gt;Int J Soc Robot&lt;/full-title&gt;&lt;/periodical&gt;&lt;pages&gt;361-375&lt;/pages&gt;&lt;volume&gt;2&lt;/volume&gt;&lt;number&gt;4&lt;/number&gt;&lt;section&gt;361&lt;/section&gt;&lt;dates&gt;&lt;year&gt;2010&lt;/year&gt;&lt;/dates&gt;&lt;isbn&gt;1875-4791&amp;#xD;1875-4805&lt;/isbn&gt;&lt;urls&gt;&lt;/urls&gt;&lt;electronic-resource-num&gt;https://doi.org/10.1007/s12369-010-0068-5&lt;/electronic-resource-num&gt;&lt;/record&gt;&lt;/Cite&gt;&lt;/EndNote&gt;</w:instrText>
      </w:r>
      <w:r w:rsidR="00A97F9B">
        <w:rPr>
          <w:rFonts w:ascii="Segoe UI" w:eastAsia="Segoe UI" w:hAnsi="Segoe UI" w:cs="Segoe UI"/>
          <w:color w:val="000000"/>
          <w:sz w:val="20"/>
          <w:szCs w:val="20"/>
          <w:lang w:val="en-US" w:eastAsia="en-US"/>
        </w:rPr>
        <w:fldChar w:fldCharType="separate"/>
      </w:r>
      <w:r w:rsidR="00A97F9B">
        <w:rPr>
          <w:rFonts w:ascii="Segoe UI" w:eastAsia="Segoe UI" w:hAnsi="Segoe UI" w:cs="Segoe UI"/>
          <w:noProof/>
          <w:color w:val="000000"/>
          <w:sz w:val="20"/>
          <w:szCs w:val="20"/>
          <w:lang w:val="en-US" w:eastAsia="en-US"/>
        </w:rPr>
        <w:t>[1, p364]</w:t>
      </w:r>
      <w:r w:rsidR="00A97F9B">
        <w:rPr>
          <w:rFonts w:ascii="Segoe UI" w:eastAsia="Segoe UI" w:hAnsi="Segoe UI" w:cs="Segoe UI"/>
          <w:color w:val="000000"/>
          <w:sz w:val="20"/>
          <w:szCs w:val="20"/>
          <w:lang w:val="en-US" w:eastAsia="en-US"/>
        </w:rPr>
        <w:fldChar w:fldCharType="end"/>
      </w:r>
      <w:r w:rsidR="00A97F9B">
        <w:rPr>
          <w:rFonts w:ascii="Segoe UI" w:eastAsia="Segoe UI" w:hAnsi="Segoe UI" w:cs="Segoe UI"/>
          <w:color w:val="000000"/>
          <w:sz w:val="20"/>
          <w:szCs w:val="20"/>
          <w:lang w:val="en-US" w:eastAsia="en-US"/>
        </w:rPr>
        <w:t>.</w:t>
      </w:r>
    </w:p>
    <w:p w:rsidR="007E5A5D" w:rsidRPr="00514508" w:rsidRDefault="00B00E82">
      <w:pPr>
        <w:spacing w:after="0" w:line="240" w:lineRule="auto"/>
        <w:rPr>
          <w:lang w:val="en-US"/>
        </w:rPr>
      </w:pPr>
      <w:r>
        <w:rPr>
          <w:rFonts w:ascii="Segoe UI" w:eastAsia="Segoe UI" w:hAnsi="Segoe UI" w:cs="Segoe UI"/>
          <w:color w:val="000000"/>
          <w:sz w:val="20"/>
          <w:szCs w:val="20"/>
          <w:lang w:val="en-US" w:eastAsia="en-US"/>
        </w:rPr>
        <w:t xml:space="preserve">  </w:t>
      </w:r>
    </w:p>
    <w:p w:rsidR="007E5A5D" w:rsidRPr="00514508" w:rsidRDefault="00A97F9B">
      <w:pPr>
        <w:spacing w:after="0" w:line="240" w:lineRule="auto"/>
        <w:rPr>
          <w:lang w:val="en-US"/>
        </w:rPr>
      </w:pPr>
      <w:r>
        <w:rPr>
          <w:rFonts w:ascii="Segoe UI" w:eastAsia="Segoe UI" w:hAnsi="Segoe UI" w:cs="Segoe UI"/>
          <w:b/>
          <w:bCs/>
          <w:color w:val="000000"/>
          <w:sz w:val="20"/>
          <w:szCs w:val="20"/>
          <w:lang w:val="en-US" w:eastAsia="en-US"/>
        </w:rPr>
        <w:t>“</w:t>
      </w:r>
      <w:r w:rsidR="00B00E82" w:rsidRPr="00D81817">
        <w:rPr>
          <w:rFonts w:ascii="Segoe UI" w:eastAsia="Segoe UI" w:hAnsi="Segoe UI" w:cs="Segoe UI"/>
          <w:i/>
          <w:color w:val="000000"/>
          <w:sz w:val="20"/>
          <w:szCs w:val="20"/>
          <w:lang w:val="en-US" w:eastAsia="en-US"/>
        </w:rPr>
        <w:t xml:space="preserve">A particular feature of most chronic conditions that elderly people that need care suffer from is that their conditions change over time. Mobility may improve after a hip replacement, heart condition may </w:t>
      </w:r>
      <w:r w:rsidR="00B00E82" w:rsidRPr="00D81817">
        <w:rPr>
          <w:rFonts w:ascii="Segoe UI" w:eastAsia="Segoe UI" w:hAnsi="Segoe UI" w:cs="Segoe UI"/>
          <w:i/>
          <w:color w:val="000000"/>
          <w:sz w:val="20"/>
          <w:szCs w:val="20"/>
          <w:lang w:val="en-US" w:eastAsia="en-US"/>
        </w:rPr>
        <w:lastRenderedPageBreak/>
        <w:t xml:space="preserve">deteriorate or improve after changes in medication, eyesight, hearing and dementia may become worse over time. Therefore, requirements for the type of support that is needed change over time. Intelligent assistive technology would need to adapt to these changes in conditions in order to provide appropriate support. Previous studies that address elderly users argue that </w:t>
      </w:r>
      <w:proofErr w:type="spellStart"/>
      <w:r w:rsidR="00B00E82" w:rsidRPr="00D81817">
        <w:rPr>
          <w:rFonts w:ascii="Segoe UI" w:eastAsia="Segoe UI" w:hAnsi="Segoe UI" w:cs="Segoe UI"/>
          <w:i/>
          <w:color w:val="000000"/>
          <w:sz w:val="20"/>
          <w:szCs w:val="20"/>
          <w:lang w:val="en-US" w:eastAsia="en-US"/>
        </w:rPr>
        <w:t>adaptiveness</w:t>
      </w:r>
      <w:proofErr w:type="spellEnd"/>
      <w:r w:rsidR="00B00E82" w:rsidRPr="00D81817">
        <w:rPr>
          <w:rFonts w:ascii="Segoe UI" w:eastAsia="Segoe UI" w:hAnsi="Segoe UI" w:cs="Segoe UI"/>
          <w:i/>
          <w:color w:val="000000"/>
          <w:sz w:val="20"/>
          <w:szCs w:val="20"/>
          <w:lang w:val="en-US" w:eastAsia="en-US"/>
        </w:rPr>
        <w:t xml:space="preserve"> is an essential aspect of technology that is developed for aging users [52, 53]. </w:t>
      </w:r>
      <w:proofErr w:type="spellStart"/>
      <w:r w:rsidR="00B00E82" w:rsidRPr="00D81817">
        <w:rPr>
          <w:rFonts w:ascii="Segoe UI" w:eastAsia="Segoe UI" w:hAnsi="Segoe UI" w:cs="Segoe UI"/>
          <w:i/>
          <w:color w:val="000000"/>
          <w:sz w:val="20"/>
          <w:szCs w:val="20"/>
          <w:lang w:val="en-US" w:eastAsia="en-US"/>
        </w:rPr>
        <w:t>Forlizzi</w:t>
      </w:r>
      <w:proofErr w:type="spellEnd"/>
      <w:r w:rsidR="00B00E82" w:rsidRPr="00D81817">
        <w:rPr>
          <w:rFonts w:ascii="Segoe UI" w:eastAsia="Segoe UI" w:hAnsi="Segoe UI" w:cs="Segoe UI"/>
          <w:i/>
          <w:color w:val="000000"/>
          <w:sz w:val="20"/>
          <w:szCs w:val="20"/>
          <w:lang w:val="en-US" w:eastAsia="en-US"/>
        </w:rPr>
        <w:t xml:space="preserve"> et al. included adaptivity in her design guidelines for robotic products that ‘support the ecology of aging’ [54]. It is expected that when users perceive the system to adapt to their changing needs, they will find it more useful and will be more accepting towards the system</w:t>
      </w:r>
      <w:r>
        <w:rPr>
          <w:rFonts w:ascii="Segoe UI" w:eastAsia="Segoe UI" w:hAnsi="Segoe UI" w:cs="Segoe UI"/>
          <w:color w:val="000000"/>
          <w:sz w:val="20"/>
          <w:szCs w:val="20"/>
          <w:lang w:val="en-US" w:eastAsia="en-US"/>
        </w:rPr>
        <w:t xml:space="preserve">” </w:t>
      </w:r>
      <w:r>
        <w:rPr>
          <w:rFonts w:ascii="Segoe UI" w:eastAsia="Segoe UI" w:hAnsi="Segoe UI" w:cs="Segoe UI"/>
          <w:color w:val="000000"/>
          <w:sz w:val="20"/>
          <w:szCs w:val="20"/>
          <w:lang w:val="en-US" w:eastAsia="en-US"/>
        </w:rPr>
        <w:fldChar w:fldCharType="begin"/>
      </w:r>
      <w:r>
        <w:rPr>
          <w:rFonts w:ascii="Segoe UI" w:eastAsia="Segoe UI" w:hAnsi="Segoe UI" w:cs="Segoe UI"/>
          <w:color w:val="000000"/>
          <w:sz w:val="20"/>
          <w:szCs w:val="20"/>
          <w:lang w:val="en-US" w:eastAsia="en-US"/>
        </w:rPr>
        <w:instrText xml:space="preserve"> ADDIN EN.CITE &lt;EndNote&gt;&lt;Cite&gt;&lt;Author&gt;Heerink&lt;/Author&gt;&lt;Year&gt;2010&lt;/Year&gt;&lt;RecNum&gt;138&lt;/RecNum&gt;&lt;Pages&gt;`, p365&lt;/Pages&gt;&lt;DisplayText&gt;[1, p365]&lt;/DisplayText&gt;&lt;record&gt;&lt;rec-number&gt;138&lt;/rec-number&gt;&lt;foreign-keys&gt;&lt;key app="EN" db-id="srx00v9zjdr0f3es5fvvfzrf59e0x5ss0dr0" timestamp="1574425787"&gt;138&lt;/key&gt;&lt;/foreign-keys&gt;&lt;ref-type name="Journal Article"&gt;17&lt;/ref-type&gt;&lt;contributors&gt;&lt;authors&gt;&lt;author&gt;Heerink, Marcel&lt;/author&gt;&lt;author&gt;Kröse, Ben&lt;/author&gt;&lt;author&gt;Evers, Vanessa&lt;/author&gt;&lt;author&gt;Wielinga, Bob&lt;/author&gt;&lt;/authors&gt;&lt;/contributors&gt;&lt;titles&gt;&lt;title&gt;Assessing Acceptance of Assistive Social Agent Technology by Older Adults: the Almere Model&lt;/title&gt;&lt;secondary-title&gt;Int J Soc Robot&lt;/secondary-title&gt;&lt;/titles&gt;&lt;periodical&gt;&lt;full-title&gt;Int J Soc Robot&lt;/full-title&gt;&lt;/periodical&gt;&lt;pages&gt;361-375&lt;/pages&gt;&lt;volume&gt;2&lt;/volume&gt;&lt;number&gt;4&lt;/number&gt;&lt;section&gt;361&lt;/section&gt;&lt;dates&gt;&lt;year&gt;2010&lt;/year&gt;&lt;/dates&gt;&lt;isbn&gt;1875-4791&amp;#xD;1875-4805&lt;/isbn&gt;&lt;urls&gt;&lt;/urls&gt;&lt;electronic-resource-num&gt;https://doi.org/10.1007/s12369-010-0068-5&lt;/electronic-resource-num&gt;&lt;/record&gt;&lt;/Cite&gt;&lt;/EndNote&gt;</w:instrText>
      </w:r>
      <w:r>
        <w:rPr>
          <w:rFonts w:ascii="Segoe UI" w:eastAsia="Segoe UI" w:hAnsi="Segoe UI" w:cs="Segoe UI"/>
          <w:color w:val="000000"/>
          <w:sz w:val="20"/>
          <w:szCs w:val="20"/>
          <w:lang w:val="en-US" w:eastAsia="en-US"/>
        </w:rPr>
        <w:fldChar w:fldCharType="separate"/>
      </w:r>
      <w:r>
        <w:rPr>
          <w:rFonts w:ascii="Segoe UI" w:eastAsia="Segoe UI" w:hAnsi="Segoe UI" w:cs="Segoe UI"/>
          <w:noProof/>
          <w:color w:val="000000"/>
          <w:sz w:val="20"/>
          <w:szCs w:val="20"/>
          <w:lang w:val="en-US" w:eastAsia="en-US"/>
        </w:rPr>
        <w:t>[1, p365]</w:t>
      </w:r>
      <w:r>
        <w:rPr>
          <w:rFonts w:ascii="Segoe UI" w:eastAsia="Segoe UI" w:hAnsi="Segoe UI" w:cs="Segoe UI"/>
          <w:color w:val="000000"/>
          <w:sz w:val="20"/>
          <w:szCs w:val="20"/>
          <w:lang w:val="en-US" w:eastAsia="en-US"/>
        </w:rPr>
        <w:fldChar w:fldCharType="end"/>
      </w:r>
      <w:r w:rsidR="00B00E82">
        <w:rPr>
          <w:rFonts w:ascii="Segoe UI" w:eastAsia="Segoe UI" w:hAnsi="Segoe UI" w:cs="Segoe UI"/>
          <w:color w:val="000000"/>
          <w:sz w:val="20"/>
          <w:szCs w:val="20"/>
          <w:lang w:val="en-US" w:eastAsia="en-US"/>
        </w:rPr>
        <w:t>.</w:t>
      </w:r>
    </w:p>
    <w:p w:rsidR="007E5A5D" w:rsidRPr="00514508" w:rsidRDefault="00B00E82">
      <w:pPr>
        <w:spacing w:before="240" w:after="120" w:line="276" w:lineRule="auto"/>
        <w:rPr>
          <w:lang w:val="en-US"/>
        </w:rPr>
      </w:pPr>
      <w:r>
        <w:rPr>
          <w:rFonts w:ascii="Segoe UI" w:eastAsia="Segoe UI" w:hAnsi="Segoe UI" w:cs="Segoe UI"/>
          <w:b/>
          <w:bCs/>
          <w:color w:val="1B416F"/>
          <w:lang w:val="en-US" w:eastAsia="en-US"/>
        </w:rPr>
        <w:t>4 Discussion: Acceptance</w:t>
      </w:r>
    </w:p>
    <w:p w:rsidR="007E5A5D" w:rsidRPr="00514508" w:rsidRDefault="007E5A5D">
      <w:pPr>
        <w:spacing w:after="0" w:line="240" w:lineRule="auto"/>
        <w:rPr>
          <w:lang w:val="en-US"/>
        </w:rPr>
      </w:pPr>
    </w:p>
    <w:p w:rsidR="007E5A5D" w:rsidRPr="00514508" w:rsidRDefault="009F422C">
      <w:pPr>
        <w:spacing w:before="240" w:after="120" w:line="276" w:lineRule="auto"/>
        <w:rPr>
          <w:lang w:val="en-US"/>
        </w:rPr>
      </w:pPr>
      <w:r>
        <w:rPr>
          <w:rFonts w:ascii="Segoe UI" w:eastAsia="Segoe UI" w:hAnsi="Segoe UI" w:cs="Segoe UI"/>
          <w:b/>
          <w:bCs/>
          <w:color w:val="1B416F"/>
          <w:sz w:val="20"/>
          <w:szCs w:val="20"/>
          <w:lang w:val="en-US" w:eastAsia="en-US"/>
        </w:rPr>
        <w:t>4.1</w:t>
      </w:r>
      <w:r w:rsidR="00B00E82">
        <w:rPr>
          <w:rFonts w:ascii="Segoe UI" w:eastAsia="Segoe UI" w:hAnsi="Segoe UI" w:cs="Segoe UI"/>
          <w:b/>
          <w:bCs/>
          <w:color w:val="1B416F"/>
          <w:sz w:val="20"/>
          <w:szCs w:val="20"/>
          <w:lang w:val="en-US" w:eastAsia="en-US"/>
        </w:rPr>
        <w:t xml:space="preserve"> Discussion: Acceptance &gt;&gt; Moderating Factors</w:t>
      </w:r>
    </w:p>
    <w:p w:rsidR="007E5A5D" w:rsidRPr="00514508" w:rsidRDefault="007E5A5D">
      <w:pPr>
        <w:spacing w:after="0" w:line="240" w:lineRule="auto"/>
        <w:rPr>
          <w:lang w:val="en-US"/>
        </w:rPr>
      </w:pPr>
    </w:p>
    <w:p w:rsidR="007E5A5D" w:rsidRPr="00514508" w:rsidRDefault="009F422C">
      <w:pPr>
        <w:spacing w:before="240" w:after="120" w:line="276" w:lineRule="auto"/>
        <w:rPr>
          <w:lang w:val="en-US"/>
        </w:rPr>
      </w:pPr>
      <w:r>
        <w:rPr>
          <w:rFonts w:ascii="Segoe UI" w:eastAsia="Segoe UI" w:hAnsi="Segoe UI" w:cs="Segoe UI"/>
          <w:b/>
          <w:bCs/>
          <w:color w:val="1B416F"/>
          <w:sz w:val="20"/>
          <w:szCs w:val="20"/>
          <w:lang w:val="en-US" w:eastAsia="en-US"/>
        </w:rPr>
        <w:t>4.2</w:t>
      </w:r>
      <w:r w:rsidR="00B00E82">
        <w:rPr>
          <w:rFonts w:ascii="Segoe UI" w:eastAsia="Segoe UI" w:hAnsi="Segoe UI" w:cs="Segoe UI"/>
          <w:b/>
          <w:bCs/>
          <w:color w:val="1B416F"/>
          <w:sz w:val="20"/>
          <w:szCs w:val="20"/>
          <w:lang w:val="en-US" w:eastAsia="en-US"/>
        </w:rPr>
        <w:t xml:space="preserve"> Discussion: Acceptance &gt;&gt; Facilitating Conditions</w:t>
      </w:r>
    </w:p>
    <w:p w:rsidR="007E5A5D" w:rsidRPr="00514508" w:rsidRDefault="007E5A5D">
      <w:pPr>
        <w:spacing w:after="0" w:line="240" w:lineRule="auto"/>
        <w:rPr>
          <w:lang w:val="en-US"/>
        </w:rPr>
      </w:pPr>
    </w:p>
    <w:p w:rsidR="007E5A5D" w:rsidRPr="00514508" w:rsidRDefault="009F422C">
      <w:pPr>
        <w:spacing w:before="240" w:after="120" w:line="276" w:lineRule="auto"/>
        <w:rPr>
          <w:lang w:val="en-US"/>
        </w:rPr>
      </w:pPr>
      <w:r>
        <w:rPr>
          <w:rFonts w:ascii="Segoe UI" w:eastAsia="Segoe UI" w:hAnsi="Segoe UI" w:cs="Segoe UI"/>
          <w:b/>
          <w:bCs/>
          <w:color w:val="1B416F"/>
          <w:sz w:val="20"/>
          <w:szCs w:val="20"/>
          <w:lang w:val="en-US" w:eastAsia="en-US"/>
        </w:rPr>
        <w:t>4.3</w:t>
      </w:r>
      <w:r w:rsidR="00B00E82">
        <w:rPr>
          <w:rFonts w:ascii="Segoe UI" w:eastAsia="Segoe UI" w:hAnsi="Segoe UI" w:cs="Segoe UI"/>
          <w:b/>
          <w:bCs/>
          <w:color w:val="1B416F"/>
          <w:sz w:val="20"/>
          <w:szCs w:val="20"/>
          <w:lang w:val="en-US" w:eastAsia="en-US"/>
        </w:rPr>
        <w:t xml:space="preserve"> Discussion: Acceptance &gt;&gt; Use</w:t>
      </w:r>
    </w:p>
    <w:p w:rsidR="007E5A5D" w:rsidRPr="00514508" w:rsidRDefault="007E5A5D">
      <w:pPr>
        <w:spacing w:after="0" w:line="240" w:lineRule="auto"/>
        <w:rPr>
          <w:lang w:val="en-US"/>
        </w:rPr>
      </w:pPr>
    </w:p>
    <w:p w:rsidR="007E5A5D" w:rsidRPr="00514508" w:rsidRDefault="009F422C">
      <w:pPr>
        <w:spacing w:before="240" w:after="120" w:line="276" w:lineRule="auto"/>
        <w:rPr>
          <w:lang w:val="en-US"/>
        </w:rPr>
      </w:pPr>
      <w:r>
        <w:rPr>
          <w:rFonts w:ascii="Segoe UI" w:eastAsia="Segoe UI" w:hAnsi="Segoe UI" w:cs="Segoe UI"/>
          <w:b/>
          <w:bCs/>
          <w:color w:val="1B416F"/>
          <w:sz w:val="20"/>
          <w:szCs w:val="20"/>
          <w:lang w:val="en-US" w:eastAsia="en-US"/>
        </w:rPr>
        <w:t>4.4</w:t>
      </w:r>
      <w:r w:rsidR="00B00E82">
        <w:rPr>
          <w:rFonts w:ascii="Segoe UI" w:eastAsia="Segoe UI" w:hAnsi="Segoe UI" w:cs="Segoe UI"/>
          <w:b/>
          <w:bCs/>
          <w:color w:val="1B416F"/>
          <w:sz w:val="20"/>
          <w:szCs w:val="20"/>
          <w:lang w:val="en-US" w:eastAsia="en-US"/>
        </w:rPr>
        <w:t xml:space="preserve"> Discussion: Acceptance &gt;&gt; Intention to Use</w:t>
      </w:r>
    </w:p>
    <w:p w:rsidR="007E5A5D" w:rsidRPr="00514508" w:rsidRDefault="007E5A5D">
      <w:pPr>
        <w:spacing w:after="0" w:line="240" w:lineRule="auto"/>
        <w:rPr>
          <w:lang w:val="en-US"/>
        </w:rPr>
      </w:pPr>
    </w:p>
    <w:p w:rsidR="007E5A5D" w:rsidRPr="00514508" w:rsidRDefault="009F422C">
      <w:pPr>
        <w:spacing w:before="240" w:after="120" w:line="276" w:lineRule="auto"/>
        <w:rPr>
          <w:lang w:val="en-US"/>
        </w:rPr>
      </w:pPr>
      <w:r>
        <w:rPr>
          <w:rFonts w:ascii="Segoe UI" w:eastAsia="Segoe UI" w:hAnsi="Segoe UI" w:cs="Segoe UI"/>
          <w:b/>
          <w:bCs/>
          <w:color w:val="1B416F"/>
          <w:sz w:val="20"/>
          <w:szCs w:val="20"/>
          <w:lang w:val="en-US" w:eastAsia="en-US"/>
        </w:rPr>
        <w:t>4.5</w:t>
      </w:r>
      <w:r w:rsidR="00B00E82">
        <w:rPr>
          <w:rFonts w:ascii="Segoe UI" w:eastAsia="Segoe UI" w:hAnsi="Segoe UI" w:cs="Segoe UI"/>
          <w:b/>
          <w:bCs/>
          <w:color w:val="1B416F"/>
          <w:sz w:val="20"/>
          <w:szCs w:val="20"/>
          <w:lang w:val="en-US" w:eastAsia="en-US"/>
        </w:rPr>
        <w:t xml:space="preserve"> Discussion: Acceptance &gt;&gt; Social Influence</w:t>
      </w:r>
    </w:p>
    <w:p w:rsidR="007E5A5D" w:rsidRPr="00514508" w:rsidRDefault="007E5A5D">
      <w:pPr>
        <w:spacing w:after="0" w:line="240" w:lineRule="auto"/>
        <w:rPr>
          <w:lang w:val="en-US"/>
        </w:rPr>
      </w:pPr>
    </w:p>
    <w:p w:rsidR="007E5A5D" w:rsidRPr="00514508" w:rsidRDefault="009F422C">
      <w:pPr>
        <w:spacing w:before="240" w:after="120" w:line="276" w:lineRule="auto"/>
        <w:rPr>
          <w:lang w:val="en-US"/>
        </w:rPr>
      </w:pPr>
      <w:r>
        <w:rPr>
          <w:rFonts w:ascii="Segoe UI" w:eastAsia="Segoe UI" w:hAnsi="Segoe UI" w:cs="Segoe UI"/>
          <w:b/>
          <w:bCs/>
          <w:color w:val="1B416F"/>
          <w:sz w:val="20"/>
          <w:szCs w:val="20"/>
          <w:lang w:val="en-US" w:eastAsia="en-US"/>
        </w:rPr>
        <w:t>4.6</w:t>
      </w:r>
      <w:r w:rsidR="00B00E82">
        <w:rPr>
          <w:rFonts w:ascii="Segoe UI" w:eastAsia="Segoe UI" w:hAnsi="Segoe UI" w:cs="Segoe UI"/>
          <w:b/>
          <w:bCs/>
          <w:color w:val="1B416F"/>
          <w:sz w:val="20"/>
          <w:szCs w:val="20"/>
          <w:lang w:val="en-US" w:eastAsia="en-US"/>
        </w:rPr>
        <w:t xml:space="preserve"> Discussion: Acceptance &gt;&gt; Trust</w:t>
      </w:r>
    </w:p>
    <w:p w:rsidR="007E5A5D" w:rsidRPr="00514508" w:rsidRDefault="007E5A5D">
      <w:pPr>
        <w:spacing w:after="0" w:line="240" w:lineRule="auto"/>
        <w:rPr>
          <w:lang w:val="en-US"/>
        </w:rPr>
      </w:pPr>
    </w:p>
    <w:p w:rsidR="007E5A5D" w:rsidRPr="00514508" w:rsidRDefault="009F422C">
      <w:pPr>
        <w:spacing w:before="240" w:after="120" w:line="276" w:lineRule="auto"/>
        <w:rPr>
          <w:lang w:val="en-US"/>
        </w:rPr>
      </w:pPr>
      <w:r>
        <w:rPr>
          <w:rFonts w:ascii="Segoe UI" w:eastAsia="Segoe UI" w:hAnsi="Segoe UI" w:cs="Segoe UI"/>
          <w:b/>
          <w:bCs/>
          <w:color w:val="1B416F"/>
          <w:sz w:val="20"/>
          <w:szCs w:val="20"/>
          <w:lang w:val="en-US" w:eastAsia="en-US"/>
        </w:rPr>
        <w:t>4.7</w:t>
      </w:r>
      <w:r w:rsidR="00B00E82">
        <w:rPr>
          <w:rFonts w:ascii="Segoe UI" w:eastAsia="Segoe UI" w:hAnsi="Segoe UI" w:cs="Segoe UI"/>
          <w:b/>
          <w:bCs/>
          <w:color w:val="1B416F"/>
          <w:sz w:val="20"/>
          <w:szCs w:val="20"/>
          <w:lang w:val="en-US" w:eastAsia="en-US"/>
        </w:rPr>
        <w:t xml:space="preserve"> Discussion: Acceptance &gt;&gt; Social Presence</w:t>
      </w:r>
    </w:p>
    <w:p w:rsidR="007E5A5D" w:rsidRPr="00514508" w:rsidRDefault="007E5A5D">
      <w:pPr>
        <w:spacing w:after="0" w:line="240" w:lineRule="auto"/>
        <w:rPr>
          <w:lang w:val="en-US"/>
        </w:rPr>
      </w:pPr>
    </w:p>
    <w:p w:rsidR="007E5A5D" w:rsidRPr="00514508" w:rsidRDefault="009F422C">
      <w:pPr>
        <w:spacing w:before="240" w:after="120" w:line="276" w:lineRule="auto"/>
        <w:rPr>
          <w:lang w:val="en-US"/>
        </w:rPr>
      </w:pPr>
      <w:r>
        <w:rPr>
          <w:rFonts w:ascii="Segoe UI" w:eastAsia="Segoe UI" w:hAnsi="Segoe UI" w:cs="Segoe UI"/>
          <w:b/>
          <w:bCs/>
          <w:color w:val="1B416F"/>
          <w:sz w:val="20"/>
          <w:szCs w:val="20"/>
          <w:lang w:val="en-US" w:eastAsia="en-US"/>
        </w:rPr>
        <w:t>4.8</w:t>
      </w:r>
      <w:r w:rsidR="00B00E82">
        <w:rPr>
          <w:rFonts w:ascii="Segoe UI" w:eastAsia="Segoe UI" w:hAnsi="Segoe UI" w:cs="Segoe UI"/>
          <w:b/>
          <w:bCs/>
          <w:color w:val="1B416F"/>
          <w:sz w:val="20"/>
          <w:szCs w:val="20"/>
          <w:lang w:val="en-US" w:eastAsia="en-US"/>
        </w:rPr>
        <w:t xml:space="preserve"> Discussion: Acceptance &gt;&gt; Attitude</w:t>
      </w:r>
    </w:p>
    <w:p w:rsidR="007E5A5D" w:rsidRPr="00514508" w:rsidRDefault="007E5A5D">
      <w:pPr>
        <w:spacing w:after="0" w:line="240" w:lineRule="auto"/>
        <w:rPr>
          <w:lang w:val="en-US"/>
        </w:rPr>
      </w:pPr>
    </w:p>
    <w:p w:rsidR="007E5A5D" w:rsidRPr="00514508" w:rsidRDefault="009F422C">
      <w:pPr>
        <w:spacing w:before="240" w:after="120" w:line="276" w:lineRule="auto"/>
        <w:rPr>
          <w:lang w:val="en-US"/>
        </w:rPr>
      </w:pPr>
      <w:r>
        <w:rPr>
          <w:rFonts w:ascii="Segoe UI" w:eastAsia="Segoe UI" w:hAnsi="Segoe UI" w:cs="Segoe UI"/>
          <w:b/>
          <w:bCs/>
          <w:color w:val="1B416F"/>
          <w:sz w:val="20"/>
          <w:szCs w:val="20"/>
          <w:lang w:val="en-US" w:eastAsia="en-US"/>
        </w:rPr>
        <w:t>4.9</w:t>
      </w:r>
      <w:r w:rsidR="00B00E82">
        <w:rPr>
          <w:rFonts w:ascii="Segoe UI" w:eastAsia="Segoe UI" w:hAnsi="Segoe UI" w:cs="Segoe UI"/>
          <w:b/>
          <w:bCs/>
          <w:color w:val="1B416F"/>
          <w:sz w:val="20"/>
          <w:szCs w:val="20"/>
          <w:lang w:val="en-US" w:eastAsia="en-US"/>
        </w:rPr>
        <w:t xml:space="preserve"> Discussion: Acceptance &gt;&gt; Anxiety</w:t>
      </w:r>
    </w:p>
    <w:p w:rsidR="007E5A5D" w:rsidRPr="00514508" w:rsidRDefault="007E5A5D">
      <w:pPr>
        <w:spacing w:after="0" w:line="240" w:lineRule="auto"/>
        <w:rPr>
          <w:lang w:val="en-US"/>
        </w:rPr>
      </w:pPr>
    </w:p>
    <w:p w:rsidR="007E5A5D" w:rsidRPr="00514508" w:rsidRDefault="00B00E82">
      <w:pPr>
        <w:spacing w:before="240" w:after="120" w:line="276" w:lineRule="auto"/>
        <w:rPr>
          <w:lang w:val="en-US"/>
        </w:rPr>
      </w:pPr>
      <w:r>
        <w:rPr>
          <w:rFonts w:ascii="Segoe UI" w:eastAsia="Segoe UI" w:hAnsi="Segoe UI" w:cs="Segoe UI"/>
          <w:b/>
          <w:bCs/>
          <w:color w:val="1B416F"/>
          <w:sz w:val="20"/>
          <w:szCs w:val="20"/>
          <w:lang w:val="en-US" w:eastAsia="en-US"/>
        </w:rPr>
        <w:t>4.1</w:t>
      </w:r>
      <w:r w:rsidR="009F422C">
        <w:rPr>
          <w:rFonts w:ascii="Segoe UI" w:eastAsia="Segoe UI" w:hAnsi="Segoe UI" w:cs="Segoe UI"/>
          <w:b/>
          <w:bCs/>
          <w:color w:val="1B416F"/>
          <w:sz w:val="20"/>
          <w:szCs w:val="20"/>
          <w:lang w:val="en-US" w:eastAsia="en-US"/>
        </w:rPr>
        <w:t>0</w:t>
      </w:r>
      <w:r>
        <w:rPr>
          <w:rFonts w:ascii="Segoe UI" w:eastAsia="Segoe UI" w:hAnsi="Segoe UI" w:cs="Segoe UI"/>
          <w:b/>
          <w:bCs/>
          <w:color w:val="1B416F"/>
          <w:sz w:val="20"/>
          <w:szCs w:val="20"/>
          <w:lang w:val="en-US" w:eastAsia="en-US"/>
        </w:rPr>
        <w:t xml:space="preserve"> Discussion: Acceptance &gt;&gt; Perceived Enjoyment</w:t>
      </w:r>
    </w:p>
    <w:p w:rsidR="007E5A5D" w:rsidRPr="00514508" w:rsidRDefault="007E5A5D">
      <w:pPr>
        <w:spacing w:after="0" w:line="240" w:lineRule="auto"/>
        <w:rPr>
          <w:lang w:val="en-US"/>
        </w:rPr>
      </w:pPr>
    </w:p>
    <w:p w:rsidR="007E5A5D" w:rsidRPr="00514508" w:rsidRDefault="009F422C">
      <w:pPr>
        <w:spacing w:before="240" w:after="120" w:line="276" w:lineRule="auto"/>
        <w:rPr>
          <w:lang w:val="en-US"/>
        </w:rPr>
      </w:pPr>
      <w:r>
        <w:rPr>
          <w:rFonts w:ascii="Segoe UI" w:eastAsia="Segoe UI" w:hAnsi="Segoe UI" w:cs="Segoe UI"/>
          <w:b/>
          <w:bCs/>
          <w:color w:val="1B416F"/>
          <w:sz w:val="20"/>
          <w:szCs w:val="20"/>
          <w:lang w:val="en-US" w:eastAsia="en-US"/>
        </w:rPr>
        <w:t>4.11</w:t>
      </w:r>
      <w:r w:rsidR="00B00E82">
        <w:rPr>
          <w:rFonts w:ascii="Segoe UI" w:eastAsia="Segoe UI" w:hAnsi="Segoe UI" w:cs="Segoe UI"/>
          <w:b/>
          <w:bCs/>
          <w:color w:val="1B416F"/>
          <w:sz w:val="20"/>
          <w:szCs w:val="20"/>
          <w:lang w:val="en-US" w:eastAsia="en-US"/>
        </w:rPr>
        <w:t xml:space="preserve"> Discussion: Acceptance &gt;&gt; Perceived Ease of Use</w:t>
      </w:r>
    </w:p>
    <w:p w:rsidR="007E5A5D" w:rsidRPr="00514508" w:rsidRDefault="007E5A5D">
      <w:pPr>
        <w:spacing w:after="0" w:line="240" w:lineRule="auto"/>
        <w:rPr>
          <w:lang w:val="en-US"/>
        </w:rPr>
      </w:pPr>
    </w:p>
    <w:p w:rsidR="007E5A5D" w:rsidRPr="00514508" w:rsidRDefault="009F422C">
      <w:pPr>
        <w:spacing w:before="240" w:after="120" w:line="276" w:lineRule="auto"/>
        <w:rPr>
          <w:lang w:val="en-US"/>
        </w:rPr>
      </w:pPr>
      <w:r>
        <w:rPr>
          <w:rFonts w:ascii="Segoe UI" w:eastAsia="Segoe UI" w:hAnsi="Segoe UI" w:cs="Segoe UI"/>
          <w:b/>
          <w:bCs/>
          <w:color w:val="1B416F"/>
          <w:sz w:val="20"/>
          <w:szCs w:val="20"/>
          <w:lang w:val="en-US" w:eastAsia="en-US"/>
        </w:rPr>
        <w:t>4.12</w:t>
      </w:r>
      <w:r w:rsidR="00B00E82">
        <w:rPr>
          <w:rFonts w:ascii="Segoe UI" w:eastAsia="Segoe UI" w:hAnsi="Segoe UI" w:cs="Segoe UI"/>
          <w:b/>
          <w:bCs/>
          <w:color w:val="1B416F"/>
          <w:sz w:val="20"/>
          <w:szCs w:val="20"/>
          <w:lang w:val="en-US" w:eastAsia="en-US"/>
        </w:rPr>
        <w:t xml:space="preserve"> Discussion: Acceptance &gt;&gt; Perceived Usefulness</w:t>
      </w:r>
    </w:p>
    <w:p w:rsidR="007E5A5D" w:rsidRPr="00514508" w:rsidRDefault="007E5A5D">
      <w:pPr>
        <w:spacing w:after="0" w:line="240" w:lineRule="auto"/>
        <w:rPr>
          <w:lang w:val="en-US"/>
        </w:rPr>
      </w:pPr>
    </w:p>
    <w:p w:rsidR="007E5A5D" w:rsidRPr="00514508" w:rsidRDefault="009F422C">
      <w:pPr>
        <w:spacing w:before="240" w:after="120" w:line="276" w:lineRule="auto"/>
        <w:rPr>
          <w:lang w:val="en-US"/>
        </w:rPr>
      </w:pPr>
      <w:r>
        <w:rPr>
          <w:rFonts w:ascii="Segoe UI" w:eastAsia="Segoe UI" w:hAnsi="Segoe UI" w:cs="Segoe UI"/>
          <w:b/>
          <w:bCs/>
          <w:color w:val="1B416F"/>
          <w:sz w:val="20"/>
          <w:szCs w:val="20"/>
          <w:lang w:val="en-US" w:eastAsia="en-US"/>
        </w:rPr>
        <w:t>4.13</w:t>
      </w:r>
      <w:r w:rsidR="00B00E82">
        <w:rPr>
          <w:rFonts w:ascii="Segoe UI" w:eastAsia="Segoe UI" w:hAnsi="Segoe UI" w:cs="Segoe UI"/>
          <w:b/>
          <w:bCs/>
          <w:color w:val="1B416F"/>
          <w:sz w:val="20"/>
          <w:szCs w:val="20"/>
          <w:lang w:val="en-US" w:eastAsia="en-US"/>
        </w:rPr>
        <w:t xml:space="preserve"> Discussion: Acceptance &gt;&gt; Perceived Sociability</w:t>
      </w:r>
    </w:p>
    <w:p w:rsidR="007E5A5D" w:rsidRPr="00514508" w:rsidRDefault="007E5A5D">
      <w:pPr>
        <w:spacing w:after="0" w:line="240" w:lineRule="auto"/>
        <w:rPr>
          <w:lang w:val="en-US"/>
        </w:rPr>
      </w:pPr>
    </w:p>
    <w:p w:rsidR="007E5A5D" w:rsidRPr="004068E7" w:rsidRDefault="009F422C">
      <w:pPr>
        <w:spacing w:before="240" w:after="120" w:line="276" w:lineRule="auto"/>
        <w:rPr>
          <w:lang w:val="en-US"/>
        </w:rPr>
      </w:pPr>
      <w:r>
        <w:rPr>
          <w:rFonts w:ascii="Segoe UI" w:eastAsia="Segoe UI" w:hAnsi="Segoe UI" w:cs="Segoe UI"/>
          <w:b/>
          <w:bCs/>
          <w:color w:val="1B416F"/>
          <w:sz w:val="20"/>
          <w:szCs w:val="20"/>
          <w:lang w:val="en-US" w:eastAsia="en-US"/>
        </w:rPr>
        <w:t>4.14</w:t>
      </w:r>
      <w:r w:rsidR="00B00E82">
        <w:rPr>
          <w:rFonts w:ascii="Segoe UI" w:eastAsia="Segoe UI" w:hAnsi="Segoe UI" w:cs="Segoe UI"/>
          <w:b/>
          <w:bCs/>
          <w:color w:val="1B416F"/>
          <w:sz w:val="20"/>
          <w:szCs w:val="20"/>
          <w:lang w:val="en-US" w:eastAsia="en-US"/>
        </w:rPr>
        <w:t xml:space="preserve"> Discussion: Acceptance &gt;&gt; Perceived Adaptivity/</w:t>
      </w:r>
      <w:proofErr w:type="spellStart"/>
      <w:r w:rsidR="00B00E82">
        <w:rPr>
          <w:rFonts w:ascii="Segoe UI" w:eastAsia="Segoe UI" w:hAnsi="Segoe UI" w:cs="Segoe UI"/>
          <w:b/>
          <w:bCs/>
          <w:color w:val="1B416F"/>
          <w:sz w:val="20"/>
          <w:szCs w:val="20"/>
          <w:lang w:val="en-US" w:eastAsia="en-US"/>
        </w:rPr>
        <w:t>adaptiveness</w:t>
      </w:r>
      <w:proofErr w:type="spellEnd"/>
    </w:p>
    <w:p w:rsidR="00A97F9B" w:rsidRPr="004068E7" w:rsidRDefault="00A97F9B">
      <w:pPr>
        <w:spacing w:after="0" w:line="240" w:lineRule="auto"/>
        <w:rPr>
          <w:lang w:val="en-US"/>
        </w:rPr>
      </w:pPr>
    </w:p>
    <w:p w:rsidR="00A97F9B" w:rsidRPr="004068E7" w:rsidRDefault="009F422C" w:rsidP="009F422C">
      <w:pPr>
        <w:pStyle w:val="Heading1"/>
        <w:rPr>
          <w:lang w:val="en-US"/>
        </w:rPr>
      </w:pPr>
      <w:r>
        <w:rPr>
          <w:lang w:val="en-US"/>
        </w:rPr>
        <w:t>References</w:t>
      </w:r>
    </w:p>
    <w:p w:rsidR="008E528D" w:rsidRPr="00CA2B59" w:rsidRDefault="00A97F9B" w:rsidP="008E528D">
      <w:pPr>
        <w:pStyle w:val="EndNoteBibliography"/>
        <w:spacing w:after="0"/>
        <w:ind w:left="720" w:hanging="720"/>
        <w:rPr>
          <w:lang w:val="en-US"/>
        </w:rPr>
      </w:pPr>
      <w:r>
        <w:fldChar w:fldCharType="begin"/>
      </w:r>
      <w:r w:rsidRPr="004068E7">
        <w:rPr>
          <w:lang w:val="en-US"/>
        </w:rPr>
        <w:instrText xml:space="preserve"> ADDIN EN.REFLIST </w:instrText>
      </w:r>
      <w:r>
        <w:fldChar w:fldCharType="separate"/>
      </w:r>
      <w:r w:rsidR="008E528D" w:rsidRPr="00CA2B59">
        <w:rPr>
          <w:lang w:val="en-US"/>
        </w:rPr>
        <w:t>1.</w:t>
      </w:r>
      <w:r w:rsidR="008E528D" w:rsidRPr="00CA2B59">
        <w:rPr>
          <w:lang w:val="en-US"/>
        </w:rPr>
        <w:tab/>
        <w:t xml:space="preserve">Heerink M, Kröse B, Evers V,Wielinga B (2010) Assessing Acceptance of Assistive Social Agent Technology by Older Adults: the Almere Model. Int J Soc Robot. 2(4):361-375. </w:t>
      </w:r>
      <w:hyperlink r:id="rId6" w:history="1">
        <w:r w:rsidR="008E528D" w:rsidRPr="00CA2B59">
          <w:rPr>
            <w:rStyle w:val="Hyperlink"/>
            <w:lang w:val="en-US"/>
          </w:rPr>
          <w:t>https://doi.org/10.1007/s12369-010-0068-5</w:t>
        </w:r>
      </w:hyperlink>
    </w:p>
    <w:p w:rsidR="008E528D" w:rsidRPr="008E528D" w:rsidRDefault="008E528D" w:rsidP="008E528D">
      <w:pPr>
        <w:pStyle w:val="EndNoteBibliography"/>
        <w:ind w:left="720" w:hanging="720"/>
      </w:pPr>
      <w:r w:rsidRPr="00CA2B59">
        <w:rPr>
          <w:lang w:val="en-US"/>
        </w:rPr>
        <w:t>2.</w:t>
      </w:r>
      <w:r w:rsidRPr="00CA2B59">
        <w:rPr>
          <w:lang w:val="en-US"/>
        </w:rPr>
        <w:tab/>
        <w:t xml:space="preserve">Venkatesh V, Morris MG, Davis GB,Davis FD (2003) User Acceptance of Information Technology: Toward a Unified View. </w:t>
      </w:r>
      <w:r w:rsidRPr="008E528D">
        <w:t xml:space="preserve">MIS Quarterly. 27(3):425-478. </w:t>
      </w:r>
      <w:hyperlink r:id="rId7" w:history="1">
        <w:r w:rsidRPr="008E528D">
          <w:rPr>
            <w:rStyle w:val="Hyperlink"/>
          </w:rPr>
          <w:t>https://doi.org/10.2307/30036540</w:t>
        </w:r>
      </w:hyperlink>
    </w:p>
    <w:p w:rsidR="007E5A5D" w:rsidRDefault="00A97F9B">
      <w:pPr>
        <w:spacing w:after="0" w:line="240" w:lineRule="auto"/>
      </w:pPr>
      <w:r>
        <w:fldChar w:fldCharType="end"/>
      </w:r>
    </w:p>
    <w:sectPr w:rsidR="007E5A5D">
      <w:footerReference w:type="default" r:id="rId8"/>
      <w:pgSz w:w="11907" w:h="16839"/>
      <w:pgMar w:top="1417" w:right="1417" w:bottom="1134" w:left="1417" w:header="708" w:footer="708" w:gutter="0"/>
      <w:cols w:space="708"/>
      <w:docGrid w:linePitch="31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1F0D" w:rsidRDefault="00711F0D">
      <w:r>
        <w:separator/>
      </w:r>
    </w:p>
  </w:endnote>
  <w:endnote w:type="continuationSeparator" w:id="0">
    <w:p w:rsidR="00711F0D" w:rsidRDefault="00711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3569385"/>
      <w:docPartObj>
        <w:docPartGallery w:val="Page Numbers (Bottom of Page)"/>
        <w:docPartUnique/>
      </w:docPartObj>
    </w:sdtPr>
    <w:sdtEndPr/>
    <w:sdtContent>
      <w:p w:rsidR="00094BCF" w:rsidRDefault="00094BCF">
        <w:pPr>
          <w:pStyle w:val="Footer"/>
          <w:jc w:val="right"/>
        </w:pPr>
        <w:r>
          <w:fldChar w:fldCharType="begin"/>
        </w:r>
        <w:r>
          <w:instrText>PAGE   \* MERGEFORMAT</w:instrText>
        </w:r>
        <w:r>
          <w:fldChar w:fldCharType="separate"/>
        </w:r>
        <w:r w:rsidR="00CA2B59">
          <w:rPr>
            <w:noProof/>
          </w:rPr>
          <w:t>2</w:t>
        </w:r>
        <w:r>
          <w:fldChar w:fldCharType="end"/>
        </w:r>
      </w:p>
    </w:sdtContent>
  </w:sdt>
  <w:p w:rsidR="007E5A5D" w:rsidRDefault="007E5A5D">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1F0D" w:rsidRDefault="00711F0D">
      <w:r>
        <w:separator/>
      </w:r>
    </w:p>
  </w:footnote>
  <w:footnote w:type="continuationSeparator" w:id="0">
    <w:p w:rsidR="00711F0D" w:rsidRDefault="00711F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rx00v9zjdr0f3es5fvvfzrf59e0x5ss0dr0&quot;&gt;DISTINCT_EndNote Library-Saved-Converted&lt;record-ids&gt;&lt;item&gt;138&lt;/item&gt;&lt;item&gt;1461&lt;/item&gt;&lt;/record-ids&gt;&lt;/item&gt;&lt;/Libraries&gt;"/>
  </w:docVars>
  <w:rsids>
    <w:rsidRoot w:val="00000191"/>
    <w:rsid w:val="00000191"/>
    <w:rsid w:val="00094BCF"/>
    <w:rsid w:val="0025272B"/>
    <w:rsid w:val="002C5C7D"/>
    <w:rsid w:val="004068E7"/>
    <w:rsid w:val="00461306"/>
    <w:rsid w:val="004F5C14"/>
    <w:rsid w:val="00514508"/>
    <w:rsid w:val="00592AD3"/>
    <w:rsid w:val="005F2EEE"/>
    <w:rsid w:val="00617EB6"/>
    <w:rsid w:val="007000D4"/>
    <w:rsid w:val="00711F0D"/>
    <w:rsid w:val="007E5A5D"/>
    <w:rsid w:val="008E528D"/>
    <w:rsid w:val="009F422C"/>
    <w:rsid w:val="00A97F9B"/>
    <w:rsid w:val="00B00E82"/>
    <w:rsid w:val="00B46365"/>
    <w:rsid w:val="00CA2B59"/>
    <w:rsid w:val="00D6580E"/>
    <w:rsid w:val="00D81817"/>
    <w:rsid w:val="00EF0A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CD34E0"/>
  <w15:docId w15:val="{2BA9990B-2373-4356-AC4A-E15198774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277"/>
  </w:style>
  <w:style w:type="paragraph" w:styleId="Heading1">
    <w:name w:val="heading 1"/>
    <w:basedOn w:val="Normal"/>
    <w:next w:val="Normal"/>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TTheading1">
    <w:name w:val="QTT heading 1"/>
    <w:basedOn w:val="Normal"/>
    <w:next w:val="Normal"/>
    <w:link w:val="berschrift1Zchn"/>
    <w:uiPriority w:val="9"/>
    <w:qFormat/>
    <w:rsid w:val="00841CD9"/>
    <w:pPr>
      <w:keepNext/>
      <w:keepLines/>
      <w:spacing w:before="480"/>
      <w:outlineLvl w:val="0"/>
    </w:pPr>
    <w:rPr>
      <w:rFonts w:asciiTheme="majorHAnsi" w:eastAsiaTheme="majorEastAsia" w:hAnsiTheme="majorHAnsi" w:cstheme="majorBidi"/>
      <w:bCs/>
      <w:color w:val="2F5496" w:themeColor="accent1" w:themeShade="BF"/>
      <w:sz w:val="28"/>
      <w:szCs w:val="28"/>
    </w:rPr>
  </w:style>
  <w:style w:type="paragraph" w:customStyle="1" w:styleId="QTTheading2">
    <w:name w:val="QTT heading 2"/>
    <w:basedOn w:val="Normal"/>
    <w:next w:val="Normal"/>
    <w:link w:val="berschrift2Zchn"/>
    <w:uiPriority w:val="9"/>
    <w:unhideWhenUsed/>
    <w:qFormat/>
    <w:rsid w:val="00841CD9"/>
    <w:pPr>
      <w:keepNext/>
      <w:keepLines/>
      <w:spacing w:before="200"/>
      <w:outlineLvl w:val="1"/>
    </w:pPr>
    <w:rPr>
      <w:rFonts w:asciiTheme="majorHAnsi" w:eastAsiaTheme="majorEastAsia" w:hAnsiTheme="majorHAnsi" w:cstheme="majorBidi"/>
      <w:bCs/>
      <w:color w:val="4472C4" w:themeColor="accent1"/>
      <w:sz w:val="26"/>
      <w:szCs w:val="26"/>
    </w:rPr>
  </w:style>
  <w:style w:type="paragraph" w:customStyle="1" w:styleId="QTTheading3">
    <w:name w:val="QTT heading 3"/>
    <w:basedOn w:val="Normal"/>
    <w:next w:val="Normal"/>
    <w:link w:val="berschrift3Zchn"/>
    <w:uiPriority w:val="9"/>
    <w:unhideWhenUsed/>
    <w:qFormat/>
    <w:rsid w:val="00841CD9"/>
    <w:pPr>
      <w:keepNext/>
      <w:keepLines/>
      <w:spacing w:before="200"/>
      <w:outlineLvl w:val="2"/>
    </w:pPr>
    <w:rPr>
      <w:rFonts w:asciiTheme="majorHAnsi" w:eastAsiaTheme="majorEastAsia" w:hAnsiTheme="majorHAnsi" w:cstheme="majorBidi"/>
      <w:bCs/>
      <w:color w:val="4472C4" w:themeColor="accent1"/>
    </w:rPr>
  </w:style>
  <w:style w:type="paragraph" w:customStyle="1" w:styleId="QTTheading4">
    <w:name w:val="QTT heading 4"/>
    <w:basedOn w:val="Normal"/>
    <w:next w:val="Normal"/>
    <w:link w:val="berschrift4Zchn"/>
    <w:uiPriority w:val="9"/>
    <w:unhideWhenUsed/>
    <w:qFormat/>
    <w:rsid w:val="00841CD9"/>
    <w:pPr>
      <w:keepNext/>
      <w:keepLines/>
      <w:spacing w:before="200"/>
      <w:outlineLvl w:val="3"/>
    </w:pPr>
    <w:rPr>
      <w:rFonts w:asciiTheme="majorHAnsi" w:eastAsiaTheme="majorEastAsia" w:hAnsiTheme="majorHAnsi" w:cstheme="majorBidi"/>
      <w:bCs/>
      <w:i/>
      <w:iCs/>
      <w:color w:val="4472C4" w:themeColor="accent1"/>
    </w:rPr>
  </w:style>
  <w:style w:type="paragraph" w:styleId="Header">
    <w:name w:val="header"/>
    <w:basedOn w:val="Normal"/>
    <w:link w:val="HeaderChar"/>
    <w:uiPriority w:val="99"/>
    <w:unhideWhenUsed/>
    <w:rsid w:val="00841CD9"/>
    <w:pPr>
      <w:tabs>
        <w:tab w:val="center" w:pos="4680"/>
        <w:tab w:val="right" w:pos="9360"/>
      </w:tabs>
    </w:pPr>
  </w:style>
  <w:style w:type="character" w:customStyle="1" w:styleId="HeaderChar">
    <w:name w:val="Header Char"/>
    <w:basedOn w:val="DefaultParagraphFont"/>
    <w:link w:val="Header"/>
    <w:uiPriority w:val="99"/>
    <w:rsid w:val="00841CD9"/>
  </w:style>
  <w:style w:type="character" w:customStyle="1" w:styleId="berschrift1Zchn">
    <w:name w:val="Überschrift 1 Zchn"/>
    <w:basedOn w:val="DefaultParagraphFont"/>
    <w:link w:val="QTTheading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berschrift2Zchn">
    <w:name w:val="Überschrift 2 Zchn"/>
    <w:basedOn w:val="DefaultParagraphFont"/>
    <w:link w:val="QTTheading2"/>
    <w:uiPriority w:val="9"/>
    <w:rsid w:val="00841CD9"/>
    <w:rPr>
      <w:rFonts w:asciiTheme="majorHAnsi" w:eastAsiaTheme="majorEastAsia" w:hAnsiTheme="majorHAnsi" w:cstheme="majorBidi"/>
      <w:b/>
      <w:bCs/>
      <w:color w:val="4472C4" w:themeColor="accent1"/>
      <w:sz w:val="26"/>
      <w:szCs w:val="26"/>
    </w:rPr>
  </w:style>
  <w:style w:type="character" w:customStyle="1" w:styleId="berschrift3Zchn">
    <w:name w:val="Überschrift 3 Zchn"/>
    <w:basedOn w:val="DefaultParagraphFont"/>
    <w:link w:val="QTTheading3"/>
    <w:uiPriority w:val="9"/>
    <w:rsid w:val="00841CD9"/>
    <w:rPr>
      <w:rFonts w:asciiTheme="majorHAnsi" w:eastAsiaTheme="majorEastAsia" w:hAnsiTheme="majorHAnsi" w:cstheme="majorBidi"/>
      <w:b/>
      <w:bCs/>
      <w:color w:val="4472C4" w:themeColor="accent1"/>
    </w:rPr>
  </w:style>
  <w:style w:type="character" w:customStyle="1" w:styleId="berschrift4Zchn">
    <w:name w:val="Überschrift 4 Zchn"/>
    <w:basedOn w:val="DefaultParagraphFont"/>
    <w:link w:val="QTTheading4"/>
    <w:uiPriority w:val="9"/>
    <w:rsid w:val="00841CD9"/>
    <w:rPr>
      <w:rFonts w:asciiTheme="majorHAnsi" w:eastAsiaTheme="majorEastAsia" w:hAnsiTheme="majorHAnsi" w:cstheme="majorBidi"/>
      <w:b/>
      <w:bCs/>
      <w:i/>
      <w:iCs/>
      <w:color w:val="4472C4"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4472C4" w:themeColor="accent1"/>
      <w:spacing w:val="15"/>
      <w:sz w:val="24"/>
      <w:szCs w:val="24"/>
    </w:rPr>
  </w:style>
  <w:style w:type="paragraph" w:styleId="Title">
    <w:name w:val="Title"/>
    <w:basedOn w:val="Normal"/>
    <w:next w:val="Normal"/>
    <w:link w:val="TitleChar"/>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semiHidden/>
    <w:unhideWhenUsed/>
    <w:qFormat/>
    <w:rsid w:val="007109C0"/>
    <w:rPr>
      <w:b/>
      <w:bCs/>
      <w:color w:val="4472C4" w:themeColor="accent1"/>
      <w:sz w:val="18"/>
      <w:szCs w:val="18"/>
    </w:rPr>
  </w:style>
  <w:style w:type="paragraph" w:styleId="TOC1">
    <w:name w:val="toc 1"/>
    <w:basedOn w:val="Normal"/>
    <w:next w:val="Normal"/>
    <w:autoRedefine/>
    <w:uiPriority w:val="39"/>
    <w:unhideWhenUsed/>
    <w:rsid w:val="002C5C7D"/>
    <w:pPr>
      <w:spacing w:after="100"/>
    </w:pPr>
  </w:style>
  <w:style w:type="paragraph" w:styleId="TOC2">
    <w:name w:val="toc 2"/>
    <w:basedOn w:val="Normal"/>
    <w:next w:val="Normal"/>
    <w:autoRedefine/>
    <w:uiPriority w:val="39"/>
    <w:unhideWhenUsed/>
    <w:rsid w:val="002C5C7D"/>
    <w:pPr>
      <w:spacing w:after="100"/>
      <w:ind w:left="220"/>
    </w:pPr>
  </w:style>
  <w:style w:type="paragraph" w:styleId="TOC3">
    <w:name w:val="toc 3"/>
    <w:basedOn w:val="Normal"/>
    <w:next w:val="Normal"/>
    <w:autoRedefine/>
    <w:uiPriority w:val="39"/>
    <w:unhideWhenUsed/>
    <w:rsid w:val="002C5C7D"/>
    <w:pPr>
      <w:spacing w:after="100"/>
      <w:ind w:left="440"/>
    </w:pPr>
  </w:style>
  <w:style w:type="paragraph" w:styleId="ListParagraph">
    <w:name w:val="List Paragraph"/>
    <w:basedOn w:val="Normal"/>
    <w:uiPriority w:val="34"/>
    <w:qFormat/>
    <w:rsid w:val="006155F4"/>
    <w:pPr>
      <w:ind w:left="720"/>
      <w:contextualSpacing/>
    </w:pPr>
  </w:style>
  <w:style w:type="paragraph" w:customStyle="1" w:styleId="EndNoteBibliographyTitle">
    <w:name w:val="EndNote Bibliography Title"/>
    <w:basedOn w:val="Normal"/>
    <w:link w:val="EndNoteBibliographyTitleChar"/>
    <w:rsid w:val="00A97F9B"/>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A97F9B"/>
    <w:rPr>
      <w:rFonts w:ascii="Calibri" w:hAnsi="Calibri" w:cs="Calibri"/>
      <w:noProof/>
    </w:rPr>
  </w:style>
  <w:style w:type="paragraph" w:customStyle="1" w:styleId="EndNoteBibliography">
    <w:name w:val="EndNote Bibliography"/>
    <w:basedOn w:val="Normal"/>
    <w:link w:val="EndNoteBibliographyChar"/>
    <w:rsid w:val="00A97F9B"/>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A97F9B"/>
    <w:rPr>
      <w:rFonts w:ascii="Calibri" w:hAnsi="Calibri" w:cs="Calibri"/>
      <w:noProof/>
    </w:rPr>
  </w:style>
  <w:style w:type="paragraph" w:styleId="BalloonText">
    <w:name w:val="Balloon Text"/>
    <w:basedOn w:val="Normal"/>
    <w:link w:val="BalloonTextChar"/>
    <w:uiPriority w:val="99"/>
    <w:semiHidden/>
    <w:unhideWhenUsed/>
    <w:rsid w:val="00094B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4BCF"/>
    <w:rPr>
      <w:rFonts w:ascii="Segoe UI" w:hAnsi="Segoe UI" w:cs="Segoe UI"/>
      <w:sz w:val="18"/>
      <w:szCs w:val="18"/>
    </w:rPr>
  </w:style>
  <w:style w:type="paragraph" w:styleId="Footer">
    <w:name w:val="footer"/>
    <w:basedOn w:val="Normal"/>
    <w:link w:val="FooterChar"/>
    <w:uiPriority w:val="99"/>
    <w:unhideWhenUsed/>
    <w:rsid w:val="00094BCF"/>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4B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doi.org/10.2307/3003654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07/s12369-010-0068-5"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6377</Words>
  <Characters>40177</Characters>
  <Application>Microsoft Office Word</Application>
  <DocSecurity>0</DocSecurity>
  <Lines>334</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Felding, Simone /DZNE</cp:lastModifiedBy>
  <cp:revision>14</cp:revision>
  <dcterms:created xsi:type="dcterms:W3CDTF">2020-02-10T15:41:00Z</dcterms:created>
  <dcterms:modified xsi:type="dcterms:W3CDTF">2022-08-25T07:53:00Z</dcterms:modified>
</cp:coreProperties>
</file>