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DD4" w:rsidRPr="009D7DD4" w:rsidRDefault="009D7DD4" w:rsidP="009D7DD4">
      <w:pPr>
        <w:spacing w:line="480" w:lineRule="auto"/>
        <w:jc w:val="center"/>
        <w:rPr>
          <w:rFonts w:ascii="Times New Roman" w:hAnsi="Times New Roman" w:cs="Times New Roman"/>
          <w:b/>
          <w:bCs/>
          <w:lang w:val="en-US"/>
        </w:rPr>
      </w:pPr>
      <w:bookmarkStart w:id="0" w:name="_Hlk195616906"/>
      <w:bookmarkStart w:id="1" w:name="_Hlk196833102"/>
      <w:r w:rsidRPr="009D7DD4">
        <w:rPr>
          <w:rFonts w:ascii="Times New Roman" w:hAnsi="Times New Roman" w:cs="Times New Roman"/>
          <w:b/>
          <w:bCs/>
          <w:lang w:val="en-US"/>
        </w:rPr>
        <w:t>Supplementary information</w:t>
      </w:r>
    </w:p>
    <w:p w:rsidR="009D7DD4" w:rsidRPr="009D7DD4" w:rsidRDefault="009D7DD4" w:rsidP="009D7DD4">
      <w:pPr>
        <w:spacing w:line="480" w:lineRule="auto"/>
        <w:jc w:val="center"/>
        <w:rPr>
          <w:rFonts w:ascii="Times New Roman" w:hAnsi="Times New Roman" w:cs="Times New Roman"/>
          <w:b/>
          <w:bCs/>
          <w:lang w:val="en-US"/>
        </w:rPr>
      </w:pPr>
      <w:r w:rsidRPr="009D7DD4">
        <w:rPr>
          <w:rFonts w:ascii="Times New Roman" w:hAnsi="Times New Roman" w:cs="Times New Roman"/>
          <w:b/>
          <w:bCs/>
          <w:lang w:val="en-US"/>
        </w:rPr>
        <w:t>Maternal exposures and chemical burdens during pregnancy and birth outcomes: The Northern Finland Cohort (NUGEN) study</w:t>
      </w:r>
      <w:bookmarkEnd w:id="0"/>
    </w:p>
    <w:bookmarkEnd w:id="1"/>
    <w:p w:rsidR="009D7DD4" w:rsidRPr="009D7DD4" w:rsidRDefault="009D7DD4" w:rsidP="009D7DD4">
      <w:pPr>
        <w:spacing w:line="480" w:lineRule="auto"/>
        <w:rPr>
          <w:rFonts w:ascii="Times New Roman" w:hAnsi="Times New Roman" w:cs="Times New Roman"/>
          <w:vertAlign w:val="superscript"/>
        </w:rPr>
      </w:pPr>
      <w:r w:rsidRPr="009D7DD4">
        <w:rPr>
          <w:rFonts w:ascii="Times New Roman" w:hAnsi="Times New Roman" w:cs="Times New Roman"/>
        </w:rPr>
        <w:t>Saranya Palaniswamy</w:t>
      </w:r>
      <w:r w:rsidRPr="009D7DD4">
        <w:rPr>
          <w:rFonts w:ascii="Times New Roman" w:hAnsi="Times New Roman" w:cs="Times New Roman"/>
          <w:vertAlign w:val="superscript"/>
        </w:rPr>
        <w:t>1,2,3*</w:t>
      </w:r>
      <w:r w:rsidRPr="009D7DD4">
        <w:rPr>
          <w:rFonts w:ascii="Times New Roman" w:hAnsi="Times New Roman" w:cs="Times New Roman"/>
        </w:rPr>
        <w:t>, Petra Přibylová</w:t>
      </w:r>
      <w:r w:rsidRPr="009D7DD4">
        <w:rPr>
          <w:rFonts w:ascii="Times New Roman" w:hAnsi="Times New Roman" w:cs="Times New Roman"/>
          <w:vertAlign w:val="superscript"/>
        </w:rPr>
        <w:t>4</w:t>
      </w:r>
      <w:r w:rsidRPr="009D7DD4">
        <w:rPr>
          <w:rFonts w:ascii="Times New Roman" w:hAnsi="Times New Roman" w:cs="Times New Roman"/>
        </w:rPr>
        <w:t>, Petr Kukučka</w:t>
      </w:r>
      <w:r w:rsidRPr="009D7DD4">
        <w:rPr>
          <w:rFonts w:ascii="Times New Roman" w:hAnsi="Times New Roman" w:cs="Times New Roman"/>
          <w:vertAlign w:val="superscript"/>
        </w:rPr>
        <w:t>4</w:t>
      </w:r>
      <w:r w:rsidRPr="009D7DD4">
        <w:rPr>
          <w:rFonts w:ascii="Times New Roman" w:hAnsi="Times New Roman" w:cs="Times New Roman"/>
        </w:rPr>
        <w:t>, Liisa Laatio</w:t>
      </w:r>
      <w:r w:rsidRPr="009D7DD4">
        <w:rPr>
          <w:rFonts w:ascii="Times New Roman" w:hAnsi="Times New Roman" w:cs="Times New Roman"/>
          <w:vertAlign w:val="superscript"/>
        </w:rPr>
        <w:t>5</w:t>
      </w:r>
      <w:r w:rsidRPr="009D7DD4">
        <w:rPr>
          <w:rFonts w:ascii="Times New Roman" w:hAnsi="Times New Roman" w:cs="Times New Roman"/>
        </w:rPr>
        <w:t>, Elina Sieppi</w:t>
      </w:r>
      <w:r w:rsidRPr="009D7DD4">
        <w:rPr>
          <w:rFonts w:ascii="Times New Roman" w:hAnsi="Times New Roman" w:cs="Times New Roman"/>
          <w:vertAlign w:val="superscript"/>
        </w:rPr>
        <w:t>1</w:t>
      </w:r>
      <w:r w:rsidRPr="009D7DD4">
        <w:rPr>
          <w:rFonts w:ascii="Times New Roman" w:hAnsi="Times New Roman" w:cs="Times New Roman"/>
        </w:rPr>
        <w:t>, Maria Kummu</w:t>
      </w:r>
      <w:r w:rsidRPr="009D7DD4">
        <w:rPr>
          <w:rFonts w:ascii="Times New Roman" w:hAnsi="Times New Roman" w:cs="Times New Roman"/>
          <w:vertAlign w:val="superscript"/>
        </w:rPr>
        <w:t>1</w:t>
      </w:r>
      <w:r w:rsidRPr="009D7DD4">
        <w:rPr>
          <w:rFonts w:ascii="Times New Roman" w:hAnsi="Times New Roman" w:cs="Times New Roman"/>
        </w:rPr>
        <w:t>, Päivi Myllynen</w:t>
      </w:r>
      <w:r w:rsidRPr="009D7DD4">
        <w:rPr>
          <w:rFonts w:ascii="Times New Roman" w:hAnsi="Times New Roman" w:cs="Times New Roman"/>
          <w:vertAlign w:val="superscript"/>
        </w:rPr>
        <w:t>1,6</w:t>
      </w:r>
      <w:r w:rsidRPr="009D7DD4">
        <w:rPr>
          <w:rFonts w:ascii="Times New Roman" w:hAnsi="Times New Roman" w:cs="Times New Roman"/>
        </w:rPr>
        <w:t>, Khaled Abass</w:t>
      </w:r>
      <w:r w:rsidRPr="009D7DD4">
        <w:rPr>
          <w:rFonts w:ascii="Times New Roman" w:hAnsi="Times New Roman" w:cs="Times New Roman"/>
          <w:vertAlign w:val="superscript"/>
        </w:rPr>
        <w:t>1,7,8*</w:t>
      </w:r>
    </w:p>
    <w:p w:rsidR="009D7DD4" w:rsidRPr="009D7DD4" w:rsidRDefault="009D7DD4" w:rsidP="009D7DD4">
      <w:pPr>
        <w:spacing w:line="480" w:lineRule="auto"/>
        <w:rPr>
          <w:rFonts w:ascii="Times New Roman" w:hAnsi="Times New Roman" w:cs="Times New Roman"/>
          <w:b/>
          <w:bCs/>
          <w:lang w:val="en-GB"/>
        </w:rPr>
      </w:pPr>
      <w:r w:rsidRPr="009D7DD4">
        <w:rPr>
          <w:rFonts w:ascii="Times New Roman" w:hAnsi="Times New Roman" w:cs="Times New Roman"/>
          <w:b/>
          <w:bCs/>
          <w:lang w:val="en-GB"/>
        </w:rPr>
        <w:t>Affiliations:</w:t>
      </w:r>
    </w:p>
    <w:p w:rsidR="009D7DD4" w:rsidRPr="009D7DD4" w:rsidRDefault="009D7DD4" w:rsidP="009D7DD4">
      <w:pPr>
        <w:pStyle w:val="ListParagraph"/>
        <w:numPr>
          <w:ilvl w:val="0"/>
          <w:numId w:val="1"/>
        </w:numPr>
        <w:shd w:val="clear" w:color="auto" w:fill="FFFFFF"/>
        <w:spacing w:after="0" w:line="480" w:lineRule="auto"/>
        <w:jc w:val="both"/>
        <w:rPr>
          <w:rFonts w:ascii="Times New Roman" w:hAnsi="Times New Roman" w:cs="Times New Roman"/>
          <w:lang w:val="en-GB"/>
        </w:rPr>
      </w:pPr>
      <w:r w:rsidRPr="009D7DD4">
        <w:rPr>
          <w:rFonts w:ascii="Times New Roman" w:hAnsi="Times New Roman" w:cs="Times New Roman"/>
          <w:lang w:val="en-GB"/>
        </w:rPr>
        <w:t xml:space="preserve">Research Unit of Biomedicine and Internal Medicine, University of Oulu, Oulu, Finland. </w:t>
      </w:r>
    </w:p>
    <w:p w:rsidR="009D7DD4" w:rsidRPr="009D7DD4" w:rsidRDefault="009D7DD4" w:rsidP="009D7DD4">
      <w:pPr>
        <w:pStyle w:val="ListParagraph"/>
        <w:numPr>
          <w:ilvl w:val="0"/>
          <w:numId w:val="1"/>
        </w:numPr>
        <w:shd w:val="clear" w:color="auto" w:fill="FFFFFF"/>
        <w:spacing w:after="0" w:line="480" w:lineRule="auto"/>
        <w:jc w:val="both"/>
        <w:rPr>
          <w:rFonts w:ascii="Times New Roman" w:hAnsi="Times New Roman" w:cs="Times New Roman"/>
          <w:lang w:val="en-GB"/>
        </w:rPr>
      </w:pPr>
      <w:r w:rsidRPr="009D7DD4">
        <w:rPr>
          <w:rFonts w:ascii="Times New Roman" w:hAnsi="Times New Roman" w:cs="Times New Roman"/>
          <w:lang w:val="en-GB"/>
        </w:rPr>
        <w:t xml:space="preserve">Research Unit of Population Health, Faculty of Medicine, University of Oulu, Oulu, Finland.  </w:t>
      </w:r>
    </w:p>
    <w:p w:rsidR="009D7DD4" w:rsidRPr="009D7DD4" w:rsidRDefault="009D7DD4" w:rsidP="009D7DD4">
      <w:pPr>
        <w:pStyle w:val="ListParagraph"/>
        <w:numPr>
          <w:ilvl w:val="0"/>
          <w:numId w:val="1"/>
        </w:numPr>
        <w:shd w:val="clear" w:color="auto" w:fill="FFFFFF"/>
        <w:spacing w:after="0" w:line="480" w:lineRule="auto"/>
        <w:jc w:val="both"/>
        <w:rPr>
          <w:rFonts w:ascii="Times New Roman" w:hAnsi="Times New Roman" w:cs="Times New Roman"/>
          <w:lang w:val="en-GB"/>
        </w:rPr>
      </w:pPr>
      <w:r w:rsidRPr="009D7DD4">
        <w:rPr>
          <w:rFonts w:ascii="Times New Roman" w:hAnsi="Times New Roman" w:cs="Times New Roman"/>
          <w:lang w:val="en-GB"/>
        </w:rPr>
        <w:t xml:space="preserve">Arctic Health, Faculty of Medicine, University of Oulu, Oulu, Finland. </w:t>
      </w:r>
    </w:p>
    <w:p w:rsidR="009D7DD4" w:rsidRPr="009D7DD4" w:rsidRDefault="009D7DD4" w:rsidP="009D7DD4">
      <w:pPr>
        <w:pStyle w:val="ListParagraph"/>
        <w:numPr>
          <w:ilvl w:val="0"/>
          <w:numId w:val="1"/>
        </w:numPr>
        <w:spacing w:line="480" w:lineRule="auto"/>
        <w:jc w:val="both"/>
        <w:rPr>
          <w:rFonts w:ascii="Times New Roman" w:hAnsi="Times New Roman" w:cs="Times New Roman"/>
          <w:lang w:val="en-US"/>
        </w:rPr>
      </w:pPr>
      <w:r w:rsidRPr="009D7DD4">
        <w:rPr>
          <w:rFonts w:ascii="Times New Roman" w:hAnsi="Times New Roman" w:cs="Times New Roman"/>
          <w:lang w:val="en-US"/>
        </w:rPr>
        <w:t>Masaryk University, Faculty of Science, RECETOX, Brno, Czech Republic.</w:t>
      </w:r>
    </w:p>
    <w:p w:rsidR="009D7DD4" w:rsidRPr="009D7DD4" w:rsidRDefault="009D7DD4" w:rsidP="009D7DD4">
      <w:pPr>
        <w:pStyle w:val="ListParagraph"/>
        <w:numPr>
          <w:ilvl w:val="0"/>
          <w:numId w:val="1"/>
        </w:numPr>
        <w:spacing w:line="480" w:lineRule="auto"/>
        <w:jc w:val="both"/>
        <w:rPr>
          <w:rFonts w:ascii="Times New Roman" w:hAnsi="Times New Roman" w:cs="Times New Roman"/>
          <w:lang w:val="en-US"/>
        </w:rPr>
      </w:pPr>
      <w:r w:rsidRPr="009D7DD4">
        <w:rPr>
          <w:rFonts w:ascii="Times New Roman" w:hAnsi="Times New Roman" w:cs="Times New Roman"/>
          <w:lang w:val="en-US"/>
        </w:rPr>
        <w:t>Research unit of Clinical Medicine, University of Oulu, Oulu, Finland.</w:t>
      </w:r>
    </w:p>
    <w:p w:rsidR="009D7DD4" w:rsidRPr="009D7DD4" w:rsidRDefault="009D7DD4" w:rsidP="009D7DD4">
      <w:pPr>
        <w:pStyle w:val="ListParagraph"/>
        <w:numPr>
          <w:ilvl w:val="0"/>
          <w:numId w:val="1"/>
        </w:numPr>
        <w:spacing w:line="480" w:lineRule="auto"/>
        <w:rPr>
          <w:rFonts w:ascii="Times New Roman" w:hAnsi="Times New Roman" w:cs="Times New Roman"/>
          <w:lang w:val="en-GB"/>
        </w:rPr>
      </w:pPr>
      <w:r w:rsidRPr="009D7DD4">
        <w:rPr>
          <w:rFonts w:ascii="Times New Roman" w:hAnsi="Times New Roman" w:cs="Times New Roman"/>
          <w:lang w:val="en-GB"/>
        </w:rPr>
        <w:t>Northern Finland Laboratory Center Nordlab, Oulu, Finland.</w:t>
      </w:r>
    </w:p>
    <w:p w:rsidR="009D7DD4" w:rsidRPr="009D7DD4" w:rsidRDefault="009D7DD4" w:rsidP="009D7DD4">
      <w:pPr>
        <w:pStyle w:val="ListParagraph"/>
        <w:numPr>
          <w:ilvl w:val="0"/>
          <w:numId w:val="1"/>
        </w:numPr>
        <w:shd w:val="clear" w:color="auto" w:fill="FFFFFF"/>
        <w:spacing w:after="0" w:line="480" w:lineRule="auto"/>
        <w:jc w:val="both"/>
        <w:rPr>
          <w:rFonts w:ascii="Times New Roman" w:hAnsi="Times New Roman" w:cs="Times New Roman"/>
          <w:lang w:val="en-GB"/>
        </w:rPr>
      </w:pPr>
      <w:r w:rsidRPr="009D7DD4">
        <w:rPr>
          <w:rFonts w:ascii="Times New Roman" w:hAnsi="Times New Roman" w:cs="Times New Roman"/>
          <w:lang w:val="en-GB"/>
        </w:rPr>
        <w:t xml:space="preserve">Department of Environmental Health Sciences, College of Health Sciences, University of Sharjah, Sharjah, United Arab Emirates.  </w:t>
      </w:r>
    </w:p>
    <w:p w:rsidR="009D7DD4" w:rsidRPr="009D7DD4" w:rsidRDefault="009D7DD4" w:rsidP="009D7DD4">
      <w:pPr>
        <w:pStyle w:val="ListParagraph"/>
        <w:numPr>
          <w:ilvl w:val="0"/>
          <w:numId w:val="1"/>
        </w:numPr>
        <w:spacing w:line="480" w:lineRule="auto"/>
        <w:rPr>
          <w:rFonts w:ascii="Times New Roman" w:hAnsi="Times New Roman" w:cs="Times New Roman"/>
          <w:lang w:val="en-GB"/>
        </w:rPr>
      </w:pPr>
      <w:r w:rsidRPr="009D7DD4">
        <w:rPr>
          <w:rFonts w:ascii="Times New Roman" w:hAnsi="Times New Roman" w:cs="Times New Roman"/>
          <w:lang w:val="en-GB"/>
        </w:rPr>
        <w:t>Sharjah Institute for Medical Research (SIMR), University of Sharjah, Sharjah, United Arab Emirates</w:t>
      </w:r>
    </w:p>
    <w:p w:rsidR="009D7DD4" w:rsidRPr="009D7DD4" w:rsidRDefault="009D7DD4" w:rsidP="009D7DD4">
      <w:pPr>
        <w:spacing w:line="480" w:lineRule="auto"/>
        <w:rPr>
          <w:rFonts w:ascii="Times New Roman" w:hAnsi="Times New Roman" w:cs="Times New Roman"/>
          <w:lang w:val="en-GB"/>
        </w:rPr>
      </w:pPr>
      <w:r w:rsidRPr="009D7DD4">
        <w:rPr>
          <w:rFonts w:ascii="Times New Roman" w:hAnsi="Times New Roman" w:cs="Times New Roman"/>
          <w:b/>
          <w:bCs/>
          <w:vertAlign w:val="superscript"/>
          <w:lang w:val="en-GB"/>
        </w:rPr>
        <w:t>*</w:t>
      </w:r>
      <w:r w:rsidRPr="009D7DD4">
        <w:rPr>
          <w:rFonts w:ascii="Times New Roman" w:hAnsi="Times New Roman" w:cs="Times New Roman"/>
          <w:b/>
          <w:bCs/>
          <w:lang w:val="en-GB"/>
        </w:rPr>
        <w:t>Corresponding authors:</w:t>
      </w:r>
    </w:p>
    <w:p w:rsidR="009D7DD4" w:rsidRPr="009D7DD4" w:rsidRDefault="009D7DD4" w:rsidP="009D7DD4">
      <w:pPr>
        <w:spacing w:after="0" w:line="480" w:lineRule="auto"/>
        <w:jc w:val="both"/>
        <w:rPr>
          <w:rFonts w:ascii="Times New Roman" w:hAnsi="Times New Roman" w:cs="Times New Roman"/>
          <w:lang w:val="en-GB"/>
        </w:rPr>
      </w:pPr>
      <w:r w:rsidRPr="009D7DD4">
        <w:rPr>
          <w:rFonts w:ascii="Times New Roman" w:hAnsi="Times New Roman" w:cs="Times New Roman"/>
          <w:lang w:val="en-GB"/>
        </w:rPr>
        <w:t xml:space="preserve">Research Unit of Biomedicine and Internal Medicine, University of Oulu, Oulu, Finland. </w:t>
      </w:r>
    </w:p>
    <w:p w:rsidR="009D7DD4" w:rsidRPr="009D7DD4" w:rsidRDefault="009D7DD4" w:rsidP="009D7DD4">
      <w:pPr>
        <w:spacing w:after="0" w:line="480" w:lineRule="auto"/>
        <w:jc w:val="both"/>
        <w:rPr>
          <w:rStyle w:val="Hyperlink"/>
          <w:rFonts w:ascii="Times New Roman" w:hAnsi="Times New Roman" w:cs="Times New Roman"/>
          <w:color w:val="auto"/>
          <w:lang w:val="en-GB"/>
        </w:rPr>
      </w:pPr>
      <w:r w:rsidRPr="009D7DD4">
        <w:rPr>
          <w:rFonts w:ascii="Times New Roman" w:hAnsi="Times New Roman" w:cs="Times New Roman"/>
          <w:lang w:val="en-GB"/>
        </w:rPr>
        <w:t xml:space="preserve">Email: </w:t>
      </w:r>
      <w:hyperlink r:id="rId5" w:history="1">
        <w:r w:rsidRPr="009D7DD4">
          <w:rPr>
            <w:rStyle w:val="Hyperlink"/>
            <w:rFonts w:ascii="Times New Roman" w:hAnsi="Times New Roman" w:cs="Times New Roman"/>
            <w:color w:val="auto"/>
            <w:lang w:val="en-GB"/>
          </w:rPr>
          <w:t>saranya.palaniswamy@oulu.fi</w:t>
        </w:r>
      </w:hyperlink>
      <w:r w:rsidRPr="009D7DD4">
        <w:rPr>
          <w:rStyle w:val="Hyperlink"/>
          <w:rFonts w:ascii="Times New Roman" w:hAnsi="Times New Roman" w:cs="Times New Roman"/>
          <w:color w:val="auto"/>
          <w:lang w:val="en-GB"/>
        </w:rPr>
        <w:t xml:space="preserve"> (S.P); </w:t>
      </w:r>
      <w:hyperlink r:id="rId6" w:history="1">
        <w:r w:rsidRPr="009D7DD4">
          <w:rPr>
            <w:rStyle w:val="Hyperlink"/>
            <w:rFonts w:ascii="Times New Roman" w:hAnsi="Times New Roman" w:cs="Times New Roman"/>
            <w:color w:val="auto"/>
            <w:lang w:val="en-GB"/>
          </w:rPr>
          <w:t>khaled.megahed@oulu.fi</w:t>
        </w:r>
      </w:hyperlink>
      <w:r w:rsidRPr="009D7DD4">
        <w:rPr>
          <w:rStyle w:val="Hyperlink"/>
          <w:rFonts w:ascii="Times New Roman" w:hAnsi="Times New Roman" w:cs="Times New Roman"/>
          <w:color w:val="auto"/>
          <w:lang w:val="en-GB"/>
        </w:rPr>
        <w:t xml:space="preserve"> (K.A). </w:t>
      </w:r>
    </w:p>
    <w:p w:rsidR="009D7DD4" w:rsidRPr="009D7DD4" w:rsidRDefault="009D7DD4" w:rsidP="009D7DD4">
      <w:pPr>
        <w:rPr>
          <w:lang w:val="en-GB"/>
        </w:rPr>
      </w:pPr>
    </w:p>
    <w:p w:rsidR="009D7DD4" w:rsidRPr="009D7DD4" w:rsidRDefault="009D7DD4" w:rsidP="009D7DD4">
      <w:pPr>
        <w:rPr>
          <w:lang w:val="en-GB"/>
        </w:rPr>
      </w:pPr>
    </w:p>
    <w:p w:rsidR="009D7DD4" w:rsidRPr="009D7DD4" w:rsidRDefault="009D7DD4" w:rsidP="009D7DD4">
      <w:pPr>
        <w:rPr>
          <w:lang w:val="en-GB"/>
        </w:rPr>
      </w:pPr>
    </w:p>
    <w:p w:rsidR="009D7DD4" w:rsidRPr="009D7DD4" w:rsidRDefault="009D7DD4" w:rsidP="009D7DD4">
      <w:pPr>
        <w:rPr>
          <w:lang w:val="en-GB"/>
        </w:rPr>
      </w:pPr>
    </w:p>
    <w:p w:rsidR="009D7DD4" w:rsidRPr="009D7DD4" w:rsidRDefault="009D7DD4" w:rsidP="009D7DD4">
      <w:pPr>
        <w:jc w:val="center"/>
        <w:rPr>
          <w:rFonts w:ascii="Times New Roman" w:hAnsi="Times New Roman" w:cs="Times New Roman"/>
          <w:b/>
          <w:bCs/>
          <w:u w:val="single"/>
          <w:lang w:val="en-US"/>
        </w:rPr>
      </w:pPr>
      <w:r w:rsidRPr="009D7DD4">
        <w:rPr>
          <w:rFonts w:ascii="Times New Roman" w:hAnsi="Times New Roman" w:cs="Times New Roman"/>
          <w:b/>
          <w:bCs/>
          <w:u w:val="single"/>
          <w:lang w:val="en-US"/>
        </w:rPr>
        <w:t>Supplementary figures and tables</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lastRenderedPageBreak/>
        <w:t xml:space="preserve">Appendix A. </w:t>
      </w:r>
      <w:r w:rsidRPr="009D7DD4">
        <w:rPr>
          <w:rFonts w:ascii="Times New Roman" w:hAnsi="Times New Roman" w:cs="Times New Roman"/>
          <w:lang w:val="en-US"/>
        </w:rPr>
        <w:t xml:space="preserve">Detailed Analytical methodology of PCBs and OCPs </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 xml:space="preserve">Table S1. </w:t>
      </w:r>
      <w:r w:rsidRPr="009D7DD4">
        <w:rPr>
          <w:rFonts w:ascii="Times New Roman" w:hAnsi="Times New Roman" w:cs="Times New Roman"/>
          <w:lang w:val="en-US"/>
        </w:rPr>
        <w:t>Overview of PCPs and OCPs analysed in the mother-child pairs from NUGEN cohort study.</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 xml:space="preserve">Table S2. </w:t>
      </w:r>
      <w:r w:rsidRPr="009D7DD4">
        <w:rPr>
          <w:rFonts w:ascii="Times New Roman" w:hAnsi="Times New Roman" w:cs="Times New Roman"/>
          <w:lang w:val="en-US"/>
        </w:rPr>
        <w:t>Plasma concentrations (ng/g lipid) of PCBs and OCPs in children stratified for sex (n = 99)</w:t>
      </w:r>
    </w:p>
    <w:p w:rsidR="009D7DD4" w:rsidRPr="009D7DD4" w:rsidRDefault="009D7DD4" w:rsidP="009D7DD4">
      <w:pPr>
        <w:rPr>
          <w:rFonts w:ascii="Times New Roman" w:hAnsi="Times New Roman" w:cs="Times New Roman"/>
          <w:lang w:val="en-US"/>
        </w:rPr>
      </w:pPr>
      <w:r w:rsidRPr="009D7DD4">
        <w:rPr>
          <w:rFonts w:ascii="Times New Roman" w:hAnsi="Times New Roman" w:cs="Times New Roman"/>
          <w:b/>
          <w:bCs/>
          <w:lang w:val="en-US"/>
        </w:rPr>
        <w:t xml:space="preserve">Table S3.  </w:t>
      </w:r>
      <w:r w:rsidRPr="009D7DD4">
        <w:rPr>
          <w:rFonts w:ascii="Times New Roman" w:hAnsi="Times New Roman" w:cs="Times New Roman"/>
          <w:lang w:val="en-US"/>
        </w:rPr>
        <w:t xml:space="preserve">Multivariable regression analyses on the association of maternal polychlorinated biphenyls and organochlorine pesticides with birth outcomes (birth weight z-score). </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 xml:space="preserve">Table S4. </w:t>
      </w:r>
      <w:r w:rsidRPr="009D7DD4">
        <w:rPr>
          <w:rFonts w:ascii="Times New Roman" w:hAnsi="Times New Roman" w:cs="Times New Roman"/>
          <w:lang w:val="en-US"/>
        </w:rPr>
        <w:t xml:space="preserve">Multivariable regression analyses on the association of maternal polychlorinated biphenyls and organochlorine pesticides with birth outcomes (birth length z-score). </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Table S5.</w:t>
      </w:r>
      <w:r w:rsidRPr="009D7DD4">
        <w:rPr>
          <w:rFonts w:ascii="Times New Roman" w:hAnsi="Times New Roman" w:cs="Times New Roman"/>
          <w:lang w:val="en-US"/>
        </w:rPr>
        <w:t xml:space="preserve"> Multivariable regression analyses on the association of maternal polychlorinated biphenyls and organochlorine pesticides with birth outcomes (gestational age (weeks)). </w:t>
      </w:r>
    </w:p>
    <w:p w:rsidR="009D7DD4" w:rsidRPr="009D7DD4" w:rsidRDefault="009D7DD4" w:rsidP="009D7DD4">
      <w:pPr>
        <w:jc w:val="both"/>
        <w:rPr>
          <w:rFonts w:ascii="Times New Roman" w:hAnsi="Times New Roman" w:cs="Times New Roman"/>
          <w:b/>
          <w:bCs/>
          <w:lang w:val="en-US"/>
        </w:rPr>
      </w:pPr>
      <w:r w:rsidRPr="009D7DD4">
        <w:rPr>
          <w:rFonts w:ascii="Times New Roman" w:hAnsi="Times New Roman" w:cs="Times New Roman"/>
          <w:b/>
          <w:bCs/>
          <w:lang w:val="en-US"/>
        </w:rPr>
        <w:t xml:space="preserve">Table S6. </w:t>
      </w:r>
      <w:r w:rsidRPr="009D7DD4">
        <w:rPr>
          <w:rFonts w:ascii="Times New Roman" w:hAnsi="Times New Roman" w:cs="Times New Roman"/>
          <w:lang w:val="en-US"/>
        </w:rPr>
        <w:t>Multivariable regression analyses on the association of maternal polychlorinated biphenyls and organochlorine pesticides with birth outcomes (ponderal index(kg/m</w:t>
      </w:r>
      <w:r w:rsidRPr="009D7DD4">
        <w:rPr>
          <w:rFonts w:ascii="Times New Roman" w:hAnsi="Times New Roman" w:cs="Times New Roman"/>
          <w:vertAlign w:val="superscript"/>
          <w:lang w:val="en-US"/>
        </w:rPr>
        <w:t>3</w:t>
      </w:r>
      <w:r w:rsidRPr="009D7DD4">
        <w:rPr>
          <w:rFonts w:ascii="Times New Roman" w:hAnsi="Times New Roman" w:cs="Times New Roman"/>
          <w:lang w:val="en-US"/>
        </w:rPr>
        <w:t>)).</w:t>
      </w:r>
      <w:r w:rsidRPr="009D7DD4">
        <w:rPr>
          <w:rFonts w:ascii="Times New Roman" w:hAnsi="Times New Roman" w:cs="Times New Roman"/>
          <w:b/>
          <w:bCs/>
          <w:lang w:val="en-US"/>
        </w:rPr>
        <w:t xml:space="preserve"> </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Table S7</w:t>
      </w:r>
      <w:r w:rsidRPr="009D7DD4">
        <w:rPr>
          <w:rFonts w:ascii="Times New Roman" w:hAnsi="Times New Roman" w:cs="Times New Roman"/>
          <w:lang w:val="en-US"/>
        </w:rPr>
        <w:t xml:space="preserve">. Multivariable regression analyses on the association of cord (newborns) polychlorinated biphenyls and organochlorine pesticides with birth outcomes (birth weight z-score). </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 xml:space="preserve">Table S8. </w:t>
      </w:r>
      <w:r w:rsidRPr="009D7DD4">
        <w:rPr>
          <w:rFonts w:ascii="Times New Roman" w:hAnsi="Times New Roman" w:cs="Times New Roman"/>
          <w:lang w:val="en-US"/>
        </w:rPr>
        <w:t>Multivariable regression analyses on the association of cord (newborns) polychlorinated biphenyls and organochlorine pesticides with birth outcomes (birth length z-score).</w:t>
      </w:r>
    </w:p>
    <w:p w:rsidR="009D7DD4" w:rsidRPr="009D7DD4" w:rsidRDefault="009D7DD4" w:rsidP="009D7DD4">
      <w:pPr>
        <w:jc w:val="both"/>
        <w:rPr>
          <w:rFonts w:ascii="Times New Roman" w:hAnsi="Times New Roman" w:cs="Times New Roman"/>
          <w:lang w:val="en-US"/>
        </w:rPr>
      </w:pPr>
      <w:r w:rsidRPr="009D7DD4">
        <w:rPr>
          <w:rFonts w:ascii="Times New Roman" w:hAnsi="Times New Roman" w:cs="Times New Roman"/>
          <w:b/>
          <w:bCs/>
          <w:lang w:val="en-US"/>
        </w:rPr>
        <w:t>Table S9.</w:t>
      </w:r>
      <w:r w:rsidRPr="009D7DD4">
        <w:rPr>
          <w:rFonts w:ascii="Times New Roman" w:hAnsi="Times New Roman" w:cs="Times New Roman"/>
          <w:lang w:val="en-US"/>
        </w:rPr>
        <w:t xml:space="preserve"> Multivariable regression analyses on the association of cord (newborns) polychlorinated biphenyls and organochlorine pesticides with birth outcomes (gestational age (weeks)). </w:t>
      </w:r>
    </w:p>
    <w:p w:rsidR="009D7DD4" w:rsidRPr="009D7DD4" w:rsidRDefault="009D7DD4" w:rsidP="009D7DD4">
      <w:pPr>
        <w:jc w:val="both"/>
        <w:rPr>
          <w:rFonts w:ascii="Times New Roman" w:hAnsi="Times New Roman" w:cs="Times New Roman"/>
          <w:b/>
          <w:bCs/>
          <w:lang w:val="en-US"/>
        </w:rPr>
      </w:pPr>
      <w:r w:rsidRPr="009D7DD4">
        <w:rPr>
          <w:rFonts w:ascii="Times New Roman" w:hAnsi="Times New Roman" w:cs="Times New Roman"/>
          <w:b/>
          <w:bCs/>
          <w:lang w:val="en-US"/>
        </w:rPr>
        <w:t xml:space="preserve">Table S10. </w:t>
      </w:r>
      <w:r w:rsidRPr="009D7DD4">
        <w:rPr>
          <w:rFonts w:ascii="Times New Roman" w:hAnsi="Times New Roman" w:cs="Times New Roman"/>
          <w:lang w:val="en-US"/>
        </w:rPr>
        <w:t>Multivariable regression analyses on the association of cord (newborns) polychlorinated biphenyls and organochlorine pesticides with birth outcomes (ponderal index(kg/m</w:t>
      </w:r>
      <w:r w:rsidRPr="009D7DD4">
        <w:rPr>
          <w:rFonts w:ascii="Times New Roman" w:hAnsi="Times New Roman" w:cs="Times New Roman"/>
          <w:vertAlign w:val="superscript"/>
          <w:lang w:val="en-US"/>
        </w:rPr>
        <w:t>3</w:t>
      </w:r>
      <w:r w:rsidRPr="009D7DD4">
        <w:rPr>
          <w:rFonts w:ascii="Times New Roman" w:hAnsi="Times New Roman" w:cs="Times New Roman"/>
          <w:lang w:val="en-US"/>
        </w:rPr>
        <w:t>)).</w:t>
      </w:r>
      <w:r w:rsidRPr="009D7DD4">
        <w:rPr>
          <w:rFonts w:ascii="Times New Roman" w:hAnsi="Times New Roman" w:cs="Times New Roman"/>
          <w:b/>
          <w:bCs/>
          <w:lang w:val="en-US"/>
        </w:rPr>
        <w:t xml:space="preserve"> </w:t>
      </w:r>
    </w:p>
    <w:p w:rsidR="009D7DD4" w:rsidRPr="009D7DD4" w:rsidRDefault="009D7DD4" w:rsidP="009D7DD4">
      <w:pPr>
        <w:jc w:val="both"/>
        <w:rPr>
          <w:rFonts w:ascii="Times New Roman" w:hAnsi="Times New Roman" w:cs="Times New Roman"/>
          <w:lang w:val="en-US"/>
        </w:rPr>
      </w:pPr>
    </w:p>
    <w:p w:rsidR="009D7DD4" w:rsidRPr="009D7DD4" w:rsidRDefault="009D7DD4" w:rsidP="009D7DD4">
      <w:pPr>
        <w:jc w:val="both"/>
        <w:rPr>
          <w:rFonts w:ascii="Times New Roman" w:hAnsi="Times New Roman" w:cs="Times New Roman"/>
          <w:b/>
          <w:bCs/>
          <w:lang w:val="en-US"/>
        </w:rPr>
      </w:pPr>
    </w:p>
    <w:p w:rsidR="009D7DD4" w:rsidRPr="009D7DD4" w:rsidRDefault="009D7DD4" w:rsidP="009D7DD4">
      <w:pPr>
        <w:jc w:val="both"/>
        <w:rPr>
          <w:rFonts w:ascii="Times New Roman" w:hAnsi="Times New Roman" w:cs="Times New Roman"/>
          <w:lang w:val="en-US"/>
        </w:rPr>
      </w:pPr>
    </w:p>
    <w:p w:rsidR="009D7DD4" w:rsidRPr="009D7DD4" w:rsidRDefault="009D7DD4" w:rsidP="009D7DD4">
      <w:pPr>
        <w:jc w:val="both"/>
        <w:rPr>
          <w:rFonts w:ascii="Times New Roman" w:hAnsi="Times New Roman" w:cs="Times New Roman"/>
          <w:lang w:val="en-US"/>
        </w:rPr>
      </w:pPr>
    </w:p>
    <w:p w:rsidR="009D7DD4" w:rsidRPr="009D7DD4" w:rsidRDefault="009D7DD4" w:rsidP="009D7DD4">
      <w:pPr>
        <w:jc w:val="both"/>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r w:rsidRPr="009D7DD4">
        <w:rPr>
          <w:rFonts w:ascii="Times New Roman" w:hAnsi="Times New Roman" w:cs="Times New Roman"/>
          <w:b/>
          <w:bCs/>
          <w:lang w:val="en-US"/>
        </w:rPr>
        <w:t>Appendix A.</w:t>
      </w:r>
      <w:r w:rsidRPr="009D7DD4">
        <w:rPr>
          <w:rFonts w:ascii="Times New Roman" w:hAnsi="Times New Roman" w:cs="Times New Roman"/>
          <w:lang w:val="en-US"/>
        </w:rPr>
        <w:t xml:space="preserve"> </w:t>
      </w:r>
      <w:r w:rsidRPr="009D7DD4">
        <w:rPr>
          <w:rFonts w:ascii="Times New Roman" w:hAnsi="Times New Roman" w:cs="Times New Roman"/>
          <w:b/>
          <w:bCs/>
          <w:lang w:val="en-US"/>
        </w:rPr>
        <w:t>Detailed Analytical methodology of PCBs and OCPs</w:t>
      </w:r>
      <w:r w:rsidRPr="009D7DD4">
        <w:rPr>
          <w:rFonts w:ascii="Times New Roman" w:hAnsi="Times New Roman" w:cs="Times New Roman"/>
          <w:lang w:val="en-US"/>
        </w:rPr>
        <w:t xml:space="preserve"> </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b/>
          <w:bCs/>
          <w:sz w:val="20"/>
          <w:szCs w:val="20"/>
          <w:lang w:val="en-US"/>
        </w:rPr>
        <w:t>Solvents used:</w:t>
      </w:r>
      <w:r w:rsidRPr="009D7DD4">
        <w:rPr>
          <w:rFonts w:ascii="Times New Roman" w:hAnsi="Times New Roman" w:cs="Times New Roman"/>
          <w:sz w:val="20"/>
          <w:szCs w:val="20"/>
          <w:lang w:val="en-US"/>
        </w:rPr>
        <w:t xml:space="preserve"> </w:t>
      </w:r>
      <w:r w:rsidRPr="009D7DD4">
        <w:rPr>
          <w:rFonts w:ascii="Times New Roman" w:hAnsi="Times New Roman" w:cs="Times New Roman"/>
          <w:i/>
          <w:iCs/>
          <w:sz w:val="20"/>
          <w:szCs w:val="20"/>
          <w:lang w:val="en-US"/>
        </w:rPr>
        <w:t>n-</w:t>
      </w:r>
      <w:r w:rsidRPr="009D7DD4">
        <w:rPr>
          <w:rFonts w:ascii="Times New Roman" w:hAnsi="Times New Roman" w:cs="Times New Roman"/>
          <w:sz w:val="20"/>
          <w:szCs w:val="20"/>
          <w:lang w:val="en-US"/>
        </w:rPr>
        <w:t>hexane, dichloromethane (pesticide residue grade, Fischer Scientific, UK); acetonitrile, methanol (LC-MS grade, Biosolve, France), isopropanol (HPLC grade, Honeywell, USA), miliQ water (Sartorius arium mini plus, Germany).</w:t>
      </w: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 xml:space="preserve">Sample preparation: </w:t>
      </w:r>
      <w:r w:rsidRPr="009D7DD4">
        <w:rPr>
          <w:rFonts w:ascii="Times New Roman" w:hAnsi="Times New Roman" w:cs="Times New Roman"/>
          <w:sz w:val="20"/>
          <w:szCs w:val="20"/>
          <w:lang w:val="en-US"/>
        </w:rPr>
        <w:t>Prior to extraction, wells of the 96 well plate SPE Oasis HLB (60mg, Waters, US) were preconditioned with 1 mL dichloromethane:hexane (DCM:Hex, 1:19 (v/v)), followed by 1 mL methanol (MeOH) and finally 1 mL ultrapure water. Samples (200 μL) were allowed to stabilize at ambient temperature (~20 °C) for 60 minutes and transferred to individual well in the 96 well HLB plate and fortified with 13C internal standards (</w:t>
      </w:r>
      <w:r w:rsidRPr="009D7DD4">
        <w:rPr>
          <w:rFonts w:ascii="Times New Roman" w:hAnsi="Times New Roman" w:cs="Times New Roman"/>
          <w:sz w:val="20"/>
          <w:szCs w:val="20"/>
          <w:vertAlign w:val="superscript"/>
          <w:lang w:val="en-US"/>
        </w:rPr>
        <w:t>13</w:t>
      </w:r>
      <w:r w:rsidRPr="009D7DD4">
        <w:rPr>
          <w:rFonts w:ascii="Times New Roman" w:hAnsi="Times New Roman" w:cs="Times New Roman"/>
          <w:sz w:val="20"/>
          <w:szCs w:val="20"/>
          <w:lang w:val="en-US"/>
        </w:rPr>
        <w:t xml:space="preserve">C-PCBs and </w:t>
      </w:r>
      <w:r w:rsidRPr="009D7DD4">
        <w:rPr>
          <w:rFonts w:ascii="Times New Roman" w:hAnsi="Times New Roman" w:cs="Times New Roman"/>
          <w:sz w:val="20"/>
          <w:szCs w:val="20"/>
          <w:vertAlign w:val="superscript"/>
          <w:lang w:val="en-US"/>
        </w:rPr>
        <w:t>13</w:t>
      </w:r>
      <w:r w:rsidRPr="009D7DD4">
        <w:rPr>
          <w:rFonts w:ascii="Times New Roman" w:hAnsi="Times New Roman" w:cs="Times New Roman"/>
          <w:sz w:val="20"/>
          <w:szCs w:val="20"/>
          <w:lang w:val="en-US"/>
        </w:rPr>
        <w:t xml:space="preserve">C-OCPs: 800 pg, Wellington labs, Canada and Cambridge isotope labs, USA) in 40 μL isopropanol (IPA). Protein precipitation was performed by adding 600 μL acetonitrile (MeCN) and repeated aspiration (min 4 times) of samples using 300 uL 12-channell pipette to mix sample with ACN. These samples </w:t>
      </w:r>
      <w:r w:rsidRPr="009D7DD4">
        <w:rPr>
          <w:rFonts w:ascii="Times New Roman" w:hAnsi="Times New Roman" w:cs="Times New Roman"/>
          <w:sz w:val="20"/>
          <w:szCs w:val="20"/>
          <w:lang w:val="en-US"/>
        </w:rPr>
        <w:lastRenderedPageBreak/>
        <w:t>were then extracted by 96-well plate solid phase extraction using DCM:Hex (1:19 (v/v)). Additionally, quality controls of solvent blanks and replicates of NIST SRM 1957 were extracted.</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sz w:val="20"/>
          <w:szCs w:val="20"/>
          <w:lang w:val="en-US"/>
        </w:rPr>
        <w:t>After loading samples, vacuum was applied to pull the supernatant through (waste), at a speed of ~1 drop per second. To remove any remaining liquid, the plate was centrifuged for 15 min at 2400 g and further dried under a stream of nitrogen using a positive pressure manifold for 30 min (~103,4 kPa). Prior to elution, the Phree 96 well plate (Phenomenex, USA) was prepared by the addition of 0.1 g prebaked anhydrous Na</w:t>
      </w:r>
      <w:r w:rsidRPr="009D7DD4">
        <w:rPr>
          <w:rFonts w:ascii="Times New Roman" w:hAnsi="Times New Roman" w:cs="Times New Roman"/>
          <w:sz w:val="20"/>
          <w:szCs w:val="20"/>
          <w:vertAlign w:val="subscript"/>
          <w:lang w:val="en-US"/>
        </w:rPr>
        <w:t>2</w:t>
      </w:r>
      <w:r w:rsidRPr="009D7DD4">
        <w:rPr>
          <w:rFonts w:ascii="Times New Roman" w:hAnsi="Times New Roman" w:cs="Times New Roman"/>
          <w:sz w:val="20"/>
          <w:szCs w:val="20"/>
          <w:lang w:val="en-US"/>
        </w:rPr>
        <w:t>SO</w:t>
      </w:r>
      <w:r w:rsidRPr="009D7DD4">
        <w:rPr>
          <w:rFonts w:ascii="Times New Roman" w:hAnsi="Times New Roman" w:cs="Times New Roman"/>
          <w:sz w:val="20"/>
          <w:szCs w:val="20"/>
          <w:vertAlign w:val="subscript"/>
          <w:lang w:val="en-US"/>
        </w:rPr>
        <w:t xml:space="preserve">4 </w:t>
      </w:r>
      <w:r w:rsidRPr="009D7DD4">
        <w:rPr>
          <w:rFonts w:ascii="Times New Roman" w:hAnsi="Times New Roman" w:cs="Times New Roman"/>
          <w:sz w:val="20"/>
          <w:szCs w:val="20"/>
          <w:lang w:val="en-US"/>
        </w:rPr>
        <w:t>(Merck, Germany) to each well and wells prewashed with 1 mL DCM:Hex (1:19 (v/v)).</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sz w:val="20"/>
          <w:szCs w:val="20"/>
          <w:lang w:val="en-US"/>
        </w:rPr>
        <w:t>The Oasis HLB plate was then stacked atop the Phree plate, and samples were eluted by addition of 1.2 mL DCM:Hex (1:19 (v/v)) and eluate collected in glass inserts. Syringe standards (</w:t>
      </w:r>
      <w:r w:rsidRPr="009D7DD4">
        <w:rPr>
          <w:rFonts w:ascii="Times New Roman" w:hAnsi="Times New Roman" w:cs="Times New Roman"/>
          <w:sz w:val="20"/>
          <w:szCs w:val="20"/>
          <w:vertAlign w:val="superscript"/>
          <w:lang w:val="en-US"/>
        </w:rPr>
        <w:t>13</w:t>
      </w:r>
      <w:r w:rsidRPr="009D7DD4">
        <w:rPr>
          <w:rFonts w:ascii="Times New Roman" w:hAnsi="Times New Roman" w:cs="Times New Roman"/>
          <w:sz w:val="20"/>
          <w:szCs w:val="20"/>
          <w:lang w:val="en-US"/>
        </w:rPr>
        <w:t>C-PCB 162: 500 pg in 20 μL nonane, Cambridge isotope labs, USA) were added into inserts. All SPE steps were performed with initial use of a vacuum pump to promote flow followed by elution under gravity at a rate of approximately one drop per second to maximise the contact time with the sorbent.</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sz w:val="20"/>
          <w:szCs w:val="20"/>
          <w:lang w:val="en-US"/>
        </w:rPr>
        <w:t xml:space="preserve">The eluates were transferred into GC vials. After that 20 μL of nonane was added as keeper and extracts were evaporated overnight to ~20 μL volume. Gas chromatography atmospheric pressure chemical ionization tandem mass spectrometry (GC-APCI-MS/MS) was used for PCBs/OCPs analysis. </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sz w:val="20"/>
          <w:szCs w:val="20"/>
          <w:lang w:val="en-US"/>
        </w:rPr>
        <w:t>For PCBs/OCPs analysis the GC (Agilent 7890A, Agilent, US) was fitted with a 30m x 0.25 mm x 0.25 um Rxi-5Sil MS column (Restek, USA). Injection was splitless 1 μL at 280°C, with He as carrier gas at 1.5 mL min-1. The GC temperature programme was 80°C (1 min hold), then 12°C min-1 to 250°C, followed by 5°C min-1 to 280°C (2 min hold) and 45°C min-1 to 320°C (5 min hold). The MS (Xevo TQ-S, Waters, UK) operated in MRM mode.</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sz w:val="20"/>
          <w:szCs w:val="20"/>
          <w:lang w:val="en-US"/>
        </w:rPr>
        <w:t>Data was processed using Waters (UK) TargetLynx Software.</w:t>
      </w: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QA/QC: </w:t>
      </w:r>
      <w:r w:rsidRPr="009D7DD4">
        <w:rPr>
          <w:rFonts w:ascii="Times New Roman" w:hAnsi="Times New Roman" w:cs="Times New Roman"/>
          <w:sz w:val="20"/>
          <w:szCs w:val="20"/>
          <w:lang w:val="en-US"/>
        </w:rPr>
        <w:t>Procedural blanks as well as reference materials (NIST SRM 1957 and HBM4EU interlaboratory study reference sample) were processed as samples. Four blanks and four reference samples were processed for each 96 well plate. Provided data are recovery and blank corrected. For each compound, the limit of quantitation (LOQ) was set as 3 standard deviations (SD) of blank values, limit of detection (LOD) as 3*SD. Reference samples were in good agreement with their certified or reference values.</w:t>
      </w: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Reference</w:t>
      </w:r>
    </w:p>
    <w:p w:rsidR="009D7DD4" w:rsidRPr="009D7DD4" w:rsidRDefault="009D7DD4" w:rsidP="009D7DD4">
      <w:pPr>
        <w:pStyle w:val="ListParagraph"/>
        <w:numPr>
          <w:ilvl w:val="0"/>
          <w:numId w:val="2"/>
        </w:numPr>
        <w:jc w:val="both"/>
        <w:rPr>
          <w:rFonts w:ascii="Times New Roman" w:hAnsi="Times New Roman" w:cs="Times New Roman"/>
          <w:sz w:val="20"/>
          <w:szCs w:val="20"/>
          <w:lang w:val="en-US"/>
        </w:rPr>
      </w:pPr>
      <w:r w:rsidRPr="009D7DD4">
        <w:rPr>
          <w:rFonts w:ascii="Times New Roman" w:hAnsi="Times New Roman" w:cs="Times New Roman"/>
          <w:sz w:val="20"/>
          <w:szCs w:val="20"/>
          <w:lang w:val="en-US"/>
        </w:rPr>
        <w:t>Palát J, Kukučka P, Codling GP, Price EJ, Janků P, Klánová J. Application of 96-well plate SPE method for analysis of persistent organic pollutants in low volume blood serum samples. Chemosphere. 2022 Jan;287(Pt 3):132300. doi: 10.1016/j.chemosphere.2021.132300. Epub 2021 Sep 20. PMID: 34563784.</w:t>
      </w:r>
    </w:p>
    <w:p w:rsidR="009D7DD4" w:rsidRPr="009D7DD4" w:rsidRDefault="009D7DD4" w:rsidP="009D7DD4">
      <w:pPr>
        <w:ind w:left="360"/>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sectPr w:rsidR="009D7DD4" w:rsidRPr="009D7DD4" w:rsidSect="009D7DD4">
          <w:footerReference w:type="default" r:id="rId7"/>
          <w:type w:val="continuous"/>
          <w:pgSz w:w="11906" w:h="16838"/>
          <w:pgMar w:top="1440" w:right="1440" w:bottom="1440" w:left="1440" w:header="708" w:footer="708" w:gutter="0"/>
          <w:cols w:space="708"/>
          <w:docGrid w:linePitch="360"/>
        </w:sectPr>
      </w:pPr>
    </w:p>
    <w:p w:rsidR="009D7DD4" w:rsidRPr="009D7DD4" w:rsidRDefault="009D7DD4" w:rsidP="009D7DD4">
      <w:pPr>
        <w:rPr>
          <w:rFonts w:ascii="Times New Roman" w:hAnsi="Times New Roman" w:cs="Times New Roman"/>
          <w:b/>
          <w:bCs/>
          <w:lang w:val="en-US"/>
        </w:rPr>
      </w:pPr>
      <w:r w:rsidRPr="009D7DD4">
        <w:rPr>
          <w:rFonts w:ascii="Times New Roman" w:hAnsi="Times New Roman" w:cs="Times New Roman"/>
          <w:b/>
          <w:bCs/>
          <w:lang w:val="en-US"/>
        </w:rPr>
        <w:lastRenderedPageBreak/>
        <w:t>Supplementary Table S1. Overview of PCPs and OCPs analysed in the mother-child pairs from NUGEN cohort study, respectively.</w:t>
      </w:r>
    </w:p>
    <w:tbl>
      <w:tblPr>
        <w:tblStyle w:val="TableGrid"/>
        <w:tblW w:w="15109" w:type="dxa"/>
        <w:tblLook w:val="04A0" w:firstRow="1" w:lastRow="0" w:firstColumn="1" w:lastColumn="0" w:noHBand="0" w:noVBand="1"/>
      </w:tblPr>
      <w:tblGrid>
        <w:gridCol w:w="1540"/>
        <w:gridCol w:w="3408"/>
        <w:gridCol w:w="1272"/>
        <w:gridCol w:w="1430"/>
        <w:gridCol w:w="917"/>
        <w:gridCol w:w="1067"/>
        <w:gridCol w:w="1320"/>
        <w:gridCol w:w="1196"/>
        <w:gridCol w:w="2959"/>
      </w:tblGrid>
      <w:tr w:rsidR="009D7DD4" w:rsidRPr="009D7DD4" w:rsidTr="00413975">
        <w:trPr>
          <w:trHeight w:val="453"/>
        </w:trPr>
        <w:tc>
          <w:tcPr>
            <w:tcW w:w="154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Compound group</w:t>
            </w: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Compound</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Abbreviation or congener</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CAS#</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LOD* [ng/l]</w:t>
            </w:r>
          </w:p>
        </w:tc>
        <w:tc>
          <w:tcPr>
            <w:tcW w:w="106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Regulated year</w:t>
            </w:r>
          </w:p>
        </w:tc>
        <w:tc>
          <w:tcPr>
            <w:tcW w:w="132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Regulation No</w:t>
            </w:r>
          </w:p>
        </w:tc>
        <w:tc>
          <w:tcPr>
            <w:tcW w:w="1196"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Regulation type</w:t>
            </w:r>
          </w:p>
        </w:tc>
        <w:tc>
          <w:tcPr>
            <w:tcW w:w="2959"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Exceptions</w:t>
            </w: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p>
        </w:tc>
        <w:tc>
          <w:tcPr>
            <w:tcW w:w="1272" w:type="dxa"/>
          </w:tcPr>
          <w:p w:rsidR="009D7DD4" w:rsidRPr="009D7DD4" w:rsidRDefault="009D7DD4" w:rsidP="00413975">
            <w:pPr>
              <w:jc w:val="both"/>
              <w:rPr>
                <w:rFonts w:ascii="Times New Roman" w:hAnsi="Times New Roman" w:cs="Times New Roman"/>
                <w:sz w:val="20"/>
                <w:szCs w:val="20"/>
              </w:rPr>
            </w:pPr>
          </w:p>
        </w:tc>
        <w:tc>
          <w:tcPr>
            <w:tcW w:w="1430" w:type="dxa"/>
          </w:tcPr>
          <w:p w:rsidR="009D7DD4" w:rsidRPr="009D7DD4" w:rsidRDefault="009D7DD4" w:rsidP="00413975">
            <w:pPr>
              <w:jc w:val="both"/>
              <w:rPr>
                <w:rFonts w:ascii="Times New Roman" w:hAnsi="Times New Roman" w:cs="Times New Roman"/>
                <w:sz w:val="20"/>
                <w:szCs w:val="20"/>
              </w:rPr>
            </w:pPr>
          </w:p>
        </w:tc>
        <w:tc>
          <w:tcPr>
            <w:tcW w:w="917" w:type="dxa"/>
          </w:tcPr>
          <w:p w:rsidR="009D7DD4" w:rsidRPr="009D7DD4" w:rsidRDefault="009D7DD4" w:rsidP="00413975">
            <w:pPr>
              <w:jc w:val="both"/>
              <w:rPr>
                <w:rFonts w:ascii="Times New Roman" w:hAnsi="Times New Roman" w:cs="Times New Roman"/>
                <w:sz w:val="20"/>
                <w:szCs w:val="20"/>
              </w:rPr>
            </w:pP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907"/>
        </w:trPr>
        <w:tc>
          <w:tcPr>
            <w:tcW w:w="154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b/>
                <w:bCs/>
                <w:i/>
                <w:iCs/>
                <w:sz w:val="20"/>
                <w:szCs w:val="20"/>
              </w:rPr>
              <w:t>Polychlorinated biphenyls</w:t>
            </w:r>
          </w:p>
        </w:tc>
        <w:tc>
          <w:tcPr>
            <w:tcW w:w="3408" w:type="dxa"/>
          </w:tcPr>
          <w:p w:rsidR="009D7DD4" w:rsidRPr="009D7DD4" w:rsidRDefault="009D7DD4" w:rsidP="00413975">
            <w:pPr>
              <w:jc w:val="both"/>
              <w:rPr>
                <w:rFonts w:ascii="Times New Roman" w:hAnsi="Times New Roman" w:cs="Times New Roman"/>
                <w:sz w:val="20"/>
                <w:szCs w:val="20"/>
              </w:rPr>
            </w:pPr>
          </w:p>
        </w:tc>
        <w:tc>
          <w:tcPr>
            <w:tcW w:w="1272" w:type="dxa"/>
          </w:tcPr>
          <w:p w:rsidR="009D7DD4" w:rsidRPr="009D7DD4" w:rsidRDefault="009D7DD4" w:rsidP="00413975">
            <w:pPr>
              <w:jc w:val="both"/>
              <w:rPr>
                <w:rFonts w:ascii="Times New Roman" w:hAnsi="Times New Roman" w:cs="Times New Roman"/>
                <w:sz w:val="20"/>
                <w:szCs w:val="20"/>
              </w:rPr>
            </w:pPr>
          </w:p>
        </w:tc>
        <w:tc>
          <w:tcPr>
            <w:tcW w:w="1430" w:type="dxa"/>
          </w:tcPr>
          <w:p w:rsidR="009D7DD4" w:rsidRPr="009D7DD4" w:rsidRDefault="009D7DD4" w:rsidP="00413975">
            <w:pPr>
              <w:jc w:val="both"/>
              <w:rPr>
                <w:rFonts w:ascii="Times New Roman" w:hAnsi="Times New Roman" w:cs="Times New Roman"/>
                <w:sz w:val="20"/>
                <w:szCs w:val="20"/>
              </w:rPr>
            </w:pPr>
          </w:p>
        </w:tc>
        <w:tc>
          <w:tcPr>
            <w:tcW w:w="917" w:type="dxa"/>
          </w:tcPr>
          <w:p w:rsidR="009D7DD4" w:rsidRPr="009D7DD4" w:rsidRDefault="009D7DD4" w:rsidP="00413975">
            <w:pPr>
              <w:jc w:val="both"/>
              <w:rPr>
                <w:rFonts w:ascii="Times New Roman" w:hAnsi="Times New Roman" w:cs="Times New Roman"/>
                <w:sz w:val="20"/>
                <w:szCs w:val="20"/>
              </w:rPr>
            </w:pPr>
          </w:p>
        </w:tc>
        <w:tc>
          <w:tcPr>
            <w:tcW w:w="1067" w:type="dxa"/>
          </w:tcPr>
          <w:p w:rsidR="009D7DD4" w:rsidRPr="009D7DD4" w:rsidRDefault="009D7DD4" w:rsidP="00413975">
            <w:pPr>
              <w:jc w:val="both"/>
              <w:rPr>
                <w:rFonts w:ascii="Times New Roman" w:hAnsi="Times New Roman" w:cs="Times New Roman"/>
                <w:sz w:val="20"/>
                <w:szCs w:val="20"/>
              </w:rPr>
            </w:pPr>
          </w:p>
          <w:p w:rsidR="009D7DD4" w:rsidRPr="009D7DD4" w:rsidRDefault="009D7DD4" w:rsidP="00413975">
            <w:pPr>
              <w:jc w:val="both"/>
              <w:rPr>
                <w:rFonts w:ascii="Times New Roman" w:hAnsi="Times New Roman" w:cs="Times New Roman"/>
                <w:sz w:val="20"/>
                <w:szCs w:val="20"/>
              </w:rPr>
            </w:pPr>
          </w:p>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2019</w:t>
            </w:r>
          </w:p>
        </w:tc>
        <w:tc>
          <w:tcPr>
            <w:tcW w:w="1320" w:type="dxa"/>
          </w:tcPr>
          <w:p w:rsidR="009D7DD4" w:rsidRPr="009D7DD4" w:rsidRDefault="009D7DD4" w:rsidP="00413975">
            <w:pPr>
              <w:jc w:val="both"/>
              <w:rPr>
                <w:rFonts w:ascii="Times New Roman" w:hAnsi="Times New Roman" w:cs="Times New Roman"/>
                <w:sz w:val="20"/>
                <w:szCs w:val="20"/>
              </w:rPr>
            </w:pPr>
          </w:p>
          <w:p w:rsidR="009D7DD4" w:rsidRPr="009D7DD4" w:rsidRDefault="009D7DD4" w:rsidP="00413975">
            <w:pPr>
              <w:jc w:val="both"/>
              <w:rPr>
                <w:rFonts w:ascii="Times New Roman" w:hAnsi="Times New Roman" w:cs="Times New Roman"/>
                <w:sz w:val="20"/>
                <w:szCs w:val="20"/>
              </w:rPr>
            </w:pPr>
          </w:p>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1020/2019</w:t>
            </w:r>
          </w:p>
        </w:tc>
        <w:tc>
          <w:tcPr>
            <w:tcW w:w="1196" w:type="dxa"/>
          </w:tcPr>
          <w:p w:rsidR="009D7DD4" w:rsidRPr="009D7DD4" w:rsidRDefault="009D7DD4" w:rsidP="00413975">
            <w:pPr>
              <w:jc w:val="both"/>
              <w:rPr>
                <w:rFonts w:ascii="Times New Roman" w:hAnsi="Times New Roman" w:cs="Times New Roman"/>
                <w:sz w:val="20"/>
                <w:szCs w:val="20"/>
              </w:rPr>
            </w:pPr>
          </w:p>
          <w:p w:rsidR="009D7DD4" w:rsidRPr="009D7DD4" w:rsidRDefault="009D7DD4" w:rsidP="00413975">
            <w:pPr>
              <w:jc w:val="both"/>
              <w:rPr>
                <w:rFonts w:ascii="Times New Roman" w:hAnsi="Times New Roman" w:cs="Times New Roman"/>
                <w:sz w:val="20"/>
                <w:szCs w:val="20"/>
              </w:rPr>
            </w:pPr>
          </w:p>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European</w:t>
            </w:r>
          </w:p>
        </w:tc>
        <w:tc>
          <w:tcPr>
            <w:tcW w:w="2959"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Articles already in use can be used further, equipment with content &gt; 0.005% PCB and size &gt; 0.05 dm³ shall be removed until 2025</w:t>
            </w: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2,4,4'-Trichlorobiphenyl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 xml:space="preserve">PCB28 </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7012-37-5</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2.459</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2,2',5,5'-Tetrachlorobiphenyl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 xml:space="preserve">PCB52 </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35693-99-3</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3.507</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2,4,4',5-Tetrachlorobiphenyl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 xml:space="preserve">PCB74   </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32690-93-0</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3.297</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2,2',4,4',5-Pentachlorobiphenyl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 xml:space="preserve">PCB99  </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38380-01-7</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1.574</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2,2',4,5,5'-Pentachlorobiphenyl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PCB101</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37680-73-2</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2.555</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2,3',4,4',5-Pentachlorobiphenyl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PCB118</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31508-00-6</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2.246</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2,2',3,4,4',5'-Hexachlorobiphenyl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PCB138</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35065-28-2</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2.129</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2,2',4,4',5,5'-Hexachlorobiphenyl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PCB153</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35065-27-1</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1.877</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2,3,3',4,4',5-Hexachlorobiphenyl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PCB156</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38380-08-4</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0.632</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52"/>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2,2',3,3',4,4',5-Heptachlorobiphenyl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PCB170</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35065-30-6</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0.582</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2,2',3,4,4',5,5'-Heptachlorobiphenyl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PCB180</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35065-29-3</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0.460</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2,2',3,4,4',5',6-Heptachlorobiphenyl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PCB183</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52663-69-1</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0.954</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2,2',3,4',5,5',6-Heptachlorobiphenyl</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PCB187</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52663-68-0</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0.289</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23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p>
        </w:tc>
        <w:tc>
          <w:tcPr>
            <w:tcW w:w="1272" w:type="dxa"/>
          </w:tcPr>
          <w:p w:rsidR="009D7DD4" w:rsidRPr="009D7DD4" w:rsidRDefault="009D7DD4" w:rsidP="00413975">
            <w:pPr>
              <w:jc w:val="both"/>
              <w:rPr>
                <w:rFonts w:ascii="Times New Roman" w:hAnsi="Times New Roman" w:cs="Times New Roman"/>
                <w:sz w:val="20"/>
                <w:szCs w:val="20"/>
              </w:rPr>
            </w:pPr>
          </w:p>
        </w:tc>
        <w:tc>
          <w:tcPr>
            <w:tcW w:w="1430" w:type="dxa"/>
          </w:tcPr>
          <w:p w:rsidR="009D7DD4" w:rsidRPr="009D7DD4" w:rsidRDefault="009D7DD4" w:rsidP="00413975">
            <w:pPr>
              <w:jc w:val="both"/>
              <w:rPr>
                <w:rFonts w:ascii="Times New Roman" w:hAnsi="Times New Roman" w:cs="Times New Roman"/>
                <w:sz w:val="20"/>
                <w:szCs w:val="20"/>
              </w:rPr>
            </w:pPr>
          </w:p>
        </w:tc>
        <w:tc>
          <w:tcPr>
            <w:tcW w:w="917" w:type="dxa"/>
          </w:tcPr>
          <w:p w:rsidR="009D7DD4" w:rsidRPr="009D7DD4" w:rsidRDefault="009D7DD4" w:rsidP="00413975">
            <w:pPr>
              <w:jc w:val="both"/>
              <w:rPr>
                <w:rFonts w:ascii="Times New Roman" w:hAnsi="Times New Roman" w:cs="Times New Roman"/>
                <w:sz w:val="20"/>
                <w:szCs w:val="20"/>
              </w:rPr>
            </w:pP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483"/>
        </w:trPr>
        <w:tc>
          <w:tcPr>
            <w:tcW w:w="154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b/>
                <w:bCs/>
                <w:i/>
                <w:iCs/>
                <w:sz w:val="20"/>
                <w:szCs w:val="20"/>
              </w:rPr>
              <w:t>Organochlorine pesticides</w:t>
            </w:r>
          </w:p>
        </w:tc>
        <w:tc>
          <w:tcPr>
            <w:tcW w:w="3408" w:type="dxa"/>
          </w:tcPr>
          <w:p w:rsidR="009D7DD4" w:rsidRPr="009D7DD4" w:rsidRDefault="009D7DD4" w:rsidP="00413975">
            <w:pPr>
              <w:jc w:val="both"/>
              <w:rPr>
                <w:rFonts w:ascii="Times New Roman" w:hAnsi="Times New Roman" w:cs="Times New Roman"/>
                <w:sz w:val="20"/>
                <w:szCs w:val="20"/>
              </w:rPr>
            </w:pPr>
          </w:p>
        </w:tc>
        <w:tc>
          <w:tcPr>
            <w:tcW w:w="1272" w:type="dxa"/>
          </w:tcPr>
          <w:p w:rsidR="009D7DD4" w:rsidRPr="009D7DD4" w:rsidRDefault="009D7DD4" w:rsidP="00413975">
            <w:pPr>
              <w:jc w:val="both"/>
              <w:rPr>
                <w:rFonts w:ascii="Times New Roman" w:hAnsi="Times New Roman" w:cs="Times New Roman"/>
                <w:sz w:val="20"/>
                <w:szCs w:val="20"/>
              </w:rPr>
            </w:pPr>
          </w:p>
        </w:tc>
        <w:tc>
          <w:tcPr>
            <w:tcW w:w="1430" w:type="dxa"/>
          </w:tcPr>
          <w:p w:rsidR="009D7DD4" w:rsidRPr="009D7DD4" w:rsidRDefault="009D7DD4" w:rsidP="00413975">
            <w:pPr>
              <w:jc w:val="both"/>
              <w:rPr>
                <w:rFonts w:ascii="Times New Roman" w:hAnsi="Times New Roman" w:cs="Times New Roman"/>
                <w:sz w:val="20"/>
                <w:szCs w:val="20"/>
              </w:rPr>
            </w:pPr>
          </w:p>
        </w:tc>
        <w:tc>
          <w:tcPr>
            <w:tcW w:w="917" w:type="dxa"/>
          </w:tcPr>
          <w:p w:rsidR="009D7DD4" w:rsidRPr="009D7DD4" w:rsidRDefault="009D7DD4" w:rsidP="00413975">
            <w:pPr>
              <w:jc w:val="both"/>
              <w:rPr>
                <w:rFonts w:ascii="Times New Roman" w:hAnsi="Times New Roman" w:cs="Times New Roman"/>
                <w:sz w:val="20"/>
                <w:szCs w:val="20"/>
              </w:rPr>
            </w:pPr>
          </w:p>
        </w:tc>
        <w:tc>
          <w:tcPr>
            <w:tcW w:w="106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2004</w:t>
            </w:r>
          </w:p>
        </w:tc>
        <w:tc>
          <w:tcPr>
            <w:tcW w:w="132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850/2001</w:t>
            </w:r>
          </w:p>
        </w:tc>
        <w:tc>
          <w:tcPr>
            <w:tcW w:w="1196"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European</w:t>
            </w:r>
          </w:p>
        </w:tc>
        <w:tc>
          <w:tcPr>
            <w:tcW w:w="2959"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Amendment to EU 79/117/EEC, one exception in agriculture</w:t>
            </w:r>
          </w:p>
        </w:tc>
      </w:tr>
      <w:tr w:rsidR="009D7DD4" w:rsidRPr="009D7DD4" w:rsidTr="00413975">
        <w:trPr>
          <w:trHeight w:val="226"/>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o,p'-Dichlorodiphenyldichloroethylene</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o,p’-DDE</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3424-82-6</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1.654</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52"/>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p,p′-dichlorodiphenyldichloroethylene</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p,p’-DDE</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72-55-9</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3.612</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52"/>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o,p'-Dichlorodiphenyldichloroethane</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 xml:space="preserve">o,p’-DDD </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53-19-0</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4.799</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52"/>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p,p'-Dichlorodiphenyldichloroethane</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p,p’-DDD</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72-54-8</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9.272</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52"/>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o,p'‑Dichlorodiphenyltrichloroethane</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o,p’-DDT</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789-02-6</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10.401</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r w:rsidR="009D7DD4" w:rsidRPr="009D7DD4" w:rsidTr="00413975">
        <w:trPr>
          <w:trHeight w:val="52"/>
        </w:trPr>
        <w:tc>
          <w:tcPr>
            <w:tcW w:w="1540" w:type="dxa"/>
          </w:tcPr>
          <w:p w:rsidR="009D7DD4" w:rsidRPr="009D7DD4" w:rsidRDefault="009D7DD4" w:rsidP="00413975">
            <w:pPr>
              <w:jc w:val="both"/>
              <w:rPr>
                <w:rFonts w:ascii="Times New Roman" w:hAnsi="Times New Roman" w:cs="Times New Roman"/>
                <w:sz w:val="20"/>
                <w:szCs w:val="20"/>
              </w:rPr>
            </w:pPr>
          </w:p>
        </w:tc>
        <w:tc>
          <w:tcPr>
            <w:tcW w:w="3408"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p,p'‑Dichlorodiphenyltrichloroethane</w:t>
            </w:r>
          </w:p>
        </w:tc>
        <w:tc>
          <w:tcPr>
            <w:tcW w:w="1272"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p,p’-DDT</w:t>
            </w:r>
          </w:p>
        </w:tc>
        <w:tc>
          <w:tcPr>
            <w:tcW w:w="1430"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50-29-3</w:t>
            </w:r>
          </w:p>
        </w:tc>
        <w:tc>
          <w:tcPr>
            <w:tcW w:w="917" w:type="dxa"/>
          </w:tcPr>
          <w:p w:rsidR="009D7DD4" w:rsidRPr="009D7DD4" w:rsidRDefault="009D7DD4" w:rsidP="00413975">
            <w:pPr>
              <w:jc w:val="both"/>
              <w:rPr>
                <w:rFonts w:ascii="Times New Roman" w:hAnsi="Times New Roman" w:cs="Times New Roman"/>
                <w:sz w:val="20"/>
                <w:szCs w:val="20"/>
              </w:rPr>
            </w:pPr>
            <w:r w:rsidRPr="009D7DD4">
              <w:rPr>
                <w:rFonts w:ascii="Times New Roman" w:hAnsi="Times New Roman" w:cs="Times New Roman"/>
                <w:sz w:val="20"/>
                <w:szCs w:val="20"/>
              </w:rPr>
              <w:t>9.373</w:t>
            </w:r>
          </w:p>
        </w:tc>
        <w:tc>
          <w:tcPr>
            <w:tcW w:w="1067" w:type="dxa"/>
          </w:tcPr>
          <w:p w:rsidR="009D7DD4" w:rsidRPr="009D7DD4" w:rsidRDefault="009D7DD4" w:rsidP="00413975">
            <w:pPr>
              <w:jc w:val="both"/>
              <w:rPr>
                <w:rFonts w:ascii="Times New Roman" w:hAnsi="Times New Roman" w:cs="Times New Roman"/>
                <w:sz w:val="20"/>
                <w:szCs w:val="20"/>
              </w:rPr>
            </w:pPr>
          </w:p>
        </w:tc>
        <w:tc>
          <w:tcPr>
            <w:tcW w:w="1320" w:type="dxa"/>
          </w:tcPr>
          <w:p w:rsidR="009D7DD4" w:rsidRPr="009D7DD4" w:rsidRDefault="009D7DD4" w:rsidP="00413975">
            <w:pPr>
              <w:jc w:val="both"/>
              <w:rPr>
                <w:rFonts w:ascii="Times New Roman" w:hAnsi="Times New Roman" w:cs="Times New Roman"/>
                <w:sz w:val="20"/>
                <w:szCs w:val="20"/>
              </w:rPr>
            </w:pPr>
          </w:p>
        </w:tc>
        <w:tc>
          <w:tcPr>
            <w:tcW w:w="1196" w:type="dxa"/>
          </w:tcPr>
          <w:p w:rsidR="009D7DD4" w:rsidRPr="009D7DD4" w:rsidRDefault="009D7DD4" w:rsidP="00413975">
            <w:pPr>
              <w:jc w:val="both"/>
              <w:rPr>
                <w:rFonts w:ascii="Times New Roman" w:hAnsi="Times New Roman" w:cs="Times New Roman"/>
                <w:sz w:val="20"/>
                <w:szCs w:val="20"/>
              </w:rPr>
            </w:pPr>
          </w:p>
        </w:tc>
        <w:tc>
          <w:tcPr>
            <w:tcW w:w="2959" w:type="dxa"/>
          </w:tcPr>
          <w:p w:rsidR="009D7DD4" w:rsidRPr="009D7DD4" w:rsidRDefault="009D7DD4" w:rsidP="00413975">
            <w:pPr>
              <w:jc w:val="both"/>
              <w:rPr>
                <w:rFonts w:ascii="Times New Roman" w:hAnsi="Times New Roman" w:cs="Times New Roman"/>
                <w:sz w:val="20"/>
                <w:szCs w:val="20"/>
              </w:rPr>
            </w:pPr>
          </w:p>
        </w:tc>
      </w:tr>
    </w:tbl>
    <w:p w:rsidR="009D7DD4" w:rsidRPr="009D7DD4" w:rsidRDefault="009D7DD4" w:rsidP="009D7DD4">
      <w:pPr>
        <w:rPr>
          <w:rFonts w:ascii="Calibri" w:hAnsi="Calibri" w:cs="Calibri"/>
          <w:sz w:val="20"/>
          <w:szCs w:val="20"/>
          <w:lang w:val="en-US"/>
        </w:r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sz w:val="20"/>
          <w:szCs w:val="20"/>
          <w:lang w:val="en-US"/>
        </w:rPr>
        <w:t>*LOD – Limits of detection</w:t>
      </w: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b/>
          <w:bCs/>
          <w:lang w:val="en-US"/>
        </w:rPr>
      </w:pPr>
      <w:r w:rsidRPr="009D7DD4">
        <w:rPr>
          <w:rFonts w:ascii="Times New Roman" w:hAnsi="Times New Roman" w:cs="Times New Roman"/>
          <w:b/>
          <w:bCs/>
          <w:lang w:val="en-US"/>
        </w:rPr>
        <w:lastRenderedPageBreak/>
        <w:t>Supplementary Table S2. Plasma concentrations (ng/g lipid) of PCBs and OCPs in children stratified for sex (n = 99)</w:t>
      </w:r>
    </w:p>
    <w:tbl>
      <w:tblPr>
        <w:tblStyle w:val="TableGrid"/>
        <w:tblW w:w="0" w:type="auto"/>
        <w:tblInd w:w="1129" w:type="dxa"/>
        <w:tblLook w:val="04A0" w:firstRow="1" w:lastRow="0" w:firstColumn="1" w:lastColumn="0" w:noHBand="0" w:noVBand="1"/>
      </w:tblPr>
      <w:tblGrid>
        <w:gridCol w:w="2552"/>
        <w:gridCol w:w="1843"/>
        <w:gridCol w:w="1134"/>
        <w:gridCol w:w="1842"/>
        <w:gridCol w:w="1134"/>
        <w:gridCol w:w="1418"/>
      </w:tblGrid>
      <w:tr w:rsidR="009D7DD4" w:rsidRPr="009D7DD4" w:rsidTr="00413975">
        <w:trPr>
          <w:trHeight w:val="224"/>
        </w:trPr>
        <w:tc>
          <w:tcPr>
            <w:tcW w:w="2552" w:type="dxa"/>
          </w:tcPr>
          <w:p w:rsidR="009D7DD4" w:rsidRPr="009D7DD4" w:rsidRDefault="009D7DD4" w:rsidP="00413975">
            <w:pPr>
              <w:rPr>
                <w:rFonts w:ascii="Times New Roman" w:hAnsi="Times New Roman" w:cs="Times New Roman"/>
                <w:sz w:val="20"/>
                <w:szCs w:val="20"/>
              </w:rPr>
            </w:pP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Boys (n = 50)</w:t>
            </w:r>
          </w:p>
        </w:tc>
        <w:tc>
          <w:tcPr>
            <w:tcW w:w="1134" w:type="dxa"/>
          </w:tcPr>
          <w:p w:rsidR="009D7DD4" w:rsidRPr="009D7DD4" w:rsidRDefault="009D7DD4" w:rsidP="00413975">
            <w:pPr>
              <w:jc w:val="center"/>
              <w:rPr>
                <w:rFonts w:ascii="Times New Roman" w:hAnsi="Times New Roman" w:cs="Times New Roman"/>
                <w:sz w:val="20"/>
                <w:szCs w:val="20"/>
              </w:rPr>
            </w:pP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Girls (n = 49)</w:t>
            </w:r>
          </w:p>
        </w:tc>
        <w:tc>
          <w:tcPr>
            <w:tcW w:w="1134" w:type="dxa"/>
          </w:tcPr>
          <w:p w:rsidR="009D7DD4" w:rsidRPr="009D7DD4" w:rsidRDefault="009D7DD4" w:rsidP="00413975">
            <w:pPr>
              <w:jc w:val="center"/>
              <w:rPr>
                <w:rFonts w:ascii="Times New Roman" w:hAnsi="Times New Roman" w:cs="Times New Roman"/>
                <w:sz w:val="20"/>
                <w:szCs w:val="20"/>
              </w:rPr>
            </w:pPr>
          </w:p>
        </w:tc>
        <w:tc>
          <w:tcPr>
            <w:tcW w:w="1418" w:type="dxa"/>
          </w:tcPr>
          <w:p w:rsidR="009D7DD4" w:rsidRPr="009D7DD4" w:rsidRDefault="009D7DD4" w:rsidP="00413975">
            <w:pPr>
              <w:jc w:val="center"/>
              <w:rPr>
                <w:rFonts w:ascii="Times New Roman" w:hAnsi="Times New Roman" w:cs="Times New Roman"/>
                <w:sz w:val="20"/>
                <w:szCs w:val="20"/>
                <w:vertAlign w:val="superscript"/>
              </w:rPr>
            </w:pP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sz w:val="20"/>
                <w:szCs w:val="20"/>
              </w:rPr>
              <w:t>Analyte</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AM</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GM</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AM</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GM</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P-value</w:t>
            </w:r>
            <w:r w:rsidRPr="009D7DD4">
              <w:rPr>
                <w:rFonts w:ascii="Times New Roman" w:hAnsi="Times New Roman" w:cs="Times New Roman"/>
                <w:sz w:val="20"/>
                <w:szCs w:val="20"/>
                <w:vertAlign w:val="superscript"/>
              </w:rPr>
              <w:t>1</w:t>
            </w:r>
          </w:p>
        </w:tc>
      </w:tr>
      <w:tr w:rsidR="009D7DD4" w:rsidRPr="009D7DD4" w:rsidTr="00413975">
        <w:trPr>
          <w:trHeight w:val="220"/>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Polychlorinated biphenyls</w:t>
            </w:r>
          </w:p>
        </w:tc>
        <w:tc>
          <w:tcPr>
            <w:tcW w:w="1843" w:type="dxa"/>
          </w:tcPr>
          <w:p w:rsidR="009D7DD4" w:rsidRPr="009D7DD4" w:rsidRDefault="009D7DD4" w:rsidP="00413975">
            <w:pPr>
              <w:rPr>
                <w:rFonts w:ascii="Times New Roman" w:hAnsi="Times New Roman" w:cs="Times New Roman"/>
                <w:b/>
                <w:bCs/>
                <w:sz w:val="20"/>
                <w:szCs w:val="20"/>
              </w:rPr>
            </w:pPr>
          </w:p>
        </w:tc>
        <w:tc>
          <w:tcPr>
            <w:tcW w:w="1134" w:type="dxa"/>
          </w:tcPr>
          <w:p w:rsidR="009D7DD4" w:rsidRPr="009D7DD4" w:rsidRDefault="009D7DD4" w:rsidP="00413975">
            <w:pPr>
              <w:rPr>
                <w:rFonts w:ascii="Times New Roman" w:hAnsi="Times New Roman" w:cs="Times New Roman"/>
                <w:b/>
                <w:bCs/>
                <w:sz w:val="20"/>
                <w:szCs w:val="20"/>
              </w:rPr>
            </w:pPr>
          </w:p>
        </w:tc>
        <w:tc>
          <w:tcPr>
            <w:tcW w:w="1842" w:type="dxa"/>
          </w:tcPr>
          <w:p w:rsidR="009D7DD4" w:rsidRPr="009D7DD4" w:rsidRDefault="009D7DD4" w:rsidP="00413975">
            <w:pPr>
              <w:rPr>
                <w:rFonts w:ascii="Times New Roman" w:hAnsi="Times New Roman" w:cs="Times New Roman"/>
                <w:b/>
                <w:bCs/>
                <w:sz w:val="20"/>
                <w:szCs w:val="20"/>
              </w:rPr>
            </w:pPr>
          </w:p>
        </w:tc>
        <w:tc>
          <w:tcPr>
            <w:tcW w:w="1134" w:type="dxa"/>
          </w:tcPr>
          <w:p w:rsidR="009D7DD4" w:rsidRPr="009D7DD4" w:rsidRDefault="009D7DD4" w:rsidP="00413975">
            <w:pPr>
              <w:rPr>
                <w:rFonts w:ascii="Times New Roman" w:hAnsi="Times New Roman" w:cs="Times New Roman"/>
                <w:b/>
                <w:bCs/>
                <w:sz w:val="20"/>
                <w:szCs w:val="20"/>
              </w:rPr>
            </w:pPr>
          </w:p>
        </w:tc>
        <w:tc>
          <w:tcPr>
            <w:tcW w:w="1418" w:type="dxa"/>
          </w:tcPr>
          <w:p w:rsidR="009D7DD4" w:rsidRPr="009D7DD4" w:rsidRDefault="009D7DD4" w:rsidP="00413975">
            <w:pPr>
              <w:rPr>
                <w:rFonts w:ascii="Times New Roman" w:hAnsi="Times New Roman" w:cs="Times New Roman"/>
                <w:b/>
                <w:bCs/>
                <w:sz w:val="20"/>
                <w:szCs w:val="20"/>
              </w:rPr>
            </w:pP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sz w:val="20"/>
                <w:szCs w:val="20"/>
              </w:rPr>
              <w:t>PCB118</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1.695</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1.118</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2.061</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1.233</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0.859</w:t>
            </w: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 xml:space="preserve">PCB138 </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5.275</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4.208</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4.997</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3.636</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0.420</w:t>
            </w: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sz w:val="20"/>
                <w:szCs w:val="20"/>
              </w:rPr>
              <w:t>PCB153</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9.964</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8.338</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9.496</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7.889</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0.406</w:t>
            </w: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0.820</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0.539</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0.873</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0.582</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0.701</w:t>
            </w: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sz w:val="20"/>
                <w:szCs w:val="20"/>
              </w:rPr>
              <w:t>PCB170</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2.264</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1.911</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2.138</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1.725</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0.382</w:t>
            </w: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sz w:val="20"/>
                <w:szCs w:val="20"/>
              </w:rPr>
              <w:t>PCB180</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6.194</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5.270</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6.050</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5.247</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0.915</w:t>
            </w: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sz w:val="20"/>
                <w:szCs w:val="20"/>
              </w:rPr>
              <w:t>PCB187</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1.475</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1.143</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1.425</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1.189</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0.763</w:t>
            </w:r>
          </w:p>
        </w:tc>
      </w:tr>
      <w:tr w:rsidR="009D7DD4" w:rsidRPr="009D7DD4" w:rsidTr="00413975">
        <w:trPr>
          <w:trHeight w:val="234"/>
        </w:trPr>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sym w:font="Symbol" w:char="F0E5"/>
            </w:r>
            <w:r w:rsidRPr="009D7DD4">
              <w:rPr>
                <w:rFonts w:ascii="Times New Roman" w:hAnsi="Times New Roman" w:cs="Times New Roman"/>
                <w:sz w:val="20"/>
                <w:szCs w:val="20"/>
              </w:rPr>
              <w:t>total PCBs</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31.123</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27.067</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31.020</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26.614</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0.820</w:t>
            </w:r>
          </w:p>
        </w:tc>
      </w:tr>
      <w:tr w:rsidR="009D7DD4" w:rsidRPr="009D7DD4" w:rsidTr="00413975">
        <w:trPr>
          <w:trHeight w:val="261"/>
        </w:trPr>
        <w:tc>
          <w:tcPr>
            <w:tcW w:w="255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Organochlorine pesticides</w:t>
            </w:r>
          </w:p>
        </w:tc>
        <w:tc>
          <w:tcPr>
            <w:tcW w:w="1843" w:type="dxa"/>
          </w:tcPr>
          <w:p w:rsidR="009D7DD4" w:rsidRPr="009D7DD4" w:rsidRDefault="009D7DD4" w:rsidP="00413975">
            <w:pPr>
              <w:jc w:val="center"/>
              <w:rPr>
                <w:rFonts w:ascii="Times New Roman" w:hAnsi="Times New Roman" w:cs="Times New Roman"/>
                <w:sz w:val="20"/>
                <w:szCs w:val="20"/>
              </w:rPr>
            </w:pPr>
          </w:p>
        </w:tc>
        <w:tc>
          <w:tcPr>
            <w:tcW w:w="1134" w:type="dxa"/>
          </w:tcPr>
          <w:p w:rsidR="009D7DD4" w:rsidRPr="009D7DD4" w:rsidRDefault="009D7DD4" w:rsidP="00413975">
            <w:pPr>
              <w:jc w:val="center"/>
              <w:rPr>
                <w:rFonts w:ascii="Times New Roman" w:hAnsi="Times New Roman" w:cs="Times New Roman"/>
                <w:sz w:val="20"/>
                <w:szCs w:val="20"/>
              </w:rPr>
            </w:pPr>
          </w:p>
        </w:tc>
        <w:tc>
          <w:tcPr>
            <w:tcW w:w="1842" w:type="dxa"/>
          </w:tcPr>
          <w:p w:rsidR="009D7DD4" w:rsidRPr="009D7DD4" w:rsidRDefault="009D7DD4" w:rsidP="00413975">
            <w:pPr>
              <w:jc w:val="center"/>
              <w:rPr>
                <w:rFonts w:ascii="Times New Roman" w:hAnsi="Times New Roman" w:cs="Times New Roman"/>
                <w:sz w:val="20"/>
                <w:szCs w:val="20"/>
              </w:rPr>
            </w:pPr>
          </w:p>
        </w:tc>
        <w:tc>
          <w:tcPr>
            <w:tcW w:w="1134" w:type="dxa"/>
          </w:tcPr>
          <w:p w:rsidR="009D7DD4" w:rsidRPr="009D7DD4" w:rsidRDefault="009D7DD4" w:rsidP="00413975">
            <w:pPr>
              <w:jc w:val="center"/>
              <w:rPr>
                <w:rFonts w:ascii="Times New Roman" w:hAnsi="Times New Roman" w:cs="Times New Roman"/>
                <w:sz w:val="20"/>
                <w:szCs w:val="20"/>
              </w:rPr>
            </w:pPr>
          </w:p>
        </w:tc>
        <w:tc>
          <w:tcPr>
            <w:tcW w:w="1418" w:type="dxa"/>
          </w:tcPr>
          <w:p w:rsidR="009D7DD4" w:rsidRPr="009D7DD4" w:rsidRDefault="009D7DD4" w:rsidP="00413975">
            <w:pPr>
              <w:jc w:val="center"/>
              <w:rPr>
                <w:rFonts w:ascii="Times New Roman" w:hAnsi="Times New Roman" w:cs="Times New Roman"/>
                <w:b/>
                <w:bCs/>
                <w:sz w:val="20"/>
                <w:szCs w:val="20"/>
              </w:rPr>
            </w:pPr>
          </w:p>
        </w:tc>
      </w:tr>
      <w:tr w:rsidR="009D7DD4" w:rsidRPr="009D7DD4" w:rsidTr="00413975">
        <w:trPr>
          <w:trHeight w:val="224"/>
        </w:trPr>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843"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19.678</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14.381</w:t>
            </w:r>
          </w:p>
        </w:tc>
        <w:tc>
          <w:tcPr>
            <w:tcW w:w="1842"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16.118</w:t>
            </w:r>
          </w:p>
        </w:tc>
        <w:tc>
          <w:tcPr>
            <w:tcW w:w="1134"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rPr>
              <w:t>12.319</w:t>
            </w:r>
          </w:p>
        </w:tc>
        <w:tc>
          <w:tcPr>
            <w:tcW w:w="1418" w:type="dxa"/>
          </w:tcPr>
          <w:p w:rsidR="009D7DD4" w:rsidRPr="009D7DD4" w:rsidRDefault="009D7DD4" w:rsidP="00413975">
            <w:pPr>
              <w:jc w:val="center"/>
              <w:rPr>
                <w:rFonts w:ascii="Times New Roman" w:hAnsi="Times New Roman" w:cs="Times New Roman"/>
                <w:sz w:val="20"/>
                <w:szCs w:val="20"/>
              </w:rPr>
            </w:pPr>
            <w:r w:rsidRPr="009D7DD4">
              <w:rPr>
                <w:rFonts w:ascii="Times New Roman" w:hAnsi="Times New Roman" w:cs="Times New Roman"/>
                <w:sz w:val="20"/>
                <w:szCs w:val="20"/>
                <w:lang w:val="fi-FI"/>
              </w:rPr>
              <w:t>0.609</w:t>
            </w:r>
          </w:p>
        </w:tc>
      </w:tr>
    </w:tbl>
    <w:p w:rsidR="009D7DD4" w:rsidRPr="009D7DD4" w:rsidRDefault="009D7DD4" w:rsidP="009D7DD4">
      <w:pPr>
        <w:rPr>
          <w:b/>
          <w:bCs/>
          <w:lang w:val="en-US"/>
        </w:rPr>
      </w:pPr>
    </w:p>
    <w:p w:rsidR="009D7DD4" w:rsidRPr="009D7DD4" w:rsidRDefault="009D7DD4" w:rsidP="009D7DD4">
      <w:pPr>
        <w:rPr>
          <w:rFonts w:ascii="Times New Roman" w:hAnsi="Times New Roman" w:cs="Times New Roman"/>
          <w:lang w:val="en-US"/>
        </w:rPr>
      </w:pPr>
      <w:r w:rsidRPr="009D7DD4">
        <w:rPr>
          <w:b/>
          <w:bCs/>
          <w:lang w:val="en-US"/>
        </w:rPr>
        <w:tab/>
      </w:r>
      <w:r w:rsidRPr="009D7DD4">
        <w:rPr>
          <w:rFonts w:ascii="Times New Roman" w:hAnsi="Times New Roman" w:cs="Times New Roman"/>
          <w:lang w:val="en-US"/>
        </w:rPr>
        <w:t>AM: Arithmetic mean; GM: Geometric mean.</w:t>
      </w:r>
    </w:p>
    <w:p w:rsidR="009D7DD4" w:rsidRPr="009D7DD4" w:rsidRDefault="009D7DD4" w:rsidP="009D7DD4">
      <w:pPr>
        <w:pStyle w:val="ListParagraph"/>
        <w:numPr>
          <w:ilvl w:val="0"/>
          <w:numId w:val="3"/>
        </w:numPr>
        <w:spacing w:line="259" w:lineRule="auto"/>
        <w:rPr>
          <w:rFonts w:ascii="Times New Roman" w:hAnsi="Times New Roman"/>
          <w:lang w:val="en-US"/>
        </w:rPr>
      </w:pPr>
      <w:r w:rsidRPr="009D7DD4">
        <w:rPr>
          <w:rFonts w:ascii="Times New Roman" w:hAnsi="Times New Roman"/>
          <w:lang w:val="en-US"/>
        </w:rPr>
        <w:t xml:space="preserve">Difference between the sexes analysed by Mann-Whitney U test. </w:t>
      </w: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 xml:space="preserve">Supplementary Table S3. </w:t>
      </w:r>
      <w:r w:rsidRPr="009D7DD4">
        <w:rPr>
          <w:rFonts w:ascii="Times New Roman" w:hAnsi="Times New Roman" w:cs="Times New Roman"/>
          <w:sz w:val="20"/>
          <w:szCs w:val="20"/>
          <w:lang w:val="en-US"/>
        </w:rPr>
        <w:t>Multivariable regression analyses on the association of maternal polychlorinated biphenyls and organochlorine pesticides with birth outcomes (birth weight z-score). The results can be interpreted as β coefficients change in birth weight z-score (95% CI) per one SD increase in POPs concentrations.</w:t>
      </w:r>
      <w:r w:rsidRPr="009D7DD4">
        <w:rPr>
          <w:rFonts w:ascii="Times New Roman" w:hAnsi="Times New Roman" w:cs="Times New Roman"/>
          <w:b/>
          <w:bCs/>
          <w:sz w:val="20"/>
          <w:szCs w:val="20"/>
          <w:lang w:val="en-US"/>
        </w:rPr>
        <w:t xml:space="preserve"> </w:t>
      </w:r>
    </w:p>
    <w:tbl>
      <w:tblPr>
        <w:tblStyle w:val="TableGrid"/>
        <w:tblW w:w="16109" w:type="dxa"/>
        <w:tblInd w:w="-856" w:type="dxa"/>
        <w:tblLook w:val="04A0" w:firstRow="1" w:lastRow="0" w:firstColumn="1" w:lastColumn="0" w:noHBand="0" w:noVBand="1"/>
      </w:tblPr>
      <w:tblGrid>
        <w:gridCol w:w="1493"/>
        <w:gridCol w:w="1735"/>
        <w:gridCol w:w="1620"/>
        <w:gridCol w:w="1678"/>
        <w:gridCol w:w="1675"/>
        <w:gridCol w:w="1600"/>
        <w:gridCol w:w="1577"/>
        <w:gridCol w:w="1577"/>
        <w:gridCol w:w="1577"/>
        <w:gridCol w:w="1577"/>
      </w:tblGrid>
      <w:tr w:rsidR="009D7DD4" w:rsidRPr="009D7DD4" w:rsidTr="00413975">
        <w:trPr>
          <w:trHeight w:val="268"/>
        </w:trPr>
        <w:tc>
          <w:tcPr>
            <w:tcW w:w="1493" w:type="dxa"/>
          </w:tcPr>
          <w:p w:rsidR="009D7DD4" w:rsidRPr="009D7DD4" w:rsidRDefault="009D7DD4" w:rsidP="00413975">
            <w:pPr>
              <w:rPr>
                <w:rFonts w:ascii="Times New Roman" w:hAnsi="Times New Roman" w:cs="Times New Roman"/>
                <w:b/>
                <w:bCs/>
                <w:sz w:val="20"/>
                <w:szCs w:val="20"/>
              </w:rPr>
            </w:pPr>
          </w:p>
        </w:tc>
        <w:tc>
          <w:tcPr>
            <w:tcW w:w="1735" w:type="dxa"/>
          </w:tcPr>
          <w:p w:rsidR="009D7DD4" w:rsidRPr="009D7DD4" w:rsidRDefault="009D7DD4" w:rsidP="00413975">
            <w:pPr>
              <w:rPr>
                <w:rFonts w:ascii="Times New Roman" w:hAnsi="Times New Roman" w:cs="Times New Roman"/>
                <w:sz w:val="20"/>
                <w:szCs w:val="20"/>
              </w:rPr>
            </w:pPr>
          </w:p>
        </w:tc>
        <w:tc>
          <w:tcPr>
            <w:tcW w:w="6573" w:type="dxa"/>
            <w:gridSpan w:val="4"/>
          </w:tcPr>
          <w:p w:rsidR="009D7DD4" w:rsidRPr="009D7DD4" w:rsidRDefault="009D7DD4" w:rsidP="00413975">
            <w:pPr>
              <w:jc w:val="center"/>
              <w:rPr>
                <w:rFonts w:ascii="Times New Roman" w:hAnsi="Times New Roman" w:cs="Times New Roman"/>
                <w:sz w:val="20"/>
                <w:szCs w:val="20"/>
                <w:lang w:val="nb-NO"/>
              </w:rPr>
            </w:pPr>
            <w:r w:rsidRPr="009D7DD4">
              <w:rPr>
                <w:rFonts w:ascii="Times New Roman" w:hAnsi="Times New Roman" w:cs="Times New Roman"/>
                <w:sz w:val="20"/>
                <w:szCs w:val="20"/>
                <w:lang w:val="nb-NO"/>
              </w:rPr>
              <w:t>Birth weight z-score</w:t>
            </w:r>
          </w:p>
        </w:tc>
        <w:tc>
          <w:tcPr>
            <w:tcW w:w="1577" w:type="dxa"/>
          </w:tcPr>
          <w:p w:rsidR="009D7DD4" w:rsidRPr="009D7DD4" w:rsidRDefault="009D7DD4" w:rsidP="00413975">
            <w:pPr>
              <w:rPr>
                <w:rFonts w:ascii="Times New Roman" w:hAnsi="Times New Roman" w:cs="Times New Roman"/>
                <w:sz w:val="20"/>
                <w:szCs w:val="20"/>
                <w:lang w:val="nb-NO"/>
              </w:rPr>
            </w:pPr>
          </w:p>
        </w:tc>
        <w:tc>
          <w:tcPr>
            <w:tcW w:w="1577" w:type="dxa"/>
          </w:tcPr>
          <w:p w:rsidR="009D7DD4" w:rsidRPr="009D7DD4" w:rsidRDefault="009D7DD4" w:rsidP="00413975">
            <w:pPr>
              <w:rPr>
                <w:rFonts w:ascii="Times New Roman" w:hAnsi="Times New Roman" w:cs="Times New Roman"/>
                <w:sz w:val="20"/>
                <w:szCs w:val="20"/>
                <w:lang w:val="nb-NO"/>
              </w:rPr>
            </w:pPr>
          </w:p>
        </w:tc>
        <w:tc>
          <w:tcPr>
            <w:tcW w:w="1577" w:type="dxa"/>
          </w:tcPr>
          <w:p w:rsidR="009D7DD4" w:rsidRPr="009D7DD4" w:rsidRDefault="009D7DD4" w:rsidP="00413975">
            <w:pPr>
              <w:rPr>
                <w:rFonts w:ascii="Times New Roman" w:hAnsi="Times New Roman" w:cs="Times New Roman"/>
                <w:sz w:val="20"/>
                <w:szCs w:val="20"/>
                <w:lang w:val="nb-NO"/>
              </w:rPr>
            </w:pPr>
          </w:p>
        </w:tc>
        <w:tc>
          <w:tcPr>
            <w:tcW w:w="1577" w:type="dxa"/>
          </w:tcPr>
          <w:p w:rsidR="009D7DD4" w:rsidRPr="009D7DD4" w:rsidRDefault="009D7DD4" w:rsidP="00413975">
            <w:pPr>
              <w:rPr>
                <w:rFonts w:ascii="Times New Roman" w:hAnsi="Times New Roman" w:cs="Times New Roman"/>
                <w:sz w:val="20"/>
                <w:szCs w:val="20"/>
                <w:lang w:val="nb-NO"/>
              </w:rPr>
            </w:pPr>
          </w:p>
        </w:tc>
      </w:tr>
      <w:tr w:rsidR="009D7DD4" w:rsidRPr="009D7DD4" w:rsidTr="00413975">
        <w:trPr>
          <w:trHeight w:val="995"/>
        </w:trPr>
        <w:tc>
          <w:tcPr>
            <w:tcW w:w="1493"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2: Adjusted for maternal age</w:t>
            </w:r>
          </w:p>
        </w:tc>
        <w:tc>
          <w:tcPr>
            <w:tcW w:w="1678"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3 : Model 2 + pre-pregnancy BMI</w:t>
            </w:r>
          </w:p>
        </w:tc>
        <w:tc>
          <w:tcPr>
            <w:tcW w:w="1675"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4 : Model 3 + maternal education</w:t>
            </w:r>
          </w:p>
        </w:tc>
        <w:tc>
          <w:tcPr>
            <w:tcW w:w="1600"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5 : Model 4 + parity</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6 : Model 5 + smoking during pregnancy</w:t>
            </w:r>
          </w:p>
        </w:tc>
        <w:tc>
          <w:tcPr>
            <w:tcW w:w="1577"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 xml:space="preserve">Model 7 : Model 6 + alcohol during pregnancy </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 xml:space="preserve">Model 8 : Model 7 + total dietary intake of fish </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9 : Model 8 + weight gain during pregnancy</w:t>
            </w:r>
          </w:p>
        </w:tc>
      </w:tr>
      <w:tr w:rsidR="009D7DD4" w:rsidRPr="009D7DD4" w:rsidTr="00413975">
        <w:trPr>
          <w:trHeight w:val="535"/>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7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-0.005 (-0.219, 0.211)</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(-0.259, 0.188)</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-0.031 (-0.244, 0.182)</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(-0.250, 0.178)</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-0.043 (-0.264, 0.179)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0.049 (-0.191, 0.289)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0.071 (-0.167, 0.308)</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(-0.218, 0.282)</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0.054 (-0.213, 0.319)</w:t>
            </w: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(-0.186, 0.243)</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-0.001 (-0.229, 0.228)</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(-0.203, 0.231)</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(-0.217, 0.221)</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(-0.218, 0.244)</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0.115 (-0.138, 0.368)</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0.125 (-0.124, 0.374)</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0.112 (-0.142, 0.366)</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0.161 (-0.112, 0.434)</w:t>
            </w: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0.007 (-0.207, 0.222)</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-0.007 (-0.226, 0.212)</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0.050 (-0.164, 0.265)</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0.061 (-0.155, 0.277)</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0.079 (-0.151, 0.309)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0.175 (-0.069, 0.419)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0.171 (-0.069, 0.412)</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0.159 (-0.079, 0.399)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0.220 (-0.028, 0.468)</w:t>
            </w: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(-0.188, 0.238)</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(-0.229, 0.223)</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0.067 (-0.151, 0.285)</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0.048 (-0.174, 0.269)</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0.068 (-0.167, 0.303)</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0.153 (-0.094, 0.400)</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0.141 (-0.103, 0.386)</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0.133 (-0.108, 0.374)</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0.198 (-0.057, 0.453)</w:t>
            </w:r>
          </w:p>
        </w:tc>
      </w:tr>
      <w:tr w:rsidR="009D7DD4" w:rsidRPr="009D7DD4" w:rsidTr="00413975">
        <w:trPr>
          <w:trHeight w:val="27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0.027 (-0.186, 0.239)</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(-0.228, 0.234)</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0.102 (-0.123, 0.327)</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0.089 (-0.138, 0.317)</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0.117 (-0.123, 0.358)</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0.237 (-0.015, 0.489)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0.225 (-0.024, 0.475)</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0.207 (-0.043, 0.457)</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0.264 (0.005, 0.523)</w:t>
            </w: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(-0.226, 0.200)</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-0.042 (-0.269, 0.186)</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0.042 (-0.179, 0.264)</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(-0.207, 0.244)</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0.040 (-0.194, 0.275)</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0.195 (-0.067, 0.457)</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0.205 (-0.054, 0.463)</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0.167 (-0.093, 0.428)</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0.218 (-0.052, 0.489)</w:t>
            </w: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 xml:space="preserve">0.007 (-0.208, 0.222) </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-0.022 (-0.253, 0.208)</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(-0.206, 0.233)</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-0.001 (-0.223, 0.221)</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(-0.232, 0.239)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0.116 (-0.141, 0.373)</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0.124 (-0.129, 0.377)</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0.110 (-0.148, 0.369)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0.162 (-0.114, 0.438)</w:t>
            </w: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c>
          <w:tcPr>
            <w:tcW w:w="1735" w:type="dxa"/>
          </w:tcPr>
          <w:p w:rsidR="009D7DD4" w:rsidRPr="009D7DD4" w:rsidRDefault="009D7DD4" w:rsidP="00413975">
            <w:pPr>
              <w:rPr>
                <w:rFonts w:ascii="Times New Roman" w:hAnsi="Times New Roman" w:cs="Times New Roman"/>
                <w:sz w:val="20"/>
                <w:szCs w:val="20"/>
              </w:rPr>
            </w:pPr>
          </w:p>
        </w:tc>
        <w:tc>
          <w:tcPr>
            <w:tcW w:w="1620" w:type="dxa"/>
          </w:tcPr>
          <w:p w:rsidR="009D7DD4" w:rsidRPr="009D7DD4" w:rsidRDefault="009D7DD4" w:rsidP="00413975">
            <w:pPr>
              <w:rPr>
                <w:rFonts w:ascii="Times New Roman" w:hAnsi="Times New Roman" w:cs="Times New Roman"/>
                <w:sz w:val="20"/>
                <w:szCs w:val="20"/>
              </w:rPr>
            </w:pPr>
          </w:p>
        </w:tc>
        <w:tc>
          <w:tcPr>
            <w:tcW w:w="1678" w:type="dxa"/>
          </w:tcPr>
          <w:p w:rsidR="009D7DD4" w:rsidRPr="009D7DD4" w:rsidRDefault="009D7DD4" w:rsidP="00413975">
            <w:pPr>
              <w:rPr>
                <w:rFonts w:ascii="Times New Roman" w:hAnsi="Times New Roman" w:cs="Times New Roman"/>
                <w:sz w:val="20"/>
                <w:szCs w:val="20"/>
              </w:rPr>
            </w:pPr>
          </w:p>
        </w:tc>
        <w:tc>
          <w:tcPr>
            <w:tcW w:w="1675" w:type="dxa"/>
          </w:tcPr>
          <w:p w:rsidR="009D7DD4" w:rsidRPr="009D7DD4" w:rsidRDefault="009D7DD4" w:rsidP="00413975">
            <w:pPr>
              <w:rPr>
                <w:rFonts w:ascii="Times New Roman" w:hAnsi="Times New Roman" w:cs="Times New Roman"/>
                <w:sz w:val="20"/>
                <w:szCs w:val="20"/>
              </w:rPr>
            </w:pPr>
          </w:p>
        </w:tc>
        <w:tc>
          <w:tcPr>
            <w:tcW w:w="1600" w:type="dxa"/>
          </w:tcPr>
          <w:p w:rsidR="009D7DD4" w:rsidRPr="009D7DD4" w:rsidRDefault="009D7DD4" w:rsidP="00413975">
            <w:pPr>
              <w:rPr>
                <w:rFonts w:ascii="Times New Roman" w:hAnsi="Times New Roman" w:cs="Times New Roman"/>
                <w:sz w:val="20"/>
                <w:szCs w:val="20"/>
              </w:rPr>
            </w:pPr>
          </w:p>
        </w:tc>
        <w:tc>
          <w:tcPr>
            <w:tcW w:w="1577" w:type="dxa"/>
          </w:tcPr>
          <w:p w:rsidR="009D7DD4" w:rsidRPr="009D7DD4" w:rsidRDefault="009D7DD4" w:rsidP="00413975">
            <w:pPr>
              <w:rPr>
                <w:rFonts w:ascii="Times New Roman" w:hAnsi="Times New Roman" w:cs="Times New Roman"/>
                <w:sz w:val="20"/>
                <w:szCs w:val="20"/>
              </w:rPr>
            </w:pPr>
          </w:p>
        </w:tc>
        <w:tc>
          <w:tcPr>
            <w:tcW w:w="1577" w:type="dxa"/>
          </w:tcPr>
          <w:p w:rsidR="009D7DD4" w:rsidRPr="009D7DD4" w:rsidRDefault="009D7DD4" w:rsidP="00413975">
            <w:pPr>
              <w:rPr>
                <w:rFonts w:ascii="Times New Roman" w:hAnsi="Times New Roman" w:cs="Times New Roman"/>
                <w:sz w:val="20"/>
                <w:szCs w:val="20"/>
              </w:rPr>
            </w:pPr>
          </w:p>
        </w:tc>
        <w:tc>
          <w:tcPr>
            <w:tcW w:w="1577" w:type="dxa"/>
          </w:tcPr>
          <w:p w:rsidR="009D7DD4" w:rsidRPr="009D7DD4" w:rsidRDefault="009D7DD4" w:rsidP="00413975">
            <w:pPr>
              <w:rPr>
                <w:rFonts w:ascii="Times New Roman" w:hAnsi="Times New Roman" w:cs="Times New Roman"/>
                <w:sz w:val="20"/>
                <w:szCs w:val="20"/>
              </w:rPr>
            </w:pPr>
          </w:p>
        </w:tc>
        <w:tc>
          <w:tcPr>
            <w:tcW w:w="1577"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268"/>
        </w:trPr>
        <w:tc>
          <w:tcPr>
            <w:tcW w:w="14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73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0.077 (-0.133, 0.289)</w:t>
            </w:r>
          </w:p>
        </w:tc>
        <w:tc>
          <w:tcPr>
            <w:tcW w:w="16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(-0.161, 0.272)</w:t>
            </w:r>
          </w:p>
        </w:tc>
        <w:tc>
          <w:tcPr>
            <w:tcW w:w="167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(-0.209, 0.237)</w:t>
            </w:r>
          </w:p>
        </w:tc>
        <w:tc>
          <w:tcPr>
            <w:tcW w:w="167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(-0.217, 0.233)</w:t>
            </w:r>
          </w:p>
        </w:tc>
        <w:tc>
          <w:tcPr>
            <w:tcW w:w="160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0.001 (-0.232, 0.234)</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0.084 (-0.162, 0.329)</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0.104 (-0.139, 0.347)</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0.079 (-0.188, 0.346)</w:t>
            </w:r>
          </w:p>
        </w:tc>
        <w:tc>
          <w:tcPr>
            <w:tcW w:w="157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0.107 (-0.172, 0.386)</w:t>
            </w:r>
          </w:p>
        </w:tc>
      </w:tr>
    </w:tbl>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Supplementary Table S4. </w:t>
      </w:r>
      <w:r w:rsidRPr="009D7DD4">
        <w:rPr>
          <w:rFonts w:ascii="Times New Roman" w:hAnsi="Times New Roman" w:cs="Times New Roman"/>
          <w:sz w:val="20"/>
          <w:szCs w:val="20"/>
          <w:lang w:val="en-US"/>
        </w:rPr>
        <w:t xml:space="preserve">Multivariable regression analyses on the association of maternal polychlorinated biphenyls and organochlorine pesticides with birth outcomes (birth length z-score). The results can be interpreted as β coefficients change in birth length z-score (95% CI) per one SD increase in POPs concentrations. </w:t>
      </w:r>
    </w:p>
    <w:tbl>
      <w:tblPr>
        <w:tblStyle w:val="TableGrid"/>
        <w:tblW w:w="16337" w:type="dxa"/>
        <w:tblInd w:w="-1139" w:type="dxa"/>
        <w:tblLook w:val="04A0" w:firstRow="1" w:lastRow="0" w:firstColumn="1" w:lastColumn="0" w:noHBand="0" w:noVBand="1"/>
      </w:tblPr>
      <w:tblGrid>
        <w:gridCol w:w="1483"/>
        <w:gridCol w:w="1636"/>
        <w:gridCol w:w="1701"/>
        <w:gridCol w:w="1647"/>
        <w:gridCol w:w="1755"/>
        <w:gridCol w:w="1559"/>
        <w:gridCol w:w="1701"/>
        <w:gridCol w:w="1701"/>
        <w:gridCol w:w="1559"/>
        <w:gridCol w:w="1595"/>
      </w:tblGrid>
      <w:tr w:rsidR="009D7DD4" w:rsidRPr="009D7DD4" w:rsidTr="00413975">
        <w:trPr>
          <w:trHeight w:val="274"/>
        </w:trPr>
        <w:tc>
          <w:tcPr>
            <w:tcW w:w="1483" w:type="dxa"/>
          </w:tcPr>
          <w:p w:rsidR="009D7DD4" w:rsidRPr="009D7DD4" w:rsidRDefault="009D7DD4" w:rsidP="00413975">
            <w:pPr>
              <w:rPr>
                <w:rFonts w:ascii="Times New Roman" w:hAnsi="Times New Roman" w:cs="Times New Roman"/>
                <w:b/>
                <w:bCs/>
                <w:sz w:val="20"/>
                <w:szCs w:val="20"/>
              </w:rPr>
            </w:pPr>
          </w:p>
        </w:tc>
        <w:tc>
          <w:tcPr>
            <w:tcW w:w="1636" w:type="dxa"/>
          </w:tcPr>
          <w:p w:rsidR="009D7DD4" w:rsidRPr="009D7DD4" w:rsidRDefault="009D7DD4" w:rsidP="00413975">
            <w:pPr>
              <w:rPr>
                <w:rFonts w:ascii="Times New Roman" w:hAnsi="Times New Roman" w:cs="Times New Roman"/>
                <w:sz w:val="20"/>
                <w:szCs w:val="20"/>
              </w:rPr>
            </w:pPr>
          </w:p>
        </w:tc>
        <w:tc>
          <w:tcPr>
            <w:tcW w:w="6662" w:type="dxa"/>
            <w:gridSpan w:val="4"/>
          </w:tcPr>
          <w:p w:rsidR="009D7DD4" w:rsidRPr="009D7DD4" w:rsidRDefault="009D7DD4" w:rsidP="00413975">
            <w:pPr>
              <w:jc w:val="center"/>
              <w:rPr>
                <w:rFonts w:ascii="Times New Roman" w:hAnsi="Times New Roman" w:cs="Times New Roman"/>
                <w:sz w:val="20"/>
                <w:szCs w:val="20"/>
                <w:lang w:val="nb-NO"/>
              </w:rPr>
            </w:pPr>
            <w:r w:rsidRPr="009D7DD4">
              <w:rPr>
                <w:rFonts w:ascii="Times New Roman" w:hAnsi="Times New Roman" w:cs="Times New Roman"/>
                <w:sz w:val="20"/>
                <w:szCs w:val="20"/>
                <w:lang w:val="nb-NO"/>
              </w:rPr>
              <w:t>Birth length z-score</w:t>
            </w:r>
          </w:p>
        </w:tc>
        <w:tc>
          <w:tcPr>
            <w:tcW w:w="1701" w:type="dxa"/>
          </w:tcPr>
          <w:p w:rsidR="009D7DD4" w:rsidRPr="009D7DD4" w:rsidRDefault="009D7DD4" w:rsidP="00413975">
            <w:pPr>
              <w:rPr>
                <w:rFonts w:ascii="Times New Roman" w:hAnsi="Times New Roman" w:cs="Times New Roman"/>
                <w:sz w:val="20"/>
                <w:szCs w:val="20"/>
                <w:lang w:val="nb-NO"/>
              </w:rPr>
            </w:pPr>
          </w:p>
        </w:tc>
        <w:tc>
          <w:tcPr>
            <w:tcW w:w="1701" w:type="dxa"/>
          </w:tcPr>
          <w:p w:rsidR="009D7DD4" w:rsidRPr="009D7DD4" w:rsidRDefault="009D7DD4" w:rsidP="00413975">
            <w:pPr>
              <w:rPr>
                <w:rFonts w:ascii="Times New Roman" w:hAnsi="Times New Roman" w:cs="Times New Roman"/>
                <w:sz w:val="20"/>
                <w:szCs w:val="20"/>
                <w:lang w:val="nb-NO"/>
              </w:rPr>
            </w:pPr>
          </w:p>
        </w:tc>
        <w:tc>
          <w:tcPr>
            <w:tcW w:w="1559" w:type="dxa"/>
          </w:tcPr>
          <w:p w:rsidR="009D7DD4" w:rsidRPr="009D7DD4" w:rsidRDefault="009D7DD4" w:rsidP="00413975">
            <w:pPr>
              <w:rPr>
                <w:rFonts w:ascii="Times New Roman" w:hAnsi="Times New Roman" w:cs="Times New Roman"/>
                <w:sz w:val="20"/>
                <w:szCs w:val="20"/>
                <w:lang w:val="nb-NO"/>
              </w:rPr>
            </w:pPr>
          </w:p>
        </w:tc>
        <w:tc>
          <w:tcPr>
            <w:tcW w:w="1595" w:type="dxa"/>
          </w:tcPr>
          <w:p w:rsidR="009D7DD4" w:rsidRPr="009D7DD4" w:rsidRDefault="009D7DD4" w:rsidP="00413975">
            <w:pPr>
              <w:rPr>
                <w:rFonts w:ascii="Times New Roman" w:hAnsi="Times New Roman" w:cs="Times New Roman"/>
                <w:sz w:val="20"/>
                <w:szCs w:val="20"/>
                <w:lang w:val="nb-NO"/>
              </w:rPr>
            </w:pPr>
          </w:p>
        </w:tc>
      </w:tr>
      <w:tr w:rsidR="009D7DD4" w:rsidRPr="009D7DD4" w:rsidTr="00413975">
        <w:trPr>
          <w:trHeight w:val="1043"/>
        </w:trPr>
        <w:tc>
          <w:tcPr>
            <w:tcW w:w="1483"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2: Adjusted for maternal age</w:t>
            </w:r>
          </w:p>
        </w:tc>
        <w:tc>
          <w:tcPr>
            <w:tcW w:w="1647"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3 : Model 2 + pre-pregnancy BMI</w:t>
            </w:r>
          </w:p>
        </w:tc>
        <w:tc>
          <w:tcPr>
            <w:tcW w:w="1755"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4 : Model 3 + maternal education</w:t>
            </w:r>
          </w:p>
        </w:tc>
        <w:tc>
          <w:tcPr>
            <w:tcW w:w="1559"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5 : Model 4 + parity</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6 : Model 5 + smoking during pregnancy</w:t>
            </w:r>
          </w:p>
        </w:tc>
        <w:tc>
          <w:tcPr>
            <w:tcW w:w="1701"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 xml:space="preserve">Model 7 : Model 6 + alcohol during pregnancy </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 xml:space="preserve">Model 8 : Model 7 + total dietary intake of fish </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9 : Model 8 + weight gain during pregnancy</w:t>
            </w:r>
          </w:p>
        </w:tc>
      </w:tr>
      <w:tr w:rsidR="009D7DD4" w:rsidRPr="009D7DD4" w:rsidTr="00413975">
        <w:trPr>
          <w:trHeight w:val="548"/>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85"/>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-0.023 (-0.234, 0.188)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-0.057 (-0.277, 0.164)</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-0.054 (-0.269, 0.162)</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-0.058 (-0.276, 0.159)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-0.040 (-0.268, 0.187)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(-0.302, 0.208)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-0.039 (-0.298, 0.219)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-0.054 (-0.342, 0.233)</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-0.103 (-0.414, 0.208)</w:t>
            </w: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(-0.196, 0.225)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(-0.246, 0.204)</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(-0.228, 0.212)</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(-0.239, 0.207)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(-0.219, 0.256)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(-0.262, 0.277)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(-0.259, 0.284)</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(-0.282, 0.306)</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-0.029 (-0.352, 0.293)</w:t>
            </w: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-0.030 (-0.239, 0.179)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-0.054 (-0.270, 0.162)</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-0.006 (-0.224, 0.212)</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0.0005 (-0.221, 0.222)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0.041 (-0.197, 0.279)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0.034 (-0.231, 0.298)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(-0.234, 0.299)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(-0.253, 0.308)</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(-0.289, 0.308)</w:t>
            </w: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0.010 (-0.198, 0.219)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(-0.249, 0.199)</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0.029 (-0.193, 0.252)</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(-0.211, 0.243)</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0.060 (-0.182, 0.303)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(-0.212, 0.322)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0.052 (-0.217, 0.321)</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(-0.247, 0.318)</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(-0.283, 0.329)</w:t>
            </w:r>
          </w:p>
        </w:tc>
      </w:tr>
      <w:tr w:rsidR="009D7DD4" w:rsidRPr="009D7DD4" w:rsidTr="00413975">
        <w:trPr>
          <w:trHeight w:val="285"/>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(-0.219, 0.197)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(-0.275, 0.181)</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0.023 (-0.206, 0.252)</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(-0.219, 0.246)</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0.059 (-0.189, 0.308)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0.077 (-0.197, 0.351)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0.071 (-0.205, 0.348)</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0.069 (-0.225, 0.363)</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0.065 (-0.247, 0.378)</w:t>
            </w: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(-0.226, 0.194)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(-0.272, 0.177)</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(-0.213, 0.237)</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lang w:val="fi-FI"/>
              </w:rPr>
              <w:t>-0.006 (-0.237, 0.224)</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0.029 (-0.213, 0.270)</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(-0.245, 0.317)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0.037 (-0.247, 0.320)</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(-0.277, 0.328)</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(-0.306, 0.338)</w:t>
            </w: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(-0.213, 0.208)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-0.038 (-0.264, 0.189)</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-0.011 (-0.233, 0.212)</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-0.023 (-0.249, 0.203)</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(-0.229, 0.254)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(-0.265, 0.284)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(-0.264, 0.289)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0.0001 (-0.299, 0.299)</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(-0.363, 0.291)</w:t>
            </w: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c>
          <w:tcPr>
            <w:tcW w:w="1636"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647" w:type="dxa"/>
          </w:tcPr>
          <w:p w:rsidR="009D7DD4" w:rsidRPr="009D7DD4" w:rsidRDefault="009D7DD4" w:rsidP="00413975">
            <w:pPr>
              <w:rPr>
                <w:rFonts w:ascii="Times New Roman" w:hAnsi="Times New Roman" w:cs="Times New Roman"/>
                <w:sz w:val="20"/>
                <w:szCs w:val="20"/>
              </w:rPr>
            </w:pPr>
          </w:p>
        </w:tc>
        <w:tc>
          <w:tcPr>
            <w:tcW w:w="1755" w:type="dxa"/>
          </w:tcPr>
          <w:p w:rsidR="009D7DD4" w:rsidRPr="009D7DD4" w:rsidRDefault="009D7DD4" w:rsidP="00413975">
            <w:pPr>
              <w:rPr>
                <w:rFonts w:ascii="Times New Roman" w:hAnsi="Times New Roman" w:cs="Times New Roman"/>
                <w:sz w:val="20"/>
                <w:szCs w:val="20"/>
              </w:rPr>
            </w:pPr>
          </w:p>
        </w:tc>
        <w:tc>
          <w:tcPr>
            <w:tcW w:w="1559"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559" w:type="dxa"/>
          </w:tcPr>
          <w:p w:rsidR="009D7DD4" w:rsidRPr="009D7DD4" w:rsidRDefault="009D7DD4" w:rsidP="00413975">
            <w:pPr>
              <w:rPr>
                <w:rFonts w:ascii="Times New Roman" w:hAnsi="Times New Roman" w:cs="Times New Roman"/>
                <w:sz w:val="20"/>
                <w:szCs w:val="20"/>
              </w:rPr>
            </w:pPr>
          </w:p>
        </w:tc>
        <w:tc>
          <w:tcPr>
            <w:tcW w:w="1595"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274"/>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63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0.093 (-0.115, 0.301)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0.071 (-0.143, 0.285)</w:t>
            </w:r>
          </w:p>
        </w:tc>
        <w:tc>
          <w:tcPr>
            <w:tcW w:w="164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(-0.203, 0.251)</w:t>
            </w:r>
          </w:p>
        </w:tc>
        <w:tc>
          <w:tcPr>
            <w:tcW w:w="17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(-0.211, 0.249)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0.042 (-0.198, 0.282)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0.051 (-0.209, 0.311)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0.057 (-0.206, 0.320)</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0.044 (-0.263, 0.351)</w:t>
            </w:r>
          </w:p>
        </w:tc>
        <w:tc>
          <w:tcPr>
            <w:tcW w:w="159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(-0.325, 0.328)</w:t>
            </w:r>
          </w:p>
        </w:tc>
      </w:tr>
    </w:tbl>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tbl>
      <w:tblPr>
        <w:tblStyle w:val="TableGrid"/>
        <w:tblpPr w:leftFromText="141" w:rightFromText="141" w:vertAnchor="text" w:horzAnchor="margin" w:tblpY="625"/>
        <w:tblW w:w="13687" w:type="dxa"/>
        <w:tblLook w:val="04A0" w:firstRow="1" w:lastRow="0" w:firstColumn="1" w:lastColumn="0" w:noHBand="0" w:noVBand="1"/>
      </w:tblPr>
      <w:tblGrid>
        <w:gridCol w:w="1610"/>
        <w:gridCol w:w="1729"/>
        <w:gridCol w:w="1701"/>
        <w:gridCol w:w="1701"/>
        <w:gridCol w:w="1701"/>
        <w:gridCol w:w="1701"/>
        <w:gridCol w:w="1701"/>
        <w:gridCol w:w="1843"/>
      </w:tblGrid>
      <w:tr w:rsidR="009D7DD4" w:rsidRPr="009D7DD4" w:rsidTr="00413975">
        <w:trPr>
          <w:trHeight w:val="273"/>
        </w:trPr>
        <w:tc>
          <w:tcPr>
            <w:tcW w:w="1610" w:type="dxa"/>
          </w:tcPr>
          <w:p w:rsidR="009D7DD4" w:rsidRPr="009D7DD4" w:rsidRDefault="009D7DD4" w:rsidP="00413975">
            <w:pPr>
              <w:rPr>
                <w:rFonts w:ascii="Times New Roman" w:hAnsi="Times New Roman" w:cs="Times New Roman"/>
                <w:b/>
                <w:bCs/>
                <w:sz w:val="22"/>
              </w:rPr>
            </w:pPr>
          </w:p>
        </w:tc>
        <w:tc>
          <w:tcPr>
            <w:tcW w:w="1729" w:type="dxa"/>
          </w:tcPr>
          <w:p w:rsidR="009D7DD4" w:rsidRPr="009D7DD4" w:rsidRDefault="009D7DD4" w:rsidP="00413975">
            <w:pPr>
              <w:rPr>
                <w:rFonts w:ascii="Times New Roman" w:hAnsi="Times New Roman" w:cs="Times New Roman"/>
                <w:sz w:val="22"/>
              </w:rPr>
            </w:pPr>
          </w:p>
        </w:tc>
        <w:tc>
          <w:tcPr>
            <w:tcW w:w="5103" w:type="dxa"/>
            <w:gridSpan w:val="3"/>
          </w:tcPr>
          <w:p w:rsidR="009D7DD4" w:rsidRPr="009D7DD4" w:rsidRDefault="009D7DD4" w:rsidP="00413975">
            <w:pPr>
              <w:jc w:val="center"/>
              <w:rPr>
                <w:rFonts w:ascii="Times New Roman" w:hAnsi="Times New Roman" w:cs="Times New Roman"/>
                <w:sz w:val="22"/>
              </w:rPr>
            </w:pPr>
            <w:r w:rsidRPr="009D7DD4">
              <w:rPr>
                <w:rFonts w:ascii="Times New Roman" w:hAnsi="Times New Roman" w:cs="Times New Roman"/>
                <w:sz w:val="22"/>
              </w:rPr>
              <w:t>Gestational age (weeks) z-score</w:t>
            </w: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843" w:type="dxa"/>
          </w:tcPr>
          <w:p w:rsidR="009D7DD4" w:rsidRPr="009D7DD4" w:rsidRDefault="009D7DD4" w:rsidP="00413975">
            <w:pPr>
              <w:rPr>
                <w:rFonts w:ascii="Times New Roman" w:hAnsi="Times New Roman" w:cs="Times New Roman"/>
                <w:sz w:val="22"/>
              </w:rPr>
            </w:pPr>
          </w:p>
        </w:tc>
      </w:tr>
      <w:tr w:rsidR="009D7DD4" w:rsidRPr="009D7DD4" w:rsidTr="00413975">
        <w:trPr>
          <w:trHeight w:val="1037"/>
        </w:trPr>
        <w:tc>
          <w:tcPr>
            <w:tcW w:w="1610" w:type="dxa"/>
          </w:tcPr>
          <w:p w:rsidR="009D7DD4" w:rsidRPr="009D7DD4" w:rsidRDefault="009D7DD4" w:rsidP="00413975">
            <w:pPr>
              <w:rPr>
                <w:rFonts w:ascii="Times New Roman" w:hAnsi="Times New Roman" w:cs="Times New Roman"/>
                <w:b/>
                <w:bCs/>
                <w:sz w:val="22"/>
              </w:rPr>
            </w:pPr>
            <w:r w:rsidRPr="009D7DD4">
              <w:rPr>
                <w:rFonts w:ascii="Times New Roman" w:hAnsi="Times New Roman" w:cs="Times New Roman"/>
                <w:b/>
                <w:bCs/>
                <w:sz w:val="22"/>
              </w:rPr>
              <w:t>POPs</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 Unadjusted</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2: Adjusted for maternal age</w:t>
            </w:r>
          </w:p>
        </w:tc>
        <w:tc>
          <w:tcPr>
            <w:tcW w:w="1701"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Model 3 : Model 2 + pre-pregnancy BMI</w:t>
            </w:r>
          </w:p>
        </w:tc>
        <w:tc>
          <w:tcPr>
            <w:tcW w:w="1701"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Model 4 : Model 3 + maternal education</w:t>
            </w:r>
          </w:p>
        </w:tc>
        <w:tc>
          <w:tcPr>
            <w:tcW w:w="1701"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Model 5 : Model 4 + parity</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6 : Model 5 + smoking during pregnancy</w:t>
            </w:r>
          </w:p>
        </w:tc>
        <w:tc>
          <w:tcPr>
            <w:tcW w:w="1843"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 xml:space="preserve">Model 7 : Model 6 + alcohol during pregnancy </w:t>
            </w:r>
          </w:p>
        </w:tc>
      </w:tr>
      <w:tr w:rsidR="009D7DD4" w:rsidRPr="009D7DD4" w:rsidTr="00413975">
        <w:trPr>
          <w:trHeight w:val="545"/>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Polychlorinated biphenyls</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r>
      <w:tr w:rsidR="009D7DD4" w:rsidRPr="009D7DD4" w:rsidTr="00413975">
        <w:trPr>
          <w:trHeight w:val="284"/>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PCB138</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-0.012 (-0.059, 0.036)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0.006 (-0.044, 0.056)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(-0.043, 0.058)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0.012 (-0.038, 0.061)</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0.005 (-0.047, 0.056)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0.003 (-0.055, 0.060)</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0.0004 (-0.057, 0.058)</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PCB153</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-0.015 (-0.063, 0.033)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0.004 (-0.047, 0.055)</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0.004 (-0.047, 0.056)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0.009 (-0.041, 0.060)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0.002 (-0.052, 0.056)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-0.0003 (-0.061, 0.061)</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-0.002 (-0.063, 0.059)</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PCB156</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(-0.040, 0.056)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0.021 (-0.028, 0.070)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0.019 (-0.032, 0.069)</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0.027 (-0.023, 0.077)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0.021 (-0.033, 0.074)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0.019 (-0.039, 0.079)</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0.020 (-0.039, 0.079)</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PCB170</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(-0.039, 0.056)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0.032 (-0.019, 0.082)</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0.033 (-0.019, 0.084)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0.033 (-0.018, 0.084)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0.028 (-0.027, 0.083)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0.030 (-0.029, 0.090)</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lang w:val="fi-FI"/>
              </w:rPr>
              <w:t>0.032 (-0.028, 0.092)</w:t>
            </w:r>
          </w:p>
        </w:tc>
      </w:tr>
      <w:tr w:rsidR="009D7DD4" w:rsidRPr="009D7DD4" w:rsidTr="00413975">
        <w:trPr>
          <w:trHeight w:val="284"/>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PCB180</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-0.0008 (-0.049, 0.047)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0.025 (-0.027, 0.077)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0.025 (-0.029, 0.078)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0.025 (-0.028, 0.078)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0.019 (-0.037, 0.076)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0.019 (-0.043, 0.082)</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lang w:val="fi-FI"/>
              </w:rPr>
              <w:t>0.022 (-0.041, 0.084)</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PCB187</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-0.005 (-0.053, 0.043)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0.017 (-0.034, 0.068)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0.019 (-0.034, 0.071)</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0.021 (-0.031, 0.073)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0.016 (-0.038, 0.071)</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0.020 (-0.044, 0.084)</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0.020 (-0.044, 0.084)</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Total PCBs</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(-0.056, 0.041)</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0.015 (-0.037, 0.066)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0.015 (-0.037, 0.067)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0.018 (-0.033, 0.069)</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0.010 (-0.044, 0.065)</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0.009 (-0.052, 0.071)</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(-0.053, 0.069)</w:t>
            </w:r>
          </w:p>
        </w:tc>
      </w:tr>
      <w:tr w:rsidR="009D7DD4" w:rsidRPr="009D7DD4" w:rsidTr="00413975">
        <w:trPr>
          <w:trHeight w:val="273"/>
        </w:trPr>
        <w:tc>
          <w:tcPr>
            <w:tcW w:w="3339" w:type="dxa"/>
            <w:gridSpan w:val="2"/>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Organochlorine pesticides</w:t>
            </w: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843" w:type="dxa"/>
          </w:tcPr>
          <w:p w:rsidR="009D7DD4" w:rsidRPr="009D7DD4" w:rsidRDefault="009D7DD4" w:rsidP="00413975">
            <w:pPr>
              <w:rPr>
                <w:rFonts w:ascii="Times New Roman" w:hAnsi="Times New Roman" w:cs="Times New Roman"/>
                <w:sz w:val="22"/>
              </w:rPr>
            </w:pP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p,p’-DDE</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-0.027 (-0.075, 0.020)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-0.016 (-0.065, 0.033)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-0.013 (-0.067, 0.040)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(-0.060, 0.045)</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-0.017 (-0.072, 0.038)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-0.022 (-0.081, 0.039)</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-0.024 (-0.084, 0.037)</w:t>
            </w:r>
          </w:p>
        </w:tc>
      </w:tr>
    </w:tbl>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 xml:space="preserve">Supplementary Table S5. </w:t>
      </w:r>
      <w:r w:rsidRPr="009D7DD4">
        <w:rPr>
          <w:rFonts w:ascii="Times New Roman" w:hAnsi="Times New Roman" w:cs="Times New Roman"/>
          <w:sz w:val="20"/>
          <w:szCs w:val="20"/>
          <w:lang w:val="en-US"/>
        </w:rPr>
        <w:t>Multivariable regression analyses on the association of maternal polychlorinated biphenyls and organochlorine pesticides with birth outcomes (gestational age (weeks)). The results can be interpreted as β coefficients change in gestational age (95% CI) per one SD increase in POPs concentrations.</w:t>
      </w:r>
      <w:r w:rsidRPr="009D7DD4">
        <w:rPr>
          <w:rFonts w:ascii="Times New Roman" w:hAnsi="Times New Roman" w:cs="Times New Roman"/>
          <w:b/>
          <w:bCs/>
          <w:sz w:val="20"/>
          <w:szCs w:val="20"/>
          <w:lang w:val="en-US"/>
        </w:rPr>
        <w:t xml:space="preserve"> </w:t>
      </w:r>
    </w:p>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Supplementary Table S5. </w:t>
      </w:r>
      <w:r w:rsidRPr="009D7DD4">
        <w:rPr>
          <w:rFonts w:ascii="Times New Roman" w:hAnsi="Times New Roman" w:cs="Times New Roman"/>
          <w:sz w:val="20"/>
          <w:szCs w:val="20"/>
          <w:lang w:val="en-US"/>
        </w:rPr>
        <w:t>(Continued)</w:t>
      </w:r>
    </w:p>
    <w:tbl>
      <w:tblPr>
        <w:tblStyle w:val="TableGrid"/>
        <w:tblW w:w="11481" w:type="dxa"/>
        <w:tblInd w:w="421" w:type="dxa"/>
        <w:tblLook w:val="04A0" w:firstRow="1" w:lastRow="0" w:firstColumn="1" w:lastColumn="0" w:noHBand="0" w:noVBand="1"/>
      </w:tblPr>
      <w:tblGrid>
        <w:gridCol w:w="2835"/>
        <w:gridCol w:w="2835"/>
        <w:gridCol w:w="2835"/>
        <w:gridCol w:w="2976"/>
      </w:tblGrid>
      <w:tr w:rsidR="009D7DD4" w:rsidRPr="009D7DD4" w:rsidTr="00413975">
        <w:trPr>
          <w:trHeight w:val="261"/>
        </w:trPr>
        <w:tc>
          <w:tcPr>
            <w:tcW w:w="2835" w:type="dxa"/>
          </w:tcPr>
          <w:p w:rsidR="009D7DD4" w:rsidRPr="009D7DD4" w:rsidRDefault="009D7DD4" w:rsidP="00413975">
            <w:pPr>
              <w:rPr>
                <w:rFonts w:ascii="Times New Roman" w:hAnsi="Times New Roman" w:cs="Times New Roman"/>
                <w:b/>
                <w:bCs/>
              </w:rPr>
            </w:pPr>
          </w:p>
        </w:tc>
        <w:tc>
          <w:tcPr>
            <w:tcW w:w="8646" w:type="dxa"/>
            <w:gridSpan w:val="3"/>
          </w:tcPr>
          <w:p w:rsidR="009D7DD4" w:rsidRPr="009D7DD4" w:rsidRDefault="009D7DD4" w:rsidP="00413975">
            <w:pPr>
              <w:jc w:val="center"/>
              <w:rPr>
                <w:rFonts w:ascii="Times New Roman" w:hAnsi="Times New Roman" w:cs="Times New Roman"/>
              </w:rPr>
            </w:pPr>
            <w:r w:rsidRPr="009D7DD4">
              <w:rPr>
                <w:rFonts w:ascii="Times New Roman" w:hAnsi="Times New Roman" w:cs="Times New Roman"/>
              </w:rPr>
              <w:t>Gestational age (weeks) z-score</w:t>
            </w:r>
          </w:p>
        </w:tc>
      </w:tr>
      <w:tr w:rsidR="009D7DD4" w:rsidRPr="009D7DD4" w:rsidTr="00413975">
        <w:trPr>
          <w:trHeight w:val="667"/>
        </w:trPr>
        <w:tc>
          <w:tcPr>
            <w:tcW w:w="2835" w:type="dxa"/>
          </w:tcPr>
          <w:p w:rsidR="009D7DD4" w:rsidRPr="009D7DD4" w:rsidRDefault="009D7DD4" w:rsidP="00413975">
            <w:pPr>
              <w:rPr>
                <w:rFonts w:ascii="Times New Roman" w:hAnsi="Times New Roman" w:cs="Times New Roman"/>
                <w:b/>
                <w:bCs/>
              </w:rPr>
            </w:pPr>
            <w:r w:rsidRPr="009D7DD4">
              <w:rPr>
                <w:rFonts w:ascii="Times New Roman" w:hAnsi="Times New Roman" w:cs="Times New Roman"/>
                <w:b/>
                <w:bCs/>
              </w:rPr>
              <w:t>POPs</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Model 1: Unadjusted</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 xml:space="preserve">Model 8 : Model 7 + total dietary intake of fish </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Model 9 : Model 8 + weight gain during pregnancy</w:t>
            </w:r>
          </w:p>
        </w:tc>
      </w:tr>
      <w:tr w:rsidR="009D7DD4" w:rsidRPr="009D7DD4" w:rsidTr="00413975">
        <w:trPr>
          <w:trHeight w:val="265"/>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Polychlorinated biphenyls</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β (95% CI)</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β (95% CI)</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β (95% CI)</w:t>
            </w:r>
          </w:p>
        </w:tc>
      </w:tr>
      <w:tr w:rsidR="009D7DD4" w:rsidRPr="009D7DD4" w:rsidTr="00413975">
        <w:trPr>
          <w:trHeight w:val="27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PCB138</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-0.012 (-0.059, 0.036)</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0.007 (-0.057, 0.072)</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0.007 (-0.065, 0.078)</w:t>
            </w: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PCB153</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-0.015 (-0.063, 0.033)</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0.004 (-0.063, 0.069)</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-0.0005 (-0.076, 0.074)</w:t>
            </w: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PCB156</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0.008 (-0.040, 0.056)</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0.027 (-0.035, 0.089)</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0.031 (-0.037, 0.099)</w:t>
            </w: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PCB170</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0.008 (-0.039, 0.056)</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0.037 (-0.026, 0.099)</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0.039 (-0.031, 0.110)</w:t>
            </w:r>
          </w:p>
        </w:tc>
      </w:tr>
      <w:tr w:rsidR="009D7DD4" w:rsidRPr="009D7DD4" w:rsidTr="00413975">
        <w:trPr>
          <w:trHeight w:val="27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PCB180</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-0.0008 (-0.049, 0.047)</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0.026 (-0.041, 0.092)</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0.032 (-0.041, 0.105)</w:t>
            </w: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PCB187</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-0.005 (-0.053, 0.043)</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0.024 (-0.045, 0.093)</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0.026 (-0.049, 0.101)</w:t>
            </w: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Total PCBs</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-0.008 (-0.06, 0.041)</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0.014 (-0.052, 0.081)</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0.014 (-0.062, 0.089)</w:t>
            </w: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Organochlorine pesticides</w:t>
            </w:r>
          </w:p>
        </w:tc>
        <w:tc>
          <w:tcPr>
            <w:tcW w:w="2835" w:type="dxa"/>
          </w:tcPr>
          <w:p w:rsidR="009D7DD4" w:rsidRPr="009D7DD4" w:rsidRDefault="009D7DD4" w:rsidP="00413975">
            <w:pPr>
              <w:rPr>
                <w:rFonts w:ascii="Times New Roman" w:hAnsi="Times New Roman" w:cs="Times New Roman"/>
              </w:rPr>
            </w:pPr>
          </w:p>
        </w:tc>
        <w:tc>
          <w:tcPr>
            <w:tcW w:w="2835" w:type="dxa"/>
          </w:tcPr>
          <w:p w:rsidR="009D7DD4" w:rsidRPr="009D7DD4" w:rsidRDefault="009D7DD4" w:rsidP="00413975">
            <w:pPr>
              <w:rPr>
                <w:rFonts w:ascii="Times New Roman" w:hAnsi="Times New Roman" w:cs="Times New Roman"/>
              </w:rPr>
            </w:pPr>
          </w:p>
        </w:tc>
        <w:tc>
          <w:tcPr>
            <w:tcW w:w="2976" w:type="dxa"/>
          </w:tcPr>
          <w:p w:rsidR="009D7DD4" w:rsidRPr="009D7DD4" w:rsidRDefault="009D7DD4" w:rsidP="00413975">
            <w:pPr>
              <w:rPr>
                <w:rFonts w:ascii="Times New Roman" w:hAnsi="Times New Roman" w:cs="Times New Roman"/>
              </w:rPr>
            </w:pPr>
          </w:p>
        </w:tc>
      </w:tr>
      <w:tr w:rsidR="009D7DD4" w:rsidRPr="009D7DD4" w:rsidTr="00413975">
        <w:trPr>
          <w:trHeight w:val="261"/>
        </w:trPr>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p,p’-DDE</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-0.027 (-0.075, 0.0204)</w:t>
            </w:r>
          </w:p>
        </w:tc>
        <w:tc>
          <w:tcPr>
            <w:tcW w:w="2835"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-0.018 (-0.089, 0.052)</w:t>
            </w:r>
          </w:p>
        </w:tc>
        <w:tc>
          <w:tcPr>
            <w:tcW w:w="2976"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-0.026 (-0.102, 0.051)</w:t>
            </w:r>
          </w:p>
        </w:tc>
      </w:tr>
    </w:tbl>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 xml:space="preserve">Supplementary Table S6. </w:t>
      </w:r>
      <w:r w:rsidRPr="009D7DD4">
        <w:rPr>
          <w:rFonts w:ascii="Times New Roman" w:hAnsi="Times New Roman" w:cs="Times New Roman"/>
          <w:sz w:val="20"/>
          <w:szCs w:val="20"/>
          <w:lang w:val="en-US"/>
        </w:rPr>
        <w:t>Multivariable regression analyses on the association of maternal polychlorinated biphenyls and organochlorine pesticides with birth outcomes (ponderal index(kg/m</w:t>
      </w:r>
      <w:r w:rsidRPr="009D7DD4">
        <w:rPr>
          <w:rFonts w:ascii="Times New Roman" w:hAnsi="Times New Roman" w:cs="Times New Roman"/>
          <w:sz w:val="20"/>
          <w:szCs w:val="20"/>
          <w:vertAlign w:val="superscript"/>
          <w:lang w:val="en-US"/>
        </w:rPr>
        <w:t>3</w:t>
      </w:r>
      <w:r w:rsidRPr="009D7DD4">
        <w:rPr>
          <w:rFonts w:ascii="Times New Roman" w:hAnsi="Times New Roman" w:cs="Times New Roman"/>
          <w:sz w:val="20"/>
          <w:szCs w:val="20"/>
          <w:lang w:val="en-US"/>
        </w:rPr>
        <w:t>)). The results can be interpreted as β coefficients change in ponderal index (95% CI) per one SD increase in POPs concentrations.</w:t>
      </w:r>
      <w:r w:rsidRPr="009D7DD4">
        <w:rPr>
          <w:rFonts w:ascii="Times New Roman" w:hAnsi="Times New Roman" w:cs="Times New Roman"/>
          <w:b/>
          <w:bCs/>
          <w:sz w:val="20"/>
          <w:szCs w:val="20"/>
          <w:lang w:val="en-US"/>
        </w:rPr>
        <w:t xml:space="preserve"> </w:t>
      </w:r>
    </w:p>
    <w:tbl>
      <w:tblPr>
        <w:tblStyle w:val="TableGrid"/>
        <w:tblW w:w="15672" w:type="dxa"/>
        <w:tblInd w:w="-509" w:type="dxa"/>
        <w:tblLook w:val="04A0" w:firstRow="1" w:lastRow="0" w:firstColumn="1" w:lastColumn="0" w:noHBand="0" w:noVBand="1"/>
      </w:tblPr>
      <w:tblGrid>
        <w:gridCol w:w="1610"/>
        <w:gridCol w:w="1729"/>
        <w:gridCol w:w="1701"/>
        <w:gridCol w:w="1701"/>
        <w:gridCol w:w="1701"/>
        <w:gridCol w:w="1701"/>
        <w:gridCol w:w="1701"/>
        <w:gridCol w:w="1843"/>
        <w:gridCol w:w="1985"/>
      </w:tblGrid>
      <w:tr w:rsidR="009D7DD4" w:rsidRPr="009D7DD4" w:rsidTr="00413975">
        <w:trPr>
          <w:trHeight w:val="273"/>
        </w:trPr>
        <w:tc>
          <w:tcPr>
            <w:tcW w:w="1610" w:type="dxa"/>
          </w:tcPr>
          <w:p w:rsidR="009D7DD4" w:rsidRPr="009D7DD4" w:rsidRDefault="009D7DD4" w:rsidP="00413975">
            <w:pPr>
              <w:rPr>
                <w:rFonts w:ascii="Times New Roman" w:hAnsi="Times New Roman" w:cs="Times New Roman"/>
                <w:b/>
                <w:bCs/>
                <w:sz w:val="22"/>
              </w:rPr>
            </w:pPr>
          </w:p>
        </w:tc>
        <w:tc>
          <w:tcPr>
            <w:tcW w:w="1729" w:type="dxa"/>
          </w:tcPr>
          <w:p w:rsidR="009D7DD4" w:rsidRPr="009D7DD4" w:rsidRDefault="009D7DD4" w:rsidP="00413975">
            <w:pPr>
              <w:rPr>
                <w:rFonts w:ascii="Times New Roman" w:hAnsi="Times New Roman" w:cs="Times New Roman"/>
                <w:sz w:val="22"/>
              </w:rPr>
            </w:pPr>
          </w:p>
        </w:tc>
        <w:tc>
          <w:tcPr>
            <w:tcW w:w="5103" w:type="dxa"/>
            <w:gridSpan w:val="3"/>
          </w:tcPr>
          <w:p w:rsidR="009D7DD4" w:rsidRPr="009D7DD4" w:rsidRDefault="009D7DD4" w:rsidP="00413975">
            <w:pPr>
              <w:jc w:val="center"/>
              <w:rPr>
                <w:rFonts w:ascii="Times New Roman" w:hAnsi="Times New Roman" w:cs="Times New Roman"/>
                <w:sz w:val="22"/>
              </w:rPr>
            </w:pPr>
            <w:r w:rsidRPr="009D7DD4">
              <w:rPr>
                <w:rFonts w:ascii="Times New Roman" w:hAnsi="Times New Roman" w:cs="Times New Roman"/>
                <w:sz w:val="22"/>
              </w:rPr>
              <w:t>Ponderal index z-score, kg/m</w:t>
            </w:r>
            <w:r w:rsidRPr="009D7DD4">
              <w:rPr>
                <w:rFonts w:ascii="Times New Roman" w:hAnsi="Times New Roman" w:cs="Times New Roman"/>
                <w:sz w:val="22"/>
                <w:vertAlign w:val="superscript"/>
              </w:rPr>
              <w:t>3</w:t>
            </w: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843" w:type="dxa"/>
          </w:tcPr>
          <w:p w:rsidR="009D7DD4" w:rsidRPr="009D7DD4" w:rsidRDefault="009D7DD4" w:rsidP="00413975">
            <w:pPr>
              <w:rPr>
                <w:rFonts w:ascii="Times New Roman" w:hAnsi="Times New Roman" w:cs="Times New Roman"/>
                <w:sz w:val="22"/>
              </w:rPr>
            </w:pPr>
          </w:p>
        </w:tc>
        <w:tc>
          <w:tcPr>
            <w:tcW w:w="1985" w:type="dxa"/>
          </w:tcPr>
          <w:p w:rsidR="009D7DD4" w:rsidRPr="009D7DD4" w:rsidRDefault="009D7DD4" w:rsidP="00413975">
            <w:pPr>
              <w:rPr>
                <w:rFonts w:ascii="Times New Roman" w:hAnsi="Times New Roman" w:cs="Times New Roman"/>
                <w:sz w:val="22"/>
              </w:rPr>
            </w:pPr>
          </w:p>
        </w:tc>
      </w:tr>
      <w:tr w:rsidR="009D7DD4" w:rsidRPr="009D7DD4" w:rsidTr="00413975">
        <w:trPr>
          <w:trHeight w:val="1037"/>
        </w:trPr>
        <w:tc>
          <w:tcPr>
            <w:tcW w:w="1610" w:type="dxa"/>
          </w:tcPr>
          <w:p w:rsidR="009D7DD4" w:rsidRPr="009D7DD4" w:rsidRDefault="009D7DD4" w:rsidP="00413975">
            <w:pPr>
              <w:rPr>
                <w:rFonts w:ascii="Times New Roman" w:hAnsi="Times New Roman" w:cs="Times New Roman"/>
                <w:b/>
                <w:bCs/>
                <w:sz w:val="22"/>
              </w:rPr>
            </w:pPr>
            <w:r w:rsidRPr="009D7DD4">
              <w:rPr>
                <w:rFonts w:ascii="Times New Roman" w:hAnsi="Times New Roman" w:cs="Times New Roman"/>
                <w:b/>
                <w:bCs/>
                <w:sz w:val="22"/>
              </w:rPr>
              <w:t>POPs</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 Unadjusted</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2: Adjusted for maternal age</w:t>
            </w:r>
          </w:p>
        </w:tc>
        <w:tc>
          <w:tcPr>
            <w:tcW w:w="1701"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Model 3 : Model 2 + pre-pregnancy BMI</w:t>
            </w:r>
          </w:p>
        </w:tc>
        <w:tc>
          <w:tcPr>
            <w:tcW w:w="1701"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Model 4 : Model 3 + maternal education</w:t>
            </w:r>
          </w:p>
        </w:tc>
        <w:tc>
          <w:tcPr>
            <w:tcW w:w="1701"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Model 5 : Model 4 + parity</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6 : Model 5 + smoking during pregnancy</w:t>
            </w:r>
          </w:p>
        </w:tc>
        <w:tc>
          <w:tcPr>
            <w:tcW w:w="1843"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lang w:val="nb-NO"/>
              </w:rPr>
              <w:t xml:space="preserve">Model 7 : Model 6 + alcohol during pregnancy </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 xml:space="preserve">Model 8 : Model 7 + total dietary intake of fish </w:t>
            </w:r>
          </w:p>
        </w:tc>
      </w:tr>
      <w:tr w:rsidR="009D7DD4" w:rsidRPr="009D7DD4" w:rsidTr="00413975">
        <w:trPr>
          <w:trHeight w:val="545"/>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Polychlorinated biphenyls</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r>
      <w:tr w:rsidR="009D7DD4" w:rsidRPr="009D7DD4" w:rsidTr="00413975">
        <w:trPr>
          <w:trHeight w:val="284"/>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PCB138</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-0.034 (-0.238, 0.170)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-0.046 (-0.262, 0.169)</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-0.044 (-0.261, 0.173)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-0.043 (-0.264, 0.179)</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-0.059 (-0.289, 0.170)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0.066 (-0.187, 0.319)</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0.083 (-0.171, 0.338)</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0.029 (-0.237, 0.296)</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PCB153</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-0.044 (-0.245, 0.157)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-0.059 (-0.276, 0.158)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-0.054 (-0.272, 0.164)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-0.055 (-0.278, 0.168)</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-0.069 (-0.305, 0.167)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0.069 (-0.194, 0.333)</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0.076 (-0.188, 0.339)</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0.040 (-0.228, 0.309)</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PCB156</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-0.017 (-0.218, 0.184)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-0.021 (-0.232, 0.189)</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-0.0052 (-0.223, 0.213)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0.001 (-0.222, 0.225)</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(-0.247, 0.229)</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0.126 (-0.133, 0.384)</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0.125 (-0.134, 0.383)</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0.096 (-0.162, 0.353)</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PCB170</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-0.035 (-0.235, 0.166)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-0.051 (-0.269, 0.167)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-0.026 (-0.249, 0.196)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-0.031 (-0.259, 0.197)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-0.046 (-0.289, 0.197)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0.080 (-0.182, 0.342)</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0.072 (-0.191, 0.335)</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0.064 (-0.196, 0.325)</w:t>
            </w:r>
          </w:p>
        </w:tc>
      </w:tr>
      <w:tr w:rsidR="009D7DD4" w:rsidRPr="009D7DD4" w:rsidTr="00413975">
        <w:trPr>
          <w:trHeight w:val="284"/>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PCB180</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-0.016 (-0.216, 0.183)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-0.031 (-0.251, 0.190)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(-0.220, 0.237)</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0.007 (-0.226, 0.240)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-0.002 (-0.250, 0.246)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0.137 (-0.131, 0.405)</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0.131 (-0.138, 0.399)</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0.094 (-0.176, 0.364)</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PCB187</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-0.051 (-0.252, 0.150)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-0.066 (-0.283, 0.151)</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-0.031 (-0.255, 0.192)</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-0.036 (-0.266, 0.194)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-0.038 (-0.279, 0.203)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0.143 (-0.133, 0.418)</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0.152 (-0.124, 0.428)</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0.108 (-0.172, 0.388)</w:t>
            </w: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Total PCBs</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-0.051 (-0.252, 0.150)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-0.068 (-0.287, 0.151)</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-0.054 (-0.275, 0.166)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-0.055 (-0.281, 0.170)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-0.075 (-0.315, 0.165)</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0.069 (-0.199, 0.336)</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0.074 (-0.194, 0.343)</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0.045 (-0.228, 0.318)</w:t>
            </w:r>
          </w:p>
        </w:tc>
      </w:tr>
      <w:tr w:rsidR="009D7DD4" w:rsidRPr="009D7DD4" w:rsidTr="00413975">
        <w:trPr>
          <w:trHeight w:val="273"/>
        </w:trPr>
        <w:tc>
          <w:tcPr>
            <w:tcW w:w="3339" w:type="dxa"/>
            <w:gridSpan w:val="2"/>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Organochlorine pesticides</w:t>
            </w: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701" w:type="dxa"/>
          </w:tcPr>
          <w:p w:rsidR="009D7DD4" w:rsidRPr="009D7DD4" w:rsidRDefault="009D7DD4" w:rsidP="00413975">
            <w:pPr>
              <w:rPr>
                <w:rFonts w:ascii="Times New Roman" w:hAnsi="Times New Roman" w:cs="Times New Roman"/>
                <w:sz w:val="22"/>
              </w:rPr>
            </w:pPr>
          </w:p>
        </w:tc>
        <w:tc>
          <w:tcPr>
            <w:tcW w:w="1843" w:type="dxa"/>
          </w:tcPr>
          <w:p w:rsidR="009D7DD4" w:rsidRPr="009D7DD4" w:rsidRDefault="009D7DD4" w:rsidP="00413975">
            <w:pPr>
              <w:rPr>
                <w:rFonts w:ascii="Times New Roman" w:hAnsi="Times New Roman" w:cs="Times New Roman"/>
                <w:sz w:val="22"/>
              </w:rPr>
            </w:pPr>
          </w:p>
        </w:tc>
        <w:tc>
          <w:tcPr>
            <w:tcW w:w="1985" w:type="dxa"/>
          </w:tcPr>
          <w:p w:rsidR="009D7DD4" w:rsidRPr="009D7DD4" w:rsidRDefault="009D7DD4" w:rsidP="00413975">
            <w:pPr>
              <w:rPr>
                <w:rFonts w:ascii="Times New Roman" w:hAnsi="Times New Roman" w:cs="Times New Roman"/>
                <w:sz w:val="22"/>
              </w:rPr>
            </w:pPr>
          </w:p>
        </w:tc>
      </w:tr>
      <w:tr w:rsidR="009D7DD4" w:rsidRPr="009D7DD4" w:rsidTr="00413975">
        <w:trPr>
          <w:trHeight w:val="273"/>
        </w:trPr>
        <w:tc>
          <w:tcPr>
            <w:tcW w:w="161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p,p’-DDE</w:t>
            </w:r>
          </w:p>
        </w:tc>
        <w:tc>
          <w:tcPr>
            <w:tcW w:w="172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-0.048 (-0.249, 0.154)</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-0.057 (-0.267, 0.153)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-0.068 (-0.296, 0.160)</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-0.067 (-0.299, 0.166)</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-0.089 (-0.331, 0.153)</w:t>
            </w:r>
          </w:p>
        </w:tc>
        <w:tc>
          <w:tcPr>
            <w:tcW w:w="1701"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0.006 (-0.252, 0.265)</w:t>
            </w:r>
          </w:p>
        </w:tc>
        <w:tc>
          <w:tcPr>
            <w:tcW w:w="184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0.021 (-0.239, 0.281)</w:t>
            </w:r>
          </w:p>
        </w:tc>
        <w:tc>
          <w:tcPr>
            <w:tcW w:w="198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-0.022 (-0.306, 0.263)</w:t>
            </w:r>
          </w:p>
        </w:tc>
      </w:tr>
    </w:tbl>
    <w:p w:rsidR="009D7DD4" w:rsidRPr="009D7DD4" w:rsidRDefault="009D7DD4" w:rsidP="009D7DD4">
      <w:pPr>
        <w:rPr>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Supplementary Table S6. Continued</w:t>
      </w:r>
    </w:p>
    <w:tbl>
      <w:tblPr>
        <w:tblStyle w:val="TableGrid"/>
        <w:tblW w:w="11907" w:type="dxa"/>
        <w:tblInd w:w="-5" w:type="dxa"/>
        <w:tblLook w:val="04A0" w:firstRow="1" w:lastRow="0" w:firstColumn="1" w:lastColumn="0" w:noHBand="0" w:noVBand="1"/>
      </w:tblPr>
      <w:tblGrid>
        <w:gridCol w:w="2694"/>
        <w:gridCol w:w="2835"/>
        <w:gridCol w:w="3197"/>
        <w:gridCol w:w="3181"/>
      </w:tblGrid>
      <w:tr w:rsidR="009D7DD4" w:rsidRPr="009D7DD4" w:rsidTr="00413975">
        <w:trPr>
          <w:trHeight w:val="280"/>
        </w:trPr>
        <w:tc>
          <w:tcPr>
            <w:tcW w:w="2694" w:type="dxa"/>
          </w:tcPr>
          <w:p w:rsidR="009D7DD4" w:rsidRPr="009D7DD4" w:rsidRDefault="009D7DD4" w:rsidP="00413975">
            <w:pPr>
              <w:jc w:val="center"/>
              <w:rPr>
                <w:rFonts w:ascii="Times New Roman" w:hAnsi="Times New Roman" w:cs="Times New Roman"/>
                <w:b/>
                <w:bCs/>
                <w:sz w:val="22"/>
              </w:rPr>
            </w:pPr>
          </w:p>
        </w:tc>
        <w:tc>
          <w:tcPr>
            <w:tcW w:w="9213" w:type="dxa"/>
            <w:gridSpan w:val="3"/>
          </w:tcPr>
          <w:p w:rsidR="009D7DD4" w:rsidRPr="009D7DD4" w:rsidRDefault="009D7DD4" w:rsidP="00413975">
            <w:pPr>
              <w:jc w:val="center"/>
              <w:rPr>
                <w:rFonts w:ascii="Times New Roman" w:hAnsi="Times New Roman" w:cs="Times New Roman"/>
              </w:rPr>
            </w:pPr>
            <w:r w:rsidRPr="009D7DD4">
              <w:rPr>
                <w:rFonts w:ascii="Times New Roman" w:hAnsi="Times New Roman" w:cs="Times New Roman"/>
                <w:sz w:val="22"/>
              </w:rPr>
              <w:t>Ponderal index (z-score), kg/m</w:t>
            </w:r>
            <w:r w:rsidRPr="009D7DD4">
              <w:rPr>
                <w:rFonts w:ascii="Times New Roman" w:hAnsi="Times New Roman" w:cs="Times New Roman"/>
                <w:sz w:val="22"/>
                <w:vertAlign w:val="superscript"/>
              </w:rPr>
              <w:t>3</w:t>
            </w:r>
          </w:p>
        </w:tc>
      </w:tr>
      <w:tr w:rsidR="009D7DD4" w:rsidRPr="009D7DD4" w:rsidTr="00413975">
        <w:trPr>
          <w:trHeight w:val="539"/>
        </w:trPr>
        <w:tc>
          <w:tcPr>
            <w:tcW w:w="2694" w:type="dxa"/>
          </w:tcPr>
          <w:p w:rsidR="009D7DD4" w:rsidRPr="009D7DD4" w:rsidRDefault="009D7DD4" w:rsidP="00413975">
            <w:pPr>
              <w:rPr>
                <w:rFonts w:ascii="Times New Roman" w:hAnsi="Times New Roman" w:cs="Times New Roman"/>
                <w:b/>
                <w:bCs/>
                <w:sz w:val="22"/>
              </w:rPr>
            </w:pPr>
            <w:r w:rsidRPr="009D7DD4">
              <w:rPr>
                <w:rFonts w:ascii="Times New Roman" w:hAnsi="Times New Roman" w:cs="Times New Roman"/>
                <w:b/>
                <w:bCs/>
                <w:sz w:val="22"/>
              </w:rPr>
              <w:t>POPs</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 Unadjusted</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 xml:space="preserve">Model 8 : Model 7 + total dietary intake of fish </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Model 9 : Model 8 + weight gain during pregnancy</w:t>
            </w:r>
          </w:p>
        </w:tc>
      </w:tr>
      <w:tr w:rsidR="009D7DD4" w:rsidRPr="009D7DD4" w:rsidTr="00413975">
        <w:trPr>
          <w:trHeight w:val="545"/>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Polychlorinated biphenyls</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sz w:val="22"/>
              </w:rPr>
              <w:t>β (95% CI)</w:t>
            </w:r>
          </w:p>
        </w:tc>
      </w:tr>
      <w:tr w:rsidR="009D7DD4" w:rsidRPr="009D7DD4" w:rsidTr="00413975">
        <w:trPr>
          <w:trHeight w:val="284"/>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PCB138</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-0.034 (-0.238, 0.170)</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0.029 (-0.237, 0.296)</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0.147 (-0.130, 0.424)</w:t>
            </w: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PCB153</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-0.044 (-0.245, 0.157)</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0.040 (-0.228, 0.309)</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0.204 (-0.081, 0.488)</w:t>
            </w: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PCB156</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-0.017 (-0.218, 0.184)</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0.096 (-0.162, 0.353)</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0.229 (-0.031, 0.489)</w:t>
            </w: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PCB170</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-0.035 (-0.235, 0.166)</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0.064 (-0.196, 0.325)</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0.211 (-0.059, 0.482)</w:t>
            </w:r>
          </w:p>
        </w:tc>
      </w:tr>
      <w:tr w:rsidR="009D7DD4" w:rsidRPr="009D7DD4" w:rsidTr="00413975">
        <w:trPr>
          <w:trHeight w:val="284"/>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PCB180</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-0.016 (-0.216, 0.183)</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0.094 (-0.176, 0.364)</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0.227 (-0.048, 0.503)</w:t>
            </w: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PCB187</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-0.051 (-0.252, 0.150)</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0.108 (-0.172, 0.388)</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0.239 (-0.045, 0.522)</w:t>
            </w: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Total PCBs</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-0.051 (-0.252, 0.150)</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0.045 (-0.228, 0.318)</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0.211 (-0.077, 0.499)</w:t>
            </w: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Organochlorine pesticides</w:t>
            </w:r>
          </w:p>
        </w:tc>
        <w:tc>
          <w:tcPr>
            <w:tcW w:w="2835" w:type="dxa"/>
          </w:tcPr>
          <w:p w:rsidR="009D7DD4" w:rsidRPr="009D7DD4" w:rsidRDefault="009D7DD4" w:rsidP="00413975">
            <w:pPr>
              <w:rPr>
                <w:rFonts w:ascii="Times New Roman" w:hAnsi="Times New Roman" w:cs="Times New Roman"/>
                <w:sz w:val="22"/>
              </w:rPr>
            </w:pPr>
          </w:p>
        </w:tc>
        <w:tc>
          <w:tcPr>
            <w:tcW w:w="3197" w:type="dxa"/>
          </w:tcPr>
          <w:p w:rsidR="009D7DD4" w:rsidRPr="009D7DD4" w:rsidRDefault="009D7DD4" w:rsidP="00413975">
            <w:pPr>
              <w:rPr>
                <w:rFonts w:ascii="Times New Roman" w:hAnsi="Times New Roman" w:cs="Times New Roman"/>
                <w:sz w:val="22"/>
              </w:rPr>
            </w:pPr>
          </w:p>
        </w:tc>
        <w:tc>
          <w:tcPr>
            <w:tcW w:w="3181" w:type="dxa"/>
          </w:tcPr>
          <w:p w:rsidR="009D7DD4" w:rsidRPr="009D7DD4" w:rsidRDefault="009D7DD4" w:rsidP="00413975">
            <w:pPr>
              <w:rPr>
                <w:rFonts w:ascii="Times New Roman" w:hAnsi="Times New Roman" w:cs="Times New Roman"/>
              </w:rPr>
            </w:pPr>
          </w:p>
        </w:tc>
      </w:tr>
      <w:tr w:rsidR="009D7DD4" w:rsidRPr="009D7DD4" w:rsidTr="00413975">
        <w:trPr>
          <w:trHeight w:val="273"/>
        </w:trPr>
        <w:tc>
          <w:tcPr>
            <w:tcW w:w="2694"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p,p’-DDE</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-0.048 (-0.249, 0.154)</w:t>
            </w:r>
          </w:p>
        </w:tc>
        <w:tc>
          <w:tcPr>
            <w:tcW w:w="319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-0.022 (-0.306, 0.263)</w:t>
            </w:r>
          </w:p>
        </w:tc>
        <w:tc>
          <w:tcPr>
            <w:tcW w:w="3181" w:type="dxa"/>
          </w:tcPr>
          <w:p w:rsidR="009D7DD4" w:rsidRPr="009D7DD4" w:rsidRDefault="009D7DD4" w:rsidP="00413975">
            <w:pPr>
              <w:rPr>
                <w:rFonts w:ascii="Times New Roman" w:hAnsi="Times New Roman" w:cs="Times New Roman"/>
              </w:rPr>
            </w:pPr>
            <w:r w:rsidRPr="009D7DD4">
              <w:rPr>
                <w:rFonts w:ascii="Times New Roman" w:hAnsi="Times New Roman" w:cs="Times New Roman"/>
              </w:rPr>
              <w:t>0.112 (-0.179, 0.403)</w:t>
            </w:r>
          </w:p>
        </w:tc>
      </w:tr>
    </w:tbl>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b/>
          <w:bCs/>
          <w:sz w:val="20"/>
          <w:szCs w:val="20"/>
          <w:lang w:val="en-US"/>
        </w:rPr>
        <w:t>Supplementary Table S7</w:t>
      </w:r>
      <w:r w:rsidRPr="009D7DD4">
        <w:rPr>
          <w:rFonts w:ascii="Times New Roman" w:hAnsi="Times New Roman" w:cs="Times New Roman"/>
          <w:sz w:val="20"/>
          <w:szCs w:val="20"/>
          <w:lang w:val="en-US"/>
        </w:rPr>
        <w:t xml:space="preserve">. Multivariable regression analyses on the association of child polychlorinated biphenyls and organochlorine pesticides with birth outcomes (birth weight z-score). The results can be interpreted as β coefficients change in birth weight z-score (95% CI) per one SD increase in POPs concentrations. </w:t>
      </w:r>
    </w:p>
    <w:tbl>
      <w:tblPr>
        <w:tblStyle w:val="TableGrid"/>
        <w:tblW w:w="14884" w:type="dxa"/>
        <w:tblInd w:w="-470" w:type="dxa"/>
        <w:tblLook w:val="04A0" w:firstRow="1" w:lastRow="0" w:firstColumn="1" w:lastColumn="0" w:noHBand="0" w:noVBand="1"/>
      </w:tblPr>
      <w:tblGrid>
        <w:gridCol w:w="1701"/>
        <w:gridCol w:w="1701"/>
        <w:gridCol w:w="1701"/>
        <w:gridCol w:w="1560"/>
        <w:gridCol w:w="1842"/>
        <w:gridCol w:w="1560"/>
        <w:gridCol w:w="1701"/>
        <w:gridCol w:w="1559"/>
        <w:gridCol w:w="1559"/>
      </w:tblGrid>
      <w:tr w:rsidR="009D7DD4" w:rsidRPr="009D7DD4" w:rsidTr="00413975">
        <w:trPr>
          <w:trHeight w:val="271"/>
        </w:trPr>
        <w:tc>
          <w:tcPr>
            <w:tcW w:w="1701" w:type="dxa"/>
          </w:tcPr>
          <w:p w:rsidR="009D7DD4" w:rsidRPr="009D7DD4" w:rsidRDefault="009D7DD4" w:rsidP="00413975">
            <w:pPr>
              <w:rPr>
                <w:rFonts w:ascii="Times New Roman" w:hAnsi="Times New Roman" w:cs="Times New Roman"/>
                <w:b/>
                <w:bCs/>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5103" w:type="dxa"/>
            <w:gridSpan w:val="3"/>
          </w:tcPr>
          <w:p w:rsidR="009D7DD4" w:rsidRPr="009D7DD4" w:rsidRDefault="009D7DD4" w:rsidP="00413975">
            <w:pPr>
              <w:jc w:val="center"/>
              <w:rPr>
                <w:rFonts w:ascii="Times New Roman" w:hAnsi="Times New Roman" w:cs="Times New Roman"/>
                <w:sz w:val="20"/>
                <w:szCs w:val="20"/>
                <w:lang w:val="nb-NO"/>
              </w:rPr>
            </w:pPr>
            <w:r w:rsidRPr="009D7DD4">
              <w:rPr>
                <w:rFonts w:ascii="Times New Roman" w:hAnsi="Times New Roman" w:cs="Times New Roman"/>
                <w:sz w:val="20"/>
                <w:szCs w:val="20"/>
                <w:lang w:val="nb-NO"/>
              </w:rPr>
              <w:t>Birth weight z-score</w:t>
            </w:r>
          </w:p>
        </w:tc>
        <w:tc>
          <w:tcPr>
            <w:tcW w:w="1560" w:type="dxa"/>
          </w:tcPr>
          <w:p w:rsidR="009D7DD4" w:rsidRPr="009D7DD4" w:rsidRDefault="009D7DD4" w:rsidP="00413975">
            <w:pPr>
              <w:rPr>
                <w:rFonts w:ascii="Times New Roman" w:hAnsi="Times New Roman" w:cs="Times New Roman"/>
                <w:sz w:val="20"/>
                <w:szCs w:val="20"/>
                <w:lang w:val="nb-NO"/>
              </w:rPr>
            </w:pPr>
          </w:p>
        </w:tc>
        <w:tc>
          <w:tcPr>
            <w:tcW w:w="1701" w:type="dxa"/>
          </w:tcPr>
          <w:p w:rsidR="009D7DD4" w:rsidRPr="009D7DD4" w:rsidRDefault="009D7DD4" w:rsidP="00413975">
            <w:pPr>
              <w:rPr>
                <w:rFonts w:ascii="Times New Roman" w:hAnsi="Times New Roman" w:cs="Times New Roman"/>
                <w:sz w:val="20"/>
                <w:szCs w:val="20"/>
                <w:lang w:val="nb-NO"/>
              </w:rPr>
            </w:pPr>
          </w:p>
        </w:tc>
        <w:tc>
          <w:tcPr>
            <w:tcW w:w="1559" w:type="dxa"/>
          </w:tcPr>
          <w:p w:rsidR="009D7DD4" w:rsidRPr="009D7DD4" w:rsidRDefault="009D7DD4" w:rsidP="00413975">
            <w:pPr>
              <w:rPr>
                <w:rFonts w:ascii="Times New Roman" w:hAnsi="Times New Roman" w:cs="Times New Roman"/>
                <w:sz w:val="20"/>
                <w:szCs w:val="20"/>
                <w:lang w:val="nb-NO"/>
              </w:rPr>
            </w:pPr>
          </w:p>
        </w:tc>
        <w:tc>
          <w:tcPr>
            <w:tcW w:w="1559" w:type="dxa"/>
          </w:tcPr>
          <w:p w:rsidR="009D7DD4" w:rsidRPr="009D7DD4" w:rsidRDefault="009D7DD4" w:rsidP="00413975">
            <w:pPr>
              <w:rPr>
                <w:rFonts w:ascii="Times New Roman" w:hAnsi="Times New Roman" w:cs="Times New Roman"/>
                <w:sz w:val="20"/>
                <w:szCs w:val="20"/>
                <w:lang w:val="nb-NO"/>
              </w:rPr>
            </w:pPr>
          </w:p>
        </w:tc>
      </w:tr>
      <w:tr w:rsidR="009D7DD4" w:rsidRPr="009D7DD4" w:rsidTr="00413975">
        <w:trPr>
          <w:trHeight w:val="1007"/>
        </w:trPr>
        <w:tc>
          <w:tcPr>
            <w:tcW w:w="1701"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2: Adjusted for maternal age</w:t>
            </w:r>
          </w:p>
        </w:tc>
        <w:tc>
          <w:tcPr>
            <w:tcW w:w="1560"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3 : Model 2 + pre-pregnancy BMI</w:t>
            </w:r>
          </w:p>
        </w:tc>
        <w:tc>
          <w:tcPr>
            <w:tcW w:w="1842"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4 : Model 3 + maternal education</w:t>
            </w:r>
          </w:p>
        </w:tc>
        <w:tc>
          <w:tcPr>
            <w:tcW w:w="1560"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5 : Model 4 + parity</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6 : Model 5 + smoking during pregnancy</w:t>
            </w:r>
          </w:p>
        </w:tc>
        <w:tc>
          <w:tcPr>
            <w:tcW w:w="1559"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 xml:space="preserve">Model 7 : Model 6 + alcohol during pregnancy </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 xml:space="preserve">Model 8 : Model 7 + total dietary intake of fish </w:t>
            </w:r>
          </w:p>
        </w:tc>
      </w:tr>
      <w:tr w:rsidR="009D7DD4" w:rsidRPr="009D7DD4" w:rsidTr="00413975">
        <w:trPr>
          <w:trHeight w:val="54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82"/>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PCB118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0.089 (-0.123, 0.300)</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0.089 (-0.126, 0.305)</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0.099 (-0.105, 0.304)</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0.093 (-0.117, 0.304)</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0.112 (-0.103, 0.327)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0.210 (-0.027, 0.447)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0.246 (0.011, 0.479)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0.260 (0.017, 0.504)</w:t>
            </w:r>
          </w:p>
        </w:tc>
      </w:tr>
      <w:tr w:rsidR="009D7DD4" w:rsidRPr="009D7DD4" w:rsidTr="00413975">
        <w:trPr>
          <w:trHeight w:val="282"/>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-0.0456 (-0.260, 0.169)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-0.057 (-0.274, 0.161)</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-0.071 (-0.278, 0.136)</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-0.072 (-0.281, 0.137)</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-0.079 (-0.294, 0.134)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(-0.234, 0.237)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(-0.221, 0.245)</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(-0.271, 0.221)</w:t>
            </w: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-0.043 (-0.257, 0.172)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-0.067 (-0.287, 0.152)</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-0.074 (-0.282, 0.134)</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-0.096 (-0.307, 0.116)</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-0.093 (-0.312, 0.126)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(-0.257, 0.227)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(-0.241, 0.237)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-0.017 (-0.256, 0.223)</w:t>
            </w: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-0.035 (-0.249, 0.179)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(-0.243, 0.191)</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(-0.223, 0.194)</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-0.030 (-0.243, 0.183)</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(-0.239, 0.213)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(-0.217, 0.273)</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0.046 (-0.197, 0.288)</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0.053 (-0.187, 0.293)</w:t>
            </w: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-0.069 (-0.278, 0.141)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-0.086 (-0.302, 0.131)</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(-0.239, 0.175)</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-0.053 (-0.267, 0.161)</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(-0.259, 0.195)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0.017 (-0.220, 0.255)</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(-0.209, 0.261)</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0.038 (-0.195, 0.271)</w:t>
            </w:r>
          </w:p>
        </w:tc>
      </w:tr>
      <w:tr w:rsidR="009D7DD4" w:rsidRPr="009D7DD4" w:rsidTr="00413975">
        <w:trPr>
          <w:trHeight w:val="282"/>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-0.084 (-0.297, 0.129)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-0.099 (-0.326, 0.126)</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(-0.239, 0.201)</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-0.045 (-0.269, 0.179)</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(-0.255, 0.219)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0.023 (-0.223, 0.269)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0.005 (-0.239, 0.249)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-0.005 (-0.247, 0.237)</w:t>
            </w: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-0.118 (-0.331, 0.095)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-0.116 (-0.336, 0.103)</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-0.073 (-0.284, 0.138)</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-0.109 (-0.326, 0.106)</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-0.105 (-0.324, 0.115)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(-0.254, 0.225)</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(-0.255, 0.218)</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-0.044 (-0.292, 0.203)</w:t>
            </w: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(-0.262, 0.168)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-0.069 (-0.293, 0.156)</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-0.053 (-0.267, 0.161)</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-0.076 (-0.294, 0.142)</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-0.061 (-0.291, 0.169)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(-0.242, 0.257)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(-0.225, 0.267)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(-0.249, 0.253)</w:t>
            </w: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c>
          <w:tcPr>
            <w:tcW w:w="1701"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560" w:type="dxa"/>
          </w:tcPr>
          <w:p w:rsidR="009D7DD4" w:rsidRPr="009D7DD4" w:rsidRDefault="009D7DD4" w:rsidP="00413975">
            <w:pPr>
              <w:rPr>
                <w:rFonts w:ascii="Times New Roman" w:hAnsi="Times New Roman" w:cs="Times New Roman"/>
                <w:sz w:val="20"/>
                <w:szCs w:val="20"/>
              </w:rPr>
            </w:pPr>
          </w:p>
        </w:tc>
        <w:tc>
          <w:tcPr>
            <w:tcW w:w="1842" w:type="dxa"/>
          </w:tcPr>
          <w:p w:rsidR="009D7DD4" w:rsidRPr="009D7DD4" w:rsidRDefault="009D7DD4" w:rsidP="00413975">
            <w:pPr>
              <w:rPr>
                <w:rFonts w:ascii="Times New Roman" w:hAnsi="Times New Roman" w:cs="Times New Roman"/>
                <w:sz w:val="20"/>
                <w:szCs w:val="20"/>
              </w:rPr>
            </w:pPr>
          </w:p>
        </w:tc>
        <w:tc>
          <w:tcPr>
            <w:tcW w:w="1560"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559" w:type="dxa"/>
          </w:tcPr>
          <w:p w:rsidR="009D7DD4" w:rsidRPr="009D7DD4" w:rsidRDefault="009D7DD4" w:rsidP="00413975">
            <w:pPr>
              <w:rPr>
                <w:rFonts w:ascii="Times New Roman" w:hAnsi="Times New Roman" w:cs="Times New Roman"/>
                <w:sz w:val="20"/>
                <w:szCs w:val="20"/>
              </w:rPr>
            </w:pPr>
          </w:p>
        </w:tc>
        <w:tc>
          <w:tcPr>
            <w:tcW w:w="1559"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271"/>
        </w:trPr>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0.043 (-0.170, 0.256)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(-0.195, 0.24)4</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-0.030 (0.026, 0.089)</w:t>
            </w:r>
          </w:p>
        </w:tc>
        <w:tc>
          <w:tcPr>
            <w:tcW w:w="184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(-0.279, 0.185)</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(-0.294, 0.184)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(-0.228, 0.291)</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(-0.202, 0.312)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(-0.246, 0.299)</w:t>
            </w:r>
          </w:p>
        </w:tc>
      </w:tr>
    </w:tbl>
    <w:p w:rsidR="009D7DD4" w:rsidRPr="009D7DD4" w:rsidRDefault="009D7DD4" w:rsidP="009D7DD4">
      <w:pPr>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Supplementary Table S7</w:t>
      </w:r>
      <w:r w:rsidRPr="009D7DD4">
        <w:rPr>
          <w:rFonts w:ascii="Times New Roman" w:hAnsi="Times New Roman" w:cs="Times New Roman"/>
          <w:sz w:val="20"/>
          <w:szCs w:val="20"/>
          <w:lang w:val="en-US"/>
        </w:rPr>
        <w:t xml:space="preserve">. </w:t>
      </w:r>
      <w:r w:rsidRPr="009D7DD4">
        <w:rPr>
          <w:rFonts w:ascii="Times New Roman" w:hAnsi="Times New Roman" w:cs="Times New Roman"/>
          <w:b/>
          <w:bCs/>
          <w:sz w:val="20"/>
          <w:szCs w:val="20"/>
          <w:lang w:val="en-US"/>
        </w:rPr>
        <w:t>Continued</w:t>
      </w:r>
    </w:p>
    <w:tbl>
      <w:tblPr>
        <w:tblStyle w:val="TableGrid"/>
        <w:tblW w:w="12049" w:type="dxa"/>
        <w:tblInd w:w="562" w:type="dxa"/>
        <w:tblLook w:val="04A0" w:firstRow="1" w:lastRow="0" w:firstColumn="1" w:lastColumn="0" w:noHBand="0" w:noVBand="1"/>
      </w:tblPr>
      <w:tblGrid>
        <w:gridCol w:w="3133"/>
        <w:gridCol w:w="2537"/>
        <w:gridCol w:w="3119"/>
        <w:gridCol w:w="3260"/>
      </w:tblGrid>
      <w:tr w:rsidR="009D7DD4" w:rsidRPr="009D7DD4" w:rsidTr="00413975">
        <w:trPr>
          <w:trHeight w:val="280"/>
        </w:trPr>
        <w:tc>
          <w:tcPr>
            <w:tcW w:w="3133" w:type="dxa"/>
          </w:tcPr>
          <w:p w:rsidR="009D7DD4" w:rsidRPr="009D7DD4" w:rsidRDefault="009D7DD4" w:rsidP="00413975">
            <w:pPr>
              <w:rPr>
                <w:rFonts w:ascii="Times New Roman" w:hAnsi="Times New Roman" w:cs="Times New Roman"/>
                <w:b/>
                <w:bCs/>
                <w:sz w:val="22"/>
              </w:rPr>
            </w:pPr>
          </w:p>
        </w:tc>
        <w:tc>
          <w:tcPr>
            <w:tcW w:w="8916" w:type="dxa"/>
            <w:gridSpan w:val="3"/>
          </w:tcPr>
          <w:p w:rsidR="009D7DD4" w:rsidRPr="009D7DD4" w:rsidRDefault="009D7DD4" w:rsidP="00413975">
            <w:pPr>
              <w:jc w:val="center"/>
              <w:rPr>
                <w:rFonts w:ascii="Times New Roman" w:hAnsi="Times New Roman" w:cs="Times New Roman"/>
                <w:sz w:val="22"/>
              </w:rPr>
            </w:pPr>
            <w:r w:rsidRPr="009D7DD4">
              <w:rPr>
                <w:rFonts w:ascii="Times New Roman" w:hAnsi="Times New Roman" w:cs="Times New Roman"/>
                <w:sz w:val="22"/>
                <w:lang w:val="nb-NO"/>
              </w:rPr>
              <w:t>Birth weight z-score</w:t>
            </w:r>
          </w:p>
        </w:tc>
      </w:tr>
      <w:tr w:rsidR="009D7DD4" w:rsidRPr="009D7DD4" w:rsidTr="00413975">
        <w:trPr>
          <w:trHeight w:val="667"/>
        </w:trPr>
        <w:tc>
          <w:tcPr>
            <w:tcW w:w="3133" w:type="dxa"/>
          </w:tcPr>
          <w:p w:rsidR="009D7DD4" w:rsidRPr="009D7DD4" w:rsidRDefault="009D7DD4" w:rsidP="00413975">
            <w:pPr>
              <w:rPr>
                <w:rFonts w:ascii="Times New Roman" w:hAnsi="Times New Roman" w:cs="Times New Roman"/>
                <w:b/>
                <w:bCs/>
                <w:sz w:val="22"/>
              </w:rPr>
            </w:pPr>
            <w:r w:rsidRPr="009D7DD4">
              <w:rPr>
                <w:rFonts w:ascii="Times New Roman" w:hAnsi="Times New Roman" w:cs="Times New Roman"/>
                <w:b/>
                <w:bCs/>
                <w:sz w:val="22"/>
              </w:rPr>
              <w:t>POPs</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 Unadjusted</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 xml:space="preserve">Model 9 : Model 8 + breastfeeding months </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10 : Model 9 + weight gain during pregnancy</w:t>
            </w:r>
          </w:p>
        </w:tc>
      </w:tr>
      <w:tr w:rsidR="009D7DD4" w:rsidRPr="009D7DD4" w:rsidTr="00413975">
        <w:trPr>
          <w:trHeight w:val="512"/>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Polychlorinated biphenyls</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r>
      <w:tr w:rsidR="009D7DD4" w:rsidRPr="009D7DD4" w:rsidTr="00413975">
        <w:trPr>
          <w:trHeight w:val="267"/>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PCB118</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0.089 (-0.123, 0.300)</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0.263 (0.009, 0.516)</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0.274 (0.015, 0.533)</w:t>
            </w:r>
          </w:p>
        </w:tc>
      </w:tr>
      <w:tr w:rsidR="009D7DD4" w:rsidRPr="009D7DD4" w:rsidTr="00413975">
        <w:trPr>
          <w:trHeight w:val="267"/>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PCB138</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-0.0456 (-0.260, 0.169)</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-0.041 (-0.309, 0.228)</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(-0.279, 0.294)</w:t>
            </w: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PCB153</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-0.043 (-0.257, 0.172)</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-0.018 (-0.275, 0.239)</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0.027 (-0.241, 0.295)</w:t>
            </w: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PCB156</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-0.035 (-0.249, 0.179)</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0.065 (-0.181, 0.311)</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0.072 (-0.176, 0.320)</w:t>
            </w: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PCB170</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-0.069 (-0.278, 0.141)</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0.057 (-0.184, 0.299)</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0.102 (-0.148, 0.351)</w:t>
            </w:r>
          </w:p>
        </w:tc>
      </w:tr>
      <w:tr w:rsidR="009D7DD4" w:rsidRPr="009D7DD4" w:rsidTr="00413975">
        <w:trPr>
          <w:trHeight w:val="267"/>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PCB180</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-0.084 (-0.297, 0.129)</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-0.007 (-0.263, 0.249)</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0.072 (-0.207, 0.352)</w:t>
            </w: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PCB187</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-0.118 (-0.331, 0.095)</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-0.012 (-0.266, 0.243)</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0.049 (-0.231, 0.331)</w:t>
            </w: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Total PCBs</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-0.047 (-0.262, 0.168)</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0.006 (-0.260, 0.272)</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0.059 (-0.222, 0.339)</w:t>
            </w: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Organochlorine pesticides</w:t>
            </w:r>
          </w:p>
        </w:tc>
        <w:tc>
          <w:tcPr>
            <w:tcW w:w="2537" w:type="dxa"/>
          </w:tcPr>
          <w:p w:rsidR="009D7DD4" w:rsidRPr="009D7DD4" w:rsidRDefault="009D7DD4" w:rsidP="00413975">
            <w:pPr>
              <w:rPr>
                <w:rFonts w:ascii="Times New Roman" w:hAnsi="Times New Roman" w:cs="Times New Roman"/>
                <w:sz w:val="22"/>
              </w:rPr>
            </w:pPr>
          </w:p>
        </w:tc>
        <w:tc>
          <w:tcPr>
            <w:tcW w:w="3119" w:type="dxa"/>
          </w:tcPr>
          <w:p w:rsidR="009D7DD4" w:rsidRPr="009D7DD4" w:rsidRDefault="009D7DD4" w:rsidP="00413975">
            <w:pPr>
              <w:rPr>
                <w:rFonts w:ascii="Times New Roman" w:hAnsi="Times New Roman" w:cs="Times New Roman"/>
                <w:sz w:val="22"/>
              </w:rPr>
            </w:pPr>
          </w:p>
        </w:tc>
        <w:tc>
          <w:tcPr>
            <w:tcW w:w="3260" w:type="dxa"/>
          </w:tcPr>
          <w:p w:rsidR="009D7DD4" w:rsidRPr="009D7DD4" w:rsidRDefault="009D7DD4" w:rsidP="00413975">
            <w:pPr>
              <w:rPr>
                <w:rFonts w:ascii="Times New Roman" w:hAnsi="Times New Roman" w:cs="Times New Roman"/>
                <w:sz w:val="22"/>
              </w:rPr>
            </w:pPr>
          </w:p>
        </w:tc>
      </w:tr>
      <w:tr w:rsidR="009D7DD4" w:rsidRPr="009D7DD4" w:rsidTr="00413975">
        <w:trPr>
          <w:trHeight w:val="256"/>
        </w:trPr>
        <w:tc>
          <w:tcPr>
            <w:tcW w:w="313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p,p’-DDE</w:t>
            </w:r>
          </w:p>
        </w:tc>
        <w:tc>
          <w:tcPr>
            <w:tcW w:w="253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0.043 (-0.170, 0.256)</w:t>
            </w:r>
          </w:p>
        </w:tc>
        <w:tc>
          <w:tcPr>
            <w:tcW w:w="311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(-0.286, 0.302)</w:t>
            </w:r>
          </w:p>
        </w:tc>
        <w:tc>
          <w:tcPr>
            <w:tcW w:w="3260"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0.032 (-0.272, 0.336)</w:t>
            </w:r>
          </w:p>
        </w:tc>
      </w:tr>
    </w:tbl>
    <w:p w:rsidR="009D7DD4" w:rsidRPr="009D7DD4" w:rsidRDefault="009D7DD4" w:rsidP="009D7DD4">
      <w:pPr>
        <w:jc w:val="both"/>
        <w:rPr>
          <w:rFonts w:ascii="Times New Roman" w:hAnsi="Times New Roman" w:cs="Times New Roman"/>
          <w:b/>
          <w:bCs/>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Supplementary Table S8. </w:t>
      </w:r>
      <w:r w:rsidRPr="009D7DD4">
        <w:rPr>
          <w:rFonts w:ascii="Times New Roman" w:hAnsi="Times New Roman" w:cs="Times New Roman"/>
          <w:sz w:val="20"/>
          <w:szCs w:val="20"/>
          <w:lang w:val="en-US"/>
        </w:rPr>
        <w:t xml:space="preserve">Multivariable regression analyses on the association of child polychlorinated biphenyls and organochlorine pesticides with birth outcomes (birth length z-score). The results can be interpreted as β coefficients change in birth length z-score (95% CI) per one SD increase in POPs concentrations. </w:t>
      </w:r>
    </w:p>
    <w:tbl>
      <w:tblPr>
        <w:tblStyle w:val="TableGrid"/>
        <w:tblW w:w="14743" w:type="dxa"/>
        <w:tblInd w:w="-402" w:type="dxa"/>
        <w:tblLook w:val="04A0" w:firstRow="1" w:lastRow="0" w:firstColumn="1" w:lastColumn="0" w:noHBand="0" w:noVBand="1"/>
      </w:tblPr>
      <w:tblGrid>
        <w:gridCol w:w="1610"/>
        <w:gridCol w:w="1651"/>
        <w:gridCol w:w="1701"/>
        <w:gridCol w:w="1701"/>
        <w:gridCol w:w="1701"/>
        <w:gridCol w:w="1560"/>
        <w:gridCol w:w="1701"/>
        <w:gridCol w:w="1559"/>
        <w:gridCol w:w="1559"/>
      </w:tblGrid>
      <w:tr w:rsidR="009D7DD4" w:rsidRPr="009D7DD4" w:rsidTr="00413975">
        <w:trPr>
          <w:trHeight w:val="267"/>
        </w:trPr>
        <w:tc>
          <w:tcPr>
            <w:tcW w:w="1610" w:type="dxa"/>
          </w:tcPr>
          <w:p w:rsidR="009D7DD4" w:rsidRPr="009D7DD4" w:rsidRDefault="009D7DD4" w:rsidP="00413975">
            <w:pPr>
              <w:rPr>
                <w:rFonts w:ascii="Times New Roman" w:hAnsi="Times New Roman" w:cs="Times New Roman"/>
                <w:b/>
                <w:bCs/>
                <w:sz w:val="20"/>
                <w:szCs w:val="20"/>
              </w:rPr>
            </w:pPr>
          </w:p>
        </w:tc>
        <w:tc>
          <w:tcPr>
            <w:tcW w:w="1651" w:type="dxa"/>
          </w:tcPr>
          <w:p w:rsidR="009D7DD4" w:rsidRPr="009D7DD4" w:rsidRDefault="009D7DD4" w:rsidP="00413975">
            <w:pPr>
              <w:rPr>
                <w:rFonts w:ascii="Times New Roman" w:hAnsi="Times New Roman" w:cs="Times New Roman"/>
                <w:sz w:val="20"/>
                <w:szCs w:val="20"/>
              </w:rPr>
            </w:pPr>
          </w:p>
        </w:tc>
        <w:tc>
          <w:tcPr>
            <w:tcW w:w="5103" w:type="dxa"/>
            <w:gridSpan w:val="3"/>
          </w:tcPr>
          <w:p w:rsidR="009D7DD4" w:rsidRPr="009D7DD4" w:rsidRDefault="009D7DD4" w:rsidP="00413975">
            <w:pPr>
              <w:jc w:val="center"/>
              <w:rPr>
                <w:rFonts w:ascii="Times New Roman" w:hAnsi="Times New Roman" w:cs="Times New Roman"/>
                <w:sz w:val="20"/>
                <w:szCs w:val="20"/>
                <w:lang w:val="nb-NO"/>
              </w:rPr>
            </w:pPr>
            <w:r w:rsidRPr="009D7DD4">
              <w:rPr>
                <w:rFonts w:ascii="Times New Roman" w:hAnsi="Times New Roman" w:cs="Times New Roman"/>
                <w:sz w:val="20"/>
                <w:szCs w:val="20"/>
                <w:lang w:val="nb-NO"/>
              </w:rPr>
              <w:t>Birth length z-score</w:t>
            </w:r>
          </w:p>
        </w:tc>
        <w:tc>
          <w:tcPr>
            <w:tcW w:w="1560" w:type="dxa"/>
          </w:tcPr>
          <w:p w:rsidR="009D7DD4" w:rsidRPr="009D7DD4" w:rsidRDefault="009D7DD4" w:rsidP="00413975">
            <w:pPr>
              <w:rPr>
                <w:rFonts w:ascii="Times New Roman" w:hAnsi="Times New Roman" w:cs="Times New Roman"/>
                <w:sz w:val="20"/>
                <w:szCs w:val="20"/>
                <w:lang w:val="nb-NO"/>
              </w:rPr>
            </w:pPr>
          </w:p>
        </w:tc>
        <w:tc>
          <w:tcPr>
            <w:tcW w:w="1701" w:type="dxa"/>
          </w:tcPr>
          <w:p w:rsidR="009D7DD4" w:rsidRPr="009D7DD4" w:rsidRDefault="009D7DD4" w:rsidP="00413975">
            <w:pPr>
              <w:rPr>
                <w:rFonts w:ascii="Times New Roman" w:hAnsi="Times New Roman" w:cs="Times New Roman"/>
                <w:sz w:val="20"/>
                <w:szCs w:val="20"/>
                <w:lang w:val="nb-NO"/>
              </w:rPr>
            </w:pPr>
          </w:p>
        </w:tc>
        <w:tc>
          <w:tcPr>
            <w:tcW w:w="1559" w:type="dxa"/>
          </w:tcPr>
          <w:p w:rsidR="009D7DD4" w:rsidRPr="009D7DD4" w:rsidRDefault="009D7DD4" w:rsidP="00413975">
            <w:pPr>
              <w:rPr>
                <w:rFonts w:ascii="Times New Roman" w:hAnsi="Times New Roman" w:cs="Times New Roman"/>
                <w:sz w:val="20"/>
                <w:szCs w:val="20"/>
                <w:lang w:val="nb-NO"/>
              </w:rPr>
            </w:pPr>
          </w:p>
        </w:tc>
        <w:tc>
          <w:tcPr>
            <w:tcW w:w="1559" w:type="dxa"/>
          </w:tcPr>
          <w:p w:rsidR="009D7DD4" w:rsidRPr="009D7DD4" w:rsidRDefault="009D7DD4" w:rsidP="00413975">
            <w:pPr>
              <w:rPr>
                <w:rFonts w:ascii="Times New Roman" w:hAnsi="Times New Roman" w:cs="Times New Roman"/>
                <w:sz w:val="20"/>
                <w:szCs w:val="20"/>
                <w:lang w:val="nb-NO"/>
              </w:rPr>
            </w:pPr>
          </w:p>
        </w:tc>
      </w:tr>
      <w:tr w:rsidR="009D7DD4" w:rsidRPr="009D7DD4" w:rsidTr="00413975">
        <w:trPr>
          <w:trHeight w:val="994"/>
        </w:trPr>
        <w:tc>
          <w:tcPr>
            <w:tcW w:w="1610"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2: Adjusted for maternal age</w:t>
            </w:r>
          </w:p>
        </w:tc>
        <w:tc>
          <w:tcPr>
            <w:tcW w:w="1701"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3 : Model 2 + pre-pregnancy BMI</w:t>
            </w:r>
          </w:p>
        </w:tc>
        <w:tc>
          <w:tcPr>
            <w:tcW w:w="1701"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4 : Model 3 + maternal education</w:t>
            </w:r>
          </w:p>
        </w:tc>
        <w:tc>
          <w:tcPr>
            <w:tcW w:w="1560"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5 : Model 4 + parity</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6 : Model 5 + smoking during pregnancy</w:t>
            </w:r>
          </w:p>
        </w:tc>
        <w:tc>
          <w:tcPr>
            <w:tcW w:w="1559"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 xml:space="preserve">Model 7 : Model 6 + alcohol during pregnancy </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 xml:space="preserve">Model 8 : Model 7 + total dietary intake of fish </w:t>
            </w:r>
          </w:p>
        </w:tc>
      </w:tr>
      <w:tr w:rsidR="009D7DD4" w:rsidRPr="009D7DD4" w:rsidTr="00413975">
        <w:trPr>
          <w:trHeight w:val="534"/>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78"/>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PCB118</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0.156 (-0.050, 0.363)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0.158 (-0.053, 0.369)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0.167 (-0.039, 0.373)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0.162 (-0.051, 0.375)</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0.192 (-0.027, 0.410)</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0.199 (-0.052, 0.452)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0.221 (-0.034, 0.477)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0.217 (-0.067, 0.501)</w:t>
            </w:r>
          </w:p>
        </w:tc>
      </w:tr>
      <w:tr w:rsidR="009D7DD4" w:rsidRPr="009D7DD4" w:rsidTr="00413975">
        <w:trPr>
          <w:trHeight w:val="278"/>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(-0.239, 0.188)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(-0.253, 0.181)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(-0.259, 0.165)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-0.050 (-0.266, 0.165)</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-0.033 (-0.257, 0.189)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-0.043 (-0.292, 0.206)</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-0.042 (-0.294, 0.210)</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-0.051 (-0.334, 0.232)</w:t>
            </w: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(-0.225, 0.196)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(-0.253, 0.180)</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-0.039 (-0.251, 0.173)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-0.056 (-0.272, 0.159)</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-0.031 (-0.258, 0.195)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-0.043 (-0.299, 0.213)</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-0.039 (-0.298, 0.220)</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-0.041 (-0.316, 0.234)</w:t>
            </w: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-0.059 (-0.269, 0.151)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-0.061 (-0.275, 0.154)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-0.047 (-0.258, 0.165)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-0.064 (-0.282, 0.154)</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-0.029 (-0.262, 0.205)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-0.067 (-0.329, 0.196)</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-0.062 (-0.328, 0.205)</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-0.094 (-0.374, 0.187)</w:t>
            </w: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-0.086 (-0.291, 0.119)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-0.109 (-0.322, 0.103)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-0.070 (-0.281, 0.139)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-0.092 (-0.309, 0.126)</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-0.059 (-0.293, 0.173)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-0.082 (-0.335, 0.171)</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-0.082 (-0.337, 0.174)</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-0.089 (-0.358, 0.181)</w:t>
            </w:r>
          </w:p>
        </w:tc>
      </w:tr>
      <w:tr w:rsidR="009D7DD4" w:rsidRPr="009D7DD4" w:rsidTr="00413975">
        <w:trPr>
          <w:trHeight w:val="278"/>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-0.031 (-0.241, 0.178)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-0.0467 (-0.2712, 0.1779)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(-0.207, 0.242)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(-0.233, 0.228)</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0.039 (-0.206, 0.284)</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0.022 (-0.242, 0.286)</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0.011 (-0.257, 0.279)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(-0.270, 0.293)</w:t>
            </w: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-0.058 (-0.268, 0.153)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-0.058 (-0.276, 0.159)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(-0.242, 0.187)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(-0.276, 0.167)</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-0.039 (-0.267, 0.188)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(-0.289, 0.217)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-0.038 (-0.294, 0.217)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-0.062 (-0.346, 0.222)</w:t>
            </w: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(-0.219, 0.203)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(-0.249, 0.193)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(-0.232, 0.201)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-0.035 (-0.258, 0.188)</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-0.0004 (-0.237, 0.236)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-0.020 (-0.284, 0.244)</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(-0.283, 0.252)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(-0.326, 0.253)</w:t>
            </w: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c>
          <w:tcPr>
            <w:tcW w:w="1651"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560" w:type="dxa"/>
          </w:tcPr>
          <w:p w:rsidR="009D7DD4" w:rsidRPr="009D7DD4" w:rsidRDefault="009D7DD4" w:rsidP="00413975">
            <w:pPr>
              <w:rPr>
                <w:rFonts w:ascii="Times New Roman" w:hAnsi="Times New Roman" w:cs="Times New Roman"/>
                <w:sz w:val="20"/>
                <w:szCs w:val="20"/>
              </w:rPr>
            </w:pPr>
          </w:p>
        </w:tc>
        <w:tc>
          <w:tcPr>
            <w:tcW w:w="1701" w:type="dxa"/>
          </w:tcPr>
          <w:p w:rsidR="009D7DD4" w:rsidRPr="009D7DD4" w:rsidRDefault="009D7DD4" w:rsidP="00413975">
            <w:pPr>
              <w:rPr>
                <w:rFonts w:ascii="Times New Roman" w:hAnsi="Times New Roman" w:cs="Times New Roman"/>
                <w:sz w:val="20"/>
                <w:szCs w:val="20"/>
              </w:rPr>
            </w:pPr>
          </w:p>
        </w:tc>
        <w:tc>
          <w:tcPr>
            <w:tcW w:w="1559" w:type="dxa"/>
          </w:tcPr>
          <w:p w:rsidR="009D7DD4" w:rsidRPr="009D7DD4" w:rsidRDefault="009D7DD4" w:rsidP="00413975">
            <w:pPr>
              <w:rPr>
                <w:rFonts w:ascii="Times New Roman" w:hAnsi="Times New Roman" w:cs="Times New Roman"/>
                <w:sz w:val="20"/>
                <w:szCs w:val="20"/>
              </w:rPr>
            </w:pPr>
          </w:p>
        </w:tc>
        <w:tc>
          <w:tcPr>
            <w:tcW w:w="1559"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267"/>
        </w:trPr>
        <w:tc>
          <w:tcPr>
            <w:tcW w:w="161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65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0.093 (-0.125, 0.312)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0.079 (-0.146, 0.303)</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(-0.218, 0.265)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(-0.238, 0.255)</w:t>
            </w:r>
          </w:p>
        </w:tc>
        <w:tc>
          <w:tcPr>
            <w:tcW w:w="156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0.030 (-0.226, 0.286)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(-0.254, 0.307)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0.033 (-0.251, 0.317)</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(-0.313, 0.329)</w:t>
            </w:r>
          </w:p>
        </w:tc>
      </w:tr>
    </w:tbl>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b/>
          <w:bCs/>
          <w:sz w:val="20"/>
          <w:szCs w:val="20"/>
          <w:lang w:val="en-US"/>
        </w:rPr>
      </w:pPr>
      <w:r w:rsidRPr="009D7DD4">
        <w:rPr>
          <w:rFonts w:ascii="Times New Roman" w:hAnsi="Times New Roman" w:cs="Times New Roman"/>
          <w:b/>
          <w:bCs/>
          <w:sz w:val="20"/>
          <w:szCs w:val="20"/>
          <w:lang w:val="en-US"/>
        </w:rPr>
        <w:t>Supplementary Table S8</w:t>
      </w:r>
      <w:r w:rsidRPr="009D7DD4">
        <w:rPr>
          <w:rFonts w:ascii="Times New Roman" w:hAnsi="Times New Roman" w:cs="Times New Roman"/>
          <w:sz w:val="20"/>
          <w:szCs w:val="20"/>
          <w:lang w:val="en-US"/>
        </w:rPr>
        <w:t xml:space="preserve">. </w:t>
      </w:r>
      <w:r w:rsidRPr="009D7DD4">
        <w:rPr>
          <w:rFonts w:ascii="Times New Roman" w:hAnsi="Times New Roman" w:cs="Times New Roman"/>
          <w:b/>
          <w:bCs/>
          <w:sz w:val="20"/>
          <w:szCs w:val="20"/>
          <w:lang w:val="en-US"/>
        </w:rPr>
        <w:t>Continued</w:t>
      </w:r>
    </w:p>
    <w:tbl>
      <w:tblPr>
        <w:tblStyle w:val="TableGrid"/>
        <w:tblW w:w="11052" w:type="dxa"/>
        <w:jc w:val="center"/>
        <w:tblLook w:val="04A0" w:firstRow="1" w:lastRow="0" w:firstColumn="1" w:lastColumn="0" w:noHBand="0" w:noVBand="1"/>
      </w:tblPr>
      <w:tblGrid>
        <w:gridCol w:w="2689"/>
        <w:gridCol w:w="2693"/>
        <w:gridCol w:w="2835"/>
        <w:gridCol w:w="2835"/>
      </w:tblGrid>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b/>
                <w:bCs/>
                <w:sz w:val="22"/>
              </w:rPr>
            </w:pPr>
          </w:p>
        </w:tc>
        <w:tc>
          <w:tcPr>
            <w:tcW w:w="8363" w:type="dxa"/>
            <w:gridSpan w:val="3"/>
          </w:tcPr>
          <w:p w:rsidR="009D7DD4" w:rsidRPr="009D7DD4" w:rsidRDefault="009D7DD4" w:rsidP="00413975">
            <w:pPr>
              <w:jc w:val="center"/>
              <w:rPr>
                <w:rFonts w:ascii="Times New Roman" w:hAnsi="Times New Roman" w:cs="Times New Roman"/>
                <w:sz w:val="22"/>
                <w:lang w:val="nb-NO"/>
              </w:rPr>
            </w:pPr>
            <w:r w:rsidRPr="009D7DD4">
              <w:rPr>
                <w:rFonts w:ascii="Times New Roman" w:hAnsi="Times New Roman" w:cs="Times New Roman"/>
                <w:sz w:val="22"/>
                <w:lang w:val="nb-NO"/>
              </w:rPr>
              <w:t>Birth length z-score</w:t>
            </w:r>
          </w:p>
        </w:tc>
      </w:tr>
      <w:tr w:rsidR="009D7DD4" w:rsidRPr="009D7DD4" w:rsidTr="00413975">
        <w:trPr>
          <w:trHeight w:val="667"/>
          <w:jc w:val="center"/>
        </w:trPr>
        <w:tc>
          <w:tcPr>
            <w:tcW w:w="2689" w:type="dxa"/>
          </w:tcPr>
          <w:p w:rsidR="009D7DD4" w:rsidRPr="009D7DD4" w:rsidRDefault="009D7DD4" w:rsidP="00413975">
            <w:pPr>
              <w:rPr>
                <w:rFonts w:ascii="Times New Roman" w:hAnsi="Times New Roman" w:cs="Times New Roman"/>
                <w:b/>
                <w:bCs/>
                <w:sz w:val="22"/>
              </w:rPr>
            </w:pPr>
            <w:r w:rsidRPr="009D7DD4">
              <w:rPr>
                <w:rFonts w:ascii="Times New Roman" w:hAnsi="Times New Roman" w:cs="Times New Roman"/>
                <w:b/>
                <w:bCs/>
                <w:sz w:val="22"/>
              </w:rPr>
              <w:t>POPs</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 Unadjusted</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 xml:space="preserve">Model 9 : Model 8 + breastfeeding months </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10 : Model 9 + weight gain during pregnancy</w:t>
            </w:r>
          </w:p>
        </w:tc>
      </w:tr>
      <w:tr w:rsidR="009D7DD4" w:rsidRPr="009D7DD4" w:rsidTr="00413975">
        <w:trPr>
          <w:trHeight w:val="279"/>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Polychlorinated biphenyls</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r>
      <w:tr w:rsidR="009D7DD4" w:rsidRPr="009D7DD4" w:rsidTr="00413975">
        <w:trPr>
          <w:trHeight w:val="26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PCB118</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0.156 (-0.050, 0.363)</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0.199 (-0.100, 0.499)</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0.179 (-0.134, 0.493)</w:t>
            </w:r>
          </w:p>
        </w:tc>
      </w:tr>
      <w:tr w:rsidR="009D7DD4" w:rsidRPr="009D7DD4" w:rsidTr="00413975">
        <w:trPr>
          <w:trHeight w:val="26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PCB138</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-0.026 (-0.239, 0.188)</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-0.076 (-0.386, 0.235)</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-0.121 (-0.457, 0.214)</w:t>
            </w: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PCB153</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-0.014 (-0.225, 0.196)</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-0.076 (-0.375, 0.223)</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-0.083 (-0.399, 0.232)</w:t>
            </w: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PCB156</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-0.059 (-0.269, 0.151)</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-0.108 (-0.397, 0.182)</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-0.098 (-0.394, 0.199)</w:t>
            </w: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PCB170</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-0.086 (-0.291, 0.119)</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-0.093 (-0.374, 0.189)</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-0.078 (-0.374, 0.218)</w:t>
            </w:r>
          </w:p>
        </w:tc>
      </w:tr>
      <w:tr w:rsidR="009D7DD4" w:rsidRPr="009D7DD4" w:rsidTr="00413975">
        <w:trPr>
          <w:trHeight w:val="26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PCB180</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-0.031 (-0.241, 0.178)</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-0.016 (-0.318, 0.287)</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-0.011 (-0.346, 0.323)</w:t>
            </w: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PCB187</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-0.058 (-0.268, 0.153)</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-0.045 (-0.339, 0.249)</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-0.071 (-0.402, 0.259)</w:t>
            </w: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Total PCBs</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(-0.219, 0.203)</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-0.058 (-0.368, 0.252)</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-0.078 (-0.410, 0.254)</w:t>
            </w: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Organochlorine pesticides</w:t>
            </w:r>
          </w:p>
        </w:tc>
        <w:tc>
          <w:tcPr>
            <w:tcW w:w="2693" w:type="dxa"/>
          </w:tcPr>
          <w:p w:rsidR="009D7DD4" w:rsidRPr="009D7DD4" w:rsidRDefault="009D7DD4" w:rsidP="00413975">
            <w:pPr>
              <w:rPr>
                <w:rFonts w:ascii="Times New Roman" w:hAnsi="Times New Roman" w:cs="Times New Roman"/>
                <w:sz w:val="22"/>
              </w:rPr>
            </w:pPr>
          </w:p>
        </w:tc>
        <w:tc>
          <w:tcPr>
            <w:tcW w:w="2835" w:type="dxa"/>
          </w:tcPr>
          <w:p w:rsidR="009D7DD4" w:rsidRPr="009D7DD4" w:rsidRDefault="009D7DD4" w:rsidP="00413975">
            <w:pPr>
              <w:rPr>
                <w:rFonts w:ascii="Times New Roman" w:hAnsi="Times New Roman" w:cs="Times New Roman"/>
                <w:sz w:val="22"/>
              </w:rPr>
            </w:pPr>
          </w:p>
        </w:tc>
        <w:tc>
          <w:tcPr>
            <w:tcW w:w="2835" w:type="dxa"/>
          </w:tcPr>
          <w:p w:rsidR="009D7DD4" w:rsidRPr="009D7DD4" w:rsidRDefault="009D7DD4" w:rsidP="00413975">
            <w:pPr>
              <w:rPr>
                <w:rFonts w:ascii="Times New Roman" w:hAnsi="Times New Roman" w:cs="Times New Roman"/>
                <w:sz w:val="22"/>
              </w:rPr>
            </w:pPr>
          </w:p>
        </w:tc>
      </w:tr>
      <w:tr w:rsidR="009D7DD4" w:rsidRPr="009D7DD4" w:rsidTr="00413975">
        <w:trPr>
          <w:trHeight w:val="253"/>
          <w:jc w:val="center"/>
        </w:trPr>
        <w:tc>
          <w:tcPr>
            <w:tcW w:w="2689"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p,p’-DDE</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0.093 (-0.125, 0.312)</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-0.013 (-0.359, 0.333)</w:t>
            </w:r>
          </w:p>
        </w:tc>
        <w:tc>
          <w:tcPr>
            <w:tcW w:w="283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-0.048 (-0.412, 0.316)</w:t>
            </w:r>
          </w:p>
        </w:tc>
      </w:tr>
    </w:tbl>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Supplementary Table S9. </w:t>
      </w:r>
      <w:r w:rsidRPr="009D7DD4">
        <w:rPr>
          <w:rFonts w:ascii="Times New Roman" w:hAnsi="Times New Roman" w:cs="Times New Roman"/>
          <w:sz w:val="20"/>
          <w:szCs w:val="20"/>
          <w:lang w:val="en-US"/>
        </w:rPr>
        <w:t xml:space="preserve">Multivariable regression analyses on the association of child polychlorinated biphenyls and organochlorine pesticides with birth outcomes (gestational age z-score). The results can be interpreted as β coefficients change in gestational age (95% CI) per one SD increase in POPs concentrations. </w:t>
      </w:r>
    </w:p>
    <w:tbl>
      <w:tblPr>
        <w:tblStyle w:val="TableGrid"/>
        <w:tblW w:w="15162" w:type="dxa"/>
        <w:tblInd w:w="-714" w:type="dxa"/>
        <w:tblLayout w:type="fixed"/>
        <w:tblLook w:val="04A0" w:firstRow="1" w:lastRow="0" w:firstColumn="1" w:lastColumn="0" w:noHBand="0" w:noVBand="1"/>
      </w:tblPr>
      <w:tblGrid>
        <w:gridCol w:w="1262"/>
        <w:gridCol w:w="1699"/>
        <w:gridCol w:w="1730"/>
        <w:gridCol w:w="1627"/>
        <w:gridCol w:w="1732"/>
        <w:gridCol w:w="1906"/>
        <w:gridCol w:w="1817"/>
        <w:gridCol w:w="1646"/>
        <w:gridCol w:w="1743"/>
      </w:tblGrid>
      <w:tr w:rsidR="009D7DD4" w:rsidRPr="009D7DD4" w:rsidTr="00413975">
        <w:trPr>
          <w:trHeight w:val="276"/>
        </w:trPr>
        <w:tc>
          <w:tcPr>
            <w:tcW w:w="1262" w:type="dxa"/>
          </w:tcPr>
          <w:p w:rsidR="009D7DD4" w:rsidRPr="009D7DD4" w:rsidRDefault="009D7DD4" w:rsidP="00413975">
            <w:pPr>
              <w:rPr>
                <w:rFonts w:ascii="Times New Roman" w:hAnsi="Times New Roman" w:cs="Times New Roman"/>
                <w:b/>
                <w:bCs/>
                <w:sz w:val="20"/>
                <w:szCs w:val="20"/>
              </w:rPr>
            </w:pPr>
          </w:p>
        </w:tc>
        <w:tc>
          <w:tcPr>
            <w:tcW w:w="1699" w:type="dxa"/>
          </w:tcPr>
          <w:p w:rsidR="009D7DD4" w:rsidRPr="009D7DD4" w:rsidRDefault="009D7DD4" w:rsidP="00413975">
            <w:pPr>
              <w:rPr>
                <w:rFonts w:ascii="Times New Roman" w:hAnsi="Times New Roman" w:cs="Times New Roman"/>
                <w:sz w:val="20"/>
                <w:szCs w:val="20"/>
              </w:rPr>
            </w:pPr>
          </w:p>
        </w:tc>
        <w:tc>
          <w:tcPr>
            <w:tcW w:w="1730" w:type="dxa"/>
          </w:tcPr>
          <w:p w:rsidR="009D7DD4" w:rsidRPr="009D7DD4" w:rsidRDefault="009D7DD4" w:rsidP="00413975">
            <w:pPr>
              <w:jc w:val="center"/>
              <w:rPr>
                <w:rFonts w:ascii="Times New Roman" w:hAnsi="Times New Roman" w:cs="Times New Roman"/>
                <w:sz w:val="20"/>
                <w:szCs w:val="20"/>
              </w:rPr>
            </w:pPr>
          </w:p>
        </w:tc>
        <w:tc>
          <w:tcPr>
            <w:tcW w:w="5265" w:type="dxa"/>
            <w:gridSpan w:val="3"/>
          </w:tcPr>
          <w:p w:rsidR="009D7DD4" w:rsidRPr="009D7DD4" w:rsidRDefault="009D7DD4" w:rsidP="00413975">
            <w:pPr>
              <w:jc w:val="center"/>
              <w:rPr>
                <w:rFonts w:ascii="Times New Roman" w:hAnsi="Times New Roman" w:cs="Times New Roman"/>
                <w:sz w:val="20"/>
                <w:szCs w:val="20"/>
                <w:lang w:val="en-GB"/>
              </w:rPr>
            </w:pPr>
            <w:r w:rsidRPr="009D7DD4">
              <w:rPr>
                <w:rFonts w:ascii="Times New Roman" w:hAnsi="Times New Roman" w:cs="Times New Roman"/>
                <w:sz w:val="20"/>
                <w:szCs w:val="20"/>
                <w:lang w:val="en-GB"/>
              </w:rPr>
              <w:t>gestational age (weeks) z-score</w:t>
            </w:r>
          </w:p>
        </w:tc>
        <w:tc>
          <w:tcPr>
            <w:tcW w:w="1817" w:type="dxa"/>
          </w:tcPr>
          <w:p w:rsidR="009D7DD4" w:rsidRPr="009D7DD4" w:rsidRDefault="009D7DD4" w:rsidP="00413975">
            <w:pPr>
              <w:rPr>
                <w:rFonts w:ascii="Times New Roman" w:hAnsi="Times New Roman" w:cs="Times New Roman"/>
                <w:sz w:val="20"/>
                <w:szCs w:val="20"/>
                <w:lang w:val="en-GB"/>
              </w:rPr>
            </w:pPr>
          </w:p>
        </w:tc>
        <w:tc>
          <w:tcPr>
            <w:tcW w:w="1646" w:type="dxa"/>
          </w:tcPr>
          <w:p w:rsidR="009D7DD4" w:rsidRPr="009D7DD4" w:rsidRDefault="009D7DD4" w:rsidP="00413975">
            <w:pPr>
              <w:rPr>
                <w:rFonts w:ascii="Times New Roman" w:hAnsi="Times New Roman" w:cs="Times New Roman"/>
                <w:sz w:val="20"/>
                <w:szCs w:val="20"/>
                <w:lang w:val="en-GB"/>
              </w:rPr>
            </w:pPr>
          </w:p>
        </w:tc>
        <w:tc>
          <w:tcPr>
            <w:tcW w:w="1743" w:type="dxa"/>
          </w:tcPr>
          <w:p w:rsidR="009D7DD4" w:rsidRPr="009D7DD4" w:rsidRDefault="009D7DD4" w:rsidP="00413975">
            <w:pPr>
              <w:rPr>
                <w:rFonts w:ascii="Times New Roman" w:hAnsi="Times New Roman" w:cs="Times New Roman"/>
                <w:sz w:val="20"/>
                <w:szCs w:val="20"/>
                <w:lang w:val="en-GB"/>
              </w:rPr>
            </w:pPr>
          </w:p>
        </w:tc>
      </w:tr>
      <w:tr w:rsidR="009D7DD4" w:rsidRPr="009D7DD4" w:rsidTr="00413975">
        <w:trPr>
          <w:trHeight w:val="855"/>
        </w:trPr>
        <w:tc>
          <w:tcPr>
            <w:tcW w:w="1262"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2: Adjusted for child sex</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3: Adjusted for maternal age</w:t>
            </w:r>
          </w:p>
        </w:tc>
        <w:tc>
          <w:tcPr>
            <w:tcW w:w="1732"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4 : Model 3 + pre-pregnancy BMI</w:t>
            </w:r>
          </w:p>
        </w:tc>
        <w:tc>
          <w:tcPr>
            <w:tcW w:w="1906"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5 : Model 4 + maternal education</w:t>
            </w:r>
          </w:p>
        </w:tc>
        <w:tc>
          <w:tcPr>
            <w:tcW w:w="1817"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6 : Model 5 + parity</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7 : Model 6 + smoking during pregnancy</w:t>
            </w:r>
          </w:p>
        </w:tc>
        <w:tc>
          <w:tcPr>
            <w:tcW w:w="1743"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 xml:space="preserve">Model 8 : Model 7 + alcohol during pregnancy </w:t>
            </w:r>
          </w:p>
        </w:tc>
      </w:tr>
      <w:tr w:rsidR="009D7DD4" w:rsidRPr="009D7DD4" w:rsidTr="00413975">
        <w:trPr>
          <w:trHeight w:val="237"/>
        </w:trPr>
        <w:tc>
          <w:tcPr>
            <w:tcW w:w="4691" w:type="dxa"/>
            <w:gridSpan w:val="3"/>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1627" w:type="dxa"/>
          </w:tcPr>
          <w:p w:rsidR="009D7DD4" w:rsidRPr="009D7DD4" w:rsidRDefault="009D7DD4" w:rsidP="00413975">
            <w:pPr>
              <w:rPr>
                <w:rFonts w:ascii="Times New Roman" w:hAnsi="Times New Roman" w:cs="Times New Roman"/>
                <w:sz w:val="20"/>
                <w:szCs w:val="20"/>
              </w:rPr>
            </w:pPr>
          </w:p>
        </w:tc>
        <w:tc>
          <w:tcPr>
            <w:tcW w:w="1732" w:type="dxa"/>
          </w:tcPr>
          <w:p w:rsidR="009D7DD4" w:rsidRPr="009D7DD4" w:rsidRDefault="009D7DD4" w:rsidP="00413975">
            <w:pPr>
              <w:rPr>
                <w:rFonts w:ascii="Times New Roman" w:hAnsi="Times New Roman" w:cs="Times New Roman"/>
                <w:sz w:val="20"/>
                <w:szCs w:val="20"/>
              </w:rPr>
            </w:pPr>
          </w:p>
        </w:tc>
        <w:tc>
          <w:tcPr>
            <w:tcW w:w="1906" w:type="dxa"/>
          </w:tcPr>
          <w:p w:rsidR="009D7DD4" w:rsidRPr="009D7DD4" w:rsidRDefault="009D7DD4" w:rsidP="00413975">
            <w:pPr>
              <w:rPr>
                <w:rFonts w:ascii="Times New Roman" w:hAnsi="Times New Roman" w:cs="Times New Roman"/>
                <w:sz w:val="20"/>
                <w:szCs w:val="20"/>
              </w:rPr>
            </w:pPr>
          </w:p>
        </w:tc>
        <w:tc>
          <w:tcPr>
            <w:tcW w:w="1817" w:type="dxa"/>
          </w:tcPr>
          <w:p w:rsidR="009D7DD4" w:rsidRPr="009D7DD4" w:rsidRDefault="009D7DD4" w:rsidP="00413975">
            <w:pPr>
              <w:rPr>
                <w:rFonts w:ascii="Times New Roman" w:hAnsi="Times New Roman" w:cs="Times New Roman"/>
                <w:sz w:val="20"/>
                <w:szCs w:val="20"/>
              </w:rPr>
            </w:pPr>
          </w:p>
        </w:tc>
        <w:tc>
          <w:tcPr>
            <w:tcW w:w="1646" w:type="dxa"/>
          </w:tcPr>
          <w:p w:rsidR="009D7DD4" w:rsidRPr="009D7DD4" w:rsidRDefault="009D7DD4" w:rsidP="00413975">
            <w:pPr>
              <w:rPr>
                <w:rFonts w:ascii="Times New Roman" w:hAnsi="Times New Roman" w:cs="Times New Roman"/>
                <w:sz w:val="20"/>
                <w:szCs w:val="20"/>
              </w:rPr>
            </w:pPr>
          </w:p>
        </w:tc>
        <w:tc>
          <w:tcPr>
            <w:tcW w:w="1743"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431"/>
        </w:trPr>
        <w:tc>
          <w:tcPr>
            <w:tcW w:w="1262" w:type="dxa"/>
          </w:tcPr>
          <w:p w:rsidR="009D7DD4" w:rsidRPr="009D7DD4" w:rsidRDefault="009D7DD4" w:rsidP="00413975">
            <w:pPr>
              <w:rPr>
                <w:rFonts w:ascii="Times New Roman" w:hAnsi="Times New Roman" w:cs="Times New Roman"/>
                <w:sz w:val="20"/>
                <w:szCs w:val="20"/>
              </w:rPr>
            </w:pP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87"/>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PCB118</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(-0.057, 0.039)</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-0.007 (-0.056, 0.042)</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0.007 (-0.043, 0.058)</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(-0.043, 0.058)</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(-0.035, 0.066)</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0.011 (-0.040, 0.062)</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0.0135 (-0.0456, 0.0726)</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(-0.052, 0.067)</w:t>
            </w:r>
          </w:p>
        </w:tc>
      </w:tr>
      <w:tr w:rsidR="009D7DD4" w:rsidRPr="009D7DD4" w:rsidTr="00413975">
        <w:trPr>
          <w:trHeight w:val="287"/>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-0.017 (-0.065, 0.031)</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-0.010 (-0.059, 0.038)</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(-0.047, 0.052)</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0.006 (-0.044, 0.056)</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0.011 (-0.039, 0.059)</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0.001 (-0.049, 0.052)</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(-0.059, 0.053)</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-0.005 (-0.062, 0.052)</w:t>
            </w:r>
          </w:p>
        </w:tc>
      </w:tr>
      <w:tr w:rsidR="009D7DD4" w:rsidRPr="009D7DD4" w:rsidTr="00413975">
        <w:trPr>
          <w:trHeight w:val="276"/>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(-0.050, 0.046)</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0.005 (-0.045, 0.054)</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0.023 (-0.028, 0.073)</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(-0.027, 0.075)</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(-0.025, 0.075)</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(-0.034, 0.069)</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(-0.043, 0.074)</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(-0.046, 0.072)</w:t>
            </w:r>
          </w:p>
        </w:tc>
      </w:tr>
      <w:tr w:rsidR="009D7DD4" w:rsidRPr="009D7DD4" w:rsidTr="00413975">
        <w:trPr>
          <w:trHeight w:val="276"/>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0.010 (-0.038, 0.058)</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(-0.033, 0.065)</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(-0.022, 0.077)</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0.031 (-0.019, 0.082)</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0.031 (-0.019, 0.081)</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(-0.028, 0.078)</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(-0.032, 0.087)</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(-0.035, 0.085)</w:t>
            </w:r>
          </w:p>
        </w:tc>
      </w:tr>
      <w:tr w:rsidR="009D7DD4" w:rsidRPr="009D7DD4" w:rsidTr="00413975">
        <w:trPr>
          <w:trHeight w:val="276"/>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(-0.044, 0.052)</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(-0.037, 0.061)</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0.030 (-0.020, 0.080)</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(-0.019, 0.082)</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(-0.026, 0.076)</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(-0.034, 0.074)</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(-0.040, 0.077)</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(-0.041, 0.076)</w:t>
            </w:r>
          </w:p>
        </w:tc>
      </w:tr>
      <w:tr w:rsidR="009D7DD4" w:rsidRPr="009D7DD4" w:rsidTr="00413975">
        <w:trPr>
          <w:trHeight w:val="287"/>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(-0.053, 0.044)</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(-0.046, 0.053)</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0.027 (-0.025, 0.079)</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0.028 (-0.025, 0.082)</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(-0.027, 0.079)</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(-0.034, 0.077)</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0.017 (-0.043, 0.077)</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(-0.039, 0.081)</w:t>
            </w:r>
          </w:p>
        </w:tc>
      </w:tr>
      <w:tr w:rsidR="009D7DD4" w:rsidRPr="009D7DD4" w:rsidTr="00413975">
        <w:trPr>
          <w:trHeight w:val="276"/>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(-0.038, 0.058)</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(-0.032, 0.067)</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0.033 (-0.018, 0.084)</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0.034 (-0.017, 0.086)</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0.031 (-0.021, 0.082)</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(-0.026, 0.078)</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(-0.035, 0.082)</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(-0.034, 0.083)</w:t>
            </w:r>
          </w:p>
        </w:tc>
      </w:tr>
      <w:tr w:rsidR="009D7DD4" w:rsidRPr="009D7DD4" w:rsidTr="00413975">
        <w:trPr>
          <w:trHeight w:val="276"/>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(-0.052, 0.044)</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(-0.047, 0.052)</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0.024 (-0.027, 0.076)</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0.027 (-0.025, 0.079)</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0.027 (-0.025, 0.078)</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(-0.033, 0.0745)</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(-0.042, 0.078)</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(-0.044, 0.076)</w:t>
            </w:r>
          </w:p>
        </w:tc>
      </w:tr>
      <w:tr w:rsidR="009D7DD4" w:rsidRPr="009D7DD4" w:rsidTr="00413975">
        <w:trPr>
          <w:trHeight w:val="276"/>
        </w:trPr>
        <w:tc>
          <w:tcPr>
            <w:tcW w:w="2961" w:type="dxa"/>
            <w:gridSpan w:val="2"/>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c>
          <w:tcPr>
            <w:tcW w:w="1730" w:type="dxa"/>
          </w:tcPr>
          <w:p w:rsidR="009D7DD4" w:rsidRPr="009D7DD4" w:rsidRDefault="009D7DD4" w:rsidP="00413975">
            <w:pPr>
              <w:rPr>
                <w:rFonts w:ascii="Times New Roman" w:hAnsi="Times New Roman" w:cs="Times New Roman"/>
                <w:sz w:val="20"/>
                <w:szCs w:val="20"/>
              </w:rPr>
            </w:pPr>
          </w:p>
        </w:tc>
        <w:tc>
          <w:tcPr>
            <w:tcW w:w="1627" w:type="dxa"/>
          </w:tcPr>
          <w:p w:rsidR="009D7DD4" w:rsidRPr="009D7DD4" w:rsidRDefault="009D7DD4" w:rsidP="00413975">
            <w:pPr>
              <w:rPr>
                <w:rFonts w:ascii="Times New Roman" w:hAnsi="Times New Roman" w:cs="Times New Roman"/>
                <w:sz w:val="20"/>
                <w:szCs w:val="20"/>
              </w:rPr>
            </w:pPr>
          </w:p>
        </w:tc>
        <w:tc>
          <w:tcPr>
            <w:tcW w:w="1732" w:type="dxa"/>
          </w:tcPr>
          <w:p w:rsidR="009D7DD4" w:rsidRPr="009D7DD4" w:rsidRDefault="009D7DD4" w:rsidP="00413975">
            <w:pPr>
              <w:rPr>
                <w:rFonts w:ascii="Times New Roman" w:hAnsi="Times New Roman" w:cs="Times New Roman"/>
                <w:sz w:val="20"/>
                <w:szCs w:val="20"/>
              </w:rPr>
            </w:pPr>
          </w:p>
        </w:tc>
        <w:tc>
          <w:tcPr>
            <w:tcW w:w="1906" w:type="dxa"/>
          </w:tcPr>
          <w:p w:rsidR="009D7DD4" w:rsidRPr="009D7DD4" w:rsidRDefault="009D7DD4" w:rsidP="00413975">
            <w:pPr>
              <w:rPr>
                <w:rFonts w:ascii="Times New Roman" w:hAnsi="Times New Roman" w:cs="Times New Roman"/>
                <w:sz w:val="20"/>
                <w:szCs w:val="20"/>
              </w:rPr>
            </w:pPr>
          </w:p>
        </w:tc>
        <w:tc>
          <w:tcPr>
            <w:tcW w:w="1817" w:type="dxa"/>
          </w:tcPr>
          <w:p w:rsidR="009D7DD4" w:rsidRPr="009D7DD4" w:rsidRDefault="009D7DD4" w:rsidP="00413975">
            <w:pPr>
              <w:rPr>
                <w:rFonts w:ascii="Times New Roman" w:hAnsi="Times New Roman" w:cs="Times New Roman"/>
                <w:sz w:val="20"/>
                <w:szCs w:val="20"/>
              </w:rPr>
            </w:pPr>
          </w:p>
        </w:tc>
        <w:tc>
          <w:tcPr>
            <w:tcW w:w="1646" w:type="dxa"/>
          </w:tcPr>
          <w:p w:rsidR="009D7DD4" w:rsidRPr="009D7DD4" w:rsidRDefault="009D7DD4" w:rsidP="00413975">
            <w:pPr>
              <w:rPr>
                <w:rFonts w:ascii="Times New Roman" w:hAnsi="Times New Roman" w:cs="Times New Roman"/>
                <w:sz w:val="20"/>
                <w:szCs w:val="20"/>
              </w:rPr>
            </w:pPr>
          </w:p>
        </w:tc>
        <w:tc>
          <w:tcPr>
            <w:tcW w:w="1743"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276"/>
        </w:trPr>
        <w:tc>
          <w:tcPr>
            <w:tcW w:w="126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69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(-0.063, 0.034)</w:t>
            </w:r>
          </w:p>
        </w:tc>
        <w:tc>
          <w:tcPr>
            <w:tcW w:w="173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(-0.057, 0.039)</w:t>
            </w:r>
          </w:p>
        </w:tc>
        <w:tc>
          <w:tcPr>
            <w:tcW w:w="162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(-0.043, 0.058)</w:t>
            </w:r>
          </w:p>
        </w:tc>
        <w:tc>
          <w:tcPr>
            <w:tcW w:w="173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(-0.041, 0.070)</w:t>
            </w:r>
          </w:p>
        </w:tc>
        <w:tc>
          <w:tcPr>
            <w:tcW w:w="190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0.019 (-0.036, 0.073)</w:t>
            </w:r>
          </w:p>
        </w:tc>
        <w:tc>
          <w:tcPr>
            <w:tcW w:w="1817"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(-0.048, 0.065)</w:t>
            </w:r>
          </w:p>
        </w:tc>
        <w:tc>
          <w:tcPr>
            <w:tcW w:w="164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0.006 (-0.057, 0.069)</w:t>
            </w:r>
          </w:p>
        </w:tc>
        <w:tc>
          <w:tcPr>
            <w:tcW w:w="174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(-0.061, 0.065)</w:t>
            </w:r>
          </w:p>
        </w:tc>
      </w:tr>
    </w:tbl>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b/>
          <w:bCs/>
          <w:sz w:val="20"/>
          <w:szCs w:val="20"/>
          <w:lang w:val="en-US"/>
        </w:rPr>
      </w:pPr>
    </w:p>
    <w:p w:rsidR="009D7DD4" w:rsidRPr="009D7DD4" w:rsidRDefault="009D7DD4" w:rsidP="009D7DD4">
      <w:pPr>
        <w:rPr>
          <w:rFonts w:ascii="Times New Roman" w:hAnsi="Times New Roman" w:cs="Times New Roman"/>
          <w:b/>
          <w:bCs/>
          <w:sz w:val="20"/>
          <w:szCs w:val="20"/>
          <w:lang w:val="en-US"/>
        </w:r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Supplementary Table S9. </w:t>
      </w:r>
      <w:r w:rsidRPr="009D7DD4">
        <w:rPr>
          <w:rFonts w:ascii="Times New Roman" w:hAnsi="Times New Roman" w:cs="Times New Roman"/>
          <w:sz w:val="20"/>
          <w:szCs w:val="20"/>
          <w:lang w:val="en-US"/>
        </w:rPr>
        <w:t>Continued</w:t>
      </w:r>
    </w:p>
    <w:tbl>
      <w:tblPr>
        <w:tblStyle w:val="TableGrid"/>
        <w:tblW w:w="12049" w:type="dxa"/>
        <w:tblInd w:w="-5" w:type="dxa"/>
        <w:tblLayout w:type="fixed"/>
        <w:tblLook w:val="04A0" w:firstRow="1" w:lastRow="0" w:firstColumn="1" w:lastColumn="0" w:noHBand="0" w:noVBand="1"/>
      </w:tblPr>
      <w:tblGrid>
        <w:gridCol w:w="2576"/>
        <w:gridCol w:w="2102"/>
        <w:gridCol w:w="2552"/>
        <w:gridCol w:w="2126"/>
        <w:gridCol w:w="2693"/>
      </w:tblGrid>
      <w:tr w:rsidR="009D7DD4" w:rsidRPr="009D7DD4" w:rsidTr="00413975">
        <w:trPr>
          <w:trHeight w:val="256"/>
        </w:trPr>
        <w:tc>
          <w:tcPr>
            <w:tcW w:w="2576" w:type="dxa"/>
          </w:tcPr>
          <w:p w:rsidR="009D7DD4" w:rsidRPr="009D7DD4" w:rsidRDefault="009D7DD4" w:rsidP="00413975">
            <w:pPr>
              <w:rPr>
                <w:rFonts w:ascii="Times New Roman" w:hAnsi="Times New Roman" w:cs="Times New Roman"/>
                <w:b/>
                <w:bCs/>
                <w:sz w:val="20"/>
                <w:szCs w:val="20"/>
              </w:rPr>
            </w:pPr>
          </w:p>
        </w:tc>
        <w:tc>
          <w:tcPr>
            <w:tcW w:w="9473" w:type="dxa"/>
            <w:gridSpan w:val="4"/>
          </w:tcPr>
          <w:p w:rsidR="009D7DD4" w:rsidRPr="009D7DD4" w:rsidRDefault="009D7DD4" w:rsidP="00413975">
            <w:pPr>
              <w:jc w:val="center"/>
              <w:rPr>
                <w:rFonts w:ascii="Times New Roman" w:hAnsi="Times New Roman" w:cs="Times New Roman"/>
                <w:sz w:val="20"/>
                <w:szCs w:val="20"/>
                <w:lang w:val="en-GB"/>
              </w:rPr>
            </w:pPr>
            <w:r w:rsidRPr="009D7DD4">
              <w:rPr>
                <w:rFonts w:ascii="Times New Roman" w:hAnsi="Times New Roman" w:cs="Times New Roman"/>
                <w:sz w:val="20"/>
                <w:szCs w:val="20"/>
                <w:lang w:val="en-GB"/>
              </w:rPr>
              <w:t>gestational age (weeks) z-score</w:t>
            </w:r>
          </w:p>
        </w:tc>
      </w:tr>
      <w:tr w:rsidR="009D7DD4" w:rsidRPr="009D7DD4" w:rsidTr="00413975">
        <w:trPr>
          <w:trHeight w:val="567"/>
        </w:trPr>
        <w:tc>
          <w:tcPr>
            <w:tcW w:w="2576"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2552" w:type="dxa"/>
          </w:tcPr>
          <w:p w:rsidR="009D7DD4" w:rsidRPr="009D7DD4" w:rsidRDefault="009D7DD4" w:rsidP="00413975">
            <w:pPr>
              <w:rPr>
                <w:rFonts w:ascii="Times New Roman" w:hAnsi="Times New Roman" w:cs="Times New Roman"/>
                <w:sz w:val="20"/>
                <w:szCs w:val="20"/>
                <w:lang w:val="en-GB"/>
              </w:rPr>
            </w:pPr>
            <w:r w:rsidRPr="009D7DD4">
              <w:rPr>
                <w:rFonts w:ascii="Times New Roman" w:hAnsi="Times New Roman" w:cs="Times New Roman"/>
                <w:sz w:val="20"/>
                <w:szCs w:val="20"/>
                <w:lang w:val="en-GB"/>
              </w:rPr>
              <w:t>Model 9: Model 8 + adjusted for dietary intake</w:t>
            </w:r>
          </w:p>
        </w:tc>
        <w:tc>
          <w:tcPr>
            <w:tcW w:w="2126"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rPr>
              <w:t xml:space="preserve">Model 10 : Model 9 + breastfeeding months </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11: Model 10 + weight gain during pregnancy</w:t>
            </w:r>
          </w:p>
        </w:tc>
      </w:tr>
      <w:tr w:rsidR="009D7DD4" w:rsidRPr="009D7DD4" w:rsidTr="00413975">
        <w:trPr>
          <w:trHeight w:val="264"/>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67"/>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PCB118</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(-0.057, 0.039)</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(-0.059, 0.074)</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(-0.077, 0.057)</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-0.011 (</w:t>
            </w:r>
            <w:r w:rsidRPr="009D7DD4">
              <w:t xml:space="preserve"> </w:t>
            </w:r>
            <w:r w:rsidRPr="009D7DD4">
              <w:rPr>
                <w:rFonts w:ascii="Times New Roman" w:hAnsi="Times New Roman" w:cs="Times New Roman"/>
                <w:sz w:val="20"/>
                <w:szCs w:val="20"/>
              </w:rPr>
              <w:t>-0.080, 0.059)</w:t>
            </w:r>
          </w:p>
        </w:tc>
      </w:tr>
      <w:tr w:rsidR="009D7DD4" w:rsidRPr="009D7DD4" w:rsidTr="00413975">
        <w:trPr>
          <w:trHeight w:val="267"/>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-0.017 (-0.065, 0.031)</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(-0.068, 0.062)</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-0.034 (-0.101, 0.034)</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-0.037 (</w:t>
            </w:r>
            <w:r w:rsidRPr="009D7DD4">
              <w:t xml:space="preserve"> </w:t>
            </w:r>
            <w:r w:rsidRPr="009D7DD4">
              <w:rPr>
                <w:rFonts w:ascii="Times New Roman" w:hAnsi="Times New Roman" w:cs="Times New Roman"/>
                <w:sz w:val="20"/>
                <w:szCs w:val="20"/>
              </w:rPr>
              <w:t>-0.111, 0.037)</w:t>
            </w:r>
          </w:p>
        </w:tc>
      </w:tr>
      <w:tr w:rsidR="009D7DD4" w:rsidRPr="009D7DD4" w:rsidTr="00413975">
        <w:trPr>
          <w:trHeight w:val="256"/>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(-0.050, 0.046)</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0.013 (-0.049, 0.076)</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(-0.079, 0.052)</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-0.006 (</w:t>
            </w:r>
            <w:r w:rsidRPr="009D7DD4">
              <w:t xml:space="preserve"> </w:t>
            </w:r>
            <w:r w:rsidRPr="009D7DD4">
              <w:rPr>
                <w:rFonts w:ascii="Times New Roman" w:hAnsi="Times New Roman" w:cs="Times New Roman"/>
                <w:sz w:val="20"/>
                <w:szCs w:val="20"/>
              </w:rPr>
              <w:t>-0.076, 0.063)</w:t>
            </w:r>
          </w:p>
        </w:tc>
      </w:tr>
      <w:tr w:rsidR="009D7DD4" w:rsidRPr="009D7DD4" w:rsidTr="00413975">
        <w:trPr>
          <w:trHeight w:val="256"/>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0.010 (-0.038, 0.058)</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0.033 (-0.031, 0.097)</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0.025 (-0.038, 0.088)</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0.033 (</w:t>
            </w:r>
            <w:r w:rsidRPr="009D7DD4">
              <w:t xml:space="preserve"> </w:t>
            </w:r>
            <w:r w:rsidRPr="009D7DD4">
              <w:rPr>
                <w:rFonts w:ascii="Times New Roman" w:hAnsi="Times New Roman" w:cs="Times New Roman"/>
                <w:sz w:val="20"/>
                <w:szCs w:val="20"/>
              </w:rPr>
              <w:t>-0.032, 0.098)</w:t>
            </w:r>
          </w:p>
        </w:tc>
      </w:tr>
      <w:tr w:rsidR="009D7DD4" w:rsidRPr="009D7DD4" w:rsidTr="00413975">
        <w:trPr>
          <w:trHeight w:val="256"/>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(-0.044, 0.052)</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(-0.045, 0.081)</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(-0.059, 0.065)</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w:t>
            </w:r>
            <w:r w:rsidRPr="009D7DD4">
              <w:t xml:space="preserve"> </w:t>
            </w:r>
            <w:r w:rsidRPr="009D7DD4">
              <w:rPr>
                <w:rFonts w:ascii="Times New Roman" w:hAnsi="Times New Roman" w:cs="Times New Roman"/>
                <w:sz w:val="20"/>
                <w:szCs w:val="20"/>
              </w:rPr>
              <w:t>-0.051, 0.084)</w:t>
            </w:r>
          </w:p>
        </w:tc>
      </w:tr>
      <w:tr w:rsidR="009D7DD4" w:rsidRPr="009D7DD4" w:rsidTr="00413975">
        <w:trPr>
          <w:trHeight w:val="267"/>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(-0.053, 0.044)</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(-0.043, 0.086)</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-0.0004 (-0.066, 0.065)</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w:t>
            </w:r>
            <w:r w:rsidRPr="009D7DD4">
              <w:t xml:space="preserve"> </w:t>
            </w:r>
            <w:r w:rsidRPr="009D7DD4">
              <w:rPr>
                <w:rFonts w:ascii="Times New Roman" w:hAnsi="Times New Roman" w:cs="Times New Roman"/>
                <w:sz w:val="20"/>
                <w:szCs w:val="20"/>
              </w:rPr>
              <w:t>-0.059, 0.088)</w:t>
            </w:r>
          </w:p>
        </w:tc>
      </w:tr>
      <w:tr w:rsidR="009D7DD4" w:rsidRPr="009D7DD4" w:rsidTr="00413975">
        <w:trPr>
          <w:trHeight w:val="256"/>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(-0.038, 0.058)</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0.030 (-0.035, 0.096)</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(-0.057, 0.073)</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0.021 (</w:t>
            </w:r>
            <w:r w:rsidRPr="009D7DD4">
              <w:t xml:space="preserve"> </w:t>
            </w:r>
            <w:r w:rsidRPr="009D7DD4">
              <w:rPr>
                <w:rFonts w:ascii="Times New Roman" w:hAnsi="Times New Roman" w:cs="Times New Roman"/>
                <w:sz w:val="20"/>
                <w:szCs w:val="20"/>
              </w:rPr>
              <w:t>-0.053, 0.094)</w:t>
            </w:r>
          </w:p>
        </w:tc>
      </w:tr>
      <w:tr w:rsidR="009D7DD4" w:rsidRPr="009D7DD4" w:rsidTr="00413975">
        <w:trPr>
          <w:trHeight w:val="256"/>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(-0.052, 0.044)</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(-0.048, 0.085)</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(-0.076, 0.060)</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-0.0002 (</w:t>
            </w:r>
            <w:r w:rsidRPr="009D7DD4">
              <w:t xml:space="preserve"> </w:t>
            </w:r>
            <w:r w:rsidRPr="009D7DD4">
              <w:rPr>
                <w:rFonts w:ascii="Times New Roman" w:hAnsi="Times New Roman" w:cs="Times New Roman"/>
                <w:sz w:val="20"/>
                <w:szCs w:val="20"/>
              </w:rPr>
              <w:t>-0.074, 0.074)</w:t>
            </w:r>
          </w:p>
        </w:tc>
      </w:tr>
      <w:tr w:rsidR="009D7DD4" w:rsidRPr="009D7DD4" w:rsidTr="00413975">
        <w:trPr>
          <w:trHeight w:val="256"/>
        </w:trPr>
        <w:tc>
          <w:tcPr>
            <w:tcW w:w="4678" w:type="dxa"/>
            <w:gridSpan w:val="2"/>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c>
          <w:tcPr>
            <w:tcW w:w="2552" w:type="dxa"/>
          </w:tcPr>
          <w:p w:rsidR="009D7DD4" w:rsidRPr="009D7DD4" w:rsidRDefault="009D7DD4" w:rsidP="00413975">
            <w:pPr>
              <w:rPr>
                <w:rFonts w:ascii="Times New Roman" w:hAnsi="Times New Roman" w:cs="Times New Roman"/>
                <w:sz w:val="20"/>
                <w:szCs w:val="20"/>
              </w:rPr>
            </w:pPr>
          </w:p>
        </w:tc>
        <w:tc>
          <w:tcPr>
            <w:tcW w:w="2126" w:type="dxa"/>
          </w:tcPr>
          <w:p w:rsidR="009D7DD4" w:rsidRPr="009D7DD4" w:rsidRDefault="009D7DD4" w:rsidP="00413975">
            <w:pPr>
              <w:rPr>
                <w:rFonts w:ascii="Times New Roman" w:hAnsi="Times New Roman" w:cs="Times New Roman"/>
                <w:sz w:val="20"/>
                <w:szCs w:val="20"/>
              </w:rPr>
            </w:pPr>
          </w:p>
        </w:tc>
        <w:tc>
          <w:tcPr>
            <w:tcW w:w="2693" w:type="dxa"/>
          </w:tcPr>
          <w:p w:rsidR="009D7DD4" w:rsidRPr="009D7DD4" w:rsidRDefault="009D7DD4" w:rsidP="00413975">
            <w:pPr>
              <w:rPr>
                <w:rFonts w:ascii="Times New Roman" w:hAnsi="Times New Roman" w:cs="Times New Roman"/>
                <w:sz w:val="20"/>
                <w:szCs w:val="20"/>
              </w:rPr>
            </w:pPr>
          </w:p>
        </w:tc>
      </w:tr>
      <w:tr w:rsidR="009D7DD4" w:rsidRPr="009D7DD4" w:rsidTr="00413975">
        <w:trPr>
          <w:trHeight w:val="256"/>
        </w:trPr>
        <w:tc>
          <w:tcPr>
            <w:tcW w:w="257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210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(-0.063, 0.034)</w:t>
            </w:r>
          </w:p>
        </w:tc>
        <w:tc>
          <w:tcPr>
            <w:tcW w:w="2552"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(-0.069, 0.075)</w:t>
            </w:r>
          </w:p>
        </w:tc>
        <w:tc>
          <w:tcPr>
            <w:tcW w:w="212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-0.036 (-0.110, 0.039)</w:t>
            </w:r>
          </w:p>
        </w:tc>
        <w:tc>
          <w:tcPr>
            <w:tcW w:w="269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-0.038 (</w:t>
            </w:r>
            <w:r w:rsidRPr="009D7DD4">
              <w:t xml:space="preserve"> </w:t>
            </w:r>
            <w:r w:rsidRPr="009D7DD4">
              <w:rPr>
                <w:rFonts w:ascii="Times New Roman" w:hAnsi="Times New Roman" w:cs="Times New Roman"/>
                <w:sz w:val="20"/>
                <w:szCs w:val="20"/>
              </w:rPr>
              <w:t>-0.116, 0.040)</w:t>
            </w:r>
          </w:p>
        </w:tc>
      </w:tr>
    </w:tbl>
    <w:p w:rsidR="009D7DD4" w:rsidRPr="009D7DD4" w:rsidRDefault="009D7DD4" w:rsidP="009D7DD4">
      <w:pPr>
        <w:jc w:val="both"/>
        <w:rPr>
          <w:rFonts w:ascii="Times New Roman" w:hAnsi="Times New Roman" w:cs="Times New Roman"/>
          <w:sz w:val="20"/>
          <w:szCs w:val="20"/>
          <w:lang w:val="en-US"/>
        </w:rPr>
        <w:sectPr w:rsidR="009D7DD4" w:rsidRPr="009D7DD4" w:rsidSect="009D7DD4">
          <w:type w:val="continuous"/>
          <w:pgSz w:w="16838" w:h="11906" w:orient="landscape"/>
          <w:pgMar w:top="1440" w:right="1440" w:bottom="1440" w:left="1440" w:header="708" w:footer="708" w:gutter="0"/>
          <w:cols w:space="708"/>
          <w:docGrid w:linePitch="360"/>
        </w:sect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b/>
          <w:bCs/>
          <w:sz w:val="20"/>
          <w:szCs w:val="20"/>
          <w:lang w:val="en-US"/>
        </w:rPr>
        <w:lastRenderedPageBreak/>
        <w:t>Supplementary Table S10</w:t>
      </w:r>
      <w:r w:rsidRPr="009D7DD4">
        <w:rPr>
          <w:rFonts w:ascii="Times New Roman" w:hAnsi="Times New Roman" w:cs="Times New Roman"/>
          <w:sz w:val="20"/>
          <w:szCs w:val="20"/>
          <w:lang w:val="en-US"/>
        </w:rPr>
        <w:t xml:space="preserve">. Multivariable regression analyses on the association of child polychlorinated biphenyls and organochlorine pesticides with birth outcomes (ponderal index z-score). The results can be interpreted as β coefficients change in ponderal index (95% CI) per one SD increase in POPs concentrations. </w:t>
      </w:r>
    </w:p>
    <w:tbl>
      <w:tblPr>
        <w:tblStyle w:val="TableGrid"/>
        <w:tblW w:w="14884" w:type="dxa"/>
        <w:tblInd w:w="-572" w:type="dxa"/>
        <w:tblLook w:val="04A0" w:firstRow="1" w:lastRow="0" w:firstColumn="1" w:lastColumn="0" w:noHBand="0" w:noVBand="1"/>
      </w:tblPr>
      <w:tblGrid>
        <w:gridCol w:w="1483"/>
        <w:gridCol w:w="1720"/>
        <w:gridCol w:w="1616"/>
        <w:gridCol w:w="1655"/>
        <w:gridCol w:w="1748"/>
        <w:gridCol w:w="1701"/>
        <w:gridCol w:w="1559"/>
        <w:gridCol w:w="1701"/>
        <w:gridCol w:w="1701"/>
      </w:tblGrid>
      <w:tr w:rsidR="009D7DD4" w:rsidRPr="009D7DD4" w:rsidTr="00413975">
        <w:trPr>
          <w:trHeight w:val="277"/>
        </w:trPr>
        <w:tc>
          <w:tcPr>
            <w:tcW w:w="1483" w:type="dxa"/>
          </w:tcPr>
          <w:p w:rsidR="009D7DD4" w:rsidRPr="009D7DD4" w:rsidRDefault="009D7DD4" w:rsidP="00413975">
            <w:pPr>
              <w:rPr>
                <w:rFonts w:ascii="Times New Roman" w:hAnsi="Times New Roman" w:cs="Times New Roman"/>
                <w:b/>
                <w:bCs/>
                <w:sz w:val="20"/>
                <w:szCs w:val="20"/>
              </w:rPr>
            </w:pPr>
          </w:p>
        </w:tc>
        <w:tc>
          <w:tcPr>
            <w:tcW w:w="1720" w:type="dxa"/>
          </w:tcPr>
          <w:p w:rsidR="009D7DD4" w:rsidRPr="009D7DD4" w:rsidRDefault="009D7DD4" w:rsidP="00413975">
            <w:pPr>
              <w:rPr>
                <w:rFonts w:ascii="Times New Roman" w:hAnsi="Times New Roman" w:cs="Times New Roman"/>
                <w:sz w:val="20"/>
                <w:szCs w:val="20"/>
              </w:rPr>
            </w:pPr>
          </w:p>
        </w:tc>
        <w:tc>
          <w:tcPr>
            <w:tcW w:w="1616" w:type="dxa"/>
          </w:tcPr>
          <w:p w:rsidR="009D7DD4" w:rsidRPr="009D7DD4" w:rsidRDefault="009D7DD4" w:rsidP="00413975">
            <w:pPr>
              <w:jc w:val="center"/>
              <w:rPr>
                <w:rFonts w:ascii="Times New Roman" w:hAnsi="Times New Roman" w:cs="Times New Roman"/>
                <w:sz w:val="20"/>
                <w:szCs w:val="20"/>
              </w:rPr>
            </w:pPr>
          </w:p>
        </w:tc>
        <w:tc>
          <w:tcPr>
            <w:tcW w:w="5104" w:type="dxa"/>
            <w:gridSpan w:val="3"/>
          </w:tcPr>
          <w:p w:rsidR="009D7DD4" w:rsidRPr="009D7DD4" w:rsidRDefault="009D7DD4" w:rsidP="00413975">
            <w:pPr>
              <w:jc w:val="center"/>
              <w:rPr>
                <w:rFonts w:ascii="Times New Roman" w:hAnsi="Times New Roman" w:cs="Times New Roman"/>
                <w:sz w:val="20"/>
                <w:szCs w:val="20"/>
                <w:lang w:val="en-GB"/>
              </w:rPr>
            </w:pPr>
            <w:r w:rsidRPr="009D7DD4">
              <w:rPr>
                <w:rFonts w:ascii="Times New Roman" w:hAnsi="Times New Roman" w:cs="Times New Roman"/>
                <w:sz w:val="20"/>
                <w:szCs w:val="20"/>
                <w:lang w:val="en-GB"/>
              </w:rPr>
              <w:t xml:space="preserve">ponderal index z-score, </w:t>
            </w:r>
            <w:r w:rsidRPr="009D7DD4">
              <w:rPr>
                <w:rFonts w:ascii="Times New Roman" w:hAnsi="Times New Roman" w:cs="Times New Roman"/>
                <w:sz w:val="22"/>
              </w:rPr>
              <w:t>, kg/m</w:t>
            </w:r>
            <w:r w:rsidRPr="009D7DD4">
              <w:rPr>
                <w:rFonts w:ascii="Times New Roman" w:hAnsi="Times New Roman" w:cs="Times New Roman"/>
                <w:sz w:val="22"/>
                <w:vertAlign w:val="superscript"/>
              </w:rPr>
              <w:t>3</w:t>
            </w:r>
          </w:p>
        </w:tc>
        <w:tc>
          <w:tcPr>
            <w:tcW w:w="1559" w:type="dxa"/>
          </w:tcPr>
          <w:p w:rsidR="009D7DD4" w:rsidRPr="009D7DD4" w:rsidRDefault="009D7DD4" w:rsidP="00413975">
            <w:pPr>
              <w:rPr>
                <w:rFonts w:ascii="Times New Roman" w:hAnsi="Times New Roman" w:cs="Times New Roman"/>
                <w:sz w:val="20"/>
                <w:szCs w:val="20"/>
                <w:lang w:val="en-GB"/>
              </w:rPr>
            </w:pPr>
          </w:p>
        </w:tc>
        <w:tc>
          <w:tcPr>
            <w:tcW w:w="1701" w:type="dxa"/>
          </w:tcPr>
          <w:p w:rsidR="009D7DD4" w:rsidRPr="009D7DD4" w:rsidRDefault="009D7DD4" w:rsidP="00413975">
            <w:pPr>
              <w:rPr>
                <w:rFonts w:ascii="Times New Roman" w:hAnsi="Times New Roman" w:cs="Times New Roman"/>
                <w:sz w:val="20"/>
                <w:szCs w:val="20"/>
                <w:lang w:val="en-GB"/>
              </w:rPr>
            </w:pPr>
          </w:p>
        </w:tc>
        <w:tc>
          <w:tcPr>
            <w:tcW w:w="1701" w:type="dxa"/>
          </w:tcPr>
          <w:p w:rsidR="009D7DD4" w:rsidRPr="009D7DD4" w:rsidRDefault="009D7DD4" w:rsidP="00413975">
            <w:pPr>
              <w:rPr>
                <w:rFonts w:ascii="Times New Roman" w:hAnsi="Times New Roman" w:cs="Times New Roman"/>
                <w:sz w:val="20"/>
                <w:szCs w:val="20"/>
                <w:lang w:val="en-GB"/>
              </w:rPr>
            </w:pPr>
          </w:p>
        </w:tc>
      </w:tr>
      <w:tr w:rsidR="009D7DD4" w:rsidRPr="009D7DD4" w:rsidTr="00413975">
        <w:trPr>
          <w:trHeight w:val="750"/>
        </w:trPr>
        <w:tc>
          <w:tcPr>
            <w:tcW w:w="1483" w:type="dxa"/>
          </w:tcPr>
          <w:p w:rsidR="009D7DD4" w:rsidRPr="009D7DD4" w:rsidRDefault="009D7DD4" w:rsidP="00413975">
            <w:pPr>
              <w:rPr>
                <w:rFonts w:ascii="Times New Roman" w:hAnsi="Times New Roman" w:cs="Times New Roman"/>
                <w:b/>
                <w:bCs/>
                <w:sz w:val="20"/>
                <w:szCs w:val="20"/>
              </w:rPr>
            </w:pPr>
            <w:r w:rsidRPr="009D7DD4">
              <w:rPr>
                <w:rFonts w:ascii="Times New Roman" w:hAnsi="Times New Roman" w:cs="Times New Roman"/>
                <w:b/>
                <w:bCs/>
                <w:sz w:val="20"/>
                <w:szCs w:val="20"/>
              </w:rPr>
              <w:t>POPs</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1: Unadjusted</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2: Adjusted for child sex</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3: Adjusted for maternal age</w:t>
            </w:r>
          </w:p>
        </w:tc>
        <w:tc>
          <w:tcPr>
            <w:tcW w:w="1748"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4 : Model 3 + pre-pregnancy BMI</w:t>
            </w:r>
          </w:p>
        </w:tc>
        <w:tc>
          <w:tcPr>
            <w:tcW w:w="1701"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5 : Model 4 + maternal education</w:t>
            </w:r>
          </w:p>
        </w:tc>
        <w:tc>
          <w:tcPr>
            <w:tcW w:w="1559"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Model 6 : Model 5 + parity</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Model 7 : Model 6 + smoking during pregnancy</w:t>
            </w:r>
          </w:p>
        </w:tc>
        <w:tc>
          <w:tcPr>
            <w:tcW w:w="1701" w:type="dxa"/>
          </w:tcPr>
          <w:p w:rsidR="009D7DD4" w:rsidRPr="009D7DD4" w:rsidRDefault="009D7DD4" w:rsidP="00413975">
            <w:pPr>
              <w:rPr>
                <w:rFonts w:ascii="Times New Roman" w:hAnsi="Times New Roman" w:cs="Times New Roman"/>
                <w:sz w:val="20"/>
                <w:szCs w:val="20"/>
                <w:lang w:val="nb-NO"/>
              </w:rPr>
            </w:pPr>
            <w:r w:rsidRPr="009D7DD4">
              <w:rPr>
                <w:rFonts w:ascii="Times New Roman" w:hAnsi="Times New Roman" w:cs="Times New Roman"/>
                <w:sz w:val="20"/>
                <w:szCs w:val="20"/>
                <w:lang w:val="nb-NO"/>
              </w:rPr>
              <w:t xml:space="preserve">Model 8 : Model 7 + alcohol during pregnancy </w:t>
            </w:r>
          </w:p>
        </w:tc>
      </w:tr>
      <w:tr w:rsidR="009D7DD4" w:rsidRPr="009D7DD4" w:rsidTr="00413975">
        <w:trPr>
          <w:trHeight w:val="555"/>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Polychlorinated biphenyls</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β (95% CI)</w:t>
            </w:r>
          </w:p>
        </w:tc>
      </w:tr>
      <w:tr w:rsidR="009D7DD4" w:rsidRPr="009D7DD4" w:rsidTr="00413975">
        <w:trPr>
          <w:trHeight w:val="28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PCB118</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-0.098 (-0.298, 0.102)</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-0.068 (-0.270, 0.135)</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-0.070 (-0.282, 0.142)</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-0.068 (-0.281, 0.146)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-0.069 (-0.289, 0.152)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-0.075 (-0.302, 0.152)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0.032 (-0.226, 0.291)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0.051 (-0.211, 0.313)</w:t>
            </w:r>
          </w:p>
        </w:tc>
      </w:tr>
      <w:tr w:rsidR="009D7DD4" w:rsidRPr="009D7DD4" w:rsidTr="00413975">
        <w:trPr>
          <w:trHeight w:val="28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PCB138</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-0.087 (-0.293, 0.119)</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-0.054 (-0.261, 0.154)</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(-0.269, 0.159)</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-0.061 (-0.277, 0.155)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-0.059 (-0.279, 0.162)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-0.081 (-0.309, 0.147)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0.017 (-0.235, 0.269)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0.027 (-0.227, 0.280)</w:t>
            </w:r>
          </w:p>
        </w:tc>
      </w:tr>
      <w:tr w:rsidR="009D7DD4" w:rsidRPr="009D7DD4" w:rsidTr="00413975">
        <w:trPr>
          <w:trHeight w:val="27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PCB153</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-0.095 (-0.295, 0.106)</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(-0.259, 0.149)</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-0.064 (-0.278, 0.151)</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-0.069 (-0.285, 0.147)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-0.073 (-0.294, 0.149)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-0.091 (-0.322, 0.139)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0.015 (-0.245, 0.275)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0.026 (-0.235, 0.287)</w:t>
            </w:r>
          </w:p>
        </w:tc>
      </w:tr>
      <w:tr w:rsidR="009D7DD4" w:rsidRPr="009D7DD4" w:rsidTr="00413975">
        <w:trPr>
          <w:trHeight w:val="27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PCB156</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-0.029 (-0.231, 0.174)</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0.001 (-0.205, 0.206)</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0.007 (-0.207, 0.221)</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(-0.214, 0.222)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0.007 (-0.218, 0.233)</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-0.004 (-0.245, 0.237)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0.099 (-0.169, 0.368)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0.119 (-0.151, 0.389)</w:t>
            </w:r>
          </w:p>
        </w:tc>
      </w:tr>
      <w:tr w:rsidR="009D7DD4" w:rsidRPr="009D7DD4" w:rsidTr="00413975">
        <w:trPr>
          <w:trHeight w:val="27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PCB170</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-0.041 (-0.240, 0.158)</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-0.016 (-0.217, 0.185)</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-0.018 (-0.232, 0.195)</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(-0.214, 0.219)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0.005 (-0.221, 0.232)</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0.0001 (-0.241, 0.242)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0.092 (-0.167, 0.351)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0.104 (-0.156, 0.364)</w:t>
            </w:r>
          </w:p>
        </w:tc>
      </w:tr>
      <w:tr w:rsidR="009D7DD4" w:rsidRPr="009D7DD4" w:rsidTr="00413975">
        <w:trPr>
          <w:trHeight w:val="28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PCB180</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-0.125 (-0.324, 0.074)</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-0.087 (-0.291, 0.116)</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-0.100 (-0.323, 0.122)</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-0.073 (-0.302, 0.157)</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-0.077 (-0.313, 0.159)</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-0.085 (-0.336, 0.165)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-0.008 (-0.276, 0.259)</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-0.012 (-0.282, 0.258)</w:t>
            </w:r>
          </w:p>
        </w:tc>
      </w:tr>
      <w:tr w:rsidR="009D7DD4" w:rsidRPr="009D7DD4" w:rsidTr="00413975">
        <w:trPr>
          <w:trHeight w:val="27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PCB187</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-0.142 (-0.339, 0.057)</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-0.099 (-0.302, 0.105)</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-0.099 (-0.314, 0.116)</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-0.079 (-0.297, 0.138)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-0.089 (-0.316, 0.138)</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-0.096 (-0.328, 0.136)</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0.003 (-0.253, 0.258)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0.002 (-0.255, 0.258)</w:t>
            </w:r>
          </w:p>
        </w:tc>
      </w:tr>
      <w:tr w:rsidR="009D7DD4" w:rsidRPr="009D7DD4" w:rsidTr="00413975">
        <w:trPr>
          <w:trHeight w:val="27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Total PCBs</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-0.109 (-0.309, 0.092)</w:t>
            </w: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-0.069 (-0.273, 0.136)</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-0.078 (-0.297, 0.142)</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-0.073 (-0.294, 0.148)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-0.075 (-0.304, 0.153)</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-0.090 (-0.332, 0.151)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0.014 (-0.254, 0.282)</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0.027 (-0.242, 0.296)</w:t>
            </w:r>
          </w:p>
        </w:tc>
      </w:tr>
      <w:tr w:rsidR="009D7DD4" w:rsidRPr="009D7DD4" w:rsidTr="00413975">
        <w:trPr>
          <w:trHeight w:val="277"/>
        </w:trPr>
        <w:tc>
          <w:tcPr>
            <w:tcW w:w="14884" w:type="dxa"/>
            <w:gridSpan w:val="9"/>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Organochlorine pesticides</w:t>
            </w:r>
          </w:p>
        </w:tc>
      </w:tr>
      <w:tr w:rsidR="009D7DD4" w:rsidRPr="009D7DD4" w:rsidTr="00413975">
        <w:trPr>
          <w:trHeight w:val="277"/>
        </w:trPr>
        <w:tc>
          <w:tcPr>
            <w:tcW w:w="1483"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p,p’-DDE</w:t>
            </w:r>
          </w:p>
        </w:tc>
        <w:tc>
          <w:tcPr>
            <w:tcW w:w="1720"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-0.084 (-0.295, 0.128)</w:t>
            </w:r>
          </w:p>
          <w:p w:rsidR="009D7DD4" w:rsidRPr="009D7DD4" w:rsidRDefault="009D7DD4" w:rsidP="00413975">
            <w:pPr>
              <w:rPr>
                <w:rFonts w:ascii="Times New Roman" w:hAnsi="Times New Roman" w:cs="Times New Roman"/>
                <w:sz w:val="20"/>
                <w:szCs w:val="20"/>
              </w:rPr>
            </w:pPr>
          </w:p>
        </w:tc>
        <w:tc>
          <w:tcPr>
            <w:tcW w:w="1616"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-0.055 (-0.267, 0.157)</w:t>
            </w:r>
          </w:p>
        </w:tc>
        <w:tc>
          <w:tcPr>
            <w:tcW w:w="1655"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-0.059 (-0.282, 0.163)</w:t>
            </w:r>
          </w:p>
        </w:tc>
        <w:tc>
          <w:tcPr>
            <w:tcW w:w="1748"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-0.071 (-0.317, 0.175)</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-0.075 (-0.328, 0.178)</w:t>
            </w:r>
          </w:p>
        </w:tc>
        <w:tc>
          <w:tcPr>
            <w:tcW w:w="1559"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-0.100 (-0.362, 0.161)</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-0.006 (-0.290, 0.278)</w:t>
            </w:r>
          </w:p>
        </w:tc>
        <w:tc>
          <w:tcPr>
            <w:tcW w:w="1701" w:type="dxa"/>
          </w:tcPr>
          <w:p w:rsidR="009D7DD4" w:rsidRPr="009D7DD4" w:rsidRDefault="009D7DD4" w:rsidP="00413975">
            <w:pPr>
              <w:rPr>
                <w:rFonts w:ascii="Times New Roman" w:hAnsi="Times New Roman" w:cs="Times New Roman"/>
                <w:sz w:val="20"/>
                <w:szCs w:val="20"/>
              </w:rPr>
            </w:pPr>
            <w:r w:rsidRPr="009D7DD4">
              <w:rPr>
                <w:rFonts w:ascii="Times New Roman" w:hAnsi="Times New Roman" w:cs="Times New Roman"/>
                <w:sz w:val="20"/>
                <w:szCs w:val="20"/>
              </w:rPr>
              <w:t>0.009 (-0.276, 0.295)</w:t>
            </w:r>
          </w:p>
        </w:tc>
      </w:tr>
    </w:tbl>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lang w:val="en-US"/>
        </w:rPr>
      </w:pPr>
    </w:p>
    <w:p w:rsidR="009D7DD4" w:rsidRPr="009D7DD4" w:rsidRDefault="009D7DD4" w:rsidP="009D7DD4">
      <w:pPr>
        <w:rPr>
          <w:rFonts w:ascii="Times New Roman" w:hAnsi="Times New Roman" w:cs="Times New Roman"/>
          <w:sz w:val="20"/>
          <w:szCs w:val="20"/>
          <w:lang w:val="en-US"/>
        </w:rPr>
      </w:pPr>
      <w:r w:rsidRPr="009D7DD4">
        <w:rPr>
          <w:rFonts w:ascii="Times New Roman" w:hAnsi="Times New Roman" w:cs="Times New Roman"/>
          <w:b/>
          <w:bCs/>
          <w:sz w:val="20"/>
          <w:szCs w:val="20"/>
          <w:lang w:val="en-US"/>
        </w:rPr>
        <w:t xml:space="preserve">Supplementary Table S10. </w:t>
      </w:r>
      <w:r w:rsidRPr="009D7DD4">
        <w:rPr>
          <w:rFonts w:ascii="Times New Roman" w:hAnsi="Times New Roman" w:cs="Times New Roman"/>
          <w:sz w:val="20"/>
          <w:szCs w:val="20"/>
          <w:lang w:val="en-US"/>
        </w:rPr>
        <w:t>Continued</w:t>
      </w:r>
    </w:p>
    <w:tbl>
      <w:tblPr>
        <w:tblStyle w:val="TableGrid"/>
        <w:tblW w:w="12758" w:type="dxa"/>
        <w:tblInd w:w="-5" w:type="dxa"/>
        <w:tblLayout w:type="fixed"/>
        <w:tblLook w:val="04A0" w:firstRow="1" w:lastRow="0" w:firstColumn="1" w:lastColumn="0" w:noHBand="0" w:noVBand="1"/>
      </w:tblPr>
      <w:tblGrid>
        <w:gridCol w:w="2525"/>
        <w:gridCol w:w="2295"/>
        <w:gridCol w:w="2693"/>
        <w:gridCol w:w="2268"/>
        <w:gridCol w:w="2977"/>
      </w:tblGrid>
      <w:tr w:rsidR="009D7DD4" w:rsidRPr="009D7DD4" w:rsidTr="00413975">
        <w:trPr>
          <w:trHeight w:val="261"/>
        </w:trPr>
        <w:tc>
          <w:tcPr>
            <w:tcW w:w="2525" w:type="dxa"/>
          </w:tcPr>
          <w:p w:rsidR="009D7DD4" w:rsidRPr="009D7DD4" w:rsidRDefault="009D7DD4" w:rsidP="00413975">
            <w:pPr>
              <w:rPr>
                <w:rFonts w:ascii="Times New Roman" w:hAnsi="Times New Roman" w:cs="Times New Roman"/>
                <w:b/>
                <w:bCs/>
                <w:sz w:val="22"/>
              </w:rPr>
            </w:pPr>
          </w:p>
        </w:tc>
        <w:tc>
          <w:tcPr>
            <w:tcW w:w="2295" w:type="dxa"/>
          </w:tcPr>
          <w:p w:rsidR="009D7DD4" w:rsidRPr="009D7DD4" w:rsidRDefault="009D7DD4" w:rsidP="00413975">
            <w:pPr>
              <w:rPr>
                <w:rFonts w:ascii="Times New Roman" w:hAnsi="Times New Roman" w:cs="Times New Roman"/>
                <w:sz w:val="22"/>
              </w:rPr>
            </w:pPr>
          </w:p>
        </w:tc>
        <w:tc>
          <w:tcPr>
            <w:tcW w:w="2693" w:type="dxa"/>
          </w:tcPr>
          <w:p w:rsidR="009D7DD4" w:rsidRPr="009D7DD4" w:rsidRDefault="009D7DD4" w:rsidP="00413975">
            <w:pPr>
              <w:jc w:val="center"/>
              <w:rPr>
                <w:rFonts w:ascii="Times New Roman" w:hAnsi="Times New Roman" w:cs="Times New Roman"/>
                <w:sz w:val="22"/>
              </w:rPr>
            </w:pPr>
            <w:r w:rsidRPr="009D7DD4">
              <w:rPr>
                <w:rFonts w:ascii="Times New Roman" w:hAnsi="Times New Roman" w:cs="Times New Roman"/>
                <w:sz w:val="20"/>
                <w:szCs w:val="20"/>
                <w:lang w:val="en-GB"/>
              </w:rPr>
              <w:t>ponderal index z-score</w:t>
            </w:r>
            <w:r w:rsidRPr="009D7DD4">
              <w:rPr>
                <w:rFonts w:ascii="Times New Roman" w:hAnsi="Times New Roman" w:cs="Times New Roman"/>
                <w:sz w:val="22"/>
              </w:rPr>
              <w:t>, kg/m</w:t>
            </w:r>
            <w:r w:rsidRPr="009D7DD4">
              <w:rPr>
                <w:rFonts w:ascii="Times New Roman" w:hAnsi="Times New Roman" w:cs="Times New Roman"/>
                <w:sz w:val="22"/>
                <w:vertAlign w:val="superscript"/>
              </w:rPr>
              <w:t>3</w:t>
            </w:r>
          </w:p>
        </w:tc>
        <w:tc>
          <w:tcPr>
            <w:tcW w:w="2268" w:type="dxa"/>
          </w:tcPr>
          <w:p w:rsidR="009D7DD4" w:rsidRPr="009D7DD4" w:rsidRDefault="009D7DD4" w:rsidP="00413975">
            <w:pPr>
              <w:rPr>
                <w:rFonts w:ascii="Times New Roman" w:hAnsi="Times New Roman" w:cs="Times New Roman"/>
                <w:sz w:val="22"/>
                <w:lang w:val="en-GB"/>
              </w:rPr>
            </w:pPr>
          </w:p>
        </w:tc>
        <w:tc>
          <w:tcPr>
            <w:tcW w:w="2977" w:type="dxa"/>
          </w:tcPr>
          <w:p w:rsidR="009D7DD4" w:rsidRPr="009D7DD4" w:rsidRDefault="009D7DD4" w:rsidP="00413975">
            <w:pPr>
              <w:rPr>
                <w:rFonts w:ascii="Times New Roman" w:hAnsi="Times New Roman" w:cs="Times New Roman"/>
                <w:sz w:val="22"/>
                <w:lang w:val="en-GB"/>
              </w:rPr>
            </w:pPr>
          </w:p>
        </w:tc>
      </w:tr>
      <w:tr w:rsidR="009D7DD4" w:rsidRPr="009D7DD4" w:rsidTr="00413975">
        <w:trPr>
          <w:trHeight w:val="487"/>
        </w:trPr>
        <w:tc>
          <w:tcPr>
            <w:tcW w:w="2525" w:type="dxa"/>
          </w:tcPr>
          <w:p w:rsidR="009D7DD4" w:rsidRPr="009D7DD4" w:rsidRDefault="009D7DD4" w:rsidP="00413975">
            <w:pPr>
              <w:rPr>
                <w:rFonts w:ascii="Times New Roman" w:hAnsi="Times New Roman" w:cs="Times New Roman"/>
                <w:b/>
                <w:bCs/>
                <w:sz w:val="22"/>
              </w:rPr>
            </w:pPr>
            <w:r w:rsidRPr="009D7DD4">
              <w:rPr>
                <w:rFonts w:ascii="Times New Roman" w:hAnsi="Times New Roman" w:cs="Times New Roman"/>
                <w:b/>
                <w:bCs/>
                <w:sz w:val="22"/>
              </w:rPr>
              <w:t>POPs</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 Unadjusted</w:t>
            </w:r>
          </w:p>
        </w:tc>
        <w:tc>
          <w:tcPr>
            <w:tcW w:w="2693" w:type="dxa"/>
          </w:tcPr>
          <w:p w:rsidR="009D7DD4" w:rsidRPr="009D7DD4" w:rsidRDefault="009D7DD4" w:rsidP="00413975">
            <w:pPr>
              <w:rPr>
                <w:rFonts w:ascii="Times New Roman" w:hAnsi="Times New Roman" w:cs="Times New Roman"/>
                <w:sz w:val="22"/>
                <w:lang w:val="en-GB"/>
              </w:rPr>
            </w:pPr>
            <w:r w:rsidRPr="009D7DD4">
              <w:rPr>
                <w:rFonts w:ascii="Times New Roman" w:hAnsi="Times New Roman" w:cs="Times New Roman"/>
                <w:sz w:val="22"/>
                <w:lang w:val="en-GB"/>
              </w:rPr>
              <w:t>Model 9: Model 8 + adjusted for dietary intake</w:t>
            </w:r>
          </w:p>
        </w:tc>
        <w:tc>
          <w:tcPr>
            <w:tcW w:w="2268" w:type="dxa"/>
          </w:tcPr>
          <w:p w:rsidR="009D7DD4" w:rsidRPr="009D7DD4" w:rsidRDefault="009D7DD4" w:rsidP="00413975">
            <w:pPr>
              <w:rPr>
                <w:rFonts w:ascii="Times New Roman" w:hAnsi="Times New Roman" w:cs="Times New Roman"/>
                <w:sz w:val="22"/>
                <w:lang w:val="nb-NO"/>
              </w:rPr>
            </w:pPr>
            <w:r w:rsidRPr="009D7DD4">
              <w:rPr>
                <w:rFonts w:ascii="Times New Roman" w:hAnsi="Times New Roman" w:cs="Times New Roman"/>
                <w:sz w:val="22"/>
              </w:rPr>
              <w:t xml:space="preserve">Model 10 : Model 9 + breastfeeding months </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Model 11: Model 10 + weight gain during pregnancy</w:t>
            </w:r>
          </w:p>
        </w:tc>
      </w:tr>
      <w:tr w:rsidR="009D7DD4" w:rsidRPr="009D7DD4" w:rsidTr="00413975">
        <w:trPr>
          <w:trHeight w:val="312"/>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Polychlorinated biphenyls</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β (95% CI)</w:t>
            </w:r>
          </w:p>
        </w:tc>
      </w:tr>
      <w:tr w:rsidR="009D7DD4" w:rsidRPr="009D7DD4" w:rsidTr="00413975">
        <w:trPr>
          <w:trHeight w:val="27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PCB118</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-0.008 (-0.057, 0.039)</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0.073 (</w:t>
            </w:r>
            <w:r w:rsidRPr="009D7DD4">
              <w:rPr>
                <w:sz w:val="22"/>
              </w:rPr>
              <w:t xml:space="preserve"> </w:t>
            </w:r>
            <w:r w:rsidRPr="009D7DD4">
              <w:rPr>
                <w:rFonts w:ascii="Times New Roman" w:hAnsi="Times New Roman" w:cs="Times New Roman"/>
                <w:sz w:val="22"/>
              </w:rPr>
              <w:t>-0.199, 0.345)</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0.090 (</w:t>
            </w:r>
            <w:r w:rsidRPr="009D7DD4">
              <w:rPr>
                <w:sz w:val="22"/>
              </w:rPr>
              <w:t xml:space="preserve"> </w:t>
            </w:r>
            <w:r w:rsidRPr="009D7DD4">
              <w:rPr>
                <w:rFonts w:ascii="Times New Roman" w:hAnsi="Times New Roman" w:cs="Times New Roman"/>
                <w:sz w:val="22"/>
              </w:rPr>
              <w:t>-0.199, 0.380)</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0.124 (</w:t>
            </w:r>
            <w:r w:rsidRPr="009D7DD4">
              <w:rPr>
                <w:sz w:val="22"/>
              </w:rPr>
              <w:t xml:space="preserve"> </w:t>
            </w:r>
            <w:r w:rsidRPr="009D7DD4">
              <w:rPr>
                <w:rFonts w:ascii="Times New Roman" w:hAnsi="Times New Roman" w:cs="Times New Roman"/>
                <w:sz w:val="22"/>
              </w:rPr>
              <w:t>-0.167, 0.415)</w:t>
            </w:r>
          </w:p>
        </w:tc>
      </w:tr>
      <w:tr w:rsidR="009D7DD4" w:rsidRPr="009D7DD4" w:rsidTr="00413975">
        <w:trPr>
          <w:trHeight w:val="27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PCB138</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-0.017 (-0.065, 0.031)</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-0.011 (</w:t>
            </w:r>
            <w:r w:rsidRPr="009D7DD4">
              <w:rPr>
                <w:sz w:val="22"/>
              </w:rPr>
              <w:t xml:space="preserve"> </w:t>
            </w:r>
            <w:r w:rsidRPr="009D7DD4">
              <w:rPr>
                <w:rFonts w:ascii="Times New Roman" w:hAnsi="Times New Roman" w:cs="Times New Roman"/>
                <w:sz w:val="22"/>
              </w:rPr>
              <w:t>-0.279, 0.258)</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-0.005 (</w:t>
            </w:r>
            <w:r w:rsidRPr="009D7DD4">
              <w:rPr>
                <w:sz w:val="22"/>
              </w:rPr>
              <w:t xml:space="preserve"> </w:t>
            </w:r>
            <w:r w:rsidRPr="009D7DD4">
              <w:rPr>
                <w:rFonts w:ascii="Times New Roman" w:hAnsi="Times New Roman" w:cs="Times New Roman"/>
                <w:sz w:val="22"/>
              </w:rPr>
              <w:t>-0.303, 0.292)</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0.120 (</w:t>
            </w:r>
            <w:r w:rsidRPr="009D7DD4">
              <w:rPr>
                <w:sz w:val="22"/>
              </w:rPr>
              <w:t xml:space="preserve"> </w:t>
            </w:r>
            <w:r w:rsidRPr="009D7DD4">
              <w:rPr>
                <w:rFonts w:ascii="Times New Roman" w:hAnsi="Times New Roman" w:cs="Times New Roman"/>
                <w:sz w:val="22"/>
              </w:rPr>
              <w:t>-0.194, 0.435)</w:t>
            </w:r>
          </w:p>
        </w:tc>
      </w:tr>
      <w:tr w:rsidR="009D7DD4" w:rsidRPr="009D7DD4" w:rsidTr="00413975">
        <w:trPr>
          <w:trHeight w:val="26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PCB153</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-0.002 (-0.050, 0.046)</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0.016 (</w:t>
            </w:r>
            <w:r w:rsidRPr="009D7DD4">
              <w:rPr>
                <w:sz w:val="22"/>
              </w:rPr>
              <w:t xml:space="preserve"> </w:t>
            </w:r>
            <w:r w:rsidRPr="009D7DD4">
              <w:rPr>
                <w:rFonts w:ascii="Times New Roman" w:hAnsi="Times New Roman" w:cs="Times New Roman"/>
                <w:sz w:val="22"/>
              </w:rPr>
              <w:t>-0.244, 0.276)</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0.041 (</w:t>
            </w:r>
            <w:r w:rsidRPr="009D7DD4">
              <w:rPr>
                <w:sz w:val="22"/>
              </w:rPr>
              <w:t xml:space="preserve"> </w:t>
            </w:r>
            <w:r w:rsidRPr="009D7DD4">
              <w:rPr>
                <w:rFonts w:ascii="Times New Roman" w:hAnsi="Times New Roman" w:cs="Times New Roman"/>
                <w:sz w:val="22"/>
              </w:rPr>
              <w:t>-0.245, 0.327)</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0.110 (</w:t>
            </w:r>
            <w:r w:rsidRPr="009D7DD4">
              <w:rPr>
                <w:sz w:val="22"/>
              </w:rPr>
              <w:t xml:space="preserve"> </w:t>
            </w:r>
            <w:r w:rsidRPr="009D7DD4">
              <w:rPr>
                <w:rFonts w:ascii="Times New Roman" w:hAnsi="Times New Roman" w:cs="Times New Roman"/>
                <w:sz w:val="22"/>
              </w:rPr>
              <w:t>-0.183, 0.403)</w:t>
            </w:r>
          </w:p>
        </w:tc>
      </w:tr>
      <w:tr w:rsidR="009D7DD4" w:rsidRPr="009D7DD4" w:rsidTr="00413975">
        <w:trPr>
          <w:trHeight w:val="26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PCB156</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0.010 (-0.038, 0.058)</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0.175 (</w:t>
            </w:r>
            <w:r w:rsidRPr="009D7DD4">
              <w:rPr>
                <w:sz w:val="22"/>
              </w:rPr>
              <w:t xml:space="preserve"> </w:t>
            </w:r>
            <w:r w:rsidRPr="009D7DD4">
              <w:rPr>
                <w:rFonts w:ascii="Times New Roman" w:hAnsi="Times New Roman" w:cs="Times New Roman"/>
                <w:sz w:val="22"/>
              </w:rPr>
              <w:t>-0.092, 0.443)</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0.186 (</w:t>
            </w:r>
            <w:r w:rsidRPr="009D7DD4">
              <w:rPr>
                <w:sz w:val="22"/>
              </w:rPr>
              <w:t xml:space="preserve"> </w:t>
            </w:r>
            <w:r w:rsidRPr="009D7DD4">
              <w:rPr>
                <w:rFonts w:ascii="Times New Roman" w:hAnsi="Times New Roman" w:cs="Times New Roman"/>
                <w:sz w:val="22"/>
              </w:rPr>
              <w:t>-0.093, 0.465)</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0.194 (</w:t>
            </w:r>
            <w:r w:rsidRPr="009D7DD4">
              <w:rPr>
                <w:sz w:val="22"/>
              </w:rPr>
              <w:t xml:space="preserve"> </w:t>
            </w:r>
            <w:r w:rsidRPr="009D7DD4">
              <w:rPr>
                <w:rFonts w:ascii="Times New Roman" w:hAnsi="Times New Roman" w:cs="Times New Roman"/>
                <w:sz w:val="22"/>
              </w:rPr>
              <w:t>-0.084, 0.473)</w:t>
            </w:r>
          </w:p>
        </w:tc>
      </w:tr>
      <w:tr w:rsidR="009D7DD4" w:rsidRPr="009D7DD4" w:rsidTr="00413975">
        <w:trPr>
          <w:trHeight w:val="26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PCB170</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0.004 (-0.044, 0.052)</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0.137 (</w:t>
            </w:r>
            <w:r w:rsidRPr="009D7DD4">
              <w:rPr>
                <w:sz w:val="22"/>
              </w:rPr>
              <w:t xml:space="preserve"> </w:t>
            </w:r>
            <w:r w:rsidRPr="009D7DD4">
              <w:rPr>
                <w:rFonts w:ascii="Times New Roman" w:hAnsi="Times New Roman" w:cs="Times New Roman"/>
                <w:sz w:val="22"/>
              </w:rPr>
              <w:t>-0.120, 0.395)</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0.149 (</w:t>
            </w:r>
            <w:r w:rsidRPr="009D7DD4">
              <w:rPr>
                <w:sz w:val="22"/>
              </w:rPr>
              <w:t xml:space="preserve"> </w:t>
            </w:r>
            <w:r w:rsidRPr="009D7DD4">
              <w:rPr>
                <w:rFonts w:ascii="Times New Roman" w:hAnsi="Times New Roman" w:cs="Times New Roman"/>
                <w:sz w:val="22"/>
              </w:rPr>
              <w:t>-0.121, 0.421)</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0.211 (</w:t>
            </w:r>
            <w:r w:rsidRPr="009D7DD4">
              <w:rPr>
                <w:sz w:val="22"/>
              </w:rPr>
              <w:t xml:space="preserve"> </w:t>
            </w:r>
            <w:r w:rsidRPr="009D7DD4">
              <w:rPr>
                <w:rFonts w:ascii="Times New Roman" w:hAnsi="Times New Roman" w:cs="Times New Roman"/>
                <w:sz w:val="22"/>
              </w:rPr>
              <w:t>-0.068, 0.489)</w:t>
            </w:r>
          </w:p>
        </w:tc>
      </w:tr>
      <w:tr w:rsidR="009D7DD4" w:rsidRPr="009D7DD4" w:rsidTr="00413975">
        <w:trPr>
          <w:trHeight w:val="27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PCB180</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-0.004 (-0.053, 0.044)</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-0.019 (</w:t>
            </w:r>
            <w:r w:rsidRPr="009D7DD4">
              <w:rPr>
                <w:sz w:val="22"/>
              </w:rPr>
              <w:t xml:space="preserve"> </w:t>
            </w:r>
            <w:r w:rsidRPr="009D7DD4">
              <w:rPr>
                <w:rFonts w:ascii="Times New Roman" w:hAnsi="Times New Roman" w:cs="Times New Roman"/>
                <w:sz w:val="22"/>
              </w:rPr>
              <w:t>-0.287, 0.248)</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-0.011 (</w:t>
            </w:r>
            <w:r w:rsidRPr="009D7DD4">
              <w:rPr>
                <w:sz w:val="22"/>
              </w:rPr>
              <w:t xml:space="preserve"> </w:t>
            </w:r>
            <w:r w:rsidRPr="009D7DD4">
              <w:rPr>
                <w:rFonts w:ascii="Times New Roman" w:hAnsi="Times New Roman" w:cs="Times New Roman"/>
                <w:sz w:val="22"/>
              </w:rPr>
              <w:t>-0.300, 0.279)</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0.101 (</w:t>
            </w:r>
            <w:r w:rsidRPr="009D7DD4">
              <w:rPr>
                <w:sz w:val="22"/>
              </w:rPr>
              <w:t xml:space="preserve"> </w:t>
            </w:r>
            <w:r w:rsidRPr="009D7DD4">
              <w:rPr>
                <w:rFonts w:ascii="Times New Roman" w:hAnsi="Times New Roman" w:cs="Times New Roman"/>
                <w:sz w:val="22"/>
              </w:rPr>
              <w:t>-0.214, 0.417)</w:t>
            </w:r>
          </w:p>
        </w:tc>
      </w:tr>
      <w:tr w:rsidR="009D7DD4" w:rsidRPr="009D7DD4" w:rsidTr="00413975">
        <w:trPr>
          <w:trHeight w:val="26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PCB187</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0.009 (-0.038, 0.058)</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-0.004 (</w:t>
            </w:r>
            <w:r w:rsidRPr="009D7DD4">
              <w:rPr>
                <w:sz w:val="22"/>
              </w:rPr>
              <w:t xml:space="preserve"> </w:t>
            </w:r>
            <w:r w:rsidRPr="009D7DD4">
              <w:rPr>
                <w:rFonts w:ascii="Times New Roman" w:hAnsi="Times New Roman" w:cs="Times New Roman"/>
                <w:sz w:val="22"/>
              </w:rPr>
              <w:t>-0.272, 0.264)</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0.015 (</w:t>
            </w:r>
            <w:r w:rsidRPr="009D7DD4">
              <w:rPr>
                <w:sz w:val="22"/>
              </w:rPr>
              <w:t xml:space="preserve"> </w:t>
            </w:r>
            <w:r w:rsidRPr="009D7DD4">
              <w:rPr>
                <w:rFonts w:ascii="Times New Roman" w:hAnsi="Times New Roman" w:cs="Times New Roman"/>
                <w:sz w:val="22"/>
              </w:rPr>
              <w:t>-0.266, 0.296)</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0.131 (</w:t>
            </w:r>
            <w:r w:rsidRPr="009D7DD4">
              <w:rPr>
                <w:sz w:val="22"/>
              </w:rPr>
              <w:t xml:space="preserve"> </w:t>
            </w:r>
            <w:r w:rsidRPr="009D7DD4">
              <w:rPr>
                <w:rFonts w:ascii="Times New Roman" w:hAnsi="Times New Roman" w:cs="Times New Roman"/>
                <w:sz w:val="22"/>
              </w:rPr>
              <w:t>-0.176, 0.438)</w:t>
            </w:r>
          </w:p>
        </w:tc>
      </w:tr>
      <w:tr w:rsidR="009D7DD4" w:rsidRPr="009D7DD4" w:rsidTr="00413975">
        <w:trPr>
          <w:trHeight w:val="26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Total PCBs</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-0.004 (-0.052, 0.044)</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0.031 (</w:t>
            </w:r>
            <w:r w:rsidRPr="009D7DD4">
              <w:rPr>
                <w:sz w:val="22"/>
              </w:rPr>
              <w:t xml:space="preserve"> </w:t>
            </w:r>
            <w:r w:rsidRPr="009D7DD4">
              <w:rPr>
                <w:rFonts w:ascii="Times New Roman" w:hAnsi="Times New Roman" w:cs="Times New Roman"/>
                <w:sz w:val="22"/>
              </w:rPr>
              <w:t>-0.244, 0.306)</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0.046 (</w:t>
            </w:r>
            <w:r w:rsidRPr="009D7DD4">
              <w:rPr>
                <w:sz w:val="22"/>
              </w:rPr>
              <w:t xml:space="preserve"> </w:t>
            </w:r>
            <w:r w:rsidRPr="009D7DD4">
              <w:rPr>
                <w:rFonts w:ascii="Times New Roman" w:hAnsi="Times New Roman" w:cs="Times New Roman"/>
                <w:sz w:val="22"/>
              </w:rPr>
              <w:t>-0.251, 0.342)</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0.148 (</w:t>
            </w:r>
            <w:r w:rsidRPr="009D7DD4">
              <w:rPr>
                <w:sz w:val="22"/>
              </w:rPr>
              <w:t xml:space="preserve"> </w:t>
            </w:r>
            <w:r w:rsidRPr="009D7DD4">
              <w:rPr>
                <w:rFonts w:ascii="Times New Roman" w:hAnsi="Times New Roman" w:cs="Times New Roman"/>
                <w:sz w:val="22"/>
              </w:rPr>
              <w:t>-0.163, 0.458)</w:t>
            </w:r>
          </w:p>
        </w:tc>
      </w:tr>
      <w:tr w:rsidR="009D7DD4" w:rsidRPr="009D7DD4" w:rsidTr="00413975">
        <w:trPr>
          <w:trHeight w:val="261"/>
        </w:trPr>
        <w:tc>
          <w:tcPr>
            <w:tcW w:w="4820" w:type="dxa"/>
            <w:gridSpan w:val="2"/>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Organochlorine pesticides</w:t>
            </w:r>
          </w:p>
        </w:tc>
        <w:tc>
          <w:tcPr>
            <w:tcW w:w="2693" w:type="dxa"/>
          </w:tcPr>
          <w:p w:rsidR="009D7DD4" w:rsidRPr="009D7DD4" w:rsidRDefault="009D7DD4" w:rsidP="00413975">
            <w:pPr>
              <w:rPr>
                <w:rFonts w:ascii="Times New Roman" w:hAnsi="Times New Roman" w:cs="Times New Roman"/>
                <w:sz w:val="22"/>
              </w:rPr>
            </w:pPr>
          </w:p>
        </w:tc>
        <w:tc>
          <w:tcPr>
            <w:tcW w:w="2268" w:type="dxa"/>
          </w:tcPr>
          <w:p w:rsidR="009D7DD4" w:rsidRPr="009D7DD4" w:rsidRDefault="009D7DD4" w:rsidP="00413975">
            <w:pPr>
              <w:rPr>
                <w:rFonts w:ascii="Times New Roman" w:hAnsi="Times New Roman" w:cs="Times New Roman"/>
                <w:sz w:val="22"/>
              </w:rPr>
            </w:pPr>
          </w:p>
        </w:tc>
        <w:tc>
          <w:tcPr>
            <w:tcW w:w="2977" w:type="dxa"/>
          </w:tcPr>
          <w:p w:rsidR="009D7DD4" w:rsidRPr="009D7DD4" w:rsidRDefault="009D7DD4" w:rsidP="00413975">
            <w:pPr>
              <w:rPr>
                <w:rFonts w:ascii="Times New Roman" w:hAnsi="Times New Roman" w:cs="Times New Roman"/>
                <w:sz w:val="22"/>
              </w:rPr>
            </w:pPr>
          </w:p>
        </w:tc>
      </w:tr>
      <w:tr w:rsidR="009D7DD4" w:rsidRPr="009D7DD4" w:rsidTr="00413975">
        <w:trPr>
          <w:trHeight w:val="261"/>
        </w:trPr>
        <w:tc>
          <w:tcPr>
            <w:tcW w:w="252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p,p’-DDE</w:t>
            </w:r>
          </w:p>
        </w:tc>
        <w:tc>
          <w:tcPr>
            <w:tcW w:w="2295"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 xml:space="preserve">-0.015 (-0.063, </w:t>
            </w:r>
            <w:bookmarkStart w:id="2" w:name="_GoBack"/>
            <w:bookmarkEnd w:id="2"/>
            <w:r w:rsidRPr="009D7DD4">
              <w:rPr>
                <w:rFonts w:ascii="Times New Roman" w:hAnsi="Times New Roman" w:cs="Times New Roman"/>
                <w:sz w:val="22"/>
              </w:rPr>
              <w:t>0.034)</w:t>
            </w:r>
          </w:p>
        </w:tc>
        <w:tc>
          <w:tcPr>
            <w:tcW w:w="2693"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-0.007 (</w:t>
            </w:r>
            <w:r w:rsidRPr="009D7DD4">
              <w:rPr>
                <w:sz w:val="22"/>
              </w:rPr>
              <w:t xml:space="preserve"> </w:t>
            </w:r>
            <w:r w:rsidRPr="009D7DD4">
              <w:rPr>
                <w:rFonts w:ascii="Times New Roman" w:hAnsi="Times New Roman" w:cs="Times New Roman"/>
                <w:sz w:val="22"/>
              </w:rPr>
              <w:t>-0.309, 0.297)</w:t>
            </w:r>
          </w:p>
        </w:tc>
        <w:tc>
          <w:tcPr>
            <w:tcW w:w="2268"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0.010 (</w:t>
            </w:r>
            <w:r w:rsidRPr="009D7DD4">
              <w:rPr>
                <w:sz w:val="22"/>
              </w:rPr>
              <w:t xml:space="preserve"> </w:t>
            </w:r>
            <w:r w:rsidRPr="009D7DD4">
              <w:rPr>
                <w:rFonts w:ascii="Times New Roman" w:hAnsi="Times New Roman" w:cs="Times New Roman"/>
                <w:sz w:val="22"/>
              </w:rPr>
              <w:t>-0.322, 0.343)</w:t>
            </w:r>
          </w:p>
        </w:tc>
        <w:tc>
          <w:tcPr>
            <w:tcW w:w="2977" w:type="dxa"/>
          </w:tcPr>
          <w:p w:rsidR="009D7DD4" w:rsidRPr="009D7DD4" w:rsidRDefault="009D7DD4" w:rsidP="00413975">
            <w:pPr>
              <w:rPr>
                <w:rFonts w:ascii="Times New Roman" w:hAnsi="Times New Roman" w:cs="Times New Roman"/>
                <w:sz w:val="22"/>
              </w:rPr>
            </w:pPr>
            <w:r w:rsidRPr="009D7DD4">
              <w:rPr>
                <w:rFonts w:ascii="Times New Roman" w:hAnsi="Times New Roman" w:cs="Times New Roman"/>
                <w:sz w:val="22"/>
              </w:rPr>
              <w:t>0.083 (</w:t>
            </w:r>
            <w:r w:rsidRPr="009D7DD4">
              <w:rPr>
                <w:sz w:val="22"/>
              </w:rPr>
              <w:t xml:space="preserve"> </w:t>
            </w:r>
            <w:r w:rsidRPr="009D7DD4">
              <w:rPr>
                <w:rFonts w:ascii="Times New Roman" w:hAnsi="Times New Roman" w:cs="Times New Roman"/>
                <w:sz w:val="22"/>
              </w:rPr>
              <w:t>-0.254, 0.419)</w:t>
            </w:r>
          </w:p>
        </w:tc>
      </w:tr>
    </w:tbl>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jc w:val="both"/>
        <w:rPr>
          <w:rFonts w:ascii="Times New Roman" w:hAnsi="Times New Roman" w:cs="Times New Roman"/>
          <w:sz w:val="20"/>
          <w:szCs w:val="20"/>
          <w:lang w:val="en-US"/>
        </w:rPr>
      </w:pPr>
    </w:p>
    <w:p w:rsidR="009D7DD4" w:rsidRPr="009D7DD4" w:rsidRDefault="009D7DD4" w:rsidP="009D7DD4">
      <w:pPr>
        <w:rPr>
          <w:rFonts w:ascii="Times New Roman" w:hAnsi="Times New Roman" w:cs="Times New Roman"/>
          <w:lang w:val="en-US"/>
        </w:rPr>
      </w:pPr>
    </w:p>
    <w:p w:rsidR="00C51C72" w:rsidRPr="009D7DD4" w:rsidRDefault="00C51C72" w:rsidP="00C51C72"/>
    <w:sectPr w:rsidR="00C51C72" w:rsidRPr="009D7DD4" w:rsidSect="009D7DD4">
      <w:type w:val="continuous"/>
      <w:pgSz w:w="16838" w:h="11906" w:orient="landscape"/>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516586"/>
      <w:docPartObj>
        <w:docPartGallery w:val="Page Numbers (Bottom of Page)"/>
        <w:docPartUnique/>
      </w:docPartObj>
    </w:sdtPr>
    <w:sdtEndPr>
      <w:rPr>
        <w:noProof/>
      </w:rPr>
    </w:sdtEndPr>
    <w:sdtContent>
      <w:p w:rsidR="00033457" w:rsidRDefault="009D7DD4">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rsidR="00033457" w:rsidRDefault="009D7DD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A65EA5"/>
    <w:multiLevelType w:val="hybridMultilevel"/>
    <w:tmpl w:val="258254C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B1947D0"/>
    <w:multiLevelType w:val="hybridMultilevel"/>
    <w:tmpl w:val="602260F8"/>
    <w:lvl w:ilvl="0" w:tplc="27AAE6E4">
      <w:start w:val="3"/>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72545D9B"/>
    <w:multiLevelType w:val="hybridMultilevel"/>
    <w:tmpl w:val="0574815E"/>
    <w:lvl w:ilvl="0" w:tplc="040B000F">
      <w:start w:val="1"/>
      <w:numFmt w:val="decimal"/>
      <w:lvlText w:val="%1."/>
      <w:lvlJc w:val="left"/>
      <w:pPr>
        <w:ind w:left="1494" w:hanging="360"/>
      </w:pPr>
      <w:rPr>
        <w:rFonts w:hint="default"/>
      </w:rPr>
    </w:lvl>
    <w:lvl w:ilvl="1" w:tplc="040B0019" w:tentative="1">
      <w:start w:val="1"/>
      <w:numFmt w:val="lowerLetter"/>
      <w:lvlText w:val="%2."/>
      <w:lvlJc w:val="left"/>
      <w:pPr>
        <w:ind w:left="2214" w:hanging="360"/>
      </w:pPr>
    </w:lvl>
    <w:lvl w:ilvl="2" w:tplc="040B001B" w:tentative="1">
      <w:start w:val="1"/>
      <w:numFmt w:val="lowerRoman"/>
      <w:lvlText w:val="%3."/>
      <w:lvlJc w:val="right"/>
      <w:pPr>
        <w:ind w:left="2934" w:hanging="180"/>
      </w:pPr>
    </w:lvl>
    <w:lvl w:ilvl="3" w:tplc="040B000F" w:tentative="1">
      <w:start w:val="1"/>
      <w:numFmt w:val="decimal"/>
      <w:lvlText w:val="%4."/>
      <w:lvlJc w:val="left"/>
      <w:pPr>
        <w:ind w:left="3654" w:hanging="360"/>
      </w:pPr>
    </w:lvl>
    <w:lvl w:ilvl="4" w:tplc="040B0019" w:tentative="1">
      <w:start w:val="1"/>
      <w:numFmt w:val="lowerLetter"/>
      <w:lvlText w:val="%5."/>
      <w:lvlJc w:val="left"/>
      <w:pPr>
        <w:ind w:left="4374" w:hanging="360"/>
      </w:pPr>
    </w:lvl>
    <w:lvl w:ilvl="5" w:tplc="040B001B" w:tentative="1">
      <w:start w:val="1"/>
      <w:numFmt w:val="lowerRoman"/>
      <w:lvlText w:val="%6."/>
      <w:lvlJc w:val="right"/>
      <w:pPr>
        <w:ind w:left="5094" w:hanging="180"/>
      </w:pPr>
    </w:lvl>
    <w:lvl w:ilvl="6" w:tplc="040B000F" w:tentative="1">
      <w:start w:val="1"/>
      <w:numFmt w:val="decimal"/>
      <w:lvlText w:val="%7."/>
      <w:lvlJc w:val="left"/>
      <w:pPr>
        <w:ind w:left="5814" w:hanging="360"/>
      </w:pPr>
    </w:lvl>
    <w:lvl w:ilvl="7" w:tplc="040B0019" w:tentative="1">
      <w:start w:val="1"/>
      <w:numFmt w:val="lowerLetter"/>
      <w:lvlText w:val="%8."/>
      <w:lvlJc w:val="left"/>
      <w:pPr>
        <w:ind w:left="6534" w:hanging="360"/>
      </w:pPr>
    </w:lvl>
    <w:lvl w:ilvl="8" w:tplc="040B001B" w:tentative="1">
      <w:start w:val="1"/>
      <w:numFmt w:val="lowerRoman"/>
      <w:lvlText w:val="%9."/>
      <w:lvlJc w:val="right"/>
      <w:pPr>
        <w:ind w:left="7254" w:hanging="180"/>
      </w:pPr>
    </w:lvl>
  </w:abstractNum>
  <w:abstractNum w:abstractNumId="3" w15:restartNumberingAfterBreak="0">
    <w:nsid w:val="7C43680E"/>
    <w:multiLevelType w:val="hybridMultilevel"/>
    <w:tmpl w:val="D93A3D76"/>
    <w:lvl w:ilvl="0" w:tplc="FFFFFFF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N" w:vendorID="64" w:dllVersion="131078" w:nlCheck="1" w:checkStyle="1"/>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8E3"/>
    <w:rsid w:val="00002365"/>
    <w:rsid w:val="00004CCB"/>
    <w:rsid w:val="000061BF"/>
    <w:rsid w:val="000113AA"/>
    <w:rsid w:val="00011796"/>
    <w:rsid w:val="000120BB"/>
    <w:rsid w:val="0001646A"/>
    <w:rsid w:val="000201CB"/>
    <w:rsid w:val="0002286B"/>
    <w:rsid w:val="00026A36"/>
    <w:rsid w:val="00026E1D"/>
    <w:rsid w:val="00027060"/>
    <w:rsid w:val="00027D81"/>
    <w:rsid w:val="0003197C"/>
    <w:rsid w:val="00031AA2"/>
    <w:rsid w:val="000364E8"/>
    <w:rsid w:val="00051A56"/>
    <w:rsid w:val="00051B4C"/>
    <w:rsid w:val="00052F17"/>
    <w:rsid w:val="000566A4"/>
    <w:rsid w:val="00057F62"/>
    <w:rsid w:val="00060A9E"/>
    <w:rsid w:val="00063829"/>
    <w:rsid w:val="00066756"/>
    <w:rsid w:val="0007374F"/>
    <w:rsid w:val="00073F31"/>
    <w:rsid w:val="00074E2D"/>
    <w:rsid w:val="00076870"/>
    <w:rsid w:val="0007755A"/>
    <w:rsid w:val="00081121"/>
    <w:rsid w:val="0008230B"/>
    <w:rsid w:val="00086D17"/>
    <w:rsid w:val="00093048"/>
    <w:rsid w:val="00095399"/>
    <w:rsid w:val="00095C92"/>
    <w:rsid w:val="000A0045"/>
    <w:rsid w:val="000A112E"/>
    <w:rsid w:val="000A1F37"/>
    <w:rsid w:val="000A2A23"/>
    <w:rsid w:val="000A7489"/>
    <w:rsid w:val="000D4559"/>
    <w:rsid w:val="000D495D"/>
    <w:rsid w:val="000D5366"/>
    <w:rsid w:val="000E0229"/>
    <w:rsid w:val="000E1830"/>
    <w:rsid w:val="000E2D3D"/>
    <w:rsid w:val="000E43DA"/>
    <w:rsid w:val="000E7220"/>
    <w:rsid w:val="000F03C9"/>
    <w:rsid w:val="000F7A79"/>
    <w:rsid w:val="0010012A"/>
    <w:rsid w:val="00100FE8"/>
    <w:rsid w:val="00102EC7"/>
    <w:rsid w:val="001031A9"/>
    <w:rsid w:val="00103A66"/>
    <w:rsid w:val="001043B4"/>
    <w:rsid w:val="001045E7"/>
    <w:rsid w:val="0010598B"/>
    <w:rsid w:val="00106105"/>
    <w:rsid w:val="00106528"/>
    <w:rsid w:val="001133B6"/>
    <w:rsid w:val="00120A4E"/>
    <w:rsid w:val="00122231"/>
    <w:rsid w:val="001267A6"/>
    <w:rsid w:val="001267DE"/>
    <w:rsid w:val="00127044"/>
    <w:rsid w:val="00131BBE"/>
    <w:rsid w:val="0013485C"/>
    <w:rsid w:val="00135FBC"/>
    <w:rsid w:val="00142429"/>
    <w:rsid w:val="00143F27"/>
    <w:rsid w:val="00144D4F"/>
    <w:rsid w:val="001506EC"/>
    <w:rsid w:val="00162CB3"/>
    <w:rsid w:val="0017029C"/>
    <w:rsid w:val="001717B7"/>
    <w:rsid w:val="00171C0B"/>
    <w:rsid w:val="0017357B"/>
    <w:rsid w:val="00173A2A"/>
    <w:rsid w:val="00173AF2"/>
    <w:rsid w:val="00173F49"/>
    <w:rsid w:val="00175A99"/>
    <w:rsid w:val="001768DE"/>
    <w:rsid w:val="00180506"/>
    <w:rsid w:val="001806B9"/>
    <w:rsid w:val="00180C60"/>
    <w:rsid w:val="00184C4B"/>
    <w:rsid w:val="00191341"/>
    <w:rsid w:val="001920BB"/>
    <w:rsid w:val="001A557A"/>
    <w:rsid w:val="001A67FF"/>
    <w:rsid w:val="001B3C2A"/>
    <w:rsid w:val="001B43BA"/>
    <w:rsid w:val="001B4A5C"/>
    <w:rsid w:val="001B67CD"/>
    <w:rsid w:val="001C38FB"/>
    <w:rsid w:val="001C4985"/>
    <w:rsid w:val="001D0A2B"/>
    <w:rsid w:val="001D27E7"/>
    <w:rsid w:val="001D35C2"/>
    <w:rsid w:val="001D494C"/>
    <w:rsid w:val="001D73AD"/>
    <w:rsid w:val="001D7EA5"/>
    <w:rsid w:val="001E144D"/>
    <w:rsid w:val="001E2F72"/>
    <w:rsid w:val="001E4DC8"/>
    <w:rsid w:val="001F65FC"/>
    <w:rsid w:val="00200E6A"/>
    <w:rsid w:val="00202FD4"/>
    <w:rsid w:val="002127CD"/>
    <w:rsid w:val="002135A6"/>
    <w:rsid w:val="00214055"/>
    <w:rsid w:val="002204A5"/>
    <w:rsid w:val="00221D8E"/>
    <w:rsid w:val="002307BB"/>
    <w:rsid w:val="00231CF4"/>
    <w:rsid w:val="002360F2"/>
    <w:rsid w:val="00243988"/>
    <w:rsid w:val="002444A0"/>
    <w:rsid w:val="00250BF1"/>
    <w:rsid w:val="0025176F"/>
    <w:rsid w:val="002547A7"/>
    <w:rsid w:val="002556D4"/>
    <w:rsid w:val="00257FEC"/>
    <w:rsid w:val="0027367E"/>
    <w:rsid w:val="00273CF8"/>
    <w:rsid w:val="00274D6D"/>
    <w:rsid w:val="002761BA"/>
    <w:rsid w:val="002859BA"/>
    <w:rsid w:val="00286E55"/>
    <w:rsid w:val="002A0360"/>
    <w:rsid w:val="002A1053"/>
    <w:rsid w:val="002A216B"/>
    <w:rsid w:val="002A78B4"/>
    <w:rsid w:val="002B08E1"/>
    <w:rsid w:val="002B45E1"/>
    <w:rsid w:val="002B74D9"/>
    <w:rsid w:val="002C41A0"/>
    <w:rsid w:val="002D0B8E"/>
    <w:rsid w:val="002D3BD4"/>
    <w:rsid w:val="002D3C6D"/>
    <w:rsid w:val="002D548E"/>
    <w:rsid w:val="002E086E"/>
    <w:rsid w:val="002E0F6F"/>
    <w:rsid w:val="002E518E"/>
    <w:rsid w:val="002E552E"/>
    <w:rsid w:val="002E5CF4"/>
    <w:rsid w:val="002F13A3"/>
    <w:rsid w:val="002F409A"/>
    <w:rsid w:val="002F441C"/>
    <w:rsid w:val="002F4B78"/>
    <w:rsid w:val="002F5AB6"/>
    <w:rsid w:val="003063CF"/>
    <w:rsid w:val="003075EA"/>
    <w:rsid w:val="00315A9B"/>
    <w:rsid w:val="003165FF"/>
    <w:rsid w:val="00323285"/>
    <w:rsid w:val="00323E2C"/>
    <w:rsid w:val="00324FF1"/>
    <w:rsid w:val="00325AFA"/>
    <w:rsid w:val="00325DC6"/>
    <w:rsid w:val="003364F6"/>
    <w:rsid w:val="003414CC"/>
    <w:rsid w:val="0034263D"/>
    <w:rsid w:val="00345DB6"/>
    <w:rsid w:val="0034608A"/>
    <w:rsid w:val="003523FD"/>
    <w:rsid w:val="00353F86"/>
    <w:rsid w:val="00355A3A"/>
    <w:rsid w:val="003563DB"/>
    <w:rsid w:val="003578B7"/>
    <w:rsid w:val="00360D43"/>
    <w:rsid w:val="00367E65"/>
    <w:rsid w:val="00374288"/>
    <w:rsid w:val="003807E4"/>
    <w:rsid w:val="00380DA6"/>
    <w:rsid w:val="00380FE4"/>
    <w:rsid w:val="0038123E"/>
    <w:rsid w:val="003820D3"/>
    <w:rsid w:val="00385C55"/>
    <w:rsid w:val="00387459"/>
    <w:rsid w:val="0039027F"/>
    <w:rsid w:val="00393EF8"/>
    <w:rsid w:val="00397CA6"/>
    <w:rsid w:val="003A0682"/>
    <w:rsid w:val="003A26B6"/>
    <w:rsid w:val="003A37C8"/>
    <w:rsid w:val="003A5A49"/>
    <w:rsid w:val="003B1620"/>
    <w:rsid w:val="003C04F7"/>
    <w:rsid w:val="003C171E"/>
    <w:rsid w:val="003C456F"/>
    <w:rsid w:val="003D1484"/>
    <w:rsid w:val="003F0F24"/>
    <w:rsid w:val="003F6987"/>
    <w:rsid w:val="0040011A"/>
    <w:rsid w:val="00405ED3"/>
    <w:rsid w:val="00412EAC"/>
    <w:rsid w:val="00430387"/>
    <w:rsid w:val="0043489F"/>
    <w:rsid w:val="00434DE0"/>
    <w:rsid w:val="00437C80"/>
    <w:rsid w:val="00440D04"/>
    <w:rsid w:val="004416DD"/>
    <w:rsid w:val="00442CA5"/>
    <w:rsid w:val="004510CB"/>
    <w:rsid w:val="004514AB"/>
    <w:rsid w:val="00452C48"/>
    <w:rsid w:val="004540B2"/>
    <w:rsid w:val="00457E85"/>
    <w:rsid w:val="00460516"/>
    <w:rsid w:val="00461CC0"/>
    <w:rsid w:val="004638E3"/>
    <w:rsid w:val="0048004C"/>
    <w:rsid w:val="00480AD0"/>
    <w:rsid w:val="004842F8"/>
    <w:rsid w:val="00485F40"/>
    <w:rsid w:val="004914F2"/>
    <w:rsid w:val="004917B7"/>
    <w:rsid w:val="00493EB1"/>
    <w:rsid w:val="00493FE1"/>
    <w:rsid w:val="004953BB"/>
    <w:rsid w:val="00497F9C"/>
    <w:rsid w:val="004A44D8"/>
    <w:rsid w:val="004B2968"/>
    <w:rsid w:val="004B33EF"/>
    <w:rsid w:val="004B3D85"/>
    <w:rsid w:val="004B48B8"/>
    <w:rsid w:val="004B50EB"/>
    <w:rsid w:val="004C09C1"/>
    <w:rsid w:val="004C4478"/>
    <w:rsid w:val="004C4F3D"/>
    <w:rsid w:val="004C6355"/>
    <w:rsid w:val="004C6C64"/>
    <w:rsid w:val="004C78F7"/>
    <w:rsid w:val="004D1433"/>
    <w:rsid w:val="004D28E5"/>
    <w:rsid w:val="004D35C6"/>
    <w:rsid w:val="004D645A"/>
    <w:rsid w:val="004D6674"/>
    <w:rsid w:val="004D68E9"/>
    <w:rsid w:val="004D721C"/>
    <w:rsid w:val="004E3C00"/>
    <w:rsid w:val="004E6FE0"/>
    <w:rsid w:val="004F0111"/>
    <w:rsid w:val="004F145E"/>
    <w:rsid w:val="004F33AA"/>
    <w:rsid w:val="004F3747"/>
    <w:rsid w:val="004F49B0"/>
    <w:rsid w:val="0050480E"/>
    <w:rsid w:val="00506A3B"/>
    <w:rsid w:val="005138C1"/>
    <w:rsid w:val="0051791F"/>
    <w:rsid w:val="00520E9F"/>
    <w:rsid w:val="005216C8"/>
    <w:rsid w:val="00526C59"/>
    <w:rsid w:val="00533B1C"/>
    <w:rsid w:val="00534890"/>
    <w:rsid w:val="00534C1E"/>
    <w:rsid w:val="00537FC4"/>
    <w:rsid w:val="005407EC"/>
    <w:rsid w:val="0054528C"/>
    <w:rsid w:val="0054610F"/>
    <w:rsid w:val="0055268E"/>
    <w:rsid w:val="005549C8"/>
    <w:rsid w:val="005552CC"/>
    <w:rsid w:val="0055666E"/>
    <w:rsid w:val="00557AC2"/>
    <w:rsid w:val="0056275E"/>
    <w:rsid w:val="00562C27"/>
    <w:rsid w:val="00573118"/>
    <w:rsid w:val="00574889"/>
    <w:rsid w:val="005758FA"/>
    <w:rsid w:val="00577D1C"/>
    <w:rsid w:val="00581457"/>
    <w:rsid w:val="0059112F"/>
    <w:rsid w:val="00592145"/>
    <w:rsid w:val="005B1E75"/>
    <w:rsid w:val="005B2B5D"/>
    <w:rsid w:val="005B30E4"/>
    <w:rsid w:val="005B65DA"/>
    <w:rsid w:val="005B691F"/>
    <w:rsid w:val="005B78AF"/>
    <w:rsid w:val="005C0624"/>
    <w:rsid w:val="005C62E8"/>
    <w:rsid w:val="005D16AA"/>
    <w:rsid w:val="005D3B09"/>
    <w:rsid w:val="005E5D13"/>
    <w:rsid w:val="005E7C17"/>
    <w:rsid w:val="005F0AE7"/>
    <w:rsid w:val="005F4517"/>
    <w:rsid w:val="005F5678"/>
    <w:rsid w:val="005F6BA6"/>
    <w:rsid w:val="00600E0B"/>
    <w:rsid w:val="00600F75"/>
    <w:rsid w:val="0060178A"/>
    <w:rsid w:val="006078DC"/>
    <w:rsid w:val="00614B6A"/>
    <w:rsid w:val="00615A07"/>
    <w:rsid w:val="00627427"/>
    <w:rsid w:val="00632056"/>
    <w:rsid w:val="006501E6"/>
    <w:rsid w:val="00654CD1"/>
    <w:rsid w:val="006561B0"/>
    <w:rsid w:val="00657DE3"/>
    <w:rsid w:val="00662B04"/>
    <w:rsid w:val="00667052"/>
    <w:rsid w:val="00671394"/>
    <w:rsid w:val="00673983"/>
    <w:rsid w:val="006741FC"/>
    <w:rsid w:val="0067513C"/>
    <w:rsid w:val="00680F5D"/>
    <w:rsid w:val="00684DDD"/>
    <w:rsid w:val="00685E54"/>
    <w:rsid w:val="00691EDD"/>
    <w:rsid w:val="006953F4"/>
    <w:rsid w:val="00695517"/>
    <w:rsid w:val="00696D00"/>
    <w:rsid w:val="00697437"/>
    <w:rsid w:val="00697BA0"/>
    <w:rsid w:val="006A0282"/>
    <w:rsid w:val="006A145C"/>
    <w:rsid w:val="006A2298"/>
    <w:rsid w:val="006B082F"/>
    <w:rsid w:val="006B11D5"/>
    <w:rsid w:val="006B6F3B"/>
    <w:rsid w:val="006C5E9B"/>
    <w:rsid w:val="006D12D7"/>
    <w:rsid w:val="006D6474"/>
    <w:rsid w:val="006E15DA"/>
    <w:rsid w:val="006E3F3D"/>
    <w:rsid w:val="006E4A32"/>
    <w:rsid w:val="006F090A"/>
    <w:rsid w:val="006F112F"/>
    <w:rsid w:val="006F1AB1"/>
    <w:rsid w:val="006F1D98"/>
    <w:rsid w:val="00703583"/>
    <w:rsid w:val="0071032D"/>
    <w:rsid w:val="0071072A"/>
    <w:rsid w:val="00711ECA"/>
    <w:rsid w:val="0071211E"/>
    <w:rsid w:val="007145BF"/>
    <w:rsid w:val="007146F1"/>
    <w:rsid w:val="00722E6A"/>
    <w:rsid w:val="007259E2"/>
    <w:rsid w:val="00731A76"/>
    <w:rsid w:val="00732A38"/>
    <w:rsid w:val="00732F2B"/>
    <w:rsid w:val="00733574"/>
    <w:rsid w:val="00733E68"/>
    <w:rsid w:val="00737553"/>
    <w:rsid w:val="007446E5"/>
    <w:rsid w:val="007508A5"/>
    <w:rsid w:val="00750CE8"/>
    <w:rsid w:val="007539C4"/>
    <w:rsid w:val="00754D36"/>
    <w:rsid w:val="007572F5"/>
    <w:rsid w:val="0076205E"/>
    <w:rsid w:val="00766267"/>
    <w:rsid w:val="00767897"/>
    <w:rsid w:val="007723B2"/>
    <w:rsid w:val="00773423"/>
    <w:rsid w:val="007757B8"/>
    <w:rsid w:val="007764A5"/>
    <w:rsid w:val="007809E9"/>
    <w:rsid w:val="00781464"/>
    <w:rsid w:val="00781E63"/>
    <w:rsid w:val="00791A6C"/>
    <w:rsid w:val="007959EC"/>
    <w:rsid w:val="00797EAA"/>
    <w:rsid w:val="007A18C0"/>
    <w:rsid w:val="007A32D7"/>
    <w:rsid w:val="007A3793"/>
    <w:rsid w:val="007A4428"/>
    <w:rsid w:val="007A50B2"/>
    <w:rsid w:val="007B13C8"/>
    <w:rsid w:val="007B243D"/>
    <w:rsid w:val="007B4F51"/>
    <w:rsid w:val="007B6B28"/>
    <w:rsid w:val="007C1BBC"/>
    <w:rsid w:val="007C30F7"/>
    <w:rsid w:val="007D45A1"/>
    <w:rsid w:val="007D523B"/>
    <w:rsid w:val="007D78B4"/>
    <w:rsid w:val="007E21B2"/>
    <w:rsid w:val="007E6433"/>
    <w:rsid w:val="007E73DD"/>
    <w:rsid w:val="007F2D87"/>
    <w:rsid w:val="00800B6C"/>
    <w:rsid w:val="00800D11"/>
    <w:rsid w:val="008011C8"/>
    <w:rsid w:val="00802232"/>
    <w:rsid w:val="00812E16"/>
    <w:rsid w:val="0081384B"/>
    <w:rsid w:val="00814859"/>
    <w:rsid w:val="00823C35"/>
    <w:rsid w:val="0082759D"/>
    <w:rsid w:val="00830E66"/>
    <w:rsid w:val="00831C0C"/>
    <w:rsid w:val="00837D48"/>
    <w:rsid w:val="00841069"/>
    <w:rsid w:val="008421F0"/>
    <w:rsid w:val="0084260D"/>
    <w:rsid w:val="00844BF7"/>
    <w:rsid w:val="008452AE"/>
    <w:rsid w:val="00862ACD"/>
    <w:rsid w:val="0086475B"/>
    <w:rsid w:val="00865597"/>
    <w:rsid w:val="00872661"/>
    <w:rsid w:val="00875A11"/>
    <w:rsid w:val="00887483"/>
    <w:rsid w:val="00890053"/>
    <w:rsid w:val="0089184C"/>
    <w:rsid w:val="008926F1"/>
    <w:rsid w:val="00895067"/>
    <w:rsid w:val="0089779C"/>
    <w:rsid w:val="008B133C"/>
    <w:rsid w:val="008B28F2"/>
    <w:rsid w:val="008B3243"/>
    <w:rsid w:val="008C1EB8"/>
    <w:rsid w:val="008C281C"/>
    <w:rsid w:val="008C29E0"/>
    <w:rsid w:val="008C57BA"/>
    <w:rsid w:val="008C5C5C"/>
    <w:rsid w:val="008C695A"/>
    <w:rsid w:val="008D0CE5"/>
    <w:rsid w:val="008D57B7"/>
    <w:rsid w:val="008E3BBA"/>
    <w:rsid w:val="008E3C68"/>
    <w:rsid w:val="008E59DB"/>
    <w:rsid w:val="008E5A83"/>
    <w:rsid w:val="008E5E07"/>
    <w:rsid w:val="008E6B03"/>
    <w:rsid w:val="008E78D2"/>
    <w:rsid w:val="008F1BE3"/>
    <w:rsid w:val="008F1DB3"/>
    <w:rsid w:val="008F51FB"/>
    <w:rsid w:val="00910A8E"/>
    <w:rsid w:val="00913C77"/>
    <w:rsid w:val="00921EAF"/>
    <w:rsid w:val="009310DE"/>
    <w:rsid w:val="00931771"/>
    <w:rsid w:val="00933ACB"/>
    <w:rsid w:val="00933B77"/>
    <w:rsid w:val="009351E7"/>
    <w:rsid w:val="00935811"/>
    <w:rsid w:val="009456F2"/>
    <w:rsid w:val="00945832"/>
    <w:rsid w:val="00945ADA"/>
    <w:rsid w:val="00946777"/>
    <w:rsid w:val="00946AF5"/>
    <w:rsid w:val="009544C6"/>
    <w:rsid w:val="0096134E"/>
    <w:rsid w:val="009619B0"/>
    <w:rsid w:val="0096728F"/>
    <w:rsid w:val="00970555"/>
    <w:rsid w:val="00974815"/>
    <w:rsid w:val="009800A7"/>
    <w:rsid w:val="00983EBB"/>
    <w:rsid w:val="00984B01"/>
    <w:rsid w:val="00990E72"/>
    <w:rsid w:val="0099347E"/>
    <w:rsid w:val="009945D4"/>
    <w:rsid w:val="009961C2"/>
    <w:rsid w:val="009967E3"/>
    <w:rsid w:val="009A2314"/>
    <w:rsid w:val="009A5781"/>
    <w:rsid w:val="009B1A12"/>
    <w:rsid w:val="009B49D0"/>
    <w:rsid w:val="009B7DA2"/>
    <w:rsid w:val="009B7DAB"/>
    <w:rsid w:val="009C01BE"/>
    <w:rsid w:val="009C0DAB"/>
    <w:rsid w:val="009C19A0"/>
    <w:rsid w:val="009C705F"/>
    <w:rsid w:val="009D10B2"/>
    <w:rsid w:val="009D6862"/>
    <w:rsid w:val="009D6F66"/>
    <w:rsid w:val="009D735D"/>
    <w:rsid w:val="009D7C1E"/>
    <w:rsid w:val="009D7DD4"/>
    <w:rsid w:val="009E2595"/>
    <w:rsid w:val="009E2FB5"/>
    <w:rsid w:val="009E3A00"/>
    <w:rsid w:val="009E5A33"/>
    <w:rsid w:val="009E5B00"/>
    <w:rsid w:val="009F04B4"/>
    <w:rsid w:val="009F0E2B"/>
    <w:rsid w:val="009F14E9"/>
    <w:rsid w:val="009F31C9"/>
    <w:rsid w:val="009F795F"/>
    <w:rsid w:val="00A0240D"/>
    <w:rsid w:val="00A0441C"/>
    <w:rsid w:val="00A05364"/>
    <w:rsid w:val="00A05405"/>
    <w:rsid w:val="00A05AE0"/>
    <w:rsid w:val="00A108CE"/>
    <w:rsid w:val="00A20069"/>
    <w:rsid w:val="00A20C9A"/>
    <w:rsid w:val="00A249C0"/>
    <w:rsid w:val="00A255B3"/>
    <w:rsid w:val="00A25BD7"/>
    <w:rsid w:val="00A25D56"/>
    <w:rsid w:val="00A265A1"/>
    <w:rsid w:val="00A267EC"/>
    <w:rsid w:val="00A319F8"/>
    <w:rsid w:val="00A32F5C"/>
    <w:rsid w:val="00A35006"/>
    <w:rsid w:val="00A41FC1"/>
    <w:rsid w:val="00A42066"/>
    <w:rsid w:val="00A454C6"/>
    <w:rsid w:val="00A45642"/>
    <w:rsid w:val="00A46371"/>
    <w:rsid w:val="00A46AAA"/>
    <w:rsid w:val="00A52171"/>
    <w:rsid w:val="00A55142"/>
    <w:rsid w:val="00A564C2"/>
    <w:rsid w:val="00A612DE"/>
    <w:rsid w:val="00A67300"/>
    <w:rsid w:val="00A71163"/>
    <w:rsid w:val="00A736BF"/>
    <w:rsid w:val="00A743EA"/>
    <w:rsid w:val="00A74A15"/>
    <w:rsid w:val="00A74E7E"/>
    <w:rsid w:val="00A81203"/>
    <w:rsid w:val="00A82008"/>
    <w:rsid w:val="00A85F5E"/>
    <w:rsid w:val="00A90F76"/>
    <w:rsid w:val="00A948A4"/>
    <w:rsid w:val="00AA5C09"/>
    <w:rsid w:val="00AA7654"/>
    <w:rsid w:val="00AA7C8B"/>
    <w:rsid w:val="00AB2013"/>
    <w:rsid w:val="00AB28DD"/>
    <w:rsid w:val="00AB3F42"/>
    <w:rsid w:val="00AC0F8B"/>
    <w:rsid w:val="00AC59F6"/>
    <w:rsid w:val="00AC66D3"/>
    <w:rsid w:val="00AD2FEB"/>
    <w:rsid w:val="00AD7BB2"/>
    <w:rsid w:val="00AE4E6E"/>
    <w:rsid w:val="00AE62BB"/>
    <w:rsid w:val="00AF18D7"/>
    <w:rsid w:val="00AF404D"/>
    <w:rsid w:val="00AF6ACA"/>
    <w:rsid w:val="00AF6BBD"/>
    <w:rsid w:val="00AF7A4B"/>
    <w:rsid w:val="00B04408"/>
    <w:rsid w:val="00B058DC"/>
    <w:rsid w:val="00B06F27"/>
    <w:rsid w:val="00B07319"/>
    <w:rsid w:val="00B1235C"/>
    <w:rsid w:val="00B208C6"/>
    <w:rsid w:val="00B20C05"/>
    <w:rsid w:val="00B25714"/>
    <w:rsid w:val="00B3438E"/>
    <w:rsid w:val="00B361EE"/>
    <w:rsid w:val="00B366A9"/>
    <w:rsid w:val="00B37994"/>
    <w:rsid w:val="00B37ADF"/>
    <w:rsid w:val="00B40613"/>
    <w:rsid w:val="00B4456E"/>
    <w:rsid w:val="00B44771"/>
    <w:rsid w:val="00B45565"/>
    <w:rsid w:val="00B46F48"/>
    <w:rsid w:val="00B5406B"/>
    <w:rsid w:val="00B55ABF"/>
    <w:rsid w:val="00B60818"/>
    <w:rsid w:val="00B63804"/>
    <w:rsid w:val="00B64F41"/>
    <w:rsid w:val="00B66DD2"/>
    <w:rsid w:val="00B771FF"/>
    <w:rsid w:val="00B824AE"/>
    <w:rsid w:val="00B86A0B"/>
    <w:rsid w:val="00B9191E"/>
    <w:rsid w:val="00B92923"/>
    <w:rsid w:val="00B97845"/>
    <w:rsid w:val="00B97DBC"/>
    <w:rsid w:val="00BA1FEA"/>
    <w:rsid w:val="00BA3AC2"/>
    <w:rsid w:val="00BA3F02"/>
    <w:rsid w:val="00BA5258"/>
    <w:rsid w:val="00BA5429"/>
    <w:rsid w:val="00BA5D68"/>
    <w:rsid w:val="00BA7CEE"/>
    <w:rsid w:val="00BB3565"/>
    <w:rsid w:val="00BB641D"/>
    <w:rsid w:val="00BB6FD2"/>
    <w:rsid w:val="00BC167E"/>
    <w:rsid w:val="00BC28E1"/>
    <w:rsid w:val="00BC45A8"/>
    <w:rsid w:val="00BC51D4"/>
    <w:rsid w:val="00BC65BE"/>
    <w:rsid w:val="00BD45B5"/>
    <w:rsid w:val="00BE374B"/>
    <w:rsid w:val="00BF6EEE"/>
    <w:rsid w:val="00C049B8"/>
    <w:rsid w:val="00C075B6"/>
    <w:rsid w:val="00C112B9"/>
    <w:rsid w:val="00C170B4"/>
    <w:rsid w:val="00C17D65"/>
    <w:rsid w:val="00C20E7D"/>
    <w:rsid w:val="00C22268"/>
    <w:rsid w:val="00C2606A"/>
    <w:rsid w:val="00C2626E"/>
    <w:rsid w:val="00C37CD2"/>
    <w:rsid w:val="00C43CF0"/>
    <w:rsid w:val="00C45648"/>
    <w:rsid w:val="00C45CED"/>
    <w:rsid w:val="00C51C72"/>
    <w:rsid w:val="00C55A3B"/>
    <w:rsid w:val="00C604DF"/>
    <w:rsid w:val="00C70A8E"/>
    <w:rsid w:val="00C71752"/>
    <w:rsid w:val="00C74C89"/>
    <w:rsid w:val="00C76BF3"/>
    <w:rsid w:val="00C80410"/>
    <w:rsid w:val="00C83655"/>
    <w:rsid w:val="00C8464C"/>
    <w:rsid w:val="00C902CD"/>
    <w:rsid w:val="00C918E1"/>
    <w:rsid w:val="00CA48B6"/>
    <w:rsid w:val="00CA5AC4"/>
    <w:rsid w:val="00CA6A69"/>
    <w:rsid w:val="00CB38F6"/>
    <w:rsid w:val="00CC60D5"/>
    <w:rsid w:val="00CD159A"/>
    <w:rsid w:val="00CD2B96"/>
    <w:rsid w:val="00CE549F"/>
    <w:rsid w:val="00CE5A96"/>
    <w:rsid w:val="00CE5B4C"/>
    <w:rsid w:val="00CE74E4"/>
    <w:rsid w:val="00CF119F"/>
    <w:rsid w:val="00CF29D9"/>
    <w:rsid w:val="00CF7098"/>
    <w:rsid w:val="00D02545"/>
    <w:rsid w:val="00D07FD0"/>
    <w:rsid w:val="00D11CAC"/>
    <w:rsid w:val="00D11CC7"/>
    <w:rsid w:val="00D1530C"/>
    <w:rsid w:val="00D1601A"/>
    <w:rsid w:val="00D217B3"/>
    <w:rsid w:val="00D23C76"/>
    <w:rsid w:val="00D2680F"/>
    <w:rsid w:val="00D26917"/>
    <w:rsid w:val="00D26B41"/>
    <w:rsid w:val="00D2761A"/>
    <w:rsid w:val="00D2798A"/>
    <w:rsid w:val="00D308EE"/>
    <w:rsid w:val="00D42964"/>
    <w:rsid w:val="00D42E33"/>
    <w:rsid w:val="00D4617E"/>
    <w:rsid w:val="00D4625F"/>
    <w:rsid w:val="00D47342"/>
    <w:rsid w:val="00D53D25"/>
    <w:rsid w:val="00D54F02"/>
    <w:rsid w:val="00D606C6"/>
    <w:rsid w:val="00D62876"/>
    <w:rsid w:val="00D65112"/>
    <w:rsid w:val="00D66BB3"/>
    <w:rsid w:val="00D70476"/>
    <w:rsid w:val="00D73D7D"/>
    <w:rsid w:val="00D8307A"/>
    <w:rsid w:val="00D92E0E"/>
    <w:rsid w:val="00D96548"/>
    <w:rsid w:val="00DA0FB2"/>
    <w:rsid w:val="00DA25E3"/>
    <w:rsid w:val="00DA6AA6"/>
    <w:rsid w:val="00DA79A7"/>
    <w:rsid w:val="00DB60B5"/>
    <w:rsid w:val="00DB66DB"/>
    <w:rsid w:val="00DC0041"/>
    <w:rsid w:val="00DC18D5"/>
    <w:rsid w:val="00DC3D27"/>
    <w:rsid w:val="00DC5400"/>
    <w:rsid w:val="00DD286A"/>
    <w:rsid w:val="00DD47D2"/>
    <w:rsid w:val="00DE1027"/>
    <w:rsid w:val="00DF1B7C"/>
    <w:rsid w:val="00DF32BB"/>
    <w:rsid w:val="00DF4C72"/>
    <w:rsid w:val="00DF7E45"/>
    <w:rsid w:val="00E01AE7"/>
    <w:rsid w:val="00E111F8"/>
    <w:rsid w:val="00E124D0"/>
    <w:rsid w:val="00E12F15"/>
    <w:rsid w:val="00E2138A"/>
    <w:rsid w:val="00E32A83"/>
    <w:rsid w:val="00E333FE"/>
    <w:rsid w:val="00E35870"/>
    <w:rsid w:val="00E35884"/>
    <w:rsid w:val="00E4075C"/>
    <w:rsid w:val="00E42E06"/>
    <w:rsid w:val="00E445E0"/>
    <w:rsid w:val="00E447AE"/>
    <w:rsid w:val="00E46F83"/>
    <w:rsid w:val="00E55603"/>
    <w:rsid w:val="00E731AC"/>
    <w:rsid w:val="00E770B3"/>
    <w:rsid w:val="00E77A6E"/>
    <w:rsid w:val="00E8050A"/>
    <w:rsid w:val="00E83E81"/>
    <w:rsid w:val="00E85110"/>
    <w:rsid w:val="00E85E70"/>
    <w:rsid w:val="00E87B6C"/>
    <w:rsid w:val="00E924BC"/>
    <w:rsid w:val="00E925DB"/>
    <w:rsid w:val="00EA35EC"/>
    <w:rsid w:val="00EA418B"/>
    <w:rsid w:val="00EA5183"/>
    <w:rsid w:val="00EA75E4"/>
    <w:rsid w:val="00EB7151"/>
    <w:rsid w:val="00EC407B"/>
    <w:rsid w:val="00EC4F09"/>
    <w:rsid w:val="00ED5C6F"/>
    <w:rsid w:val="00ED6A4F"/>
    <w:rsid w:val="00EE1ABA"/>
    <w:rsid w:val="00EE2BDB"/>
    <w:rsid w:val="00EE32DD"/>
    <w:rsid w:val="00EF0001"/>
    <w:rsid w:val="00EF61DD"/>
    <w:rsid w:val="00EF65AE"/>
    <w:rsid w:val="00F0456C"/>
    <w:rsid w:val="00F04BE4"/>
    <w:rsid w:val="00F07B13"/>
    <w:rsid w:val="00F17543"/>
    <w:rsid w:val="00F21976"/>
    <w:rsid w:val="00F23C67"/>
    <w:rsid w:val="00F251F7"/>
    <w:rsid w:val="00F272D4"/>
    <w:rsid w:val="00F2759B"/>
    <w:rsid w:val="00F2759D"/>
    <w:rsid w:val="00F30AF5"/>
    <w:rsid w:val="00F30BF0"/>
    <w:rsid w:val="00F31581"/>
    <w:rsid w:val="00F33011"/>
    <w:rsid w:val="00F34564"/>
    <w:rsid w:val="00F40A22"/>
    <w:rsid w:val="00F428CC"/>
    <w:rsid w:val="00F47B96"/>
    <w:rsid w:val="00F51F71"/>
    <w:rsid w:val="00F529FF"/>
    <w:rsid w:val="00F53C84"/>
    <w:rsid w:val="00F54EBA"/>
    <w:rsid w:val="00F5608E"/>
    <w:rsid w:val="00F560D7"/>
    <w:rsid w:val="00F57505"/>
    <w:rsid w:val="00F57FBA"/>
    <w:rsid w:val="00F60AB7"/>
    <w:rsid w:val="00F614DA"/>
    <w:rsid w:val="00F626AF"/>
    <w:rsid w:val="00F62728"/>
    <w:rsid w:val="00F64CF5"/>
    <w:rsid w:val="00F65D25"/>
    <w:rsid w:val="00F66DE1"/>
    <w:rsid w:val="00F677FD"/>
    <w:rsid w:val="00F67D69"/>
    <w:rsid w:val="00F75873"/>
    <w:rsid w:val="00F76166"/>
    <w:rsid w:val="00F81EFE"/>
    <w:rsid w:val="00F832A2"/>
    <w:rsid w:val="00F859C5"/>
    <w:rsid w:val="00F86516"/>
    <w:rsid w:val="00F86DAA"/>
    <w:rsid w:val="00F903B0"/>
    <w:rsid w:val="00F90C00"/>
    <w:rsid w:val="00F96615"/>
    <w:rsid w:val="00F96B16"/>
    <w:rsid w:val="00F977A6"/>
    <w:rsid w:val="00FA017C"/>
    <w:rsid w:val="00FA2294"/>
    <w:rsid w:val="00FA2A03"/>
    <w:rsid w:val="00FA30C2"/>
    <w:rsid w:val="00FB1F0B"/>
    <w:rsid w:val="00FB3E76"/>
    <w:rsid w:val="00FC1F67"/>
    <w:rsid w:val="00FC50B3"/>
    <w:rsid w:val="00FC65E7"/>
    <w:rsid w:val="00FC72B4"/>
    <w:rsid w:val="00FC7A3D"/>
    <w:rsid w:val="00FC7EFA"/>
    <w:rsid w:val="00FD1403"/>
    <w:rsid w:val="00FD3F22"/>
    <w:rsid w:val="00FD499A"/>
    <w:rsid w:val="00FD541E"/>
    <w:rsid w:val="00FD61CC"/>
    <w:rsid w:val="00FE17B6"/>
    <w:rsid w:val="00FE4E24"/>
    <w:rsid w:val="00FF65A0"/>
    <w:rsid w:val="00FF7E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56DF2"/>
  <w15:chartTrackingRefBased/>
  <w15:docId w15:val="{718FCD22-86AC-4149-8662-8C877074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DD4"/>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fi-FI"/>
      <w14:ligatures w14:val="standardContextual"/>
    </w:rPr>
  </w:style>
  <w:style w:type="paragraph" w:styleId="Heading2">
    <w:name w:val="heading 2"/>
    <w:basedOn w:val="Normal"/>
    <w:next w:val="Normal"/>
    <w:link w:val="Heading2Char"/>
    <w:uiPriority w:val="9"/>
    <w:semiHidden/>
    <w:unhideWhenUsed/>
    <w:qFormat/>
    <w:rsid w:val="009D7DD4"/>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fi-FI"/>
      <w14:ligatures w14:val="standardContextual"/>
    </w:rPr>
  </w:style>
  <w:style w:type="paragraph" w:styleId="Heading3">
    <w:name w:val="heading 3"/>
    <w:basedOn w:val="Normal"/>
    <w:next w:val="Normal"/>
    <w:link w:val="Heading3Char"/>
    <w:uiPriority w:val="9"/>
    <w:semiHidden/>
    <w:unhideWhenUsed/>
    <w:qFormat/>
    <w:rsid w:val="009D7DD4"/>
    <w:pPr>
      <w:keepNext/>
      <w:keepLines/>
      <w:spacing w:before="160" w:after="80" w:line="278" w:lineRule="auto"/>
      <w:outlineLvl w:val="2"/>
    </w:pPr>
    <w:rPr>
      <w:rFonts w:eastAsiaTheme="majorEastAsia" w:cstheme="majorBidi"/>
      <w:color w:val="2E74B5" w:themeColor="accent1" w:themeShade="BF"/>
      <w:kern w:val="2"/>
      <w:sz w:val="28"/>
      <w:szCs w:val="28"/>
      <w:lang w:val="fi-FI"/>
      <w14:ligatures w14:val="standardContextual"/>
    </w:rPr>
  </w:style>
  <w:style w:type="paragraph" w:styleId="Heading4">
    <w:name w:val="heading 4"/>
    <w:basedOn w:val="Normal"/>
    <w:next w:val="Normal"/>
    <w:link w:val="Heading4Char"/>
    <w:uiPriority w:val="9"/>
    <w:semiHidden/>
    <w:unhideWhenUsed/>
    <w:qFormat/>
    <w:rsid w:val="009D7DD4"/>
    <w:pPr>
      <w:keepNext/>
      <w:keepLines/>
      <w:spacing w:before="80" w:after="40" w:line="278" w:lineRule="auto"/>
      <w:outlineLvl w:val="3"/>
    </w:pPr>
    <w:rPr>
      <w:rFonts w:eastAsiaTheme="majorEastAsia" w:cstheme="majorBidi"/>
      <w:i/>
      <w:iCs/>
      <w:color w:val="2E74B5" w:themeColor="accent1" w:themeShade="BF"/>
      <w:kern w:val="2"/>
      <w:sz w:val="24"/>
      <w:szCs w:val="24"/>
      <w:lang w:val="fi-FI"/>
      <w14:ligatures w14:val="standardContextual"/>
    </w:rPr>
  </w:style>
  <w:style w:type="paragraph" w:styleId="Heading5">
    <w:name w:val="heading 5"/>
    <w:basedOn w:val="Normal"/>
    <w:next w:val="Normal"/>
    <w:link w:val="Heading5Char"/>
    <w:uiPriority w:val="9"/>
    <w:semiHidden/>
    <w:unhideWhenUsed/>
    <w:qFormat/>
    <w:rsid w:val="009D7DD4"/>
    <w:pPr>
      <w:keepNext/>
      <w:keepLines/>
      <w:spacing w:before="80" w:after="40" w:line="278" w:lineRule="auto"/>
      <w:outlineLvl w:val="4"/>
    </w:pPr>
    <w:rPr>
      <w:rFonts w:eastAsiaTheme="majorEastAsia" w:cstheme="majorBidi"/>
      <w:color w:val="2E74B5" w:themeColor="accent1" w:themeShade="BF"/>
      <w:kern w:val="2"/>
      <w:sz w:val="24"/>
      <w:szCs w:val="24"/>
      <w:lang w:val="fi-FI"/>
      <w14:ligatures w14:val="standardContextual"/>
    </w:rPr>
  </w:style>
  <w:style w:type="paragraph" w:styleId="Heading6">
    <w:name w:val="heading 6"/>
    <w:basedOn w:val="Normal"/>
    <w:next w:val="Normal"/>
    <w:link w:val="Heading6Char"/>
    <w:uiPriority w:val="9"/>
    <w:semiHidden/>
    <w:unhideWhenUsed/>
    <w:qFormat/>
    <w:rsid w:val="009D7DD4"/>
    <w:pPr>
      <w:keepNext/>
      <w:keepLines/>
      <w:spacing w:before="40" w:after="0" w:line="278" w:lineRule="auto"/>
      <w:outlineLvl w:val="5"/>
    </w:pPr>
    <w:rPr>
      <w:rFonts w:eastAsiaTheme="majorEastAsia" w:cstheme="majorBidi"/>
      <w:i/>
      <w:iCs/>
      <w:color w:val="595959" w:themeColor="text1" w:themeTint="A6"/>
      <w:kern w:val="2"/>
      <w:sz w:val="24"/>
      <w:szCs w:val="24"/>
      <w:lang w:val="fi-FI"/>
      <w14:ligatures w14:val="standardContextual"/>
    </w:rPr>
  </w:style>
  <w:style w:type="paragraph" w:styleId="Heading7">
    <w:name w:val="heading 7"/>
    <w:basedOn w:val="Normal"/>
    <w:next w:val="Normal"/>
    <w:link w:val="Heading7Char"/>
    <w:uiPriority w:val="9"/>
    <w:semiHidden/>
    <w:unhideWhenUsed/>
    <w:qFormat/>
    <w:rsid w:val="009D7DD4"/>
    <w:pPr>
      <w:keepNext/>
      <w:keepLines/>
      <w:spacing w:before="40" w:after="0" w:line="278" w:lineRule="auto"/>
      <w:outlineLvl w:val="6"/>
    </w:pPr>
    <w:rPr>
      <w:rFonts w:eastAsiaTheme="majorEastAsia" w:cstheme="majorBidi"/>
      <w:color w:val="595959" w:themeColor="text1" w:themeTint="A6"/>
      <w:kern w:val="2"/>
      <w:sz w:val="24"/>
      <w:szCs w:val="24"/>
      <w:lang w:val="fi-FI"/>
      <w14:ligatures w14:val="standardContextual"/>
    </w:rPr>
  </w:style>
  <w:style w:type="paragraph" w:styleId="Heading8">
    <w:name w:val="heading 8"/>
    <w:basedOn w:val="Normal"/>
    <w:next w:val="Normal"/>
    <w:link w:val="Heading8Char"/>
    <w:uiPriority w:val="9"/>
    <w:semiHidden/>
    <w:unhideWhenUsed/>
    <w:qFormat/>
    <w:rsid w:val="009D7DD4"/>
    <w:pPr>
      <w:keepNext/>
      <w:keepLines/>
      <w:spacing w:after="0" w:line="278" w:lineRule="auto"/>
      <w:outlineLvl w:val="7"/>
    </w:pPr>
    <w:rPr>
      <w:rFonts w:eastAsiaTheme="majorEastAsia" w:cstheme="majorBidi"/>
      <w:i/>
      <w:iCs/>
      <w:color w:val="272727" w:themeColor="text1" w:themeTint="D8"/>
      <w:kern w:val="2"/>
      <w:sz w:val="24"/>
      <w:szCs w:val="24"/>
      <w:lang w:val="fi-FI"/>
      <w14:ligatures w14:val="standardContextual"/>
    </w:rPr>
  </w:style>
  <w:style w:type="paragraph" w:styleId="Heading9">
    <w:name w:val="heading 9"/>
    <w:basedOn w:val="Normal"/>
    <w:next w:val="Normal"/>
    <w:link w:val="Heading9Char"/>
    <w:uiPriority w:val="9"/>
    <w:semiHidden/>
    <w:unhideWhenUsed/>
    <w:qFormat/>
    <w:rsid w:val="009D7DD4"/>
    <w:pPr>
      <w:keepNext/>
      <w:keepLines/>
      <w:spacing w:after="0" w:line="278" w:lineRule="auto"/>
      <w:outlineLvl w:val="8"/>
    </w:pPr>
    <w:rPr>
      <w:rFonts w:eastAsiaTheme="majorEastAsia" w:cstheme="majorBidi"/>
      <w:color w:val="272727" w:themeColor="text1" w:themeTint="D8"/>
      <w:kern w:val="2"/>
      <w:sz w:val="24"/>
      <w:szCs w:val="24"/>
      <w:lang w:val="fi-F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4638E3"/>
    <w:pPr>
      <w:spacing w:after="0" w:line="240" w:lineRule="auto"/>
    </w:pPr>
    <w:rPr>
      <w:rFonts w:ascii="Times New Roman" w:eastAsia="Arial Unicode MS" w:hAnsi="Times New Roman" w:cs="Arial Unicode MS"/>
      <w:color w:val="000000"/>
      <w:sz w:val="24"/>
      <w:szCs w:val="24"/>
      <w:u w:color="000000"/>
      <w:lang w:val="tr-TR" w:eastAsia="tr-TR"/>
    </w:rPr>
  </w:style>
  <w:style w:type="character" w:customStyle="1" w:styleId="Heading1Char">
    <w:name w:val="Heading 1 Char"/>
    <w:basedOn w:val="DefaultParagraphFont"/>
    <w:link w:val="Heading1"/>
    <w:uiPriority w:val="9"/>
    <w:rsid w:val="009D7DD4"/>
    <w:rPr>
      <w:rFonts w:asciiTheme="majorHAnsi" w:eastAsiaTheme="majorEastAsia" w:hAnsiTheme="majorHAnsi" w:cstheme="majorBidi"/>
      <w:color w:val="2E74B5" w:themeColor="accent1" w:themeShade="BF"/>
      <w:kern w:val="2"/>
      <w:sz w:val="40"/>
      <w:szCs w:val="40"/>
      <w:lang w:val="fi-FI"/>
      <w14:ligatures w14:val="standardContextual"/>
    </w:rPr>
  </w:style>
  <w:style w:type="character" w:customStyle="1" w:styleId="Heading2Char">
    <w:name w:val="Heading 2 Char"/>
    <w:basedOn w:val="DefaultParagraphFont"/>
    <w:link w:val="Heading2"/>
    <w:uiPriority w:val="9"/>
    <w:semiHidden/>
    <w:rsid w:val="009D7DD4"/>
    <w:rPr>
      <w:rFonts w:asciiTheme="majorHAnsi" w:eastAsiaTheme="majorEastAsia" w:hAnsiTheme="majorHAnsi" w:cstheme="majorBidi"/>
      <w:color w:val="2E74B5" w:themeColor="accent1" w:themeShade="BF"/>
      <w:kern w:val="2"/>
      <w:sz w:val="32"/>
      <w:szCs w:val="32"/>
      <w:lang w:val="fi-FI"/>
      <w14:ligatures w14:val="standardContextual"/>
    </w:rPr>
  </w:style>
  <w:style w:type="character" w:customStyle="1" w:styleId="Heading3Char">
    <w:name w:val="Heading 3 Char"/>
    <w:basedOn w:val="DefaultParagraphFont"/>
    <w:link w:val="Heading3"/>
    <w:uiPriority w:val="9"/>
    <w:semiHidden/>
    <w:rsid w:val="009D7DD4"/>
    <w:rPr>
      <w:rFonts w:eastAsiaTheme="majorEastAsia" w:cstheme="majorBidi"/>
      <w:color w:val="2E74B5" w:themeColor="accent1" w:themeShade="BF"/>
      <w:kern w:val="2"/>
      <w:sz w:val="28"/>
      <w:szCs w:val="28"/>
      <w:lang w:val="fi-FI"/>
      <w14:ligatures w14:val="standardContextual"/>
    </w:rPr>
  </w:style>
  <w:style w:type="character" w:customStyle="1" w:styleId="Heading4Char">
    <w:name w:val="Heading 4 Char"/>
    <w:basedOn w:val="DefaultParagraphFont"/>
    <w:link w:val="Heading4"/>
    <w:uiPriority w:val="9"/>
    <w:semiHidden/>
    <w:rsid w:val="009D7DD4"/>
    <w:rPr>
      <w:rFonts w:eastAsiaTheme="majorEastAsia" w:cstheme="majorBidi"/>
      <w:i/>
      <w:iCs/>
      <w:color w:val="2E74B5" w:themeColor="accent1" w:themeShade="BF"/>
      <w:kern w:val="2"/>
      <w:sz w:val="24"/>
      <w:szCs w:val="24"/>
      <w:lang w:val="fi-FI"/>
      <w14:ligatures w14:val="standardContextual"/>
    </w:rPr>
  </w:style>
  <w:style w:type="character" w:customStyle="1" w:styleId="Heading5Char">
    <w:name w:val="Heading 5 Char"/>
    <w:basedOn w:val="DefaultParagraphFont"/>
    <w:link w:val="Heading5"/>
    <w:uiPriority w:val="9"/>
    <w:semiHidden/>
    <w:rsid w:val="009D7DD4"/>
    <w:rPr>
      <w:rFonts w:eastAsiaTheme="majorEastAsia" w:cstheme="majorBidi"/>
      <w:color w:val="2E74B5" w:themeColor="accent1" w:themeShade="BF"/>
      <w:kern w:val="2"/>
      <w:sz w:val="24"/>
      <w:szCs w:val="24"/>
      <w:lang w:val="fi-FI"/>
      <w14:ligatures w14:val="standardContextual"/>
    </w:rPr>
  </w:style>
  <w:style w:type="character" w:customStyle="1" w:styleId="Heading6Char">
    <w:name w:val="Heading 6 Char"/>
    <w:basedOn w:val="DefaultParagraphFont"/>
    <w:link w:val="Heading6"/>
    <w:uiPriority w:val="9"/>
    <w:semiHidden/>
    <w:rsid w:val="009D7DD4"/>
    <w:rPr>
      <w:rFonts w:eastAsiaTheme="majorEastAsia" w:cstheme="majorBidi"/>
      <w:i/>
      <w:iCs/>
      <w:color w:val="595959" w:themeColor="text1" w:themeTint="A6"/>
      <w:kern w:val="2"/>
      <w:sz w:val="24"/>
      <w:szCs w:val="24"/>
      <w:lang w:val="fi-FI"/>
      <w14:ligatures w14:val="standardContextual"/>
    </w:rPr>
  </w:style>
  <w:style w:type="character" w:customStyle="1" w:styleId="Heading7Char">
    <w:name w:val="Heading 7 Char"/>
    <w:basedOn w:val="DefaultParagraphFont"/>
    <w:link w:val="Heading7"/>
    <w:uiPriority w:val="9"/>
    <w:semiHidden/>
    <w:rsid w:val="009D7DD4"/>
    <w:rPr>
      <w:rFonts w:eastAsiaTheme="majorEastAsia" w:cstheme="majorBidi"/>
      <w:color w:val="595959" w:themeColor="text1" w:themeTint="A6"/>
      <w:kern w:val="2"/>
      <w:sz w:val="24"/>
      <w:szCs w:val="24"/>
      <w:lang w:val="fi-FI"/>
      <w14:ligatures w14:val="standardContextual"/>
    </w:rPr>
  </w:style>
  <w:style w:type="character" w:customStyle="1" w:styleId="Heading8Char">
    <w:name w:val="Heading 8 Char"/>
    <w:basedOn w:val="DefaultParagraphFont"/>
    <w:link w:val="Heading8"/>
    <w:uiPriority w:val="9"/>
    <w:semiHidden/>
    <w:rsid w:val="009D7DD4"/>
    <w:rPr>
      <w:rFonts w:eastAsiaTheme="majorEastAsia" w:cstheme="majorBidi"/>
      <w:i/>
      <w:iCs/>
      <w:color w:val="272727" w:themeColor="text1" w:themeTint="D8"/>
      <w:kern w:val="2"/>
      <w:sz w:val="24"/>
      <w:szCs w:val="24"/>
      <w:lang w:val="fi-FI"/>
      <w14:ligatures w14:val="standardContextual"/>
    </w:rPr>
  </w:style>
  <w:style w:type="character" w:customStyle="1" w:styleId="Heading9Char">
    <w:name w:val="Heading 9 Char"/>
    <w:basedOn w:val="DefaultParagraphFont"/>
    <w:link w:val="Heading9"/>
    <w:uiPriority w:val="9"/>
    <w:semiHidden/>
    <w:rsid w:val="009D7DD4"/>
    <w:rPr>
      <w:rFonts w:eastAsiaTheme="majorEastAsia" w:cstheme="majorBidi"/>
      <w:color w:val="272727" w:themeColor="text1" w:themeTint="D8"/>
      <w:kern w:val="2"/>
      <w:sz w:val="24"/>
      <w:szCs w:val="24"/>
      <w:lang w:val="fi-FI"/>
      <w14:ligatures w14:val="standardContextual"/>
    </w:rPr>
  </w:style>
  <w:style w:type="paragraph" w:styleId="Title">
    <w:name w:val="Title"/>
    <w:basedOn w:val="Normal"/>
    <w:next w:val="Normal"/>
    <w:link w:val="TitleChar"/>
    <w:uiPriority w:val="10"/>
    <w:qFormat/>
    <w:rsid w:val="009D7DD4"/>
    <w:pPr>
      <w:spacing w:after="80" w:line="240" w:lineRule="auto"/>
      <w:contextualSpacing/>
    </w:pPr>
    <w:rPr>
      <w:rFonts w:asciiTheme="majorHAnsi" w:eastAsiaTheme="majorEastAsia" w:hAnsiTheme="majorHAnsi" w:cstheme="majorBidi"/>
      <w:spacing w:val="-10"/>
      <w:kern w:val="28"/>
      <w:sz w:val="56"/>
      <w:szCs w:val="56"/>
      <w:lang w:val="fi-FI"/>
      <w14:ligatures w14:val="standardContextual"/>
    </w:rPr>
  </w:style>
  <w:style w:type="character" w:customStyle="1" w:styleId="TitleChar">
    <w:name w:val="Title Char"/>
    <w:basedOn w:val="DefaultParagraphFont"/>
    <w:link w:val="Title"/>
    <w:uiPriority w:val="10"/>
    <w:rsid w:val="009D7DD4"/>
    <w:rPr>
      <w:rFonts w:asciiTheme="majorHAnsi" w:eastAsiaTheme="majorEastAsia" w:hAnsiTheme="majorHAnsi" w:cstheme="majorBidi"/>
      <w:spacing w:val="-10"/>
      <w:kern w:val="28"/>
      <w:sz w:val="56"/>
      <w:szCs w:val="56"/>
      <w:lang w:val="fi-FI"/>
      <w14:ligatures w14:val="standardContextual"/>
    </w:rPr>
  </w:style>
  <w:style w:type="paragraph" w:styleId="Subtitle">
    <w:name w:val="Subtitle"/>
    <w:basedOn w:val="Normal"/>
    <w:next w:val="Normal"/>
    <w:link w:val="SubtitleChar"/>
    <w:uiPriority w:val="11"/>
    <w:qFormat/>
    <w:rsid w:val="009D7DD4"/>
    <w:pPr>
      <w:numPr>
        <w:ilvl w:val="1"/>
      </w:numPr>
      <w:spacing w:line="278" w:lineRule="auto"/>
    </w:pPr>
    <w:rPr>
      <w:rFonts w:eastAsiaTheme="majorEastAsia" w:cstheme="majorBidi"/>
      <w:color w:val="595959" w:themeColor="text1" w:themeTint="A6"/>
      <w:spacing w:val="15"/>
      <w:kern w:val="2"/>
      <w:sz w:val="28"/>
      <w:szCs w:val="28"/>
      <w:lang w:val="fi-FI"/>
      <w14:ligatures w14:val="standardContextual"/>
    </w:rPr>
  </w:style>
  <w:style w:type="character" w:customStyle="1" w:styleId="SubtitleChar">
    <w:name w:val="Subtitle Char"/>
    <w:basedOn w:val="DefaultParagraphFont"/>
    <w:link w:val="Subtitle"/>
    <w:uiPriority w:val="11"/>
    <w:rsid w:val="009D7DD4"/>
    <w:rPr>
      <w:rFonts w:eastAsiaTheme="majorEastAsia" w:cstheme="majorBidi"/>
      <w:color w:val="595959" w:themeColor="text1" w:themeTint="A6"/>
      <w:spacing w:val="15"/>
      <w:kern w:val="2"/>
      <w:sz w:val="28"/>
      <w:szCs w:val="28"/>
      <w:lang w:val="fi-FI"/>
      <w14:ligatures w14:val="standardContextual"/>
    </w:rPr>
  </w:style>
  <w:style w:type="paragraph" w:styleId="Quote">
    <w:name w:val="Quote"/>
    <w:basedOn w:val="Normal"/>
    <w:next w:val="Normal"/>
    <w:link w:val="QuoteChar"/>
    <w:uiPriority w:val="29"/>
    <w:qFormat/>
    <w:rsid w:val="009D7DD4"/>
    <w:pPr>
      <w:spacing w:before="160" w:line="278" w:lineRule="auto"/>
      <w:jc w:val="center"/>
    </w:pPr>
    <w:rPr>
      <w:i/>
      <w:iCs/>
      <w:color w:val="404040" w:themeColor="text1" w:themeTint="BF"/>
      <w:kern w:val="2"/>
      <w:sz w:val="24"/>
      <w:szCs w:val="24"/>
      <w:lang w:val="fi-FI"/>
      <w14:ligatures w14:val="standardContextual"/>
    </w:rPr>
  </w:style>
  <w:style w:type="character" w:customStyle="1" w:styleId="QuoteChar">
    <w:name w:val="Quote Char"/>
    <w:basedOn w:val="DefaultParagraphFont"/>
    <w:link w:val="Quote"/>
    <w:uiPriority w:val="29"/>
    <w:rsid w:val="009D7DD4"/>
    <w:rPr>
      <w:i/>
      <w:iCs/>
      <w:color w:val="404040" w:themeColor="text1" w:themeTint="BF"/>
      <w:kern w:val="2"/>
      <w:sz w:val="24"/>
      <w:szCs w:val="24"/>
      <w:lang w:val="fi-FI"/>
      <w14:ligatures w14:val="standardContextual"/>
    </w:rPr>
  </w:style>
  <w:style w:type="paragraph" w:styleId="ListParagraph">
    <w:name w:val="List Paragraph"/>
    <w:basedOn w:val="Normal"/>
    <w:uiPriority w:val="34"/>
    <w:qFormat/>
    <w:rsid w:val="009D7DD4"/>
    <w:pPr>
      <w:spacing w:line="278" w:lineRule="auto"/>
      <w:ind w:left="720"/>
      <w:contextualSpacing/>
    </w:pPr>
    <w:rPr>
      <w:kern w:val="2"/>
      <w:sz w:val="24"/>
      <w:szCs w:val="24"/>
      <w:lang w:val="fi-FI"/>
      <w14:ligatures w14:val="standardContextual"/>
    </w:rPr>
  </w:style>
  <w:style w:type="character" w:styleId="IntenseEmphasis">
    <w:name w:val="Intense Emphasis"/>
    <w:basedOn w:val="DefaultParagraphFont"/>
    <w:uiPriority w:val="21"/>
    <w:qFormat/>
    <w:rsid w:val="009D7DD4"/>
    <w:rPr>
      <w:i/>
      <w:iCs/>
      <w:color w:val="2E74B5" w:themeColor="accent1" w:themeShade="BF"/>
    </w:rPr>
  </w:style>
  <w:style w:type="paragraph" w:styleId="IntenseQuote">
    <w:name w:val="Intense Quote"/>
    <w:basedOn w:val="Normal"/>
    <w:next w:val="Normal"/>
    <w:link w:val="IntenseQuoteChar"/>
    <w:uiPriority w:val="30"/>
    <w:qFormat/>
    <w:rsid w:val="009D7DD4"/>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lang w:val="fi-FI"/>
      <w14:ligatures w14:val="standardContextual"/>
    </w:rPr>
  </w:style>
  <w:style w:type="character" w:customStyle="1" w:styleId="IntenseQuoteChar">
    <w:name w:val="Intense Quote Char"/>
    <w:basedOn w:val="DefaultParagraphFont"/>
    <w:link w:val="IntenseQuote"/>
    <w:uiPriority w:val="30"/>
    <w:rsid w:val="009D7DD4"/>
    <w:rPr>
      <w:i/>
      <w:iCs/>
      <w:color w:val="2E74B5" w:themeColor="accent1" w:themeShade="BF"/>
      <w:kern w:val="2"/>
      <w:sz w:val="24"/>
      <w:szCs w:val="24"/>
      <w:lang w:val="fi-FI"/>
      <w14:ligatures w14:val="standardContextual"/>
    </w:rPr>
  </w:style>
  <w:style w:type="character" w:styleId="IntenseReference">
    <w:name w:val="Intense Reference"/>
    <w:basedOn w:val="DefaultParagraphFont"/>
    <w:uiPriority w:val="32"/>
    <w:qFormat/>
    <w:rsid w:val="009D7DD4"/>
    <w:rPr>
      <w:b/>
      <w:bCs/>
      <w:smallCaps/>
      <w:color w:val="2E74B5" w:themeColor="accent1" w:themeShade="BF"/>
      <w:spacing w:val="5"/>
    </w:rPr>
  </w:style>
  <w:style w:type="character" w:styleId="Hyperlink">
    <w:name w:val="Hyperlink"/>
    <w:basedOn w:val="DefaultParagraphFont"/>
    <w:uiPriority w:val="99"/>
    <w:unhideWhenUsed/>
    <w:rsid w:val="009D7DD4"/>
    <w:rPr>
      <w:color w:val="0563C1" w:themeColor="hyperlink"/>
      <w:u w:val="single"/>
    </w:rPr>
  </w:style>
  <w:style w:type="character" w:styleId="CommentReference">
    <w:name w:val="annotation reference"/>
    <w:basedOn w:val="DefaultParagraphFont"/>
    <w:uiPriority w:val="99"/>
    <w:semiHidden/>
    <w:unhideWhenUsed/>
    <w:rsid w:val="009D7DD4"/>
    <w:rPr>
      <w:sz w:val="16"/>
      <w:szCs w:val="16"/>
    </w:rPr>
  </w:style>
  <w:style w:type="paragraph" w:styleId="CommentText">
    <w:name w:val="annotation text"/>
    <w:basedOn w:val="Normal"/>
    <w:link w:val="CommentTextChar"/>
    <w:uiPriority w:val="99"/>
    <w:unhideWhenUsed/>
    <w:rsid w:val="009D7DD4"/>
    <w:pPr>
      <w:spacing w:line="240" w:lineRule="auto"/>
    </w:pPr>
    <w:rPr>
      <w:kern w:val="2"/>
      <w:sz w:val="20"/>
      <w:szCs w:val="20"/>
      <w:lang w:val="fi-FI"/>
      <w14:ligatures w14:val="standardContextual"/>
    </w:rPr>
  </w:style>
  <w:style w:type="character" w:customStyle="1" w:styleId="CommentTextChar">
    <w:name w:val="Comment Text Char"/>
    <w:basedOn w:val="DefaultParagraphFont"/>
    <w:link w:val="CommentText"/>
    <w:uiPriority w:val="99"/>
    <w:rsid w:val="009D7DD4"/>
    <w:rPr>
      <w:kern w:val="2"/>
      <w:sz w:val="20"/>
      <w:szCs w:val="20"/>
      <w:lang w:val="fi-FI"/>
      <w14:ligatures w14:val="standardContextual"/>
    </w:rPr>
  </w:style>
  <w:style w:type="table" w:styleId="TableGrid">
    <w:name w:val="Table Grid"/>
    <w:basedOn w:val="TableNormal"/>
    <w:uiPriority w:val="39"/>
    <w:rsid w:val="009D7DD4"/>
    <w:pPr>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7DD4"/>
    <w:pPr>
      <w:tabs>
        <w:tab w:val="center" w:pos="4819"/>
        <w:tab w:val="right" w:pos="9638"/>
      </w:tabs>
      <w:spacing w:after="0" w:line="240" w:lineRule="auto"/>
    </w:pPr>
    <w:rPr>
      <w:kern w:val="2"/>
      <w:lang w:val="fi-FI"/>
      <w14:ligatures w14:val="standardContextual"/>
    </w:rPr>
  </w:style>
  <w:style w:type="character" w:customStyle="1" w:styleId="HeaderChar">
    <w:name w:val="Header Char"/>
    <w:basedOn w:val="DefaultParagraphFont"/>
    <w:link w:val="Header"/>
    <w:uiPriority w:val="99"/>
    <w:rsid w:val="009D7DD4"/>
    <w:rPr>
      <w:kern w:val="2"/>
      <w:lang w:val="fi-FI"/>
      <w14:ligatures w14:val="standardContextual"/>
    </w:rPr>
  </w:style>
  <w:style w:type="paragraph" w:styleId="Footer">
    <w:name w:val="footer"/>
    <w:basedOn w:val="Normal"/>
    <w:link w:val="FooterChar"/>
    <w:uiPriority w:val="99"/>
    <w:unhideWhenUsed/>
    <w:rsid w:val="009D7DD4"/>
    <w:pPr>
      <w:tabs>
        <w:tab w:val="center" w:pos="4819"/>
        <w:tab w:val="right" w:pos="9638"/>
      </w:tabs>
      <w:spacing w:after="0" w:line="240" w:lineRule="auto"/>
    </w:pPr>
    <w:rPr>
      <w:kern w:val="2"/>
      <w:lang w:val="fi-FI"/>
      <w14:ligatures w14:val="standardContextual"/>
    </w:rPr>
  </w:style>
  <w:style w:type="character" w:customStyle="1" w:styleId="FooterChar">
    <w:name w:val="Footer Char"/>
    <w:basedOn w:val="DefaultParagraphFont"/>
    <w:link w:val="Footer"/>
    <w:uiPriority w:val="99"/>
    <w:rsid w:val="009D7DD4"/>
    <w:rPr>
      <w:kern w:val="2"/>
      <w:lang w:val="fi-F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haled.megahed@oulu.fi" TargetMode="External"/><Relationship Id="rId5" Type="http://schemas.openxmlformats.org/officeDocument/2006/relationships/hyperlink" Target="mailto:saranya.palaniswamy@oulu.f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5236</Words>
  <Characters>29848</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Mohana Priya Krishnamoorthi</dc:creator>
  <cp:keywords/>
  <dc:description/>
  <cp:lastModifiedBy>Mohana Priya Krishnamoorthi</cp:lastModifiedBy>
  <cp:revision>1</cp:revision>
  <dcterms:created xsi:type="dcterms:W3CDTF">2026-03-25T13:48:00Z</dcterms:created>
  <dcterms:modified xsi:type="dcterms:W3CDTF">2026-03-26T08:52:00Z</dcterms:modified>
</cp:coreProperties>
</file>