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751" w:rsidRDefault="00134751" w:rsidP="007E34BA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E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chocardiographic findings associated with mortality or transplant in patients with pulmonary arterial hypertension: </w:t>
      </w:r>
      <w:r w:rsidR="00B36D76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syst</w:t>
      </w:r>
      <w:r w:rsidR="00362792">
        <w:rPr>
          <w:rFonts w:ascii="Times New Roman" w:hAnsi="Times New Roman" w:cs="Times New Roman"/>
          <w:b/>
          <w:sz w:val="28"/>
          <w:szCs w:val="28"/>
          <w:lang w:val="en-US"/>
        </w:rPr>
        <w:t>ematic review and meta-analysis</w:t>
      </w:r>
    </w:p>
    <w:p w:rsidR="00362792" w:rsidRPr="007E0F66" w:rsidRDefault="00362792" w:rsidP="00362792">
      <w:pPr>
        <w:widowControl w:val="0"/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</w:t>
      </w:r>
      <w:r w:rsidRPr="007E0F66">
        <w:rPr>
          <w:rFonts w:ascii="Times New Roman" w:hAnsi="Times New Roman" w:cs="Times New Roman"/>
        </w:rPr>
        <w:t xml:space="preserve">J.M. </w:t>
      </w:r>
      <w:proofErr w:type="spellStart"/>
      <w:r w:rsidRPr="007E0F66">
        <w:rPr>
          <w:rFonts w:ascii="Times New Roman" w:hAnsi="Times New Roman" w:cs="Times New Roman"/>
        </w:rPr>
        <w:t>Baggen</w:t>
      </w:r>
      <w:proofErr w:type="spellEnd"/>
      <w:r w:rsidRPr="007E0F66">
        <w:rPr>
          <w:rFonts w:ascii="Times New Roman" w:hAnsi="Times New Roman" w:cs="Times New Roman"/>
        </w:rPr>
        <w:t>,</w:t>
      </w:r>
      <w:bookmarkStart w:id="1" w:name="Author_JH"/>
      <w:r w:rsidRPr="007E0F66">
        <w:rPr>
          <w:rFonts w:ascii="Times New Roman" w:hAnsi="Times New Roman" w:cs="Times New Roman"/>
        </w:rPr>
        <w:t xml:space="preserve"> </w:t>
      </w:r>
      <w:bookmarkEnd w:id="1"/>
      <w:r>
        <w:rPr>
          <w:rFonts w:ascii="Times New Roman" w:hAnsi="Times New Roman" w:cs="Times New Roman"/>
        </w:rPr>
        <w:t>M.M.P. Driessen, M.C. Post, A.</w:t>
      </w:r>
      <w:r w:rsidRPr="007E0F66">
        <w:rPr>
          <w:rFonts w:ascii="Times New Roman" w:hAnsi="Times New Roman" w:cs="Times New Roman"/>
        </w:rPr>
        <w:t xml:space="preserve">P. </w:t>
      </w:r>
      <w:r>
        <w:rPr>
          <w:rFonts w:ascii="Times New Roman" w:hAnsi="Times New Roman" w:cs="Times New Roman"/>
        </w:rPr>
        <w:t>van Dijk, J.W. Roos-</w:t>
      </w:r>
      <w:proofErr w:type="spellStart"/>
      <w:r>
        <w:rPr>
          <w:rFonts w:ascii="Times New Roman" w:hAnsi="Times New Roman" w:cs="Times New Roman"/>
        </w:rPr>
        <w:t>Hesselink</w:t>
      </w:r>
      <w:proofErr w:type="spellEnd"/>
      <w:r>
        <w:rPr>
          <w:rFonts w:ascii="Times New Roman" w:hAnsi="Times New Roman" w:cs="Times New Roman"/>
        </w:rPr>
        <w:t>,</w:t>
      </w:r>
      <w:r w:rsidRPr="007E0F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A.E. van den Bosch, J.J.M. </w:t>
      </w:r>
      <w:proofErr w:type="spellStart"/>
      <w:r>
        <w:rPr>
          <w:rFonts w:ascii="Times New Roman" w:hAnsi="Times New Roman" w:cs="Times New Roman"/>
        </w:rPr>
        <w:t>Takkenberg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G.Tj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Sieswerda</w:t>
      </w:r>
      <w:proofErr w:type="spellEnd"/>
    </w:p>
    <w:p w:rsidR="00134751" w:rsidRPr="00134751" w:rsidRDefault="00134751" w:rsidP="00362792">
      <w:pPr>
        <w:widowControl w:val="0"/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(</w:t>
      </w:r>
      <w:hyperlink r:id="rId5" w:history="1">
        <w:r>
          <w:rPr>
            <w:rStyle w:val="Hyperlink"/>
            <w:rFonts w:ascii="Times New Roman" w:hAnsi="Times New Roman" w:cs="Times New Roman"/>
            <w:lang w:val="en-US"/>
          </w:rPr>
          <w:t>G.T.Sieswerda@umcutrecht.nl</w:t>
        </w:r>
      </w:hyperlink>
      <w:r>
        <w:t>)</w:t>
      </w:r>
    </w:p>
    <w:p w:rsidR="00134751" w:rsidRDefault="00134751" w:rsidP="00134751">
      <w:pPr>
        <w:pStyle w:val="Default"/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:rsidR="003841CD" w:rsidRDefault="00082ECD" w:rsidP="00134751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</w:t>
      </w:r>
      <w:r w:rsidR="00EA600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CE6057">
        <w:rPr>
          <w:rFonts w:ascii="Times New Roman" w:hAnsi="Times New Roman" w:cs="Times New Roman"/>
          <w:b/>
          <w:bCs/>
          <w:sz w:val="22"/>
          <w:szCs w:val="22"/>
        </w:rPr>
        <w:t>F</w:t>
      </w:r>
      <w:r w:rsidR="00EA600D">
        <w:rPr>
          <w:rFonts w:ascii="Times New Roman" w:hAnsi="Times New Roman" w:cs="Times New Roman"/>
          <w:b/>
          <w:bCs/>
          <w:sz w:val="22"/>
          <w:szCs w:val="22"/>
        </w:rPr>
        <w:t>ile 1</w:t>
      </w:r>
      <w:r w:rsidR="000715FF" w:rsidRPr="000715FF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r w:rsidR="000715FF" w:rsidRPr="000715FF">
        <w:rPr>
          <w:rFonts w:ascii="Times New Roman" w:hAnsi="Times New Roman" w:cs="Times New Roman"/>
          <w:sz w:val="22"/>
          <w:szCs w:val="22"/>
        </w:rPr>
        <w:t xml:space="preserve">Search syntax used to identify publications of interest. Search date </w:t>
      </w:r>
      <w:r w:rsidR="00615FC9">
        <w:rPr>
          <w:rFonts w:ascii="Times New Roman" w:hAnsi="Times New Roman" w:cs="Times New Roman"/>
          <w:sz w:val="22"/>
          <w:szCs w:val="22"/>
        </w:rPr>
        <w:t>April 29</w:t>
      </w:r>
      <w:r w:rsidR="00154666">
        <w:rPr>
          <w:rFonts w:ascii="Times New Roman" w:hAnsi="Times New Roman" w:cs="Times New Roman"/>
          <w:sz w:val="22"/>
          <w:szCs w:val="22"/>
        </w:rPr>
        <w:t>, 2015</w:t>
      </w:r>
      <w:r w:rsidR="000715FF" w:rsidRPr="000715FF">
        <w:rPr>
          <w:rFonts w:ascii="Times New Roman" w:hAnsi="Times New Roman" w:cs="Times New Roman"/>
          <w:sz w:val="22"/>
          <w:szCs w:val="22"/>
        </w:rPr>
        <w:t>.</w:t>
      </w:r>
    </w:p>
    <w:tbl>
      <w:tblPr>
        <w:tblStyle w:val="Tabelraster"/>
        <w:tblW w:w="10031" w:type="dxa"/>
        <w:tblLook w:val="04A0" w:firstRow="1" w:lastRow="0" w:firstColumn="1" w:lastColumn="0" w:noHBand="0" w:noVBand="1"/>
      </w:tblPr>
      <w:tblGrid>
        <w:gridCol w:w="1951"/>
        <w:gridCol w:w="8080"/>
      </w:tblGrid>
      <w:tr w:rsidR="000715FF" w:rsidRPr="000715FF" w:rsidTr="00841B09">
        <w:tc>
          <w:tcPr>
            <w:tcW w:w="1951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Population #1</w:t>
            </w:r>
          </w:p>
        </w:tc>
        <w:tc>
          <w:tcPr>
            <w:tcW w:w="8080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“pulmonary hypertension”[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“pulmonary arterial hypertension”[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“pulmonary artery hypertension”[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</w:tr>
      <w:tr w:rsidR="000715FF" w:rsidRPr="000715FF" w:rsidTr="00841B09">
        <w:tc>
          <w:tcPr>
            <w:tcW w:w="1951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Predictive variable #2</w:t>
            </w:r>
          </w:p>
        </w:tc>
        <w:tc>
          <w:tcPr>
            <w:tcW w:w="8080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echocardiograph*[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echocardiogram[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ultrasound[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ultrasonograph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ultrasonogram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ultrasonic[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“M-Mode”[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“M Mode”[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doppler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“cardiac magnetic resonance”[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imaging[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MRI[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“magnetic resonance angiography”[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“magnetic resonance angiographies”[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</w:tr>
      <w:tr w:rsidR="000715FF" w:rsidRPr="000715FF" w:rsidTr="00841B09">
        <w:tc>
          <w:tcPr>
            <w:tcW w:w="1951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Outcome #3</w:t>
            </w:r>
          </w:p>
        </w:tc>
        <w:tc>
          <w:tcPr>
            <w:tcW w:w="8080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death[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mortality[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survival[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fatal[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fatality[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transplant*[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graft*[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hospitalization[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hospitalisation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admission[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readmission[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transcatheter[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intervention[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intravenous[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infusion*[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“new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york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 heart association”[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“functional class”[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“functional status”[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function[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exercise[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endurance[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((“6-minute”[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“6 minute”[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“6-min”[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“6 min”[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“six-minute”[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“six minute”[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]) AND walk[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AND (test[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distance[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])) OR VO2max[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“VO2 max”[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VO2peak[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“VO2 peak”[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“aerobic capacity”[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(oxygen[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AND (uptake[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consumption[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])) OR symptom*[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morbidity[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outcome[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outcomes[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</w:tr>
      <w:tr w:rsidR="000715FF" w:rsidRPr="000715FF" w:rsidTr="00841B09">
        <w:tc>
          <w:tcPr>
            <w:tcW w:w="1951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lastRenderedPageBreak/>
              <w:t>Prognostic studies #4</w:t>
            </w:r>
          </w:p>
        </w:tc>
        <w:tc>
          <w:tcPr>
            <w:tcW w:w="8080" w:type="dxa"/>
          </w:tcPr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predict*[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clinical*[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outcome*[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 OR risk*[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 xml:space="preserve">] OR 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prognos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*[</w:t>
            </w:r>
            <w:proofErr w:type="spellStart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  <w:color w:val="000000"/>
                <w:lang w:val="en-US"/>
              </w:rPr>
              <w:t>]</w:t>
            </w:r>
          </w:p>
        </w:tc>
      </w:tr>
      <w:tr w:rsidR="000715FF" w:rsidRPr="000715FF" w:rsidTr="00841B09">
        <w:tc>
          <w:tcPr>
            <w:tcW w:w="1951" w:type="dxa"/>
          </w:tcPr>
          <w:p w:rsidR="000715FF" w:rsidRPr="000715FF" w:rsidRDefault="000715FF" w:rsidP="00134751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15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Search results (#1 AND #2 AND #3 AND #4) </w:t>
            </w:r>
          </w:p>
        </w:tc>
        <w:tc>
          <w:tcPr>
            <w:tcW w:w="8080" w:type="dxa"/>
          </w:tcPr>
          <w:p w:rsidR="000715FF" w:rsidRPr="000715FF" w:rsidRDefault="000715FF" w:rsidP="00134751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MEDLINE: </w:t>
            </w:r>
            <w:r w:rsidR="00642FEB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="00615FC9">
              <w:rPr>
                <w:rFonts w:ascii="Times New Roman" w:hAnsi="Times New Roman" w:cs="Times New Roman"/>
                <w:sz w:val="22"/>
                <w:szCs w:val="22"/>
              </w:rPr>
              <w:t>71</w:t>
            </w:r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0715FF" w:rsidRPr="000715FF" w:rsidRDefault="000715FF" w:rsidP="00134751">
            <w:pPr>
              <w:spacing w:line="48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715FF">
              <w:rPr>
                <w:rFonts w:ascii="Times New Roman" w:hAnsi="Times New Roman" w:cs="Times New Roman"/>
              </w:rPr>
              <w:t xml:space="preserve">EMBASE: </w:t>
            </w:r>
            <w:r w:rsidR="00C31F86">
              <w:rPr>
                <w:rFonts w:ascii="Times New Roman" w:hAnsi="Times New Roman" w:cs="Times New Roman"/>
              </w:rPr>
              <w:t>2228</w:t>
            </w:r>
            <w:r w:rsidRPr="000715FF">
              <w:rPr>
                <w:rFonts w:ascii="Times New Roman" w:hAnsi="Times New Roman" w:cs="Times New Roman"/>
              </w:rPr>
              <w:t xml:space="preserve"> (replace [</w:t>
            </w:r>
            <w:proofErr w:type="spellStart"/>
            <w:r w:rsidRPr="000715FF">
              <w:rPr>
                <w:rFonts w:ascii="Times New Roman" w:hAnsi="Times New Roman" w:cs="Times New Roman"/>
              </w:rPr>
              <w:t>tiab</w:t>
            </w:r>
            <w:proofErr w:type="spellEnd"/>
            <w:r w:rsidRPr="000715FF">
              <w:rPr>
                <w:rFonts w:ascii="Times New Roman" w:hAnsi="Times New Roman" w:cs="Times New Roman"/>
              </w:rPr>
              <w:t>] by :</w:t>
            </w:r>
            <w:proofErr w:type="spellStart"/>
            <w:r w:rsidRPr="000715FF">
              <w:rPr>
                <w:rFonts w:ascii="Times New Roman" w:hAnsi="Times New Roman" w:cs="Times New Roman"/>
              </w:rPr>
              <w:t>ti,ab</w:t>
            </w:r>
            <w:proofErr w:type="spellEnd"/>
            <w:r w:rsidRPr="000715FF">
              <w:rPr>
                <w:rFonts w:ascii="Times New Roman" w:hAnsi="Times New Roman" w:cs="Times New Roman"/>
              </w:rPr>
              <w:t>)</w:t>
            </w:r>
          </w:p>
        </w:tc>
      </w:tr>
      <w:tr w:rsidR="000715FF" w:rsidRPr="000715FF" w:rsidTr="00841B09">
        <w:tc>
          <w:tcPr>
            <w:tcW w:w="10031" w:type="dxa"/>
            <w:gridSpan w:val="2"/>
          </w:tcPr>
          <w:p w:rsidR="000715FF" w:rsidRPr="000715FF" w:rsidRDefault="000715FF" w:rsidP="00134751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715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Other limits (added search strings): </w:t>
            </w:r>
          </w:p>
          <w:p w:rsidR="000715FF" w:rsidRPr="000715FF" w:rsidRDefault="00362792" w:rsidP="00134751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PubM</w:t>
            </w:r>
            <w:r w:rsidR="000715FF" w:rsidRPr="000715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ed: </w:t>
            </w:r>
            <w:r w:rsidR="000715FF" w:rsidRPr="000715FF">
              <w:rPr>
                <w:rFonts w:ascii="Times New Roman" w:hAnsi="Times New Roman" w:cs="Times New Roman"/>
                <w:sz w:val="22"/>
                <w:szCs w:val="22"/>
              </w:rPr>
              <w:t>NOT (animals[</w:t>
            </w:r>
            <w:proofErr w:type="spellStart"/>
            <w:r w:rsidR="000715FF" w:rsidRPr="000715F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="000715FF" w:rsidRPr="000715FF">
              <w:rPr>
                <w:rFonts w:ascii="Times New Roman" w:hAnsi="Times New Roman" w:cs="Times New Roman"/>
                <w:sz w:val="22"/>
                <w:szCs w:val="22"/>
              </w:rPr>
              <w:t>] NOT humans[</w:t>
            </w:r>
            <w:proofErr w:type="spellStart"/>
            <w:r w:rsidR="000715FF" w:rsidRPr="000715FF">
              <w:rPr>
                <w:rFonts w:ascii="Times New Roman" w:hAnsi="Times New Roman" w:cs="Times New Roman"/>
                <w:sz w:val="22"/>
                <w:szCs w:val="22"/>
              </w:rPr>
              <w:t>MeSH</w:t>
            </w:r>
            <w:proofErr w:type="spellEnd"/>
            <w:r w:rsidR="000715FF"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]) </w:t>
            </w:r>
          </w:p>
          <w:p w:rsidR="000715FF" w:rsidRPr="000715FF" w:rsidRDefault="000715FF" w:rsidP="00134751">
            <w:pPr>
              <w:pStyle w:val="Default"/>
              <w:spacing w:line="48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715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Embase</w:t>
            </w:r>
            <w:proofErr w:type="spellEnd"/>
            <w:r w:rsidRPr="000715F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: </w:t>
            </w:r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NOT ([conference abstract]/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[conference paper]/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[conference review]/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[editorial]/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[erratum]/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[letter]/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 xml:space="preserve"> OR [note]/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) AND [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embase</w:t>
            </w:r>
            <w:proofErr w:type="spellEnd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]/</w:t>
            </w:r>
            <w:proofErr w:type="spellStart"/>
            <w:r w:rsidRPr="000715FF">
              <w:rPr>
                <w:rFonts w:ascii="Times New Roman" w:hAnsi="Times New Roman" w:cs="Times New Roman"/>
                <w:sz w:val="22"/>
                <w:szCs w:val="22"/>
              </w:rPr>
              <w:t>lim</w:t>
            </w:r>
            <w:proofErr w:type="spellEnd"/>
          </w:p>
        </w:tc>
      </w:tr>
    </w:tbl>
    <w:p w:rsidR="00DA69DB" w:rsidRPr="000715FF" w:rsidRDefault="00DA69DB" w:rsidP="00134751">
      <w:pPr>
        <w:spacing w:after="0" w:line="480" w:lineRule="auto"/>
        <w:rPr>
          <w:rFonts w:ascii="Times New Roman" w:hAnsi="Times New Roman" w:cs="Times New Roman"/>
        </w:rPr>
      </w:pPr>
    </w:p>
    <w:sectPr w:rsidR="00DA69DB" w:rsidRPr="000715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C31"/>
    <w:rsid w:val="00040EF6"/>
    <w:rsid w:val="000715FF"/>
    <w:rsid w:val="00082ECD"/>
    <w:rsid w:val="00134751"/>
    <w:rsid w:val="00154666"/>
    <w:rsid w:val="00362792"/>
    <w:rsid w:val="003841CD"/>
    <w:rsid w:val="00396C31"/>
    <w:rsid w:val="0045531A"/>
    <w:rsid w:val="00507CF1"/>
    <w:rsid w:val="005C2682"/>
    <w:rsid w:val="00615FC9"/>
    <w:rsid w:val="0062476A"/>
    <w:rsid w:val="00626C73"/>
    <w:rsid w:val="006315B4"/>
    <w:rsid w:val="00642FEB"/>
    <w:rsid w:val="006E795A"/>
    <w:rsid w:val="007E34BA"/>
    <w:rsid w:val="00841B09"/>
    <w:rsid w:val="00921EE5"/>
    <w:rsid w:val="00936310"/>
    <w:rsid w:val="00AE1960"/>
    <w:rsid w:val="00B36D76"/>
    <w:rsid w:val="00BF06D8"/>
    <w:rsid w:val="00C31F86"/>
    <w:rsid w:val="00C42EFA"/>
    <w:rsid w:val="00CE6057"/>
    <w:rsid w:val="00DA69DB"/>
    <w:rsid w:val="00EA6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715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07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semiHidden/>
    <w:unhideWhenUsed/>
    <w:rsid w:val="001347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0715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raster">
    <w:name w:val="Table Grid"/>
    <w:basedOn w:val="Standaardtabel"/>
    <w:uiPriority w:val="59"/>
    <w:rsid w:val="00071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semiHidden/>
    <w:unhideWhenUsed/>
    <w:rsid w:val="001347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1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.T.Sieswerda@umcutrecht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1947</Characters>
  <Application>Microsoft Office Word</Application>
  <DocSecurity>0</DocSecurity>
  <Lines>16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Erasmus MC</Company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V.J.M. Baggen</dc:creator>
  <cp:lastModifiedBy>Helen</cp:lastModifiedBy>
  <cp:revision>2</cp:revision>
  <dcterms:created xsi:type="dcterms:W3CDTF">2016-03-01T09:47:00Z</dcterms:created>
  <dcterms:modified xsi:type="dcterms:W3CDTF">2016-03-01T09:47:00Z</dcterms:modified>
</cp:coreProperties>
</file>