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D11D5" w14:textId="23CDEE04" w:rsidR="00F140F7" w:rsidRPr="009F480C" w:rsidRDefault="009F480C" w:rsidP="00F140F7">
      <w:pPr>
        <w:spacing w:line="300" w:lineRule="atLeast"/>
        <w:ind w:left="284" w:hanging="284"/>
        <w:rPr>
          <w:rFonts w:ascii="Arial" w:hAnsi="Arial" w:cs="Arial"/>
          <w:b/>
          <w:sz w:val="22"/>
          <w:szCs w:val="22"/>
        </w:rPr>
      </w:pPr>
      <w:r w:rsidRPr="009F480C">
        <w:rPr>
          <w:rFonts w:ascii="Arial" w:hAnsi="Arial" w:cs="Arial"/>
          <w:b/>
          <w:sz w:val="22"/>
          <w:szCs w:val="22"/>
        </w:rPr>
        <w:t xml:space="preserve">Supplementary </w:t>
      </w:r>
      <w:r w:rsidR="00F140F7" w:rsidRPr="009F480C">
        <w:rPr>
          <w:rFonts w:ascii="Arial" w:hAnsi="Arial" w:cs="Arial"/>
          <w:b/>
          <w:sz w:val="22"/>
          <w:szCs w:val="22"/>
        </w:rPr>
        <w:t>Table</w:t>
      </w:r>
      <w:r w:rsidR="00D51FC0" w:rsidRPr="009F480C">
        <w:rPr>
          <w:rFonts w:ascii="Arial" w:hAnsi="Arial" w:cs="Arial"/>
          <w:b/>
          <w:sz w:val="22"/>
          <w:szCs w:val="22"/>
        </w:rPr>
        <w:t xml:space="preserve"> </w:t>
      </w:r>
      <w:r w:rsidR="009C4065" w:rsidRPr="009F480C">
        <w:rPr>
          <w:rFonts w:ascii="Arial" w:hAnsi="Arial" w:cs="Arial"/>
          <w:b/>
          <w:sz w:val="22"/>
          <w:szCs w:val="22"/>
        </w:rPr>
        <w:t>X</w:t>
      </w:r>
      <w:r w:rsidR="00D51FC0" w:rsidRPr="009F480C">
        <w:rPr>
          <w:rFonts w:ascii="Arial" w:hAnsi="Arial" w:cs="Arial"/>
          <w:b/>
          <w:sz w:val="22"/>
          <w:szCs w:val="22"/>
        </w:rPr>
        <w:t>3</w:t>
      </w:r>
      <w:r w:rsidRPr="009F480C">
        <w:rPr>
          <w:rFonts w:ascii="Arial" w:hAnsi="Arial" w:cs="Arial"/>
          <w:b/>
          <w:sz w:val="22"/>
          <w:szCs w:val="22"/>
        </w:rPr>
        <w:tab/>
      </w:r>
      <w:r w:rsidR="00F140F7" w:rsidRPr="009F480C">
        <w:rPr>
          <w:rFonts w:ascii="Arial" w:hAnsi="Arial" w:cs="Arial"/>
          <w:b/>
          <w:sz w:val="22"/>
          <w:szCs w:val="22"/>
        </w:rPr>
        <w:t xml:space="preserve"> Pharmacological treatment in patients receiving prasugrel at discharge</w:t>
      </w:r>
    </w:p>
    <w:p w14:paraId="185209D3" w14:textId="77777777" w:rsidR="00F140F7" w:rsidRPr="009F480C" w:rsidRDefault="00F140F7" w:rsidP="00F140F7">
      <w:pPr>
        <w:spacing w:line="300" w:lineRule="atLeast"/>
        <w:ind w:left="284" w:hanging="284"/>
        <w:rPr>
          <w:rFonts w:ascii="Calibri" w:hAnsi="Calibri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418"/>
        <w:gridCol w:w="1418"/>
        <w:gridCol w:w="1418"/>
      </w:tblGrid>
      <w:tr w:rsidR="00F140F7" w:rsidRPr="009F480C" w14:paraId="7F01863F" w14:textId="77777777" w:rsidTr="00AC5D6F">
        <w:trPr>
          <w:cantSplit/>
          <w:trHeight w:val="301"/>
        </w:trPr>
        <w:tc>
          <w:tcPr>
            <w:tcW w:w="42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4F9748" w14:textId="77777777" w:rsidR="00F140F7" w:rsidRPr="009F480C" w:rsidRDefault="00F140F7" w:rsidP="00AC5D6F">
            <w:pPr>
              <w:spacing w:line="300" w:lineRule="atLeast"/>
              <w:ind w:left="284" w:hanging="284"/>
              <w:contextualSpacing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9F480C">
              <w:rPr>
                <w:rFonts w:ascii="Arial" w:hAnsi="Arial" w:cs="Arial"/>
                <w:b/>
                <w:iCs/>
                <w:sz w:val="20"/>
                <w:szCs w:val="20"/>
              </w:rPr>
              <w:t>Medication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E6B5E66" w14:textId="77777777" w:rsidR="00F140F7" w:rsidRPr="009F480C" w:rsidRDefault="00F140F7" w:rsidP="009F480C">
            <w:pPr>
              <w:spacing w:line="300" w:lineRule="atLeast"/>
              <w:ind w:left="284" w:hanging="284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480C">
              <w:rPr>
                <w:rFonts w:ascii="Arial" w:hAnsi="Arial" w:cs="Arial"/>
                <w:b/>
                <w:bCs/>
                <w:sz w:val="20"/>
                <w:szCs w:val="20"/>
              </w:rPr>
              <w:t>Discharge (</w:t>
            </w:r>
            <w:r w:rsidRPr="009F480C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</w:t>
            </w:r>
            <w:r w:rsidRPr="009F480C">
              <w:rPr>
                <w:rFonts w:ascii="Arial" w:hAnsi="Arial" w:cs="Arial"/>
                <w:b/>
                <w:bCs/>
                <w:sz w:val="20"/>
                <w:szCs w:val="20"/>
              </w:rPr>
              <w:t>=267</w:t>
            </w:r>
            <w:r w:rsidR="004E702C" w:rsidRPr="009F480C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9F480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8116691" w14:textId="0BD18ED4" w:rsidR="00F140F7" w:rsidRPr="009F480C" w:rsidRDefault="00F140F7" w:rsidP="009F480C">
            <w:pPr>
              <w:spacing w:line="300" w:lineRule="atLeast"/>
              <w:ind w:left="284" w:hanging="284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48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</w:t>
            </w:r>
            <w:r w:rsidR="009D5852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9F480C">
              <w:rPr>
                <w:rFonts w:ascii="Arial" w:hAnsi="Arial" w:cs="Arial"/>
                <w:b/>
                <w:bCs/>
                <w:sz w:val="20"/>
                <w:szCs w:val="20"/>
              </w:rPr>
              <w:t>onth (</w:t>
            </w:r>
            <w:r w:rsidRPr="009F480C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</w:t>
            </w:r>
            <w:r w:rsidRPr="009F480C">
              <w:rPr>
                <w:rFonts w:ascii="Arial" w:hAnsi="Arial" w:cs="Arial"/>
                <w:b/>
                <w:bCs/>
                <w:sz w:val="20"/>
                <w:szCs w:val="20"/>
              </w:rPr>
              <w:t>=2617)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E9897BA" w14:textId="02731517" w:rsidR="00F140F7" w:rsidRPr="009F480C" w:rsidRDefault="00F140F7" w:rsidP="009F480C">
            <w:pPr>
              <w:spacing w:line="300" w:lineRule="atLeast"/>
              <w:ind w:left="284" w:hanging="284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48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</w:t>
            </w:r>
            <w:r w:rsidR="009D5852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bookmarkStart w:id="0" w:name="_GoBack"/>
            <w:bookmarkEnd w:id="0"/>
            <w:r w:rsidRPr="009F480C">
              <w:rPr>
                <w:rFonts w:ascii="Arial" w:hAnsi="Arial" w:cs="Arial"/>
                <w:b/>
                <w:bCs/>
                <w:sz w:val="20"/>
                <w:szCs w:val="20"/>
              </w:rPr>
              <w:t>ear (</w:t>
            </w:r>
            <w:r w:rsidRPr="009F480C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</w:t>
            </w:r>
            <w:r w:rsidRPr="009F480C">
              <w:rPr>
                <w:rFonts w:ascii="Arial" w:hAnsi="Arial" w:cs="Arial"/>
                <w:b/>
                <w:bCs/>
                <w:sz w:val="20"/>
                <w:szCs w:val="20"/>
              </w:rPr>
              <w:t>=2445)</w:t>
            </w:r>
          </w:p>
        </w:tc>
      </w:tr>
      <w:tr w:rsidR="00F140F7" w:rsidRPr="009F480C" w14:paraId="2140CAFD" w14:textId="77777777" w:rsidTr="00AC5D6F">
        <w:trPr>
          <w:cantSplit/>
          <w:trHeight w:val="301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8880A41" w14:textId="77777777" w:rsidR="00F140F7" w:rsidRPr="009F480C" w:rsidRDefault="00F140F7" w:rsidP="00AC5D6F">
            <w:pPr>
              <w:spacing w:line="300" w:lineRule="atLeast"/>
              <w:ind w:left="284" w:hanging="284"/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9F480C">
              <w:rPr>
                <w:rFonts w:ascii="Arial" w:hAnsi="Arial" w:cs="Arial"/>
                <w:i/>
                <w:sz w:val="20"/>
                <w:szCs w:val="20"/>
              </w:rPr>
              <w:t>Antiplatelet and antithrombic drugs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E6B0F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5DD346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7F0072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F140F7" w:rsidRPr="009F480C" w14:paraId="1404B177" w14:textId="77777777" w:rsidTr="00AC5D6F">
        <w:trPr>
          <w:cantSplit/>
          <w:trHeight w:val="301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DB820E1" w14:textId="77777777" w:rsidR="00F140F7" w:rsidRPr="009F480C" w:rsidRDefault="00F140F7" w:rsidP="00AC5D6F">
            <w:pPr>
              <w:spacing w:line="300" w:lineRule="atLeast"/>
              <w:ind w:left="284" w:hanging="28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>Aspirin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230D4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A80DBB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239B2B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91.4</w:t>
            </w:r>
          </w:p>
        </w:tc>
      </w:tr>
      <w:tr w:rsidR="00F140F7" w:rsidRPr="009F480C" w14:paraId="19258744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8EAFD" w14:textId="77777777" w:rsidR="00F140F7" w:rsidRPr="009F480C" w:rsidRDefault="00F140F7" w:rsidP="00AC5D6F">
            <w:pPr>
              <w:spacing w:line="300" w:lineRule="atLeas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>P2Y12 inhibitor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FBADB3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4371EF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576C9B8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82.9</w:t>
            </w:r>
          </w:p>
        </w:tc>
      </w:tr>
      <w:tr w:rsidR="00F140F7" w:rsidRPr="009F480C" w14:paraId="4B7FFD12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2F300" w14:textId="77777777" w:rsidR="00F140F7" w:rsidRPr="009F480C" w:rsidRDefault="00F140F7" w:rsidP="00AC5D6F">
            <w:pPr>
              <w:spacing w:line="300" w:lineRule="atLeas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>Prasugrel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F122CB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1D0666B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4E702C" w:rsidRPr="009F480C">
              <w:rPr>
                <w:rFonts w:ascii="Arial" w:hAnsi="Arial" w:cs="Arial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F5D1D7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78.2</w:t>
            </w:r>
          </w:p>
        </w:tc>
      </w:tr>
      <w:tr w:rsidR="00F140F7" w:rsidRPr="009F480C" w14:paraId="6A942A88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C7ED3" w14:textId="77777777" w:rsidR="00F140F7" w:rsidRPr="009F480C" w:rsidRDefault="00F140F7" w:rsidP="00AC5D6F">
            <w:pPr>
              <w:spacing w:line="300" w:lineRule="atLeast"/>
              <w:ind w:left="284" w:hanging="28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ab/>
              <w:t>Maintenance dose of 5 mg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3A0B9D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  <w:r w:rsidR="004E702C" w:rsidRPr="009F480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DC7141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F1C80C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5.4</w:t>
            </w:r>
          </w:p>
        </w:tc>
      </w:tr>
      <w:tr w:rsidR="00F140F7" w:rsidRPr="009F480C" w14:paraId="6D9B66D3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089C2" w14:textId="77777777" w:rsidR="00F140F7" w:rsidRPr="009F480C" w:rsidRDefault="00F140F7" w:rsidP="00AC5D6F">
            <w:pPr>
              <w:spacing w:line="300" w:lineRule="atLeast"/>
              <w:ind w:left="284" w:hanging="28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ab/>
              <w:t>Maintenance dose of 10 mg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21B5F6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93.</w:t>
            </w:r>
            <w:r w:rsidR="004E702C" w:rsidRPr="009F480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E4E7A13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AE37B2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94.6</w:t>
            </w:r>
          </w:p>
        </w:tc>
      </w:tr>
      <w:tr w:rsidR="00F140F7" w:rsidRPr="009F480C" w14:paraId="16C874E8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4B192" w14:textId="77777777" w:rsidR="00F140F7" w:rsidRPr="009F480C" w:rsidRDefault="00F140F7" w:rsidP="00AC5D6F">
            <w:pPr>
              <w:spacing w:line="300" w:lineRule="atLeast"/>
              <w:ind w:left="567" w:hanging="56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ab/>
              <w:t>Age ≥75 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DD373B" w14:textId="77777777" w:rsidR="00F140F7" w:rsidRPr="009F480C" w:rsidRDefault="00F140F7" w:rsidP="009F480C">
            <w:pPr>
              <w:spacing w:line="300" w:lineRule="atLeast"/>
              <w:ind w:left="567" w:hanging="5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9CC2C1" w14:textId="77777777" w:rsidR="00F140F7" w:rsidRPr="009F480C" w:rsidRDefault="00F140F7" w:rsidP="009F480C">
            <w:pPr>
              <w:spacing w:line="300" w:lineRule="atLeast"/>
              <w:ind w:left="567" w:hanging="5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AE82461" w14:textId="77777777" w:rsidR="00F140F7" w:rsidRPr="009F480C" w:rsidRDefault="00F140F7" w:rsidP="009F480C">
            <w:pPr>
              <w:spacing w:line="300" w:lineRule="atLeast"/>
              <w:ind w:left="567" w:hanging="5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</w:tr>
      <w:tr w:rsidR="00F140F7" w:rsidRPr="009F480C" w14:paraId="7C6A2E1A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9AFB1" w14:textId="77777777" w:rsidR="00F140F7" w:rsidRPr="009F480C" w:rsidRDefault="00F140F7" w:rsidP="00AC5D6F">
            <w:pPr>
              <w:spacing w:line="300" w:lineRule="atLeast"/>
              <w:ind w:left="567" w:hanging="56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ab/>
              <w:t>Weight &lt;60 kg 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15D0BF" w14:textId="77777777" w:rsidR="00F140F7" w:rsidRPr="009F480C" w:rsidRDefault="00F140F7" w:rsidP="009F480C">
            <w:pPr>
              <w:spacing w:line="300" w:lineRule="atLeast"/>
              <w:ind w:left="567" w:hanging="5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F6191D" w14:textId="77777777" w:rsidR="00F140F7" w:rsidRPr="009F480C" w:rsidRDefault="00F140F7" w:rsidP="009F480C">
            <w:pPr>
              <w:spacing w:line="300" w:lineRule="atLeast"/>
              <w:ind w:left="567" w:hanging="5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2E2C66" w14:textId="77777777" w:rsidR="00F140F7" w:rsidRPr="009F480C" w:rsidRDefault="00F140F7" w:rsidP="009F480C">
            <w:pPr>
              <w:spacing w:line="300" w:lineRule="atLeast"/>
              <w:ind w:left="567" w:hanging="5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</w:tr>
      <w:tr w:rsidR="00F140F7" w:rsidRPr="009F480C" w14:paraId="1895C7F6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778EC3" w14:textId="77777777" w:rsidR="00F140F7" w:rsidRPr="009F480C" w:rsidRDefault="00F140F7" w:rsidP="00AC5D6F">
            <w:pPr>
              <w:spacing w:line="300" w:lineRule="atLeast"/>
              <w:ind w:left="284" w:hanging="28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>Clopidogrel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55AC974B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59350AE3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62EF7CDB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</w:tr>
      <w:tr w:rsidR="00F140F7" w:rsidRPr="009F480C" w14:paraId="204168C3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24D925" w14:textId="77777777" w:rsidR="00F140F7" w:rsidRPr="009F480C" w:rsidRDefault="00F140F7" w:rsidP="00AC5D6F">
            <w:pPr>
              <w:spacing w:line="300" w:lineRule="atLeast"/>
              <w:ind w:left="284" w:hanging="28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>Ticagrelor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31AB43CC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1254BD68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57F2FF85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0.2</w:t>
            </w:r>
          </w:p>
        </w:tc>
      </w:tr>
      <w:tr w:rsidR="00F140F7" w:rsidRPr="009F480C" w14:paraId="35052C08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5CB358" w14:textId="77777777" w:rsidR="00F140F7" w:rsidRPr="009F480C" w:rsidRDefault="00F140F7" w:rsidP="00AC5D6F">
            <w:pPr>
              <w:spacing w:line="300" w:lineRule="atLeas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 xml:space="preserve">Vitamin K antagonist 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6758FAC7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5B998CE4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2CBEF68C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6.8</w:t>
            </w:r>
          </w:p>
        </w:tc>
      </w:tr>
      <w:tr w:rsidR="00F140F7" w:rsidRPr="009F480C" w14:paraId="01841633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76FA36" w14:textId="77777777" w:rsidR="00F140F7" w:rsidRPr="009F480C" w:rsidRDefault="00F140F7" w:rsidP="00AC5D6F">
            <w:pPr>
              <w:spacing w:line="300" w:lineRule="atLeas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>Aspirin, P2Y12 inhibitor and vitamin K antagonist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4969B226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76E42F0C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2AEDD7FF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140F7" w:rsidRPr="009F480C" w14:paraId="7234DCCA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545DB9" w14:textId="77777777" w:rsidR="00F140F7" w:rsidRPr="009F480C" w:rsidRDefault="00F140F7" w:rsidP="00AC5D6F">
            <w:pPr>
              <w:spacing w:line="300" w:lineRule="atLeast"/>
              <w:ind w:left="284" w:hanging="28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ab/>
              <w:t>None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169C48B8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049E76DE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4E42C2B8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</w:tr>
      <w:tr w:rsidR="00F140F7" w:rsidRPr="009F480C" w14:paraId="4BD493A9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072A50" w14:textId="77777777" w:rsidR="00F140F7" w:rsidRPr="009F480C" w:rsidRDefault="00F140F7" w:rsidP="00AC5D6F">
            <w:pPr>
              <w:spacing w:line="300" w:lineRule="atLeast"/>
              <w:ind w:left="284" w:hanging="28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ab/>
              <w:t>Mono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3AEF45DC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0857DA13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2D55B384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14.9</w:t>
            </w:r>
          </w:p>
        </w:tc>
      </w:tr>
      <w:tr w:rsidR="00F140F7" w:rsidRPr="009F480C" w14:paraId="41859966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31A9E4" w14:textId="77777777" w:rsidR="00F140F7" w:rsidRPr="009F480C" w:rsidRDefault="00F140F7" w:rsidP="00AC5D6F">
            <w:pPr>
              <w:spacing w:line="300" w:lineRule="atLeast"/>
              <w:ind w:left="284" w:hanging="28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ab/>
              <w:t>Double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4D4F4E18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7673C662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528E8B5F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80.4</w:t>
            </w:r>
          </w:p>
        </w:tc>
      </w:tr>
      <w:tr w:rsidR="00F140F7" w:rsidRPr="009F480C" w14:paraId="42736E59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5AA862" w14:textId="77777777" w:rsidR="00F140F7" w:rsidRPr="009F480C" w:rsidRDefault="00F140F7" w:rsidP="00AC5D6F">
            <w:pPr>
              <w:spacing w:line="300" w:lineRule="atLeast"/>
              <w:ind w:left="284" w:hanging="28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ab/>
              <w:t>Triple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FA98A2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E614E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7E11B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1.8</w:t>
            </w:r>
          </w:p>
        </w:tc>
      </w:tr>
      <w:tr w:rsidR="00F140F7" w:rsidRPr="009F480C" w14:paraId="19DD03FE" w14:textId="77777777" w:rsidTr="00AC5D6F">
        <w:trPr>
          <w:cantSplit/>
          <w:trHeight w:val="301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5D263F" w14:textId="77777777" w:rsidR="00F140F7" w:rsidRPr="009F480C" w:rsidRDefault="00F140F7" w:rsidP="00AC5D6F">
            <w:pPr>
              <w:spacing w:line="300" w:lineRule="atLeast"/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9F480C">
              <w:rPr>
                <w:rFonts w:ascii="Arial" w:hAnsi="Arial" w:cs="Arial"/>
                <w:i/>
                <w:sz w:val="20"/>
                <w:szCs w:val="20"/>
              </w:rPr>
              <w:t>Other cardiovascular drugs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11787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406B50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1AAAA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F140F7" w:rsidRPr="009F480C" w14:paraId="3C03E4A3" w14:textId="77777777" w:rsidTr="00AC5D6F">
        <w:trPr>
          <w:cantSplit/>
          <w:trHeight w:val="301"/>
        </w:trPr>
        <w:tc>
          <w:tcPr>
            <w:tcW w:w="42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EEDEA5" w14:textId="77777777" w:rsidR="00F140F7" w:rsidRPr="009F480C" w:rsidRDefault="00F140F7" w:rsidP="00AC5D6F">
            <w:pPr>
              <w:spacing w:line="300" w:lineRule="atLeas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>ACE-I/ARB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3CE042B3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85.2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026B8FF1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84.7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737DCBE4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81.4</w:t>
            </w:r>
          </w:p>
        </w:tc>
      </w:tr>
      <w:tr w:rsidR="00F140F7" w:rsidRPr="009F480C" w14:paraId="7C68F36D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6726E4" w14:textId="77777777" w:rsidR="00F140F7" w:rsidRPr="009F480C" w:rsidRDefault="00F140F7" w:rsidP="00AC5D6F">
            <w:pPr>
              <w:spacing w:line="300" w:lineRule="atLeas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>Statin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1C4BE554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26A97B98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4EF732E9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91.8</w:t>
            </w:r>
          </w:p>
        </w:tc>
      </w:tr>
      <w:tr w:rsidR="00F140F7" w:rsidRPr="009F480C" w14:paraId="58490DB3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4F942E" w14:textId="53D45CF8" w:rsidR="00F140F7" w:rsidRPr="009F480C" w:rsidRDefault="00F140F7" w:rsidP="00AC5D6F">
            <w:pPr>
              <w:spacing w:line="300" w:lineRule="atLeas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>Beta</w:t>
            </w:r>
            <w:r w:rsidR="009F480C" w:rsidRPr="009F480C">
              <w:rPr>
                <w:rFonts w:ascii="Arial" w:hAnsi="Arial" w:cs="Arial"/>
                <w:sz w:val="20"/>
                <w:szCs w:val="20"/>
              </w:rPr>
              <w:t>-</w:t>
            </w:r>
            <w:r w:rsidRPr="009F480C">
              <w:rPr>
                <w:rFonts w:ascii="Arial" w:hAnsi="Arial" w:cs="Arial"/>
                <w:sz w:val="20"/>
                <w:szCs w:val="20"/>
              </w:rPr>
              <w:t>blocker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44F4A504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86.</w:t>
            </w:r>
            <w:r w:rsidR="004E702C" w:rsidRPr="009F480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786B7167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86.</w:t>
            </w:r>
            <w:r w:rsidR="004E702C" w:rsidRPr="009F480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4CEA6C49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77.4</w:t>
            </w:r>
          </w:p>
        </w:tc>
      </w:tr>
      <w:tr w:rsidR="00F140F7" w:rsidRPr="009F480C" w14:paraId="1F500516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9F7C6C" w14:textId="46DA7152" w:rsidR="00F140F7" w:rsidRPr="009F480C" w:rsidRDefault="00F140F7" w:rsidP="00AC5D6F">
            <w:pPr>
              <w:spacing w:line="300" w:lineRule="atLeas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 xml:space="preserve">Calcium </w:t>
            </w:r>
            <w:r w:rsidR="009F480C" w:rsidRPr="009F480C">
              <w:rPr>
                <w:rFonts w:ascii="Arial" w:hAnsi="Arial" w:cs="Arial"/>
                <w:sz w:val="20"/>
                <w:szCs w:val="20"/>
              </w:rPr>
              <w:t xml:space="preserve">channel </w:t>
            </w:r>
            <w:r w:rsidRPr="009F480C">
              <w:rPr>
                <w:rFonts w:ascii="Arial" w:hAnsi="Arial" w:cs="Arial"/>
                <w:sz w:val="20"/>
                <w:szCs w:val="20"/>
              </w:rPr>
              <w:t>blocker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52750064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13.</w:t>
            </w:r>
            <w:r w:rsidR="004E702C" w:rsidRPr="009F480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6D9CEF44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3893F5F8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16.2</w:t>
            </w:r>
          </w:p>
        </w:tc>
      </w:tr>
      <w:tr w:rsidR="00F140F7" w:rsidRPr="009F480C" w14:paraId="384E9014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DFD63C" w14:textId="77777777" w:rsidR="00F140F7" w:rsidRPr="009F480C" w:rsidRDefault="00F140F7" w:rsidP="00AC5D6F">
            <w:pPr>
              <w:spacing w:line="300" w:lineRule="atLeas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>Nitrate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352AB34F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  <w:r w:rsidR="004E702C" w:rsidRPr="009F480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422DACAD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6D462D8E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480C">
              <w:rPr>
                <w:rFonts w:ascii="Arial" w:hAnsi="Arial" w:cs="Arial"/>
                <w:color w:val="000000"/>
                <w:sz w:val="20"/>
                <w:szCs w:val="20"/>
              </w:rPr>
              <w:t>6.9</w:t>
            </w:r>
          </w:p>
        </w:tc>
      </w:tr>
      <w:tr w:rsidR="00F140F7" w:rsidRPr="009F480C" w14:paraId="3E75BFD2" w14:textId="77777777" w:rsidTr="00AC5D6F">
        <w:trPr>
          <w:cantSplit/>
          <w:trHeight w:val="301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38FA33E5" w14:textId="60385F5D" w:rsidR="00F140F7" w:rsidRPr="009F480C" w:rsidRDefault="00F140F7" w:rsidP="00AC5D6F">
            <w:pPr>
              <w:spacing w:line="300" w:lineRule="atLeast"/>
              <w:ind w:left="284" w:hanging="28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>Antiarrhyt</w:t>
            </w:r>
            <w:r w:rsidR="009F480C" w:rsidRPr="009F480C">
              <w:rPr>
                <w:rFonts w:ascii="Arial" w:hAnsi="Arial" w:cs="Arial"/>
                <w:sz w:val="20"/>
                <w:szCs w:val="20"/>
              </w:rPr>
              <w:t>h</w:t>
            </w:r>
            <w:r w:rsidRPr="009F480C">
              <w:rPr>
                <w:rFonts w:ascii="Arial" w:hAnsi="Arial" w:cs="Arial"/>
                <w:sz w:val="20"/>
                <w:szCs w:val="20"/>
              </w:rPr>
              <w:t>mic</w:t>
            </w:r>
            <w:r w:rsidR="009F480C" w:rsidRPr="009F480C">
              <w:rPr>
                <w:rFonts w:ascii="Arial" w:hAnsi="Arial" w:cs="Arial"/>
                <w:sz w:val="20"/>
                <w:szCs w:val="20"/>
              </w:rPr>
              <w:t xml:space="preserve"> agent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A5AFDB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585253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5B3E66" w14:textId="77777777" w:rsidR="00F140F7" w:rsidRPr="009F480C" w:rsidRDefault="00F140F7" w:rsidP="009F480C">
            <w:pPr>
              <w:spacing w:line="300" w:lineRule="atLeast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9F480C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</w:tbl>
    <w:p w14:paraId="464CC34A" w14:textId="4617E000" w:rsidR="00F140F7" w:rsidRPr="009F480C" w:rsidRDefault="009F480C" w:rsidP="00F140F7">
      <w:pPr>
        <w:spacing w:line="480" w:lineRule="auto"/>
        <w:rPr>
          <w:rFonts w:ascii="Arial" w:hAnsi="Arial" w:cs="Arial"/>
          <w:sz w:val="20"/>
          <w:szCs w:val="20"/>
        </w:rPr>
      </w:pPr>
      <w:r w:rsidRPr="009F480C">
        <w:rPr>
          <w:rFonts w:ascii="Arial" w:hAnsi="Arial" w:cs="Arial"/>
          <w:i/>
          <w:sz w:val="20"/>
          <w:szCs w:val="20"/>
        </w:rPr>
        <w:t>ACE-I/ARB</w:t>
      </w:r>
      <w:r w:rsidRPr="009F480C">
        <w:rPr>
          <w:rFonts w:ascii="Arial" w:hAnsi="Arial" w:cs="Arial"/>
          <w:sz w:val="20"/>
          <w:szCs w:val="20"/>
        </w:rPr>
        <w:t xml:space="preserve"> angiotensin-converting enzyme inhibitor or angiotensin receptor blocker</w:t>
      </w:r>
    </w:p>
    <w:p w14:paraId="09ECCC39" w14:textId="77777777" w:rsidR="00F140F7" w:rsidRPr="009F480C" w:rsidRDefault="00F140F7" w:rsidP="00F140F7">
      <w:pPr>
        <w:spacing w:line="480" w:lineRule="auto"/>
        <w:ind w:left="284" w:hanging="284"/>
        <w:rPr>
          <w:rFonts w:ascii="Arial" w:hAnsi="Arial" w:cs="Arial"/>
          <w:sz w:val="20"/>
          <w:szCs w:val="20"/>
        </w:rPr>
      </w:pPr>
      <w:r w:rsidRPr="009F480C">
        <w:rPr>
          <w:rFonts w:ascii="Arial" w:hAnsi="Arial" w:cs="Arial"/>
          <w:sz w:val="20"/>
          <w:szCs w:val="20"/>
        </w:rPr>
        <w:t>*</w:t>
      </w:r>
      <w:r w:rsidRPr="009F480C">
        <w:rPr>
          <w:rFonts w:ascii="Arial" w:hAnsi="Arial" w:cs="Arial"/>
          <w:sz w:val="20"/>
          <w:szCs w:val="20"/>
        </w:rPr>
        <w:tab/>
        <w:t>in patients who used prasugrel</w:t>
      </w:r>
    </w:p>
    <w:p w14:paraId="5C634E1E" w14:textId="77777777" w:rsidR="00F140F7" w:rsidRPr="009F480C" w:rsidRDefault="00F140F7" w:rsidP="00F140F7">
      <w:pPr>
        <w:spacing w:line="480" w:lineRule="auto"/>
        <w:ind w:left="284" w:hanging="284"/>
        <w:rPr>
          <w:rFonts w:ascii="Arial" w:hAnsi="Arial" w:cs="Arial"/>
          <w:sz w:val="20"/>
          <w:szCs w:val="20"/>
        </w:rPr>
      </w:pPr>
      <w:r w:rsidRPr="009F480C">
        <w:rPr>
          <w:rFonts w:ascii="Arial" w:hAnsi="Arial" w:cs="Arial"/>
          <w:sz w:val="20"/>
          <w:szCs w:val="20"/>
        </w:rPr>
        <w:t>†</w:t>
      </w:r>
      <w:r w:rsidRPr="009F480C">
        <w:rPr>
          <w:rFonts w:ascii="Arial" w:hAnsi="Arial" w:cs="Arial"/>
          <w:sz w:val="20"/>
          <w:szCs w:val="20"/>
        </w:rPr>
        <w:tab/>
        <w:t>in patients who used prasugrel 10 mg</w:t>
      </w:r>
    </w:p>
    <w:p w14:paraId="68B8C391" w14:textId="58FB92FC" w:rsidR="00F140F7" w:rsidRPr="009F480C" w:rsidRDefault="00F140F7" w:rsidP="00F140F7">
      <w:pPr>
        <w:spacing w:line="480" w:lineRule="auto"/>
        <w:rPr>
          <w:rFonts w:ascii="Arial" w:hAnsi="Arial" w:cs="Arial"/>
          <w:sz w:val="20"/>
          <w:szCs w:val="20"/>
        </w:rPr>
      </w:pPr>
      <w:r w:rsidRPr="009F480C">
        <w:rPr>
          <w:rFonts w:ascii="Arial" w:hAnsi="Arial" w:cs="Arial"/>
          <w:sz w:val="20"/>
          <w:szCs w:val="20"/>
        </w:rPr>
        <w:t>Data are presented as percentages.</w:t>
      </w:r>
    </w:p>
    <w:p w14:paraId="13337662" w14:textId="77777777" w:rsidR="0006621B" w:rsidRPr="009F480C" w:rsidRDefault="0006621B" w:rsidP="008B5C87"/>
    <w:sectPr w:rsidR="0006621B" w:rsidRPr="009F48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1D0"/>
    <w:rsid w:val="0006621B"/>
    <w:rsid w:val="004B51D0"/>
    <w:rsid w:val="004E702C"/>
    <w:rsid w:val="00680015"/>
    <w:rsid w:val="008B5C87"/>
    <w:rsid w:val="009C4065"/>
    <w:rsid w:val="009D5852"/>
    <w:rsid w:val="009F480C"/>
    <w:rsid w:val="00D51FC0"/>
    <w:rsid w:val="00DE5200"/>
    <w:rsid w:val="00E124B8"/>
    <w:rsid w:val="00EB684B"/>
    <w:rsid w:val="00F1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65AA"/>
  <w15:docId w15:val="{72DBB186-9663-455E-B410-A0EE08FE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sz w:val="22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B51D0"/>
    <w:pPr>
      <w:spacing w:line="240" w:lineRule="auto"/>
    </w:pPr>
    <w:rPr>
      <w:rFonts w:ascii="Times New Roman" w:eastAsia="Times New Roman" w:hAnsi="Times New Roman"/>
      <w:sz w:val="24"/>
      <w:lang w:val="en-GB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 Yetgin</dc:creator>
  <cp:lastModifiedBy>Margreet</cp:lastModifiedBy>
  <cp:revision>3</cp:revision>
  <dcterms:created xsi:type="dcterms:W3CDTF">2018-06-04T10:56:00Z</dcterms:created>
  <dcterms:modified xsi:type="dcterms:W3CDTF">2018-06-04T11:18:00Z</dcterms:modified>
</cp:coreProperties>
</file>