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34C30" w14:textId="58DC3CFA" w:rsidR="00DA5A85" w:rsidRDefault="00DA5A85" w:rsidP="00DA5A85">
      <w:pPr>
        <w:pStyle w:val="Geenafstand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874255">
        <w:rPr>
          <w:b/>
          <w:bCs/>
          <w:sz w:val="24"/>
          <w:szCs w:val="24"/>
          <w:lang w:val="en-GB"/>
        </w:rPr>
        <w:t>Supplementa</w:t>
      </w:r>
      <w:r w:rsidR="00A63DBF">
        <w:rPr>
          <w:b/>
          <w:bCs/>
          <w:sz w:val="24"/>
          <w:szCs w:val="24"/>
          <w:lang w:val="en-GB"/>
        </w:rPr>
        <w:t xml:space="preserve">ry </w:t>
      </w:r>
      <w:r w:rsidR="009163EF">
        <w:rPr>
          <w:b/>
          <w:bCs/>
          <w:sz w:val="24"/>
          <w:szCs w:val="24"/>
          <w:lang w:val="en-GB"/>
        </w:rPr>
        <w:t xml:space="preserve">Table </w:t>
      </w:r>
      <w:r w:rsidR="00A63DBF">
        <w:rPr>
          <w:b/>
          <w:bCs/>
          <w:sz w:val="24"/>
          <w:szCs w:val="24"/>
          <w:lang w:val="en-GB"/>
        </w:rPr>
        <w:t>S</w:t>
      </w:r>
      <w:r w:rsidR="009163EF">
        <w:rPr>
          <w:b/>
          <w:bCs/>
          <w:sz w:val="24"/>
          <w:szCs w:val="24"/>
          <w:lang w:val="en-GB"/>
        </w:rPr>
        <w:t>1</w:t>
      </w:r>
      <w:r w:rsidR="009163EF">
        <w:rPr>
          <w:sz w:val="24"/>
          <w:szCs w:val="24"/>
          <w:lang w:val="en-GB"/>
        </w:rPr>
        <w:tab/>
        <w:t>Characteristics of meta-analyse</w:t>
      </w:r>
      <w:r w:rsidR="009163EF" w:rsidRPr="00024788">
        <w:rPr>
          <w:sz w:val="24"/>
          <w:szCs w:val="24"/>
          <w:lang w:val="en-GB"/>
        </w:rPr>
        <w:t>s post DANISH trial regarding value of ICD therapy in non-ischaemic cardiomyopathy.</w:t>
      </w:r>
    </w:p>
    <w:tbl>
      <w:tblPr>
        <w:tblStyle w:val="Tabelraster"/>
        <w:tblW w:w="13887" w:type="dxa"/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992"/>
        <w:gridCol w:w="1417"/>
        <w:gridCol w:w="1985"/>
        <w:gridCol w:w="2268"/>
        <w:gridCol w:w="4536"/>
      </w:tblGrid>
      <w:tr w:rsidR="009163EF" w:rsidRPr="00024788" w14:paraId="42F5B3A3" w14:textId="77777777" w:rsidTr="00F71E96">
        <w:tc>
          <w:tcPr>
            <w:tcW w:w="1980" w:type="dxa"/>
            <w:tcBorders>
              <w:bottom w:val="single" w:sz="4" w:space="0" w:color="auto"/>
            </w:tcBorders>
          </w:tcPr>
          <w:p w14:paraId="7AE89143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b/>
                <w:bCs/>
                <w:lang w:val="en-GB"/>
              </w:rPr>
            </w:pPr>
          </w:p>
          <w:p w14:paraId="4719C122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b/>
                <w:bCs/>
                <w:lang w:val="en-GB"/>
              </w:rPr>
            </w:pPr>
            <w:r w:rsidRPr="00024788">
              <w:rPr>
                <w:rFonts w:cstheme="minorHAnsi"/>
                <w:b/>
                <w:bCs/>
                <w:lang w:val="en-GB"/>
              </w:rPr>
              <w:t>Author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21310B0" w14:textId="77777777" w:rsidR="009163EF" w:rsidRPr="00024788" w:rsidRDefault="009163EF" w:rsidP="00713E17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</w:p>
          <w:p w14:paraId="707419E2" w14:textId="77777777" w:rsidR="009163EF" w:rsidRPr="00024788" w:rsidRDefault="009163EF" w:rsidP="00713E17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  <w:r w:rsidRPr="00024788">
              <w:rPr>
                <w:rFonts w:cstheme="minorHAnsi"/>
                <w:b/>
                <w:bCs/>
                <w:lang w:val="en-GB"/>
              </w:rPr>
              <w:t>Year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11ED29" w14:textId="77777777" w:rsidR="009163EF" w:rsidRPr="00024788" w:rsidRDefault="009163EF" w:rsidP="00713E17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  <w:r w:rsidRPr="00024788">
              <w:rPr>
                <w:rFonts w:cstheme="minorHAnsi"/>
                <w:b/>
                <w:bCs/>
                <w:lang w:val="en-GB"/>
              </w:rPr>
              <w:t>Studies</w:t>
            </w:r>
          </w:p>
          <w:p w14:paraId="17C413B1" w14:textId="77777777" w:rsidR="009163EF" w:rsidRPr="00024788" w:rsidRDefault="009163EF" w:rsidP="00713E17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  <w:r w:rsidRPr="00024788">
              <w:rPr>
                <w:rFonts w:cstheme="minorHAnsi"/>
                <w:b/>
                <w:bCs/>
                <w:lang w:val="en-GB"/>
              </w:rPr>
              <w:t>(n)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341FF3" w14:textId="77777777" w:rsidR="009163EF" w:rsidRPr="00024788" w:rsidRDefault="009163EF" w:rsidP="00713E17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  <w:r w:rsidRPr="00024788">
              <w:rPr>
                <w:rFonts w:cstheme="minorHAnsi"/>
                <w:b/>
                <w:bCs/>
                <w:lang w:val="en-GB"/>
              </w:rPr>
              <w:t>Participants</w:t>
            </w:r>
          </w:p>
          <w:p w14:paraId="62BAA563" w14:textId="77777777" w:rsidR="009163EF" w:rsidRPr="00024788" w:rsidRDefault="009163EF" w:rsidP="00713E17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  <w:r w:rsidRPr="00024788">
              <w:rPr>
                <w:rFonts w:cstheme="minorHAnsi"/>
                <w:b/>
                <w:bCs/>
                <w:lang w:val="en-GB"/>
              </w:rPr>
              <w:t>(n)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D67A753" w14:textId="77777777" w:rsidR="009163EF" w:rsidRPr="00024788" w:rsidRDefault="009163EF" w:rsidP="00713E17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</w:p>
          <w:p w14:paraId="7C8AE541" w14:textId="77777777" w:rsidR="009163EF" w:rsidRPr="00024788" w:rsidRDefault="009163EF" w:rsidP="00713E17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  <w:r w:rsidRPr="00024788">
              <w:rPr>
                <w:rFonts w:cstheme="minorHAnsi"/>
                <w:b/>
                <w:bCs/>
                <w:lang w:val="en-GB"/>
              </w:rPr>
              <w:t>Comparison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89E11A" w14:textId="77777777" w:rsidR="009163EF" w:rsidRPr="00024788" w:rsidRDefault="009163EF" w:rsidP="00713E17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  <w:r w:rsidRPr="00024788">
              <w:rPr>
                <w:rFonts w:cstheme="minorHAnsi"/>
                <w:b/>
                <w:bCs/>
                <w:lang w:val="en-GB"/>
              </w:rPr>
              <w:t xml:space="preserve">Result </w:t>
            </w:r>
          </w:p>
          <w:p w14:paraId="7F8D9143" w14:textId="77777777" w:rsidR="009163EF" w:rsidRPr="00024788" w:rsidRDefault="009163EF" w:rsidP="00713E17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  <w:r w:rsidRPr="00024788">
              <w:rPr>
                <w:rFonts w:cstheme="minorHAnsi"/>
                <w:b/>
                <w:bCs/>
                <w:lang w:val="en-GB"/>
              </w:rPr>
              <w:t>all-cause mortality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50AAA0D" w14:textId="77777777" w:rsidR="009163EF" w:rsidRPr="00024788" w:rsidRDefault="009163EF" w:rsidP="002A2E0B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</w:p>
          <w:p w14:paraId="352AB886" w14:textId="77777777" w:rsidR="009163EF" w:rsidRPr="00024788" w:rsidRDefault="009163EF" w:rsidP="002A2E0B">
            <w:pPr>
              <w:pStyle w:val="Geenafstand"/>
              <w:rPr>
                <w:rFonts w:cstheme="minorHAnsi"/>
                <w:b/>
                <w:bCs/>
                <w:lang w:val="en-GB"/>
              </w:rPr>
            </w:pPr>
            <w:r w:rsidRPr="00024788">
              <w:rPr>
                <w:rFonts w:cstheme="minorHAnsi"/>
                <w:b/>
                <w:bCs/>
                <w:lang w:val="en-GB"/>
              </w:rPr>
              <w:t>Remark</w:t>
            </w:r>
          </w:p>
        </w:tc>
      </w:tr>
      <w:tr w:rsidR="009163EF" w:rsidRPr="005A57F3" w14:paraId="0DE7A105" w14:textId="77777777" w:rsidTr="00F71E9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F94E94" w14:textId="5DE773F8" w:rsidR="009163EF" w:rsidRPr="006976FB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Akel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>
              <w:rPr>
                <w:rFonts w:cstheme="minorHAnsi"/>
                <w:i/>
                <w:iCs/>
                <w:lang w:val="en-GB"/>
              </w:rPr>
              <w:t xml:space="preserve"> 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PEVuZE5vdGU+PENpdGU+PEF1dGhvcj5Ba2VsPC9BdXRob3I+PFllYXI+MjAxNzwvWWVhcj48UmVj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=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PEVuZE5vdGU+PENpdGU+PEF1dGhvcj5Ba2VsPC9BdXRob3I+PFllYXI+MjAxNzwvWWVhcj48UmVj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=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(33)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85FDB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2111A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6E34B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2,573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A8DB6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+CRTD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B544F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HR 0.80 (0.67, 0.96) §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C6E48B1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Exclusion of COMPANION; data of DANISH pooled; SCD-HeFT analysis (ICD vs. placebo)</w:t>
            </w:r>
          </w:p>
        </w:tc>
      </w:tr>
      <w:tr w:rsidR="009163EF" w:rsidRPr="005A57F3" w14:paraId="5083C7F1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18F3D1" w14:textId="7E0A10E6" w:rsidR="009163EF" w:rsidRPr="006976FB" w:rsidRDefault="009163EF" w:rsidP="002A2E0B">
            <w:pPr>
              <w:pStyle w:val="Geenafstand"/>
              <w:rPr>
                <w:rFonts w:cstheme="minorHAnsi"/>
              </w:rPr>
            </w:pPr>
            <w:r w:rsidRPr="006976FB">
              <w:rPr>
                <w:rFonts w:cstheme="minorHAnsi"/>
              </w:rPr>
              <w:t xml:space="preserve">Al-Khatib </w:t>
            </w:r>
            <w:r w:rsidRPr="006976FB">
              <w:rPr>
                <w:rFonts w:cstheme="minorHAnsi"/>
                <w:i/>
                <w:iCs/>
              </w:rPr>
              <w:t>et al.</w:t>
            </w:r>
            <w:r w:rsidR="00531EE3">
              <w:rPr>
                <w:rFonts w:cstheme="minorHAnsi"/>
              </w:rPr>
              <w:fldChar w:fldCharType="begin">
                <w:fldData xml:space="preserve">PEVuZE5vdGU+PENpdGU+PEF1dGhvcj5BbC1LaGF0aWI8L0F1dGhvcj48WWVhcj4yMDE3PC9ZZWFy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</w:fldData>
              </w:fldChar>
            </w:r>
            <w:r w:rsidR="00531EE3">
              <w:rPr>
                <w:rFonts w:cstheme="minorHAnsi"/>
              </w:rPr>
              <w:instrText xml:space="preserve"> ADDIN EN.CITE </w:instrText>
            </w:r>
            <w:r w:rsidR="00531EE3">
              <w:rPr>
                <w:rFonts w:cstheme="minorHAnsi"/>
              </w:rPr>
              <w:fldChar w:fldCharType="begin">
                <w:fldData xml:space="preserve">PEVuZE5vdGU+PENpdGU+PEF1dGhvcj5BbC1LaGF0aWI8L0F1dGhvcj48WWVhcj4yMDE3PC9ZZWFy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</w:fldData>
              </w:fldChar>
            </w:r>
            <w:r w:rsidR="00531EE3">
              <w:rPr>
                <w:rFonts w:cstheme="minorHAnsi"/>
              </w:rPr>
              <w:instrText xml:space="preserve"> ADDIN EN.CITE.DATA </w:instrText>
            </w:r>
            <w:r w:rsidR="00531EE3">
              <w:rPr>
                <w:rFonts w:cstheme="minorHAnsi"/>
              </w:rPr>
            </w:r>
            <w:r w:rsidR="00531EE3">
              <w:rPr>
                <w:rFonts w:cstheme="minorHAnsi"/>
              </w:rPr>
              <w:fldChar w:fldCharType="end"/>
            </w:r>
            <w:r w:rsidR="00531EE3">
              <w:rPr>
                <w:rFonts w:cstheme="minorHAnsi"/>
              </w:rPr>
            </w:r>
            <w:r w:rsidR="00531EE3">
              <w:rPr>
                <w:rFonts w:cstheme="minorHAnsi"/>
              </w:rPr>
              <w:fldChar w:fldCharType="separate"/>
            </w:r>
            <w:r w:rsidR="00531EE3">
              <w:rPr>
                <w:rFonts w:cstheme="minorHAnsi"/>
                <w:noProof/>
              </w:rPr>
              <w:t>(34)</w:t>
            </w:r>
            <w:r w:rsidR="00531EE3">
              <w:rPr>
                <w:rFonts w:cstheme="minorHAnsi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4E58D6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B307A0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383E99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1,874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5C63345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ICD-only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A9C70B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HR 0.75 (0.61, 0.93) §‡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5B6D5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Exclusion of AMIOVIRT; SCD-HeFT analysis incorrect number of ICD and OMT cohort</w:t>
            </w:r>
          </w:p>
        </w:tc>
      </w:tr>
      <w:tr w:rsidR="009163EF" w:rsidRPr="005A57F3" w14:paraId="7B180C1A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A5C17" w14:textId="3BA309D6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Barakat </w:t>
            </w:r>
            <w:r w:rsidRPr="00024788">
              <w:rPr>
                <w:rFonts w:cstheme="minorHAnsi"/>
                <w:i/>
                <w:iCs/>
                <w:lang w:val="en-GB"/>
              </w:rPr>
              <w:t>et al</w:t>
            </w:r>
            <w:r w:rsidRPr="006976FB">
              <w:rPr>
                <w:rFonts w:cstheme="minorHAnsi"/>
                <w:lang w:val="en-GB"/>
              </w:rPr>
              <w:t>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PEVuZE5vdGU+PENpdGU+PEF1dGhvcj5CYXJha2F0PC9BdXRob3I+PFllYXI+MjAxNzwvWWVhcj48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PEVuZE5vdGU+PENpdGU+PEF1dGhvcj5CYXJha2F0PC9BdXRob3I+PFllYXI+MjAxNzwvWWVhcj48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(35)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CBBBA4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EA61E3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BA1D1A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2,573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FB4DE7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E8807E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HR 0.79 (0.64, 0.93) ‡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63912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Exclusion of COMPANION; data of DANISH pooled; SCD-HeFT analysis (ICD vs. placebo)</w:t>
            </w:r>
          </w:p>
        </w:tc>
      </w:tr>
      <w:tr w:rsidR="009163EF" w:rsidRPr="00024788" w14:paraId="28092851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9533DC" w14:textId="13CE51A2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Cavalcanti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/>
            </w:r>
            <w:r w:rsidR="00531EE3">
              <w:rPr>
                <w:rFonts w:cstheme="minorHAnsi"/>
                <w:lang w:val="en-GB"/>
              </w:rPr>
              <w:instrText xml:space="preserve"> ADDIN EN.CITE &lt;EndNote&gt;&lt;Cite&gt;&lt;Author&gt;Cavalcanti&lt;/Author&gt;&lt;Year&gt;2018&lt;/Year&gt;&lt;RecNum&gt;34&lt;/RecNum&gt;&lt;DisplayText&gt;(36)&lt;/DisplayText&gt;&lt;record&gt;&lt;rec-number&gt;34&lt;/rec-number&gt;&lt;foreign-keys&gt;&lt;key app="EN" db-id="xpdvd9ed89tfe3ertappz0pwtftepw5z5s02" timestamp="1625495403"&gt;34&lt;/key&gt;&lt;/foreign-keys&gt;&lt;ref-type name="Journal Article"&gt;17&lt;/ref-type&gt;&lt;contributors&gt;&lt;authors&gt;&lt;author&gt;Cavalcanti, R.&lt;/author&gt;&lt;author&gt;Aboul-Hosn, N.&lt;/author&gt;&lt;author&gt;Morales, G.&lt;/author&gt;&lt;author&gt;Abdel-Latif, A.&lt;/author&gt;&lt;/authors&gt;&lt;/contributors&gt;&lt;auth-address&gt;1 Department of Cardiology, Gill Heart Institute, University of Kentucky, Lexington, KY, USA.&lt;/auth-address&gt;&lt;titles&gt;&lt;title&gt;Implantable Cardioverter Defibrillator for the Primary Prevention of Sudden Cardiac Death in Patients With Nonischemic Cardiomyopathy&lt;/title&gt;&lt;secondary-title&gt;Angiology&lt;/secondary-title&gt;&lt;/titles&gt;&lt;periodical&gt;&lt;full-title&gt;Angiology&lt;/full-title&gt;&lt;/periodical&gt;&lt;pages&gt;297-302&lt;/pages&gt;&lt;volume&gt;69&lt;/volume&gt;&lt;number&gt;4&lt;/number&gt;&lt;edition&gt;2017/05/31&lt;/edition&gt;&lt;keywords&gt;&lt;keyword&gt;Cardiomyopathies/*mortality/*therapy&lt;/keyword&gt;&lt;keyword&gt;Death, Sudden, Cardiac/*prevention &amp;amp; control&lt;/keyword&gt;&lt;keyword&gt;*Defibrillators, Implantable&lt;/keyword&gt;&lt;keyword&gt;*Electric Countershock&lt;/keyword&gt;&lt;keyword&gt;Humans&lt;/keyword&gt;&lt;keyword&gt;*Primary Prevention&lt;/keyword&gt;&lt;/keywords&gt;&lt;dates&gt;&lt;year&gt;2018&lt;/year&gt;&lt;pub-dates&gt;&lt;date&gt;Apr&lt;/date&gt;&lt;/pub-dates&gt;&lt;/dates&gt;&lt;isbn&gt;1940-1574 (Electronic)&amp;#xD;0003-3197 (Linking)&lt;/isbn&gt;&lt;accession-num&gt;28554215&lt;/accession-num&gt;&lt;urls&gt;&lt;related-urls&gt;&lt;url&gt;https://www.ncbi.nlm.nih.gov/pubmed/28554215&lt;/url&gt;&lt;/related-urls&gt;&lt;/urls&gt;&lt;electronic-resource-num&gt;10.1177/0003319717710851&lt;/electronic-resource-num&gt;&lt;language&gt;eng&lt;/language&gt;&lt;/record&gt;&lt;/Cite&gt;&lt;/EndNote&gt;</w:instrText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(36)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F37263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781647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FBAB96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1,928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F274D5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ICD-only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78D2F7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RR 0.79 (0.66, 0.95) §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2216C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SCD-HeFT analysis (ICD vs. placebo)</w:t>
            </w:r>
          </w:p>
        </w:tc>
      </w:tr>
      <w:tr w:rsidR="009163EF" w:rsidRPr="005A57F3" w14:paraId="762BD9C7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5C7D7A" w14:textId="09166F5D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Golwala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PEVuZE5vdGU+PENpdGU+PEF1dGhvcj5Hb2x3YWxhPC9BdXRob3I+PFllYXI+MjAxNzwvWWVhcj48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PEVuZE5vdGU+PENpdGU+PEF1dGhvcj5Hb2x3YWxhPC9BdXRob3I+PFllYXI+MjAxNzwvWWVhcj48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(37)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4660D3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FD5EA3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2477D8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2,970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167136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  <w:p w14:paraId="2C01F2FE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ICD-only</w:t>
            </w:r>
          </w:p>
          <w:p w14:paraId="61D3D3F6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CRT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776E78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HR 0.77 (0.64, 0.91) ‡</w:t>
            </w:r>
          </w:p>
          <w:p w14:paraId="7ED5ACDC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HR 0.76 (0.62, 0.94) ‡</w:t>
            </w:r>
          </w:p>
          <w:p w14:paraId="665567C2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HR 0.70 (0.39, 1.26) ‡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7A76C8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SCD-HeFT analysis (ICD vs. placebo); CRT sub-analysis COMPANION (CRTD vs. OMT) and DANISH (CRTD vs. CRTP)</w:t>
            </w:r>
          </w:p>
        </w:tc>
      </w:tr>
      <w:tr w:rsidR="009163EF" w:rsidRPr="005A57F3" w14:paraId="5AC080C5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4EA2B4" w14:textId="11F95AE0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Khan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/>
            </w:r>
            <w:r w:rsidR="00531EE3">
              <w:rPr>
                <w:rFonts w:cstheme="minorHAnsi"/>
                <w:lang w:val="en-GB"/>
              </w:rPr>
              <w:instrText xml:space="preserve"> ADDIN EN.CITE &lt;EndNote&gt;&lt;Cite&gt;&lt;Author&gt;Khan&lt;/Author&gt;&lt;Year&gt;2018&lt;/Year&gt;&lt;RecNum&gt;42&lt;/RecNum&gt;&lt;DisplayText&gt;(38)&lt;/DisplayText&gt;&lt;record&gt;&lt;rec-number&gt;42&lt;/rec-number&gt;&lt;foreign-keys&gt;&lt;key app="EN" db-id="xpdvd9ed89tfe3ertappz0pwtftepw5z5s02" timestamp="1625513342"&gt;42&lt;/key&gt;&lt;/foreign-keys&gt;&lt;ref-type name="Journal Article"&gt;17&lt;/ref-type&gt;&lt;contributors&gt;&lt;authors&gt;&lt;author&gt;Khan, S. U.&lt;/author&gt;&lt;author&gt;Ghimire, S.&lt;/author&gt;&lt;author&gt;Talluri, S.&lt;/author&gt;&lt;author&gt;Rahman, H.&lt;/author&gt;&lt;author&gt;Khan, M. U.&lt;/author&gt;&lt;author&gt;Nasir, F.&lt;/author&gt;&lt;author&gt;Kaluski, E.&lt;/author&gt;&lt;/authors&gt;&lt;/contributors&gt;&lt;auth-address&gt;Guthrie Clinic/Robert Packer Hospital Sayre PA USA.&amp;#xD;Rutgers Medical School Newark NJ USA.&amp;#xD;Geisinger Commonwealth School of Medicine Scranton PA USA.&lt;/auth-address&gt;&lt;titles&gt;&lt;title&gt;Implantable cardioverter defibrillator in nonischemic cardiomyopathy: A systematic review and meta-analysis&lt;/title&gt;&lt;secondary-title&gt;J Arrhythm&lt;/secondary-title&gt;&lt;/titles&gt;&lt;periodical&gt;&lt;full-title&gt;J Arrhythm&lt;/full-title&gt;&lt;/periodical&gt;&lt;pages&gt;4-10&lt;/pages&gt;&lt;volume&gt;34&lt;/volume&gt;&lt;number&gt;1&lt;/number&gt;&lt;keywords&gt;&lt;keyword&gt;implantable cardioverter defibrillator&lt;/keyword&gt;&lt;keyword&gt;meta-analysis&lt;/keyword&gt;&lt;keyword&gt;mortality&lt;/keyword&gt;&lt;keyword&gt;nonischemic cardiomyopathy&lt;/keyword&gt;&lt;keyword&gt;sudden cardiac death&lt;/keyword&gt;&lt;/keywords&gt;&lt;dates&gt;&lt;year&gt;2018&lt;/year&gt;&lt;pub-dates&gt;&lt;date&gt;Feb&lt;/date&gt;&lt;/pub-dates&gt;&lt;/dates&gt;&lt;isbn&gt;1880-4276 (Print)&amp;#xD;1880-4276 (Linking)&lt;/isbn&gt;&lt;accession-num&gt;29721108&lt;/accession-num&gt;&lt;urls&gt;&lt;related-urls&gt;&lt;url&gt;https://www.ncbi.nlm.nih.gov/pubmed/29721108&lt;/url&gt;&lt;/related-urls&gt;&lt;/urls&gt;&lt;custom2&gt;PMC5828271&lt;/custom2&gt;&lt;electronic-resource-num&gt;10.1002/joa3.12017&lt;/electronic-resource-num&gt;&lt;/record&gt;&lt;/Cite&gt;&lt;/EndNote&gt;</w:instrText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(38)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C48D29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683975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7115FF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3,388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659EF7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9066F0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RR 0.74 (0.56, 0.97) §‡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9CCBE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Data of DANISH pooled; SCD-HeFT analysis (ICD vs. placebo); CRT sub-analysis COMPANION (CRTD vs. OMT) and DANISH (CRTD vs. CRTP); HR’s entered for analysis</w:t>
            </w:r>
          </w:p>
        </w:tc>
      </w:tr>
      <w:tr w:rsidR="009163EF" w:rsidRPr="005A57F3" w14:paraId="0149D8F2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18E733" w14:textId="242C2C5C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Kolodziejczak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PEVuZE5vdGU+PENpdGU+PEF1dGhvcj5Lb2xvZHppZWpjemFrPC9BdXRob3I+PFllYXI+MjAxNzwv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PEVuZE5vdGU+PENpdGU+PEF1dGhvcj5Lb2xvZHppZWpjemFrPC9BdXRob3I+PFllYXI+MjAxNzwv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(39)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6A5D01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7EC229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EB6DB8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2,992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DD08FB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AE568F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HR 0.81 (0.72, 0.91) ‡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B6978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Exclusion of COMPANION; data of DANISH pooled; SCD-HeFT analysis (ICD vs. placebo + amiodarone), incorrect number of deaths</w:t>
            </w:r>
          </w:p>
        </w:tc>
      </w:tr>
      <w:tr w:rsidR="009163EF" w:rsidRPr="005A57F3" w14:paraId="1385EDBF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145FCF" w14:textId="02637DBA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Luni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PEVuZE5vdGU+PENpdGU+PEF1dGhvcj5MdW5pPC9BdXRob3I+PFllYXI+MjAxNzwvWWVhcj48UmVj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PEVuZE5vdGU+PENpdGU+PEF1dGhvcj5MdW5pPC9BdXRob3I+PFllYXI+MjAxNzwvWWVhcj48UmVj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(40)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AC3BE6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82D8A3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BD9AA3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NR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E24C9B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A1DE00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OR 0.76 (0.64, 0.91) §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EA467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Data of DANISH pooled; COMPANION analysis (CRTD vs. CRTP); SCD-HeFT analysis (ICD vs. placebo); HR’s entered for analysis</w:t>
            </w:r>
          </w:p>
        </w:tc>
      </w:tr>
      <w:tr w:rsidR="009163EF" w:rsidRPr="005A57F3" w14:paraId="4CC1C374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FE6246" w14:textId="5ECD3C4E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Masri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/>
            </w:r>
            <w:r w:rsidR="00531EE3">
              <w:rPr>
                <w:rFonts w:cstheme="minorHAnsi"/>
                <w:lang w:val="en-GB"/>
              </w:rPr>
              <w:instrText xml:space="preserve"> ADDIN EN.CITE &lt;EndNote&gt;&lt;Cite&gt;&lt;Author&gt;Masri&lt;/Author&gt;&lt;Year&gt;2017&lt;/Year&gt;&lt;RecNum&gt;24&lt;/RecNum&gt;&lt;DisplayText&gt;(41)&lt;/DisplayText&gt;&lt;record&gt;&lt;rec-number&gt;24&lt;/rec-number&gt;&lt;foreign-keys&gt;&lt;key app="EN" db-id="xpdvd9ed89tfe3ertappz0pwtftepw5z5s02" timestamp="1625494921"&gt;24&lt;/key&gt;&lt;/foreign-keys&gt;&lt;ref-type name="Journal Article"&gt;17&lt;/ref-type&gt;&lt;contributors&gt;&lt;authors&gt;&lt;author&gt;Masri, A.&lt;/author&gt;&lt;author&gt;Hammadah, M.&lt;/author&gt;&lt;author&gt;Adelstein, E.&lt;/author&gt;&lt;author&gt;Jain, S.&lt;/author&gt;&lt;author&gt;Saba, S.&lt;/author&gt;&lt;/authors&gt;&lt;/contributors&gt;&lt;auth-address&gt;Heart and Vascular Institute, University of Pittsburgh Medical Center, Pittsburgh, PA, USA.&amp;#xD;Division of Cardiology, Department of Medicine, Emory University, Atlanta, Georgia, USA.&lt;/auth-address&gt;&lt;titles&gt;&lt;title&gt;Implantable cardioverter defibrillator in non-ischemic cardiomyopathy: a meta-analysis of randomized controlled trials&lt;/title&gt;&lt;secondary-title&gt;Cardiovasc Diagn Ther&lt;/secondary-title&gt;&lt;/titles&gt;&lt;periodical&gt;&lt;full-title&gt;Cardiovasc Diagn Ther&lt;/full-title&gt;&lt;/periodical&gt;&lt;pages&gt;397-404&lt;/pages&gt;&lt;volume&gt;7&lt;/volume&gt;&lt;number&gt;4&lt;/number&gt;&lt;edition&gt;2017/09/12&lt;/edition&gt;&lt;dates&gt;&lt;year&gt;2017&lt;/year&gt;&lt;pub-dates&gt;&lt;date&gt;Aug&lt;/date&gt;&lt;/pub-dates&gt;&lt;/dates&gt;&lt;isbn&gt;2223-3652 (Print)&amp;#xD;2223-3652 (Linking)&lt;/isbn&gt;&lt;accession-num&gt;28890876&lt;/accession-num&gt;&lt;urls&gt;&lt;related-urls&gt;&lt;url&gt;https://www.ncbi.nlm.nih.gov/pubmed/28890876&lt;/url&gt;&lt;/related-urls&gt;&lt;/urls&gt;&lt;custom2&gt;5582055&lt;/custom2&gt;&lt;electronic-resource-num&gt;10.21037/cdt.2017.06.06&amp;#xD;cdt-07-04-397 [pii]&lt;/electronic-resource-num&gt;&lt;language&gt;eng&lt;/language&gt;&lt;/record&gt;&lt;/Cite&gt;&lt;/EndNote&gt;</w:instrText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(41)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0CDF83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E77464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68E4F7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2,867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2499E5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30A893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RR 0.76 (0.66, 0.91) ‡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00D0E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Data of DANISH pooled; COMPANION analysis (CRTD vs. CRTP), incorrect number CRTP; SCD-HeFT analysis (ICD vs. placebo); HR’s entered for analysis</w:t>
            </w:r>
          </w:p>
        </w:tc>
      </w:tr>
      <w:tr w:rsidR="009163EF" w:rsidRPr="005A57F3" w14:paraId="361140B2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40C3D" w14:textId="464D5AA5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Narayanan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PEVuZE5vdGU+PENpdGU+PEF1dGhvcj5BbmFudGhhIE5hcmF5YW5hbjwvQXV0aG9yPjxZZWFyPjIw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PEVuZE5vdGU+PENpdGU+PEF1dGhvcj5BbmFudGhhIE5hcmF5YW5hbjwvQXV0aG9yPjxZZWFyPjIw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(42)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06447F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7E88C9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7528042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3,544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0F138F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ICD-only</w:t>
            </w:r>
          </w:p>
          <w:p w14:paraId="746E1589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CRTP vs.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3D18A4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RR 0.76 (0.63, 0.91) §‡</w:t>
            </w:r>
          </w:p>
          <w:p w14:paraId="48E71D53" w14:textId="77777777" w:rsidR="009163EF" w:rsidRPr="00024788" w:rsidRDefault="009163EF" w:rsidP="00713E17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RR 0.74 (0.47, 1.16) §‡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CD982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SCD-HeFT analysis (ICD vs. placebo + amiodarone); CRT analysis (CRTP vs. CRTD), COMPANION incorrect number CRT cohorts</w:t>
            </w:r>
          </w:p>
        </w:tc>
      </w:tr>
      <w:tr w:rsidR="009163EF" w:rsidRPr="005A57F3" w14:paraId="56D4A835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EBB8CA" w14:textId="1CE0B6A1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lastRenderedPageBreak/>
              <w:t xml:space="preserve">Romero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PEVuZE5vdGU+PENpdGU+PEF1dGhvcj5Sb21lcm88L0F1dGhvcj48WWVhcj4yMDE3PC9ZZWFyPjxS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PEVuZE5vdGU+PENpdGU+PEF1dGhvcj5Sb21lcm88L0F1dGhvcj48WWVhcj4yMDE3PC9ZZWFyPjxS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(43)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1D0C34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69F32B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A28F03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2,573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755507D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FDA28C" w14:textId="7777777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RR 0.84 (0,71, 0.99) §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1DE93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Exclusion of COMPANION; data of DANISH pooled; SCD-HeFT analysis (ICD vs. placebo)</w:t>
            </w:r>
          </w:p>
        </w:tc>
      </w:tr>
      <w:tr w:rsidR="009163EF" w:rsidRPr="005A57F3" w14:paraId="420BF955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45EE4B" w14:textId="34B1CD99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Shun-Shin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PEVuZE5vdGU+PENpdGU+PEF1dGhvcj5TaHVuLVNoaW48L0F1dGhvcj48WWVhcj4yMDE3PC9ZZWFy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PEVuZE5vdGU+PENpdGU+PEF1dGhvcj5TaHVuLVNoaW48L0F1dGhvcj48WWVhcj4yMDE3PC9ZZWFy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(44)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D38273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402908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 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72D4AC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3,128 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55B03C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56E144" w14:textId="7777777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HR 0.76 (0.64, 0.90) ‡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C9DBC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Data of DANISH pooled; COMPANION analysis (CRTD vs. OMT) incorrect number MT cohort; SCD-HeFT analysis (ICD vs. placebo)</w:t>
            </w:r>
          </w:p>
        </w:tc>
      </w:tr>
      <w:tr w:rsidR="009163EF" w:rsidRPr="005A57F3" w14:paraId="72F79A44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690905" w14:textId="324BF651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Stavrakis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PEVuZE5vdGU+PENpdGU+PEF1dGhvcj5TdGF2cmFraXM8L0F1dGhvcj48WWVhcj4yMDE3PC9ZZWFy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PEVuZE5vdGU+PENpdGU+PEF1dGhvcj5TdGF2cmFraXM8L0F1dGhvcj48WWVhcj4yMDE3PC9ZZWFy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(45)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8BE82C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56B447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4EEEE6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2,967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2F9EA2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E585B7" w14:textId="7777777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HR 0.78 (0.66, 0.92) ‡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47A7A7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Data of DANISH pooled; COMPANION analysis (CRTD vs. CRTP); SCD-HeFT analysis (ICD vs. placebo)</w:t>
            </w:r>
          </w:p>
        </w:tc>
      </w:tr>
      <w:tr w:rsidR="009163EF" w:rsidRPr="005A57F3" w14:paraId="1232C783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E6126C" w14:textId="0825D80C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Wolff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PEVuZE5vdGU+PENpdGU+PEF1dGhvcj5Xb2xmZjwvQXV0aG9yPjxZZWFyPjIwMTc8L1llYXI+PFJl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PEVuZE5vdGU+PENpdGU+PEF1dGhvcj5Xb2xmZjwvQXV0aG9yPjxZZWFyPjIwMTc8L1llYXI+PFJl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(46)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5D8C7B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E31CF5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DAA769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2,992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556121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7BFDBD" w14:textId="7777777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OR 0.77 (0.64, 0.93) §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211D4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Exclusion of COMPANION; data of DANISH pooled; SCD-HeFT analysis (ICD vs. placebo + amiodarone)</w:t>
            </w:r>
          </w:p>
        </w:tc>
      </w:tr>
      <w:tr w:rsidR="009163EF" w:rsidRPr="005A57F3" w14:paraId="03D2930A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1CA9BB" w14:textId="1D40F05D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Alba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PEVuZE5vdGU+PENpdGU+PEF1dGhvcj5BbGJhPC9BdXRob3I+PFllYXI+MjAxODwvWWVhcj48UmVj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PEVuZE5vdGU+PENpdGU+PEF1dGhvcj5BbGJhPC9BdXRob3I+PFllYXI+MjAxODwvWWVhcj48UmVj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(47)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A84D2B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A5231D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410E16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3,011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6C65A2D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7E57AD" w14:textId="7777777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RR 0.84 (0.73, 0.96) §</w:t>
            </w:r>
          </w:p>
          <w:p w14:paraId="03F64DD6" w14:textId="7777777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HR 0.78 (0.66, 0.92) §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4B0E2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Exclusion of COMPANION; data of DANISH pooled; inclusion of Pro-ICD (n=19); SCD-HeFT analysis ICD vs. placebo + ICD vs. amiodarone estimated from Kaplan-Meier analysis and ICD cohort entered twice</w:t>
            </w:r>
          </w:p>
        </w:tc>
      </w:tr>
      <w:tr w:rsidR="009163EF" w:rsidRPr="005A57F3" w14:paraId="17C44966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5F9E4E" w14:textId="69AAD90E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Beggs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/>
            </w:r>
            <w:r w:rsidR="00531EE3">
              <w:rPr>
                <w:rFonts w:cstheme="minorHAnsi"/>
                <w:lang w:val="en-GB"/>
              </w:rPr>
              <w:instrText xml:space="preserve"> ADDIN EN.CITE &lt;EndNote&gt;&lt;Cite&gt;&lt;Author&gt;Beggs&lt;/Author&gt;&lt;Year&gt;2018&lt;/Year&gt;&lt;RecNum&gt;31&lt;/RecNum&gt;&lt;DisplayText&gt;(48)&lt;/DisplayText&gt;&lt;record&gt;&lt;rec-number&gt;31&lt;/rec-number&gt;&lt;foreign-keys&gt;&lt;key app="EN" db-id="xpdvd9ed89tfe3ertappz0pwtftepw5z5s02" timestamp="1625495299"&gt;31&lt;/key&gt;&lt;/foreign-keys&gt;&lt;ref-type name="Journal Article"&gt;17&lt;/ref-type&gt;&lt;contributors&gt;&lt;authors&gt;&lt;author&gt;Beggs, S. A. S.&lt;/author&gt;&lt;author&gt;Jhund, P. S.&lt;/author&gt;&lt;author&gt;Jackson, C. E.&lt;/author&gt;&lt;author&gt;McMurray, J. J. V.&lt;/author&gt;&lt;author&gt;Gardner, R. S.&lt;/author&gt;&lt;/authors&gt;&lt;/contributors&gt;&lt;auth-address&gt;British Heart Foundation Cardiovascular Research Centre, University of Glasgow, Glasgow, UK.&amp;#xD;Queen Elizabeth University Hospital, Glasgow, UK.&amp;#xD;Golden Jubilee National Hospital, Queen Elizabeth University Hospital, Glasgow, Clydebank, UK.&lt;/auth-address&gt;&lt;titles&gt;&lt;title&gt;Non-ischaemic cardiomyopathy, sudden death and implantable defibrillators: a review and meta-analysis&lt;/title&gt;&lt;secondary-title&gt;Heart&lt;/secondary-title&gt;&lt;/titles&gt;&lt;periodical&gt;&lt;full-title&gt;Heart&lt;/full-title&gt;&lt;/periodical&gt;&lt;pages&gt;144-150&lt;/pages&gt;&lt;volume&gt;104&lt;/volume&gt;&lt;number&gt;2&lt;/number&gt;&lt;edition&gt;2017/10/08&lt;/edition&gt;&lt;keywords&gt;&lt;keyword&gt;*Cardiomyopathies/etiology/mortality/therapy&lt;/keyword&gt;&lt;keyword&gt;Death, Sudden, Cardiac/*prevention &amp;amp; control&lt;/keyword&gt;&lt;keyword&gt;*Defibrillators, Implantable&lt;/keyword&gt;&lt;keyword&gt;Electric Countershock/*methods&lt;/keyword&gt;&lt;keyword&gt;Humans&lt;/keyword&gt;&lt;keyword&gt;Primary Prevention/methods&lt;/keyword&gt;&lt;keyword&gt;Randomized Controlled Trials as Topic&lt;/keyword&gt;&lt;/keywords&gt;&lt;dates&gt;&lt;year&gt;2018&lt;/year&gt;&lt;pub-dates&gt;&lt;date&gt;Jan&lt;/date&gt;&lt;/pub-dates&gt;&lt;/dates&gt;&lt;isbn&gt;1468-201X (Electronic)&amp;#xD;1355-6037 (Linking)&lt;/isbn&gt;&lt;accession-num&gt;28986406&lt;/accession-num&gt;&lt;urls&gt;&lt;related-urls&gt;&lt;url&gt;https://www.ncbi.nlm.nih.gov/pubmed/28986406&lt;/url&gt;&lt;/related-urls&gt;&lt;/urls&gt;&lt;electronic-resource-num&gt;heartjnl-2016-310850 [pii]&amp;#xD;10.1136/heartjnl-2016-310850&lt;/electronic-resource-num&gt;&lt;language&gt;eng&lt;/language&gt;&lt;/record&gt;&lt;/Cite&gt;&lt;/EndNote&gt;</w:instrText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(48)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48EE9A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F662BD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36A980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2,970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A118039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70D3B0" w14:textId="7777777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RR 0.76 (0.65, 0.91) §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5DDA1" w14:textId="7777777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Data of DANISH pooled; SCD-HeFT analysis (ICD vs. placebo); HR’s entered for analysis</w:t>
            </w:r>
          </w:p>
        </w:tc>
      </w:tr>
      <w:tr w:rsidR="009163EF" w:rsidRPr="005A57F3" w14:paraId="42E6719E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4094B6" w14:textId="56C3044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Romero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PEVuZE5vdGU+PENpdGU+PEF1dGhvcj5Sb21lcm88L0F1dGhvcj48WWVhcj4yMDE4PC9ZZWFyPjxS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PEVuZE5vdGU+PENpdGU+PEF1dGhvcj5Sb21lcm88L0F1dGhvcj48WWVhcj4yMDE4PC9ZZWFyPjxS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(49)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95EEF9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FD8CAB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0A372B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3,128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F32530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E6A7F6" w14:textId="7777777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RR 0.79 (0.68, 0.92) ‡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65638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Data of DANISH pooled; COMPANION analysis (CRTD vs. CRTP); SCD-HeFT analysis (ICD vs. placebo) </w:t>
            </w:r>
          </w:p>
        </w:tc>
      </w:tr>
      <w:tr w:rsidR="009163EF" w:rsidRPr="005A57F3" w14:paraId="728B94E4" w14:textId="77777777" w:rsidTr="00F71E96"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A19AFC" w14:textId="0ECADB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Siddiqui </w:t>
            </w:r>
            <w:r w:rsidRPr="00024788">
              <w:rPr>
                <w:rFonts w:cstheme="minorHAnsi"/>
                <w:i/>
                <w:iCs/>
                <w:lang w:val="en-GB"/>
              </w:rPr>
              <w:t>et al.</w: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PEVuZE5vdGU+PENpdGU+PEF1dGhvcj5TaWRkaXF1aTwvQXV0aG9yPjxZZWFyPjIwMTg8L1llYXI+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 </w:instrText>
            </w:r>
            <w:r w:rsidR="00531EE3">
              <w:rPr>
                <w:rFonts w:cstheme="minorHAnsi"/>
                <w:lang w:val="en-GB"/>
              </w:rPr>
              <w:fldChar w:fldCharType="begin">
                <w:fldData xml:space="preserve">PEVuZE5vdGU+PENpdGU+PEF1dGhvcj5TaWRkaXF1aTwvQXV0aG9yPjxZZWFyPjIwMTg8L1llYXI+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</w:fldData>
              </w:fldChar>
            </w:r>
            <w:r w:rsidR="00531EE3">
              <w:rPr>
                <w:rFonts w:cstheme="minorHAnsi"/>
                <w:lang w:val="en-GB"/>
              </w:rPr>
              <w:instrText xml:space="preserve"> ADDIN EN.CITE.DATA </w:instrText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end"/>
            </w:r>
            <w:r w:rsidR="00531EE3">
              <w:rPr>
                <w:rFonts w:cstheme="minorHAnsi"/>
                <w:lang w:val="en-GB"/>
              </w:rPr>
            </w:r>
            <w:r w:rsidR="00531EE3">
              <w:rPr>
                <w:rFonts w:cstheme="minorHAnsi"/>
                <w:lang w:val="en-GB"/>
              </w:rPr>
              <w:fldChar w:fldCharType="separate"/>
            </w:r>
            <w:r w:rsidR="00531EE3">
              <w:rPr>
                <w:rFonts w:cstheme="minorHAnsi"/>
                <w:noProof/>
                <w:lang w:val="en-GB"/>
              </w:rPr>
              <w:t>(50)</w:t>
            </w:r>
            <w:r w:rsidR="00531EE3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36E31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733ED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FFB0A" w14:textId="77777777" w:rsidR="009163EF" w:rsidRPr="00024788" w:rsidRDefault="009163EF" w:rsidP="002A2E0B">
            <w:pPr>
              <w:pStyle w:val="Geenafstand"/>
              <w:jc w:val="center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3,389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E96DD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MT vs. ICD + CRTD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E42CD" w14:textId="77777777" w:rsidR="009163EF" w:rsidRPr="00024788" w:rsidRDefault="009163EF" w:rsidP="002A2E0B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OR 0.74 (0.62, 0.80) 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573E3" w14:textId="77777777" w:rsidR="009163EF" w:rsidRPr="00024788" w:rsidRDefault="009163EF" w:rsidP="002A2E0B">
            <w:pPr>
              <w:pStyle w:val="Geenafstand"/>
              <w:jc w:val="both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Data of DANISH pooled; COMPANION analysis (CRTD vs. OMT); SCD-HeFT analysis (ICD vs. placebo + amiodarone) incorrect number of deaths</w:t>
            </w:r>
          </w:p>
        </w:tc>
      </w:tr>
      <w:tr w:rsidR="009163EF" w:rsidRPr="005A57F3" w14:paraId="3749B154" w14:textId="77777777" w:rsidTr="00F71E96">
        <w:tc>
          <w:tcPr>
            <w:tcW w:w="138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1B99B" w14:textId="77777777" w:rsidR="00F71E96" w:rsidRDefault="009163EF" w:rsidP="00F71E96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 xml:space="preserve">Effect measures: </w:t>
            </w:r>
            <w:r w:rsidRPr="005A57F3">
              <w:rPr>
                <w:rFonts w:cstheme="minorHAnsi"/>
                <w:i/>
                <w:lang w:val="en-GB"/>
              </w:rPr>
              <w:t>§</w:t>
            </w:r>
            <w:r w:rsidRPr="00024788">
              <w:rPr>
                <w:rFonts w:cstheme="minorHAnsi"/>
                <w:lang w:val="en-GB"/>
              </w:rPr>
              <w:t xml:space="preserve"> fixed effects</w:t>
            </w:r>
            <w:r w:rsidR="005A57F3">
              <w:rPr>
                <w:rFonts w:cstheme="minorHAnsi"/>
                <w:lang w:val="en-GB"/>
              </w:rPr>
              <w:t>,</w:t>
            </w:r>
            <w:r w:rsidRPr="00024788">
              <w:rPr>
                <w:rFonts w:cstheme="minorHAnsi"/>
                <w:lang w:val="en-GB"/>
              </w:rPr>
              <w:t xml:space="preserve"> </w:t>
            </w:r>
            <w:r w:rsidRPr="005A57F3">
              <w:rPr>
                <w:rFonts w:cstheme="minorHAnsi"/>
                <w:i/>
                <w:lang w:val="en-GB"/>
              </w:rPr>
              <w:t>‡</w:t>
            </w:r>
            <w:r w:rsidRPr="00024788">
              <w:rPr>
                <w:rFonts w:cstheme="minorHAnsi"/>
                <w:lang w:val="en-GB"/>
              </w:rPr>
              <w:t xml:space="preserve"> random effects</w:t>
            </w:r>
          </w:p>
          <w:p w14:paraId="674967E2" w14:textId="77777777" w:rsidR="009163EF" w:rsidRDefault="009163EF" w:rsidP="00F71E96">
            <w:pPr>
              <w:pStyle w:val="Geenafstand"/>
              <w:rPr>
                <w:rFonts w:cstheme="minorHAnsi"/>
                <w:lang w:val="en-GB"/>
              </w:rPr>
            </w:pPr>
            <w:r w:rsidRPr="00024788">
              <w:rPr>
                <w:rFonts w:cstheme="minorHAnsi"/>
                <w:lang w:val="en-GB"/>
              </w:rPr>
              <w:t>* Meta-analysis consisted of 11 trials on primary and secondary prevention in patients with ischaemic and non-ischaemic heart disease.</w:t>
            </w:r>
          </w:p>
          <w:p w14:paraId="36192025" w14:textId="77777777" w:rsidR="00F71E96" w:rsidRDefault="00F71E96" w:rsidP="00F71E96">
            <w:pPr>
              <w:pStyle w:val="Geenafstand"/>
              <w:rPr>
                <w:rFonts w:cstheme="minorHAnsi"/>
                <w:lang w:val="en-GB"/>
              </w:rPr>
            </w:pPr>
          </w:p>
          <w:p w14:paraId="12474C71" w14:textId="11D3F497" w:rsidR="00F71E96" w:rsidRPr="00024788" w:rsidRDefault="00F71E96" w:rsidP="00F71E96">
            <w:pPr>
              <w:pStyle w:val="Geenafstand"/>
              <w:rPr>
                <w:rFonts w:cstheme="minorHAnsi"/>
                <w:lang w:val="en-GB"/>
              </w:rPr>
            </w:pPr>
            <w:r w:rsidRPr="005A57F3">
              <w:rPr>
                <w:rFonts w:cstheme="minorHAnsi"/>
                <w:i/>
                <w:lang w:val="en-GB"/>
              </w:rPr>
              <w:t>HR</w:t>
            </w:r>
            <w:r w:rsidRPr="00024788">
              <w:rPr>
                <w:rFonts w:cstheme="minorHAnsi"/>
                <w:lang w:val="en-GB"/>
              </w:rPr>
              <w:t xml:space="preserve"> hazard ratio</w:t>
            </w:r>
            <w:r>
              <w:rPr>
                <w:rFonts w:cstheme="minorHAnsi"/>
                <w:lang w:val="en-GB"/>
              </w:rPr>
              <w:t>,</w:t>
            </w:r>
            <w:r w:rsidRPr="00024788">
              <w:rPr>
                <w:rFonts w:cstheme="minorHAnsi"/>
                <w:lang w:val="en-GB"/>
              </w:rPr>
              <w:t xml:space="preserve"> </w:t>
            </w:r>
            <w:r w:rsidRPr="005A57F3">
              <w:rPr>
                <w:rFonts w:cstheme="minorHAnsi"/>
                <w:i/>
                <w:lang w:val="en-GB"/>
              </w:rPr>
              <w:t>OR</w:t>
            </w:r>
            <w:r w:rsidRPr="00024788">
              <w:rPr>
                <w:rFonts w:cstheme="minorHAnsi"/>
                <w:lang w:val="en-GB"/>
              </w:rPr>
              <w:t xml:space="preserve"> odds ratio</w:t>
            </w:r>
            <w:r>
              <w:rPr>
                <w:rFonts w:cstheme="minorHAnsi"/>
                <w:lang w:val="en-GB"/>
              </w:rPr>
              <w:t xml:space="preserve">, </w:t>
            </w:r>
            <w:r w:rsidRPr="005A57F3">
              <w:rPr>
                <w:rFonts w:cstheme="minorHAnsi"/>
                <w:i/>
                <w:lang w:val="en-GB"/>
              </w:rPr>
              <w:t>RR</w:t>
            </w:r>
            <w:r w:rsidRPr="00024788">
              <w:rPr>
                <w:rFonts w:cstheme="minorHAnsi"/>
                <w:lang w:val="en-GB"/>
              </w:rPr>
              <w:t xml:space="preserve"> risk ratio</w:t>
            </w:r>
            <w:r>
              <w:rPr>
                <w:rFonts w:cstheme="minorHAnsi"/>
                <w:lang w:val="en-GB"/>
              </w:rPr>
              <w:t xml:space="preserve">, </w:t>
            </w:r>
            <w:r w:rsidRPr="005A57F3">
              <w:rPr>
                <w:rFonts w:cstheme="minorHAnsi"/>
                <w:i/>
                <w:lang w:val="en-GB"/>
              </w:rPr>
              <w:t>CRTD</w:t>
            </w:r>
            <w:r w:rsidRPr="00024788">
              <w:rPr>
                <w:rFonts w:cstheme="minorHAnsi"/>
                <w:lang w:val="en-GB"/>
              </w:rPr>
              <w:t xml:space="preserve"> cardiac resynchroni</w:t>
            </w:r>
            <w:r>
              <w:rPr>
                <w:rFonts w:cstheme="minorHAnsi"/>
                <w:lang w:val="en-GB"/>
              </w:rPr>
              <w:t>s</w:t>
            </w:r>
            <w:r w:rsidRPr="00024788">
              <w:rPr>
                <w:rFonts w:cstheme="minorHAnsi"/>
                <w:lang w:val="en-GB"/>
              </w:rPr>
              <w:t>ation defibrillator</w:t>
            </w:r>
            <w:r>
              <w:rPr>
                <w:rFonts w:cstheme="minorHAnsi"/>
                <w:lang w:val="en-GB"/>
              </w:rPr>
              <w:t>,</w:t>
            </w:r>
            <w:r w:rsidRPr="00024788">
              <w:rPr>
                <w:rFonts w:cstheme="minorHAnsi"/>
                <w:lang w:val="en-GB"/>
              </w:rPr>
              <w:t xml:space="preserve"> </w:t>
            </w:r>
            <w:r w:rsidRPr="005A57F3">
              <w:rPr>
                <w:rFonts w:cstheme="minorHAnsi"/>
                <w:i/>
                <w:lang w:val="en-GB"/>
              </w:rPr>
              <w:t>CRTP</w:t>
            </w:r>
            <w:r w:rsidRPr="00024788">
              <w:rPr>
                <w:rFonts w:cstheme="minorHAnsi"/>
                <w:lang w:val="en-GB"/>
              </w:rPr>
              <w:t xml:space="preserve"> cardiac resynchroni</w:t>
            </w:r>
            <w:r>
              <w:rPr>
                <w:rFonts w:cstheme="minorHAnsi"/>
                <w:lang w:val="en-GB"/>
              </w:rPr>
              <w:t>s</w:t>
            </w:r>
            <w:r w:rsidRPr="00024788">
              <w:rPr>
                <w:rFonts w:cstheme="minorHAnsi"/>
                <w:lang w:val="en-GB"/>
              </w:rPr>
              <w:t>ation pacemaker</w:t>
            </w:r>
            <w:r>
              <w:rPr>
                <w:rFonts w:cstheme="minorHAnsi"/>
                <w:lang w:val="en-GB"/>
              </w:rPr>
              <w:t>,</w:t>
            </w:r>
            <w:r w:rsidRPr="00024788">
              <w:rPr>
                <w:rFonts w:cstheme="minorHAnsi"/>
                <w:lang w:val="en-GB"/>
              </w:rPr>
              <w:t xml:space="preserve"> </w:t>
            </w:r>
            <w:r w:rsidRPr="005A57F3">
              <w:rPr>
                <w:rFonts w:cstheme="minorHAnsi"/>
                <w:i/>
                <w:lang w:val="en-GB"/>
              </w:rPr>
              <w:t>ICD</w:t>
            </w:r>
            <w:r w:rsidRPr="00024788">
              <w:rPr>
                <w:rFonts w:cstheme="minorHAnsi"/>
                <w:lang w:val="en-GB"/>
              </w:rPr>
              <w:t xml:space="preserve"> implantable cardioverter-defibrillator</w:t>
            </w:r>
            <w:r>
              <w:rPr>
                <w:rFonts w:cstheme="minorHAnsi"/>
                <w:lang w:val="en-GB"/>
              </w:rPr>
              <w:t>,</w:t>
            </w:r>
            <w:r w:rsidRPr="00024788">
              <w:rPr>
                <w:rFonts w:cstheme="minorHAnsi"/>
                <w:lang w:val="en-GB"/>
              </w:rPr>
              <w:t xml:space="preserve"> </w:t>
            </w:r>
            <w:r w:rsidRPr="005A57F3">
              <w:rPr>
                <w:rFonts w:cstheme="minorHAnsi"/>
                <w:i/>
                <w:lang w:val="en-GB"/>
              </w:rPr>
              <w:t>MT</w:t>
            </w:r>
            <w:r w:rsidRPr="00024788">
              <w:rPr>
                <w:rFonts w:cstheme="minorHAnsi"/>
                <w:lang w:val="en-GB"/>
              </w:rPr>
              <w:t xml:space="preserve"> medical therapy</w:t>
            </w:r>
            <w:r>
              <w:rPr>
                <w:rFonts w:cstheme="minorHAnsi"/>
                <w:lang w:val="en-GB"/>
              </w:rPr>
              <w:t>,</w:t>
            </w:r>
            <w:r w:rsidRPr="00024788">
              <w:rPr>
                <w:rFonts w:cstheme="minorHAnsi"/>
                <w:lang w:val="en-GB"/>
              </w:rPr>
              <w:t xml:space="preserve"> </w:t>
            </w:r>
            <w:r w:rsidRPr="005A57F3">
              <w:rPr>
                <w:rFonts w:cstheme="minorHAnsi"/>
                <w:i/>
                <w:lang w:val="en-GB"/>
              </w:rPr>
              <w:t>NR</w:t>
            </w:r>
            <w:r w:rsidRPr="00024788">
              <w:rPr>
                <w:rFonts w:cstheme="minorHAnsi"/>
                <w:lang w:val="en-GB"/>
              </w:rPr>
              <w:t xml:space="preserve"> not reported</w:t>
            </w:r>
          </w:p>
          <w:p w14:paraId="4110A9AA" w14:textId="2D1A5C08" w:rsidR="00F71E96" w:rsidRPr="00024788" w:rsidRDefault="00F71E96" w:rsidP="00F71E96">
            <w:pPr>
              <w:pStyle w:val="Geenafstand"/>
              <w:rPr>
                <w:rFonts w:cstheme="minorHAnsi"/>
                <w:lang w:val="en-GB"/>
              </w:rPr>
            </w:pPr>
          </w:p>
        </w:tc>
      </w:tr>
    </w:tbl>
    <w:p w14:paraId="4A916A9F" w14:textId="77777777" w:rsidR="009163EF" w:rsidRDefault="009163EF" w:rsidP="00DA5A85">
      <w:pPr>
        <w:pStyle w:val="Geenafstand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0383E183" w14:textId="3579C12B" w:rsidR="009163EF" w:rsidRPr="00024788" w:rsidRDefault="009163EF" w:rsidP="00F71E96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br w:type="page"/>
      </w:r>
      <w:r>
        <w:rPr>
          <w:b/>
          <w:sz w:val="24"/>
          <w:szCs w:val="24"/>
          <w:lang w:val="en-GB"/>
        </w:rPr>
        <w:lastRenderedPageBreak/>
        <w:t>Supplemeta</w:t>
      </w:r>
      <w:r w:rsidR="00A63DBF">
        <w:rPr>
          <w:b/>
          <w:sz w:val="24"/>
          <w:szCs w:val="24"/>
          <w:lang w:val="en-GB"/>
        </w:rPr>
        <w:t>ry</w:t>
      </w:r>
      <w:r>
        <w:rPr>
          <w:b/>
          <w:sz w:val="24"/>
          <w:szCs w:val="24"/>
          <w:lang w:val="en-GB"/>
        </w:rPr>
        <w:t xml:space="preserve"> Fig</w:t>
      </w:r>
      <w:r w:rsidR="00134574">
        <w:rPr>
          <w:b/>
          <w:sz w:val="24"/>
          <w:szCs w:val="24"/>
          <w:lang w:val="en-GB"/>
        </w:rPr>
        <w:t>.</w:t>
      </w:r>
      <w:r>
        <w:rPr>
          <w:b/>
          <w:sz w:val="24"/>
          <w:szCs w:val="24"/>
          <w:lang w:val="en-GB"/>
        </w:rPr>
        <w:t xml:space="preserve"> </w:t>
      </w:r>
      <w:r w:rsidR="00A63DBF">
        <w:rPr>
          <w:b/>
          <w:sz w:val="24"/>
          <w:szCs w:val="24"/>
          <w:lang w:val="en-GB"/>
        </w:rPr>
        <w:t>S</w:t>
      </w:r>
      <w:r>
        <w:rPr>
          <w:b/>
          <w:sz w:val="24"/>
          <w:szCs w:val="24"/>
          <w:lang w:val="en-GB"/>
        </w:rPr>
        <w:t>1</w:t>
      </w:r>
      <w:r>
        <w:rPr>
          <w:b/>
          <w:sz w:val="24"/>
          <w:szCs w:val="24"/>
          <w:lang w:val="en-GB"/>
        </w:rPr>
        <w:tab/>
      </w:r>
      <w:r w:rsidRPr="009163EF">
        <w:rPr>
          <w:sz w:val="24"/>
          <w:szCs w:val="24"/>
          <w:lang w:val="en-GB"/>
        </w:rPr>
        <w:t>Process of study selection</w:t>
      </w:r>
    </w:p>
    <w:p w14:paraId="756F2039" w14:textId="77777777" w:rsidR="009163EF" w:rsidRPr="00024788" w:rsidRDefault="009163EF" w:rsidP="009163EF">
      <w:pPr>
        <w:pStyle w:val="Geenafstand"/>
        <w:jc w:val="both"/>
        <w:rPr>
          <w:sz w:val="24"/>
          <w:szCs w:val="24"/>
          <w:lang w:val="en-GB"/>
        </w:rPr>
      </w:pPr>
    </w:p>
    <w:p w14:paraId="65736466" w14:textId="6D85B3B8" w:rsidR="009163EF" w:rsidRDefault="005A57F3" w:rsidP="001F6395">
      <w:pPr>
        <w:pStyle w:val="Geenafstand"/>
        <w:jc w:val="both"/>
        <w:rPr>
          <w:sz w:val="24"/>
          <w:szCs w:val="24"/>
          <w:lang w:val="en-GB"/>
        </w:rPr>
      </w:pPr>
      <w:r>
        <w:rPr>
          <w:noProof/>
          <w:sz w:val="24"/>
          <w:szCs w:val="24"/>
          <w:lang w:eastAsia="nl-NL"/>
        </w:rPr>
        <w:drawing>
          <wp:inline distT="0" distB="0" distL="0" distR="0" wp14:anchorId="69CB1CF8" wp14:editId="3D4C7ABA">
            <wp:extent cx="5218810" cy="4971600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ow-chart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810" cy="49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FCBE9" w14:textId="77777777" w:rsidR="00531EE3" w:rsidRDefault="00531EE3" w:rsidP="00B328E7">
      <w:pPr>
        <w:pStyle w:val="Geenafstand"/>
        <w:jc w:val="both"/>
        <w:rPr>
          <w:sz w:val="24"/>
          <w:szCs w:val="24"/>
          <w:lang w:val="en-GB"/>
        </w:rPr>
      </w:pPr>
    </w:p>
    <w:sectPr w:rsidR="00531EE3" w:rsidSect="009163EF"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D9318" w14:textId="77777777" w:rsidR="004C4DB6" w:rsidRDefault="004C4DB6" w:rsidP="0030413C">
      <w:pPr>
        <w:spacing w:after="0" w:line="240" w:lineRule="auto"/>
      </w:pPr>
      <w:r>
        <w:separator/>
      </w:r>
    </w:p>
  </w:endnote>
  <w:endnote w:type="continuationSeparator" w:id="0">
    <w:p w14:paraId="195D9D5D" w14:textId="77777777" w:rsidR="004C4DB6" w:rsidRDefault="004C4DB6" w:rsidP="00304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471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CE2844" w14:textId="75C60A3A" w:rsidR="00E96EE0" w:rsidRDefault="00E96EE0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7F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F768BC5" w14:textId="77777777" w:rsidR="00E96EE0" w:rsidRDefault="00E96E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734B8" w14:textId="77777777" w:rsidR="004C4DB6" w:rsidRDefault="004C4DB6" w:rsidP="0030413C">
      <w:pPr>
        <w:spacing w:after="0" w:line="240" w:lineRule="auto"/>
      </w:pPr>
      <w:r>
        <w:separator/>
      </w:r>
    </w:p>
  </w:footnote>
  <w:footnote w:type="continuationSeparator" w:id="0">
    <w:p w14:paraId="61D72692" w14:textId="77777777" w:rsidR="004C4DB6" w:rsidRDefault="004C4DB6" w:rsidP="00304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D6925"/>
    <w:multiLevelType w:val="hybridMultilevel"/>
    <w:tmpl w:val="E812ABFC"/>
    <w:lvl w:ilvl="0" w:tplc="289424E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E725D"/>
    <w:multiLevelType w:val="hybridMultilevel"/>
    <w:tmpl w:val="D35863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31F0D"/>
    <w:multiLevelType w:val="hybridMultilevel"/>
    <w:tmpl w:val="0106A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A5C"/>
    <w:multiLevelType w:val="hybridMultilevel"/>
    <w:tmpl w:val="518CBB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34315">
    <w:abstractNumId w:val="1"/>
  </w:num>
  <w:num w:numId="2" w16cid:durableId="1132557875">
    <w:abstractNumId w:val="3"/>
  </w:num>
  <w:num w:numId="3" w16cid:durableId="125975700">
    <w:abstractNumId w:val="0"/>
  </w:num>
  <w:num w:numId="4" w16cid:durableId="135164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dvd9ed89tfe3ertappz0pwtftepw5z5s02&quot;&gt;PrimPrev-EMC&lt;record-ids&gt;&lt;item&gt;5&lt;/item&gt;&lt;item&gt;6&lt;/item&gt;&lt;item&gt;9&lt;/item&gt;&lt;item&gt;10&lt;/item&gt;&lt;item&gt;11&lt;/item&gt;&lt;item&gt;12&lt;/item&gt;&lt;item&gt;15&lt;/item&gt;&lt;item&gt;16&lt;/item&gt;&lt;item&gt;17&lt;/item&gt;&lt;item&gt;18&lt;/item&gt;&lt;item&gt;19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item&gt;37&lt;/item&gt;&lt;item&gt;38&lt;/item&gt;&lt;item&gt;41&lt;/item&gt;&lt;item&gt;42&lt;/item&gt;&lt;item&gt;43&lt;/item&gt;&lt;item&gt;44&lt;/item&gt;&lt;item&gt;46&lt;/item&gt;&lt;item&gt;47&lt;/item&gt;&lt;item&gt;50&lt;/item&gt;&lt;item&gt;51&lt;/item&gt;&lt;item&gt;53&lt;/item&gt;&lt;item&gt;55&lt;/item&gt;&lt;item&gt;56&lt;/item&gt;&lt;item&gt;57&lt;/item&gt;&lt;item&gt;58&lt;/item&gt;&lt;item&gt;59&lt;/item&gt;&lt;item&gt;60&lt;/item&gt;&lt;item&gt;61&lt;/item&gt;&lt;item&gt;62&lt;/item&gt;&lt;item&gt;63&lt;/item&gt;&lt;item&gt;65&lt;/item&gt;&lt;item&gt;66&lt;/item&gt;&lt;item&gt;67&lt;/item&gt;&lt;item&gt;68&lt;/item&gt;&lt;/record-ids&gt;&lt;/item&gt;&lt;/Libraries&gt;"/>
  </w:docVars>
  <w:rsids>
    <w:rsidRoot w:val="00F4441E"/>
    <w:rsid w:val="000042A3"/>
    <w:rsid w:val="000055D5"/>
    <w:rsid w:val="000108B8"/>
    <w:rsid w:val="00010A3F"/>
    <w:rsid w:val="00011534"/>
    <w:rsid w:val="0002082A"/>
    <w:rsid w:val="00021377"/>
    <w:rsid w:val="00024788"/>
    <w:rsid w:val="000304EA"/>
    <w:rsid w:val="0003307F"/>
    <w:rsid w:val="00034F07"/>
    <w:rsid w:val="00041624"/>
    <w:rsid w:val="00043158"/>
    <w:rsid w:val="00050FEE"/>
    <w:rsid w:val="00052391"/>
    <w:rsid w:val="0005464B"/>
    <w:rsid w:val="0006008E"/>
    <w:rsid w:val="000722C0"/>
    <w:rsid w:val="00083A1D"/>
    <w:rsid w:val="00084EED"/>
    <w:rsid w:val="00097FA2"/>
    <w:rsid w:val="000A129F"/>
    <w:rsid w:val="000A3AF5"/>
    <w:rsid w:val="000B1297"/>
    <w:rsid w:val="000B5BD3"/>
    <w:rsid w:val="000C197D"/>
    <w:rsid w:val="000C1A58"/>
    <w:rsid w:val="000D3226"/>
    <w:rsid w:val="000E0D82"/>
    <w:rsid w:val="000E337D"/>
    <w:rsid w:val="000E3511"/>
    <w:rsid w:val="000E3785"/>
    <w:rsid w:val="00102350"/>
    <w:rsid w:val="001044D7"/>
    <w:rsid w:val="00105653"/>
    <w:rsid w:val="0011446B"/>
    <w:rsid w:val="00121323"/>
    <w:rsid w:val="00125607"/>
    <w:rsid w:val="00126749"/>
    <w:rsid w:val="00134574"/>
    <w:rsid w:val="00134D94"/>
    <w:rsid w:val="00142E6D"/>
    <w:rsid w:val="001542CC"/>
    <w:rsid w:val="00155E81"/>
    <w:rsid w:val="00160418"/>
    <w:rsid w:val="0016699E"/>
    <w:rsid w:val="0016757D"/>
    <w:rsid w:val="00171377"/>
    <w:rsid w:val="00172811"/>
    <w:rsid w:val="00177961"/>
    <w:rsid w:val="00180A9A"/>
    <w:rsid w:val="0018104C"/>
    <w:rsid w:val="00184457"/>
    <w:rsid w:val="00187494"/>
    <w:rsid w:val="00195791"/>
    <w:rsid w:val="001A0535"/>
    <w:rsid w:val="001A45CB"/>
    <w:rsid w:val="001A5CF5"/>
    <w:rsid w:val="001A647B"/>
    <w:rsid w:val="001B152D"/>
    <w:rsid w:val="001B2946"/>
    <w:rsid w:val="001C0040"/>
    <w:rsid w:val="001C127B"/>
    <w:rsid w:val="001C5062"/>
    <w:rsid w:val="001D11FA"/>
    <w:rsid w:val="001D2175"/>
    <w:rsid w:val="001D6B75"/>
    <w:rsid w:val="001E354D"/>
    <w:rsid w:val="001E43A3"/>
    <w:rsid w:val="001F3AD7"/>
    <w:rsid w:val="001F4E48"/>
    <w:rsid w:val="001F6395"/>
    <w:rsid w:val="001F6862"/>
    <w:rsid w:val="002007AF"/>
    <w:rsid w:val="0020153F"/>
    <w:rsid w:val="002046BB"/>
    <w:rsid w:val="002102FB"/>
    <w:rsid w:val="00214A58"/>
    <w:rsid w:val="00214C5E"/>
    <w:rsid w:val="002210D9"/>
    <w:rsid w:val="00222E3C"/>
    <w:rsid w:val="00223E5A"/>
    <w:rsid w:val="0023220A"/>
    <w:rsid w:val="00232374"/>
    <w:rsid w:val="0023480D"/>
    <w:rsid w:val="00235394"/>
    <w:rsid w:val="0023639D"/>
    <w:rsid w:val="00236C90"/>
    <w:rsid w:val="00251529"/>
    <w:rsid w:val="00255586"/>
    <w:rsid w:val="002734B2"/>
    <w:rsid w:val="00273B00"/>
    <w:rsid w:val="00280BA8"/>
    <w:rsid w:val="00280F46"/>
    <w:rsid w:val="002854E7"/>
    <w:rsid w:val="00286612"/>
    <w:rsid w:val="0029162D"/>
    <w:rsid w:val="00296109"/>
    <w:rsid w:val="002A0AF6"/>
    <w:rsid w:val="002A2E0B"/>
    <w:rsid w:val="002A5466"/>
    <w:rsid w:val="002A6F41"/>
    <w:rsid w:val="002B162D"/>
    <w:rsid w:val="002B5007"/>
    <w:rsid w:val="002B5101"/>
    <w:rsid w:val="002C2077"/>
    <w:rsid w:val="002C345C"/>
    <w:rsid w:val="002C58B2"/>
    <w:rsid w:val="002D7104"/>
    <w:rsid w:val="002E220B"/>
    <w:rsid w:val="002E5924"/>
    <w:rsid w:val="003024F4"/>
    <w:rsid w:val="0030413C"/>
    <w:rsid w:val="00305BE7"/>
    <w:rsid w:val="00306F03"/>
    <w:rsid w:val="0031250C"/>
    <w:rsid w:val="00330B7C"/>
    <w:rsid w:val="00347999"/>
    <w:rsid w:val="00354EEB"/>
    <w:rsid w:val="003626F0"/>
    <w:rsid w:val="0036331B"/>
    <w:rsid w:val="00363DC9"/>
    <w:rsid w:val="003645C6"/>
    <w:rsid w:val="00364857"/>
    <w:rsid w:val="00371B96"/>
    <w:rsid w:val="00373B92"/>
    <w:rsid w:val="00373CDD"/>
    <w:rsid w:val="003803C2"/>
    <w:rsid w:val="003810E4"/>
    <w:rsid w:val="00391BB6"/>
    <w:rsid w:val="003A2A38"/>
    <w:rsid w:val="003A2A88"/>
    <w:rsid w:val="003A4975"/>
    <w:rsid w:val="003B11D0"/>
    <w:rsid w:val="003B345A"/>
    <w:rsid w:val="003C126D"/>
    <w:rsid w:val="003C1AD5"/>
    <w:rsid w:val="003C3852"/>
    <w:rsid w:val="003C38AF"/>
    <w:rsid w:val="003C5A5A"/>
    <w:rsid w:val="003D0BF1"/>
    <w:rsid w:val="003D305C"/>
    <w:rsid w:val="003E4ECD"/>
    <w:rsid w:val="003E6C86"/>
    <w:rsid w:val="003F31E3"/>
    <w:rsid w:val="003F3969"/>
    <w:rsid w:val="003F5894"/>
    <w:rsid w:val="00405084"/>
    <w:rsid w:val="00407D20"/>
    <w:rsid w:val="00410261"/>
    <w:rsid w:val="004168D7"/>
    <w:rsid w:val="0041778C"/>
    <w:rsid w:val="004214AC"/>
    <w:rsid w:val="0042567A"/>
    <w:rsid w:val="004266C7"/>
    <w:rsid w:val="00432F49"/>
    <w:rsid w:val="00433CA5"/>
    <w:rsid w:val="00443050"/>
    <w:rsid w:val="00445D05"/>
    <w:rsid w:val="0045303B"/>
    <w:rsid w:val="00455C81"/>
    <w:rsid w:val="00460755"/>
    <w:rsid w:val="004609D3"/>
    <w:rsid w:val="00467F9F"/>
    <w:rsid w:val="00476391"/>
    <w:rsid w:val="0048637F"/>
    <w:rsid w:val="00487868"/>
    <w:rsid w:val="004879A9"/>
    <w:rsid w:val="0049220F"/>
    <w:rsid w:val="00495DA1"/>
    <w:rsid w:val="004A4507"/>
    <w:rsid w:val="004B4578"/>
    <w:rsid w:val="004B76E4"/>
    <w:rsid w:val="004C0A06"/>
    <w:rsid w:val="004C2A76"/>
    <w:rsid w:val="004C3009"/>
    <w:rsid w:val="004C4DB6"/>
    <w:rsid w:val="004C4FF0"/>
    <w:rsid w:val="004C5F3B"/>
    <w:rsid w:val="004C602E"/>
    <w:rsid w:val="004C6AB0"/>
    <w:rsid w:val="004D0324"/>
    <w:rsid w:val="004D0798"/>
    <w:rsid w:val="004D12C3"/>
    <w:rsid w:val="004D61E0"/>
    <w:rsid w:val="004E4CBE"/>
    <w:rsid w:val="004F431E"/>
    <w:rsid w:val="0050214D"/>
    <w:rsid w:val="00503CE5"/>
    <w:rsid w:val="0050568D"/>
    <w:rsid w:val="00507EEB"/>
    <w:rsid w:val="005132EC"/>
    <w:rsid w:val="00523192"/>
    <w:rsid w:val="00531BAE"/>
    <w:rsid w:val="00531EE3"/>
    <w:rsid w:val="00534E7F"/>
    <w:rsid w:val="00542ECA"/>
    <w:rsid w:val="00544419"/>
    <w:rsid w:val="0055516C"/>
    <w:rsid w:val="00556EFB"/>
    <w:rsid w:val="00561F6E"/>
    <w:rsid w:val="00564864"/>
    <w:rsid w:val="00565E18"/>
    <w:rsid w:val="005660EB"/>
    <w:rsid w:val="00580FC5"/>
    <w:rsid w:val="00585FE5"/>
    <w:rsid w:val="00594EBD"/>
    <w:rsid w:val="005A0693"/>
    <w:rsid w:val="005A13EE"/>
    <w:rsid w:val="005A57F3"/>
    <w:rsid w:val="005A6F7C"/>
    <w:rsid w:val="005B3629"/>
    <w:rsid w:val="005B7D31"/>
    <w:rsid w:val="005B7E2E"/>
    <w:rsid w:val="005C2AFF"/>
    <w:rsid w:val="005C2EBB"/>
    <w:rsid w:val="005C3B8B"/>
    <w:rsid w:val="005D1048"/>
    <w:rsid w:val="005D11C3"/>
    <w:rsid w:val="005D78A7"/>
    <w:rsid w:val="005E49D0"/>
    <w:rsid w:val="005F0268"/>
    <w:rsid w:val="005F3BD6"/>
    <w:rsid w:val="005F3E64"/>
    <w:rsid w:val="006154B4"/>
    <w:rsid w:val="00633763"/>
    <w:rsid w:val="00633F50"/>
    <w:rsid w:val="00637CB1"/>
    <w:rsid w:val="00644CF5"/>
    <w:rsid w:val="006450D4"/>
    <w:rsid w:val="00647E49"/>
    <w:rsid w:val="00662072"/>
    <w:rsid w:val="00662327"/>
    <w:rsid w:val="00667FEB"/>
    <w:rsid w:val="006717C7"/>
    <w:rsid w:val="006735E5"/>
    <w:rsid w:val="0067371B"/>
    <w:rsid w:val="006823C1"/>
    <w:rsid w:val="00687BBA"/>
    <w:rsid w:val="006910ED"/>
    <w:rsid w:val="00693CFC"/>
    <w:rsid w:val="006949FF"/>
    <w:rsid w:val="006960A9"/>
    <w:rsid w:val="006967A5"/>
    <w:rsid w:val="006976FB"/>
    <w:rsid w:val="006A2337"/>
    <w:rsid w:val="006A4C33"/>
    <w:rsid w:val="006B53FE"/>
    <w:rsid w:val="006B6BC7"/>
    <w:rsid w:val="006B715F"/>
    <w:rsid w:val="006C1E3A"/>
    <w:rsid w:val="006D039F"/>
    <w:rsid w:val="006D2060"/>
    <w:rsid w:val="006D2D17"/>
    <w:rsid w:val="006D3DCC"/>
    <w:rsid w:val="006D58FD"/>
    <w:rsid w:val="006D59C0"/>
    <w:rsid w:val="006E3CD8"/>
    <w:rsid w:val="006E5155"/>
    <w:rsid w:val="006E784A"/>
    <w:rsid w:val="006F11AE"/>
    <w:rsid w:val="006F7A2E"/>
    <w:rsid w:val="00700BB1"/>
    <w:rsid w:val="00707D1F"/>
    <w:rsid w:val="00713E17"/>
    <w:rsid w:val="00717159"/>
    <w:rsid w:val="00717C42"/>
    <w:rsid w:val="007252FA"/>
    <w:rsid w:val="00732444"/>
    <w:rsid w:val="00737CA7"/>
    <w:rsid w:val="007408F4"/>
    <w:rsid w:val="00741961"/>
    <w:rsid w:val="007438BF"/>
    <w:rsid w:val="00744F44"/>
    <w:rsid w:val="007455C2"/>
    <w:rsid w:val="00752DF9"/>
    <w:rsid w:val="00756A7C"/>
    <w:rsid w:val="00761A25"/>
    <w:rsid w:val="00775DEC"/>
    <w:rsid w:val="0077727C"/>
    <w:rsid w:val="00777297"/>
    <w:rsid w:val="007929C9"/>
    <w:rsid w:val="00792D12"/>
    <w:rsid w:val="007A31ED"/>
    <w:rsid w:val="007C0834"/>
    <w:rsid w:val="007C0D96"/>
    <w:rsid w:val="007D65CC"/>
    <w:rsid w:val="007E31CB"/>
    <w:rsid w:val="007F636B"/>
    <w:rsid w:val="007F74F7"/>
    <w:rsid w:val="0081050A"/>
    <w:rsid w:val="00814F9F"/>
    <w:rsid w:val="008171A6"/>
    <w:rsid w:val="00817E88"/>
    <w:rsid w:val="008220EA"/>
    <w:rsid w:val="00824FD0"/>
    <w:rsid w:val="008304D4"/>
    <w:rsid w:val="00832FAB"/>
    <w:rsid w:val="00833F8E"/>
    <w:rsid w:val="00843261"/>
    <w:rsid w:val="008479A5"/>
    <w:rsid w:val="0086024D"/>
    <w:rsid w:val="00866939"/>
    <w:rsid w:val="00874255"/>
    <w:rsid w:val="00874F78"/>
    <w:rsid w:val="008812BA"/>
    <w:rsid w:val="00881A96"/>
    <w:rsid w:val="00891E56"/>
    <w:rsid w:val="008A4D26"/>
    <w:rsid w:val="008C1B12"/>
    <w:rsid w:val="008C47B0"/>
    <w:rsid w:val="008C6E11"/>
    <w:rsid w:val="008D11C3"/>
    <w:rsid w:val="008D3285"/>
    <w:rsid w:val="008E234F"/>
    <w:rsid w:val="008E2496"/>
    <w:rsid w:val="008E683C"/>
    <w:rsid w:val="008F4D84"/>
    <w:rsid w:val="0090139F"/>
    <w:rsid w:val="00901C79"/>
    <w:rsid w:val="009023B2"/>
    <w:rsid w:val="00912135"/>
    <w:rsid w:val="009163EF"/>
    <w:rsid w:val="00920E2B"/>
    <w:rsid w:val="009244D6"/>
    <w:rsid w:val="00926D54"/>
    <w:rsid w:val="0093239D"/>
    <w:rsid w:val="0094001C"/>
    <w:rsid w:val="0095488D"/>
    <w:rsid w:val="00955D33"/>
    <w:rsid w:val="00955F11"/>
    <w:rsid w:val="00961FDE"/>
    <w:rsid w:val="0096639F"/>
    <w:rsid w:val="0096795B"/>
    <w:rsid w:val="009714A7"/>
    <w:rsid w:val="009725F7"/>
    <w:rsid w:val="00980005"/>
    <w:rsid w:val="009838D1"/>
    <w:rsid w:val="009928C7"/>
    <w:rsid w:val="009A1B59"/>
    <w:rsid w:val="009A63D2"/>
    <w:rsid w:val="009A7350"/>
    <w:rsid w:val="009B4456"/>
    <w:rsid w:val="009C339B"/>
    <w:rsid w:val="009C6E79"/>
    <w:rsid w:val="009C7C01"/>
    <w:rsid w:val="009D088A"/>
    <w:rsid w:val="009E37D2"/>
    <w:rsid w:val="009E64ED"/>
    <w:rsid w:val="009F75F9"/>
    <w:rsid w:val="00A01AA2"/>
    <w:rsid w:val="00A03194"/>
    <w:rsid w:val="00A0473F"/>
    <w:rsid w:val="00A06FEE"/>
    <w:rsid w:val="00A07E01"/>
    <w:rsid w:val="00A107EA"/>
    <w:rsid w:val="00A10A2E"/>
    <w:rsid w:val="00A20ED0"/>
    <w:rsid w:val="00A246E1"/>
    <w:rsid w:val="00A37FE4"/>
    <w:rsid w:val="00A4337C"/>
    <w:rsid w:val="00A5121C"/>
    <w:rsid w:val="00A56E38"/>
    <w:rsid w:val="00A61600"/>
    <w:rsid w:val="00A63DBF"/>
    <w:rsid w:val="00A70477"/>
    <w:rsid w:val="00A74F2B"/>
    <w:rsid w:val="00A87E2D"/>
    <w:rsid w:val="00A91FE4"/>
    <w:rsid w:val="00A949F5"/>
    <w:rsid w:val="00A95865"/>
    <w:rsid w:val="00A96191"/>
    <w:rsid w:val="00AB4CD1"/>
    <w:rsid w:val="00AB5E72"/>
    <w:rsid w:val="00AC3525"/>
    <w:rsid w:val="00AD0CF1"/>
    <w:rsid w:val="00AF13FF"/>
    <w:rsid w:val="00AF29F1"/>
    <w:rsid w:val="00B01A5E"/>
    <w:rsid w:val="00B035CE"/>
    <w:rsid w:val="00B13AD4"/>
    <w:rsid w:val="00B150BD"/>
    <w:rsid w:val="00B15F4A"/>
    <w:rsid w:val="00B32887"/>
    <w:rsid w:val="00B328E7"/>
    <w:rsid w:val="00B330D9"/>
    <w:rsid w:val="00B348FE"/>
    <w:rsid w:val="00B3524D"/>
    <w:rsid w:val="00B36BD2"/>
    <w:rsid w:val="00B61F13"/>
    <w:rsid w:val="00B75DDB"/>
    <w:rsid w:val="00B80849"/>
    <w:rsid w:val="00B83760"/>
    <w:rsid w:val="00B92997"/>
    <w:rsid w:val="00B96A42"/>
    <w:rsid w:val="00BA77D1"/>
    <w:rsid w:val="00BB06A8"/>
    <w:rsid w:val="00BB1629"/>
    <w:rsid w:val="00BB37B9"/>
    <w:rsid w:val="00BC0286"/>
    <w:rsid w:val="00BC1AB2"/>
    <w:rsid w:val="00BC49B9"/>
    <w:rsid w:val="00BD1043"/>
    <w:rsid w:val="00BD38C0"/>
    <w:rsid w:val="00BE7F95"/>
    <w:rsid w:val="00C01931"/>
    <w:rsid w:val="00C07423"/>
    <w:rsid w:val="00C12A06"/>
    <w:rsid w:val="00C25FF9"/>
    <w:rsid w:val="00C32A74"/>
    <w:rsid w:val="00C34288"/>
    <w:rsid w:val="00C43DF0"/>
    <w:rsid w:val="00C444BC"/>
    <w:rsid w:val="00C44719"/>
    <w:rsid w:val="00C470D3"/>
    <w:rsid w:val="00C52C76"/>
    <w:rsid w:val="00C60278"/>
    <w:rsid w:val="00C6121D"/>
    <w:rsid w:val="00C6141F"/>
    <w:rsid w:val="00C66328"/>
    <w:rsid w:val="00C67134"/>
    <w:rsid w:val="00C67A7F"/>
    <w:rsid w:val="00C875CB"/>
    <w:rsid w:val="00C87C1E"/>
    <w:rsid w:val="00C913A7"/>
    <w:rsid w:val="00C96BE7"/>
    <w:rsid w:val="00CA2C52"/>
    <w:rsid w:val="00CA34E0"/>
    <w:rsid w:val="00CA47F7"/>
    <w:rsid w:val="00CB23DC"/>
    <w:rsid w:val="00CC320E"/>
    <w:rsid w:val="00CC4694"/>
    <w:rsid w:val="00CC6F9D"/>
    <w:rsid w:val="00CE00C8"/>
    <w:rsid w:val="00CE172A"/>
    <w:rsid w:val="00CE2BD5"/>
    <w:rsid w:val="00CE3E6D"/>
    <w:rsid w:val="00CE3FA0"/>
    <w:rsid w:val="00CF43E8"/>
    <w:rsid w:val="00CF4CD4"/>
    <w:rsid w:val="00D053D3"/>
    <w:rsid w:val="00D05D78"/>
    <w:rsid w:val="00D21AAA"/>
    <w:rsid w:val="00D21E41"/>
    <w:rsid w:val="00D22728"/>
    <w:rsid w:val="00D235D5"/>
    <w:rsid w:val="00D23FC2"/>
    <w:rsid w:val="00D33E3D"/>
    <w:rsid w:val="00D416ED"/>
    <w:rsid w:val="00D42408"/>
    <w:rsid w:val="00D425FF"/>
    <w:rsid w:val="00D47E7A"/>
    <w:rsid w:val="00D53C48"/>
    <w:rsid w:val="00D62F56"/>
    <w:rsid w:val="00D63226"/>
    <w:rsid w:val="00D63FCE"/>
    <w:rsid w:val="00D72A8C"/>
    <w:rsid w:val="00D77805"/>
    <w:rsid w:val="00D809CD"/>
    <w:rsid w:val="00D8308F"/>
    <w:rsid w:val="00D84444"/>
    <w:rsid w:val="00D90707"/>
    <w:rsid w:val="00DA1120"/>
    <w:rsid w:val="00DA5A85"/>
    <w:rsid w:val="00DB064F"/>
    <w:rsid w:val="00DB0C6E"/>
    <w:rsid w:val="00DB4E6B"/>
    <w:rsid w:val="00DB6C3E"/>
    <w:rsid w:val="00DB6DD7"/>
    <w:rsid w:val="00DC2316"/>
    <w:rsid w:val="00DC6CB5"/>
    <w:rsid w:val="00DC7497"/>
    <w:rsid w:val="00DD2F26"/>
    <w:rsid w:val="00DD4D9D"/>
    <w:rsid w:val="00DD5DEE"/>
    <w:rsid w:val="00DE0954"/>
    <w:rsid w:val="00DE3487"/>
    <w:rsid w:val="00DE4199"/>
    <w:rsid w:val="00DE63C1"/>
    <w:rsid w:val="00DF2594"/>
    <w:rsid w:val="00DF27FF"/>
    <w:rsid w:val="00DF4C79"/>
    <w:rsid w:val="00DF53CA"/>
    <w:rsid w:val="00DF5E1D"/>
    <w:rsid w:val="00E01AFC"/>
    <w:rsid w:val="00E02B6F"/>
    <w:rsid w:val="00E11A19"/>
    <w:rsid w:val="00E1528C"/>
    <w:rsid w:val="00E159BC"/>
    <w:rsid w:val="00E16B4A"/>
    <w:rsid w:val="00E21315"/>
    <w:rsid w:val="00E31B46"/>
    <w:rsid w:val="00E32589"/>
    <w:rsid w:val="00E34510"/>
    <w:rsid w:val="00E44930"/>
    <w:rsid w:val="00E46DC6"/>
    <w:rsid w:val="00E4737A"/>
    <w:rsid w:val="00E477AF"/>
    <w:rsid w:val="00E5345F"/>
    <w:rsid w:val="00E632C7"/>
    <w:rsid w:val="00E65AE0"/>
    <w:rsid w:val="00E746E9"/>
    <w:rsid w:val="00E83E63"/>
    <w:rsid w:val="00E90E5F"/>
    <w:rsid w:val="00E9394D"/>
    <w:rsid w:val="00E96EE0"/>
    <w:rsid w:val="00EB0DA6"/>
    <w:rsid w:val="00EB331E"/>
    <w:rsid w:val="00EB4D4B"/>
    <w:rsid w:val="00EB7594"/>
    <w:rsid w:val="00EC6916"/>
    <w:rsid w:val="00EC6CAA"/>
    <w:rsid w:val="00ED5DEE"/>
    <w:rsid w:val="00EE13F5"/>
    <w:rsid w:val="00EE4666"/>
    <w:rsid w:val="00EE78E3"/>
    <w:rsid w:val="00F00847"/>
    <w:rsid w:val="00F06F2D"/>
    <w:rsid w:val="00F10940"/>
    <w:rsid w:val="00F1344D"/>
    <w:rsid w:val="00F16C96"/>
    <w:rsid w:val="00F25D48"/>
    <w:rsid w:val="00F25F71"/>
    <w:rsid w:val="00F27AED"/>
    <w:rsid w:val="00F3588F"/>
    <w:rsid w:val="00F3635D"/>
    <w:rsid w:val="00F40353"/>
    <w:rsid w:val="00F4441E"/>
    <w:rsid w:val="00F55D39"/>
    <w:rsid w:val="00F57512"/>
    <w:rsid w:val="00F62A3B"/>
    <w:rsid w:val="00F66174"/>
    <w:rsid w:val="00F71710"/>
    <w:rsid w:val="00F71E96"/>
    <w:rsid w:val="00F7784B"/>
    <w:rsid w:val="00F85895"/>
    <w:rsid w:val="00F93E27"/>
    <w:rsid w:val="00FA05E8"/>
    <w:rsid w:val="00FA45F1"/>
    <w:rsid w:val="00FB185E"/>
    <w:rsid w:val="00FB6F09"/>
    <w:rsid w:val="00FC6791"/>
    <w:rsid w:val="00FC68D2"/>
    <w:rsid w:val="00FD34D3"/>
    <w:rsid w:val="00FD53B1"/>
    <w:rsid w:val="00FE1D0A"/>
    <w:rsid w:val="00FE4BDF"/>
    <w:rsid w:val="00FE5320"/>
    <w:rsid w:val="00FF3EB8"/>
    <w:rsid w:val="00FF692F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054F0C"/>
  <w15:chartTrackingRefBased/>
  <w15:docId w15:val="{FC29BFC7-62A1-4674-A356-8F533EF8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F4441E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6757D"/>
  </w:style>
  <w:style w:type="character" w:styleId="Hyperlink">
    <w:name w:val="Hyperlink"/>
    <w:basedOn w:val="Standaardalinea-lettertype"/>
    <w:uiPriority w:val="99"/>
    <w:unhideWhenUsed/>
    <w:rsid w:val="0016757D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3C3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373B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astertabel6kleurrijk-Accent3">
    <w:name w:val="Grid Table 6 Colorful Accent 3"/>
    <w:basedOn w:val="Standaardtabel"/>
    <w:uiPriority w:val="51"/>
    <w:rsid w:val="00373B9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rasterlicht">
    <w:name w:val="Grid Table Light"/>
    <w:basedOn w:val="Standaardtabel"/>
    <w:uiPriority w:val="40"/>
    <w:rsid w:val="004763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jstalinea">
    <w:name w:val="List Paragraph"/>
    <w:basedOn w:val="Standaard"/>
    <w:uiPriority w:val="34"/>
    <w:qFormat/>
    <w:rsid w:val="001A5CF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C2A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C2A7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C2A76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04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413C"/>
  </w:style>
  <w:style w:type="paragraph" w:styleId="Voettekst">
    <w:name w:val="footer"/>
    <w:basedOn w:val="Standaard"/>
    <w:link w:val="VoettekstChar"/>
    <w:uiPriority w:val="99"/>
    <w:unhideWhenUsed/>
    <w:rsid w:val="00304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413C"/>
  </w:style>
  <w:style w:type="paragraph" w:styleId="Ballontekst">
    <w:name w:val="Balloon Text"/>
    <w:basedOn w:val="Standaard"/>
    <w:link w:val="BallontekstChar"/>
    <w:uiPriority w:val="99"/>
    <w:semiHidden/>
    <w:unhideWhenUsed/>
    <w:rsid w:val="00DF2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27FF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ard"/>
    <w:link w:val="EndNoteBibliographyTitleChar"/>
    <w:rsid w:val="00D8444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D8444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D84444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GeenafstandChar"/>
    <w:link w:val="EndNoteBibliography"/>
    <w:rsid w:val="00D84444"/>
    <w:rPr>
      <w:rFonts w:ascii="Calibri" w:hAnsi="Calibri" w:cs="Calibri"/>
      <w:noProof/>
      <w:lang w:val="en-US"/>
    </w:rPr>
  </w:style>
  <w:style w:type="table" w:styleId="Onopgemaaktetabel2">
    <w:name w:val="Plain Table 2"/>
    <w:basedOn w:val="Standaardtabel"/>
    <w:uiPriority w:val="42"/>
    <w:rsid w:val="00926D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45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45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3BBC3-B204-4393-8BFF-9D527CC26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1760</Words>
  <Characters>9682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D.A.M.J. Theuns</dc:creator>
  <cp:keywords/>
  <dc:description/>
  <cp:lastModifiedBy>Margreet</cp:lastModifiedBy>
  <cp:revision>5</cp:revision>
  <cp:lastPrinted>2021-10-18T07:29:00Z</cp:lastPrinted>
  <dcterms:created xsi:type="dcterms:W3CDTF">2022-06-24T11:53:00Z</dcterms:created>
  <dcterms:modified xsi:type="dcterms:W3CDTF">2022-06-24T13:17:00Z</dcterms:modified>
</cp:coreProperties>
</file>