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9EF25" w14:textId="6852C352" w:rsidR="0040000A" w:rsidRPr="00460845" w:rsidRDefault="00475026" w:rsidP="007E4D16">
      <w:pPr>
        <w:rPr>
          <w:rFonts w:ascii="Times New Roman" w:hAnsi="Times New Roman" w:cs="Times New Roman"/>
          <w:i/>
          <w:iCs/>
          <w:sz w:val="20"/>
          <w:szCs w:val="20"/>
        </w:rPr>
      </w:pPr>
      <w:r>
        <w:rPr>
          <w:rFonts w:ascii="Times New Roman" w:hAnsi="Times New Roman" w:cs="Times New Roman"/>
          <w:sz w:val="20"/>
          <w:szCs w:val="20"/>
        </w:rPr>
        <w:t>Electronic Supplementary Material</w:t>
      </w:r>
      <w:r w:rsidRPr="00460845" w:rsidDel="00475026">
        <w:rPr>
          <w:rFonts w:ascii="Times New Roman" w:hAnsi="Times New Roman" w:cs="Times New Roman"/>
          <w:b/>
          <w:bCs/>
          <w:sz w:val="20"/>
          <w:szCs w:val="20"/>
        </w:rPr>
        <w:t xml:space="preserve"> </w:t>
      </w:r>
      <w:r w:rsidR="0040000A" w:rsidRPr="00460845">
        <w:rPr>
          <w:rFonts w:ascii="Times New Roman" w:hAnsi="Times New Roman" w:cs="Times New Roman"/>
          <w:i/>
          <w:iCs/>
          <w:sz w:val="20"/>
          <w:szCs w:val="20"/>
        </w:rPr>
        <w:t>Data extraction</w:t>
      </w:r>
    </w:p>
    <w:p w14:paraId="2629E80A" w14:textId="4B76FA05" w:rsidR="0040000A" w:rsidRPr="00460845" w:rsidRDefault="00955BFB" w:rsidP="00955BFB">
      <w:pPr>
        <w:spacing w:line="480" w:lineRule="auto"/>
        <w:rPr>
          <w:rFonts w:ascii="Times New Roman" w:hAnsi="Times New Roman" w:cs="Times New Roman"/>
          <w:sz w:val="20"/>
          <w:szCs w:val="20"/>
        </w:rPr>
      </w:pPr>
      <w:r w:rsidRPr="00460845">
        <w:rPr>
          <w:rFonts w:ascii="Times New Roman" w:hAnsi="Times New Roman" w:cs="Times New Roman"/>
          <w:sz w:val="20"/>
          <w:szCs w:val="20"/>
        </w:rPr>
        <w:t>The OHS cover small and medium-sized enterprises (SMEs; &lt;250 employees) as well as large national and international enterprises (≥250 employees). Together, they provide occupational healthcare for over one million employees in the Netherlands and represent all business activities in the Dutch labour market. The data was fully anonymized by removing all personal employee identifiers before being made available to the researchers.</w:t>
      </w:r>
    </w:p>
    <w:p w14:paraId="7220B0E1" w14:textId="3D7C050D" w:rsidR="000042A3" w:rsidRPr="00460845" w:rsidRDefault="0021795E" w:rsidP="007E4D16">
      <w:pPr>
        <w:rPr>
          <w:rFonts w:ascii="Times New Roman" w:hAnsi="Times New Roman" w:cs="Times New Roman"/>
          <w:i/>
          <w:iCs/>
          <w:sz w:val="20"/>
          <w:szCs w:val="20"/>
        </w:rPr>
      </w:pPr>
      <w:r w:rsidRPr="00460845">
        <w:rPr>
          <w:rFonts w:ascii="Times New Roman" w:hAnsi="Times New Roman" w:cs="Times New Roman"/>
          <w:i/>
          <w:iCs/>
          <w:sz w:val="20"/>
          <w:szCs w:val="20"/>
        </w:rPr>
        <w:t>Study population</w:t>
      </w:r>
    </w:p>
    <w:p w14:paraId="3308AEEB" w14:textId="1A0597B7" w:rsidR="00082158" w:rsidRPr="00460845" w:rsidRDefault="00082158" w:rsidP="00082158">
      <w:pPr>
        <w:spacing w:line="480" w:lineRule="auto"/>
        <w:rPr>
          <w:rFonts w:ascii="Times New Roman" w:hAnsi="Times New Roman" w:cs="Times New Roman"/>
          <w:sz w:val="20"/>
          <w:szCs w:val="20"/>
        </w:rPr>
      </w:pPr>
      <w:r w:rsidRPr="00460845">
        <w:rPr>
          <w:rFonts w:ascii="Times New Roman" w:hAnsi="Times New Roman" w:cs="Times New Roman"/>
          <w:color w:val="000000"/>
          <w:sz w:val="20"/>
          <w:szCs w:val="20"/>
        </w:rPr>
        <w:t xml:space="preserve">Certain CAS codes were excluded from the study due to their lack of direct or complete relevance to CVD (e.g., C103 Nosebleed, C104 Enlarged Lymph Node, C200 Lymph Node Metastasis). </w:t>
      </w:r>
    </w:p>
    <w:p w14:paraId="253791C4" w14:textId="77777777" w:rsidR="0021795E" w:rsidRPr="00460845" w:rsidRDefault="0021795E" w:rsidP="0021795E">
      <w:pPr>
        <w:pStyle w:val="KeinLeerraum"/>
        <w:spacing w:line="480" w:lineRule="auto"/>
        <w:rPr>
          <w:rFonts w:ascii="Times New Roman" w:hAnsi="Times New Roman" w:cs="Times New Roman"/>
          <w:color w:val="000000"/>
          <w:sz w:val="20"/>
          <w:szCs w:val="20"/>
        </w:rPr>
      </w:pPr>
      <w:r w:rsidRPr="00460845">
        <w:rPr>
          <w:rFonts w:ascii="Times New Roman" w:hAnsi="Times New Roman" w:cs="Times New Roman"/>
          <w:color w:val="000000"/>
          <w:sz w:val="20"/>
          <w:szCs w:val="20"/>
        </w:rPr>
        <w:t xml:space="preserve">The overall sick-leave duration was calculated for four distinct scenarios: (1) employees who reported sick before 2019 but had a notification of recovery filed after 1 January 2019; (2) employees who were on sick leave somewhere between 2019 and 2022 and had a notification of recovery filed later within this period; (3) employees who were on sick leave between 2021 and 2022 and had a notification of recovery filed within the same period; and (4) cases where a notification of recovery was not filed by the end of 2022, with absenteeism duration censored as of December 31, 2022. </w:t>
      </w:r>
      <w:r w:rsidRPr="00460845">
        <w:rPr>
          <w:rFonts w:ascii="Times New Roman" w:hAnsi="Times New Roman" w:cs="Times New Roman"/>
          <w:color w:val="000000"/>
          <w:sz w:val="20"/>
          <w:szCs w:val="20"/>
        </w:rPr>
        <w:br/>
        <w:t>In the database, the frequency of absenteeism occurrences is reported per employee. If an employee reports sick within the first four weeks after recovery, the initial absenteeism case is reopened. If a new period of absenteeism begins after these four weeks, a new absenteeism record is created for the same employee, regardless of whether the cause is the same or another cardiovascular illness. Consequently, the number of absenteeism cases in the database represents a cumulative total of all absenteeism events where CVD is the primary cause, rather than a count of distinct individuals with CVD-related absenteeism. In this database, 437 employees had more than one CVD-related absenteeism record (representing 6% of all cases).</w:t>
      </w:r>
    </w:p>
    <w:p w14:paraId="332ECB3C" w14:textId="77777777" w:rsidR="0021795E" w:rsidRPr="00460845" w:rsidRDefault="0021795E" w:rsidP="007E4D16">
      <w:pPr>
        <w:rPr>
          <w:rFonts w:ascii="Times New Roman" w:hAnsi="Times New Roman" w:cs="Times New Roman"/>
          <w:i/>
          <w:iCs/>
          <w:sz w:val="20"/>
          <w:szCs w:val="20"/>
        </w:rPr>
      </w:pPr>
    </w:p>
    <w:p w14:paraId="76797981" w14:textId="4DFAC912" w:rsidR="00780475" w:rsidRPr="00460845" w:rsidRDefault="00780475" w:rsidP="007E4D16">
      <w:pPr>
        <w:rPr>
          <w:rFonts w:ascii="Times New Roman" w:hAnsi="Times New Roman" w:cs="Times New Roman"/>
          <w:i/>
          <w:iCs/>
          <w:sz w:val="20"/>
          <w:szCs w:val="20"/>
        </w:rPr>
      </w:pPr>
      <w:r w:rsidRPr="00460845">
        <w:rPr>
          <w:rFonts w:ascii="Times New Roman" w:hAnsi="Times New Roman" w:cs="Times New Roman"/>
          <w:i/>
          <w:iCs/>
          <w:sz w:val="20"/>
          <w:szCs w:val="20"/>
        </w:rPr>
        <w:t>Standard of care in absenteeism in The Netherlands</w:t>
      </w:r>
    </w:p>
    <w:p w14:paraId="273CE643" w14:textId="620C3F00" w:rsidR="00780475" w:rsidRPr="00460845" w:rsidRDefault="00780475" w:rsidP="00780475">
      <w:pPr>
        <w:pStyle w:val="KeinLeerraum"/>
        <w:spacing w:line="480" w:lineRule="auto"/>
        <w:rPr>
          <w:rFonts w:ascii="Times New Roman" w:hAnsi="Times New Roman" w:cs="Times New Roman"/>
          <w:sz w:val="20"/>
          <w:szCs w:val="20"/>
        </w:rPr>
      </w:pPr>
      <w:r w:rsidRPr="00460845">
        <w:rPr>
          <w:rFonts w:ascii="Times New Roman" w:hAnsi="Times New Roman" w:cs="Times New Roman"/>
          <w:sz w:val="20"/>
          <w:szCs w:val="20"/>
        </w:rPr>
        <w:t>The absenteeism process in the Netherlands can result in significant costs for employers due to productivity losses, continued salary payments, and, in some cases, the need to hire temporary replacements. This system is designed to protect employees during periods of illness, ensuring they can fully concentrate on their recovery, compelling employers to support employees during their sickness, and encouraging employers to invest in healthy workplaces</w:t>
      </w:r>
      <w:r w:rsidRPr="00460845">
        <w:rPr>
          <w:rFonts w:ascii="Times New Roman" w:hAnsi="Times New Roman" w:cs="Times New Roman"/>
          <w:sz w:val="20"/>
          <w:szCs w:val="20"/>
        </w:rPr>
        <w:fldChar w:fldCharType="begin">
          <w:fldData xml:space="preserve">PEVuZE5vdGU+PENpdGU+PEF1dGhvcj5Xb2x2ZXRhbmc8L0F1dGhvcj48WWVhcj4yMDIyPC9ZZWFy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</w:fldData>
        </w:fldChar>
      </w:r>
      <w:r w:rsidR="002536B6" w:rsidRPr="00460845">
        <w:rPr>
          <w:rFonts w:ascii="Times New Roman" w:hAnsi="Times New Roman" w:cs="Times New Roman"/>
          <w:sz w:val="20"/>
          <w:szCs w:val="20"/>
        </w:rPr>
        <w:instrText xml:space="preserve"> ADDIN EN.CITE </w:instrText>
      </w:r>
      <w:r w:rsidR="002536B6" w:rsidRPr="00460845">
        <w:rPr>
          <w:rFonts w:ascii="Times New Roman" w:hAnsi="Times New Roman" w:cs="Times New Roman"/>
          <w:sz w:val="20"/>
          <w:szCs w:val="20"/>
        </w:rPr>
        <w:fldChar w:fldCharType="begin">
          <w:fldData xml:space="preserve">PEVuZE5vdGU+PENpdGU+PEF1dGhvcj5Xb2x2ZXRhbmc8L0F1dGhvcj48WWVhcj4yMDIyPC9ZZWFy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</w:fldData>
        </w:fldChar>
      </w:r>
      <w:r w:rsidR="002536B6" w:rsidRPr="00460845">
        <w:rPr>
          <w:rFonts w:ascii="Times New Roman" w:hAnsi="Times New Roman" w:cs="Times New Roman"/>
          <w:sz w:val="20"/>
          <w:szCs w:val="20"/>
        </w:rPr>
        <w:instrText xml:space="preserve"> ADDIN EN.CITE.DATA </w:instrText>
      </w:r>
      <w:r w:rsidR="002536B6" w:rsidRPr="00460845">
        <w:rPr>
          <w:rFonts w:ascii="Times New Roman" w:hAnsi="Times New Roman" w:cs="Times New Roman"/>
          <w:sz w:val="20"/>
          <w:szCs w:val="20"/>
        </w:rPr>
      </w:r>
      <w:r w:rsidR="002536B6" w:rsidRPr="00460845">
        <w:rPr>
          <w:rFonts w:ascii="Times New Roman" w:hAnsi="Times New Roman" w:cs="Times New Roman"/>
          <w:sz w:val="20"/>
          <w:szCs w:val="20"/>
        </w:rPr>
        <w:fldChar w:fldCharType="end"/>
      </w:r>
      <w:r w:rsidRPr="00460845">
        <w:rPr>
          <w:rFonts w:ascii="Times New Roman" w:hAnsi="Times New Roman" w:cs="Times New Roman"/>
          <w:sz w:val="20"/>
          <w:szCs w:val="20"/>
        </w:rPr>
      </w:r>
      <w:r w:rsidRPr="00460845">
        <w:rPr>
          <w:rFonts w:ascii="Times New Roman" w:hAnsi="Times New Roman" w:cs="Times New Roman"/>
          <w:sz w:val="20"/>
          <w:szCs w:val="20"/>
        </w:rPr>
        <w:fldChar w:fldCharType="separate"/>
      </w:r>
      <w:r w:rsidR="002536B6" w:rsidRPr="00460845">
        <w:rPr>
          <w:rFonts w:ascii="Times New Roman" w:hAnsi="Times New Roman" w:cs="Times New Roman"/>
          <w:noProof/>
          <w:sz w:val="20"/>
          <w:szCs w:val="20"/>
        </w:rPr>
        <w:t>(11)</w:t>
      </w:r>
      <w:r w:rsidRPr="00460845">
        <w:rPr>
          <w:rFonts w:ascii="Times New Roman" w:hAnsi="Times New Roman" w:cs="Times New Roman"/>
          <w:sz w:val="20"/>
          <w:szCs w:val="20"/>
        </w:rPr>
        <w:fldChar w:fldCharType="end"/>
      </w:r>
      <w:r w:rsidRPr="00460845">
        <w:rPr>
          <w:rFonts w:ascii="Times New Roman" w:hAnsi="Times New Roman" w:cs="Times New Roman"/>
          <w:sz w:val="20"/>
          <w:szCs w:val="20"/>
        </w:rPr>
        <w:t xml:space="preserve">.  </w:t>
      </w:r>
    </w:p>
    <w:p w14:paraId="61C07397" w14:textId="3324EDB7" w:rsidR="00A21B7E" w:rsidRPr="00460845" w:rsidRDefault="00780475" w:rsidP="002536B6">
      <w:pPr>
        <w:pStyle w:val="KeinLeerraum"/>
        <w:spacing w:line="480" w:lineRule="auto"/>
      </w:pPr>
      <w:r w:rsidRPr="00460845">
        <w:rPr>
          <w:rFonts w:ascii="Times New Roman" w:hAnsi="Times New Roman" w:cs="Times New Roman"/>
          <w:sz w:val="20"/>
          <w:szCs w:val="20"/>
        </w:rPr>
        <w:t>When return</w:t>
      </w:r>
      <w:r w:rsidR="00C638DF">
        <w:rPr>
          <w:rFonts w:ascii="Times New Roman" w:hAnsi="Times New Roman" w:cs="Times New Roman"/>
          <w:sz w:val="20"/>
          <w:szCs w:val="20"/>
        </w:rPr>
        <w:t>-</w:t>
      </w:r>
      <w:r w:rsidRPr="00460845">
        <w:rPr>
          <w:rFonts w:ascii="Times New Roman" w:hAnsi="Times New Roman" w:cs="Times New Roman"/>
          <w:sz w:val="20"/>
          <w:szCs w:val="20"/>
        </w:rPr>
        <w:t>to</w:t>
      </w:r>
      <w:r w:rsidR="00C638DF">
        <w:rPr>
          <w:rFonts w:ascii="Times New Roman" w:hAnsi="Times New Roman" w:cs="Times New Roman"/>
          <w:sz w:val="20"/>
          <w:szCs w:val="20"/>
        </w:rPr>
        <w:t>-</w:t>
      </w:r>
      <w:r w:rsidRPr="00460845">
        <w:rPr>
          <w:rFonts w:ascii="Times New Roman" w:hAnsi="Times New Roman" w:cs="Times New Roman"/>
          <w:sz w:val="20"/>
          <w:szCs w:val="20"/>
        </w:rPr>
        <w:t xml:space="preserve">work (either own or other work) is not possible due to medical reasons within the first two years, the employer may terminate the contract and is at this point no longer responsible for payment of salary. </w:t>
      </w:r>
      <w:r w:rsidRPr="00460845">
        <w:rPr>
          <w:rFonts w:ascii="Times New Roman" w:hAnsi="Times New Roman" w:cs="Times New Roman"/>
          <w:sz w:val="20"/>
          <w:szCs w:val="20"/>
        </w:rPr>
        <w:lastRenderedPageBreak/>
        <w:t>Consequently, the employee will have to apply for a disability benefit at the Dutch Social Security Agency</w:t>
      </w:r>
      <w:r w:rsidRPr="00460845">
        <w:rPr>
          <w:rFonts w:ascii="Times New Roman" w:hAnsi="Times New Roman" w:cs="Times New Roman"/>
          <w:sz w:val="20"/>
          <w:szCs w:val="20"/>
        </w:rPr>
        <w:fldChar w:fldCharType="begin">
          <w:fldData xml:space="preserve">PEVuZE5vdGU+PENpdGU+PEF1dGhvcj5Xb2x2ZXRhbmc8L0F1dGhvcj48WWVhcj4yMDIyPC9ZZWFy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</w:fldData>
        </w:fldChar>
      </w:r>
      <w:r w:rsidR="002536B6" w:rsidRPr="00460845">
        <w:rPr>
          <w:rFonts w:ascii="Times New Roman" w:hAnsi="Times New Roman" w:cs="Times New Roman"/>
          <w:sz w:val="20"/>
          <w:szCs w:val="20"/>
        </w:rPr>
        <w:instrText xml:space="preserve"> ADDIN EN.CITE </w:instrText>
      </w:r>
      <w:r w:rsidR="002536B6" w:rsidRPr="00460845">
        <w:rPr>
          <w:rFonts w:ascii="Times New Roman" w:hAnsi="Times New Roman" w:cs="Times New Roman"/>
          <w:sz w:val="20"/>
          <w:szCs w:val="20"/>
        </w:rPr>
        <w:fldChar w:fldCharType="begin">
          <w:fldData xml:space="preserve">PEVuZE5vdGU+PENpdGU+PEF1dGhvcj5Xb2x2ZXRhbmc8L0F1dGhvcj48WWVhcj4yMDIyPC9ZZWFy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</w:fldData>
        </w:fldChar>
      </w:r>
      <w:r w:rsidR="002536B6" w:rsidRPr="00460845">
        <w:rPr>
          <w:rFonts w:ascii="Times New Roman" w:hAnsi="Times New Roman" w:cs="Times New Roman"/>
          <w:sz w:val="20"/>
          <w:szCs w:val="20"/>
        </w:rPr>
        <w:instrText xml:space="preserve"> ADDIN EN.CITE.DATA </w:instrText>
      </w:r>
      <w:r w:rsidR="002536B6" w:rsidRPr="00460845">
        <w:rPr>
          <w:rFonts w:ascii="Times New Roman" w:hAnsi="Times New Roman" w:cs="Times New Roman"/>
          <w:sz w:val="20"/>
          <w:szCs w:val="20"/>
        </w:rPr>
      </w:r>
      <w:r w:rsidR="002536B6" w:rsidRPr="00460845">
        <w:rPr>
          <w:rFonts w:ascii="Times New Roman" w:hAnsi="Times New Roman" w:cs="Times New Roman"/>
          <w:sz w:val="20"/>
          <w:szCs w:val="20"/>
        </w:rPr>
        <w:fldChar w:fldCharType="end"/>
      </w:r>
      <w:r w:rsidRPr="00460845">
        <w:rPr>
          <w:rFonts w:ascii="Times New Roman" w:hAnsi="Times New Roman" w:cs="Times New Roman"/>
          <w:sz w:val="20"/>
          <w:szCs w:val="20"/>
        </w:rPr>
      </w:r>
      <w:r w:rsidRPr="00460845">
        <w:rPr>
          <w:rFonts w:ascii="Times New Roman" w:hAnsi="Times New Roman" w:cs="Times New Roman"/>
          <w:sz w:val="20"/>
          <w:szCs w:val="20"/>
        </w:rPr>
        <w:fldChar w:fldCharType="separate"/>
      </w:r>
      <w:r w:rsidR="002536B6" w:rsidRPr="00460845">
        <w:rPr>
          <w:rFonts w:ascii="Times New Roman" w:hAnsi="Times New Roman" w:cs="Times New Roman"/>
          <w:noProof/>
          <w:sz w:val="20"/>
          <w:szCs w:val="20"/>
        </w:rPr>
        <w:t>(11)</w:t>
      </w:r>
      <w:r w:rsidRPr="00460845">
        <w:rPr>
          <w:rFonts w:ascii="Times New Roman" w:hAnsi="Times New Roman" w:cs="Times New Roman"/>
          <w:sz w:val="20"/>
          <w:szCs w:val="20"/>
        </w:rPr>
        <w:fldChar w:fldCharType="end"/>
      </w:r>
      <w:r w:rsidRPr="00460845">
        <w:rPr>
          <w:rFonts w:ascii="Times New Roman" w:hAnsi="Times New Roman" w:cs="Times New Roman"/>
          <w:sz w:val="20"/>
          <w:szCs w:val="20"/>
        </w:rPr>
        <w:t>.</w:t>
      </w:r>
      <w:r w:rsidR="00816768" w:rsidRPr="00460845">
        <w:rPr>
          <w:rFonts w:ascii="Times New Roman" w:hAnsi="Times New Roman" w:cs="Times New Roman"/>
          <w:sz w:val="20"/>
          <w:szCs w:val="20"/>
        </w:rPr>
        <w:br/>
      </w:r>
    </w:p>
    <w:p w14:paraId="39268053" w14:textId="2AA6CF30" w:rsidR="00316D78" w:rsidRPr="00460845" w:rsidRDefault="00316D78" w:rsidP="00316D78">
      <w:pPr>
        <w:pStyle w:val="KeinLeerraum"/>
        <w:spacing w:line="480" w:lineRule="auto"/>
        <w:rPr>
          <w:rFonts w:ascii="Times New Roman" w:hAnsi="Times New Roman" w:cs="Times New Roman"/>
          <w:color w:val="000000"/>
          <w:sz w:val="20"/>
          <w:szCs w:val="20"/>
        </w:rPr>
      </w:pPr>
      <w:r w:rsidRPr="00460845">
        <w:rPr>
          <w:rFonts w:ascii="Times New Roman" w:hAnsi="Times New Roman" w:cs="Times New Roman"/>
          <w:i/>
          <w:sz w:val="20"/>
          <w:szCs w:val="20"/>
        </w:rPr>
        <w:t>Data analysis</w:t>
      </w:r>
      <w:r w:rsidRPr="00460845">
        <w:rPr>
          <w:rFonts w:ascii="Times New Roman" w:hAnsi="Times New Roman" w:cs="Times New Roman"/>
          <w:i/>
          <w:sz w:val="20"/>
          <w:szCs w:val="20"/>
        </w:rPr>
        <w:br/>
      </w:r>
      <w:r w:rsidRPr="00460845">
        <w:rPr>
          <w:rFonts w:ascii="Times New Roman" w:hAnsi="Times New Roman" w:cs="Times New Roman"/>
          <w:color w:val="000000"/>
          <w:sz w:val="20"/>
          <w:szCs w:val="20"/>
        </w:rPr>
        <w:t>Descriptive statistics were calculated and presented as the mean (SD) for normally distributed data or the median (IQR) for non-normally distributed data, or as percentages of the total. For comparisons of descriptive statistics, the Mann-Whitney U test was employed, while the Pearson chi-square test was used for comparing percentages. Differences between subgroups were assessed using the Kruskal-Wallis test.</w:t>
      </w:r>
      <w:r w:rsidRPr="00460845">
        <w:rPr>
          <w:rFonts w:ascii="Times New Roman" w:hAnsi="Times New Roman" w:cs="Times New Roman"/>
          <w:color w:val="000000"/>
          <w:sz w:val="20"/>
          <w:szCs w:val="20"/>
        </w:rPr>
        <w:br/>
      </w:r>
      <w:r w:rsidRPr="00460845">
        <w:rPr>
          <w:rFonts w:ascii="Times New Roman" w:hAnsi="Times New Roman" w:cs="Times New Roman"/>
          <w:color w:val="000000"/>
          <w:sz w:val="20"/>
          <w:szCs w:val="20"/>
        </w:rPr>
        <w:br/>
        <w:t xml:space="preserve">To illustrate RTW over time for the five most frequent causes of absenteeism Kaplan-Meier (KM) curves were used. Differences in RTW rates over time were compared using the Log Rank (Mantel-Cox) test. Employees lost to follow-up were censored and classified as being sick up to the day of loss to follow-up. Lost to follow-up occurs when a contract with the employer is terminated for any reason (i.e. temporary contract, reaching the retirement age, resignation). </w:t>
      </w:r>
      <w:r w:rsidR="002F109F" w:rsidRPr="00460845">
        <w:rPr>
          <w:rFonts w:ascii="Times New Roman" w:hAnsi="Times New Roman" w:cs="Times New Roman"/>
          <w:color w:val="000000"/>
          <w:sz w:val="20"/>
          <w:szCs w:val="20"/>
        </w:rPr>
        <w:t xml:space="preserve">All the p-values were two-sided, and a p-value &lt; 0.05 was considered to be statistically significant. </w:t>
      </w:r>
      <w:r w:rsidRPr="00460845">
        <w:rPr>
          <w:rFonts w:ascii="Times New Roman" w:hAnsi="Times New Roman" w:cs="Times New Roman"/>
          <w:color w:val="000000"/>
          <w:sz w:val="20"/>
          <w:szCs w:val="20"/>
        </w:rPr>
        <w:t>All analyses were conducted using IBM SPSS Statistics version 28.0.1.1.</w:t>
      </w:r>
    </w:p>
    <w:p w14:paraId="54C89212" w14:textId="77777777" w:rsidR="005F6704" w:rsidRPr="00460845" w:rsidRDefault="005F6704" w:rsidP="00316D78">
      <w:pPr>
        <w:pStyle w:val="KeinLeerraum"/>
        <w:spacing w:line="480" w:lineRule="auto"/>
        <w:rPr>
          <w:rFonts w:ascii="Times New Roman" w:hAnsi="Times New Roman" w:cs="Times New Roman"/>
          <w:color w:val="000000"/>
          <w:sz w:val="20"/>
          <w:szCs w:val="20"/>
        </w:rPr>
      </w:pPr>
    </w:p>
    <w:p w14:paraId="4944F1B1" w14:textId="18C28BBC" w:rsidR="005F6704" w:rsidRPr="00460845" w:rsidRDefault="005F6704" w:rsidP="005F6704">
      <w:pPr>
        <w:pStyle w:val="KeinLeerraum"/>
        <w:spacing w:line="480" w:lineRule="auto"/>
        <w:rPr>
          <w:rFonts w:ascii="Times New Roman" w:hAnsi="Times New Roman" w:cs="Times New Roman"/>
          <w:i/>
          <w:iCs/>
          <w:sz w:val="20"/>
          <w:szCs w:val="20"/>
        </w:rPr>
      </w:pPr>
      <w:r w:rsidRPr="00460845">
        <w:rPr>
          <w:rFonts w:ascii="Times New Roman" w:hAnsi="Times New Roman" w:cs="Times New Roman"/>
          <w:i/>
          <w:iCs/>
          <w:sz w:val="20"/>
          <w:szCs w:val="20"/>
        </w:rPr>
        <w:t>Study limitations</w:t>
      </w:r>
    </w:p>
    <w:p w14:paraId="74F8FC92" w14:textId="5696BC6F" w:rsidR="005F6704" w:rsidRPr="00460845" w:rsidRDefault="005F6704" w:rsidP="005F6704">
      <w:pPr>
        <w:pStyle w:val="KeinLeerraum"/>
        <w:spacing w:line="480" w:lineRule="auto"/>
        <w:rPr>
          <w:rFonts w:ascii="Times New Roman" w:hAnsi="Times New Roman" w:cs="Times New Roman"/>
          <w:color w:val="000000"/>
          <w:sz w:val="20"/>
          <w:szCs w:val="20"/>
        </w:rPr>
      </w:pPr>
      <w:r w:rsidRPr="00460845">
        <w:rPr>
          <w:rFonts w:ascii="Times New Roman" w:hAnsi="Times New Roman" w:cs="Times New Roman"/>
          <w:color w:val="000000"/>
          <w:sz w:val="20"/>
          <w:szCs w:val="20"/>
        </w:rPr>
        <w:t xml:space="preserve">The data were derived from a database that only includes day-to-day </w:t>
      </w:r>
      <w:r w:rsidR="00F06074" w:rsidRPr="00460845">
        <w:rPr>
          <w:rFonts w:ascii="Times New Roman" w:hAnsi="Times New Roman" w:cs="Times New Roman"/>
          <w:color w:val="000000"/>
          <w:sz w:val="20"/>
          <w:szCs w:val="20"/>
        </w:rPr>
        <w:t>occupational health</w:t>
      </w:r>
      <w:r w:rsidRPr="00460845">
        <w:rPr>
          <w:rFonts w:ascii="Times New Roman" w:hAnsi="Times New Roman" w:cs="Times New Roman"/>
          <w:color w:val="000000"/>
          <w:sz w:val="20"/>
          <w:szCs w:val="20"/>
        </w:rPr>
        <w:t xml:space="preserve">care and does not encompass additional variables or broader health contexts. </w:t>
      </w:r>
      <w:r w:rsidRPr="00460845">
        <w:rPr>
          <w:rStyle w:val="Fett"/>
          <w:rFonts w:ascii="Times New Roman" w:hAnsi="Times New Roman" w:cs="Times New Roman"/>
          <w:b w:val="0"/>
          <w:bCs w:val="0"/>
          <w:color w:val="000000"/>
          <w:sz w:val="20"/>
          <w:szCs w:val="20"/>
        </w:rPr>
        <w:t>The</w:t>
      </w:r>
      <w:r w:rsidRPr="00460845">
        <w:rPr>
          <w:rStyle w:val="Fett"/>
          <w:rFonts w:ascii="Times New Roman" w:hAnsi="Times New Roman" w:cs="Times New Roman"/>
          <w:color w:val="000000"/>
          <w:sz w:val="20"/>
          <w:szCs w:val="20"/>
        </w:rPr>
        <w:t xml:space="preserve"> </w:t>
      </w:r>
      <w:r w:rsidRPr="00460845">
        <w:rPr>
          <w:rStyle w:val="Fett"/>
          <w:rFonts w:ascii="Times New Roman" w:hAnsi="Times New Roman" w:cs="Times New Roman"/>
          <w:b w:val="0"/>
          <w:bCs w:val="0"/>
          <w:color w:val="000000"/>
          <w:sz w:val="20"/>
          <w:szCs w:val="20"/>
        </w:rPr>
        <w:t>diagnosis</w:t>
      </w:r>
      <w:r w:rsidRPr="00460845">
        <w:rPr>
          <w:rStyle w:val="Fett"/>
          <w:rFonts w:ascii="Times New Roman" w:hAnsi="Times New Roman" w:cs="Times New Roman"/>
          <w:color w:val="000000"/>
          <w:sz w:val="20"/>
          <w:szCs w:val="20"/>
        </w:rPr>
        <w:t xml:space="preserve"> </w:t>
      </w:r>
      <w:r w:rsidRPr="00460845">
        <w:rPr>
          <w:rFonts w:ascii="Times New Roman" w:hAnsi="Times New Roman" w:cs="Times New Roman"/>
          <w:color w:val="000000"/>
          <w:sz w:val="20"/>
          <w:szCs w:val="20"/>
        </w:rPr>
        <w:t xml:space="preserve">codes are recorded typically after six weeks of absenteeism. Consequently, the actual prevalence of CVD among employees might be somewhat higher than reported. Also, only one diagnosis code is registered and since CVD can often be associated with mental health conditions, the study may underrepresent the true extent of absenteeism due to CVD. It is possible that some cases are categorized under mental health issues, even when CVD is a significant contributing factor. Additionally, benign cardiac arrhythmias, such as atrial fibrillation, likely contribute significantly to physical absenteeism but may not be the sole reason for employees calling in sick.  </w:t>
      </w:r>
    </w:p>
    <w:p w14:paraId="0EFE751D" w14:textId="2FB9CE1C" w:rsidR="005F6704" w:rsidRPr="00460845" w:rsidRDefault="005F6704" w:rsidP="005F6704">
      <w:pPr>
        <w:pStyle w:val="KeinLeerraum"/>
        <w:spacing w:line="480" w:lineRule="auto"/>
        <w:rPr>
          <w:rFonts w:ascii="Times New Roman" w:hAnsi="Times New Roman" w:cs="Times New Roman"/>
          <w:color w:val="000000"/>
          <w:sz w:val="20"/>
          <w:szCs w:val="20"/>
        </w:rPr>
      </w:pPr>
      <w:r w:rsidRPr="00460845">
        <w:rPr>
          <w:rStyle w:val="Fett"/>
          <w:rFonts w:ascii="Times New Roman" w:hAnsi="Times New Roman" w:cs="Times New Roman"/>
          <w:b w:val="0"/>
          <w:bCs w:val="0"/>
          <w:color w:val="000000"/>
          <w:sz w:val="20"/>
          <w:szCs w:val="20"/>
        </w:rPr>
        <w:t>Furthermore,</w:t>
      </w:r>
      <w:r w:rsidRPr="00460845">
        <w:rPr>
          <w:rStyle w:val="Fett"/>
          <w:rFonts w:ascii="Times New Roman" w:hAnsi="Times New Roman" w:cs="Times New Roman"/>
          <w:color w:val="000000"/>
          <w:sz w:val="20"/>
          <w:szCs w:val="20"/>
        </w:rPr>
        <w:t xml:space="preserve"> </w:t>
      </w:r>
      <w:r w:rsidRPr="00460845">
        <w:rPr>
          <w:rFonts w:ascii="Times New Roman" w:hAnsi="Times New Roman" w:cs="Times New Roman"/>
          <w:color w:val="000000"/>
          <w:sz w:val="20"/>
          <w:szCs w:val="20"/>
        </w:rPr>
        <w:t xml:space="preserve">the dataset represents approximately 28% of Dutch employees experiencing absenteeism. As such, extrapolations to the entire Dutch working population involve estimations. Translations to other countries should be done with some caution: especially the costs are higher in </w:t>
      </w:r>
      <w:r w:rsidR="00D43D22">
        <w:rPr>
          <w:rFonts w:ascii="Times New Roman" w:hAnsi="Times New Roman" w:cs="Times New Roman"/>
          <w:color w:val="000000"/>
          <w:sz w:val="20"/>
          <w:szCs w:val="20"/>
        </w:rPr>
        <w:t>t</w:t>
      </w:r>
      <w:r w:rsidRPr="00460845">
        <w:rPr>
          <w:rFonts w:ascii="Times New Roman" w:hAnsi="Times New Roman" w:cs="Times New Roman"/>
          <w:color w:val="000000"/>
          <w:sz w:val="20"/>
          <w:szCs w:val="20"/>
        </w:rPr>
        <w:t xml:space="preserve">he Netherlands since there is a different system regarding absenteeism and occupational healthcare. </w:t>
      </w:r>
    </w:p>
    <w:p w14:paraId="52DF879E" w14:textId="4AE8EC35" w:rsidR="005F6704" w:rsidRPr="00460845" w:rsidRDefault="005F6704" w:rsidP="005F6704">
      <w:pPr>
        <w:pStyle w:val="KeinLeerraum"/>
        <w:spacing w:line="480" w:lineRule="auto"/>
        <w:rPr>
          <w:rFonts w:ascii="Times New Roman" w:hAnsi="Times New Roman" w:cs="Times New Roman"/>
          <w:color w:val="000000"/>
          <w:sz w:val="20"/>
          <w:szCs w:val="20"/>
        </w:rPr>
      </w:pPr>
      <w:r w:rsidRPr="00460845">
        <w:rPr>
          <w:rFonts w:ascii="Times New Roman" w:hAnsi="Times New Roman" w:cs="Times New Roman"/>
          <w:color w:val="000000"/>
          <w:sz w:val="20"/>
          <w:szCs w:val="20"/>
        </w:rPr>
        <w:t xml:space="preserve">For one subset of employees, the absenteeism duration was censored at the end of 2022 for the purposes of this study. As a result, the study may underrepresent the actual absenteeism duration for this group within the study </w:t>
      </w:r>
      <w:r w:rsidRPr="00460845">
        <w:rPr>
          <w:rFonts w:ascii="Times New Roman" w:hAnsi="Times New Roman" w:cs="Times New Roman"/>
          <w:color w:val="000000"/>
          <w:sz w:val="20"/>
          <w:szCs w:val="20"/>
        </w:rPr>
        <w:lastRenderedPageBreak/>
        <w:t>period.</w:t>
      </w:r>
      <w:r w:rsidRPr="00460845">
        <w:rPr>
          <w:rFonts w:ascii="Times New Roman" w:hAnsi="Times New Roman" w:cs="Times New Roman"/>
          <w:sz w:val="20"/>
          <w:szCs w:val="20"/>
        </w:rPr>
        <w:t xml:space="preserve"> Importantly, </w:t>
      </w:r>
      <w:r w:rsidRPr="00460845">
        <w:rPr>
          <w:rFonts w:ascii="Times New Roman" w:hAnsi="Times New Roman" w:cs="Times New Roman"/>
          <w:color w:val="000000"/>
          <w:sz w:val="20"/>
          <w:szCs w:val="20"/>
        </w:rPr>
        <w:t>presenteeism, particularly 'impaired work function' rather than 'sickness presenteeism', is believed to have a greater economic impact than absenteeism</w:t>
      </w:r>
      <w:r w:rsidRPr="00460845">
        <w:rPr>
          <w:rFonts w:ascii="Times New Roman" w:hAnsi="Times New Roman" w:cs="Times New Roman"/>
          <w:sz w:val="20"/>
          <w:szCs w:val="20"/>
        </w:rPr>
        <w:t xml:space="preserve"> </w:t>
      </w:r>
      <w:r w:rsidRPr="00460845">
        <w:rPr>
          <w:rFonts w:ascii="Times New Roman" w:hAnsi="Times New Roman" w:cs="Times New Roman"/>
          <w:sz w:val="20"/>
          <w:szCs w:val="20"/>
        </w:rPr>
        <w:fldChar w:fldCharType="begin">
          <w:fldData xml:space="preserve">PEVuZE5vdGU+PENpdGU+PEF1dGhvcj5Jc2hpbWFydTwvQXV0aG9yPjxZZWFyPjIwMjA8L1llYXI+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</w:fldData>
        </w:fldChar>
      </w:r>
      <w:r w:rsidR="002536B6" w:rsidRPr="00460845">
        <w:rPr>
          <w:rFonts w:ascii="Times New Roman" w:hAnsi="Times New Roman" w:cs="Times New Roman"/>
          <w:sz w:val="20"/>
          <w:szCs w:val="20"/>
        </w:rPr>
        <w:instrText xml:space="preserve"> ADDIN EN.CITE </w:instrText>
      </w:r>
      <w:r w:rsidR="002536B6" w:rsidRPr="00460845">
        <w:rPr>
          <w:rFonts w:ascii="Times New Roman" w:hAnsi="Times New Roman" w:cs="Times New Roman"/>
          <w:sz w:val="20"/>
          <w:szCs w:val="20"/>
        </w:rPr>
        <w:fldChar w:fldCharType="begin">
          <w:fldData xml:space="preserve">PEVuZE5vdGU+PENpdGU+PEF1dGhvcj5Jc2hpbWFydTwvQXV0aG9yPjxZZWFyPjIwMjA8L1llYXI+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</w:fldData>
        </w:fldChar>
      </w:r>
      <w:r w:rsidR="002536B6" w:rsidRPr="00460845">
        <w:rPr>
          <w:rFonts w:ascii="Times New Roman" w:hAnsi="Times New Roman" w:cs="Times New Roman"/>
          <w:sz w:val="20"/>
          <w:szCs w:val="20"/>
        </w:rPr>
        <w:instrText xml:space="preserve"> ADDIN EN.CITE.DATA </w:instrText>
      </w:r>
      <w:r w:rsidR="002536B6" w:rsidRPr="00460845">
        <w:rPr>
          <w:rFonts w:ascii="Times New Roman" w:hAnsi="Times New Roman" w:cs="Times New Roman"/>
          <w:sz w:val="20"/>
          <w:szCs w:val="20"/>
        </w:rPr>
      </w:r>
      <w:r w:rsidR="002536B6" w:rsidRPr="00460845">
        <w:rPr>
          <w:rFonts w:ascii="Times New Roman" w:hAnsi="Times New Roman" w:cs="Times New Roman"/>
          <w:sz w:val="20"/>
          <w:szCs w:val="20"/>
        </w:rPr>
        <w:fldChar w:fldCharType="end"/>
      </w:r>
      <w:r w:rsidRPr="00460845">
        <w:rPr>
          <w:rFonts w:ascii="Times New Roman" w:hAnsi="Times New Roman" w:cs="Times New Roman"/>
          <w:sz w:val="20"/>
          <w:szCs w:val="20"/>
        </w:rPr>
      </w:r>
      <w:r w:rsidRPr="00460845">
        <w:rPr>
          <w:rFonts w:ascii="Times New Roman" w:hAnsi="Times New Roman" w:cs="Times New Roman"/>
          <w:sz w:val="20"/>
          <w:szCs w:val="20"/>
        </w:rPr>
        <w:fldChar w:fldCharType="separate"/>
      </w:r>
      <w:r w:rsidR="002536B6" w:rsidRPr="00460845">
        <w:rPr>
          <w:rFonts w:ascii="Times New Roman" w:hAnsi="Times New Roman" w:cs="Times New Roman"/>
          <w:noProof/>
          <w:sz w:val="20"/>
          <w:szCs w:val="20"/>
        </w:rPr>
        <w:t>(25)</w:t>
      </w:r>
      <w:r w:rsidRPr="00460845">
        <w:rPr>
          <w:rFonts w:ascii="Times New Roman" w:hAnsi="Times New Roman" w:cs="Times New Roman"/>
          <w:sz w:val="20"/>
          <w:szCs w:val="20"/>
        </w:rPr>
        <w:fldChar w:fldCharType="end"/>
      </w:r>
      <w:r w:rsidRPr="00460845">
        <w:rPr>
          <w:rFonts w:ascii="Times New Roman" w:hAnsi="Times New Roman" w:cs="Times New Roman"/>
          <w:sz w:val="20"/>
          <w:szCs w:val="20"/>
        </w:rPr>
        <w:t xml:space="preserve">. </w:t>
      </w:r>
      <w:r w:rsidRPr="00460845">
        <w:rPr>
          <w:rFonts w:ascii="Times New Roman" w:hAnsi="Times New Roman" w:cs="Times New Roman"/>
          <w:color w:val="000000"/>
          <w:sz w:val="20"/>
          <w:szCs w:val="20"/>
        </w:rPr>
        <w:t xml:space="preserve">However, accurately estimating the associated costs is extremely challenging, and this study was unable to assess presenteeism costs. </w:t>
      </w:r>
    </w:p>
    <w:p w14:paraId="64628712" w14:textId="0342658D" w:rsidR="005F6704" w:rsidRPr="00460845" w:rsidRDefault="00DE578B" w:rsidP="005F6704">
      <w:pPr>
        <w:pStyle w:val="KeinLeerraum"/>
        <w:spacing w:line="480" w:lineRule="auto"/>
        <w:rPr>
          <w:rFonts w:ascii="Times New Roman" w:hAnsi="Times New Roman" w:cs="Times New Roman"/>
          <w:color w:val="000000"/>
          <w:sz w:val="20"/>
          <w:szCs w:val="20"/>
        </w:rPr>
      </w:pPr>
      <w:r w:rsidRPr="00460845">
        <w:rPr>
          <w:rFonts w:ascii="Times New Roman" w:hAnsi="Times New Roman" w:cs="Times New Roman"/>
          <w:color w:val="000000"/>
          <w:sz w:val="20"/>
          <w:szCs w:val="20"/>
        </w:rPr>
        <w:t>Also, m</w:t>
      </w:r>
      <w:r w:rsidR="005F6704" w:rsidRPr="00460845">
        <w:rPr>
          <w:rFonts w:ascii="Times New Roman" w:hAnsi="Times New Roman" w:cs="Times New Roman"/>
          <w:color w:val="000000"/>
          <w:sz w:val="20"/>
          <w:szCs w:val="20"/>
        </w:rPr>
        <w:t xml:space="preserve">ethods used for cost calculations, such as the friction method, have their own pros and cons </w:t>
      </w:r>
      <w:r w:rsidR="005F6704" w:rsidRPr="00460845">
        <w:rPr>
          <w:rFonts w:ascii="Times New Roman" w:hAnsi="Times New Roman" w:cs="Times New Roman"/>
          <w:sz w:val="20"/>
          <w:szCs w:val="20"/>
        </w:rPr>
        <w:fldChar w:fldCharType="begin">
          <w:fldData xml:space="preserve">PEVuZE5vdGU+PENpdGU+PEF1dGhvcj5QaWtlPC9BdXRob3I+PFllYXI+MjAxODwvWWVhcj48UmVj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==
</w:fldData>
        </w:fldChar>
      </w:r>
      <w:r w:rsidR="002536B6" w:rsidRPr="00460845">
        <w:rPr>
          <w:rFonts w:ascii="Times New Roman" w:hAnsi="Times New Roman" w:cs="Times New Roman"/>
          <w:sz w:val="20"/>
          <w:szCs w:val="20"/>
        </w:rPr>
        <w:instrText xml:space="preserve"> ADDIN EN.CITE </w:instrText>
      </w:r>
      <w:r w:rsidR="002536B6" w:rsidRPr="00460845">
        <w:rPr>
          <w:rFonts w:ascii="Times New Roman" w:hAnsi="Times New Roman" w:cs="Times New Roman"/>
          <w:sz w:val="20"/>
          <w:szCs w:val="20"/>
        </w:rPr>
        <w:fldChar w:fldCharType="begin">
          <w:fldData xml:space="preserve">PEVuZE5vdGU+PENpdGU+PEF1dGhvcj5QaWtlPC9BdXRob3I+PFllYXI+MjAxODwvWWVhcj48UmVj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==
</w:fldData>
        </w:fldChar>
      </w:r>
      <w:r w:rsidR="002536B6" w:rsidRPr="00460845">
        <w:rPr>
          <w:rFonts w:ascii="Times New Roman" w:hAnsi="Times New Roman" w:cs="Times New Roman"/>
          <w:sz w:val="20"/>
          <w:szCs w:val="20"/>
        </w:rPr>
        <w:instrText xml:space="preserve"> ADDIN EN.CITE.DATA </w:instrText>
      </w:r>
      <w:r w:rsidR="002536B6" w:rsidRPr="00460845">
        <w:rPr>
          <w:rFonts w:ascii="Times New Roman" w:hAnsi="Times New Roman" w:cs="Times New Roman"/>
          <w:sz w:val="20"/>
          <w:szCs w:val="20"/>
        </w:rPr>
      </w:r>
      <w:r w:rsidR="002536B6" w:rsidRPr="00460845">
        <w:rPr>
          <w:rFonts w:ascii="Times New Roman" w:hAnsi="Times New Roman" w:cs="Times New Roman"/>
          <w:sz w:val="20"/>
          <w:szCs w:val="20"/>
        </w:rPr>
        <w:fldChar w:fldCharType="end"/>
      </w:r>
      <w:r w:rsidR="005F6704" w:rsidRPr="00460845">
        <w:rPr>
          <w:rFonts w:ascii="Times New Roman" w:hAnsi="Times New Roman" w:cs="Times New Roman"/>
          <w:sz w:val="20"/>
          <w:szCs w:val="20"/>
        </w:rPr>
      </w:r>
      <w:r w:rsidR="005F6704" w:rsidRPr="00460845">
        <w:rPr>
          <w:rFonts w:ascii="Times New Roman" w:hAnsi="Times New Roman" w:cs="Times New Roman"/>
          <w:sz w:val="20"/>
          <w:szCs w:val="20"/>
        </w:rPr>
        <w:fldChar w:fldCharType="separate"/>
      </w:r>
      <w:r w:rsidR="002536B6" w:rsidRPr="00460845">
        <w:rPr>
          <w:rFonts w:ascii="Times New Roman" w:hAnsi="Times New Roman" w:cs="Times New Roman"/>
          <w:noProof/>
          <w:sz w:val="20"/>
          <w:szCs w:val="20"/>
        </w:rPr>
        <w:t>(15)</w:t>
      </w:r>
      <w:r w:rsidR="005F6704" w:rsidRPr="00460845">
        <w:rPr>
          <w:rFonts w:ascii="Times New Roman" w:hAnsi="Times New Roman" w:cs="Times New Roman"/>
          <w:sz w:val="20"/>
          <w:szCs w:val="20"/>
        </w:rPr>
        <w:fldChar w:fldCharType="end"/>
      </w:r>
      <w:r w:rsidR="005F6704" w:rsidRPr="00460845">
        <w:rPr>
          <w:rFonts w:ascii="Times New Roman" w:hAnsi="Times New Roman" w:cs="Times New Roman"/>
          <w:sz w:val="20"/>
          <w:szCs w:val="20"/>
        </w:rPr>
        <w:t xml:space="preserve">. </w:t>
      </w:r>
      <w:r w:rsidR="005F6704" w:rsidRPr="00460845">
        <w:rPr>
          <w:rFonts w:ascii="Times New Roman" w:hAnsi="Times New Roman" w:cs="Times New Roman"/>
          <w:color w:val="000000"/>
          <w:sz w:val="20"/>
          <w:szCs w:val="20"/>
        </w:rPr>
        <w:t>For instance, the friction method may underestimate the true costs. Therefore, the actual financial impact of cardiovascular disease on employers is likely higher than the estimates provided in this study.</w:t>
      </w:r>
    </w:p>
    <w:p w14:paraId="434B41C2" w14:textId="7767D780" w:rsidR="00316D78" w:rsidRPr="004D0D12" w:rsidRDefault="00DE578B" w:rsidP="006632D3">
      <w:pPr>
        <w:pStyle w:val="KeinLeerraum"/>
        <w:spacing w:line="480" w:lineRule="auto"/>
        <w:rPr>
          <w:rFonts w:ascii="Times New Roman" w:hAnsi="Times New Roman" w:cs="Times New Roman"/>
          <w:sz w:val="20"/>
          <w:szCs w:val="20"/>
        </w:rPr>
      </w:pPr>
      <w:r w:rsidRPr="00460845">
        <w:rPr>
          <w:rFonts w:ascii="Times New Roman" w:hAnsi="Times New Roman" w:cs="Times New Roman"/>
          <w:color w:val="000000"/>
          <w:sz w:val="20"/>
          <w:szCs w:val="20"/>
        </w:rPr>
        <w:t xml:space="preserve">Lastly, the database used </w:t>
      </w:r>
      <w:r w:rsidR="00921EFB" w:rsidRPr="00460845">
        <w:rPr>
          <w:rFonts w:ascii="Times New Roman" w:hAnsi="Times New Roman" w:cs="Times New Roman"/>
          <w:color w:val="000000"/>
          <w:sz w:val="20"/>
          <w:szCs w:val="20"/>
        </w:rPr>
        <w:t xml:space="preserve">was an occupational health service database which does not include medical information such as the type of treatment given, </w:t>
      </w:r>
      <w:r w:rsidR="00A72C5E" w:rsidRPr="00460845">
        <w:rPr>
          <w:rFonts w:ascii="Times New Roman" w:hAnsi="Times New Roman" w:cs="Times New Roman"/>
          <w:color w:val="000000"/>
          <w:sz w:val="20"/>
          <w:szCs w:val="20"/>
        </w:rPr>
        <w:t>me</w:t>
      </w:r>
      <w:r w:rsidR="000C55F8" w:rsidRPr="00460845">
        <w:rPr>
          <w:rFonts w:ascii="Times New Roman" w:hAnsi="Times New Roman" w:cs="Times New Roman"/>
          <w:color w:val="000000"/>
          <w:sz w:val="20"/>
          <w:szCs w:val="20"/>
        </w:rPr>
        <w:t xml:space="preserve">dication used, </w:t>
      </w:r>
      <w:r w:rsidR="00961149" w:rsidRPr="00460845">
        <w:rPr>
          <w:rFonts w:ascii="Times New Roman" w:hAnsi="Times New Roman" w:cs="Times New Roman"/>
          <w:color w:val="000000"/>
          <w:sz w:val="20"/>
          <w:szCs w:val="20"/>
        </w:rPr>
        <w:t xml:space="preserve">whether an employee </w:t>
      </w:r>
      <w:r w:rsidR="002E2DC2" w:rsidRPr="00460845">
        <w:rPr>
          <w:rFonts w:ascii="Times New Roman" w:hAnsi="Times New Roman" w:cs="Times New Roman"/>
          <w:color w:val="000000"/>
          <w:sz w:val="20"/>
          <w:szCs w:val="20"/>
        </w:rPr>
        <w:t xml:space="preserve">was enrolled in a rehabilitation programme or not </w:t>
      </w:r>
      <w:r w:rsidR="00404C04" w:rsidRPr="00460845">
        <w:rPr>
          <w:rFonts w:ascii="Times New Roman" w:hAnsi="Times New Roman" w:cs="Times New Roman"/>
          <w:color w:val="000000"/>
          <w:sz w:val="20"/>
          <w:szCs w:val="20"/>
        </w:rPr>
        <w:t xml:space="preserve">nor did the database entail </w:t>
      </w:r>
      <w:r w:rsidR="008432D9" w:rsidRPr="00460845">
        <w:rPr>
          <w:rFonts w:ascii="Times New Roman" w:hAnsi="Times New Roman" w:cs="Times New Roman"/>
          <w:color w:val="000000"/>
          <w:sz w:val="20"/>
          <w:szCs w:val="20"/>
        </w:rPr>
        <w:t xml:space="preserve">certain </w:t>
      </w:r>
      <w:r w:rsidR="00E417B9" w:rsidRPr="00460845">
        <w:rPr>
          <w:rFonts w:ascii="Times New Roman" w:hAnsi="Times New Roman" w:cs="Times New Roman"/>
          <w:color w:val="000000"/>
          <w:sz w:val="20"/>
          <w:szCs w:val="20"/>
        </w:rPr>
        <w:t>employee- or job-specific information such as the socioeconomic status, salary per employee,</w:t>
      </w:r>
      <w:r w:rsidR="00DD3048" w:rsidRPr="00460845">
        <w:rPr>
          <w:rFonts w:ascii="Times New Roman" w:hAnsi="Times New Roman" w:cs="Times New Roman"/>
          <w:color w:val="000000"/>
          <w:sz w:val="20"/>
          <w:szCs w:val="20"/>
        </w:rPr>
        <w:t xml:space="preserve"> a potential part-time factor etcetera.</w:t>
      </w:r>
      <w:r w:rsidR="00DD3048" w:rsidRPr="004D0D12">
        <w:rPr>
          <w:rFonts w:ascii="Times New Roman" w:hAnsi="Times New Roman" w:cs="Times New Roman"/>
          <w:color w:val="000000"/>
          <w:sz w:val="20"/>
          <w:szCs w:val="20"/>
        </w:rPr>
        <w:t xml:space="preserve"> </w:t>
      </w:r>
      <w:r w:rsidR="00E417B9" w:rsidRPr="004D0D12">
        <w:rPr>
          <w:rFonts w:ascii="Times New Roman" w:hAnsi="Times New Roman" w:cs="Times New Roman"/>
          <w:color w:val="000000"/>
          <w:sz w:val="20"/>
          <w:szCs w:val="20"/>
        </w:rPr>
        <w:t xml:space="preserve"> </w:t>
      </w:r>
      <w:r w:rsidR="002E2DC2" w:rsidRPr="004D0D12">
        <w:rPr>
          <w:rFonts w:ascii="Times New Roman" w:hAnsi="Times New Roman" w:cs="Times New Roman"/>
          <w:color w:val="000000"/>
          <w:sz w:val="20"/>
          <w:szCs w:val="20"/>
        </w:rPr>
        <w:t xml:space="preserve"> </w:t>
      </w:r>
      <w:r w:rsidR="00921EFB" w:rsidRPr="004D0D12">
        <w:rPr>
          <w:rFonts w:ascii="Times New Roman" w:hAnsi="Times New Roman" w:cs="Times New Roman"/>
          <w:color w:val="000000"/>
          <w:sz w:val="20"/>
          <w:szCs w:val="20"/>
        </w:rPr>
        <w:t xml:space="preserve"> </w:t>
      </w:r>
      <w:bookmarkStart w:id="0" w:name="_GoBack"/>
      <w:bookmarkEnd w:id="0"/>
    </w:p>
    <w:sectPr w:rsidR="00316D78" w:rsidRPr="004D0D12" w:rsidSect="002B6E26">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093BBA" w14:textId="77777777" w:rsidR="00824320" w:rsidRDefault="00824320" w:rsidP="003E58DB">
      <w:pPr>
        <w:spacing w:after="0" w:line="240" w:lineRule="auto"/>
      </w:pPr>
      <w:r>
        <w:separator/>
      </w:r>
    </w:p>
  </w:endnote>
  <w:endnote w:type="continuationSeparator" w:id="0">
    <w:p w14:paraId="47FB3804" w14:textId="77777777" w:rsidR="00824320" w:rsidRDefault="00824320" w:rsidP="003E5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9893420"/>
      <w:docPartObj>
        <w:docPartGallery w:val="Page Numbers (Bottom of Page)"/>
        <w:docPartUnique/>
      </w:docPartObj>
    </w:sdtPr>
    <w:sdtEndPr/>
    <w:sdtContent>
      <w:p w14:paraId="3DC274E6" w14:textId="32AB5532" w:rsidR="00242F74" w:rsidRDefault="00242F74">
        <w:pPr>
          <w:pStyle w:val="Fuzeile"/>
        </w:pPr>
        <w:r>
          <w:fldChar w:fldCharType="begin"/>
        </w:r>
        <w:r>
          <w:instrText>PAGE   \* MERGEFORMAT</w:instrText>
        </w:r>
        <w:r>
          <w:fldChar w:fldCharType="separate"/>
        </w:r>
        <w:r w:rsidR="00790B06" w:rsidRPr="00790B06">
          <w:rPr>
            <w:noProof/>
            <w:lang w:val="nl-NL"/>
          </w:rPr>
          <w:t>3</w:t>
        </w:r>
        <w:r>
          <w:fldChar w:fldCharType="end"/>
        </w:r>
      </w:p>
    </w:sdtContent>
  </w:sdt>
  <w:p w14:paraId="025A005D" w14:textId="77777777" w:rsidR="00242F74" w:rsidRDefault="00242F7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0BB0B" w14:textId="77777777" w:rsidR="00824320" w:rsidRDefault="00824320" w:rsidP="003E58DB">
      <w:pPr>
        <w:spacing w:after="0" w:line="240" w:lineRule="auto"/>
      </w:pPr>
      <w:r>
        <w:separator/>
      </w:r>
    </w:p>
  </w:footnote>
  <w:footnote w:type="continuationSeparator" w:id="0">
    <w:p w14:paraId="18E5DEC7" w14:textId="77777777" w:rsidR="00824320" w:rsidRDefault="00824320" w:rsidP="003E58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7A74"/>
    <w:multiLevelType w:val="hybridMultilevel"/>
    <w:tmpl w:val="042C887C"/>
    <w:lvl w:ilvl="0" w:tplc="28AEF672">
      <w:start w:val="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613371"/>
    <w:multiLevelType w:val="hybridMultilevel"/>
    <w:tmpl w:val="4E22E8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044C9D"/>
    <w:multiLevelType w:val="hybridMultilevel"/>
    <w:tmpl w:val="E3DAA384"/>
    <w:lvl w:ilvl="0" w:tplc="1EDE77DE">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F496616"/>
    <w:multiLevelType w:val="hybridMultilevel"/>
    <w:tmpl w:val="97063940"/>
    <w:lvl w:ilvl="0" w:tplc="F306E794">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5683C8B"/>
    <w:multiLevelType w:val="hybridMultilevel"/>
    <w:tmpl w:val="D5C0C686"/>
    <w:lvl w:ilvl="0" w:tplc="50E0070A">
      <w:start w:val="6"/>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1216BB1"/>
    <w:multiLevelType w:val="hybridMultilevel"/>
    <w:tmpl w:val="4308DAB2"/>
    <w:lvl w:ilvl="0" w:tplc="50E0070A">
      <w:start w:val="6"/>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CC21F2"/>
    <w:multiLevelType w:val="hybridMultilevel"/>
    <w:tmpl w:val="59B84964"/>
    <w:lvl w:ilvl="0" w:tplc="50E0070A">
      <w:start w:val="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1613934"/>
    <w:multiLevelType w:val="multilevel"/>
    <w:tmpl w:val="6F42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23C5383"/>
    <w:multiLevelType w:val="hybridMultilevel"/>
    <w:tmpl w:val="8112F614"/>
    <w:lvl w:ilvl="0" w:tplc="8190D98C">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23E2E1C"/>
    <w:multiLevelType w:val="multilevel"/>
    <w:tmpl w:val="5F909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B267043"/>
    <w:multiLevelType w:val="hybridMultilevel"/>
    <w:tmpl w:val="14789A8A"/>
    <w:lvl w:ilvl="0" w:tplc="50E0070A">
      <w:start w:val="6"/>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7EAC6881"/>
    <w:multiLevelType w:val="hybridMultilevel"/>
    <w:tmpl w:val="E2E4E8B6"/>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F2571E7"/>
    <w:multiLevelType w:val="multilevel"/>
    <w:tmpl w:val="DCCC1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0"/>
  </w:num>
  <w:num w:numId="3">
    <w:abstractNumId w:val="6"/>
  </w:num>
  <w:num w:numId="4">
    <w:abstractNumId w:val="10"/>
  </w:num>
  <w:num w:numId="5">
    <w:abstractNumId w:val="4"/>
  </w:num>
  <w:num w:numId="6">
    <w:abstractNumId w:val="5"/>
  </w:num>
  <w:num w:numId="7">
    <w:abstractNumId w:val="3"/>
  </w:num>
  <w:num w:numId="8">
    <w:abstractNumId w:val="2"/>
  </w:num>
  <w:num w:numId="9">
    <w:abstractNumId w:val="11"/>
  </w:num>
  <w:num w:numId="10">
    <w:abstractNumId w:val="12"/>
  </w:num>
  <w:num w:numId="11">
    <w:abstractNumId w:val="7"/>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NEH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szaxswr75as2he9pztpev2pfde2dvzeexfa&quot;&gt;My EndNote Library&lt;record-ids&gt;&lt;item&gt;3&lt;/item&gt;&lt;item&gt;18&lt;/item&gt;&lt;item&gt;22&lt;/item&gt;&lt;item&gt;26&lt;/item&gt;&lt;item&gt;28&lt;/item&gt;&lt;item&gt;29&lt;/item&gt;&lt;item&gt;31&lt;/item&gt;&lt;item&gt;35&lt;/item&gt;&lt;item&gt;43&lt;/item&gt;&lt;item&gt;45&lt;/item&gt;&lt;item&gt;47&lt;/item&gt;&lt;item&gt;50&lt;/item&gt;&lt;item&gt;55&lt;/item&gt;&lt;item&gt;64&lt;/item&gt;&lt;item&gt;65&lt;/item&gt;&lt;item&gt;66&lt;/item&gt;&lt;item&gt;121&lt;/item&gt;&lt;item&gt;138&lt;/item&gt;&lt;item&gt;154&lt;/item&gt;&lt;item&gt;183&lt;/item&gt;&lt;item&gt;184&lt;/item&gt;&lt;item&gt;185&lt;/item&gt;&lt;item&gt;186&lt;/item&gt;&lt;item&gt;187&lt;/item&gt;&lt;item&gt;188&lt;/item&gt;&lt;/record-ids&gt;&lt;/item&gt;&lt;/Libraries&gt;"/>
  </w:docVars>
  <w:rsids>
    <w:rsidRoot w:val="005D7F3C"/>
    <w:rsid w:val="00000441"/>
    <w:rsid w:val="00000A52"/>
    <w:rsid w:val="000022C6"/>
    <w:rsid w:val="000027A7"/>
    <w:rsid w:val="000038EF"/>
    <w:rsid w:val="00003DB6"/>
    <w:rsid w:val="000042A3"/>
    <w:rsid w:val="000042B9"/>
    <w:rsid w:val="000049A5"/>
    <w:rsid w:val="000050E0"/>
    <w:rsid w:val="00005784"/>
    <w:rsid w:val="0000653A"/>
    <w:rsid w:val="00006ACE"/>
    <w:rsid w:val="00006D48"/>
    <w:rsid w:val="00007728"/>
    <w:rsid w:val="00007FB6"/>
    <w:rsid w:val="000105EC"/>
    <w:rsid w:val="00010C12"/>
    <w:rsid w:val="00010CA5"/>
    <w:rsid w:val="000111AA"/>
    <w:rsid w:val="0001157E"/>
    <w:rsid w:val="000124DA"/>
    <w:rsid w:val="000124F5"/>
    <w:rsid w:val="00012895"/>
    <w:rsid w:val="00012A1A"/>
    <w:rsid w:val="000130DA"/>
    <w:rsid w:val="000145D9"/>
    <w:rsid w:val="000146B9"/>
    <w:rsid w:val="00015200"/>
    <w:rsid w:val="000157B3"/>
    <w:rsid w:val="00016C3F"/>
    <w:rsid w:val="00017658"/>
    <w:rsid w:val="000200E1"/>
    <w:rsid w:val="000203F5"/>
    <w:rsid w:val="00020EDA"/>
    <w:rsid w:val="00021558"/>
    <w:rsid w:val="000217CF"/>
    <w:rsid w:val="0002190A"/>
    <w:rsid w:val="00022307"/>
    <w:rsid w:val="00022C20"/>
    <w:rsid w:val="00022E89"/>
    <w:rsid w:val="000232C0"/>
    <w:rsid w:val="000236A9"/>
    <w:rsid w:val="000236E7"/>
    <w:rsid w:val="00023ABF"/>
    <w:rsid w:val="000244CD"/>
    <w:rsid w:val="0002452E"/>
    <w:rsid w:val="00026121"/>
    <w:rsid w:val="000268FE"/>
    <w:rsid w:val="00027242"/>
    <w:rsid w:val="0002746B"/>
    <w:rsid w:val="00027A7E"/>
    <w:rsid w:val="00030BDA"/>
    <w:rsid w:val="00031030"/>
    <w:rsid w:val="00031836"/>
    <w:rsid w:val="00031CB3"/>
    <w:rsid w:val="000342AF"/>
    <w:rsid w:val="00034C5D"/>
    <w:rsid w:val="00034EAA"/>
    <w:rsid w:val="00034F7B"/>
    <w:rsid w:val="000350E9"/>
    <w:rsid w:val="00035360"/>
    <w:rsid w:val="0003569C"/>
    <w:rsid w:val="00035A30"/>
    <w:rsid w:val="000367D9"/>
    <w:rsid w:val="00040851"/>
    <w:rsid w:val="00040A19"/>
    <w:rsid w:val="00040DCD"/>
    <w:rsid w:val="00040DDF"/>
    <w:rsid w:val="000425D4"/>
    <w:rsid w:val="00042866"/>
    <w:rsid w:val="00043020"/>
    <w:rsid w:val="0004426F"/>
    <w:rsid w:val="00044549"/>
    <w:rsid w:val="000451D2"/>
    <w:rsid w:val="000456CF"/>
    <w:rsid w:val="0004773E"/>
    <w:rsid w:val="000505DC"/>
    <w:rsid w:val="00050960"/>
    <w:rsid w:val="0005291C"/>
    <w:rsid w:val="00052C1C"/>
    <w:rsid w:val="00052DD1"/>
    <w:rsid w:val="00053111"/>
    <w:rsid w:val="000538C9"/>
    <w:rsid w:val="00053A97"/>
    <w:rsid w:val="00054C57"/>
    <w:rsid w:val="00054DD2"/>
    <w:rsid w:val="000553A9"/>
    <w:rsid w:val="00055996"/>
    <w:rsid w:val="00055A02"/>
    <w:rsid w:val="00055AA0"/>
    <w:rsid w:val="00056647"/>
    <w:rsid w:val="00056D2E"/>
    <w:rsid w:val="00060636"/>
    <w:rsid w:val="00060B79"/>
    <w:rsid w:val="00061305"/>
    <w:rsid w:val="00061E50"/>
    <w:rsid w:val="00061E5F"/>
    <w:rsid w:val="00062240"/>
    <w:rsid w:val="0006235C"/>
    <w:rsid w:val="000625C2"/>
    <w:rsid w:val="00062B2C"/>
    <w:rsid w:val="00062DB3"/>
    <w:rsid w:val="0006302A"/>
    <w:rsid w:val="00063606"/>
    <w:rsid w:val="00064360"/>
    <w:rsid w:val="000648CF"/>
    <w:rsid w:val="00064E59"/>
    <w:rsid w:val="0006556E"/>
    <w:rsid w:val="00066AC4"/>
    <w:rsid w:val="00066EFB"/>
    <w:rsid w:val="00067140"/>
    <w:rsid w:val="00067FD6"/>
    <w:rsid w:val="000701D7"/>
    <w:rsid w:val="0007030D"/>
    <w:rsid w:val="00070909"/>
    <w:rsid w:val="00071545"/>
    <w:rsid w:val="00073393"/>
    <w:rsid w:val="0007407A"/>
    <w:rsid w:val="00074977"/>
    <w:rsid w:val="000755DF"/>
    <w:rsid w:val="0007623A"/>
    <w:rsid w:val="00076B1D"/>
    <w:rsid w:val="000777DE"/>
    <w:rsid w:val="00077D32"/>
    <w:rsid w:val="0008019F"/>
    <w:rsid w:val="00080298"/>
    <w:rsid w:val="00081345"/>
    <w:rsid w:val="0008185C"/>
    <w:rsid w:val="00082158"/>
    <w:rsid w:val="0008341F"/>
    <w:rsid w:val="00083420"/>
    <w:rsid w:val="00083E27"/>
    <w:rsid w:val="00084263"/>
    <w:rsid w:val="00084E83"/>
    <w:rsid w:val="000853B7"/>
    <w:rsid w:val="0008565D"/>
    <w:rsid w:val="00087393"/>
    <w:rsid w:val="00087F1A"/>
    <w:rsid w:val="00087FA6"/>
    <w:rsid w:val="00090343"/>
    <w:rsid w:val="00090AA2"/>
    <w:rsid w:val="00091C47"/>
    <w:rsid w:val="00091DCC"/>
    <w:rsid w:val="00091F1F"/>
    <w:rsid w:val="00091F66"/>
    <w:rsid w:val="00092265"/>
    <w:rsid w:val="00092599"/>
    <w:rsid w:val="00092C6F"/>
    <w:rsid w:val="00093E35"/>
    <w:rsid w:val="0009467B"/>
    <w:rsid w:val="00096603"/>
    <w:rsid w:val="00096D0E"/>
    <w:rsid w:val="000A026D"/>
    <w:rsid w:val="000A0CAF"/>
    <w:rsid w:val="000A112D"/>
    <w:rsid w:val="000A1A5F"/>
    <w:rsid w:val="000A2C31"/>
    <w:rsid w:val="000A3123"/>
    <w:rsid w:val="000A3312"/>
    <w:rsid w:val="000A3625"/>
    <w:rsid w:val="000A4556"/>
    <w:rsid w:val="000A4888"/>
    <w:rsid w:val="000A4D49"/>
    <w:rsid w:val="000A5291"/>
    <w:rsid w:val="000A599A"/>
    <w:rsid w:val="000A5D8F"/>
    <w:rsid w:val="000A668F"/>
    <w:rsid w:val="000A66A6"/>
    <w:rsid w:val="000A6ED1"/>
    <w:rsid w:val="000A758E"/>
    <w:rsid w:val="000B0010"/>
    <w:rsid w:val="000B07F7"/>
    <w:rsid w:val="000B0C7B"/>
    <w:rsid w:val="000B1183"/>
    <w:rsid w:val="000B12DC"/>
    <w:rsid w:val="000B14B0"/>
    <w:rsid w:val="000B1794"/>
    <w:rsid w:val="000B1C8E"/>
    <w:rsid w:val="000B2021"/>
    <w:rsid w:val="000B3884"/>
    <w:rsid w:val="000B3D34"/>
    <w:rsid w:val="000B4127"/>
    <w:rsid w:val="000B42A4"/>
    <w:rsid w:val="000B4E8D"/>
    <w:rsid w:val="000B4F25"/>
    <w:rsid w:val="000C0220"/>
    <w:rsid w:val="000C0D32"/>
    <w:rsid w:val="000C171D"/>
    <w:rsid w:val="000C2356"/>
    <w:rsid w:val="000C29B6"/>
    <w:rsid w:val="000C359B"/>
    <w:rsid w:val="000C3D2F"/>
    <w:rsid w:val="000C48EE"/>
    <w:rsid w:val="000C4AA5"/>
    <w:rsid w:val="000C4CDB"/>
    <w:rsid w:val="000C55F8"/>
    <w:rsid w:val="000C5873"/>
    <w:rsid w:val="000C6329"/>
    <w:rsid w:val="000C64CE"/>
    <w:rsid w:val="000C6FF1"/>
    <w:rsid w:val="000C73F3"/>
    <w:rsid w:val="000C763F"/>
    <w:rsid w:val="000C7CA3"/>
    <w:rsid w:val="000C7D2A"/>
    <w:rsid w:val="000D1C31"/>
    <w:rsid w:val="000D26D3"/>
    <w:rsid w:val="000D2D73"/>
    <w:rsid w:val="000D2ECF"/>
    <w:rsid w:val="000D45B1"/>
    <w:rsid w:val="000D4AFB"/>
    <w:rsid w:val="000D4E83"/>
    <w:rsid w:val="000D5AFE"/>
    <w:rsid w:val="000D5CC4"/>
    <w:rsid w:val="000D6B74"/>
    <w:rsid w:val="000D798C"/>
    <w:rsid w:val="000E0294"/>
    <w:rsid w:val="000E10D8"/>
    <w:rsid w:val="000E220F"/>
    <w:rsid w:val="000E237C"/>
    <w:rsid w:val="000E2882"/>
    <w:rsid w:val="000E2AD9"/>
    <w:rsid w:val="000E2F12"/>
    <w:rsid w:val="000E4D9A"/>
    <w:rsid w:val="000E503B"/>
    <w:rsid w:val="000E515E"/>
    <w:rsid w:val="000E5A7F"/>
    <w:rsid w:val="000E67B7"/>
    <w:rsid w:val="000E6E4A"/>
    <w:rsid w:val="000E7609"/>
    <w:rsid w:val="000E7626"/>
    <w:rsid w:val="000F0230"/>
    <w:rsid w:val="000F0579"/>
    <w:rsid w:val="000F102F"/>
    <w:rsid w:val="000F1583"/>
    <w:rsid w:val="000F1A11"/>
    <w:rsid w:val="000F3510"/>
    <w:rsid w:val="000F3516"/>
    <w:rsid w:val="000F49E2"/>
    <w:rsid w:val="000F4D12"/>
    <w:rsid w:val="000F4D61"/>
    <w:rsid w:val="000F4D90"/>
    <w:rsid w:val="000F4E92"/>
    <w:rsid w:val="000F6567"/>
    <w:rsid w:val="000F68B2"/>
    <w:rsid w:val="000F6AB3"/>
    <w:rsid w:val="0010069D"/>
    <w:rsid w:val="00100F01"/>
    <w:rsid w:val="0010167F"/>
    <w:rsid w:val="00101CE2"/>
    <w:rsid w:val="001023A6"/>
    <w:rsid w:val="001023C2"/>
    <w:rsid w:val="00102D00"/>
    <w:rsid w:val="001038CC"/>
    <w:rsid w:val="001046F7"/>
    <w:rsid w:val="00104A43"/>
    <w:rsid w:val="00105060"/>
    <w:rsid w:val="0010634E"/>
    <w:rsid w:val="00106540"/>
    <w:rsid w:val="0010676D"/>
    <w:rsid w:val="00110B49"/>
    <w:rsid w:val="00110B73"/>
    <w:rsid w:val="00110F4A"/>
    <w:rsid w:val="00111ACB"/>
    <w:rsid w:val="00111C13"/>
    <w:rsid w:val="00112116"/>
    <w:rsid w:val="001123CB"/>
    <w:rsid w:val="00112EC8"/>
    <w:rsid w:val="00113AC1"/>
    <w:rsid w:val="00113CB9"/>
    <w:rsid w:val="00113FFC"/>
    <w:rsid w:val="00114096"/>
    <w:rsid w:val="001152F6"/>
    <w:rsid w:val="001156AF"/>
    <w:rsid w:val="00115B54"/>
    <w:rsid w:val="00116C01"/>
    <w:rsid w:val="00120C90"/>
    <w:rsid w:val="00120FEA"/>
    <w:rsid w:val="0012234F"/>
    <w:rsid w:val="001225AF"/>
    <w:rsid w:val="001228BC"/>
    <w:rsid w:val="00122AE7"/>
    <w:rsid w:val="00123098"/>
    <w:rsid w:val="00124A90"/>
    <w:rsid w:val="001253BA"/>
    <w:rsid w:val="00126873"/>
    <w:rsid w:val="00126D7B"/>
    <w:rsid w:val="00127448"/>
    <w:rsid w:val="00127B1B"/>
    <w:rsid w:val="0013016B"/>
    <w:rsid w:val="00130D9D"/>
    <w:rsid w:val="0013238D"/>
    <w:rsid w:val="001325A8"/>
    <w:rsid w:val="00132EF1"/>
    <w:rsid w:val="00134349"/>
    <w:rsid w:val="001343FE"/>
    <w:rsid w:val="00134AAA"/>
    <w:rsid w:val="00134AEC"/>
    <w:rsid w:val="00134F56"/>
    <w:rsid w:val="0013540B"/>
    <w:rsid w:val="00135FBB"/>
    <w:rsid w:val="00136F06"/>
    <w:rsid w:val="001409B4"/>
    <w:rsid w:val="001409CC"/>
    <w:rsid w:val="00140FD3"/>
    <w:rsid w:val="001414CA"/>
    <w:rsid w:val="00141EF1"/>
    <w:rsid w:val="001420E8"/>
    <w:rsid w:val="00143B7A"/>
    <w:rsid w:val="00143ED4"/>
    <w:rsid w:val="00144FB5"/>
    <w:rsid w:val="001458C8"/>
    <w:rsid w:val="0014778D"/>
    <w:rsid w:val="001509BD"/>
    <w:rsid w:val="00151B4D"/>
    <w:rsid w:val="00151B68"/>
    <w:rsid w:val="00151F72"/>
    <w:rsid w:val="00152851"/>
    <w:rsid w:val="00153D7C"/>
    <w:rsid w:val="00154149"/>
    <w:rsid w:val="00154754"/>
    <w:rsid w:val="00154C46"/>
    <w:rsid w:val="0015510D"/>
    <w:rsid w:val="00155438"/>
    <w:rsid w:val="001558EC"/>
    <w:rsid w:val="001562BB"/>
    <w:rsid w:val="001564FB"/>
    <w:rsid w:val="00156BE7"/>
    <w:rsid w:val="001576C5"/>
    <w:rsid w:val="00160206"/>
    <w:rsid w:val="00160237"/>
    <w:rsid w:val="00160D29"/>
    <w:rsid w:val="00160D84"/>
    <w:rsid w:val="0016238B"/>
    <w:rsid w:val="00163426"/>
    <w:rsid w:val="0016357F"/>
    <w:rsid w:val="00163C33"/>
    <w:rsid w:val="00164A0E"/>
    <w:rsid w:val="00165212"/>
    <w:rsid w:val="00165516"/>
    <w:rsid w:val="00165F89"/>
    <w:rsid w:val="00166543"/>
    <w:rsid w:val="00166A61"/>
    <w:rsid w:val="00166BE7"/>
    <w:rsid w:val="00166F45"/>
    <w:rsid w:val="00167523"/>
    <w:rsid w:val="001703E8"/>
    <w:rsid w:val="001721DB"/>
    <w:rsid w:val="00172FAD"/>
    <w:rsid w:val="00173511"/>
    <w:rsid w:val="00173AF7"/>
    <w:rsid w:val="001744F5"/>
    <w:rsid w:val="001747A6"/>
    <w:rsid w:val="001751E4"/>
    <w:rsid w:val="001752C6"/>
    <w:rsid w:val="00175881"/>
    <w:rsid w:val="00175FC7"/>
    <w:rsid w:val="0017664B"/>
    <w:rsid w:val="001802AD"/>
    <w:rsid w:val="00180625"/>
    <w:rsid w:val="00180C21"/>
    <w:rsid w:val="001818A3"/>
    <w:rsid w:val="00182688"/>
    <w:rsid w:val="00182CB9"/>
    <w:rsid w:val="001847F0"/>
    <w:rsid w:val="00184E46"/>
    <w:rsid w:val="00184FE1"/>
    <w:rsid w:val="00185AC7"/>
    <w:rsid w:val="00185BBC"/>
    <w:rsid w:val="00185CE4"/>
    <w:rsid w:val="00187113"/>
    <w:rsid w:val="00187746"/>
    <w:rsid w:val="001903AC"/>
    <w:rsid w:val="001907B4"/>
    <w:rsid w:val="00191696"/>
    <w:rsid w:val="00191AE3"/>
    <w:rsid w:val="00192460"/>
    <w:rsid w:val="00192B6E"/>
    <w:rsid w:val="001938CC"/>
    <w:rsid w:val="00193C88"/>
    <w:rsid w:val="00194037"/>
    <w:rsid w:val="00194168"/>
    <w:rsid w:val="00194257"/>
    <w:rsid w:val="001944C5"/>
    <w:rsid w:val="00194569"/>
    <w:rsid w:val="00194796"/>
    <w:rsid w:val="00194FEE"/>
    <w:rsid w:val="001954D7"/>
    <w:rsid w:val="001959DE"/>
    <w:rsid w:val="00195A7E"/>
    <w:rsid w:val="00195E74"/>
    <w:rsid w:val="00195E7D"/>
    <w:rsid w:val="0019604A"/>
    <w:rsid w:val="00196A05"/>
    <w:rsid w:val="001A0394"/>
    <w:rsid w:val="001A039A"/>
    <w:rsid w:val="001A0AB5"/>
    <w:rsid w:val="001A0DFC"/>
    <w:rsid w:val="001A1E86"/>
    <w:rsid w:val="001A23EE"/>
    <w:rsid w:val="001A33A7"/>
    <w:rsid w:val="001A4127"/>
    <w:rsid w:val="001A4619"/>
    <w:rsid w:val="001A4B18"/>
    <w:rsid w:val="001A5D53"/>
    <w:rsid w:val="001A61DA"/>
    <w:rsid w:val="001A6770"/>
    <w:rsid w:val="001A6772"/>
    <w:rsid w:val="001A6B81"/>
    <w:rsid w:val="001A6D83"/>
    <w:rsid w:val="001A6E0D"/>
    <w:rsid w:val="001A76D3"/>
    <w:rsid w:val="001A7D92"/>
    <w:rsid w:val="001B0576"/>
    <w:rsid w:val="001B085D"/>
    <w:rsid w:val="001B1D58"/>
    <w:rsid w:val="001B2B4C"/>
    <w:rsid w:val="001B36F9"/>
    <w:rsid w:val="001B37FF"/>
    <w:rsid w:val="001B41C3"/>
    <w:rsid w:val="001B45FB"/>
    <w:rsid w:val="001B46AD"/>
    <w:rsid w:val="001B49DC"/>
    <w:rsid w:val="001B4C44"/>
    <w:rsid w:val="001B5369"/>
    <w:rsid w:val="001B550B"/>
    <w:rsid w:val="001B61C3"/>
    <w:rsid w:val="001B681B"/>
    <w:rsid w:val="001B73AE"/>
    <w:rsid w:val="001B784C"/>
    <w:rsid w:val="001C0823"/>
    <w:rsid w:val="001C1372"/>
    <w:rsid w:val="001C1FE9"/>
    <w:rsid w:val="001C23AE"/>
    <w:rsid w:val="001C2EF4"/>
    <w:rsid w:val="001C32DD"/>
    <w:rsid w:val="001C378D"/>
    <w:rsid w:val="001C513F"/>
    <w:rsid w:val="001C5443"/>
    <w:rsid w:val="001C67AC"/>
    <w:rsid w:val="001C6F38"/>
    <w:rsid w:val="001C6FB8"/>
    <w:rsid w:val="001C7261"/>
    <w:rsid w:val="001D00D9"/>
    <w:rsid w:val="001D01A2"/>
    <w:rsid w:val="001D25D1"/>
    <w:rsid w:val="001D2A51"/>
    <w:rsid w:val="001D2BF7"/>
    <w:rsid w:val="001D35B3"/>
    <w:rsid w:val="001D376E"/>
    <w:rsid w:val="001D3C9A"/>
    <w:rsid w:val="001D3CB4"/>
    <w:rsid w:val="001D409A"/>
    <w:rsid w:val="001D546F"/>
    <w:rsid w:val="001D5727"/>
    <w:rsid w:val="001D6862"/>
    <w:rsid w:val="001D693F"/>
    <w:rsid w:val="001D7324"/>
    <w:rsid w:val="001D7532"/>
    <w:rsid w:val="001E1043"/>
    <w:rsid w:val="001E11B5"/>
    <w:rsid w:val="001E15CF"/>
    <w:rsid w:val="001E28E1"/>
    <w:rsid w:val="001E2C52"/>
    <w:rsid w:val="001E2EA5"/>
    <w:rsid w:val="001E3326"/>
    <w:rsid w:val="001E3C14"/>
    <w:rsid w:val="001E41B9"/>
    <w:rsid w:val="001E4BD6"/>
    <w:rsid w:val="001E4CB6"/>
    <w:rsid w:val="001E4DC8"/>
    <w:rsid w:val="001E538F"/>
    <w:rsid w:val="001E58AB"/>
    <w:rsid w:val="001E74AF"/>
    <w:rsid w:val="001E7AF7"/>
    <w:rsid w:val="001E7C04"/>
    <w:rsid w:val="001F0750"/>
    <w:rsid w:val="001F0FFB"/>
    <w:rsid w:val="001F1663"/>
    <w:rsid w:val="001F1CD6"/>
    <w:rsid w:val="001F1CF6"/>
    <w:rsid w:val="001F1D9F"/>
    <w:rsid w:val="001F242A"/>
    <w:rsid w:val="001F26D3"/>
    <w:rsid w:val="001F28F0"/>
    <w:rsid w:val="001F2BFA"/>
    <w:rsid w:val="001F34FD"/>
    <w:rsid w:val="001F38EE"/>
    <w:rsid w:val="001F4560"/>
    <w:rsid w:val="001F52E7"/>
    <w:rsid w:val="001F55BD"/>
    <w:rsid w:val="001F5F94"/>
    <w:rsid w:val="001F7004"/>
    <w:rsid w:val="001F79A6"/>
    <w:rsid w:val="001F7EFC"/>
    <w:rsid w:val="00200BE4"/>
    <w:rsid w:val="00201E88"/>
    <w:rsid w:val="00201FE6"/>
    <w:rsid w:val="00203808"/>
    <w:rsid w:val="00203CB3"/>
    <w:rsid w:val="00204176"/>
    <w:rsid w:val="00204A8C"/>
    <w:rsid w:val="00204AE8"/>
    <w:rsid w:val="002051A7"/>
    <w:rsid w:val="0020538E"/>
    <w:rsid w:val="0020724C"/>
    <w:rsid w:val="00207469"/>
    <w:rsid w:val="00207737"/>
    <w:rsid w:val="00210302"/>
    <w:rsid w:val="00210990"/>
    <w:rsid w:val="00210F7D"/>
    <w:rsid w:val="00210FDA"/>
    <w:rsid w:val="002144E5"/>
    <w:rsid w:val="00216702"/>
    <w:rsid w:val="00216C25"/>
    <w:rsid w:val="00216C96"/>
    <w:rsid w:val="00216D65"/>
    <w:rsid w:val="0021795E"/>
    <w:rsid w:val="002179EC"/>
    <w:rsid w:val="00220758"/>
    <w:rsid w:val="0022154B"/>
    <w:rsid w:val="00221560"/>
    <w:rsid w:val="002216C8"/>
    <w:rsid w:val="00221A85"/>
    <w:rsid w:val="00221DA6"/>
    <w:rsid w:val="0022231D"/>
    <w:rsid w:val="00222910"/>
    <w:rsid w:val="002235C9"/>
    <w:rsid w:val="002236C2"/>
    <w:rsid w:val="0022430D"/>
    <w:rsid w:val="00224BC4"/>
    <w:rsid w:val="00225051"/>
    <w:rsid w:val="0022614D"/>
    <w:rsid w:val="00227941"/>
    <w:rsid w:val="00227D4D"/>
    <w:rsid w:val="00230A96"/>
    <w:rsid w:val="00230EB0"/>
    <w:rsid w:val="0023163D"/>
    <w:rsid w:val="00231854"/>
    <w:rsid w:val="00231EA6"/>
    <w:rsid w:val="00231EFE"/>
    <w:rsid w:val="002323CC"/>
    <w:rsid w:val="00232718"/>
    <w:rsid w:val="0023290A"/>
    <w:rsid w:val="00233ABD"/>
    <w:rsid w:val="002345BB"/>
    <w:rsid w:val="00234715"/>
    <w:rsid w:val="00234F35"/>
    <w:rsid w:val="002350ED"/>
    <w:rsid w:val="0023624D"/>
    <w:rsid w:val="00236A4A"/>
    <w:rsid w:val="00236AD8"/>
    <w:rsid w:val="00236E86"/>
    <w:rsid w:val="00237841"/>
    <w:rsid w:val="00237A52"/>
    <w:rsid w:val="00237D50"/>
    <w:rsid w:val="002404EA"/>
    <w:rsid w:val="00240588"/>
    <w:rsid w:val="00241029"/>
    <w:rsid w:val="002415CA"/>
    <w:rsid w:val="00242817"/>
    <w:rsid w:val="00242A4F"/>
    <w:rsid w:val="00242B85"/>
    <w:rsid w:val="00242F74"/>
    <w:rsid w:val="00243396"/>
    <w:rsid w:val="00243BEE"/>
    <w:rsid w:val="00244D6F"/>
    <w:rsid w:val="00244EA6"/>
    <w:rsid w:val="00245358"/>
    <w:rsid w:val="002459A9"/>
    <w:rsid w:val="00246616"/>
    <w:rsid w:val="0024728F"/>
    <w:rsid w:val="002477F5"/>
    <w:rsid w:val="0025014F"/>
    <w:rsid w:val="00250CA1"/>
    <w:rsid w:val="00250F88"/>
    <w:rsid w:val="00252219"/>
    <w:rsid w:val="00252B4A"/>
    <w:rsid w:val="002536B6"/>
    <w:rsid w:val="00253B91"/>
    <w:rsid w:val="00253D79"/>
    <w:rsid w:val="00253DDD"/>
    <w:rsid w:val="002541A6"/>
    <w:rsid w:val="002545BE"/>
    <w:rsid w:val="002547F2"/>
    <w:rsid w:val="00256C9D"/>
    <w:rsid w:val="00256DCB"/>
    <w:rsid w:val="00257AFF"/>
    <w:rsid w:val="002605F6"/>
    <w:rsid w:val="00260740"/>
    <w:rsid w:val="00261B88"/>
    <w:rsid w:val="002629A8"/>
    <w:rsid w:val="00262E9D"/>
    <w:rsid w:val="00265168"/>
    <w:rsid w:val="0026534A"/>
    <w:rsid w:val="002655F9"/>
    <w:rsid w:val="002664B8"/>
    <w:rsid w:val="002667E7"/>
    <w:rsid w:val="0026741C"/>
    <w:rsid w:val="00267735"/>
    <w:rsid w:val="002708ED"/>
    <w:rsid w:val="00270A11"/>
    <w:rsid w:val="0027186A"/>
    <w:rsid w:val="00271A20"/>
    <w:rsid w:val="00271B32"/>
    <w:rsid w:val="00272293"/>
    <w:rsid w:val="00272F7E"/>
    <w:rsid w:val="002730A5"/>
    <w:rsid w:val="00274316"/>
    <w:rsid w:val="00274B6C"/>
    <w:rsid w:val="0027517D"/>
    <w:rsid w:val="002758A8"/>
    <w:rsid w:val="00275CEF"/>
    <w:rsid w:val="0027604E"/>
    <w:rsid w:val="00277086"/>
    <w:rsid w:val="002771E4"/>
    <w:rsid w:val="00277A63"/>
    <w:rsid w:val="00277BE4"/>
    <w:rsid w:val="002800C4"/>
    <w:rsid w:val="00280C11"/>
    <w:rsid w:val="00280C26"/>
    <w:rsid w:val="00280FC6"/>
    <w:rsid w:val="002815D0"/>
    <w:rsid w:val="00282823"/>
    <w:rsid w:val="00282B96"/>
    <w:rsid w:val="00282BDB"/>
    <w:rsid w:val="00283539"/>
    <w:rsid w:val="00284D8C"/>
    <w:rsid w:val="00285648"/>
    <w:rsid w:val="00285B8F"/>
    <w:rsid w:val="00285C45"/>
    <w:rsid w:val="00287798"/>
    <w:rsid w:val="00287820"/>
    <w:rsid w:val="002902AB"/>
    <w:rsid w:val="00291AF7"/>
    <w:rsid w:val="00291F78"/>
    <w:rsid w:val="002924E8"/>
    <w:rsid w:val="002929C1"/>
    <w:rsid w:val="00292D4F"/>
    <w:rsid w:val="00293328"/>
    <w:rsid w:val="002940D2"/>
    <w:rsid w:val="00294F76"/>
    <w:rsid w:val="00295E24"/>
    <w:rsid w:val="00296455"/>
    <w:rsid w:val="00296CA9"/>
    <w:rsid w:val="002970E3"/>
    <w:rsid w:val="00297A7E"/>
    <w:rsid w:val="00297D3E"/>
    <w:rsid w:val="002A071D"/>
    <w:rsid w:val="002A1420"/>
    <w:rsid w:val="002A155A"/>
    <w:rsid w:val="002A1792"/>
    <w:rsid w:val="002A1B4D"/>
    <w:rsid w:val="002A21D5"/>
    <w:rsid w:val="002A256E"/>
    <w:rsid w:val="002A2B00"/>
    <w:rsid w:val="002A2C16"/>
    <w:rsid w:val="002A3332"/>
    <w:rsid w:val="002A3552"/>
    <w:rsid w:val="002A3E53"/>
    <w:rsid w:val="002A5364"/>
    <w:rsid w:val="002A55AC"/>
    <w:rsid w:val="002A57AD"/>
    <w:rsid w:val="002A5BD5"/>
    <w:rsid w:val="002A5E7D"/>
    <w:rsid w:val="002A6B60"/>
    <w:rsid w:val="002A7517"/>
    <w:rsid w:val="002A7D80"/>
    <w:rsid w:val="002B0172"/>
    <w:rsid w:val="002B01DD"/>
    <w:rsid w:val="002B09A2"/>
    <w:rsid w:val="002B0EC8"/>
    <w:rsid w:val="002B110D"/>
    <w:rsid w:val="002B26C3"/>
    <w:rsid w:val="002B3B25"/>
    <w:rsid w:val="002B5CC2"/>
    <w:rsid w:val="002B5CE1"/>
    <w:rsid w:val="002B6213"/>
    <w:rsid w:val="002B6CAD"/>
    <w:rsid w:val="002B6E26"/>
    <w:rsid w:val="002B70BE"/>
    <w:rsid w:val="002B7706"/>
    <w:rsid w:val="002B7896"/>
    <w:rsid w:val="002B7D74"/>
    <w:rsid w:val="002B7E9B"/>
    <w:rsid w:val="002C0792"/>
    <w:rsid w:val="002C07B4"/>
    <w:rsid w:val="002C0AA9"/>
    <w:rsid w:val="002C0B8C"/>
    <w:rsid w:val="002C0D88"/>
    <w:rsid w:val="002C1991"/>
    <w:rsid w:val="002C2DB3"/>
    <w:rsid w:val="002C2DB9"/>
    <w:rsid w:val="002C3084"/>
    <w:rsid w:val="002C381C"/>
    <w:rsid w:val="002C383E"/>
    <w:rsid w:val="002C395C"/>
    <w:rsid w:val="002C3A86"/>
    <w:rsid w:val="002C3E5A"/>
    <w:rsid w:val="002C3E6F"/>
    <w:rsid w:val="002C45EC"/>
    <w:rsid w:val="002C49F5"/>
    <w:rsid w:val="002C4B1F"/>
    <w:rsid w:val="002C4C58"/>
    <w:rsid w:val="002C6272"/>
    <w:rsid w:val="002C6275"/>
    <w:rsid w:val="002C6660"/>
    <w:rsid w:val="002C6B50"/>
    <w:rsid w:val="002C6F80"/>
    <w:rsid w:val="002C79C2"/>
    <w:rsid w:val="002D0200"/>
    <w:rsid w:val="002D0A32"/>
    <w:rsid w:val="002D1724"/>
    <w:rsid w:val="002D2189"/>
    <w:rsid w:val="002D2451"/>
    <w:rsid w:val="002D27DD"/>
    <w:rsid w:val="002D2B70"/>
    <w:rsid w:val="002D2F3E"/>
    <w:rsid w:val="002D3A83"/>
    <w:rsid w:val="002D3C2A"/>
    <w:rsid w:val="002D4802"/>
    <w:rsid w:val="002D4C61"/>
    <w:rsid w:val="002D4D75"/>
    <w:rsid w:val="002D61DA"/>
    <w:rsid w:val="002D688A"/>
    <w:rsid w:val="002D6A43"/>
    <w:rsid w:val="002D6DB9"/>
    <w:rsid w:val="002D7107"/>
    <w:rsid w:val="002D7B27"/>
    <w:rsid w:val="002E00A6"/>
    <w:rsid w:val="002E11F1"/>
    <w:rsid w:val="002E1920"/>
    <w:rsid w:val="002E19BF"/>
    <w:rsid w:val="002E210A"/>
    <w:rsid w:val="002E2620"/>
    <w:rsid w:val="002E2B19"/>
    <w:rsid w:val="002E2DC2"/>
    <w:rsid w:val="002E30D6"/>
    <w:rsid w:val="002E39A3"/>
    <w:rsid w:val="002E3D05"/>
    <w:rsid w:val="002E450B"/>
    <w:rsid w:val="002E4AEF"/>
    <w:rsid w:val="002E4F2B"/>
    <w:rsid w:val="002E52AF"/>
    <w:rsid w:val="002E5EC8"/>
    <w:rsid w:val="002E7604"/>
    <w:rsid w:val="002E7F2F"/>
    <w:rsid w:val="002F0A2B"/>
    <w:rsid w:val="002F109F"/>
    <w:rsid w:val="002F1182"/>
    <w:rsid w:val="002F12BE"/>
    <w:rsid w:val="002F15BE"/>
    <w:rsid w:val="002F1B08"/>
    <w:rsid w:val="002F2658"/>
    <w:rsid w:val="002F2C33"/>
    <w:rsid w:val="002F300E"/>
    <w:rsid w:val="002F306C"/>
    <w:rsid w:val="002F3334"/>
    <w:rsid w:val="002F4B63"/>
    <w:rsid w:val="002F5AA4"/>
    <w:rsid w:val="002F6F7C"/>
    <w:rsid w:val="002F7539"/>
    <w:rsid w:val="002F781B"/>
    <w:rsid w:val="002F78F9"/>
    <w:rsid w:val="003004AF"/>
    <w:rsid w:val="0030182C"/>
    <w:rsid w:val="003022A0"/>
    <w:rsid w:val="003027E3"/>
    <w:rsid w:val="0030334B"/>
    <w:rsid w:val="003042A9"/>
    <w:rsid w:val="00305AFA"/>
    <w:rsid w:val="00305BDD"/>
    <w:rsid w:val="0030650D"/>
    <w:rsid w:val="0030789F"/>
    <w:rsid w:val="00310365"/>
    <w:rsid w:val="0031143A"/>
    <w:rsid w:val="00311FA0"/>
    <w:rsid w:val="0031296D"/>
    <w:rsid w:val="00312B8B"/>
    <w:rsid w:val="00312C77"/>
    <w:rsid w:val="00312D2B"/>
    <w:rsid w:val="00312D75"/>
    <w:rsid w:val="003147DD"/>
    <w:rsid w:val="00315463"/>
    <w:rsid w:val="003154C0"/>
    <w:rsid w:val="00315671"/>
    <w:rsid w:val="00316D78"/>
    <w:rsid w:val="003176A5"/>
    <w:rsid w:val="0031789E"/>
    <w:rsid w:val="003179AE"/>
    <w:rsid w:val="00320266"/>
    <w:rsid w:val="0032049F"/>
    <w:rsid w:val="00320B2E"/>
    <w:rsid w:val="003212AF"/>
    <w:rsid w:val="00322065"/>
    <w:rsid w:val="0032239B"/>
    <w:rsid w:val="00323572"/>
    <w:rsid w:val="00323A50"/>
    <w:rsid w:val="00324153"/>
    <w:rsid w:val="00324774"/>
    <w:rsid w:val="00325AED"/>
    <w:rsid w:val="00325C0B"/>
    <w:rsid w:val="0032602D"/>
    <w:rsid w:val="003262A9"/>
    <w:rsid w:val="00326382"/>
    <w:rsid w:val="003269FB"/>
    <w:rsid w:val="00326CAF"/>
    <w:rsid w:val="00326D6F"/>
    <w:rsid w:val="003276C9"/>
    <w:rsid w:val="003308D9"/>
    <w:rsid w:val="00331324"/>
    <w:rsid w:val="003313F3"/>
    <w:rsid w:val="003317E9"/>
    <w:rsid w:val="00331B8B"/>
    <w:rsid w:val="003327C3"/>
    <w:rsid w:val="003329D1"/>
    <w:rsid w:val="00332DAF"/>
    <w:rsid w:val="0033382D"/>
    <w:rsid w:val="003339DA"/>
    <w:rsid w:val="00333B07"/>
    <w:rsid w:val="00334B96"/>
    <w:rsid w:val="0033564A"/>
    <w:rsid w:val="003357F4"/>
    <w:rsid w:val="00335FF4"/>
    <w:rsid w:val="00336897"/>
    <w:rsid w:val="00336F81"/>
    <w:rsid w:val="003370FC"/>
    <w:rsid w:val="0033739C"/>
    <w:rsid w:val="00337F46"/>
    <w:rsid w:val="00340D6B"/>
    <w:rsid w:val="00340F47"/>
    <w:rsid w:val="003418B2"/>
    <w:rsid w:val="00341E8C"/>
    <w:rsid w:val="00342166"/>
    <w:rsid w:val="0034307E"/>
    <w:rsid w:val="003430AB"/>
    <w:rsid w:val="00343E4A"/>
    <w:rsid w:val="00344729"/>
    <w:rsid w:val="00344C7E"/>
    <w:rsid w:val="00345F5E"/>
    <w:rsid w:val="003466A7"/>
    <w:rsid w:val="00346B3A"/>
    <w:rsid w:val="00346DFF"/>
    <w:rsid w:val="00347C94"/>
    <w:rsid w:val="00347D67"/>
    <w:rsid w:val="0035025B"/>
    <w:rsid w:val="00350DB0"/>
    <w:rsid w:val="003519C3"/>
    <w:rsid w:val="0035229F"/>
    <w:rsid w:val="00353289"/>
    <w:rsid w:val="00353678"/>
    <w:rsid w:val="0035385F"/>
    <w:rsid w:val="00353CBC"/>
    <w:rsid w:val="00354458"/>
    <w:rsid w:val="00355079"/>
    <w:rsid w:val="00355762"/>
    <w:rsid w:val="00355F57"/>
    <w:rsid w:val="003565FF"/>
    <w:rsid w:val="003570AB"/>
    <w:rsid w:val="00357397"/>
    <w:rsid w:val="00357F70"/>
    <w:rsid w:val="003603BB"/>
    <w:rsid w:val="00360613"/>
    <w:rsid w:val="00361D46"/>
    <w:rsid w:val="00362A11"/>
    <w:rsid w:val="0036345F"/>
    <w:rsid w:val="00363E34"/>
    <w:rsid w:val="003640F2"/>
    <w:rsid w:val="00364278"/>
    <w:rsid w:val="003642CD"/>
    <w:rsid w:val="00364917"/>
    <w:rsid w:val="00364928"/>
    <w:rsid w:val="003655C0"/>
    <w:rsid w:val="0036566B"/>
    <w:rsid w:val="003658CD"/>
    <w:rsid w:val="00370F62"/>
    <w:rsid w:val="00371598"/>
    <w:rsid w:val="0037175F"/>
    <w:rsid w:val="00371BA2"/>
    <w:rsid w:val="00371F65"/>
    <w:rsid w:val="00372C2B"/>
    <w:rsid w:val="00372C62"/>
    <w:rsid w:val="00372D7F"/>
    <w:rsid w:val="003746E1"/>
    <w:rsid w:val="00375E18"/>
    <w:rsid w:val="00376848"/>
    <w:rsid w:val="00376BEE"/>
    <w:rsid w:val="00376F5F"/>
    <w:rsid w:val="003777F3"/>
    <w:rsid w:val="00377A7B"/>
    <w:rsid w:val="003800F3"/>
    <w:rsid w:val="0038038A"/>
    <w:rsid w:val="00380E24"/>
    <w:rsid w:val="0038141E"/>
    <w:rsid w:val="003831B6"/>
    <w:rsid w:val="003833A3"/>
    <w:rsid w:val="00383774"/>
    <w:rsid w:val="00385160"/>
    <w:rsid w:val="003859E5"/>
    <w:rsid w:val="0038610D"/>
    <w:rsid w:val="003861A2"/>
    <w:rsid w:val="003868B6"/>
    <w:rsid w:val="00390329"/>
    <w:rsid w:val="00392057"/>
    <w:rsid w:val="00392AE9"/>
    <w:rsid w:val="00392B2F"/>
    <w:rsid w:val="00392C66"/>
    <w:rsid w:val="00393483"/>
    <w:rsid w:val="0039361C"/>
    <w:rsid w:val="0039377B"/>
    <w:rsid w:val="00393FF9"/>
    <w:rsid w:val="003941A0"/>
    <w:rsid w:val="00394883"/>
    <w:rsid w:val="00395497"/>
    <w:rsid w:val="00395935"/>
    <w:rsid w:val="0039597F"/>
    <w:rsid w:val="00395DA4"/>
    <w:rsid w:val="0039611B"/>
    <w:rsid w:val="00396405"/>
    <w:rsid w:val="0039672D"/>
    <w:rsid w:val="00396E05"/>
    <w:rsid w:val="0039782E"/>
    <w:rsid w:val="00397CB3"/>
    <w:rsid w:val="003A05FA"/>
    <w:rsid w:val="003A1080"/>
    <w:rsid w:val="003A2445"/>
    <w:rsid w:val="003A31CD"/>
    <w:rsid w:val="003A3325"/>
    <w:rsid w:val="003A34BA"/>
    <w:rsid w:val="003A3626"/>
    <w:rsid w:val="003A36E9"/>
    <w:rsid w:val="003A3AB5"/>
    <w:rsid w:val="003A3E34"/>
    <w:rsid w:val="003A4ABF"/>
    <w:rsid w:val="003A4B66"/>
    <w:rsid w:val="003A4F2D"/>
    <w:rsid w:val="003A5205"/>
    <w:rsid w:val="003A58DA"/>
    <w:rsid w:val="003A5B35"/>
    <w:rsid w:val="003A5F57"/>
    <w:rsid w:val="003A66AC"/>
    <w:rsid w:val="003A6783"/>
    <w:rsid w:val="003A7592"/>
    <w:rsid w:val="003B051F"/>
    <w:rsid w:val="003B0DA5"/>
    <w:rsid w:val="003B1F45"/>
    <w:rsid w:val="003B2408"/>
    <w:rsid w:val="003B3054"/>
    <w:rsid w:val="003B333D"/>
    <w:rsid w:val="003B3362"/>
    <w:rsid w:val="003B39DD"/>
    <w:rsid w:val="003B3DA5"/>
    <w:rsid w:val="003B42B9"/>
    <w:rsid w:val="003B45FF"/>
    <w:rsid w:val="003B464D"/>
    <w:rsid w:val="003B5730"/>
    <w:rsid w:val="003B684F"/>
    <w:rsid w:val="003B771B"/>
    <w:rsid w:val="003C064A"/>
    <w:rsid w:val="003C0A14"/>
    <w:rsid w:val="003C1463"/>
    <w:rsid w:val="003C154B"/>
    <w:rsid w:val="003C4111"/>
    <w:rsid w:val="003C47FB"/>
    <w:rsid w:val="003C4A6A"/>
    <w:rsid w:val="003C4DEB"/>
    <w:rsid w:val="003C4E3F"/>
    <w:rsid w:val="003C5386"/>
    <w:rsid w:val="003C5454"/>
    <w:rsid w:val="003C550D"/>
    <w:rsid w:val="003C565F"/>
    <w:rsid w:val="003C6592"/>
    <w:rsid w:val="003C6CAD"/>
    <w:rsid w:val="003D03C0"/>
    <w:rsid w:val="003D0758"/>
    <w:rsid w:val="003D0FE5"/>
    <w:rsid w:val="003D187C"/>
    <w:rsid w:val="003D1D58"/>
    <w:rsid w:val="003D2BE4"/>
    <w:rsid w:val="003D2C74"/>
    <w:rsid w:val="003D2D20"/>
    <w:rsid w:val="003D2ECF"/>
    <w:rsid w:val="003D3B18"/>
    <w:rsid w:val="003D4146"/>
    <w:rsid w:val="003D528C"/>
    <w:rsid w:val="003D5429"/>
    <w:rsid w:val="003D558A"/>
    <w:rsid w:val="003D572D"/>
    <w:rsid w:val="003D57DF"/>
    <w:rsid w:val="003D638B"/>
    <w:rsid w:val="003D66B3"/>
    <w:rsid w:val="003D6C82"/>
    <w:rsid w:val="003D7969"/>
    <w:rsid w:val="003D7B72"/>
    <w:rsid w:val="003E02BC"/>
    <w:rsid w:val="003E0BA8"/>
    <w:rsid w:val="003E0EBE"/>
    <w:rsid w:val="003E1176"/>
    <w:rsid w:val="003E128E"/>
    <w:rsid w:val="003E1947"/>
    <w:rsid w:val="003E1D5F"/>
    <w:rsid w:val="003E241F"/>
    <w:rsid w:val="003E2EA1"/>
    <w:rsid w:val="003E387B"/>
    <w:rsid w:val="003E4218"/>
    <w:rsid w:val="003E44EB"/>
    <w:rsid w:val="003E4628"/>
    <w:rsid w:val="003E4E95"/>
    <w:rsid w:val="003E4F65"/>
    <w:rsid w:val="003E4F7A"/>
    <w:rsid w:val="003E532E"/>
    <w:rsid w:val="003E5786"/>
    <w:rsid w:val="003E58DB"/>
    <w:rsid w:val="003E5E2A"/>
    <w:rsid w:val="003F03F1"/>
    <w:rsid w:val="003F12B4"/>
    <w:rsid w:val="003F1A93"/>
    <w:rsid w:val="003F2147"/>
    <w:rsid w:val="003F22F7"/>
    <w:rsid w:val="003F2E10"/>
    <w:rsid w:val="003F35B9"/>
    <w:rsid w:val="003F4A3B"/>
    <w:rsid w:val="003F5275"/>
    <w:rsid w:val="003F5C33"/>
    <w:rsid w:val="003F6546"/>
    <w:rsid w:val="003F6A29"/>
    <w:rsid w:val="003F6B22"/>
    <w:rsid w:val="003F6C40"/>
    <w:rsid w:val="003F6C64"/>
    <w:rsid w:val="003F7611"/>
    <w:rsid w:val="003F7A61"/>
    <w:rsid w:val="003F7C1A"/>
    <w:rsid w:val="0040000A"/>
    <w:rsid w:val="0040080F"/>
    <w:rsid w:val="00401193"/>
    <w:rsid w:val="00402BD0"/>
    <w:rsid w:val="00402CAB"/>
    <w:rsid w:val="004032F8"/>
    <w:rsid w:val="00403457"/>
    <w:rsid w:val="004035BB"/>
    <w:rsid w:val="00403E41"/>
    <w:rsid w:val="00404C04"/>
    <w:rsid w:val="00405142"/>
    <w:rsid w:val="004054CF"/>
    <w:rsid w:val="004056D1"/>
    <w:rsid w:val="00406B9E"/>
    <w:rsid w:val="004110CC"/>
    <w:rsid w:val="00411164"/>
    <w:rsid w:val="00411199"/>
    <w:rsid w:val="00411381"/>
    <w:rsid w:val="004116D8"/>
    <w:rsid w:val="00411A52"/>
    <w:rsid w:val="00411B32"/>
    <w:rsid w:val="004120E8"/>
    <w:rsid w:val="004141BF"/>
    <w:rsid w:val="00414E13"/>
    <w:rsid w:val="00414FD5"/>
    <w:rsid w:val="004154FC"/>
    <w:rsid w:val="0041564A"/>
    <w:rsid w:val="004168C2"/>
    <w:rsid w:val="00417516"/>
    <w:rsid w:val="00417731"/>
    <w:rsid w:val="00417EA9"/>
    <w:rsid w:val="0042025E"/>
    <w:rsid w:val="004202FA"/>
    <w:rsid w:val="004202FE"/>
    <w:rsid w:val="00420775"/>
    <w:rsid w:val="004208DC"/>
    <w:rsid w:val="004210A7"/>
    <w:rsid w:val="00421325"/>
    <w:rsid w:val="004213FD"/>
    <w:rsid w:val="00422D11"/>
    <w:rsid w:val="00422DD5"/>
    <w:rsid w:val="00422E8B"/>
    <w:rsid w:val="00423D7A"/>
    <w:rsid w:val="004245C7"/>
    <w:rsid w:val="004245E0"/>
    <w:rsid w:val="00424990"/>
    <w:rsid w:val="00424D7D"/>
    <w:rsid w:val="00425776"/>
    <w:rsid w:val="004277E9"/>
    <w:rsid w:val="00427E08"/>
    <w:rsid w:val="00430828"/>
    <w:rsid w:val="00431A57"/>
    <w:rsid w:val="004325D4"/>
    <w:rsid w:val="00432D33"/>
    <w:rsid w:val="004334E5"/>
    <w:rsid w:val="004345E6"/>
    <w:rsid w:val="00434801"/>
    <w:rsid w:val="0043557B"/>
    <w:rsid w:val="00435804"/>
    <w:rsid w:val="00435DEE"/>
    <w:rsid w:val="004362C7"/>
    <w:rsid w:val="00436384"/>
    <w:rsid w:val="00436C0C"/>
    <w:rsid w:val="0043713E"/>
    <w:rsid w:val="004378BF"/>
    <w:rsid w:val="004379FC"/>
    <w:rsid w:val="00440B80"/>
    <w:rsid w:val="00441447"/>
    <w:rsid w:val="00441664"/>
    <w:rsid w:val="00441715"/>
    <w:rsid w:val="00441A81"/>
    <w:rsid w:val="00441C79"/>
    <w:rsid w:val="00441FA2"/>
    <w:rsid w:val="00442180"/>
    <w:rsid w:val="00442577"/>
    <w:rsid w:val="004426FA"/>
    <w:rsid w:val="00442782"/>
    <w:rsid w:val="00443206"/>
    <w:rsid w:val="00443727"/>
    <w:rsid w:val="00443A66"/>
    <w:rsid w:val="00443AB3"/>
    <w:rsid w:val="00443F6B"/>
    <w:rsid w:val="00445ABB"/>
    <w:rsid w:val="00445C96"/>
    <w:rsid w:val="00446700"/>
    <w:rsid w:val="004469BB"/>
    <w:rsid w:val="004469E4"/>
    <w:rsid w:val="00447D76"/>
    <w:rsid w:val="00451D35"/>
    <w:rsid w:val="004524B7"/>
    <w:rsid w:val="00452657"/>
    <w:rsid w:val="004528C4"/>
    <w:rsid w:val="00452C75"/>
    <w:rsid w:val="00453130"/>
    <w:rsid w:val="00453603"/>
    <w:rsid w:val="00453AE5"/>
    <w:rsid w:val="00453EAD"/>
    <w:rsid w:val="004540A0"/>
    <w:rsid w:val="00454EA8"/>
    <w:rsid w:val="004550BF"/>
    <w:rsid w:val="00456063"/>
    <w:rsid w:val="00456266"/>
    <w:rsid w:val="004567F1"/>
    <w:rsid w:val="00457524"/>
    <w:rsid w:val="004607AC"/>
    <w:rsid w:val="00460845"/>
    <w:rsid w:val="004609D3"/>
    <w:rsid w:val="00460A16"/>
    <w:rsid w:val="00460A52"/>
    <w:rsid w:val="00461BB0"/>
    <w:rsid w:val="00462133"/>
    <w:rsid w:val="004623AA"/>
    <w:rsid w:val="00462EBB"/>
    <w:rsid w:val="004637AD"/>
    <w:rsid w:val="0046420E"/>
    <w:rsid w:val="004649CF"/>
    <w:rsid w:val="004659C5"/>
    <w:rsid w:val="00465F7C"/>
    <w:rsid w:val="004663DF"/>
    <w:rsid w:val="00466801"/>
    <w:rsid w:val="0046682A"/>
    <w:rsid w:val="00470099"/>
    <w:rsid w:val="004705FB"/>
    <w:rsid w:val="00471B79"/>
    <w:rsid w:val="00471DA3"/>
    <w:rsid w:val="00471E69"/>
    <w:rsid w:val="00472691"/>
    <w:rsid w:val="00472E63"/>
    <w:rsid w:val="00474130"/>
    <w:rsid w:val="00475026"/>
    <w:rsid w:val="004754C3"/>
    <w:rsid w:val="004755B9"/>
    <w:rsid w:val="00475A25"/>
    <w:rsid w:val="00475BD1"/>
    <w:rsid w:val="004762D2"/>
    <w:rsid w:val="004772B4"/>
    <w:rsid w:val="0047747D"/>
    <w:rsid w:val="00477750"/>
    <w:rsid w:val="00477D24"/>
    <w:rsid w:val="00477E98"/>
    <w:rsid w:val="00480B92"/>
    <w:rsid w:val="00481699"/>
    <w:rsid w:val="00481858"/>
    <w:rsid w:val="004818FF"/>
    <w:rsid w:val="00484B20"/>
    <w:rsid w:val="00484EDC"/>
    <w:rsid w:val="00484FF6"/>
    <w:rsid w:val="00485069"/>
    <w:rsid w:val="00485090"/>
    <w:rsid w:val="004855D8"/>
    <w:rsid w:val="00485A86"/>
    <w:rsid w:val="00485AF8"/>
    <w:rsid w:val="00485FAD"/>
    <w:rsid w:val="004863BA"/>
    <w:rsid w:val="00486708"/>
    <w:rsid w:val="00486771"/>
    <w:rsid w:val="004873EA"/>
    <w:rsid w:val="00487449"/>
    <w:rsid w:val="00487640"/>
    <w:rsid w:val="0048768A"/>
    <w:rsid w:val="00487AAC"/>
    <w:rsid w:val="00487BFA"/>
    <w:rsid w:val="004901E2"/>
    <w:rsid w:val="00490769"/>
    <w:rsid w:val="00490EE8"/>
    <w:rsid w:val="004910CC"/>
    <w:rsid w:val="004919E4"/>
    <w:rsid w:val="004921E4"/>
    <w:rsid w:val="004924A1"/>
    <w:rsid w:val="00492D83"/>
    <w:rsid w:val="004939DF"/>
    <w:rsid w:val="00493B90"/>
    <w:rsid w:val="00494331"/>
    <w:rsid w:val="004948DA"/>
    <w:rsid w:val="00494B79"/>
    <w:rsid w:val="00494CDF"/>
    <w:rsid w:val="00494F4A"/>
    <w:rsid w:val="00496211"/>
    <w:rsid w:val="0049639D"/>
    <w:rsid w:val="00497250"/>
    <w:rsid w:val="00497A69"/>
    <w:rsid w:val="004A02B9"/>
    <w:rsid w:val="004A0DFE"/>
    <w:rsid w:val="004A11AA"/>
    <w:rsid w:val="004A29E6"/>
    <w:rsid w:val="004A2CD3"/>
    <w:rsid w:val="004A4509"/>
    <w:rsid w:val="004A4A6E"/>
    <w:rsid w:val="004A6496"/>
    <w:rsid w:val="004A6BE1"/>
    <w:rsid w:val="004B0103"/>
    <w:rsid w:val="004B017D"/>
    <w:rsid w:val="004B0D2B"/>
    <w:rsid w:val="004B19C2"/>
    <w:rsid w:val="004B1A10"/>
    <w:rsid w:val="004B1E7A"/>
    <w:rsid w:val="004B2907"/>
    <w:rsid w:val="004B3071"/>
    <w:rsid w:val="004B3CBD"/>
    <w:rsid w:val="004B43EF"/>
    <w:rsid w:val="004B485C"/>
    <w:rsid w:val="004B49C5"/>
    <w:rsid w:val="004B554F"/>
    <w:rsid w:val="004B5753"/>
    <w:rsid w:val="004B601B"/>
    <w:rsid w:val="004B6192"/>
    <w:rsid w:val="004B7A30"/>
    <w:rsid w:val="004B7B7F"/>
    <w:rsid w:val="004C00DD"/>
    <w:rsid w:val="004C0B09"/>
    <w:rsid w:val="004C10F9"/>
    <w:rsid w:val="004C1433"/>
    <w:rsid w:val="004C178E"/>
    <w:rsid w:val="004C1874"/>
    <w:rsid w:val="004C1CE4"/>
    <w:rsid w:val="004C2119"/>
    <w:rsid w:val="004C219F"/>
    <w:rsid w:val="004C2A93"/>
    <w:rsid w:val="004C3AF8"/>
    <w:rsid w:val="004C46A9"/>
    <w:rsid w:val="004C4F6D"/>
    <w:rsid w:val="004C50D5"/>
    <w:rsid w:val="004C644B"/>
    <w:rsid w:val="004C6F68"/>
    <w:rsid w:val="004D009E"/>
    <w:rsid w:val="004D0D12"/>
    <w:rsid w:val="004D1BC0"/>
    <w:rsid w:val="004D2389"/>
    <w:rsid w:val="004D360A"/>
    <w:rsid w:val="004D3E65"/>
    <w:rsid w:val="004D3F79"/>
    <w:rsid w:val="004D40DB"/>
    <w:rsid w:val="004D429A"/>
    <w:rsid w:val="004D4DB6"/>
    <w:rsid w:val="004D5900"/>
    <w:rsid w:val="004D5A7F"/>
    <w:rsid w:val="004D61BC"/>
    <w:rsid w:val="004D65F5"/>
    <w:rsid w:val="004D6A94"/>
    <w:rsid w:val="004D7045"/>
    <w:rsid w:val="004E0055"/>
    <w:rsid w:val="004E0987"/>
    <w:rsid w:val="004E22B6"/>
    <w:rsid w:val="004E259A"/>
    <w:rsid w:val="004E2F72"/>
    <w:rsid w:val="004E3AE7"/>
    <w:rsid w:val="004E40C9"/>
    <w:rsid w:val="004E4488"/>
    <w:rsid w:val="004E44A0"/>
    <w:rsid w:val="004E4535"/>
    <w:rsid w:val="004E4675"/>
    <w:rsid w:val="004E4762"/>
    <w:rsid w:val="004E600B"/>
    <w:rsid w:val="004E6954"/>
    <w:rsid w:val="004E7168"/>
    <w:rsid w:val="004F0111"/>
    <w:rsid w:val="004F1551"/>
    <w:rsid w:val="004F15DF"/>
    <w:rsid w:val="004F1874"/>
    <w:rsid w:val="004F1C29"/>
    <w:rsid w:val="004F24FD"/>
    <w:rsid w:val="004F3437"/>
    <w:rsid w:val="004F356F"/>
    <w:rsid w:val="004F42AB"/>
    <w:rsid w:val="004F4354"/>
    <w:rsid w:val="004F4A04"/>
    <w:rsid w:val="004F4FA7"/>
    <w:rsid w:val="004F51E6"/>
    <w:rsid w:val="004F5541"/>
    <w:rsid w:val="004F5E94"/>
    <w:rsid w:val="004F6630"/>
    <w:rsid w:val="004F6C81"/>
    <w:rsid w:val="005003C3"/>
    <w:rsid w:val="00500F41"/>
    <w:rsid w:val="00500F4A"/>
    <w:rsid w:val="005015D8"/>
    <w:rsid w:val="00501692"/>
    <w:rsid w:val="00501CF4"/>
    <w:rsid w:val="005021BD"/>
    <w:rsid w:val="00502412"/>
    <w:rsid w:val="00502FE4"/>
    <w:rsid w:val="005045B7"/>
    <w:rsid w:val="005048DC"/>
    <w:rsid w:val="00504999"/>
    <w:rsid w:val="00505AEB"/>
    <w:rsid w:val="00505CFD"/>
    <w:rsid w:val="005065C6"/>
    <w:rsid w:val="00506D56"/>
    <w:rsid w:val="00506E11"/>
    <w:rsid w:val="00507BF5"/>
    <w:rsid w:val="00510705"/>
    <w:rsid w:val="005117D1"/>
    <w:rsid w:val="00512DD5"/>
    <w:rsid w:val="00513999"/>
    <w:rsid w:val="005142F2"/>
    <w:rsid w:val="00514587"/>
    <w:rsid w:val="005154C9"/>
    <w:rsid w:val="005155C9"/>
    <w:rsid w:val="005159FF"/>
    <w:rsid w:val="00515A4E"/>
    <w:rsid w:val="00517679"/>
    <w:rsid w:val="00517BD9"/>
    <w:rsid w:val="00517D63"/>
    <w:rsid w:val="00520223"/>
    <w:rsid w:val="00520DF8"/>
    <w:rsid w:val="00521078"/>
    <w:rsid w:val="0052231B"/>
    <w:rsid w:val="00522B4A"/>
    <w:rsid w:val="00522DA3"/>
    <w:rsid w:val="0052335A"/>
    <w:rsid w:val="00523860"/>
    <w:rsid w:val="00523B44"/>
    <w:rsid w:val="005248B7"/>
    <w:rsid w:val="00524F44"/>
    <w:rsid w:val="00524FC3"/>
    <w:rsid w:val="00525676"/>
    <w:rsid w:val="00525694"/>
    <w:rsid w:val="005258F5"/>
    <w:rsid w:val="00525CD7"/>
    <w:rsid w:val="00526054"/>
    <w:rsid w:val="0052689A"/>
    <w:rsid w:val="005279AF"/>
    <w:rsid w:val="005279F5"/>
    <w:rsid w:val="00527B34"/>
    <w:rsid w:val="00530284"/>
    <w:rsid w:val="00531800"/>
    <w:rsid w:val="00531A78"/>
    <w:rsid w:val="00531E9B"/>
    <w:rsid w:val="005327EA"/>
    <w:rsid w:val="00533385"/>
    <w:rsid w:val="005334FC"/>
    <w:rsid w:val="00533DA9"/>
    <w:rsid w:val="00535155"/>
    <w:rsid w:val="00536455"/>
    <w:rsid w:val="0053655C"/>
    <w:rsid w:val="005377EB"/>
    <w:rsid w:val="005402F0"/>
    <w:rsid w:val="00540887"/>
    <w:rsid w:val="00540D72"/>
    <w:rsid w:val="00540DE5"/>
    <w:rsid w:val="00541E53"/>
    <w:rsid w:val="00542D99"/>
    <w:rsid w:val="00542F22"/>
    <w:rsid w:val="0054306D"/>
    <w:rsid w:val="0054392C"/>
    <w:rsid w:val="00543C26"/>
    <w:rsid w:val="00544514"/>
    <w:rsid w:val="00546EA7"/>
    <w:rsid w:val="00547367"/>
    <w:rsid w:val="0054780C"/>
    <w:rsid w:val="00547858"/>
    <w:rsid w:val="00547984"/>
    <w:rsid w:val="00550645"/>
    <w:rsid w:val="00550AD5"/>
    <w:rsid w:val="00551130"/>
    <w:rsid w:val="005511F6"/>
    <w:rsid w:val="005514A0"/>
    <w:rsid w:val="00553C5F"/>
    <w:rsid w:val="00553FB1"/>
    <w:rsid w:val="005545AE"/>
    <w:rsid w:val="005548EF"/>
    <w:rsid w:val="00555662"/>
    <w:rsid w:val="00555E51"/>
    <w:rsid w:val="00556081"/>
    <w:rsid w:val="00556186"/>
    <w:rsid w:val="00556837"/>
    <w:rsid w:val="005568A9"/>
    <w:rsid w:val="00557E6B"/>
    <w:rsid w:val="00557F37"/>
    <w:rsid w:val="0056019A"/>
    <w:rsid w:val="00560710"/>
    <w:rsid w:val="00561009"/>
    <w:rsid w:val="0056195F"/>
    <w:rsid w:val="00561A16"/>
    <w:rsid w:val="005622D8"/>
    <w:rsid w:val="00562707"/>
    <w:rsid w:val="00563845"/>
    <w:rsid w:val="005643C9"/>
    <w:rsid w:val="0056486C"/>
    <w:rsid w:val="00564B7F"/>
    <w:rsid w:val="00564D46"/>
    <w:rsid w:val="0056506E"/>
    <w:rsid w:val="00565288"/>
    <w:rsid w:val="00566814"/>
    <w:rsid w:val="00567322"/>
    <w:rsid w:val="0057001E"/>
    <w:rsid w:val="0057144B"/>
    <w:rsid w:val="0057161A"/>
    <w:rsid w:val="00571BF6"/>
    <w:rsid w:val="00572760"/>
    <w:rsid w:val="00573345"/>
    <w:rsid w:val="00573AF4"/>
    <w:rsid w:val="005743E1"/>
    <w:rsid w:val="00574FF9"/>
    <w:rsid w:val="005750E8"/>
    <w:rsid w:val="00575E54"/>
    <w:rsid w:val="00576933"/>
    <w:rsid w:val="005772E6"/>
    <w:rsid w:val="005774C3"/>
    <w:rsid w:val="00577A57"/>
    <w:rsid w:val="00577BB4"/>
    <w:rsid w:val="00577FDB"/>
    <w:rsid w:val="0058052C"/>
    <w:rsid w:val="00580CAC"/>
    <w:rsid w:val="005816A4"/>
    <w:rsid w:val="00581A7D"/>
    <w:rsid w:val="005828DC"/>
    <w:rsid w:val="00583689"/>
    <w:rsid w:val="00583B12"/>
    <w:rsid w:val="00583CDE"/>
    <w:rsid w:val="00583ECE"/>
    <w:rsid w:val="00584239"/>
    <w:rsid w:val="00584244"/>
    <w:rsid w:val="00584420"/>
    <w:rsid w:val="00584631"/>
    <w:rsid w:val="00585864"/>
    <w:rsid w:val="0058704E"/>
    <w:rsid w:val="00590EB9"/>
    <w:rsid w:val="005919BD"/>
    <w:rsid w:val="00591C3F"/>
    <w:rsid w:val="00592909"/>
    <w:rsid w:val="0059327E"/>
    <w:rsid w:val="00594733"/>
    <w:rsid w:val="005948A7"/>
    <w:rsid w:val="0059513C"/>
    <w:rsid w:val="00595587"/>
    <w:rsid w:val="00595687"/>
    <w:rsid w:val="0059586B"/>
    <w:rsid w:val="00596CFE"/>
    <w:rsid w:val="00596D9F"/>
    <w:rsid w:val="005A08E1"/>
    <w:rsid w:val="005A0B45"/>
    <w:rsid w:val="005A0BF5"/>
    <w:rsid w:val="005A137E"/>
    <w:rsid w:val="005A1B73"/>
    <w:rsid w:val="005A1F8D"/>
    <w:rsid w:val="005A27EC"/>
    <w:rsid w:val="005A2C04"/>
    <w:rsid w:val="005A303A"/>
    <w:rsid w:val="005A47D1"/>
    <w:rsid w:val="005A4814"/>
    <w:rsid w:val="005A50DC"/>
    <w:rsid w:val="005A5169"/>
    <w:rsid w:val="005A5812"/>
    <w:rsid w:val="005A58C4"/>
    <w:rsid w:val="005A6509"/>
    <w:rsid w:val="005A6C9B"/>
    <w:rsid w:val="005A7884"/>
    <w:rsid w:val="005A7ECD"/>
    <w:rsid w:val="005B0EE2"/>
    <w:rsid w:val="005B10A9"/>
    <w:rsid w:val="005B157F"/>
    <w:rsid w:val="005B1B9F"/>
    <w:rsid w:val="005B1E6D"/>
    <w:rsid w:val="005B20A4"/>
    <w:rsid w:val="005B24DA"/>
    <w:rsid w:val="005B313C"/>
    <w:rsid w:val="005B382C"/>
    <w:rsid w:val="005B43FF"/>
    <w:rsid w:val="005B4E84"/>
    <w:rsid w:val="005B4EE4"/>
    <w:rsid w:val="005B5C0A"/>
    <w:rsid w:val="005B6441"/>
    <w:rsid w:val="005B6927"/>
    <w:rsid w:val="005B6C69"/>
    <w:rsid w:val="005B6DB3"/>
    <w:rsid w:val="005B7830"/>
    <w:rsid w:val="005C06D1"/>
    <w:rsid w:val="005C0F52"/>
    <w:rsid w:val="005C27F5"/>
    <w:rsid w:val="005C2A33"/>
    <w:rsid w:val="005C3DA3"/>
    <w:rsid w:val="005C43CD"/>
    <w:rsid w:val="005C45FC"/>
    <w:rsid w:val="005C48A8"/>
    <w:rsid w:val="005C4F59"/>
    <w:rsid w:val="005C593B"/>
    <w:rsid w:val="005C5DB2"/>
    <w:rsid w:val="005C67C0"/>
    <w:rsid w:val="005C799A"/>
    <w:rsid w:val="005C7E3B"/>
    <w:rsid w:val="005D0C1D"/>
    <w:rsid w:val="005D20EF"/>
    <w:rsid w:val="005D3029"/>
    <w:rsid w:val="005D32CA"/>
    <w:rsid w:val="005D39BB"/>
    <w:rsid w:val="005D419E"/>
    <w:rsid w:val="005D46C1"/>
    <w:rsid w:val="005D581C"/>
    <w:rsid w:val="005D602C"/>
    <w:rsid w:val="005D6144"/>
    <w:rsid w:val="005D6155"/>
    <w:rsid w:val="005D63C4"/>
    <w:rsid w:val="005D648E"/>
    <w:rsid w:val="005D726D"/>
    <w:rsid w:val="005D7F3C"/>
    <w:rsid w:val="005E00FC"/>
    <w:rsid w:val="005E05F8"/>
    <w:rsid w:val="005E090E"/>
    <w:rsid w:val="005E1BBB"/>
    <w:rsid w:val="005E1CB7"/>
    <w:rsid w:val="005E1DC9"/>
    <w:rsid w:val="005E21A0"/>
    <w:rsid w:val="005E3DB9"/>
    <w:rsid w:val="005E3E17"/>
    <w:rsid w:val="005E416C"/>
    <w:rsid w:val="005E4A2C"/>
    <w:rsid w:val="005E5DAC"/>
    <w:rsid w:val="005E5FAB"/>
    <w:rsid w:val="005E60C9"/>
    <w:rsid w:val="005E6D9A"/>
    <w:rsid w:val="005E7870"/>
    <w:rsid w:val="005E7A4A"/>
    <w:rsid w:val="005E7ADE"/>
    <w:rsid w:val="005E7B07"/>
    <w:rsid w:val="005E7E22"/>
    <w:rsid w:val="005F0CB7"/>
    <w:rsid w:val="005F0E6F"/>
    <w:rsid w:val="005F0FC4"/>
    <w:rsid w:val="005F170D"/>
    <w:rsid w:val="005F1728"/>
    <w:rsid w:val="005F17A5"/>
    <w:rsid w:val="005F1C20"/>
    <w:rsid w:val="005F1F1B"/>
    <w:rsid w:val="005F27E9"/>
    <w:rsid w:val="005F296B"/>
    <w:rsid w:val="005F2DB2"/>
    <w:rsid w:val="005F2DF4"/>
    <w:rsid w:val="005F2EE9"/>
    <w:rsid w:val="005F3477"/>
    <w:rsid w:val="005F36A1"/>
    <w:rsid w:val="005F45E8"/>
    <w:rsid w:val="005F55EE"/>
    <w:rsid w:val="005F5CF9"/>
    <w:rsid w:val="005F5D1D"/>
    <w:rsid w:val="005F6704"/>
    <w:rsid w:val="005F68C4"/>
    <w:rsid w:val="005F6C79"/>
    <w:rsid w:val="005F6D67"/>
    <w:rsid w:val="005F7E6C"/>
    <w:rsid w:val="006003C2"/>
    <w:rsid w:val="006006CD"/>
    <w:rsid w:val="00600CD3"/>
    <w:rsid w:val="00600E8F"/>
    <w:rsid w:val="0060158B"/>
    <w:rsid w:val="006018E4"/>
    <w:rsid w:val="00602512"/>
    <w:rsid w:val="00602C6A"/>
    <w:rsid w:val="00602D8F"/>
    <w:rsid w:val="00604C9F"/>
    <w:rsid w:val="0060515E"/>
    <w:rsid w:val="00605D42"/>
    <w:rsid w:val="00605D6F"/>
    <w:rsid w:val="006063B7"/>
    <w:rsid w:val="006065B5"/>
    <w:rsid w:val="0060727B"/>
    <w:rsid w:val="006077BE"/>
    <w:rsid w:val="00607F1C"/>
    <w:rsid w:val="0061019D"/>
    <w:rsid w:val="0061102A"/>
    <w:rsid w:val="00611885"/>
    <w:rsid w:val="00611D1C"/>
    <w:rsid w:val="00612152"/>
    <w:rsid w:val="00612A97"/>
    <w:rsid w:val="00613548"/>
    <w:rsid w:val="006138C8"/>
    <w:rsid w:val="00613960"/>
    <w:rsid w:val="00613BE3"/>
    <w:rsid w:val="00614551"/>
    <w:rsid w:val="00614BDA"/>
    <w:rsid w:val="00614FEA"/>
    <w:rsid w:val="00615863"/>
    <w:rsid w:val="006165A8"/>
    <w:rsid w:val="006171CB"/>
    <w:rsid w:val="006178F4"/>
    <w:rsid w:val="00617CA8"/>
    <w:rsid w:val="0062005C"/>
    <w:rsid w:val="00620795"/>
    <w:rsid w:val="0062159B"/>
    <w:rsid w:val="006219E0"/>
    <w:rsid w:val="0062275C"/>
    <w:rsid w:val="00622B9C"/>
    <w:rsid w:val="006230FB"/>
    <w:rsid w:val="00623601"/>
    <w:rsid w:val="00623CA2"/>
    <w:rsid w:val="0062475E"/>
    <w:rsid w:val="00625102"/>
    <w:rsid w:val="00625553"/>
    <w:rsid w:val="006266BB"/>
    <w:rsid w:val="00627837"/>
    <w:rsid w:val="00627FDC"/>
    <w:rsid w:val="006304F3"/>
    <w:rsid w:val="00631089"/>
    <w:rsid w:val="00631B89"/>
    <w:rsid w:val="00631B93"/>
    <w:rsid w:val="0063247F"/>
    <w:rsid w:val="006326CA"/>
    <w:rsid w:val="006337B2"/>
    <w:rsid w:val="00635142"/>
    <w:rsid w:val="00635310"/>
    <w:rsid w:val="00635721"/>
    <w:rsid w:val="00635AEF"/>
    <w:rsid w:val="00636430"/>
    <w:rsid w:val="006365FB"/>
    <w:rsid w:val="0063672D"/>
    <w:rsid w:val="00636C1B"/>
    <w:rsid w:val="00636D6B"/>
    <w:rsid w:val="00636FD7"/>
    <w:rsid w:val="00637FFB"/>
    <w:rsid w:val="00640072"/>
    <w:rsid w:val="00641A31"/>
    <w:rsid w:val="00642A50"/>
    <w:rsid w:val="00643856"/>
    <w:rsid w:val="00644562"/>
    <w:rsid w:val="006448E0"/>
    <w:rsid w:val="006455F3"/>
    <w:rsid w:val="00645882"/>
    <w:rsid w:val="006467CC"/>
    <w:rsid w:val="00646ABD"/>
    <w:rsid w:val="006476D5"/>
    <w:rsid w:val="00647E2F"/>
    <w:rsid w:val="00647EFB"/>
    <w:rsid w:val="00647FC0"/>
    <w:rsid w:val="006510AC"/>
    <w:rsid w:val="00651D3C"/>
    <w:rsid w:val="00652557"/>
    <w:rsid w:val="00653659"/>
    <w:rsid w:val="00654267"/>
    <w:rsid w:val="006546D9"/>
    <w:rsid w:val="00655650"/>
    <w:rsid w:val="006559B0"/>
    <w:rsid w:val="00655BD7"/>
    <w:rsid w:val="0065654C"/>
    <w:rsid w:val="00656781"/>
    <w:rsid w:val="006567C7"/>
    <w:rsid w:val="006573CD"/>
    <w:rsid w:val="006601CB"/>
    <w:rsid w:val="00660B7B"/>
    <w:rsid w:val="00660E45"/>
    <w:rsid w:val="006611E4"/>
    <w:rsid w:val="0066162C"/>
    <w:rsid w:val="00662DDC"/>
    <w:rsid w:val="00662DE1"/>
    <w:rsid w:val="00662EB2"/>
    <w:rsid w:val="006632D3"/>
    <w:rsid w:val="0066330E"/>
    <w:rsid w:val="0066391F"/>
    <w:rsid w:val="00663C50"/>
    <w:rsid w:val="00665702"/>
    <w:rsid w:val="006659A5"/>
    <w:rsid w:val="00665FDD"/>
    <w:rsid w:val="00665FE3"/>
    <w:rsid w:val="0066653F"/>
    <w:rsid w:val="00666FBF"/>
    <w:rsid w:val="00667E9E"/>
    <w:rsid w:val="006709C7"/>
    <w:rsid w:val="00670F5C"/>
    <w:rsid w:val="00671AA6"/>
    <w:rsid w:val="00671DDD"/>
    <w:rsid w:val="00672E05"/>
    <w:rsid w:val="00672FEF"/>
    <w:rsid w:val="006733CD"/>
    <w:rsid w:val="00673508"/>
    <w:rsid w:val="00673730"/>
    <w:rsid w:val="00673D6C"/>
    <w:rsid w:val="00674E36"/>
    <w:rsid w:val="006751B4"/>
    <w:rsid w:val="00676C52"/>
    <w:rsid w:val="0067780A"/>
    <w:rsid w:val="00677BB2"/>
    <w:rsid w:val="00677FC8"/>
    <w:rsid w:val="006808E8"/>
    <w:rsid w:val="006829E4"/>
    <w:rsid w:val="00683302"/>
    <w:rsid w:val="00683723"/>
    <w:rsid w:val="0068480F"/>
    <w:rsid w:val="00684FAC"/>
    <w:rsid w:val="006853D0"/>
    <w:rsid w:val="0068550B"/>
    <w:rsid w:val="006855E3"/>
    <w:rsid w:val="006861CE"/>
    <w:rsid w:val="0068627A"/>
    <w:rsid w:val="0068676E"/>
    <w:rsid w:val="00686F44"/>
    <w:rsid w:val="00690F5A"/>
    <w:rsid w:val="0069122C"/>
    <w:rsid w:val="00691592"/>
    <w:rsid w:val="0069236B"/>
    <w:rsid w:val="00692C8C"/>
    <w:rsid w:val="00693CCE"/>
    <w:rsid w:val="00694093"/>
    <w:rsid w:val="0069420E"/>
    <w:rsid w:val="00694E2C"/>
    <w:rsid w:val="00695252"/>
    <w:rsid w:val="0069644B"/>
    <w:rsid w:val="0069679C"/>
    <w:rsid w:val="00696A63"/>
    <w:rsid w:val="00696D76"/>
    <w:rsid w:val="00697AC6"/>
    <w:rsid w:val="00697F18"/>
    <w:rsid w:val="006A1A21"/>
    <w:rsid w:val="006A2107"/>
    <w:rsid w:val="006A3802"/>
    <w:rsid w:val="006A3BC0"/>
    <w:rsid w:val="006A4228"/>
    <w:rsid w:val="006A4251"/>
    <w:rsid w:val="006A49C4"/>
    <w:rsid w:val="006A4AA5"/>
    <w:rsid w:val="006A4C25"/>
    <w:rsid w:val="006A6455"/>
    <w:rsid w:val="006A6B3D"/>
    <w:rsid w:val="006A7655"/>
    <w:rsid w:val="006A7963"/>
    <w:rsid w:val="006B00EB"/>
    <w:rsid w:val="006B09C2"/>
    <w:rsid w:val="006B1027"/>
    <w:rsid w:val="006B103A"/>
    <w:rsid w:val="006B10E7"/>
    <w:rsid w:val="006B297D"/>
    <w:rsid w:val="006B2F84"/>
    <w:rsid w:val="006B3FDD"/>
    <w:rsid w:val="006B6067"/>
    <w:rsid w:val="006B6073"/>
    <w:rsid w:val="006B6556"/>
    <w:rsid w:val="006B657A"/>
    <w:rsid w:val="006B72E5"/>
    <w:rsid w:val="006B74AE"/>
    <w:rsid w:val="006B7D20"/>
    <w:rsid w:val="006B7D86"/>
    <w:rsid w:val="006C037B"/>
    <w:rsid w:val="006C0C99"/>
    <w:rsid w:val="006C0D0B"/>
    <w:rsid w:val="006C185D"/>
    <w:rsid w:val="006C21EB"/>
    <w:rsid w:val="006C25CF"/>
    <w:rsid w:val="006C2A90"/>
    <w:rsid w:val="006C311E"/>
    <w:rsid w:val="006C3AA3"/>
    <w:rsid w:val="006C3B46"/>
    <w:rsid w:val="006C3F6A"/>
    <w:rsid w:val="006C4870"/>
    <w:rsid w:val="006C4D25"/>
    <w:rsid w:val="006C6C4D"/>
    <w:rsid w:val="006D06A4"/>
    <w:rsid w:val="006D12B6"/>
    <w:rsid w:val="006D19BF"/>
    <w:rsid w:val="006D1D9B"/>
    <w:rsid w:val="006D2AB4"/>
    <w:rsid w:val="006D2E3A"/>
    <w:rsid w:val="006D2EA4"/>
    <w:rsid w:val="006D48E1"/>
    <w:rsid w:val="006D59B0"/>
    <w:rsid w:val="006D5FAF"/>
    <w:rsid w:val="006D63FA"/>
    <w:rsid w:val="006D6949"/>
    <w:rsid w:val="006D6C01"/>
    <w:rsid w:val="006D6C60"/>
    <w:rsid w:val="006D71A4"/>
    <w:rsid w:val="006D73FF"/>
    <w:rsid w:val="006D7466"/>
    <w:rsid w:val="006E0009"/>
    <w:rsid w:val="006E09C3"/>
    <w:rsid w:val="006E1599"/>
    <w:rsid w:val="006E17E7"/>
    <w:rsid w:val="006E22D0"/>
    <w:rsid w:val="006E2366"/>
    <w:rsid w:val="006E24B7"/>
    <w:rsid w:val="006E35A5"/>
    <w:rsid w:val="006E3873"/>
    <w:rsid w:val="006E3B78"/>
    <w:rsid w:val="006E5621"/>
    <w:rsid w:val="006E58E2"/>
    <w:rsid w:val="006E5B2C"/>
    <w:rsid w:val="006E60EC"/>
    <w:rsid w:val="006F104F"/>
    <w:rsid w:val="006F1A89"/>
    <w:rsid w:val="006F1F24"/>
    <w:rsid w:val="006F214E"/>
    <w:rsid w:val="006F2B35"/>
    <w:rsid w:val="006F2E84"/>
    <w:rsid w:val="006F3444"/>
    <w:rsid w:val="006F380F"/>
    <w:rsid w:val="006F3FEF"/>
    <w:rsid w:val="006F437B"/>
    <w:rsid w:val="006F4496"/>
    <w:rsid w:val="006F4F52"/>
    <w:rsid w:val="006F56EC"/>
    <w:rsid w:val="006F6B46"/>
    <w:rsid w:val="006F6B83"/>
    <w:rsid w:val="006F75F4"/>
    <w:rsid w:val="006F766A"/>
    <w:rsid w:val="006F7A55"/>
    <w:rsid w:val="007001E4"/>
    <w:rsid w:val="0070036B"/>
    <w:rsid w:val="007006F2"/>
    <w:rsid w:val="00700A6A"/>
    <w:rsid w:val="00700F8A"/>
    <w:rsid w:val="007017C6"/>
    <w:rsid w:val="00701BA1"/>
    <w:rsid w:val="00701E6E"/>
    <w:rsid w:val="00702195"/>
    <w:rsid w:val="007026DC"/>
    <w:rsid w:val="00702D3D"/>
    <w:rsid w:val="00703249"/>
    <w:rsid w:val="007036D7"/>
    <w:rsid w:val="007037BA"/>
    <w:rsid w:val="007044B5"/>
    <w:rsid w:val="0070492F"/>
    <w:rsid w:val="0070579E"/>
    <w:rsid w:val="00706193"/>
    <w:rsid w:val="0070640A"/>
    <w:rsid w:val="00706FCA"/>
    <w:rsid w:val="00707C41"/>
    <w:rsid w:val="00710169"/>
    <w:rsid w:val="0071087E"/>
    <w:rsid w:val="007116EC"/>
    <w:rsid w:val="0071173F"/>
    <w:rsid w:val="007122BB"/>
    <w:rsid w:val="00712517"/>
    <w:rsid w:val="00712764"/>
    <w:rsid w:val="007137FD"/>
    <w:rsid w:val="007140F5"/>
    <w:rsid w:val="00714653"/>
    <w:rsid w:val="00714E74"/>
    <w:rsid w:val="00714EBF"/>
    <w:rsid w:val="00715A33"/>
    <w:rsid w:val="00715DC1"/>
    <w:rsid w:val="0071604F"/>
    <w:rsid w:val="0071756F"/>
    <w:rsid w:val="007177D6"/>
    <w:rsid w:val="0072082C"/>
    <w:rsid w:val="00720877"/>
    <w:rsid w:val="00720AD3"/>
    <w:rsid w:val="00720C23"/>
    <w:rsid w:val="00720EC5"/>
    <w:rsid w:val="00720FCE"/>
    <w:rsid w:val="00722498"/>
    <w:rsid w:val="00722A57"/>
    <w:rsid w:val="00723F33"/>
    <w:rsid w:val="007245F4"/>
    <w:rsid w:val="00724FFA"/>
    <w:rsid w:val="007265AA"/>
    <w:rsid w:val="00726D90"/>
    <w:rsid w:val="00727A38"/>
    <w:rsid w:val="00727F7E"/>
    <w:rsid w:val="00730B7F"/>
    <w:rsid w:val="0073258C"/>
    <w:rsid w:val="00732617"/>
    <w:rsid w:val="00732E69"/>
    <w:rsid w:val="0073389A"/>
    <w:rsid w:val="0073409A"/>
    <w:rsid w:val="00736131"/>
    <w:rsid w:val="00737380"/>
    <w:rsid w:val="00740103"/>
    <w:rsid w:val="007405D5"/>
    <w:rsid w:val="00740753"/>
    <w:rsid w:val="00740BDC"/>
    <w:rsid w:val="00740E6F"/>
    <w:rsid w:val="00740ED1"/>
    <w:rsid w:val="007415EA"/>
    <w:rsid w:val="007430DE"/>
    <w:rsid w:val="007444FF"/>
    <w:rsid w:val="00744F18"/>
    <w:rsid w:val="00746DDD"/>
    <w:rsid w:val="00747866"/>
    <w:rsid w:val="007479AE"/>
    <w:rsid w:val="007507E5"/>
    <w:rsid w:val="00750AFA"/>
    <w:rsid w:val="007512DA"/>
    <w:rsid w:val="00751745"/>
    <w:rsid w:val="00751B0B"/>
    <w:rsid w:val="00753296"/>
    <w:rsid w:val="00753E0B"/>
    <w:rsid w:val="00754CBC"/>
    <w:rsid w:val="00754F17"/>
    <w:rsid w:val="0075678D"/>
    <w:rsid w:val="00757528"/>
    <w:rsid w:val="00757F5D"/>
    <w:rsid w:val="0076045A"/>
    <w:rsid w:val="007610FC"/>
    <w:rsid w:val="00761469"/>
    <w:rsid w:val="007616AF"/>
    <w:rsid w:val="0076252C"/>
    <w:rsid w:val="00762C41"/>
    <w:rsid w:val="0076315C"/>
    <w:rsid w:val="007648C7"/>
    <w:rsid w:val="00764928"/>
    <w:rsid w:val="0076523B"/>
    <w:rsid w:val="007654A8"/>
    <w:rsid w:val="00765868"/>
    <w:rsid w:val="00765BF8"/>
    <w:rsid w:val="00765F93"/>
    <w:rsid w:val="00766316"/>
    <w:rsid w:val="00767A33"/>
    <w:rsid w:val="0077017B"/>
    <w:rsid w:val="00770DF9"/>
    <w:rsid w:val="00771319"/>
    <w:rsid w:val="00771432"/>
    <w:rsid w:val="0077219E"/>
    <w:rsid w:val="00772689"/>
    <w:rsid w:val="00772C82"/>
    <w:rsid w:val="00772E8A"/>
    <w:rsid w:val="0077300F"/>
    <w:rsid w:val="007732BB"/>
    <w:rsid w:val="00773A6F"/>
    <w:rsid w:val="00773CFA"/>
    <w:rsid w:val="00773D0C"/>
    <w:rsid w:val="00774A5B"/>
    <w:rsid w:val="00775276"/>
    <w:rsid w:val="00775328"/>
    <w:rsid w:val="00775DA3"/>
    <w:rsid w:val="00776395"/>
    <w:rsid w:val="007768B1"/>
    <w:rsid w:val="00776A39"/>
    <w:rsid w:val="00776C95"/>
    <w:rsid w:val="0077700C"/>
    <w:rsid w:val="00777ECA"/>
    <w:rsid w:val="00780071"/>
    <w:rsid w:val="00780475"/>
    <w:rsid w:val="00780907"/>
    <w:rsid w:val="0078092A"/>
    <w:rsid w:val="00781CCE"/>
    <w:rsid w:val="00782983"/>
    <w:rsid w:val="00783463"/>
    <w:rsid w:val="007836BB"/>
    <w:rsid w:val="00784171"/>
    <w:rsid w:val="0078497B"/>
    <w:rsid w:val="00785487"/>
    <w:rsid w:val="00785B40"/>
    <w:rsid w:val="00785DFE"/>
    <w:rsid w:val="007865CF"/>
    <w:rsid w:val="00786A19"/>
    <w:rsid w:val="00787716"/>
    <w:rsid w:val="0079061B"/>
    <w:rsid w:val="00790B06"/>
    <w:rsid w:val="00790CA9"/>
    <w:rsid w:val="00790E1C"/>
    <w:rsid w:val="00791107"/>
    <w:rsid w:val="0079163C"/>
    <w:rsid w:val="007919CF"/>
    <w:rsid w:val="007924FD"/>
    <w:rsid w:val="0079281B"/>
    <w:rsid w:val="00792B40"/>
    <w:rsid w:val="00793347"/>
    <w:rsid w:val="00794090"/>
    <w:rsid w:val="0079436B"/>
    <w:rsid w:val="00794F10"/>
    <w:rsid w:val="007959F7"/>
    <w:rsid w:val="00795A90"/>
    <w:rsid w:val="00795B9F"/>
    <w:rsid w:val="00795E27"/>
    <w:rsid w:val="00796410"/>
    <w:rsid w:val="00796ED3"/>
    <w:rsid w:val="0079709A"/>
    <w:rsid w:val="0079713A"/>
    <w:rsid w:val="0079732B"/>
    <w:rsid w:val="0079781D"/>
    <w:rsid w:val="00797919"/>
    <w:rsid w:val="00797D5F"/>
    <w:rsid w:val="00797E3E"/>
    <w:rsid w:val="007A0289"/>
    <w:rsid w:val="007A0C59"/>
    <w:rsid w:val="007A1359"/>
    <w:rsid w:val="007A1A22"/>
    <w:rsid w:val="007A1A47"/>
    <w:rsid w:val="007A1A86"/>
    <w:rsid w:val="007A1DB0"/>
    <w:rsid w:val="007A280A"/>
    <w:rsid w:val="007A2C8B"/>
    <w:rsid w:val="007A300F"/>
    <w:rsid w:val="007A4052"/>
    <w:rsid w:val="007A43C7"/>
    <w:rsid w:val="007A6084"/>
    <w:rsid w:val="007A690D"/>
    <w:rsid w:val="007A6D30"/>
    <w:rsid w:val="007A7224"/>
    <w:rsid w:val="007B0C00"/>
    <w:rsid w:val="007B0F36"/>
    <w:rsid w:val="007B1E14"/>
    <w:rsid w:val="007B2E7B"/>
    <w:rsid w:val="007B36DC"/>
    <w:rsid w:val="007B39DF"/>
    <w:rsid w:val="007B53BC"/>
    <w:rsid w:val="007B5E5B"/>
    <w:rsid w:val="007B64F9"/>
    <w:rsid w:val="007B6E05"/>
    <w:rsid w:val="007B70B5"/>
    <w:rsid w:val="007B74A2"/>
    <w:rsid w:val="007C084A"/>
    <w:rsid w:val="007C10F3"/>
    <w:rsid w:val="007C11F9"/>
    <w:rsid w:val="007C1855"/>
    <w:rsid w:val="007C1B7B"/>
    <w:rsid w:val="007C2144"/>
    <w:rsid w:val="007C2B5C"/>
    <w:rsid w:val="007C3AF0"/>
    <w:rsid w:val="007C3AF1"/>
    <w:rsid w:val="007C3E70"/>
    <w:rsid w:val="007C4430"/>
    <w:rsid w:val="007C606A"/>
    <w:rsid w:val="007C60E8"/>
    <w:rsid w:val="007C6AF0"/>
    <w:rsid w:val="007C7781"/>
    <w:rsid w:val="007D0373"/>
    <w:rsid w:val="007D0457"/>
    <w:rsid w:val="007D221B"/>
    <w:rsid w:val="007D2420"/>
    <w:rsid w:val="007D24BF"/>
    <w:rsid w:val="007D26F1"/>
    <w:rsid w:val="007D3086"/>
    <w:rsid w:val="007D32AA"/>
    <w:rsid w:val="007D3878"/>
    <w:rsid w:val="007D38BC"/>
    <w:rsid w:val="007D4B7C"/>
    <w:rsid w:val="007D4CC8"/>
    <w:rsid w:val="007D4E5F"/>
    <w:rsid w:val="007D650E"/>
    <w:rsid w:val="007D6C6F"/>
    <w:rsid w:val="007D74FE"/>
    <w:rsid w:val="007D7B58"/>
    <w:rsid w:val="007E0838"/>
    <w:rsid w:val="007E0BA8"/>
    <w:rsid w:val="007E10A7"/>
    <w:rsid w:val="007E138A"/>
    <w:rsid w:val="007E1813"/>
    <w:rsid w:val="007E1A7C"/>
    <w:rsid w:val="007E1D7F"/>
    <w:rsid w:val="007E2776"/>
    <w:rsid w:val="007E3760"/>
    <w:rsid w:val="007E3B35"/>
    <w:rsid w:val="007E499C"/>
    <w:rsid w:val="007E4D16"/>
    <w:rsid w:val="007E4FDC"/>
    <w:rsid w:val="007E5E0B"/>
    <w:rsid w:val="007E61B6"/>
    <w:rsid w:val="007E61DE"/>
    <w:rsid w:val="007E79F5"/>
    <w:rsid w:val="007E7F97"/>
    <w:rsid w:val="007F0091"/>
    <w:rsid w:val="007F0652"/>
    <w:rsid w:val="007F0A9A"/>
    <w:rsid w:val="007F0B7C"/>
    <w:rsid w:val="007F0D89"/>
    <w:rsid w:val="007F0EC6"/>
    <w:rsid w:val="007F1102"/>
    <w:rsid w:val="007F12C2"/>
    <w:rsid w:val="007F2984"/>
    <w:rsid w:val="007F3445"/>
    <w:rsid w:val="007F3A3A"/>
    <w:rsid w:val="007F3DA6"/>
    <w:rsid w:val="007F407B"/>
    <w:rsid w:val="007F46DE"/>
    <w:rsid w:val="007F4940"/>
    <w:rsid w:val="007F5027"/>
    <w:rsid w:val="007F593C"/>
    <w:rsid w:val="007F5CD2"/>
    <w:rsid w:val="007F6A07"/>
    <w:rsid w:val="007F6A8D"/>
    <w:rsid w:val="007F7643"/>
    <w:rsid w:val="007F7AAC"/>
    <w:rsid w:val="00801358"/>
    <w:rsid w:val="00801359"/>
    <w:rsid w:val="00801C93"/>
    <w:rsid w:val="00802589"/>
    <w:rsid w:val="00803063"/>
    <w:rsid w:val="008030C6"/>
    <w:rsid w:val="00803276"/>
    <w:rsid w:val="0080518F"/>
    <w:rsid w:val="0080619B"/>
    <w:rsid w:val="0080669B"/>
    <w:rsid w:val="00807941"/>
    <w:rsid w:val="00814244"/>
    <w:rsid w:val="0081576A"/>
    <w:rsid w:val="00816768"/>
    <w:rsid w:val="00820E62"/>
    <w:rsid w:val="00820E7A"/>
    <w:rsid w:val="008221E0"/>
    <w:rsid w:val="00822399"/>
    <w:rsid w:val="008226CE"/>
    <w:rsid w:val="00823A96"/>
    <w:rsid w:val="00824320"/>
    <w:rsid w:val="0082521B"/>
    <w:rsid w:val="0082593A"/>
    <w:rsid w:val="008259E7"/>
    <w:rsid w:val="00825DAC"/>
    <w:rsid w:val="00825EC6"/>
    <w:rsid w:val="008266E2"/>
    <w:rsid w:val="00827547"/>
    <w:rsid w:val="00827F93"/>
    <w:rsid w:val="00830140"/>
    <w:rsid w:val="00830927"/>
    <w:rsid w:val="0083155D"/>
    <w:rsid w:val="0083194E"/>
    <w:rsid w:val="00832FC4"/>
    <w:rsid w:val="00833CB5"/>
    <w:rsid w:val="00833E6A"/>
    <w:rsid w:val="00833F02"/>
    <w:rsid w:val="00834584"/>
    <w:rsid w:val="008349C3"/>
    <w:rsid w:val="00834EDF"/>
    <w:rsid w:val="008351CD"/>
    <w:rsid w:val="00835953"/>
    <w:rsid w:val="008359D5"/>
    <w:rsid w:val="00835E2B"/>
    <w:rsid w:val="00837335"/>
    <w:rsid w:val="00837DE8"/>
    <w:rsid w:val="00837E28"/>
    <w:rsid w:val="00837F7F"/>
    <w:rsid w:val="0084006A"/>
    <w:rsid w:val="008400F5"/>
    <w:rsid w:val="00840A73"/>
    <w:rsid w:val="008415D1"/>
    <w:rsid w:val="008418F0"/>
    <w:rsid w:val="00842B42"/>
    <w:rsid w:val="00842EC2"/>
    <w:rsid w:val="008432D9"/>
    <w:rsid w:val="008446F4"/>
    <w:rsid w:val="00845062"/>
    <w:rsid w:val="008455AE"/>
    <w:rsid w:val="00846761"/>
    <w:rsid w:val="00846919"/>
    <w:rsid w:val="008478C5"/>
    <w:rsid w:val="008501AB"/>
    <w:rsid w:val="00850964"/>
    <w:rsid w:val="0085143C"/>
    <w:rsid w:val="00851BBE"/>
    <w:rsid w:val="00851C76"/>
    <w:rsid w:val="00852362"/>
    <w:rsid w:val="00852A35"/>
    <w:rsid w:val="00852B5F"/>
    <w:rsid w:val="00852F61"/>
    <w:rsid w:val="00853502"/>
    <w:rsid w:val="00853A4F"/>
    <w:rsid w:val="00854519"/>
    <w:rsid w:val="00854F9A"/>
    <w:rsid w:val="00855338"/>
    <w:rsid w:val="0085642C"/>
    <w:rsid w:val="00856AA4"/>
    <w:rsid w:val="008573A6"/>
    <w:rsid w:val="00857431"/>
    <w:rsid w:val="008578D7"/>
    <w:rsid w:val="00861516"/>
    <w:rsid w:val="00861CE2"/>
    <w:rsid w:val="00862F94"/>
    <w:rsid w:val="008633B6"/>
    <w:rsid w:val="00863AB0"/>
    <w:rsid w:val="00864545"/>
    <w:rsid w:val="00866D8D"/>
    <w:rsid w:val="00867EC0"/>
    <w:rsid w:val="00870E0F"/>
    <w:rsid w:val="008710D4"/>
    <w:rsid w:val="008723CB"/>
    <w:rsid w:val="00872D53"/>
    <w:rsid w:val="008735DD"/>
    <w:rsid w:val="00874535"/>
    <w:rsid w:val="00874C94"/>
    <w:rsid w:val="0087560A"/>
    <w:rsid w:val="00875FAC"/>
    <w:rsid w:val="0087667B"/>
    <w:rsid w:val="00876B88"/>
    <w:rsid w:val="00877233"/>
    <w:rsid w:val="008775E1"/>
    <w:rsid w:val="00877C41"/>
    <w:rsid w:val="0088014B"/>
    <w:rsid w:val="00882057"/>
    <w:rsid w:val="00882F08"/>
    <w:rsid w:val="008834F0"/>
    <w:rsid w:val="00883BC7"/>
    <w:rsid w:val="00883E41"/>
    <w:rsid w:val="00884E9E"/>
    <w:rsid w:val="008852AE"/>
    <w:rsid w:val="00885A46"/>
    <w:rsid w:val="00886786"/>
    <w:rsid w:val="00890267"/>
    <w:rsid w:val="008902E1"/>
    <w:rsid w:val="008906BE"/>
    <w:rsid w:val="00890981"/>
    <w:rsid w:val="00890E22"/>
    <w:rsid w:val="008912DF"/>
    <w:rsid w:val="0089249C"/>
    <w:rsid w:val="008927DF"/>
    <w:rsid w:val="00893046"/>
    <w:rsid w:val="0089347B"/>
    <w:rsid w:val="008936FE"/>
    <w:rsid w:val="00893D1F"/>
    <w:rsid w:val="00894770"/>
    <w:rsid w:val="00896321"/>
    <w:rsid w:val="008963B1"/>
    <w:rsid w:val="008965B5"/>
    <w:rsid w:val="00896DAA"/>
    <w:rsid w:val="008978F0"/>
    <w:rsid w:val="00897D68"/>
    <w:rsid w:val="00897E25"/>
    <w:rsid w:val="008A0480"/>
    <w:rsid w:val="008A058D"/>
    <w:rsid w:val="008A1482"/>
    <w:rsid w:val="008A1913"/>
    <w:rsid w:val="008A1AC9"/>
    <w:rsid w:val="008A2D19"/>
    <w:rsid w:val="008A30D2"/>
    <w:rsid w:val="008A3922"/>
    <w:rsid w:val="008A4086"/>
    <w:rsid w:val="008A4182"/>
    <w:rsid w:val="008A4688"/>
    <w:rsid w:val="008A4707"/>
    <w:rsid w:val="008A49DB"/>
    <w:rsid w:val="008A5483"/>
    <w:rsid w:val="008A6671"/>
    <w:rsid w:val="008A6788"/>
    <w:rsid w:val="008A7665"/>
    <w:rsid w:val="008A7BFC"/>
    <w:rsid w:val="008B0FE0"/>
    <w:rsid w:val="008B10C0"/>
    <w:rsid w:val="008B10E9"/>
    <w:rsid w:val="008B1984"/>
    <w:rsid w:val="008B3718"/>
    <w:rsid w:val="008B3D66"/>
    <w:rsid w:val="008B5198"/>
    <w:rsid w:val="008B6A4E"/>
    <w:rsid w:val="008B73B5"/>
    <w:rsid w:val="008B74E2"/>
    <w:rsid w:val="008B7770"/>
    <w:rsid w:val="008B7DE8"/>
    <w:rsid w:val="008C1986"/>
    <w:rsid w:val="008C25CE"/>
    <w:rsid w:val="008C2D08"/>
    <w:rsid w:val="008C369B"/>
    <w:rsid w:val="008C3E33"/>
    <w:rsid w:val="008C48BB"/>
    <w:rsid w:val="008C4B70"/>
    <w:rsid w:val="008C643D"/>
    <w:rsid w:val="008C6D6D"/>
    <w:rsid w:val="008C72C4"/>
    <w:rsid w:val="008D0B71"/>
    <w:rsid w:val="008D0DC1"/>
    <w:rsid w:val="008D1FB5"/>
    <w:rsid w:val="008D238B"/>
    <w:rsid w:val="008D2A75"/>
    <w:rsid w:val="008D2E91"/>
    <w:rsid w:val="008D35FD"/>
    <w:rsid w:val="008D4224"/>
    <w:rsid w:val="008D4B5E"/>
    <w:rsid w:val="008D4E40"/>
    <w:rsid w:val="008D5A3C"/>
    <w:rsid w:val="008D6A52"/>
    <w:rsid w:val="008D739E"/>
    <w:rsid w:val="008E0616"/>
    <w:rsid w:val="008E0855"/>
    <w:rsid w:val="008E0BE6"/>
    <w:rsid w:val="008E0EDB"/>
    <w:rsid w:val="008E1101"/>
    <w:rsid w:val="008E1232"/>
    <w:rsid w:val="008E1884"/>
    <w:rsid w:val="008E2A88"/>
    <w:rsid w:val="008E2B45"/>
    <w:rsid w:val="008E2E23"/>
    <w:rsid w:val="008E31EB"/>
    <w:rsid w:val="008E4183"/>
    <w:rsid w:val="008E4354"/>
    <w:rsid w:val="008E460B"/>
    <w:rsid w:val="008E6F60"/>
    <w:rsid w:val="008E7F86"/>
    <w:rsid w:val="008F0BA9"/>
    <w:rsid w:val="008F1703"/>
    <w:rsid w:val="008F1FBC"/>
    <w:rsid w:val="008F2BB1"/>
    <w:rsid w:val="008F337B"/>
    <w:rsid w:val="008F3C3D"/>
    <w:rsid w:val="008F631A"/>
    <w:rsid w:val="008F6967"/>
    <w:rsid w:val="008F7ACC"/>
    <w:rsid w:val="008F7DDD"/>
    <w:rsid w:val="00900987"/>
    <w:rsid w:val="00901433"/>
    <w:rsid w:val="00901ABB"/>
    <w:rsid w:val="00902068"/>
    <w:rsid w:val="0090224C"/>
    <w:rsid w:val="00902282"/>
    <w:rsid w:val="00902D24"/>
    <w:rsid w:val="009031A9"/>
    <w:rsid w:val="0090360B"/>
    <w:rsid w:val="00903727"/>
    <w:rsid w:val="00903BF2"/>
    <w:rsid w:val="00903C30"/>
    <w:rsid w:val="009046F7"/>
    <w:rsid w:val="00904AEC"/>
    <w:rsid w:val="00905B1F"/>
    <w:rsid w:val="00905D4C"/>
    <w:rsid w:val="00905DB7"/>
    <w:rsid w:val="009067C1"/>
    <w:rsid w:val="00907C28"/>
    <w:rsid w:val="00910774"/>
    <w:rsid w:val="00911066"/>
    <w:rsid w:val="00911A9F"/>
    <w:rsid w:val="00911B45"/>
    <w:rsid w:val="00911EAC"/>
    <w:rsid w:val="00911F92"/>
    <w:rsid w:val="00912942"/>
    <w:rsid w:val="00912A4F"/>
    <w:rsid w:val="00912D0C"/>
    <w:rsid w:val="00912E36"/>
    <w:rsid w:val="0091310F"/>
    <w:rsid w:val="009131DF"/>
    <w:rsid w:val="0091334C"/>
    <w:rsid w:val="009135BF"/>
    <w:rsid w:val="009135DF"/>
    <w:rsid w:val="00913CDA"/>
    <w:rsid w:val="00913D0A"/>
    <w:rsid w:val="00915322"/>
    <w:rsid w:val="00915D1E"/>
    <w:rsid w:val="00915E32"/>
    <w:rsid w:val="00915E8B"/>
    <w:rsid w:val="0092055D"/>
    <w:rsid w:val="0092084F"/>
    <w:rsid w:val="00920A12"/>
    <w:rsid w:val="009211AB"/>
    <w:rsid w:val="00921EFB"/>
    <w:rsid w:val="009223E2"/>
    <w:rsid w:val="00922D2C"/>
    <w:rsid w:val="00922DCE"/>
    <w:rsid w:val="009231B6"/>
    <w:rsid w:val="00923251"/>
    <w:rsid w:val="00923530"/>
    <w:rsid w:val="00924BCC"/>
    <w:rsid w:val="009255C2"/>
    <w:rsid w:val="00926B61"/>
    <w:rsid w:val="00926D75"/>
    <w:rsid w:val="00927213"/>
    <w:rsid w:val="0092779C"/>
    <w:rsid w:val="00927801"/>
    <w:rsid w:val="00927C1D"/>
    <w:rsid w:val="00930DEB"/>
    <w:rsid w:val="00931979"/>
    <w:rsid w:val="00931AE9"/>
    <w:rsid w:val="00931F8E"/>
    <w:rsid w:val="0093271B"/>
    <w:rsid w:val="00933004"/>
    <w:rsid w:val="00934020"/>
    <w:rsid w:val="00934959"/>
    <w:rsid w:val="00934986"/>
    <w:rsid w:val="00935A80"/>
    <w:rsid w:val="00936A1C"/>
    <w:rsid w:val="00936A91"/>
    <w:rsid w:val="0094191C"/>
    <w:rsid w:val="00942D49"/>
    <w:rsid w:val="00942E95"/>
    <w:rsid w:val="009433DD"/>
    <w:rsid w:val="00943B70"/>
    <w:rsid w:val="00943CF4"/>
    <w:rsid w:val="0094412B"/>
    <w:rsid w:val="00944D76"/>
    <w:rsid w:val="00944EDB"/>
    <w:rsid w:val="00945081"/>
    <w:rsid w:val="00945262"/>
    <w:rsid w:val="009452B5"/>
    <w:rsid w:val="00945C8F"/>
    <w:rsid w:val="00946FD5"/>
    <w:rsid w:val="00947863"/>
    <w:rsid w:val="00950295"/>
    <w:rsid w:val="009513A3"/>
    <w:rsid w:val="00951412"/>
    <w:rsid w:val="00951672"/>
    <w:rsid w:val="009519B6"/>
    <w:rsid w:val="00951C99"/>
    <w:rsid w:val="0095264E"/>
    <w:rsid w:val="009528A7"/>
    <w:rsid w:val="00952E5B"/>
    <w:rsid w:val="009539CF"/>
    <w:rsid w:val="0095451B"/>
    <w:rsid w:val="00954C1B"/>
    <w:rsid w:val="009556B2"/>
    <w:rsid w:val="0095578B"/>
    <w:rsid w:val="00955BFB"/>
    <w:rsid w:val="009563F0"/>
    <w:rsid w:val="00956C83"/>
    <w:rsid w:val="00956CCC"/>
    <w:rsid w:val="00956DFA"/>
    <w:rsid w:val="00956E90"/>
    <w:rsid w:val="009604F4"/>
    <w:rsid w:val="00960D49"/>
    <w:rsid w:val="00960D84"/>
    <w:rsid w:val="00961149"/>
    <w:rsid w:val="0096195F"/>
    <w:rsid w:val="00961A8A"/>
    <w:rsid w:val="00961AD8"/>
    <w:rsid w:val="0096268A"/>
    <w:rsid w:val="00962A05"/>
    <w:rsid w:val="0096329C"/>
    <w:rsid w:val="0096391F"/>
    <w:rsid w:val="00963EF9"/>
    <w:rsid w:val="009640D3"/>
    <w:rsid w:val="00964C3F"/>
    <w:rsid w:val="00964CC7"/>
    <w:rsid w:val="00965434"/>
    <w:rsid w:val="00965F38"/>
    <w:rsid w:val="00965FBC"/>
    <w:rsid w:val="00966B06"/>
    <w:rsid w:val="00967786"/>
    <w:rsid w:val="00970337"/>
    <w:rsid w:val="00970730"/>
    <w:rsid w:val="00972C3B"/>
    <w:rsid w:val="00973FB1"/>
    <w:rsid w:val="0097520D"/>
    <w:rsid w:val="0097548C"/>
    <w:rsid w:val="00975F7D"/>
    <w:rsid w:val="009765A0"/>
    <w:rsid w:val="00976850"/>
    <w:rsid w:val="00977D33"/>
    <w:rsid w:val="00980533"/>
    <w:rsid w:val="00981754"/>
    <w:rsid w:val="009818C2"/>
    <w:rsid w:val="009818EC"/>
    <w:rsid w:val="00981BF9"/>
    <w:rsid w:val="00981CBC"/>
    <w:rsid w:val="00982F0D"/>
    <w:rsid w:val="00983549"/>
    <w:rsid w:val="009838BF"/>
    <w:rsid w:val="009838E4"/>
    <w:rsid w:val="00983F36"/>
    <w:rsid w:val="0098429A"/>
    <w:rsid w:val="0098465E"/>
    <w:rsid w:val="00984706"/>
    <w:rsid w:val="00984933"/>
    <w:rsid w:val="00984C0A"/>
    <w:rsid w:val="009853EC"/>
    <w:rsid w:val="00985772"/>
    <w:rsid w:val="00985CDA"/>
    <w:rsid w:val="00985D6D"/>
    <w:rsid w:val="009862B1"/>
    <w:rsid w:val="00987663"/>
    <w:rsid w:val="00987AD8"/>
    <w:rsid w:val="0099124B"/>
    <w:rsid w:val="009916AD"/>
    <w:rsid w:val="00991909"/>
    <w:rsid w:val="009919BA"/>
    <w:rsid w:val="00991B3F"/>
    <w:rsid w:val="00991CCC"/>
    <w:rsid w:val="009923ED"/>
    <w:rsid w:val="00993E20"/>
    <w:rsid w:val="00995BD3"/>
    <w:rsid w:val="00995D84"/>
    <w:rsid w:val="00997465"/>
    <w:rsid w:val="009A03A9"/>
    <w:rsid w:val="009A0FAB"/>
    <w:rsid w:val="009A115C"/>
    <w:rsid w:val="009A1218"/>
    <w:rsid w:val="009A1361"/>
    <w:rsid w:val="009A14EB"/>
    <w:rsid w:val="009A29B9"/>
    <w:rsid w:val="009A2A59"/>
    <w:rsid w:val="009A399E"/>
    <w:rsid w:val="009A3C63"/>
    <w:rsid w:val="009A4733"/>
    <w:rsid w:val="009A5AD2"/>
    <w:rsid w:val="009A5D09"/>
    <w:rsid w:val="009A5F42"/>
    <w:rsid w:val="009A5FB9"/>
    <w:rsid w:val="009A789C"/>
    <w:rsid w:val="009A7B4E"/>
    <w:rsid w:val="009B0168"/>
    <w:rsid w:val="009B03B2"/>
    <w:rsid w:val="009B04A4"/>
    <w:rsid w:val="009B176B"/>
    <w:rsid w:val="009B24C2"/>
    <w:rsid w:val="009B2999"/>
    <w:rsid w:val="009B33B0"/>
    <w:rsid w:val="009B33DC"/>
    <w:rsid w:val="009B4726"/>
    <w:rsid w:val="009B48C6"/>
    <w:rsid w:val="009B5A02"/>
    <w:rsid w:val="009B5CB6"/>
    <w:rsid w:val="009B5F32"/>
    <w:rsid w:val="009B6ABA"/>
    <w:rsid w:val="009B6CC8"/>
    <w:rsid w:val="009B7231"/>
    <w:rsid w:val="009B7977"/>
    <w:rsid w:val="009B7FD7"/>
    <w:rsid w:val="009C0441"/>
    <w:rsid w:val="009C1AB5"/>
    <w:rsid w:val="009C222F"/>
    <w:rsid w:val="009C2311"/>
    <w:rsid w:val="009C3892"/>
    <w:rsid w:val="009C4312"/>
    <w:rsid w:val="009C4EF5"/>
    <w:rsid w:val="009C52BA"/>
    <w:rsid w:val="009C52C4"/>
    <w:rsid w:val="009C5364"/>
    <w:rsid w:val="009C5D9C"/>
    <w:rsid w:val="009C5DD7"/>
    <w:rsid w:val="009C6372"/>
    <w:rsid w:val="009C6385"/>
    <w:rsid w:val="009C6484"/>
    <w:rsid w:val="009C7105"/>
    <w:rsid w:val="009C71EC"/>
    <w:rsid w:val="009C72F4"/>
    <w:rsid w:val="009C7B41"/>
    <w:rsid w:val="009C7CF2"/>
    <w:rsid w:val="009C7DB6"/>
    <w:rsid w:val="009D11FC"/>
    <w:rsid w:val="009D15CE"/>
    <w:rsid w:val="009D1820"/>
    <w:rsid w:val="009D1A13"/>
    <w:rsid w:val="009D31B6"/>
    <w:rsid w:val="009D3BF2"/>
    <w:rsid w:val="009D5772"/>
    <w:rsid w:val="009D5E99"/>
    <w:rsid w:val="009D6936"/>
    <w:rsid w:val="009E1277"/>
    <w:rsid w:val="009E1584"/>
    <w:rsid w:val="009E15F5"/>
    <w:rsid w:val="009E1990"/>
    <w:rsid w:val="009E2D5B"/>
    <w:rsid w:val="009E2D8A"/>
    <w:rsid w:val="009E2F01"/>
    <w:rsid w:val="009E4631"/>
    <w:rsid w:val="009E4E7E"/>
    <w:rsid w:val="009E6F7C"/>
    <w:rsid w:val="009F0A0C"/>
    <w:rsid w:val="009F0AE3"/>
    <w:rsid w:val="009F16ED"/>
    <w:rsid w:val="009F1767"/>
    <w:rsid w:val="009F2B18"/>
    <w:rsid w:val="009F2C7B"/>
    <w:rsid w:val="009F2ED5"/>
    <w:rsid w:val="009F38D2"/>
    <w:rsid w:val="009F3AD3"/>
    <w:rsid w:val="009F4476"/>
    <w:rsid w:val="009F4522"/>
    <w:rsid w:val="009F4A5E"/>
    <w:rsid w:val="009F5B2E"/>
    <w:rsid w:val="009F6996"/>
    <w:rsid w:val="009F6CB3"/>
    <w:rsid w:val="009F7499"/>
    <w:rsid w:val="009F7B83"/>
    <w:rsid w:val="00A00117"/>
    <w:rsid w:val="00A018DB"/>
    <w:rsid w:val="00A01B6F"/>
    <w:rsid w:val="00A01D56"/>
    <w:rsid w:val="00A01E4E"/>
    <w:rsid w:val="00A02726"/>
    <w:rsid w:val="00A03E66"/>
    <w:rsid w:val="00A03EB7"/>
    <w:rsid w:val="00A04680"/>
    <w:rsid w:val="00A05EB7"/>
    <w:rsid w:val="00A060FE"/>
    <w:rsid w:val="00A0675B"/>
    <w:rsid w:val="00A07EEE"/>
    <w:rsid w:val="00A105C4"/>
    <w:rsid w:val="00A10669"/>
    <w:rsid w:val="00A10BA0"/>
    <w:rsid w:val="00A10D95"/>
    <w:rsid w:val="00A11C24"/>
    <w:rsid w:val="00A11C4D"/>
    <w:rsid w:val="00A11F37"/>
    <w:rsid w:val="00A1216F"/>
    <w:rsid w:val="00A122EE"/>
    <w:rsid w:val="00A12ADC"/>
    <w:rsid w:val="00A13279"/>
    <w:rsid w:val="00A1340E"/>
    <w:rsid w:val="00A14144"/>
    <w:rsid w:val="00A145B0"/>
    <w:rsid w:val="00A14D3E"/>
    <w:rsid w:val="00A14F5F"/>
    <w:rsid w:val="00A15340"/>
    <w:rsid w:val="00A158FD"/>
    <w:rsid w:val="00A15E25"/>
    <w:rsid w:val="00A165CE"/>
    <w:rsid w:val="00A175F6"/>
    <w:rsid w:val="00A20864"/>
    <w:rsid w:val="00A2174D"/>
    <w:rsid w:val="00A21B7E"/>
    <w:rsid w:val="00A21F6E"/>
    <w:rsid w:val="00A22431"/>
    <w:rsid w:val="00A22EBA"/>
    <w:rsid w:val="00A2313D"/>
    <w:rsid w:val="00A231DC"/>
    <w:rsid w:val="00A23729"/>
    <w:rsid w:val="00A2385B"/>
    <w:rsid w:val="00A2429F"/>
    <w:rsid w:val="00A259BE"/>
    <w:rsid w:val="00A270CA"/>
    <w:rsid w:val="00A30A7B"/>
    <w:rsid w:val="00A30DD5"/>
    <w:rsid w:val="00A325E7"/>
    <w:rsid w:val="00A33BFB"/>
    <w:rsid w:val="00A34634"/>
    <w:rsid w:val="00A3530D"/>
    <w:rsid w:val="00A353A7"/>
    <w:rsid w:val="00A3584B"/>
    <w:rsid w:val="00A35F8E"/>
    <w:rsid w:val="00A362E3"/>
    <w:rsid w:val="00A3649E"/>
    <w:rsid w:val="00A3720C"/>
    <w:rsid w:val="00A37480"/>
    <w:rsid w:val="00A37BF4"/>
    <w:rsid w:val="00A37ED8"/>
    <w:rsid w:val="00A37FB3"/>
    <w:rsid w:val="00A41A00"/>
    <w:rsid w:val="00A42341"/>
    <w:rsid w:val="00A42E5E"/>
    <w:rsid w:val="00A435D8"/>
    <w:rsid w:val="00A43715"/>
    <w:rsid w:val="00A43CDF"/>
    <w:rsid w:val="00A45585"/>
    <w:rsid w:val="00A45A14"/>
    <w:rsid w:val="00A47C50"/>
    <w:rsid w:val="00A47CB4"/>
    <w:rsid w:val="00A50A63"/>
    <w:rsid w:val="00A50F6F"/>
    <w:rsid w:val="00A5222B"/>
    <w:rsid w:val="00A531D8"/>
    <w:rsid w:val="00A548F7"/>
    <w:rsid w:val="00A55231"/>
    <w:rsid w:val="00A55400"/>
    <w:rsid w:val="00A55A1B"/>
    <w:rsid w:val="00A56BF0"/>
    <w:rsid w:val="00A57083"/>
    <w:rsid w:val="00A57765"/>
    <w:rsid w:val="00A57CA0"/>
    <w:rsid w:val="00A61613"/>
    <w:rsid w:val="00A62464"/>
    <w:rsid w:val="00A6418E"/>
    <w:rsid w:val="00A644F2"/>
    <w:rsid w:val="00A64FC4"/>
    <w:rsid w:val="00A652AC"/>
    <w:rsid w:val="00A66AC3"/>
    <w:rsid w:val="00A7005E"/>
    <w:rsid w:val="00A70D2B"/>
    <w:rsid w:val="00A72C5E"/>
    <w:rsid w:val="00A7380D"/>
    <w:rsid w:val="00A73D50"/>
    <w:rsid w:val="00A7507A"/>
    <w:rsid w:val="00A750BB"/>
    <w:rsid w:val="00A75781"/>
    <w:rsid w:val="00A75BF6"/>
    <w:rsid w:val="00A75D1D"/>
    <w:rsid w:val="00A76C7B"/>
    <w:rsid w:val="00A77878"/>
    <w:rsid w:val="00A804C0"/>
    <w:rsid w:val="00A805DD"/>
    <w:rsid w:val="00A808EE"/>
    <w:rsid w:val="00A80AF9"/>
    <w:rsid w:val="00A81E15"/>
    <w:rsid w:val="00A82220"/>
    <w:rsid w:val="00A8241D"/>
    <w:rsid w:val="00A83A35"/>
    <w:rsid w:val="00A83F79"/>
    <w:rsid w:val="00A847F0"/>
    <w:rsid w:val="00A84A10"/>
    <w:rsid w:val="00A84A1F"/>
    <w:rsid w:val="00A866DE"/>
    <w:rsid w:val="00A87186"/>
    <w:rsid w:val="00A875AF"/>
    <w:rsid w:val="00A90407"/>
    <w:rsid w:val="00A91140"/>
    <w:rsid w:val="00A922EA"/>
    <w:rsid w:val="00A9269F"/>
    <w:rsid w:val="00A9296C"/>
    <w:rsid w:val="00A93935"/>
    <w:rsid w:val="00A9464A"/>
    <w:rsid w:val="00A94751"/>
    <w:rsid w:val="00A94988"/>
    <w:rsid w:val="00A952F3"/>
    <w:rsid w:val="00A95C3B"/>
    <w:rsid w:val="00A95E1A"/>
    <w:rsid w:val="00A961C9"/>
    <w:rsid w:val="00A96478"/>
    <w:rsid w:val="00A96CEA"/>
    <w:rsid w:val="00A96E27"/>
    <w:rsid w:val="00A97448"/>
    <w:rsid w:val="00AA0036"/>
    <w:rsid w:val="00AA030F"/>
    <w:rsid w:val="00AA0ABF"/>
    <w:rsid w:val="00AA14D2"/>
    <w:rsid w:val="00AA1C1C"/>
    <w:rsid w:val="00AA1F78"/>
    <w:rsid w:val="00AA3D3E"/>
    <w:rsid w:val="00AA44EE"/>
    <w:rsid w:val="00AA4814"/>
    <w:rsid w:val="00AA57CA"/>
    <w:rsid w:val="00AA5BA1"/>
    <w:rsid w:val="00AA6186"/>
    <w:rsid w:val="00AA619A"/>
    <w:rsid w:val="00AA6E55"/>
    <w:rsid w:val="00AA7BFF"/>
    <w:rsid w:val="00AB00E8"/>
    <w:rsid w:val="00AB0305"/>
    <w:rsid w:val="00AB0493"/>
    <w:rsid w:val="00AB06B0"/>
    <w:rsid w:val="00AB0978"/>
    <w:rsid w:val="00AB0AC7"/>
    <w:rsid w:val="00AB143F"/>
    <w:rsid w:val="00AB2549"/>
    <w:rsid w:val="00AB29FA"/>
    <w:rsid w:val="00AB2CD7"/>
    <w:rsid w:val="00AB2F45"/>
    <w:rsid w:val="00AB3A0D"/>
    <w:rsid w:val="00AB3C74"/>
    <w:rsid w:val="00AB3CB7"/>
    <w:rsid w:val="00AB4B9C"/>
    <w:rsid w:val="00AB4DC2"/>
    <w:rsid w:val="00AB5652"/>
    <w:rsid w:val="00AB5AFC"/>
    <w:rsid w:val="00AB5C45"/>
    <w:rsid w:val="00AB6717"/>
    <w:rsid w:val="00AB6A8B"/>
    <w:rsid w:val="00AB741D"/>
    <w:rsid w:val="00AB778C"/>
    <w:rsid w:val="00AC0674"/>
    <w:rsid w:val="00AC0B34"/>
    <w:rsid w:val="00AC2222"/>
    <w:rsid w:val="00AC317C"/>
    <w:rsid w:val="00AC31AD"/>
    <w:rsid w:val="00AC3395"/>
    <w:rsid w:val="00AC3C3E"/>
    <w:rsid w:val="00AC47DF"/>
    <w:rsid w:val="00AC4E1F"/>
    <w:rsid w:val="00AC4E64"/>
    <w:rsid w:val="00AC4F8C"/>
    <w:rsid w:val="00AC5424"/>
    <w:rsid w:val="00AC55F0"/>
    <w:rsid w:val="00AC5BE1"/>
    <w:rsid w:val="00AC60B1"/>
    <w:rsid w:val="00AC6CA1"/>
    <w:rsid w:val="00AC7446"/>
    <w:rsid w:val="00AC74C6"/>
    <w:rsid w:val="00AC79DC"/>
    <w:rsid w:val="00AD03D5"/>
    <w:rsid w:val="00AD0D4A"/>
    <w:rsid w:val="00AD1B5A"/>
    <w:rsid w:val="00AD35C8"/>
    <w:rsid w:val="00AD42C2"/>
    <w:rsid w:val="00AD4314"/>
    <w:rsid w:val="00AD451E"/>
    <w:rsid w:val="00AD47DD"/>
    <w:rsid w:val="00AD4DEB"/>
    <w:rsid w:val="00AD5B06"/>
    <w:rsid w:val="00AD5BF4"/>
    <w:rsid w:val="00AD6BA5"/>
    <w:rsid w:val="00AD6F41"/>
    <w:rsid w:val="00AD76FC"/>
    <w:rsid w:val="00AD79D2"/>
    <w:rsid w:val="00AD7EEA"/>
    <w:rsid w:val="00AE0399"/>
    <w:rsid w:val="00AE0DAA"/>
    <w:rsid w:val="00AE1168"/>
    <w:rsid w:val="00AE1C76"/>
    <w:rsid w:val="00AE1E3A"/>
    <w:rsid w:val="00AE3067"/>
    <w:rsid w:val="00AE4103"/>
    <w:rsid w:val="00AE46FC"/>
    <w:rsid w:val="00AE5291"/>
    <w:rsid w:val="00AE553E"/>
    <w:rsid w:val="00AE6113"/>
    <w:rsid w:val="00AE6327"/>
    <w:rsid w:val="00AE6DAF"/>
    <w:rsid w:val="00AE7887"/>
    <w:rsid w:val="00AE7DF3"/>
    <w:rsid w:val="00AF05AD"/>
    <w:rsid w:val="00AF0C96"/>
    <w:rsid w:val="00AF11F8"/>
    <w:rsid w:val="00AF1224"/>
    <w:rsid w:val="00AF175B"/>
    <w:rsid w:val="00AF22B4"/>
    <w:rsid w:val="00AF2692"/>
    <w:rsid w:val="00AF3976"/>
    <w:rsid w:val="00AF3BA2"/>
    <w:rsid w:val="00AF3F05"/>
    <w:rsid w:val="00AF48FB"/>
    <w:rsid w:val="00AF4CB9"/>
    <w:rsid w:val="00AF5A97"/>
    <w:rsid w:val="00AF5EDE"/>
    <w:rsid w:val="00AF634C"/>
    <w:rsid w:val="00AF6F24"/>
    <w:rsid w:val="00AF6FED"/>
    <w:rsid w:val="00B009DF"/>
    <w:rsid w:val="00B01E4B"/>
    <w:rsid w:val="00B03C94"/>
    <w:rsid w:val="00B04340"/>
    <w:rsid w:val="00B05CCB"/>
    <w:rsid w:val="00B05EDD"/>
    <w:rsid w:val="00B06732"/>
    <w:rsid w:val="00B06ACB"/>
    <w:rsid w:val="00B0706E"/>
    <w:rsid w:val="00B078B3"/>
    <w:rsid w:val="00B07A77"/>
    <w:rsid w:val="00B10FEA"/>
    <w:rsid w:val="00B11B09"/>
    <w:rsid w:val="00B12086"/>
    <w:rsid w:val="00B12E2F"/>
    <w:rsid w:val="00B138EA"/>
    <w:rsid w:val="00B151F9"/>
    <w:rsid w:val="00B15718"/>
    <w:rsid w:val="00B15BD2"/>
    <w:rsid w:val="00B15E4E"/>
    <w:rsid w:val="00B16F44"/>
    <w:rsid w:val="00B16F66"/>
    <w:rsid w:val="00B17E88"/>
    <w:rsid w:val="00B2005C"/>
    <w:rsid w:val="00B20CED"/>
    <w:rsid w:val="00B2250F"/>
    <w:rsid w:val="00B230C0"/>
    <w:rsid w:val="00B23437"/>
    <w:rsid w:val="00B2350A"/>
    <w:rsid w:val="00B24C14"/>
    <w:rsid w:val="00B24CC2"/>
    <w:rsid w:val="00B2525C"/>
    <w:rsid w:val="00B2558B"/>
    <w:rsid w:val="00B2567D"/>
    <w:rsid w:val="00B25C27"/>
    <w:rsid w:val="00B26081"/>
    <w:rsid w:val="00B26C4E"/>
    <w:rsid w:val="00B27384"/>
    <w:rsid w:val="00B27DE8"/>
    <w:rsid w:val="00B307A4"/>
    <w:rsid w:val="00B30FB4"/>
    <w:rsid w:val="00B31A45"/>
    <w:rsid w:val="00B31CC0"/>
    <w:rsid w:val="00B31CC5"/>
    <w:rsid w:val="00B32F9A"/>
    <w:rsid w:val="00B33121"/>
    <w:rsid w:val="00B332D7"/>
    <w:rsid w:val="00B33AD5"/>
    <w:rsid w:val="00B34B6C"/>
    <w:rsid w:val="00B35268"/>
    <w:rsid w:val="00B35C9F"/>
    <w:rsid w:val="00B35D39"/>
    <w:rsid w:val="00B3604E"/>
    <w:rsid w:val="00B37A0D"/>
    <w:rsid w:val="00B4036A"/>
    <w:rsid w:val="00B414AB"/>
    <w:rsid w:val="00B42095"/>
    <w:rsid w:val="00B43A53"/>
    <w:rsid w:val="00B4627F"/>
    <w:rsid w:val="00B46B79"/>
    <w:rsid w:val="00B46D2D"/>
    <w:rsid w:val="00B47347"/>
    <w:rsid w:val="00B47E23"/>
    <w:rsid w:val="00B50888"/>
    <w:rsid w:val="00B5118F"/>
    <w:rsid w:val="00B5177A"/>
    <w:rsid w:val="00B5197F"/>
    <w:rsid w:val="00B51A1E"/>
    <w:rsid w:val="00B52300"/>
    <w:rsid w:val="00B52D44"/>
    <w:rsid w:val="00B53193"/>
    <w:rsid w:val="00B539F7"/>
    <w:rsid w:val="00B55598"/>
    <w:rsid w:val="00B5677B"/>
    <w:rsid w:val="00B56CCF"/>
    <w:rsid w:val="00B60C9F"/>
    <w:rsid w:val="00B637EB"/>
    <w:rsid w:val="00B640E1"/>
    <w:rsid w:val="00B64134"/>
    <w:rsid w:val="00B642AC"/>
    <w:rsid w:val="00B64EF4"/>
    <w:rsid w:val="00B65122"/>
    <w:rsid w:val="00B657A0"/>
    <w:rsid w:val="00B662BA"/>
    <w:rsid w:val="00B66667"/>
    <w:rsid w:val="00B6671C"/>
    <w:rsid w:val="00B66F42"/>
    <w:rsid w:val="00B67BBD"/>
    <w:rsid w:val="00B67F01"/>
    <w:rsid w:val="00B70053"/>
    <w:rsid w:val="00B70339"/>
    <w:rsid w:val="00B704D1"/>
    <w:rsid w:val="00B70547"/>
    <w:rsid w:val="00B70FCB"/>
    <w:rsid w:val="00B7312B"/>
    <w:rsid w:val="00B73952"/>
    <w:rsid w:val="00B74B41"/>
    <w:rsid w:val="00B762A8"/>
    <w:rsid w:val="00B76400"/>
    <w:rsid w:val="00B77515"/>
    <w:rsid w:val="00B77972"/>
    <w:rsid w:val="00B80298"/>
    <w:rsid w:val="00B81876"/>
    <w:rsid w:val="00B846F5"/>
    <w:rsid w:val="00B8477B"/>
    <w:rsid w:val="00B85330"/>
    <w:rsid w:val="00B85506"/>
    <w:rsid w:val="00B86231"/>
    <w:rsid w:val="00B866D7"/>
    <w:rsid w:val="00B869A0"/>
    <w:rsid w:val="00B86A62"/>
    <w:rsid w:val="00B86B0A"/>
    <w:rsid w:val="00B8709D"/>
    <w:rsid w:val="00B90B21"/>
    <w:rsid w:val="00B90C2F"/>
    <w:rsid w:val="00B90FB1"/>
    <w:rsid w:val="00B91671"/>
    <w:rsid w:val="00B92B4E"/>
    <w:rsid w:val="00B92E2C"/>
    <w:rsid w:val="00B93EC4"/>
    <w:rsid w:val="00B94401"/>
    <w:rsid w:val="00B9561E"/>
    <w:rsid w:val="00B97A12"/>
    <w:rsid w:val="00BA07B1"/>
    <w:rsid w:val="00BA0A98"/>
    <w:rsid w:val="00BA0F63"/>
    <w:rsid w:val="00BA134B"/>
    <w:rsid w:val="00BA1EF2"/>
    <w:rsid w:val="00BA26F0"/>
    <w:rsid w:val="00BA2ABD"/>
    <w:rsid w:val="00BA30A0"/>
    <w:rsid w:val="00BA3330"/>
    <w:rsid w:val="00BA51F8"/>
    <w:rsid w:val="00BA579D"/>
    <w:rsid w:val="00BA64E7"/>
    <w:rsid w:val="00BA75E9"/>
    <w:rsid w:val="00BA7725"/>
    <w:rsid w:val="00BA7C81"/>
    <w:rsid w:val="00BB02FE"/>
    <w:rsid w:val="00BB1B1A"/>
    <w:rsid w:val="00BB20F6"/>
    <w:rsid w:val="00BB2417"/>
    <w:rsid w:val="00BB2B8C"/>
    <w:rsid w:val="00BB2FFD"/>
    <w:rsid w:val="00BB34B7"/>
    <w:rsid w:val="00BB55E9"/>
    <w:rsid w:val="00BB5C6F"/>
    <w:rsid w:val="00BB5CE8"/>
    <w:rsid w:val="00BB6025"/>
    <w:rsid w:val="00BB61A2"/>
    <w:rsid w:val="00BB6677"/>
    <w:rsid w:val="00BB7C5B"/>
    <w:rsid w:val="00BC056D"/>
    <w:rsid w:val="00BC05EC"/>
    <w:rsid w:val="00BC0652"/>
    <w:rsid w:val="00BC118F"/>
    <w:rsid w:val="00BC1844"/>
    <w:rsid w:val="00BC1942"/>
    <w:rsid w:val="00BC1972"/>
    <w:rsid w:val="00BC2219"/>
    <w:rsid w:val="00BC2AEB"/>
    <w:rsid w:val="00BC33EC"/>
    <w:rsid w:val="00BC3F51"/>
    <w:rsid w:val="00BC3FF9"/>
    <w:rsid w:val="00BC41F6"/>
    <w:rsid w:val="00BC4664"/>
    <w:rsid w:val="00BC5697"/>
    <w:rsid w:val="00BC5E4C"/>
    <w:rsid w:val="00BC61DC"/>
    <w:rsid w:val="00BC654B"/>
    <w:rsid w:val="00BC7945"/>
    <w:rsid w:val="00BC7BE7"/>
    <w:rsid w:val="00BD0310"/>
    <w:rsid w:val="00BD1119"/>
    <w:rsid w:val="00BD13D5"/>
    <w:rsid w:val="00BD28C2"/>
    <w:rsid w:val="00BD42A7"/>
    <w:rsid w:val="00BD4F5D"/>
    <w:rsid w:val="00BD565F"/>
    <w:rsid w:val="00BD63AC"/>
    <w:rsid w:val="00BD6907"/>
    <w:rsid w:val="00BD6A52"/>
    <w:rsid w:val="00BD7E29"/>
    <w:rsid w:val="00BE02A8"/>
    <w:rsid w:val="00BE04A5"/>
    <w:rsid w:val="00BE115A"/>
    <w:rsid w:val="00BE1230"/>
    <w:rsid w:val="00BE1573"/>
    <w:rsid w:val="00BE25EE"/>
    <w:rsid w:val="00BE2E0E"/>
    <w:rsid w:val="00BE3E95"/>
    <w:rsid w:val="00BE4AEB"/>
    <w:rsid w:val="00BE548B"/>
    <w:rsid w:val="00BE5580"/>
    <w:rsid w:val="00BE6000"/>
    <w:rsid w:val="00BE619B"/>
    <w:rsid w:val="00BE72B1"/>
    <w:rsid w:val="00BE74D3"/>
    <w:rsid w:val="00BE7E1B"/>
    <w:rsid w:val="00BF02ED"/>
    <w:rsid w:val="00BF0530"/>
    <w:rsid w:val="00BF06ED"/>
    <w:rsid w:val="00BF1978"/>
    <w:rsid w:val="00BF1FA2"/>
    <w:rsid w:val="00BF37E8"/>
    <w:rsid w:val="00BF4C5D"/>
    <w:rsid w:val="00BF5F76"/>
    <w:rsid w:val="00BF662D"/>
    <w:rsid w:val="00BF6DD0"/>
    <w:rsid w:val="00BF6F0F"/>
    <w:rsid w:val="00BF6F3B"/>
    <w:rsid w:val="00BF7BE1"/>
    <w:rsid w:val="00C00399"/>
    <w:rsid w:val="00C00FC2"/>
    <w:rsid w:val="00C01571"/>
    <w:rsid w:val="00C02127"/>
    <w:rsid w:val="00C02671"/>
    <w:rsid w:val="00C02B4A"/>
    <w:rsid w:val="00C03181"/>
    <w:rsid w:val="00C04873"/>
    <w:rsid w:val="00C05D16"/>
    <w:rsid w:val="00C0643C"/>
    <w:rsid w:val="00C06F60"/>
    <w:rsid w:val="00C07025"/>
    <w:rsid w:val="00C07245"/>
    <w:rsid w:val="00C076F8"/>
    <w:rsid w:val="00C07D59"/>
    <w:rsid w:val="00C11963"/>
    <w:rsid w:val="00C1217E"/>
    <w:rsid w:val="00C12DF2"/>
    <w:rsid w:val="00C1396F"/>
    <w:rsid w:val="00C13D81"/>
    <w:rsid w:val="00C140B8"/>
    <w:rsid w:val="00C146CB"/>
    <w:rsid w:val="00C14C81"/>
    <w:rsid w:val="00C151DA"/>
    <w:rsid w:val="00C15411"/>
    <w:rsid w:val="00C15C6A"/>
    <w:rsid w:val="00C15E72"/>
    <w:rsid w:val="00C16217"/>
    <w:rsid w:val="00C164BC"/>
    <w:rsid w:val="00C16B58"/>
    <w:rsid w:val="00C16F4E"/>
    <w:rsid w:val="00C212A8"/>
    <w:rsid w:val="00C21DA8"/>
    <w:rsid w:val="00C22679"/>
    <w:rsid w:val="00C229B9"/>
    <w:rsid w:val="00C22BB7"/>
    <w:rsid w:val="00C22C0E"/>
    <w:rsid w:val="00C22CD2"/>
    <w:rsid w:val="00C23838"/>
    <w:rsid w:val="00C23D28"/>
    <w:rsid w:val="00C241BC"/>
    <w:rsid w:val="00C242C2"/>
    <w:rsid w:val="00C247E8"/>
    <w:rsid w:val="00C24B3E"/>
    <w:rsid w:val="00C25516"/>
    <w:rsid w:val="00C25604"/>
    <w:rsid w:val="00C25ABA"/>
    <w:rsid w:val="00C26470"/>
    <w:rsid w:val="00C265F1"/>
    <w:rsid w:val="00C266B4"/>
    <w:rsid w:val="00C27B56"/>
    <w:rsid w:val="00C308E8"/>
    <w:rsid w:val="00C32540"/>
    <w:rsid w:val="00C32898"/>
    <w:rsid w:val="00C329BB"/>
    <w:rsid w:val="00C32ABC"/>
    <w:rsid w:val="00C339A7"/>
    <w:rsid w:val="00C33D9C"/>
    <w:rsid w:val="00C346C5"/>
    <w:rsid w:val="00C353AB"/>
    <w:rsid w:val="00C354F7"/>
    <w:rsid w:val="00C3651F"/>
    <w:rsid w:val="00C36D25"/>
    <w:rsid w:val="00C37898"/>
    <w:rsid w:val="00C379C8"/>
    <w:rsid w:val="00C37E8A"/>
    <w:rsid w:val="00C40730"/>
    <w:rsid w:val="00C40831"/>
    <w:rsid w:val="00C40B90"/>
    <w:rsid w:val="00C40DA8"/>
    <w:rsid w:val="00C40DE7"/>
    <w:rsid w:val="00C4135B"/>
    <w:rsid w:val="00C4173C"/>
    <w:rsid w:val="00C425B4"/>
    <w:rsid w:val="00C43102"/>
    <w:rsid w:val="00C44419"/>
    <w:rsid w:val="00C44F6A"/>
    <w:rsid w:val="00C458E1"/>
    <w:rsid w:val="00C459CB"/>
    <w:rsid w:val="00C45D85"/>
    <w:rsid w:val="00C463BA"/>
    <w:rsid w:val="00C46D3F"/>
    <w:rsid w:val="00C47536"/>
    <w:rsid w:val="00C47647"/>
    <w:rsid w:val="00C5129E"/>
    <w:rsid w:val="00C516F1"/>
    <w:rsid w:val="00C51E01"/>
    <w:rsid w:val="00C52BBA"/>
    <w:rsid w:val="00C53521"/>
    <w:rsid w:val="00C5361B"/>
    <w:rsid w:val="00C539E4"/>
    <w:rsid w:val="00C53D38"/>
    <w:rsid w:val="00C53FCC"/>
    <w:rsid w:val="00C5431F"/>
    <w:rsid w:val="00C54F81"/>
    <w:rsid w:val="00C55047"/>
    <w:rsid w:val="00C555D6"/>
    <w:rsid w:val="00C55F29"/>
    <w:rsid w:val="00C55FE5"/>
    <w:rsid w:val="00C56324"/>
    <w:rsid w:val="00C564A5"/>
    <w:rsid w:val="00C56D45"/>
    <w:rsid w:val="00C56F1C"/>
    <w:rsid w:val="00C57549"/>
    <w:rsid w:val="00C57792"/>
    <w:rsid w:val="00C57C75"/>
    <w:rsid w:val="00C600E6"/>
    <w:rsid w:val="00C600F9"/>
    <w:rsid w:val="00C6059A"/>
    <w:rsid w:val="00C60903"/>
    <w:rsid w:val="00C60B7E"/>
    <w:rsid w:val="00C60DC9"/>
    <w:rsid w:val="00C60EA2"/>
    <w:rsid w:val="00C610BC"/>
    <w:rsid w:val="00C618B9"/>
    <w:rsid w:val="00C61DED"/>
    <w:rsid w:val="00C61F2C"/>
    <w:rsid w:val="00C62724"/>
    <w:rsid w:val="00C62BAE"/>
    <w:rsid w:val="00C62D3A"/>
    <w:rsid w:val="00C62D6B"/>
    <w:rsid w:val="00C62D91"/>
    <w:rsid w:val="00C62DE9"/>
    <w:rsid w:val="00C638DF"/>
    <w:rsid w:val="00C652C2"/>
    <w:rsid w:val="00C672B4"/>
    <w:rsid w:val="00C6744D"/>
    <w:rsid w:val="00C7092B"/>
    <w:rsid w:val="00C70B26"/>
    <w:rsid w:val="00C71B5A"/>
    <w:rsid w:val="00C7367A"/>
    <w:rsid w:val="00C74159"/>
    <w:rsid w:val="00C7430A"/>
    <w:rsid w:val="00C75140"/>
    <w:rsid w:val="00C75F4D"/>
    <w:rsid w:val="00C77C9E"/>
    <w:rsid w:val="00C819A2"/>
    <w:rsid w:val="00C81BD6"/>
    <w:rsid w:val="00C82764"/>
    <w:rsid w:val="00C840DC"/>
    <w:rsid w:val="00C848E2"/>
    <w:rsid w:val="00C84DD9"/>
    <w:rsid w:val="00C84E4F"/>
    <w:rsid w:val="00C85139"/>
    <w:rsid w:val="00C8537A"/>
    <w:rsid w:val="00C85D1B"/>
    <w:rsid w:val="00C860F8"/>
    <w:rsid w:val="00C8633B"/>
    <w:rsid w:val="00C90B3C"/>
    <w:rsid w:val="00C91D5D"/>
    <w:rsid w:val="00C93316"/>
    <w:rsid w:val="00C933BF"/>
    <w:rsid w:val="00C9503D"/>
    <w:rsid w:val="00C95503"/>
    <w:rsid w:val="00C9553C"/>
    <w:rsid w:val="00C95CD0"/>
    <w:rsid w:val="00C96673"/>
    <w:rsid w:val="00C96723"/>
    <w:rsid w:val="00C96B20"/>
    <w:rsid w:val="00C96DF8"/>
    <w:rsid w:val="00CA0417"/>
    <w:rsid w:val="00CA0641"/>
    <w:rsid w:val="00CA0BDE"/>
    <w:rsid w:val="00CA1141"/>
    <w:rsid w:val="00CA2C93"/>
    <w:rsid w:val="00CA2CEA"/>
    <w:rsid w:val="00CA2E18"/>
    <w:rsid w:val="00CA340C"/>
    <w:rsid w:val="00CA3A22"/>
    <w:rsid w:val="00CA4B61"/>
    <w:rsid w:val="00CA53B0"/>
    <w:rsid w:val="00CA559E"/>
    <w:rsid w:val="00CA643A"/>
    <w:rsid w:val="00CA7998"/>
    <w:rsid w:val="00CB005E"/>
    <w:rsid w:val="00CB02B5"/>
    <w:rsid w:val="00CB0505"/>
    <w:rsid w:val="00CB0C38"/>
    <w:rsid w:val="00CB0D91"/>
    <w:rsid w:val="00CB138B"/>
    <w:rsid w:val="00CB164E"/>
    <w:rsid w:val="00CB25AB"/>
    <w:rsid w:val="00CB293C"/>
    <w:rsid w:val="00CB2979"/>
    <w:rsid w:val="00CB3280"/>
    <w:rsid w:val="00CB3593"/>
    <w:rsid w:val="00CB3E4E"/>
    <w:rsid w:val="00CB4CB0"/>
    <w:rsid w:val="00CB4D74"/>
    <w:rsid w:val="00CB502B"/>
    <w:rsid w:val="00CB5989"/>
    <w:rsid w:val="00CB5E5B"/>
    <w:rsid w:val="00CB64B9"/>
    <w:rsid w:val="00CB65D4"/>
    <w:rsid w:val="00CB6ED9"/>
    <w:rsid w:val="00CB7C77"/>
    <w:rsid w:val="00CC00E3"/>
    <w:rsid w:val="00CC03FE"/>
    <w:rsid w:val="00CC0B0E"/>
    <w:rsid w:val="00CC0BF2"/>
    <w:rsid w:val="00CC0C32"/>
    <w:rsid w:val="00CC135A"/>
    <w:rsid w:val="00CC13F9"/>
    <w:rsid w:val="00CC1AB0"/>
    <w:rsid w:val="00CC22AA"/>
    <w:rsid w:val="00CC2EC8"/>
    <w:rsid w:val="00CC2F4C"/>
    <w:rsid w:val="00CC3970"/>
    <w:rsid w:val="00CC3A16"/>
    <w:rsid w:val="00CC3AB4"/>
    <w:rsid w:val="00CC3EE9"/>
    <w:rsid w:val="00CC4147"/>
    <w:rsid w:val="00CC4B64"/>
    <w:rsid w:val="00CC5655"/>
    <w:rsid w:val="00CC5AB8"/>
    <w:rsid w:val="00CC5E4E"/>
    <w:rsid w:val="00CC5FDF"/>
    <w:rsid w:val="00CC6932"/>
    <w:rsid w:val="00CC713C"/>
    <w:rsid w:val="00CC755B"/>
    <w:rsid w:val="00CD0693"/>
    <w:rsid w:val="00CD1EF2"/>
    <w:rsid w:val="00CD200C"/>
    <w:rsid w:val="00CD268F"/>
    <w:rsid w:val="00CD36BA"/>
    <w:rsid w:val="00CD4C4C"/>
    <w:rsid w:val="00CD4E17"/>
    <w:rsid w:val="00CD501C"/>
    <w:rsid w:val="00CD574A"/>
    <w:rsid w:val="00CD57DB"/>
    <w:rsid w:val="00CD5DB1"/>
    <w:rsid w:val="00CD602B"/>
    <w:rsid w:val="00CD6885"/>
    <w:rsid w:val="00CD6E69"/>
    <w:rsid w:val="00CD740A"/>
    <w:rsid w:val="00CD762E"/>
    <w:rsid w:val="00CE0229"/>
    <w:rsid w:val="00CE04C4"/>
    <w:rsid w:val="00CE1223"/>
    <w:rsid w:val="00CE2281"/>
    <w:rsid w:val="00CE2557"/>
    <w:rsid w:val="00CE2A99"/>
    <w:rsid w:val="00CE2CD6"/>
    <w:rsid w:val="00CE2F56"/>
    <w:rsid w:val="00CE3544"/>
    <w:rsid w:val="00CE45CD"/>
    <w:rsid w:val="00CE4B0B"/>
    <w:rsid w:val="00CE4FAC"/>
    <w:rsid w:val="00CE51AC"/>
    <w:rsid w:val="00CE57E8"/>
    <w:rsid w:val="00CE5809"/>
    <w:rsid w:val="00CE5993"/>
    <w:rsid w:val="00CE5C66"/>
    <w:rsid w:val="00CE5E55"/>
    <w:rsid w:val="00CE6791"/>
    <w:rsid w:val="00CE6E69"/>
    <w:rsid w:val="00CE76B0"/>
    <w:rsid w:val="00CF1248"/>
    <w:rsid w:val="00CF1862"/>
    <w:rsid w:val="00CF2888"/>
    <w:rsid w:val="00CF35A2"/>
    <w:rsid w:val="00CF44C5"/>
    <w:rsid w:val="00CF4779"/>
    <w:rsid w:val="00CF54CF"/>
    <w:rsid w:val="00CF588E"/>
    <w:rsid w:val="00CF5CBC"/>
    <w:rsid w:val="00CF7C1A"/>
    <w:rsid w:val="00CF7D7E"/>
    <w:rsid w:val="00D0004B"/>
    <w:rsid w:val="00D009A7"/>
    <w:rsid w:val="00D00A11"/>
    <w:rsid w:val="00D00CA0"/>
    <w:rsid w:val="00D01111"/>
    <w:rsid w:val="00D01651"/>
    <w:rsid w:val="00D01E6A"/>
    <w:rsid w:val="00D02F07"/>
    <w:rsid w:val="00D0328F"/>
    <w:rsid w:val="00D03A94"/>
    <w:rsid w:val="00D0401E"/>
    <w:rsid w:val="00D0467F"/>
    <w:rsid w:val="00D0522A"/>
    <w:rsid w:val="00D053D6"/>
    <w:rsid w:val="00D058D9"/>
    <w:rsid w:val="00D05CBC"/>
    <w:rsid w:val="00D0649E"/>
    <w:rsid w:val="00D06C5F"/>
    <w:rsid w:val="00D06D2B"/>
    <w:rsid w:val="00D12A55"/>
    <w:rsid w:val="00D1350C"/>
    <w:rsid w:val="00D13DB1"/>
    <w:rsid w:val="00D13EB8"/>
    <w:rsid w:val="00D15105"/>
    <w:rsid w:val="00D15C95"/>
    <w:rsid w:val="00D1623E"/>
    <w:rsid w:val="00D166C8"/>
    <w:rsid w:val="00D16EC7"/>
    <w:rsid w:val="00D17586"/>
    <w:rsid w:val="00D17967"/>
    <w:rsid w:val="00D20309"/>
    <w:rsid w:val="00D20FF9"/>
    <w:rsid w:val="00D21B19"/>
    <w:rsid w:val="00D222C7"/>
    <w:rsid w:val="00D22B1E"/>
    <w:rsid w:val="00D2379C"/>
    <w:rsid w:val="00D23A1F"/>
    <w:rsid w:val="00D24186"/>
    <w:rsid w:val="00D24614"/>
    <w:rsid w:val="00D24B59"/>
    <w:rsid w:val="00D25326"/>
    <w:rsid w:val="00D259FB"/>
    <w:rsid w:val="00D26D19"/>
    <w:rsid w:val="00D26E2C"/>
    <w:rsid w:val="00D26F84"/>
    <w:rsid w:val="00D27A75"/>
    <w:rsid w:val="00D30120"/>
    <w:rsid w:val="00D305B4"/>
    <w:rsid w:val="00D31EE0"/>
    <w:rsid w:val="00D327EA"/>
    <w:rsid w:val="00D32D69"/>
    <w:rsid w:val="00D32DCD"/>
    <w:rsid w:val="00D332F4"/>
    <w:rsid w:val="00D33BA1"/>
    <w:rsid w:val="00D34121"/>
    <w:rsid w:val="00D3482C"/>
    <w:rsid w:val="00D34880"/>
    <w:rsid w:val="00D34D22"/>
    <w:rsid w:val="00D356B2"/>
    <w:rsid w:val="00D35F17"/>
    <w:rsid w:val="00D36ED5"/>
    <w:rsid w:val="00D37EB7"/>
    <w:rsid w:val="00D40064"/>
    <w:rsid w:val="00D4044F"/>
    <w:rsid w:val="00D40810"/>
    <w:rsid w:val="00D4124E"/>
    <w:rsid w:val="00D4205D"/>
    <w:rsid w:val="00D424AB"/>
    <w:rsid w:val="00D42564"/>
    <w:rsid w:val="00D4261C"/>
    <w:rsid w:val="00D43487"/>
    <w:rsid w:val="00D43691"/>
    <w:rsid w:val="00D43BE0"/>
    <w:rsid w:val="00D43D22"/>
    <w:rsid w:val="00D44759"/>
    <w:rsid w:val="00D44A7F"/>
    <w:rsid w:val="00D44B84"/>
    <w:rsid w:val="00D44BFF"/>
    <w:rsid w:val="00D44E80"/>
    <w:rsid w:val="00D45C89"/>
    <w:rsid w:val="00D45F1B"/>
    <w:rsid w:val="00D46494"/>
    <w:rsid w:val="00D46B7B"/>
    <w:rsid w:val="00D46D16"/>
    <w:rsid w:val="00D47129"/>
    <w:rsid w:val="00D47217"/>
    <w:rsid w:val="00D47600"/>
    <w:rsid w:val="00D479CB"/>
    <w:rsid w:val="00D5186A"/>
    <w:rsid w:val="00D5293B"/>
    <w:rsid w:val="00D529CF"/>
    <w:rsid w:val="00D52EA4"/>
    <w:rsid w:val="00D536F4"/>
    <w:rsid w:val="00D53DFF"/>
    <w:rsid w:val="00D54012"/>
    <w:rsid w:val="00D548BC"/>
    <w:rsid w:val="00D54E85"/>
    <w:rsid w:val="00D552B7"/>
    <w:rsid w:val="00D563A5"/>
    <w:rsid w:val="00D56F10"/>
    <w:rsid w:val="00D57289"/>
    <w:rsid w:val="00D5758C"/>
    <w:rsid w:val="00D57850"/>
    <w:rsid w:val="00D61123"/>
    <w:rsid w:val="00D61862"/>
    <w:rsid w:val="00D6359E"/>
    <w:rsid w:val="00D63B0F"/>
    <w:rsid w:val="00D6574A"/>
    <w:rsid w:val="00D65BBC"/>
    <w:rsid w:val="00D65C90"/>
    <w:rsid w:val="00D667D3"/>
    <w:rsid w:val="00D66CCE"/>
    <w:rsid w:val="00D70182"/>
    <w:rsid w:val="00D70CAD"/>
    <w:rsid w:val="00D70D6F"/>
    <w:rsid w:val="00D7159D"/>
    <w:rsid w:val="00D71C38"/>
    <w:rsid w:val="00D72329"/>
    <w:rsid w:val="00D73702"/>
    <w:rsid w:val="00D73B0D"/>
    <w:rsid w:val="00D7419A"/>
    <w:rsid w:val="00D742B1"/>
    <w:rsid w:val="00D75DDD"/>
    <w:rsid w:val="00D76048"/>
    <w:rsid w:val="00D760C2"/>
    <w:rsid w:val="00D76143"/>
    <w:rsid w:val="00D769A3"/>
    <w:rsid w:val="00D76BB0"/>
    <w:rsid w:val="00D76E8D"/>
    <w:rsid w:val="00D77B37"/>
    <w:rsid w:val="00D80B24"/>
    <w:rsid w:val="00D80D99"/>
    <w:rsid w:val="00D81CEC"/>
    <w:rsid w:val="00D820B7"/>
    <w:rsid w:val="00D82343"/>
    <w:rsid w:val="00D82C91"/>
    <w:rsid w:val="00D8328F"/>
    <w:rsid w:val="00D83953"/>
    <w:rsid w:val="00D84894"/>
    <w:rsid w:val="00D85C6C"/>
    <w:rsid w:val="00D86286"/>
    <w:rsid w:val="00D869A0"/>
    <w:rsid w:val="00D86CEE"/>
    <w:rsid w:val="00D8756E"/>
    <w:rsid w:val="00D87E26"/>
    <w:rsid w:val="00D87E6C"/>
    <w:rsid w:val="00D87F33"/>
    <w:rsid w:val="00D90008"/>
    <w:rsid w:val="00D905F1"/>
    <w:rsid w:val="00D90B1E"/>
    <w:rsid w:val="00D91718"/>
    <w:rsid w:val="00D9180A"/>
    <w:rsid w:val="00D943E8"/>
    <w:rsid w:val="00D95322"/>
    <w:rsid w:val="00D96561"/>
    <w:rsid w:val="00D96DE2"/>
    <w:rsid w:val="00D96F1B"/>
    <w:rsid w:val="00D97831"/>
    <w:rsid w:val="00D9793A"/>
    <w:rsid w:val="00DA0011"/>
    <w:rsid w:val="00DA1250"/>
    <w:rsid w:val="00DA2405"/>
    <w:rsid w:val="00DA3094"/>
    <w:rsid w:val="00DA3740"/>
    <w:rsid w:val="00DA43C1"/>
    <w:rsid w:val="00DA53EC"/>
    <w:rsid w:val="00DA56C0"/>
    <w:rsid w:val="00DA635B"/>
    <w:rsid w:val="00DA6BAA"/>
    <w:rsid w:val="00DA6CEC"/>
    <w:rsid w:val="00DA748E"/>
    <w:rsid w:val="00DA754E"/>
    <w:rsid w:val="00DA77FB"/>
    <w:rsid w:val="00DB0753"/>
    <w:rsid w:val="00DB07CA"/>
    <w:rsid w:val="00DB1C2B"/>
    <w:rsid w:val="00DB31A5"/>
    <w:rsid w:val="00DB3B65"/>
    <w:rsid w:val="00DB4527"/>
    <w:rsid w:val="00DB4E44"/>
    <w:rsid w:val="00DB4F5F"/>
    <w:rsid w:val="00DC0042"/>
    <w:rsid w:val="00DC00B7"/>
    <w:rsid w:val="00DC0A77"/>
    <w:rsid w:val="00DC20E0"/>
    <w:rsid w:val="00DC27B0"/>
    <w:rsid w:val="00DC2B8E"/>
    <w:rsid w:val="00DC2F95"/>
    <w:rsid w:val="00DC35DC"/>
    <w:rsid w:val="00DC3E7B"/>
    <w:rsid w:val="00DC4D7C"/>
    <w:rsid w:val="00DC4E89"/>
    <w:rsid w:val="00DC5729"/>
    <w:rsid w:val="00DC5CBE"/>
    <w:rsid w:val="00DC5D34"/>
    <w:rsid w:val="00DC75B3"/>
    <w:rsid w:val="00DD1202"/>
    <w:rsid w:val="00DD3048"/>
    <w:rsid w:val="00DD31D5"/>
    <w:rsid w:val="00DD3425"/>
    <w:rsid w:val="00DD3C4B"/>
    <w:rsid w:val="00DD428C"/>
    <w:rsid w:val="00DD51B5"/>
    <w:rsid w:val="00DD54C3"/>
    <w:rsid w:val="00DD5D87"/>
    <w:rsid w:val="00DD5EF7"/>
    <w:rsid w:val="00DD76DA"/>
    <w:rsid w:val="00DD7E7B"/>
    <w:rsid w:val="00DE0958"/>
    <w:rsid w:val="00DE1418"/>
    <w:rsid w:val="00DE2242"/>
    <w:rsid w:val="00DE2C08"/>
    <w:rsid w:val="00DE2C09"/>
    <w:rsid w:val="00DE3009"/>
    <w:rsid w:val="00DE3CE1"/>
    <w:rsid w:val="00DE4056"/>
    <w:rsid w:val="00DE4CFB"/>
    <w:rsid w:val="00DE578B"/>
    <w:rsid w:val="00DE5831"/>
    <w:rsid w:val="00DE689E"/>
    <w:rsid w:val="00DE6D8F"/>
    <w:rsid w:val="00DF1B7B"/>
    <w:rsid w:val="00DF1C59"/>
    <w:rsid w:val="00DF1DDE"/>
    <w:rsid w:val="00DF2A13"/>
    <w:rsid w:val="00DF2E98"/>
    <w:rsid w:val="00DF369A"/>
    <w:rsid w:val="00DF397E"/>
    <w:rsid w:val="00DF3CA0"/>
    <w:rsid w:val="00DF3EE0"/>
    <w:rsid w:val="00DF4089"/>
    <w:rsid w:val="00DF425A"/>
    <w:rsid w:val="00DF454B"/>
    <w:rsid w:val="00DF4E4C"/>
    <w:rsid w:val="00DF519F"/>
    <w:rsid w:val="00DF7378"/>
    <w:rsid w:val="00E001FC"/>
    <w:rsid w:val="00E0061E"/>
    <w:rsid w:val="00E00C8B"/>
    <w:rsid w:val="00E013E5"/>
    <w:rsid w:val="00E016AA"/>
    <w:rsid w:val="00E0182A"/>
    <w:rsid w:val="00E01A9E"/>
    <w:rsid w:val="00E02B91"/>
    <w:rsid w:val="00E033E0"/>
    <w:rsid w:val="00E035AA"/>
    <w:rsid w:val="00E03C3A"/>
    <w:rsid w:val="00E04363"/>
    <w:rsid w:val="00E0438B"/>
    <w:rsid w:val="00E04569"/>
    <w:rsid w:val="00E05621"/>
    <w:rsid w:val="00E05772"/>
    <w:rsid w:val="00E05819"/>
    <w:rsid w:val="00E06CEC"/>
    <w:rsid w:val="00E0769A"/>
    <w:rsid w:val="00E0795F"/>
    <w:rsid w:val="00E1076B"/>
    <w:rsid w:val="00E10DA1"/>
    <w:rsid w:val="00E11088"/>
    <w:rsid w:val="00E1120C"/>
    <w:rsid w:val="00E12067"/>
    <w:rsid w:val="00E12C19"/>
    <w:rsid w:val="00E13514"/>
    <w:rsid w:val="00E146BC"/>
    <w:rsid w:val="00E147DF"/>
    <w:rsid w:val="00E147E5"/>
    <w:rsid w:val="00E14F45"/>
    <w:rsid w:val="00E15A9A"/>
    <w:rsid w:val="00E1635D"/>
    <w:rsid w:val="00E169FD"/>
    <w:rsid w:val="00E17278"/>
    <w:rsid w:val="00E176AD"/>
    <w:rsid w:val="00E22451"/>
    <w:rsid w:val="00E237AB"/>
    <w:rsid w:val="00E24209"/>
    <w:rsid w:val="00E2435E"/>
    <w:rsid w:val="00E25C2F"/>
    <w:rsid w:val="00E25D33"/>
    <w:rsid w:val="00E25DEE"/>
    <w:rsid w:val="00E26DF2"/>
    <w:rsid w:val="00E2767F"/>
    <w:rsid w:val="00E27A58"/>
    <w:rsid w:val="00E27D5D"/>
    <w:rsid w:val="00E301C2"/>
    <w:rsid w:val="00E3025C"/>
    <w:rsid w:val="00E312C7"/>
    <w:rsid w:val="00E31662"/>
    <w:rsid w:val="00E317FB"/>
    <w:rsid w:val="00E3227A"/>
    <w:rsid w:val="00E34C07"/>
    <w:rsid w:val="00E358B0"/>
    <w:rsid w:val="00E35A6D"/>
    <w:rsid w:val="00E37C42"/>
    <w:rsid w:val="00E40811"/>
    <w:rsid w:val="00E413C1"/>
    <w:rsid w:val="00E417B9"/>
    <w:rsid w:val="00E43CC9"/>
    <w:rsid w:val="00E43E94"/>
    <w:rsid w:val="00E444CD"/>
    <w:rsid w:val="00E44877"/>
    <w:rsid w:val="00E45456"/>
    <w:rsid w:val="00E45A6F"/>
    <w:rsid w:val="00E4670B"/>
    <w:rsid w:val="00E47D32"/>
    <w:rsid w:val="00E47E3D"/>
    <w:rsid w:val="00E515A5"/>
    <w:rsid w:val="00E51A8A"/>
    <w:rsid w:val="00E51EFB"/>
    <w:rsid w:val="00E52373"/>
    <w:rsid w:val="00E52777"/>
    <w:rsid w:val="00E52F06"/>
    <w:rsid w:val="00E542D3"/>
    <w:rsid w:val="00E544A9"/>
    <w:rsid w:val="00E55625"/>
    <w:rsid w:val="00E55701"/>
    <w:rsid w:val="00E5587B"/>
    <w:rsid w:val="00E55CCD"/>
    <w:rsid w:val="00E55D5D"/>
    <w:rsid w:val="00E56116"/>
    <w:rsid w:val="00E57BAC"/>
    <w:rsid w:val="00E57C3E"/>
    <w:rsid w:val="00E609E8"/>
    <w:rsid w:val="00E61E4E"/>
    <w:rsid w:val="00E62A9F"/>
    <w:rsid w:val="00E63688"/>
    <w:rsid w:val="00E63A3C"/>
    <w:rsid w:val="00E63BD1"/>
    <w:rsid w:val="00E63E12"/>
    <w:rsid w:val="00E64445"/>
    <w:rsid w:val="00E6593F"/>
    <w:rsid w:val="00E669BD"/>
    <w:rsid w:val="00E66F84"/>
    <w:rsid w:val="00E66F9B"/>
    <w:rsid w:val="00E67F56"/>
    <w:rsid w:val="00E67F91"/>
    <w:rsid w:val="00E70353"/>
    <w:rsid w:val="00E70565"/>
    <w:rsid w:val="00E707AB"/>
    <w:rsid w:val="00E70906"/>
    <w:rsid w:val="00E73CD1"/>
    <w:rsid w:val="00E7454A"/>
    <w:rsid w:val="00E7640F"/>
    <w:rsid w:val="00E76B9B"/>
    <w:rsid w:val="00E76F66"/>
    <w:rsid w:val="00E77365"/>
    <w:rsid w:val="00E7782A"/>
    <w:rsid w:val="00E80634"/>
    <w:rsid w:val="00E80D4D"/>
    <w:rsid w:val="00E81180"/>
    <w:rsid w:val="00E81710"/>
    <w:rsid w:val="00E81968"/>
    <w:rsid w:val="00E81EB8"/>
    <w:rsid w:val="00E827B2"/>
    <w:rsid w:val="00E8304E"/>
    <w:rsid w:val="00E8306A"/>
    <w:rsid w:val="00E830BA"/>
    <w:rsid w:val="00E8320A"/>
    <w:rsid w:val="00E83515"/>
    <w:rsid w:val="00E842B8"/>
    <w:rsid w:val="00E845B5"/>
    <w:rsid w:val="00E84FB9"/>
    <w:rsid w:val="00E86509"/>
    <w:rsid w:val="00E87228"/>
    <w:rsid w:val="00E87A17"/>
    <w:rsid w:val="00E87CF5"/>
    <w:rsid w:val="00E9178E"/>
    <w:rsid w:val="00E91DA3"/>
    <w:rsid w:val="00E92355"/>
    <w:rsid w:val="00E92CE8"/>
    <w:rsid w:val="00E92DAF"/>
    <w:rsid w:val="00E930B4"/>
    <w:rsid w:val="00E94577"/>
    <w:rsid w:val="00E94837"/>
    <w:rsid w:val="00E94A24"/>
    <w:rsid w:val="00E958A6"/>
    <w:rsid w:val="00E9614A"/>
    <w:rsid w:val="00E96BD2"/>
    <w:rsid w:val="00E96CB6"/>
    <w:rsid w:val="00E97D1C"/>
    <w:rsid w:val="00EA0D8B"/>
    <w:rsid w:val="00EA0E6A"/>
    <w:rsid w:val="00EA19B0"/>
    <w:rsid w:val="00EA1A3A"/>
    <w:rsid w:val="00EA2043"/>
    <w:rsid w:val="00EA2131"/>
    <w:rsid w:val="00EA22DE"/>
    <w:rsid w:val="00EA3029"/>
    <w:rsid w:val="00EA33F8"/>
    <w:rsid w:val="00EA394A"/>
    <w:rsid w:val="00EA3AC5"/>
    <w:rsid w:val="00EA3B31"/>
    <w:rsid w:val="00EA493E"/>
    <w:rsid w:val="00EA5601"/>
    <w:rsid w:val="00EA5C7D"/>
    <w:rsid w:val="00EA6148"/>
    <w:rsid w:val="00EA69C5"/>
    <w:rsid w:val="00EA76BD"/>
    <w:rsid w:val="00EB1534"/>
    <w:rsid w:val="00EB1C45"/>
    <w:rsid w:val="00EB1F06"/>
    <w:rsid w:val="00EB1F17"/>
    <w:rsid w:val="00EB274B"/>
    <w:rsid w:val="00EB29D9"/>
    <w:rsid w:val="00EB2E86"/>
    <w:rsid w:val="00EB3AC4"/>
    <w:rsid w:val="00EB3CF7"/>
    <w:rsid w:val="00EB4050"/>
    <w:rsid w:val="00EB4153"/>
    <w:rsid w:val="00EB4E23"/>
    <w:rsid w:val="00EB557D"/>
    <w:rsid w:val="00EB6007"/>
    <w:rsid w:val="00EB7313"/>
    <w:rsid w:val="00EB795A"/>
    <w:rsid w:val="00EC051D"/>
    <w:rsid w:val="00EC07DD"/>
    <w:rsid w:val="00EC0A58"/>
    <w:rsid w:val="00EC1A4E"/>
    <w:rsid w:val="00EC1D87"/>
    <w:rsid w:val="00EC247A"/>
    <w:rsid w:val="00EC247E"/>
    <w:rsid w:val="00EC2E8F"/>
    <w:rsid w:val="00EC3417"/>
    <w:rsid w:val="00EC3700"/>
    <w:rsid w:val="00EC4841"/>
    <w:rsid w:val="00EC4B4D"/>
    <w:rsid w:val="00EC57DB"/>
    <w:rsid w:val="00EC5C5F"/>
    <w:rsid w:val="00EC6125"/>
    <w:rsid w:val="00EC62B7"/>
    <w:rsid w:val="00EC68C2"/>
    <w:rsid w:val="00EC7699"/>
    <w:rsid w:val="00ED0366"/>
    <w:rsid w:val="00ED0546"/>
    <w:rsid w:val="00ED0703"/>
    <w:rsid w:val="00ED0C66"/>
    <w:rsid w:val="00ED26C4"/>
    <w:rsid w:val="00ED288E"/>
    <w:rsid w:val="00ED3E0E"/>
    <w:rsid w:val="00ED4173"/>
    <w:rsid w:val="00ED4249"/>
    <w:rsid w:val="00ED4428"/>
    <w:rsid w:val="00ED46AB"/>
    <w:rsid w:val="00ED5A8A"/>
    <w:rsid w:val="00ED65AB"/>
    <w:rsid w:val="00ED74FB"/>
    <w:rsid w:val="00ED7886"/>
    <w:rsid w:val="00EE1265"/>
    <w:rsid w:val="00EE179F"/>
    <w:rsid w:val="00EE2F62"/>
    <w:rsid w:val="00EE334A"/>
    <w:rsid w:val="00EE3AE9"/>
    <w:rsid w:val="00EE3C57"/>
    <w:rsid w:val="00EE44AC"/>
    <w:rsid w:val="00EE45DD"/>
    <w:rsid w:val="00EE4B02"/>
    <w:rsid w:val="00EE4B5F"/>
    <w:rsid w:val="00EE5E9F"/>
    <w:rsid w:val="00EE776C"/>
    <w:rsid w:val="00EE7C38"/>
    <w:rsid w:val="00EF03A4"/>
    <w:rsid w:val="00EF09F8"/>
    <w:rsid w:val="00EF0BDE"/>
    <w:rsid w:val="00EF10EB"/>
    <w:rsid w:val="00EF14D2"/>
    <w:rsid w:val="00EF17A8"/>
    <w:rsid w:val="00EF18EF"/>
    <w:rsid w:val="00EF1BC8"/>
    <w:rsid w:val="00EF2F9A"/>
    <w:rsid w:val="00EF31A2"/>
    <w:rsid w:val="00EF3640"/>
    <w:rsid w:val="00EF3CC9"/>
    <w:rsid w:val="00EF4277"/>
    <w:rsid w:val="00EF4316"/>
    <w:rsid w:val="00EF436F"/>
    <w:rsid w:val="00EF541C"/>
    <w:rsid w:val="00EF6B93"/>
    <w:rsid w:val="00EF6D10"/>
    <w:rsid w:val="00EF792B"/>
    <w:rsid w:val="00F00065"/>
    <w:rsid w:val="00F00572"/>
    <w:rsid w:val="00F00BBB"/>
    <w:rsid w:val="00F00D7C"/>
    <w:rsid w:val="00F01375"/>
    <w:rsid w:val="00F0370C"/>
    <w:rsid w:val="00F037FD"/>
    <w:rsid w:val="00F038A9"/>
    <w:rsid w:val="00F039F6"/>
    <w:rsid w:val="00F03E2C"/>
    <w:rsid w:val="00F03F39"/>
    <w:rsid w:val="00F04A0F"/>
    <w:rsid w:val="00F05778"/>
    <w:rsid w:val="00F06074"/>
    <w:rsid w:val="00F06486"/>
    <w:rsid w:val="00F06665"/>
    <w:rsid w:val="00F06B2F"/>
    <w:rsid w:val="00F06CEC"/>
    <w:rsid w:val="00F10537"/>
    <w:rsid w:val="00F10ACB"/>
    <w:rsid w:val="00F11071"/>
    <w:rsid w:val="00F1137E"/>
    <w:rsid w:val="00F1139A"/>
    <w:rsid w:val="00F11451"/>
    <w:rsid w:val="00F11D1A"/>
    <w:rsid w:val="00F12D9D"/>
    <w:rsid w:val="00F12FE8"/>
    <w:rsid w:val="00F13325"/>
    <w:rsid w:val="00F14055"/>
    <w:rsid w:val="00F146D5"/>
    <w:rsid w:val="00F16410"/>
    <w:rsid w:val="00F17C6F"/>
    <w:rsid w:val="00F17D31"/>
    <w:rsid w:val="00F17DF5"/>
    <w:rsid w:val="00F2035E"/>
    <w:rsid w:val="00F2063A"/>
    <w:rsid w:val="00F216F4"/>
    <w:rsid w:val="00F2208B"/>
    <w:rsid w:val="00F2384C"/>
    <w:rsid w:val="00F24039"/>
    <w:rsid w:val="00F243DA"/>
    <w:rsid w:val="00F24580"/>
    <w:rsid w:val="00F252E0"/>
    <w:rsid w:val="00F2575B"/>
    <w:rsid w:val="00F2631E"/>
    <w:rsid w:val="00F2680D"/>
    <w:rsid w:val="00F270B3"/>
    <w:rsid w:val="00F30085"/>
    <w:rsid w:val="00F300E7"/>
    <w:rsid w:val="00F305A1"/>
    <w:rsid w:val="00F306C0"/>
    <w:rsid w:val="00F30DA1"/>
    <w:rsid w:val="00F314A0"/>
    <w:rsid w:val="00F31ECF"/>
    <w:rsid w:val="00F32665"/>
    <w:rsid w:val="00F32C1E"/>
    <w:rsid w:val="00F330F8"/>
    <w:rsid w:val="00F34882"/>
    <w:rsid w:val="00F349E2"/>
    <w:rsid w:val="00F34EBB"/>
    <w:rsid w:val="00F34F35"/>
    <w:rsid w:val="00F355FE"/>
    <w:rsid w:val="00F36A5B"/>
    <w:rsid w:val="00F36F81"/>
    <w:rsid w:val="00F40785"/>
    <w:rsid w:val="00F40914"/>
    <w:rsid w:val="00F40BA5"/>
    <w:rsid w:val="00F41BC1"/>
    <w:rsid w:val="00F41D49"/>
    <w:rsid w:val="00F41F1D"/>
    <w:rsid w:val="00F4344E"/>
    <w:rsid w:val="00F43839"/>
    <w:rsid w:val="00F50FC8"/>
    <w:rsid w:val="00F51955"/>
    <w:rsid w:val="00F5280F"/>
    <w:rsid w:val="00F536B8"/>
    <w:rsid w:val="00F53B02"/>
    <w:rsid w:val="00F54F4B"/>
    <w:rsid w:val="00F56030"/>
    <w:rsid w:val="00F56AFB"/>
    <w:rsid w:val="00F56F26"/>
    <w:rsid w:val="00F56F72"/>
    <w:rsid w:val="00F57124"/>
    <w:rsid w:val="00F57488"/>
    <w:rsid w:val="00F57E10"/>
    <w:rsid w:val="00F57E97"/>
    <w:rsid w:val="00F6001B"/>
    <w:rsid w:val="00F607A8"/>
    <w:rsid w:val="00F60CC3"/>
    <w:rsid w:val="00F61203"/>
    <w:rsid w:val="00F61222"/>
    <w:rsid w:val="00F61921"/>
    <w:rsid w:val="00F619B5"/>
    <w:rsid w:val="00F623E8"/>
    <w:rsid w:val="00F623F9"/>
    <w:rsid w:val="00F62D28"/>
    <w:rsid w:val="00F634A9"/>
    <w:rsid w:val="00F637CE"/>
    <w:rsid w:val="00F64055"/>
    <w:rsid w:val="00F64721"/>
    <w:rsid w:val="00F658BB"/>
    <w:rsid w:val="00F65B91"/>
    <w:rsid w:val="00F65DC6"/>
    <w:rsid w:val="00F660C4"/>
    <w:rsid w:val="00F6611A"/>
    <w:rsid w:val="00F66F56"/>
    <w:rsid w:val="00F67457"/>
    <w:rsid w:val="00F67F19"/>
    <w:rsid w:val="00F70991"/>
    <w:rsid w:val="00F7121F"/>
    <w:rsid w:val="00F724C4"/>
    <w:rsid w:val="00F725DF"/>
    <w:rsid w:val="00F7270C"/>
    <w:rsid w:val="00F73CBD"/>
    <w:rsid w:val="00F73E6B"/>
    <w:rsid w:val="00F73F4B"/>
    <w:rsid w:val="00F74E99"/>
    <w:rsid w:val="00F74EFC"/>
    <w:rsid w:val="00F757BB"/>
    <w:rsid w:val="00F7756F"/>
    <w:rsid w:val="00F80D69"/>
    <w:rsid w:val="00F81058"/>
    <w:rsid w:val="00F815B9"/>
    <w:rsid w:val="00F81A74"/>
    <w:rsid w:val="00F83231"/>
    <w:rsid w:val="00F8355C"/>
    <w:rsid w:val="00F83C07"/>
    <w:rsid w:val="00F83D0B"/>
    <w:rsid w:val="00F84601"/>
    <w:rsid w:val="00F847FA"/>
    <w:rsid w:val="00F859FC"/>
    <w:rsid w:val="00F85CC2"/>
    <w:rsid w:val="00F8609E"/>
    <w:rsid w:val="00F86A98"/>
    <w:rsid w:val="00F873C4"/>
    <w:rsid w:val="00F87526"/>
    <w:rsid w:val="00F90A79"/>
    <w:rsid w:val="00F916CB"/>
    <w:rsid w:val="00F91861"/>
    <w:rsid w:val="00F924C8"/>
    <w:rsid w:val="00F92E4A"/>
    <w:rsid w:val="00F93BCC"/>
    <w:rsid w:val="00F941FE"/>
    <w:rsid w:val="00F94522"/>
    <w:rsid w:val="00F95F9C"/>
    <w:rsid w:val="00F97595"/>
    <w:rsid w:val="00F978A1"/>
    <w:rsid w:val="00FA0660"/>
    <w:rsid w:val="00FA0791"/>
    <w:rsid w:val="00FA14F4"/>
    <w:rsid w:val="00FA1668"/>
    <w:rsid w:val="00FA26B3"/>
    <w:rsid w:val="00FA2A26"/>
    <w:rsid w:val="00FA2DF1"/>
    <w:rsid w:val="00FA3195"/>
    <w:rsid w:val="00FA3A42"/>
    <w:rsid w:val="00FA3DA5"/>
    <w:rsid w:val="00FA63B1"/>
    <w:rsid w:val="00FA6706"/>
    <w:rsid w:val="00FA6A18"/>
    <w:rsid w:val="00FA7429"/>
    <w:rsid w:val="00FA79CB"/>
    <w:rsid w:val="00FA7A8D"/>
    <w:rsid w:val="00FA7EC6"/>
    <w:rsid w:val="00FB0B81"/>
    <w:rsid w:val="00FB17D6"/>
    <w:rsid w:val="00FB1A8B"/>
    <w:rsid w:val="00FB220E"/>
    <w:rsid w:val="00FB304C"/>
    <w:rsid w:val="00FB3AAE"/>
    <w:rsid w:val="00FB3CC2"/>
    <w:rsid w:val="00FB4045"/>
    <w:rsid w:val="00FB4695"/>
    <w:rsid w:val="00FB5709"/>
    <w:rsid w:val="00FB7BB7"/>
    <w:rsid w:val="00FB7DA7"/>
    <w:rsid w:val="00FC07F6"/>
    <w:rsid w:val="00FC0A40"/>
    <w:rsid w:val="00FC1262"/>
    <w:rsid w:val="00FC1B4F"/>
    <w:rsid w:val="00FC1CA1"/>
    <w:rsid w:val="00FC1FE5"/>
    <w:rsid w:val="00FC2036"/>
    <w:rsid w:val="00FC3D2D"/>
    <w:rsid w:val="00FC6C93"/>
    <w:rsid w:val="00FC735B"/>
    <w:rsid w:val="00FC74BA"/>
    <w:rsid w:val="00FD0757"/>
    <w:rsid w:val="00FD0AD8"/>
    <w:rsid w:val="00FD3D19"/>
    <w:rsid w:val="00FD4D77"/>
    <w:rsid w:val="00FD4FAC"/>
    <w:rsid w:val="00FD5B90"/>
    <w:rsid w:val="00FD6954"/>
    <w:rsid w:val="00FD6955"/>
    <w:rsid w:val="00FD69FA"/>
    <w:rsid w:val="00FD6CF4"/>
    <w:rsid w:val="00FD6D3A"/>
    <w:rsid w:val="00FE30CB"/>
    <w:rsid w:val="00FE3176"/>
    <w:rsid w:val="00FE35E9"/>
    <w:rsid w:val="00FE368D"/>
    <w:rsid w:val="00FE4249"/>
    <w:rsid w:val="00FE4590"/>
    <w:rsid w:val="00FE4643"/>
    <w:rsid w:val="00FE5AF9"/>
    <w:rsid w:val="00FE63C7"/>
    <w:rsid w:val="00FE6489"/>
    <w:rsid w:val="00FE6966"/>
    <w:rsid w:val="00FE767C"/>
    <w:rsid w:val="00FE783F"/>
    <w:rsid w:val="00FE7EFD"/>
    <w:rsid w:val="00FE7F42"/>
    <w:rsid w:val="00FF0FFF"/>
    <w:rsid w:val="00FF1568"/>
    <w:rsid w:val="00FF18E2"/>
    <w:rsid w:val="00FF1CAD"/>
    <w:rsid w:val="00FF2CA1"/>
    <w:rsid w:val="00FF33F8"/>
    <w:rsid w:val="00FF3A4E"/>
    <w:rsid w:val="00FF4027"/>
    <w:rsid w:val="00FF4580"/>
    <w:rsid w:val="00FF4D35"/>
    <w:rsid w:val="00FF53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1E5BF8"/>
  <w15:chartTrackingRefBased/>
  <w15:docId w15:val="{A9C4983D-D518-4C50-9F73-B98BA1DAD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ndNoteBibliographyTitle">
    <w:name w:val="EndNote Bibliography Title"/>
    <w:basedOn w:val="Standard"/>
    <w:link w:val="EndNoteBibliographyTitleChar"/>
    <w:rsid w:val="005D7F3C"/>
    <w:pPr>
      <w:spacing w:after="0"/>
      <w:jc w:val="center"/>
    </w:pPr>
    <w:rPr>
      <w:rFonts w:ascii="Calibri" w:hAnsi="Calibri" w:cs="Calibri"/>
      <w:noProof/>
    </w:rPr>
  </w:style>
  <w:style w:type="character" w:customStyle="1" w:styleId="EndNoteBibliographyTitleChar">
    <w:name w:val="EndNote Bibliography Title Char"/>
    <w:basedOn w:val="Absatz-Standardschriftart"/>
    <w:link w:val="EndNoteBibliographyTitle"/>
    <w:rsid w:val="005D7F3C"/>
    <w:rPr>
      <w:rFonts w:ascii="Calibri" w:hAnsi="Calibri" w:cs="Calibri"/>
      <w:noProof/>
      <w:lang w:val="en-GB"/>
    </w:rPr>
  </w:style>
  <w:style w:type="paragraph" w:customStyle="1" w:styleId="EndNoteBibliography">
    <w:name w:val="EndNote Bibliography"/>
    <w:basedOn w:val="Standard"/>
    <w:link w:val="EndNoteBibliographyChar"/>
    <w:rsid w:val="005D7F3C"/>
    <w:pPr>
      <w:spacing w:line="240" w:lineRule="auto"/>
    </w:pPr>
    <w:rPr>
      <w:rFonts w:ascii="Calibri" w:hAnsi="Calibri" w:cs="Calibri"/>
      <w:noProof/>
    </w:rPr>
  </w:style>
  <w:style w:type="character" w:customStyle="1" w:styleId="EndNoteBibliographyChar">
    <w:name w:val="EndNote Bibliography Char"/>
    <w:basedOn w:val="Absatz-Standardschriftart"/>
    <w:link w:val="EndNoteBibliography"/>
    <w:rsid w:val="005D7F3C"/>
    <w:rPr>
      <w:rFonts w:ascii="Calibri" w:hAnsi="Calibri" w:cs="Calibri"/>
      <w:noProof/>
      <w:lang w:val="en-GB"/>
    </w:rPr>
  </w:style>
  <w:style w:type="character" w:styleId="Hyperlink">
    <w:name w:val="Hyperlink"/>
    <w:basedOn w:val="Absatz-Standardschriftart"/>
    <w:uiPriority w:val="99"/>
    <w:unhideWhenUsed/>
    <w:rsid w:val="002A5364"/>
    <w:rPr>
      <w:color w:val="0000FF" w:themeColor="hyperlink"/>
      <w:u w:val="single"/>
    </w:rPr>
  </w:style>
  <w:style w:type="paragraph" w:styleId="KeinLeerraum">
    <w:name w:val="No Spacing"/>
    <w:uiPriority w:val="1"/>
    <w:qFormat/>
    <w:rsid w:val="00746DDD"/>
    <w:pPr>
      <w:spacing w:after="0" w:line="240" w:lineRule="auto"/>
    </w:pPr>
    <w:rPr>
      <w:lang w:val="en-GB"/>
    </w:rPr>
  </w:style>
  <w:style w:type="paragraph" w:styleId="Listenabsatz">
    <w:name w:val="List Paragraph"/>
    <w:basedOn w:val="Standard"/>
    <w:uiPriority w:val="34"/>
    <w:qFormat/>
    <w:rsid w:val="00333B07"/>
    <w:pPr>
      <w:ind w:left="720"/>
      <w:contextualSpacing/>
    </w:pPr>
  </w:style>
  <w:style w:type="table" w:styleId="Tabellenraster">
    <w:name w:val="Table Grid"/>
    <w:basedOn w:val="NormaleTabelle"/>
    <w:uiPriority w:val="59"/>
    <w:rsid w:val="00D83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0158B"/>
    <w:rPr>
      <w:sz w:val="16"/>
      <w:szCs w:val="16"/>
    </w:rPr>
  </w:style>
  <w:style w:type="paragraph" w:styleId="Kommentartext">
    <w:name w:val="annotation text"/>
    <w:basedOn w:val="Standard"/>
    <w:link w:val="KommentartextZchn"/>
    <w:uiPriority w:val="99"/>
    <w:unhideWhenUsed/>
    <w:rsid w:val="0060158B"/>
    <w:pPr>
      <w:spacing w:line="240" w:lineRule="auto"/>
    </w:pPr>
    <w:rPr>
      <w:sz w:val="20"/>
      <w:szCs w:val="20"/>
    </w:rPr>
  </w:style>
  <w:style w:type="character" w:customStyle="1" w:styleId="KommentartextZchn">
    <w:name w:val="Kommentartext Zchn"/>
    <w:basedOn w:val="Absatz-Standardschriftart"/>
    <w:link w:val="Kommentartext"/>
    <w:uiPriority w:val="99"/>
    <w:rsid w:val="0060158B"/>
    <w:rPr>
      <w:sz w:val="20"/>
      <w:szCs w:val="20"/>
      <w:lang w:val="en-GB"/>
    </w:rPr>
  </w:style>
  <w:style w:type="paragraph" w:styleId="Kommentarthema">
    <w:name w:val="annotation subject"/>
    <w:basedOn w:val="Kommentartext"/>
    <w:next w:val="Kommentartext"/>
    <w:link w:val="KommentarthemaZchn"/>
    <w:uiPriority w:val="99"/>
    <w:semiHidden/>
    <w:unhideWhenUsed/>
    <w:rsid w:val="0060158B"/>
    <w:rPr>
      <w:b/>
      <w:bCs/>
    </w:rPr>
  </w:style>
  <w:style w:type="character" w:customStyle="1" w:styleId="KommentarthemaZchn">
    <w:name w:val="Kommentarthema Zchn"/>
    <w:basedOn w:val="KommentartextZchn"/>
    <w:link w:val="Kommentarthema"/>
    <w:uiPriority w:val="99"/>
    <w:semiHidden/>
    <w:rsid w:val="0060158B"/>
    <w:rPr>
      <w:b/>
      <w:bCs/>
      <w:sz w:val="20"/>
      <w:szCs w:val="20"/>
      <w:lang w:val="en-GB"/>
    </w:rPr>
  </w:style>
  <w:style w:type="paragraph" w:styleId="Sprechblasentext">
    <w:name w:val="Balloon Text"/>
    <w:basedOn w:val="Standard"/>
    <w:link w:val="SprechblasentextZchn"/>
    <w:uiPriority w:val="99"/>
    <w:semiHidden/>
    <w:unhideWhenUsed/>
    <w:rsid w:val="0060158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0158B"/>
    <w:rPr>
      <w:rFonts w:ascii="Segoe UI" w:hAnsi="Segoe UI" w:cs="Segoe UI"/>
      <w:sz w:val="18"/>
      <w:szCs w:val="18"/>
      <w:lang w:val="en-GB"/>
    </w:rPr>
  </w:style>
  <w:style w:type="character" w:styleId="BesuchterLink">
    <w:name w:val="FollowedHyperlink"/>
    <w:basedOn w:val="Absatz-Standardschriftart"/>
    <w:uiPriority w:val="99"/>
    <w:semiHidden/>
    <w:unhideWhenUsed/>
    <w:rsid w:val="00D5293B"/>
    <w:rPr>
      <w:color w:val="800080" w:themeColor="followedHyperlink"/>
      <w:u w:val="single"/>
    </w:rPr>
  </w:style>
  <w:style w:type="paragraph" w:styleId="berarbeitung">
    <w:name w:val="Revision"/>
    <w:hidden/>
    <w:uiPriority w:val="99"/>
    <w:semiHidden/>
    <w:rsid w:val="00D80D99"/>
    <w:pPr>
      <w:spacing w:after="0" w:line="240" w:lineRule="auto"/>
    </w:pPr>
    <w:rPr>
      <w:lang w:val="en-US"/>
    </w:rPr>
  </w:style>
  <w:style w:type="character" w:customStyle="1" w:styleId="Onopgelostemelding1">
    <w:name w:val="Onopgeloste melding1"/>
    <w:basedOn w:val="Absatz-Standardschriftart"/>
    <w:uiPriority w:val="99"/>
    <w:semiHidden/>
    <w:unhideWhenUsed/>
    <w:rsid w:val="00E92DAF"/>
    <w:rPr>
      <w:color w:val="605E5C"/>
      <w:shd w:val="clear" w:color="auto" w:fill="E1DFDD"/>
    </w:rPr>
  </w:style>
  <w:style w:type="character" w:customStyle="1" w:styleId="UnresolvedMention">
    <w:name w:val="Unresolved Mention"/>
    <w:basedOn w:val="Absatz-Standardschriftart"/>
    <w:uiPriority w:val="99"/>
    <w:semiHidden/>
    <w:unhideWhenUsed/>
    <w:rsid w:val="005065C6"/>
    <w:rPr>
      <w:color w:val="605E5C"/>
      <w:shd w:val="clear" w:color="auto" w:fill="E1DFDD"/>
    </w:rPr>
  </w:style>
  <w:style w:type="character" w:customStyle="1" w:styleId="apple-converted-space">
    <w:name w:val="apple-converted-space"/>
    <w:basedOn w:val="Absatz-Standardschriftart"/>
    <w:rsid w:val="00353CBC"/>
  </w:style>
  <w:style w:type="paragraph" w:styleId="StandardWeb">
    <w:name w:val="Normal (Web)"/>
    <w:basedOn w:val="Standard"/>
    <w:uiPriority w:val="99"/>
    <w:unhideWhenUsed/>
    <w:rsid w:val="0030650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ett">
    <w:name w:val="Strong"/>
    <w:basedOn w:val="Absatz-Standardschriftart"/>
    <w:uiPriority w:val="22"/>
    <w:qFormat/>
    <w:rsid w:val="00BB2FFD"/>
    <w:rPr>
      <w:b/>
      <w:bCs/>
    </w:rPr>
  </w:style>
  <w:style w:type="character" w:customStyle="1" w:styleId="overflow-hidden">
    <w:name w:val="overflow-hidden"/>
    <w:basedOn w:val="Absatz-Standardschriftart"/>
    <w:rsid w:val="00E43CC9"/>
  </w:style>
  <w:style w:type="paragraph" w:styleId="Kopfzeile">
    <w:name w:val="header"/>
    <w:basedOn w:val="Standard"/>
    <w:link w:val="KopfzeileZchn"/>
    <w:uiPriority w:val="99"/>
    <w:unhideWhenUsed/>
    <w:rsid w:val="003E58D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E58DB"/>
    <w:rPr>
      <w:lang w:val="en-GB"/>
    </w:rPr>
  </w:style>
  <w:style w:type="paragraph" w:styleId="Fuzeile">
    <w:name w:val="footer"/>
    <w:basedOn w:val="Standard"/>
    <w:link w:val="FuzeileZchn"/>
    <w:uiPriority w:val="99"/>
    <w:unhideWhenUsed/>
    <w:rsid w:val="003E58D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E58DB"/>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882103">
      <w:bodyDiv w:val="1"/>
      <w:marLeft w:val="0"/>
      <w:marRight w:val="0"/>
      <w:marTop w:val="0"/>
      <w:marBottom w:val="0"/>
      <w:divBdr>
        <w:top w:val="none" w:sz="0" w:space="0" w:color="auto"/>
        <w:left w:val="none" w:sz="0" w:space="0" w:color="auto"/>
        <w:bottom w:val="none" w:sz="0" w:space="0" w:color="auto"/>
        <w:right w:val="none" w:sz="0" w:space="0" w:color="auto"/>
      </w:divBdr>
    </w:div>
    <w:div w:id="269974304">
      <w:bodyDiv w:val="1"/>
      <w:marLeft w:val="0"/>
      <w:marRight w:val="0"/>
      <w:marTop w:val="0"/>
      <w:marBottom w:val="0"/>
      <w:divBdr>
        <w:top w:val="none" w:sz="0" w:space="0" w:color="auto"/>
        <w:left w:val="none" w:sz="0" w:space="0" w:color="auto"/>
        <w:bottom w:val="none" w:sz="0" w:space="0" w:color="auto"/>
        <w:right w:val="none" w:sz="0" w:space="0" w:color="auto"/>
      </w:divBdr>
    </w:div>
    <w:div w:id="323750050">
      <w:bodyDiv w:val="1"/>
      <w:marLeft w:val="0"/>
      <w:marRight w:val="0"/>
      <w:marTop w:val="0"/>
      <w:marBottom w:val="0"/>
      <w:divBdr>
        <w:top w:val="none" w:sz="0" w:space="0" w:color="auto"/>
        <w:left w:val="none" w:sz="0" w:space="0" w:color="auto"/>
        <w:bottom w:val="none" w:sz="0" w:space="0" w:color="auto"/>
        <w:right w:val="none" w:sz="0" w:space="0" w:color="auto"/>
      </w:divBdr>
    </w:div>
    <w:div w:id="603539355">
      <w:bodyDiv w:val="1"/>
      <w:marLeft w:val="0"/>
      <w:marRight w:val="0"/>
      <w:marTop w:val="0"/>
      <w:marBottom w:val="0"/>
      <w:divBdr>
        <w:top w:val="none" w:sz="0" w:space="0" w:color="auto"/>
        <w:left w:val="none" w:sz="0" w:space="0" w:color="auto"/>
        <w:bottom w:val="none" w:sz="0" w:space="0" w:color="auto"/>
        <w:right w:val="none" w:sz="0" w:space="0" w:color="auto"/>
      </w:divBdr>
    </w:div>
    <w:div w:id="619067497">
      <w:bodyDiv w:val="1"/>
      <w:marLeft w:val="0"/>
      <w:marRight w:val="0"/>
      <w:marTop w:val="0"/>
      <w:marBottom w:val="0"/>
      <w:divBdr>
        <w:top w:val="none" w:sz="0" w:space="0" w:color="auto"/>
        <w:left w:val="none" w:sz="0" w:space="0" w:color="auto"/>
        <w:bottom w:val="none" w:sz="0" w:space="0" w:color="auto"/>
        <w:right w:val="none" w:sz="0" w:space="0" w:color="auto"/>
      </w:divBdr>
    </w:div>
    <w:div w:id="699085470">
      <w:bodyDiv w:val="1"/>
      <w:marLeft w:val="0"/>
      <w:marRight w:val="0"/>
      <w:marTop w:val="0"/>
      <w:marBottom w:val="0"/>
      <w:divBdr>
        <w:top w:val="none" w:sz="0" w:space="0" w:color="auto"/>
        <w:left w:val="none" w:sz="0" w:space="0" w:color="auto"/>
        <w:bottom w:val="none" w:sz="0" w:space="0" w:color="auto"/>
        <w:right w:val="none" w:sz="0" w:space="0" w:color="auto"/>
      </w:divBdr>
    </w:div>
    <w:div w:id="726143632">
      <w:bodyDiv w:val="1"/>
      <w:marLeft w:val="0"/>
      <w:marRight w:val="0"/>
      <w:marTop w:val="0"/>
      <w:marBottom w:val="0"/>
      <w:divBdr>
        <w:top w:val="none" w:sz="0" w:space="0" w:color="auto"/>
        <w:left w:val="none" w:sz="0" w:space="0" w:color="auto"/>
        <w:bottom w:val="none" w:sz="0" w:space="0" w:color="auto"/>
        <w:right w:val="none" w:sz="0" w:space="0" w:color="auto"/>
      </w:divBdr>
    </w:div>
    <w:div w:id="959385169">
      <w:bodyDiv w:val="1"/>
      <w:marLeft w:val="0"/>
      <w:marRight w:val="0"/>
      <w:marTop w:val="0"/>
      <w:marBottom w:val="0"/>
      <w:divBdr>
        <w:top w:val="none" w:sz="0" w:space="0" w:color="auto"/>
        <w:left w:val="none" w:sz="0" w:space="0" w:color="auto"/>
        <w:bottom w:val="none" w:sz="0" w:space="0" w:color="auto"/>
        <w:right w:val="none" w:sz="0" w:space="0" w:color="auto"/>
      </w:divBdr>
    </w:div>
    <w:div w:id="983316790">
      <w:bodyDiv w:val="1"/>
      <w:marLeft w:val="0"/>
      <w:marRight w:val="0"/>
      <w:marTop w:val="0"/>
      <w:marBottom w:val="0"/>
      <w:divBdr>
        <w:top w:val="none" w:sz="0" w:space="0" w:color="auto"/>
        <w:left w:val="none" w:sz="0" w:space="0" w:color="auto"/>
        <w:bottom w:val="none" w:sz="0" w:space="0" w:color="auto"/>
        <w:right w:val="none" w:sz="0" w:space="0" w:color="auto"/>
      </w:divBdr>
    </w:div>
    <w:div w:id="996806735">
      <w:bodyDiv w:val="1"/>
      <w:marLeft w:val="0"/>
      <w:marRight w:val="0"/>
      <w:marTop w:val="0"/>
      <w:marBottom w:val="0"/>
      <w:divBdr>
        <w:top w:val="none" w:sz="0" w:space="0" w:color="auto"/>
        <w:left w:val="none" w:sz="0" w:space="0" w:color="auto"/>
        <w:bottom w:val="none" w:sz="0" w:space="0" w:color="auto"/>
        <w:right w:val="none" w:sz="0" w:space="0" w:color="auto"/>
      </w:divBdr>
    </w:div>
    <w:div w:id="1048184729">
      <w:bodyDiv w:val="1"/>
      <w:marLeft w:val="0"/>
      <w:marRight w:val="0"/>
      <w:marTop w:val="0"/>
      <w:marBottom w:val="0"/>
      <w:divBdr>
        <w:top w:val="none" w:sz="0" w:space="0" w:color="auto"/>
        <w:left w:val="none" w:sz="0" w:space="0" w:color="auto"/>
        <w:bottom w:val="none" w:sz="0" w:space="0" w:color="auto"/>
        <w:right w:val="none" w:sz="0" w:space="0" w:color="auto"/>
      </w:divBdr>
    </w:div>
    <w:div w:id="1148285003">
      <w:bodyDiv w:val="1"/>
      <w:marLeft w:val="0"/>
      <w:marRight w:val="0"/>
      <w:marTop w:val="0"/>
      <w:marBottom w:val="0"/>
      <w:divBdr>
        <w:top w:val="none" w:sz="0" w:space="0" w:color="auto"/>
        <w:left w:val="none" w:sz="0" w:space="0" w:color="auto"/>
        <w:bottom w:val="none" w:sz="0" w:space="0" w:color="auto"/>
        <w:right w:val="none" w:sz="0" w:space="0" w:color="auto"/>
      </w:divBdr>
      <w:divsChild>
        <w:div w:id="284312361">
          <w:marLeft w:val="0"/>
          <w:marRight w:val="0"/>
          <w:marTop w:val="0"/>
          <w:marBottom w:val="0"/>
          <w:divBdr>
            <w:top w:val="none" w:sz="0" w:space="0" w:color="auto"/>
            <w:left w:val="none" w:sz="0" w:space="0" w:color="auto"/>
            <w:bottom w:val="none" w:sz="0" w:space="0" w:color="auto"/>
            <w:right w:val="none" w:sz="0" w:space="0" w:color="auto"/>
          </w:divBdr>
          <w:divsChild>
            <w:div w:id="1526359041">
              <w:marLeft w:val="0"/>
              <w:marRight w:val="0"/>
              <w:marTop w:val="0"/>
              <w:marBottom w:val="0"/>
              <w:divBdr>
                <w:top w:val="none" w:sz="0" w:space="0" w:color="auto"/>
                <w:left w:val="none" w:sz="0" w:space="0" w:color="auto"/>
                <w:bottom w:val="none" w:sz="0" w:space="0" w:color="auto"/>
                <w:right w:val="none" w:sz="0" w:space="0" w:color="auto"/>
              </w:divBdr>
              <w:divsChild>
                <w:div w:id="1210655215">
                  <w:marLeft w:val="0"/>
                  <w:marRight w:val="0"/>
                  <w:marTop w:val="0"/>
                  <w:marBottom w:val="0"/>
                  <w:divBdr>
                    <w:top w:val="none" w:sz="0" w:space="0" w:color="auto"/>
                    <w:left w:val="none" w:sz="0" w:space="0" w:color="auto"/>
                    <w:bottom w:val="none" w:sz="0" w:space="0" w:color="auto"/>
                    <w:right w:val="none" w:sz="0" w:space="0" w:color="auto"/>
                  </w:divBdr>
                  <w:divsChild>
                    <w:div w:id="29472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40656">
          <w:marLeft w:val="0"/>
          <w:marRight w:val="0"/>
          <w:marTop w:val="0"/>
          <w:marBottom w:val="0"/>
          <w:divBdr>
            <w:top w:val="none" w:sz="0" w:space="0" w:color="auto"/>
            <w:left w:val="none" w:sz="0" w:space="0" w:color="auto"/>
            <w:bottom w:val="none" w:sz="0" w:space="0" w:color="auto"/>
            <w:right w:val="none" w:sz="0" w:space="0" w:color="auto"/>
          </w:divBdr>
          <w:divsChild>
            <w:div w:id="68776056">
              <w:marLeft w:val="0"/>
              <w:marRight w:val="0"/>
              <w:marTop w:val="0"/>
              <w:marBottom w:val="0"/>
              <w:divBdr>
                <w:top w:val="none" w:sz="0" w:space="0" w:color="auto"/>
                <w:left w:val="none" w:sz="0" w:space="0" w:color="auto"/>
                <w:bottom w:val="none" w:sz="0" w:space="0" w:color="auto"/>
                <w:right w:val="none" w:sz="0" w:space="0" w:color="auto"/>
              </w:divBdr>
              <w:divsChild>
                <w:div w:id="113913309">
                  <w:marLeft w:val="0"/>
                  <w:marRight w:val="0"/>
                  <w:marTop w:val="0"/>
                  <w:marBottom w:val="0"/>
                  <w:divBdr>
                    <w:top w:val="none" w:sz="0" w:space="0" w:color="auto"/>
                    <w:left w:val="none" w:sz="0" w:space="0" w:color="auto"/>
                    <w:bottom w:val="none" w:sz="0" w:space="0" w:color="auto"/>
                    <w:right w:val="none" w:sz="0" w:space="0" w:color="auto"/>
                  </w:divBdr>
                  <w:divsChild>
                    <w:div w:id="13907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535786">
      <w:bodyDiv w:val="1"/>
      <w:marLeft w:val="0"/>
      <w:marRight w:val="0"/>
      <w:marTop w:val="0"/>
      <w:marBottom w:val="0"/>
      <w:divBdr>
        <w:top w:val="none" w:sz="0" w:space="0" w:color="auto"/>
        <w:left w:val="none" w:sz="0" w:space="0" w:color="auto"/>
        <w:bottom w:val="none" w:sz="0" w:space="0" w:color="auto"/>
        <w:right w:val="none" w:sz="0" w:space="0" w:color="auto"/>
      </w:divBdr>
    </w:div>
    <w:div w:id="1483809110">
      <w:bodyDiv w:val="1"/>
      <w:marLeft w:val="0"/>
      <w:marRight w:val="0"/>
      <w:marTop w:val="0"/>
      <w:marBottom w:val="0"/>
      <w:divBdr>
        <w:top w:val="none" w:sz="0" w:space="0" w:color="auto"/>
        <w:left w:val="none" w:sz="0" w:space="0" w:color="auto"/>
        <w:bottom w:val="none" w:sz="0" w:space="0" w:color="auto"/>
        <w:right w:val="none" w:sz="0" w:space="0" w:color="auto"/>
      </w:divBdr>
      <w:divsChild>
        <w:div w:id="1781877260">
          <w:marLeft w:val="0"/>
          <w:marRight w:val="0"/>
          <w:marTop w:val="0"/>
          <w:marBottom w:val="0"/>
          <w:divBdr>
            <w:top w:val="none" w:sz="0" w:space="0" w:color="auto"/>
            <w:left w:val="none" w:sz="0" w:space="0" w:color="auto"/>
            <w:bottom w:val="none" w:sz="0" w:space="0" w:color="auto"/>
            <w:right w:val="none" w:sz="0" w:space="0" w:color="auto"/>
          </w:divBdr>
          <w:divsChild>
            <w:div w:id="1767534212">
              <w:marLeft w:val="0"/>
              <w:marRight w:val="0"/>
              <w:marTop w:val="0"/>
              <w:marBottom w:val="0"/>
              <w:divBdr>
                <w:top w:val="none" w:sz="0" w:space="0" w:color="auto"/>
                <w:left w:val="none" w:sz="0" w:space="0" w:color="auto"/>
                <w:bottom w:val="none" w:sz="0" w:space="0" w:color="auto"/>
                <w:right w:val="none" w:sz="0" w:space="0" w:color="auto"/>
              </w:divBdr>
              <w:divsChild>
                <w:div w:id="738870456">
                  <w:marLeft w:val="0"/>
                  <w:marRight w:val="0"/>
                  <w:marTop w:val="0"/>
                  <w:marBottom w:val="0"/>
                  <w:divBdr>
                    <w:top w:val="none" w:sz="0" w:space="0" w:color="auto"/>
                    <w:left w:val="none" w:sz="0" w:space="0" w:color="auto"/>
                    <w:bottom w:val="none" w:sz="0" w:space="0" w:color="auto"/>
                    <w:right w:val="none" w:sz="0" w:space="0" w:color="auto"/>
                  </w:divBdr>
                  <w:divsChild>
                    <w:div w:id="1299652975">
                      <w:marLeft w:val="0"/>
                      <w:marRight w:val="0"/>
                      <w:marTop w:val="0"/>
                      <w:marBottom w:val="0"/>
                      <w:divBdr>
                        <w:top w:val="none" w:sz="0" w:space="0" w:color="auto"/>
                        <w:left w:val="none" w:sz="0" w:space="0" w:color="auto"/>
                        <w:bottom w:val="none" w:sz="0" w:space="0" w:color="auto"/>
                        <w:right w:val="none" w:sz="0" w:space="0" w:color="auto"/>
                      </w:divBdr>
                      <w:divsChild>
                        <w:div w:id="140000676">
                          <w:marLeft w:val="0"/>
                          <w:marRight w:val="0"/>
                          <w:marTop w:val="0"/>
                          <w:marBottom w:val="0"/>
                          <w:divBdr>
                            <w:top w:val="none" w:sz="0" w:space="0" w:color="auto"/>
                            <w:left w:val="none" w:sz="0" w:space="0" w:color="auto"/>
                            <w:bottom w:val="none" w:sz="0" w:space="0" w:color="auto"/>
                            <w:right w:val="none" w:sz="0" w:space="0" w:color="auto"/>
                          </w:divBdr>
                          <w:divsChild>
                            <w:div w:id="198543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270697">
      <w:bodyDiv w:val="1"/>
      <w:marLeft w:val="0"/>
      <w:marRight w:val="0"/>
      <w:marTop w:val="0"/>
      <w:marBottom w:val="0"/>
      <w:divBdr>
        <w:top w:val="none" w:sz="0" w:space="0" w:color="auto"/>
        <w:left w:val="none" w:sz="0" w:space="0" w:color="auto"/>
        <w:bottom w:val="none" w:sz="0" w:space="0" w:color="auto"/>
        <w:right w:val="none" w:sz="0" w:space="0" w:color="auto"/>
      </w:divBdr>
    </w:div>
    <w:div w:id="1608194881">
      <w:bodyDiv w:val="1"/>
      <w:marLeft w:val="0"/>
      <w:marRight w:val="0"/>
      <w:marTop w:val="0"/>
      <w:marBottom w:val="0"/>
      <w:divBdr>
        <w:top w:val="none" w:sz="0" w:space="0" w:color="auto"/>
        <w:left w:val="none" w:sz="0" w:space="0" w:color="auto"/>
        <w:bottom w:val="none" w:sz="0" w:space="0" w:color="auto"/>
        <w:right w:val="none" w:sz="0" w:space="0" w:color="auto"/>
      </w:divBdr>
      <w:divsChild>
        <w:div w:id="468204370">
          <w:marLeft w:val="0"/>
          <w:marRight w:val="0"/>
          <w:marTop w:val="0"/>
          <w:marBottom w:val="0"/>
          <w:divBdr>
            <w:top w:val="none" w:sz="0" w:space="0" w:color="auto"/>
            <w:left w:val="none" w:sz="0" w:space="0" w:color="auto"/>
            <w:bottom w:val="none" w:sz="0" w:space="0" w:color="auto"/>
            <w:right w:val="none" w:sz="0" w:space="0" w:color="auto"/>
          </w:divBdr>
          <w:divsChild>
            <w:div w:id="58217705">
              <w:marLeft w:val="0"/>
              <w:marRight w:val="0"/>
              <w:marTop w:val="0"/>
              <w:marBottom w:val="0"/>
              <w:divBdr>
                <w:top w:val="none" w:sz="0" w:space="0" w:color="auto"/>
                <w:left w:val="none" w:sz="0" w:space="0" w:color="auto"/>
                <w:bottom w:val="none" w:sz="0" w:space="0" w:color="auto"/>
                <w:right w:val="none" w:sz="0" w:space="0" w:color="auto"/>
              </w:divBdr>
              <w:divsChild>
                <w:div w:id="849682404">
                  <w:marLeft w:val="0"/>
                  <w:marRight w:val="0"/>
                  <w:marTop w:val="0"/>
                  <w:marBottom w:val="0"/>
                  <w:divBdr>
                    <w:top w:val="none" w:sz="0" w:space="0" w:color="auto"/>
                    <w:left w:val="none" w:sz="0" w:space="0" w:color="auto"/>
                    <w:bottom w:val="none" w:sz="0" w:space="0" w:color="auto"/>
                    <w:right w:val="none" w:sz="0" w:space="0" w:color="auto"/>
                  </w:divBdr>
                  <w:divsChild>
                    <w:div w:id="680357627">
                      <w:marLeft w:val="0"/>
                      <w:marRight w:val="0"/>
                      <w:marTop w:val="0"/>
                      <w:marBottom w:val="0"/>
                      <w:divBdr>
                        <w:top w:val="none" w:sz="0" w:space="0" w:color="auto"/>
                        <w:left w:val="none" w:sz="0" w:space="0" w:color="auto"/>
                        <w:bottom w:val="none" w:sz="0" w:space="0" w:color="auto"/>
                        <w:right w:val="none" w:sz="0" w:space="0" w:color="auto"/>
                      </w:divBdr>
                      <w:divsChild>
                        <w:div w:id="973020383">
                          <w:marLeft w:val="0"/>
                          <w:marRight w:val="0"/>
                          <w:marTop w:val="0"/>
                          <w:marBottom w:val="0"/>
                          <w:divBdr>
                            <w:top w:val="none" w:sz="0" w:space="0" w:color="auto"/>
                            <w:left w:val="none" w:sz="0" w:space="0" w:color="auto"/>
                            <w:bottom w:val="none" w:sz="0" w:space="0" w:color="auto"/>
                            <w:right w:val="none" w:sz="0" w:space="0" w:color="auto"/>
                          </w:divBdr>
                          <w:divsChild>
                            <w:div w:id="8850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69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64c92f2-75cc-4666-ab43-6a3dcf9eab5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47104F59160049B08CB3B060825E99" ma:contentTypeVersion="18" ma:contentTypeDescription="Een nieuw document maken." ma:contentTypeScope="" ma:versionID="1b102e29ea4e78e781b5f52bd6815dcb">
  <xsd:schema xmlns:xsd="http://www.w3.org/2001/XMLSchema" xmlns:xs="http://www.w3.org/2001/XMLSchema" xmlns:p="http://schemas.microsoft.com/office/2006/metadata/properties" xmlns:ns3="464c92f2-75cc-4666-ab43-6a3dcf9eab56" xmlns:ns4="45dfe1ab-1824-4299-920b-12263218386c" targetNamespace="http://schemas.microsoft.com/office/2006/metadata/properties" ma:root="true" ma:fieldsID="02074c24302a7cc7a99d6aaa9cb6d4f2" ns3:_="" ns4:_="">
    <xsd:import namespace="464c92f2-75cc-4666-ab43-6a3dcf9eab56"/>
    <xsd:import namespace="45dfe1ab-1824-4299-920b-12263218386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4c92f2-75cc-4666-ab43-6a3dcf9eab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dfe1ab-1824-4299-920b-12263218386c"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SharingHintHash" ma:index="20"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CE46F-33B5-4A86-9B25-BB8716F32264}">
  <ds:schemaRefs>
    <ds:schemaRef ds:uri="http://schemas.microsoft.com/office/2006/metadata/properties"/>
    <ds:schemaRef ds:uri="http://schemas.microsoft.com/office/infopath/2007/PartnerControls"/>
    <ds:schemaRef ds:uri="464c92f2-75cc-4666-ab43-6a3dcf9eab56"/>
  </ds:schemaRefs>
</ds:datastoreItem>
</file>

<file path=customXml/itemProps2.xml><?xml version="1.0" encoding="utf-8"?>
<ds:datastoreItem xmlns:ds="http://schemas.openxmlformats.org/officeDocument/2006/customXml" ds:itemID="{6B51E950-7C4E-4CE8-8473-C4FE6D1259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4c92f2-75cc-4666-ab43-6a3dcf9eab56"/>
    <ds:schemaRef ds:uri="45dfe1ab-1824-4299-920b-122632183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BC8326-0745-4C45-8FAC-4C73B22980F1}">
  <ds:schemaRefs>
    <ds:schemaRef ds:uri="http://schemas.microsoft.com/sharepoint/v3/contenttype/forms"/>
  </ds:schemaRefs>
</ds:datastoreItem>
</file>

<file path=customXml/itemProps4.xml><?xml version="1.0" encoding="utf-8"?>
<ds:datastoreItem xmlns:ds="http://schemas.openxmlformats.org/officeDocument/2006/customXml" ds:itemID="{F9623E22-41FB-4386-AC11-1A9326116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958</Words>
  <Characters>5631</Characters>
  <Application>Microsoft Office Word</Application>
  <DocSecurity>0</DocSecurity>
  <Lines>46</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AMC</Company>
  <LinksUpToDate>false</LinksUpToDate>
  <CharactersWithSpaces>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Dongen, I.M. van (Ivo)</dc:creator>
  <cp:keywords/>
  <dc:description/>
  <cp:lastModifiedBy>A</cp:lastModifiedBy>
  <cp:revision>50</cp:revision>
  <dcterms:created xsi:type="dcterms:W3CDTF">2025-08-14T06:50:00Z</dcterms:created>
  <dcterms:modified xsi:type="dcterms:W3CDTF">2025-08-20T17:20:00Z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0x0101009E47104F59160049B08CB3B060825E99</vt:lpwstr>
  </property>
  <property fmtid="{D5CDD505-2E9C-101B-9397-08002B2CF9AE}" pid="3" name="GrammarlyDocumentId">
    <vt:lpwstr>af910b0e-9c37-42b3-a7b1-5788017f8cce</vt:lpwstr>
  </property>
</Properties>
</file>