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8BE4C" w14:textId="1EBCC32B" w:rsidR="0068155B" w:rsidRDefault="00592410">
      <w:r>
        <w:rPr>
          <w:noProof/>
        </w:rPr>
        <w:drawing>
          <wp:inline distT="0" distB="0" distL="0" distR="0" wp14:anchorId="7A016B28" wp14:editId="504268D6">
            <wp:extent cx="5337810" cy="39979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199A" w14:textId="715E8A94" w:rsidR="001819EE" w:rsidRDefault="001819EE" w:rsidP="001819EE">
      <w:pPr>
        <w:pStyle w:val="Caption"/>
        <w:jc w:val="both"/>
        <w:rPr>
          <w:i w:val="0"/>
          <w:color w:val="000000" w:themeColor="text1"/>
        </w:rPr>
      </w:pPr>
      <w:r>
        <w:rPr>
          <w:b/>
          <w:iCs w:val="0"/>
          <w:noProof/>
          <w:color w:val="000000" w:themeColor="text1"/>
        </w:rPr>
        <w:t>Figure S1</w:t>
      </w:r>
      <w:r>
        <w:rPr>
          <w:iCs w:val="0"/>
          <w:noProof/>
          <w:color w:val="000000" w:themeColor="text1"/>
        </w:rPr>
        <w:t xml:space="preserve">: </w:t>
      </w:r>
      <w:r>
        <w:rPr>
          <w:iCs w:val="0"/>
          <w:color w:val="000000" w:themeColor="text1"/>
        </w:rPr>
        <w:t>E, N and U coordinate time-series of case E zero-baseline measurements for the four available solutions: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>G:GPS-only,</w:t>
      </w:r>
      <w:r w:rsidR="00151773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>G+R:GPS+GLONASS,</w:t>
      </w:r>
      <w:r w:rsidR="003A74A5">
        <w:rPr>
          <w:iCs w:val="0"/>
          <w:color w:val="000000" w:themeColor="text1"/>
        </w:rPr>
        <w:t xml:space="preserve"> </w:t>
      </w:r>
      <w:proofErr w:type="spellStart"/>
      <w:r>
        <w:rPr>
          <w:iCs w:val="0"/>
          <w:color w:val="000000" w:themeColor="text1"/>
        </w:rPr>
        <w:t>G+R+E:GPS+GLONASS+Galileo</w:t>
      </w:r>
      <w:proofErr w:type="spellEnd"/>
      <w:r>
        <w:rPr>
          <w:iCs w:val="0"/>
          <w:color w:val="000000" w:themeColor="text1"/>
        </w:rPr>
        <w:t xml:space="preserve"> and</w:t>
      </w:r>
      <w:r w:rsidR="003A74A5">
        <w:rPr>
          <w:iCs w:val="0"/>
          <w:color w:val="000000" w:themeColor="text1"/>
        </w:rPr>
        <w:t xml:space="preserve"> </w:t>
      </w:r>
      <w:r w:rsidR="00151773">
        <w:rPr>
          <w:iCs w:val="0"/>
          <w:color w:val="000000" w:themeColor="text1"/>
        </w:rPr>
        <w:t xml:space="preserve"> </w:t>
      </w:r>
      <w:proofErr w:type="spellStart"/>
      <w:r>
        <w:rPr>
          <w:iCs w:val="0"/>
          <w:color w:val="000000" w:themeColor="text1"/>
        </w:rPr>
        <w:t>G+E:GPS+Galileo</w:t>
      </w:r>
      <w:proofErr w:type="spellEnd"/>
    </w:p>
    <w:p w14:paraId="293B09E0" w14:textId="13AFB33B" w:rsidR="001819EE" w:rsidRDefault="00592410">
      <w:r>
        <w:rPr>
          <w:b/>
          <w:iCs/>
          <w:noProof/>
          <w:color w:val="000000" w:themeColor="text1"/>
        </w:rPr>
        <w:drawing>
          <wp:inline distT="0" distB="0" distL="0" distR="0" wp14:anchorId="1D4BFE7D" wp14:editId="719F9F50">
            <wp:extent cx="5330825" cy="4002405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EAFE1" w14:textId="37D87B55" w:rsidR="001819EE" w:rsidRDefault="001819EE" w:rsidP="001819EE">
      <w:pPr>
        <w:pStyle w:val="Caption"/>
        <w:jc w:val="both"/>
        <w:rPr>
          <w:i w:val="0"/>
          <w:color w:val="000000" w:themeColor="text1"/>
        </w:rPr>
      </w:pPr>
      <w:r>
        <w:rPr>
          <w:b/>
          <w:iCs w:val="0"/>
          <w:noProof/>
          <w:color w:val="000000" w:themeColor="text1"/>
        </w:rPr>
        <w:lastRenderedPageBreak/>
        <w:t>Figure S2</w:t>
      </w:r>
      <w:r>
        <w:rPr>
          <w:iCs w:val="0"/>
          <w:noProof/>
          <w:color w:val="000000" w:themeColor="text1"/>
        </w:rPr>
        <w:t xml:space="preserve">: </w:t>
      </w:r>
      <w:r>
        <w:rPr>
          <w:iCs w:val="0"/>
          <w:color w:val="000000" w:themeColor="text1"/>
        </w:rPr>
        <w:t xml:space="preserve">E, N and U coordinate time-series of case </w:t>
      </w:r>
      <w:r w:rsidR="00C27D4F">
        <w:rPr>
          <w:iCs w:val="0"/>
          <w:color w:val="000000" w:themeColor="text1"/>
        </w:rPr>
        <w:t>B</w:t>
      </w:r>
      <w:r>
        <w:rPr>
          <w:iCs w:val="0"/>
          <w:color w:val="000000" w:themeColor="text1"/>
        </w:rPr>
        <w:t xml:space="preserve"> zero-baseline measurements for the four available solutions: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>G: GPS-only,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 xml:space="preserve">G+R: GPS+GLONASS, G+R+E: </w:t>
      </w:r>
      <w:proofErr w:type="spellStart"/>
      <w:r>
        <w:rPr>
          <w:iCs w:val="0"/>
          <w:color w:val="000000" w:themeColor="text1"/>
        </w:rPr>
        <w:t>GPS+GLONASS+Galileo</w:t>
      </w:r>
      <w:proofErr w:type="spellEnd"/>
      <w:r>
        <w:rPr>
          <w:iCs w:val="0"/>
          <w:color w:val="000000" w:themeColor="text1"/>
        </w:rPr>
        <w:t xml:space="preserve"> and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>G+E:</w:t>
      </w:r>
      <w:r w:rsidR="00C27D4F">
        <w:rPr>
          <w:iCs w:val="0"/>
          <w:color w:val="000000" w:themeColor="text1"/>
        </w:rPr>
        <w:t xml:space="preserve"> </w:t>
      </w:r>
      <w:proofErr w:type="spellStart"/>
      <w:r>
        <w:rPr>
          <w:iCs w:val="0"/>
          <w:color w:val="000000" w:themeColor="text1"/>
        </w:rPr>
        <w:t>GPS+Galileo</w:t>
      </w:r>
      <w:proofErr w:type="spellEnd"/>
    </w:p>
    <w:p w14:paraId="7D82DB19" w14:textId="107C27B5" w:rsidR="001819EE" w:rsidRDefault="00592410" w:rsidP="001819EE">
      <w:r>
        <w:rPr>
          <w:b/>
          <w:iCs/>
          <w:noProof/>
          <w:color w:val="000000" w:themeColor="text1"/>
        </w:rPr>
        <w:drawing>
          <wp:inline distT="0" distB="0" distL="0" distR="0" wp14:anchorId="6B9A419B" wp14:editId="698E3B0C">
            <wp:extent cx="5332095" cy="400177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5636" w14:textId="24B2FE43" w:rsidR="001819EE" w:rsidRDefault="001819EE" w:rsidP="001819EE">
      <w:pPr>
        <w:pStyle w:val="Caption"/>
        <w:jc w:val="both"/>
        <w:rPr>
          <w:i w:val="0"/>
          <w:color w:val="000000" w:themeColor="text1"/>
        </w:rPr>
      </w:pPr>
      <w:r>
        <w:rPr>
          <w:b/>
          <w:iCs w:val="0"/>
          <w:noProof/>
          <w:color w:val="000000" w:themeColor="text1"/>
        </w:rPr>
        <w:t>Figure S3</w:t>
      </w:r>
      <w:r>
        <w:rPr>
          <w:iCs w:val="0"/>
          <w:noProof/>
          <w:color w:val="000000" w:themeColor="text1"/>
        </w:rPr>
        <w:t xml:space="preserve">: </w:t>
      </w:r>
      <w:r>
        <w:rPr>
          <w:iCs w:val="0"/>
          <w:color w:val="000000" w:themeColor="text1"/>
        </w:rPr>
        <w:t>E, N and U coordinate time-series of case F zero-baseline measurements for the four available solutions: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>G: GPS-only,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 xml:space="preserve">G+R: GPS+GLONASS, G+R+E: </w:t>
      </w:r>
      <w:proofErr w:type="spellStart"/>
      <w:r>
        <w:rPr>
          <w:iCs w:val="0"/>
          <w:color w:val="000000" w:themeColor="text1"/>
        </w:rPr>
        <w:t>GPS+GLONASS+Galileo</w:t>
      </w:r>
      <w:proofErr w:type="spellEnd"/>
      <w:r>
        <w:rPr>
          <w:iCs w:val="0"/>
          <w:color w:val="000000" w:themeColor="text1"/>
        </w:rPr>
        <w:t xml:space="preserve"> and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>G+E:</w:t>
      </w:r>
      <w:r w:rsidR="00C27D4F">
        <w:rPr>
          <w:iCs w:val="0"/>
          <w:color w:val="000000" w:themeColor="text1"/>
        </w:rPr>
        <w:t xml:space="preserve"> </w:t>
      </w:r>
      <w:proofErr w:type="spellStart"/>
      <w:r>
        <w:rPr>
          <w:iCs w:val="0"/>
          <w:color w:val="000000" w:themeColor="text1"/>
        </w:rPr>
        <w:t>GPS+Galileo</w:t>
      </w:r>
      <w:proofErr w:type="spellEnd"/>
    </w:p>
    <w:p w14:paraId="69C72A4B" w14:textId="3E8078AA" w:rsidR="001819EE" w:rsidRDefault="001819EE" w:rsidP="001819EE"/>
    <w:p w14:paraId="3DA85891" w14:textId="52D9E64A" w:rsidR="001819EE" w:rsidRDefault="00592410" w:rsidP="001819EE">
      <w:r>
        <w:rPr>
          <w:noProof/>
          <w:lang w:eastAsia="en-GB"/>
        </w:rPr>
        <w:lastRenderedPageBreak/>
        <w:drawing>
          <wp:inline distT="0" distB="0" distL="0" distR="0" wp14:anchorId="7621971B" wp14:editId="1C61111A">
            <wp:extent cx="5332095" cy="4001770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A8851" w14:textId="7879AB44" w:rsidR="001819EE" w:rsidRDefault="001819EE" w:rsidP="001819EE">
      <w:pPr>
        <w:pStyle w:val="Caption"/>
        <w:jc w:val="both"/>
        <w:rPr>
          <w:i w:val="0"/>
          <w:color w:val="000000" w:themeColor="text1"/>
        </w:rPr>
      </w:pPr>
      <w:r>
        <w:rPr>
          <w:b/>
          <w:iCs w:val="0"/>
          <w:noProof/>
          <w:color w:val="000000" w:themeColor="text1"/>
        </w:rPr>
        <w:t>Figure S4</w:t>
      </w:r>
      <w:r>
        <w:rPr>
          <w:iCs w:val="0"/>
          <w:noProof/>
          <w:color w:val="000000" w:themeColor="text1"/>
        </w:rPr>
        <w:t xml:space="preserve">: </w:t>
      </w:r>
      <w:r>
        <w:rPr>
          <w:iCs w:val="0"/>
          <w:color w:val="000000" w:themeColor="text1"/>
        </w:rPr>
        <w:t>E, N and U coordinate time-series of case C zero-baseline measurements for the four available solutions: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>G: GPS-only,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 xml:space="preserve">G+R: GPS+GLONASS, G+R+E: </w:t>
      </w:r>
      <w:proofErr w:type="spellStart"/>
      <w:r>
        <w:rPr>
          <w:iCs w:val="0"/>
          <w:color w:val="000000" w:themeColor="text1"/>
        </w:rPr>
        <w:t>GPS+GLONASS+Galileo</w:t>
      </w:r>
      <w:proofErr w:type="spellEnd"/>
      <w:r>
        <w:rPr>
          <w:iCs w:val="0"/>
          <w:color w:val="000000" w:themeColor="text1"/>
        </w:rPr>
        <w:t xml:space="preserve"> and</w:t>
      </w:r>
      <w:r w:rsidR="00C27D4F">
        <w:rPr>
          <w:iCs w:val="0"/>
          <w:color w:val="000000" w:themeColor="text1"/>
        </w:rPr>
        <w:t xml:space="preserve"> </w:t>
      </w:r>
      <w:r>
        <w:rPr>
          <w:iCs w:val="0"/>
          <w:color w:val="000000" w:themeColor="text1"/>
        </w:rPr>
        <w:t>G+E:</w:t>
      </w:r>
      <w:r w:rsidR="00C27D4F">
        <w:rPr>
          <w:iCs w:val="0"/>
          <w:color w:val="000000" w:themeColor="text1"/>
        </w:rPr>
        <w:t xml:space="preserve"> </w:t>
      </w:r>
      <w:proofErr w:type="spellStart"/>
      <w:r>
        <w:rPr>
          <w:iCs w:val="0"/>
          <w:color w:val="000000" w:themeColor="text1"/>
        </w:rPr>
        <w:t>GPS+Galileo</w:t>
      </w:r>
      <w:proofErr w:type="spellEnd"/>
      <w:r>
        <w:rPr>
          <w:iCs w:val="0"/>
          <w:color w:val="000000" w:themeColor="text1"/>
        </w:rPr>
        <w:t xml:space="preserve"> </w:t>
      </w:r>
    </w:p>
    <w:p w14:paraId="61A1F81C" w14:textId="72656D00" w:rsidR="001819EE" w:rsidRDefault="001819EE" w:rsidP="001819EE"/>
    <w:p w14:paraId="38139CCD" w14:textId="6D9AAF49" w:rsidR="001819EE" w:rsidRDefault="00592410" w:rsidP="001819EE">
      <w:r>
        <w:rPr>
          <w:noProof/>
        </w:rPr>
        <w:lastRenderedPageBreak/>
        <w:drawing>
          <wp:inline distT="0" distB="0" distL="0" distR="0" wp14:anchorId="1D4A6813" wp14:editId="71052649">
            <wp:extent cx="5332095" cy="4001770"/>
            <wp:effectExtent l="0" t="0" r="190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A1433" w14:textId="5DEB33CB" w:rsidR="001819EE" w:rsidRDefault="001819EE" w:rsidP="001819EE">
      <w:pPr>
        <w:pStyle w:val="Caption"/>
        <w:jc w:val="both"/>
        <w:rPr>
          <w:iCs w:val="0"/>
          <w:noProof/>
          <w:color w:val="000000" w:themeColor="text1"/>
        </w:rPr>
      </w:pPr>
      <w:r>
        <w:rPr>
          <w:b/>
          <w:iCs w:val="0"/>
          <w:noProof/>
          <w:color w:val="000000" w:themeColor="text1"/>
        </w:rPr>
        <w:t>Figure S5</w:t>
      </w:r>
      <w:r>
        <w:rPr>
          <w:iCs w:val="0"/>
          <w:noProof/>
          <w:color w:val="000000" w:themeColor="text1"/>
        </w:rPr>
        <w:t>: Spectra of E, N and U components for the solutions of the cases A, D and E using GPS+GLONASS constellation.</w:t>
      </w:r>
    </w:p>
    <w:p w14:paraId="46693FAD" w14:textId="61E71298" w:rsidR="001819EE" w:rsidRDefault="00592410" w:rsidP="001819EE">
      <w:r>
        <w:rPr>
          <w:noProof/>
        </w:rPr>
        <w:drawing>
          <wp:inline distT="0" distB="0" distL="0" distR="0" wp14:anchorId="5C0FB31E" wp14:editId="0A2C55DF">
            <wp:extent cx="5332095" cy="4001770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382C2" w14:textId="585C8648" w:rsidR="001819EE" w:rsidRDefault="001819EE" w:rsidP="001819EE">
      <w:pPr>
        <w:pStyle w:val="Caption"/>
        <w:jc w:val="both"/>
        <w:rPr>
          <w:iCs w:val="0"/>
          <w:noProof/>
          <w:color w:val="000000" w:themeColor="text1"/>
        </w:rPr>
      </w:pPr>
      <w:r>
        <w:rPr>
          <w:b/>
          <w:iCs w:val="0"/>
          <w:noProof/>
          <w:color w:val="000000" w:themeColor="text1"/>
        </w:rPr>
        <w:lastRenderedPageBreak/>
        <w:t>Figure S6</w:t>
      </w:r>
      <w:r>
        <w:rPr>
          <w:iCs w:val="0"/>
          <w:noProof/>
          <w:color w:val="000000" w:themeColor="text1"/>
        </w:rPr>
        <w:t>: Spectra of E, N and U components for the solutions of the cases A, D and E using GPS+GLONASS+Galileo constellation.</w:t>
      </w:r>
    </w:p>
    <w:p w14:paraId="46B2C4AA" w14:textId="79B0C1DA" w:rsidR="001819EE" w:rsidRDefault="00592410" w:rsidP="001819EE">
      <w:r>
        <w:rPr>
          <w:noProof/>
        </w:rPr>
        <w:drawing>
          <wp:inline distT="0" distB="0" distL="0" distR="0" wp14:anchorId="25A8ED05" wp14:editId="5938F8E1">
            <wp:extent cx="5332095" cy="400177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E1DA9" w14:textId="1DA87FA8" w:rsidR="001819EE" w:rsidRDefault="001819EE" w:rsidP="001819EE">
      <w:pPr>
        <w:pStyle w:val="Caption"/>
        <w:jc w:val="both"/>
        <w:rPr>
          <w:iCs w:val="0"/>
          <w:noProof/>
          <w:color w:val="000000" w:themeColor="text1"/>
        </w:rPr>
      </w:pPr>
      <w:r>
        <w:rPr>
          <w:b/>
          <w:iCs w:val="0"/>
          <w:noProof/>
          <w:color w:val="000000" w:themeColor="text1"/>
        </w:rPr>
        <w:t>Figure S7</w:t>
      </w:r>
      <w:r>
        <w:rPr>
          <w:iCs w:val="0"/>
          <w:noProof/>
          <w:color w:val="000000" w:themeColor="text1"/>
        </w:rPr>
        <w:t>: Spectra of E, N and U components for the solutions of the cases A, D and E using GPS+Galileo constellation.</w:t>
      </w:r>
    </w:p>
    <w:p w14:paraId="6F1C7C61" w14:textId="7562FA11" w:rsidR="001819EE" w:rsidRDefault="001819EE" w:rsidP="001819EE"/>
    <w:p w14:paraId="712064D2" w14:textId="39B45926" w:rsidR="001819EE" w:rsidRDefault="001819EE" w:rsidP="001819EE">
      <w:r>
        <w:t xml:space="preserve">       </w:t>
      </w:r>
      <w:r w:rsidR="00592410">
        <w:rPr>
          <w:noProof/>
        </w:rPr>
        <w:drawing>
          <wp:inline distT="0" distB="0" distL="0" distR="0" wp14:anchorId="410EF11D" wp14:editId="5FA435E4">
            <wp:extent cx="5729605" cy="2149475"/>
            <wp:effectExtent l="0" t="0" r="4445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</w:p>
    <w:p w14:paraId="4C5E1309" w14:textId="14DE9431" w:rsidR="001819EE" w:rsidRDefault="001819EE" w:rsidP="001819EE">
      <w:pPr>
        <w:pStyle w:val="Caption"/>
        <w:jc w:val="both"/>
        <w:rPr>
          <w:iCs w:val="0"/>
          <w:noProof/>
          <w:color w:val="000000" w:themeColor="text1"/>
        </w:rPr>
      </w:pPr>
      <w:r>
        <w:rPr>
          <w:b/>
          <w:color w:val="000000" w:themeColor="text1"/>
        </w:rPr>
        <w:t>Figure S8</w:t>
      </w:r>
      <w:r>
        <w:rPr>
          <w:i w:val="0"/>
          <w:noProof/>
          <w:color w:val="000000" w:themeColor="text1"/>
        </w:rPr>
        <w:t xml:space="preserve">: </w:t>
      </w:r>
      <w:r>
        <w:rPr>
          <w:iCs w:val="0"/>
          <w:noProof/>
          <w:color w:val="000000" w:themeColor="text1"/>
        </w:rPr>
        <w:t>The moving standard deviation</w:t>
      </w:r>
      <w:r w:rsidR="00592410">
        <w:rPr>
          <w:iCs w:val="0"/>
          <w:noProof/>
          <w:color w:val="000000" w:themeColor="text1"/>
        </w:rPr>
        <w:t xml:space="preserve"> </w:t>
      </w:r>
      <w:r>
        <w:rPr>
          <w:iCs w:val="0"/>
          <w:noProof/>
          <w:color w:val="000000" w:themeColor="text1"/>
        </w:rPr>
        <w:t>(</w:t>
      </w:r>
      <w:r w:rsidR="00592410">
        <w:rPr>
          <w:iCs w:val="0"/>
          <w:noProof/>
          <w:color w:val="000000" w:themeColor="text1"/>
        </w:rPr>
        <w:t>STD</w:t>
      </w:r>
      <w:r>
        <w:rPr>
          <w:iCs w:val="0"/>
          <w:noProof/>
          <w:color w:val="000000" w:themeColor="text1"/>
        </w:rPr>
        <w:t>) time series for E/N/U and the GDOP moving average time series for the GPS+Galileo measurements using (left) the patch antenna and (right) the geodetic antenna, having as base-rover; both Leica receivers (blue line), both u-blox receivers (red) and Leica and u-blox receiver (black line).</w:t>
      </w:r>
    </w:p>
    <w:p w14:paraId="4560D1D1" w14:textId="233865B7" w:rsidR="001819EE" w:rsidRDefault="001819EE" w:rsidP="001819EE"/>
    <w:p w14:paraId="45A2EE07" w14:textId="16926680" w:rsidR="00445710" w:rsidRDefault="00445710" w:rsidP="001819EE"/>
    <w:p w14:paraId="5D0EBB85" w14:textId="35B9CE3C" w:rsidR="00445710" w:rsidRDefault="00445710" w:rsidP="00445710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-webkit-standard" w:eastAsia="Times New Roman" w:hAnsi="-webkit-standard" w:cs="Times New Roman"/>
          <w:noProof/>
          <w:color w:val="000000"/>
        </w:rPr>
        <w:lastRenderedPageBreak/>
        <w:drawing>
          <wp:inline distT="0" distB="0" distL="0" distR="0" wp14:anchorId="6CC18A80" wp14:editId="57EB4370">
            <wp:extent cx="5724525" cy="2286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CBC1A" w14:textId="6495CE7C" w:rsidR="00445710" w:rsidRDefault="00A57F14" w:rsidP="00445710">
      <w:pPr>
        <w:rPr>
          <w:rFonts w:ascii="-webkit-standard" w:eastAsia="Times New Roman" w:hAnsi="-webkit-standard" w:cs="Times New Roman"/>
          <w:color w:val="000000"/>
        </w:rPr>
      </w:pPr>
      <w:r>
        <w:rPr>
          <w:noProof/>
        </w:rPr>
        <w:drawing>
          <wp:inline distT="0" distB="0" distL="0" distR="0" wp14:anchorId="621F493B" wp14:editId="26E3AC6D">
            <wp:extent cx="5731510" cy="2284730"/>
            <wp:effectExtent l="0" t="0" r="254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902AB" w14:textId="5C83268C" w:rsidR="00445710" w:rsidRPr="00D61529" w:rsidRDefault="00445710" w:rsidP="00445710">
      <w:pPr>
        <w:pStyle w:val="Caption"/>
        <w:jc w:val="both"/>
        <w:rPr>
          <w:color w:val="000000" w:themeColor="text1"/>
        </w:rPr>
      </w:pPr>
      <w:r w:rsidRPr="00D61529">
        <w:rPr>
          <w:b/>
          <w:color w:val="000000" w:themeColor="text1"/>
        </w:rPr>
        <w:t>Figure</w:t>
      </w:r>
      <w:r>
        <w:rPr>
          <w:b/>
          <w:color w:val="000000" w:themeColor="text1"/>
        </w:rPr>
        <w:t xml:space="preserve"> S</w:t>
      </w:r>
      <w:r w:rsidR="00F56334">
        <w:rPr>
          <w:b/>
          <w:color w:val="000000" w:themeColor="text1"/>
        </w:rPr>
        <w:t>9</w:t>
      </w:r>
      <w:r>
        <w:rPr>
          <w:color w:val="000000" w:themeColor="text1"/>
        </w:rPr>
        <w:t>:</w:t>
      </w:r>
      <w:r w:rsidRPr="00D61529">
        <w:rPr>
          <w:color w:val="000000" w:themeColor="text1"/>
        </w:rPr>
        <w:t xml:space="preserve"> </w:t>
      </w:r>
      <w:r>
        <w:rPr>
          <w:color w:val="000000" w:themeColor="text1"/>
        </w:rPr>
        <w:t>u-</w:t>
      </w:r>
      <w:r w:rsidRPr="00D61529">
        <w:rPr>
          <w:color w:val="000000" w:themeColor="text1"/>
        </w:rPr>
        <w:t xml:space="preserve">blox2 </w:t>
      </w:r>
      <w:r w:rsidR="00F56334">
        <w:rPr>
          <w:color w:val="000000" w:themeColor="text1"/>
        </w:rPr>
        <w:t>N/</w:t>
      </w:r>
      <w:r>
        <w:rPr>
          <w:color w:val="000000" w:themeColor="text1"/>
        </w:rPr>
        <w:t>U</w:t>
      </w:r>
      <w:r w:rsidRPr="00D61529">
        <w:rPr>
          <w:color w:val="000000" w:themeColor="text1"/>
        </w:rPr>
        <w:t xml:space="preserve"> timeseries with simulated multipath model </w:t>
      </w:r>
      <w:r>
        <w:rPr>
          <w:color w:val="000000" w:themeColor="text1"/>
        </w:rPr>
        <w:t xml:space="preserve">using SDF </w:t>
      </w:r>
      <w:r w:rsidRPr="00D61529">
        <w:rPr>
          <w:color w:val="000000" w:themeColor="text1"/>
        </w:rPr>
        <w:t xml:space="preserve">and </w:t>
      </w:r>
      <w:r>
        <w:rPr>
          <w:color w:val="000000" w:themeColor="text1"/>
        </w:rPr>
        <w:t xml:space="preserve">the resultant </w:t>
      </w:r>
      <w:r w:rsidRPr="00D61529">
        <w:rPr>
          <w:color w:val="000000" w:themeColor="text1"/>
        </w:rPr>
        <w:t>residu</w:t>
      </w:r>
      <w:r>
        <w:rPr>
          <w:color w:val="000000" w:themeColor="text1"/>
        </w:rPr>
        <w:t>als</w:t>
      </w:r>
      <w:r w:rsidRPr="00D61529">
        <w:rPr>
          <w:color w:val="000000" w:themeColor="text1"/>
        </w:rPr>
        <w:t xml:space="preserve"> </w:t>
      </w:r>
      <w:r>
        <w:rPr>
          <w:color w:val="000000" w:themeColor="text1"/>
        </w:rPr>
        <w:t>time series.</w:t>
      </w:r>
    </w:p>
    <w:p w14:paraId="56B83010" w14:textId="77777777" w:rsidR="00445710" w:rsidRDefault="00445710" w:rsidP="00445710">
      <w:pPr>
        <w:rPr>
          <w:rFonts w:ascii="-webkit-standard" w:eastAsia="Times New Roman" w:hAnsi="-webkit-standard" w:cs="Times New Roman"/>
          <w:color w:val="000000"/>
        </w:rPr>
      </w:pPr>
    </w:p>
    <w:p w14:paraId="7318BCC3" w14:textId="73B80B3D" w:rsidR="00445710" w:rsidRDefault="00445710" w:rsidP="00445710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-webkit-standard" w:eastAsia="Times New Roman" w:hAnsi="-webkit-standard" w:cs="Times New Roman"/>
          <w:noProof/>
          <w:color w:val="000000"/>
        </w:rPr>
        <w:drawing>
          <wp:inline distT="0" distB="0" distL="0" distR="0" wp14:anchorId="6DF7CF28" wp14:editId="56D3157C">
            <wp:extent cx="5730875" cy="22860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41D24" w14:textId="2B2EE331" w:rsidR="00F56334" w:rsidRDefault="00F56334" w:rsidP="00445710">
      <w:pPr>
        <w:rPr>
          <w:rFonts w:ascii="-webkit-standard" w:eastAsia="Times New Roman" w:hAnsi="-webkit-standard" w:cs="Times New Roman"/>
          <w:color w:val="000000"/>
        </w:rPr>
      </w:pPr>
      <w:r>
        <w:rPr>
          <w:noProof/>
        </w:rPr>
        <w:lastRenderedPageBreak/>
        <w:drawing>
          <wp:inline distT="0" distB="0" distL="0" distR="0" wp14:anchorId="40CEA50B" wp14:editId="373D96E1">
            <wp:extent cx="5731510" cy="2284730"/>
            <wp:effectExtent l="0" t="0" r="254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E74B6" w14:textId="1994F98D" w:rsidR="00445710" w:rsidRPr="00D61529" w:rsidRDefault="00445710" w:rsidP="00445710">
      <w:pPr>
        <w:pStyle w:val="Caption"/>
        <w:jc w:val="both"/>
        <w:rPr>
          <w:color w:val="000000" w:themeColor="text1"/>
        </w:rPr>
      </w:pPr>
      <w:r w:rsidRPr="00D61529">
        <w:rPr>
          <w:b/>
          <w:color w:val="000000" w:themeColor="text1"/>
        </w:rPr>
        <w:t>Figure</w:t>
      </w:r>
      <w:r>
        <w:rPr>
          <w:b/>
          <w:color w:val="000000" w:themeColor="text1"/>
        </w:rPr>
        <w:t xml:space="preserve"> S1</w:t>
      </w:r>
      <w:r w:rsidR="00F56334">
        <w:rPr>
          <w:b/>
          <w:color w:val="000000" w:themeColor="text1"/>
        </w:rPr>
        <w:t>0</w:t>
      </w:r>
      <w:r>
        <w:rPr>
          <w:color w:val="000000" w:themeColor="text1"/>
        </w:rPr>
        <w:t>:</w:t>
      </w:r>
      <w:r w:rsidRPr="00D61529">
        <w:rPr>
          <w:color w:val="000000" w:themeColor="text1"/>
        </w:rPr>
        <w:t xml:space="preserve"> Day2 </w:t>
      </w:r>
      <w:r>
        <w:rPr>
          <w:color w:val="000000" w:themeColor="text1"/>
        </w:rPr>
        <w:t>u-blox2 N</w:t>
      </w:r>
      <w:r w:rsidR="00F56334">
        <w:rPr>
          <w:color w:val="000000" w:themeColor="text1"/>
        </w:rPr>
        <w:t>/U</w:t>
      </w:r>
      <w:r w:rsidRPr="00D61529">
        <w:rPr>
          <w:color w:val="000000" w:themeColor="text1"/>
        </w:rPr>
        <w:t xml:space="preserve"> time</w:t>
      </w:r>
      <w:r>
        <w:rPr>
          <w:color w:val="000000" w:themeColor="text1"/>
        </w:rPr>
        <w:t xml:space="preserve"> </w:t>
      </w:r>
      <w:r w:rsidRPr="00D61529">
        <w:rPr>
          <w:color w:val="000000" w:themeColor="text1"/>
        </w:rPr>
        <w:t>series with simulated CME model from two u</w:t>
      </w:r>
      <w:r>
        <w:rPr>
          <w:color w:val="000000" w:themeColor="text1"/>
        </w:rPr>
        <w:t>-</w:t>
      </w:r>
      <w:proofErr w:type="spellStart"/>
      <w:r w:rsidRPr="00D61529">
        <w:rPr>
          <w:color w:val="000000" w:themeColor="text1"/>
        </w:rPr>
        <w:t>blox</w:t>
      </w:r>
      <w:proofErr w:type="spellEnd"/>
      <w:r w:rsidRPr="00D61529">
        <w:rPr>
          <w:color w:val="000000" w:themeColor="text1"/>
        </w:rPr>
        <w:t xml:space="preserve"> receivers and </w:t>
      </w:r>
      <w:r>
        <w:rPr>
          <w:color w:val="000000" w:themeColor="text1"/>
        </w:rPr>
        <w:t>the resultant residual time series.</w:t>
      </w:r>
    </w:p>
    <w:p w14:paraId="41519876" w14:textId="077E3E6A" w:rsidR="00445710" w:rsidRDefault="00445710" w:rsidP="00445710">
      <w:pPr>
        <w:rPr>
          <w:rFonts w:ascii="-webkit-standard" w:eastAsia="Times New Roman" w:hAnsi="-webkit-standard" w:cs="Times New Roman"/>
          <w:color w:val="000000"/>
        </w:rPr>
      </w:pPr>
      <w:r>
        <w:rPr>
          <w:noProof/>
        </w:rPr>
        <w:drawing>
          <wp:inline distT="0" distB="0" distL="0" distR="0" wp14:anchorId="0381D4A2" wp14:editId="26C6F975">
            <wp:extent cx="5727700" cy="2147570"/>
            <wp:effectExtent l="0" t="0" r="635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2AFEB" w14:textId="77777777" w:rsidR="00445710" w:rsidRDefault="00445710" w:rsidP="00445710">
      <w:pPr>
        <w:rPr>
          <w:rFonts w:ascii="-webkit-standard" w:eastAsia="Times New Roman" w:hAnsi="-webkit-standard" w:cs="Times New Roman"/>
          <w:color w:val="000000"/>
        </w:rPr>
      </w:pPr>
      <w:r>
        <w:rPr>
          <w:noProof/>
        </w:rPr>
        <w:drawing>
          <wp:inline distT="0" distB="0" distL="0" distR="0" wp14:anchorId="3A5CD698" wp14:editId="16A15DF0">
            <wp:extent cx="5727700" cy="2147570"/>
            <wp:effectExtent l="0" t="0" r="635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3CE64" w14:textId="2256B8D9" w:rsidR="00445710" w:rsidRPr="00D14EE2" w:rsidRDefault="00445710" w:rsidP="00445710">
      <w:pPr>
        <w:pStyle w:val="Caption"/>
        <w:jc w:val="both"/>
        <w:rPr>
          <w:color w:val="000000" w:themeColor="text1"/>
        </w:rPr>
      </w:pPr>
      <w:r w:rsidRPr="00D61529">
        <w:rPr>
          <w:b/>
          <w:color w:val="000000" w:themeColor="text1"/>
        </w:rPr>
        <w:t>Figure</w:t>
      </w:r>
      <w:r>
        <w:rPr>
          <w:b/>
          <w:color w:val="000000" w:themeColor="text1"/>
        </w:rPr>
        <w:t xml:space="preserve"> S1</w:t>
      </w:r>
      <w:r w:rsidR="00F56334">
        <w:rPr>
          <w:b/>
          <w:color w:val="000000" w:themeColor="text1"/>
        </w:rPr>
        <w:t>1</w:t>
      </w:r>
      <w:r>
        <w:rPr>
          <w:color w:val="000000" w:themeColor="text1"/>
        </w:rPr>
        <w:t>:</w:t>
      </w:r>
      <w:r w:rsidRPr="00D61529">
        <w:rPr>
          <w:color w:val="000000" w:themeColor="text1"/>
        </w:rPr>
        <w:t xml:space="preserve"> </w:t>
      </w:r>
      <w:r>
        <w:rPr>
          <w:color w:val="000000" w:themeColor="text1"/>
        </w:rPr>
        <w:t>Moving standard deviation (STD) comparison between the</w:t>
      </w:r>
      <w:r w:rsidRPr="00D61529">
        <w:rPr>
          <w:color w:val="000000" w:themeColor="text1"/>
        </w:rPr>
        <w:t xml:space="preserve"> </w:t>
      </w:r>
      <w:r w:rsidR="00F56334">
        <w:rPr>
          <w:color w:val="000000" w:themeColor="text1"/>
        </w:rPr>
        <w:t>N/</w:t>
      </w:r>
      <w:r>
        <w:rPr>
          <w:color w:val="000000" w:themeColor="text1"/>
        </w:rPr>
        <w:t>U components of Day2 u-blox2 receiver data</w:t>
      </w:r>
      <w:r w:rsidRPr="00D6152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for </w:t>
      </w:r>
      <w:r w:rsidRPr="00D61529">
        <w:rPr>
          <w:color w:val="000000" w:themeColor="text1"/>
        </w:rPr>
        <w:t xml:space="preserve">different </w:t>
      </w:r>
      <w:r>
        <w:rPr>
          <w:color w:val="000000" w:themeColor="text1"/>
        </w:rPr>
        <w:t>base stations derived from (</w:t>
      </w:r>
      <w:r w:rsidRPr="00D61529">
        <w:rPr>
          <w:color w:val="000000" w:themeColor="text1"/>
        </w:rPr>
        <w:t>left</w:t>
      </w:r>
      <w:r>
        <w:rPr>
          <w:color w:val="000000" w:themeColor="text1"/>
        </w:rPr>
        <w:t>)</w:t>
      </w:r>
      <w:r w:rsidRPr="00D61529">
        <w:rPr>
          <w:color w:val="000000" w:themeColor="text1"/>
        </w:rPr>
        <w:t xml:space="preserve"> GPS</w:t>
      </w:r>
      <w:r>
        <w:rPr>
          <w:color w:val="000000" w:themeColor="text1"/>
        </w:rPr>
        <w:t>-</w:t>
      </w:r>
      <w:r w:rsidRPr="00D61529">
        <w:rPr>
          <w:color w:val="000000" w:themeColor="text1"/>
        </w:rPr>
        <w:t xml:space="preserve">only solutions and </w:t>
      </w:r>
      <w:r>
        <w:rPr>
          <w:color w:val="000000" w:themeColor="text1"/>
        </w:rPr>
        <w:t>(</w:t>
      </w:r>
      <w:r w:rsidRPr="00D61529">
        <w:rPr>
          <w:color w:val="000000" w:themeColor="text1"/>
        </w:rPr>
        <w:t>right</w:t>
      </w:r>
      <w:r>
        <w:rPr>
          <w:color w:val="000000" w:themeColor="text1"/>
        </w:rPr>
        <w:t>)</w:t>
      </w:r>
      <w:r w:rsidRPr="00D61529">
        <w:rPr>
          <w:color w:val="000000" w:themeColor="text1"/>
        </w:rPr>
        <w:t xml:space="preserve"> </w:t>
      </w:r>
      <w:proofErr w:type="spellStart"/>
      <w:r w:rsidRPr="00D61529">
        <w:rPr>
          <w:color w:val="000000" w:themeColor="text1"/>
        </w:rPr>
        <w:t>GPS+Galileo</w:t>
      </w:r>
      <w:proofErr w:type="spellEnd"/>
      <w:r w:rsidRPr="00D61529">
        <w:rPr>
          <w:color w:val="000000" w:themeColor="text1"/>
        </w:rPr>
        <w:t xml:space="preserve"> solutions</w:t>
      </w:r>
      <w:r>
        <w:rPr>
          <w:color w:val="000000" w:themeColor="text1"/>
        </w:rPr>
        <w:t>.</w:t>
      </w:r>
    </w:p>
    <w:p w14:paraId="6148F30E" w14:textId="170CB093" w:rsidR="00445710" w:rsidRDefault="00445710" w:rsidP="0044571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23DCA83" wp14:editId="078ED4BE">
            <wp:extent cx="5727700" cy="2148205"/>
            <wp:effectExtent l="0" t="0" r="635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EBDFC" w14:textId="28EE5C6E" w:rsidR="00F56334" w:rsidRDefault="00F56334" w:rsidP="00445710">
      <w:pPr>
        <w:rPr>
          <w:noProof/>
        </w:rPr>
      </w:pPr>
      <w:r>
        <w:rPr>
          <w:noProof/>
        </w:rPr>
        <w:drawing>
          <wp:inline distT="0" distB="0" distL="0" distR="0" wp14:anchorId="07B4DE7D" wp14:editId="7E6F1B7B">
            <wp:extent cx="5731510" cy="2148205"/>
            <wp:effectExtent l="0" t="0" r="254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E699" w14:textId="421CF8A6" w:rsidR="00A57F14" w:rsidRDefault="00A57F14" w:rsidP="00445710">
      <w:pPr>
        <w:rPr>
          <w:rFonts w:ascii="-webkit-standard" w:eastAsia="Times New Roman" w:hAnsi="-webkit-standard" w:cs="Times New Roman"/>
          <w:color w:val="000000"/>
        </w:rPr>
      </w:pPr>
    </w:p>
    <w:p w14:paraId="40D0E3E2" w14:textId="07B433FB" w:rsidR="00F56334" w:rsidRPr="00E52B14" w:rsidRDefault="00445710" w:rsidP="00E52B14">
      <w:pPr>
        <w:pStyle w:val="Caption"/>
        <w:jc w:val="both"/>
        <w:rPr>
          <w:color w:val="000000" w:themeColor="text1"/>
        </w:rPr>
      </w:pPr>
      <w:r w:rsidRPr="00D61529">
        <w:rPr>
          <w:b/>
          <w:color w:val="000000" w:themeColor="text1"/>
        </w:rPr>
        <w:t>Figure</w:t>
      </w:r>
      <w:r>
        <w:rPr>
          <w:b/>
          <w:color w:val="000000" w:themeColor="text1"/>
        </w:rPr>
        <w:t xml:space="preserve"> S1</w:t>
      </w:r>
      <w:r w:rsidR="00F56334">
        <w:rPr>
          <w:b/>
          <w:color w:val="000000" w:themeColor="text1"/>
        </w:rPr>
        <w:t>2</w:t>
      </w:r>
      <w:r>
        <w:rPr>
          <w:b/>
          <w:color w:val="000000" w:themeColor="text1"/>
        </w:rPr>
        <w:t>:</w:t>
      </w:r>
      <w:r w:rsidRPr="00D61529">
        <w:rPr>
          <w:color w:val="000000" w:themeColor="text1"/>
        </w:rPr>
        <w:t xml:space="preserve"> </w:t>
      </w:r>
      <w:r>
        <w:rPr>
          <w:color w:val="000000" w:themeColor="text1"/>
        </w:rPr>
        <w:t>Moving Standard deviation (STD) comparison of the Day2 N/U</w:t>
      </w:r>
      <w:r w:rsidRPr="00D61529">
        <w:rPr>
          <w:color w:val="000000" w:themeColor="text1"/>
        </w:rPr>
        <w:t xml:space="preserve"> </w:t>
      </w:r>
      <w:r>
        <w:rPr>
          <w:color w:val="000000" w:themeColor="text1"/>
        </w:rPr>
        <w:t>component</w:t>
      </w:r>
      <w:r w:rsidRPr="00D61529">
        <w:rPr>
          <w:color w:val="000000" w:themeColor="text1"/>
        </w:rPr>
        <w:t xml:space="preserve"> </w:t>
      </w:r>
      <w:r>
        <w:rPr>
          <w:color w:val="000000" w:themeColor="text1"/>
        </w:rPr>
        <w:t>of u-blox2 time series after using (left) SDF</w:t>
      </w:r>
      <w:r w:rsidRPr="00D6152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and (right) CME analysis </w:t>
      </w:r>
      <w:r w:rsidRPr="00D61529">
        <w:rPr>
          <w:color w:val="000000" w:themeColor="text1"/>
        </w:rPr>
        <w:t>when different</w:t>
      </w:r>
      <w:r>
        <w:rPr>
          <w:color w:val="000000" w:themeColor="text1"/>
        </w:rPr>
        <w:t xml:space="preserve"> </w:t>
      </w:r>
      <w:r w:rsidRPr="00D61529">
        <w:rPr>
          <w:color w:val="000000" w:themeColor="text1"/>
        </w:rPr>
        <w:t>receivers</w:t>
      </w:r>
      <w:r>
        <w:rPr>
          <w:color w:val="000000" w:themeColor="text1"/>
        </w:rPr>
        <w:t>/</w:t>
      </w:r>
      <w:r w:rsidRPr="00D61529">
        <w:rPr>
          <w:color w:val="000000" w:themeColor="text1"/>
        </w:rPr>
        <w:t>antenna are used for base station with GPS only constellation</w:t>
      </w:r>
      <w:r>
        <w:rPr>
          <w:color w:val="000000" w:themeColor="text1"/>
        </w:rPr>
        <w:t>.</w:t>
      </w:r>
      <w:r w:rsidRPr="00D61529">
        <w:rPr>
          <w:color w:val="000000" w:themeColor="text1"/>
        </w:rPr>
        <w:t xml:space="preserve"> </w:t>
      </w:r>
    </w:p>
    <w:p w14:paraId="57EA7FD0" w14:textId="1A1D6310" w:rsidR="00445710" w:rsidRDefault="00445710" w:rsidP="001819EE"/>
    <w:sectPr w:rsidR="00445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EE"/>
    <w:rsid w:val="00003B7C"/>
    <w:rsid w:val="00151773"/>
    <w:rsid w:val="001819EE"/>
    <w:rsid w:val="001F4684"/>
    <w:rsid w:val="003A74A5"/>
    <w:rsid w:val="00445710"/>
    <w:rsid w:val="00592410"/>
    <w:rsid w:val="005D7878"/>
    <w:rsid w:val="0068155B"/>
    <w:rsid w:val="00A57F14"/>
    <w:rsid w:val="00C27D4F"/>
    <w:rsid w:val="00D45DF2"/>
    <w:rsid w:val="00E52B14"/>
    <w:rsid w:val="00F415FE"/>
    <w:rsid w:val="00F5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2C9B75"/>
  <w14:defaultImageDpi w14:val="32767"/>
  <w15:chartTrackingRefBased/>
  <w15:docId w15:val="{4FA2E643-1A20-4C48-B51B-B753C52A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819EE"/>
    <w:pPr>
      <w:spacing w:after="200" w:line="240" w:lineRule="auto"/>
    </w:pPr>
    <w:rPr>
      <w:rFonts w:ascii="Verdana" w:hAnsi="Verdana" w:cs="Arial"/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chenyu xue</dc:creator>
  <cp:keywords/>
  <dc:description/>
  <cp:lastModifiedBy>chenyu xue</cp:lastModifiedBy>
  <cp:revision>7</cp:revision>
  <dcterms:created xsi:type="dcterms:W3CDTF">2020-02-21T21:52:00Z</dcterms:created>
  <dcterms:modified xsi:type="dcterms:W3CDTF">2020-09-07T18:50:00Z</dcterms:modified>
</cp:coreProperties>
</file>