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81972" w:rsidRDefault="00081972" w:rsidP="0008197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Online Source 4</w:t>
      </w:r>
    </w:p>
    <w:p w:rsidR="00081972" w:rsidRDefault="00081972" w:rsidP="00081972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Food Globalization in southern Central Asia: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Archaeobotany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at Bukhara between Antiquity and the Middle Ages </w:t>
      </w:r>
    </w:p>
    <w:p w:rsidR="00081972" w:rsidRDefault="00081972" w:rsidP="00081972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Mir-Makhamad, Basira</w:t>
      </w:r>
      <w:r>
        <w:rPr>
          <w:rFonts w:ascii="Times New Roman" w:hAnsi="Times New Roman"/>
          <w:sz w:val="24"/>
          <w:szCs w:val="24"/>
          <w:vertAlign w:val="superscript"/>
        </w:rPr>
        <w:t>1,2,3*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Sören</w:t>
      </w:r>
      <w:proofErr w:type="spellEnd"/>
      <w:r>
        <w:rPr>
          <w:rFonts w:ascii="Times New Roman" w:hAnsi="Times New Roman"/>
          <w:sz w:val="24"/>
          <w:szCs w:val="24"/>
        </w:rPr>
        <w:t xml:space="preserve"> Stark</w:t>
      </w:r>
      <w:r>
        <w:rPr>
          <w:rFonts w:ascii="Times New Roman" w:hAnsi="Times New Roman"/>
          <w:sz w:val="24"/>
          <w:szCs w:val="24"/>
          <w:vertAlign w:val="superscript"/>
        </w:rPr>
        <w:t>4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Sirojidin</w:t>
      </w:r>
      <w:proofErr w:type="spellEnd"/>
      <w:r>
        <w:rPr>
          <w:rFonts w:ascii="Times New Roman" w:hAnsi="Times New Roman"/>
          <w:sz w:val="24"/>
          <w:szCs w:val="24"/>
        </w:rPr>
        <w:t xml:space="preserve"> Mirzaakhmedov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 xml:space="preserve">; </w:t>
      </w:r>
      <w:proofErr w:type="spellStart"/>
      <w:r>
        <w:rPr>
          <w:rFonts w:ascii="Times New Roman" w:hAnsi="Times New Roman"/>
          <w:sz w:val="24"/>
          <w:szCs w:val="24"/>
        </w:rPr>
        <w:t>Husniddin</w:t>
      </w:r>
      <w:proofErr w:type="spellEnd"/>
      <w:r>
        <w:rPr>
          <w:rFonts w:ascii="Times New Roman" w:hAnsi="Times New Roman"/>
          <w:sz w:val="24"/>
          <w:szCs w:val="24"/>
        </w:rPr>
        <w:t xml:space="preserve"> Rahmonov</w:t>
      </w:r>
      <w:r>
        <w:rPr>
          <w:rFonts w:ascii="Times New Roman" w:hAnsi="Times New Roman"/>
          <w:sz w:val="24"/>
          <w:szCs w:val="24"/>
          <w:vertAlign w:val="superscript"/>
        </w:rPr>
        <w:t>5</w:t>
      </w:r>
      <w:r>
        <w:rPr>
          <w:rFonts w:ascii="Times New Roman" w:hAnsi="Times New Roman"/>
          <w:sz w:val="24"/>
          <w:szCs w:val="24"/>
        </w:rPr>
        <w:t>; and Robert N. Spengler III</w:t>
      </w:r>
      <w:r>
        <w:rPr>
          <w:rFonts w:ascii="Times New Roman" w:hAnsi="Times New Roman"/>
          <w:sz w:val="24"/>
          <w:szCs w:val="24"/>
          <w:vertAlign w:val="superscript"/>
        </w:rPr>
        <w:t>1,2</w:t>
      </w:r>
    </w:p>
    <w:p w:rsidR="00081972" w:rsidRDefault="00081972" w:rsidP="000819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Department of Archaeology, Max Planck Institute of </w:t>
      </w:r>
      <w:proofErr w:type="spellStart"/>
      <w:r>
        <w:rPr>
          <w:rFonts w:ascii="Times New Roman" w:hAnsi="Times New Roman"/>
          <w:sz w:val="24"/>
          <w:szCs w:val="24"/>
        </w:rPr>
        <w:t>Geoanthropology</w:t>
      </w:r>
      <w:proofErr w:type="spellEnd"/>
      <w:r>
        <w:rPr>
          <w:rFonts w:ascii="Times New Roman" w:hAnsi="Times New Roman"/>
          <w:sz w:val="24"/>
          <w:szCs w:val="24"/>
        </w:rPr>
        <w:t>, Jena, Germany</w:t>
      </w:r>
    </w:p>
    <w:p w:rsidR="00081972" w:rsidRDefault="00081972" w:rsidP="00081972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Domestication and Anthropogenic Evolution Research Group, Max Planck Institute of </w:t>
      </w:r>
      <w:proofErr w:type="spellStart"/>
      <w:r>
        <w:rPr>
          <w:rFonts w:ascii="Times New Roman" w:hAnsi="Times New Roman"/>
          <w:sz w:val="24"/>
          <w:szCs w:val="24"/>
        </w:rPr>
        <w:t>Geoanthropology</w:t>
      </w:r>
      <w:proofErr w:type="spellEnd"/>
      <w:r>
        <w:rPr>
          <w:rFonts w:ascii="Times New Roman" w:hAnsi="Times New Roman"/>
          <w:sz w:val="24"/>
          <w:szCs w:val="24"/>
        </w:rPr>
        <w:t>, Jena, Germany</w:t>
      </w:r>
    </w:p>
    <w:p w:rsidR="00081972" w:rsidRDefault="00081972" w:rsidP="00081972">
      <w:pPr>
        <w:pStyle w:val="ListParagraph"/>
        <w:numPr>
          <w:ilvl w:val="0"/>
          <w:numId w:val="2"/>
        </w:numPr>
        <w:spacing w:line="25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Ancient Oriental Studies Department, Friedrich Schiller University, Jena, Germany</w:t>
      </w:r>
    </w:p>
    <w:p w:rsidR="004F400B" w:rsidRDefault="004F400B" w:rsidP="004F400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 w:rsidRPr="00F7430E">
        <w:rPr>
          <w:rFonts w:ascii="Times New Roman" w:hAnsi="Times New Roman"/>
          <w:sz w:val="24"/>
          <w:szCs w:val="24"/>
        </w:rPr>
        <w:t>Institute for the Study of the Ancient World</w:t>
      </w:r>
      <w:r w:rsidRPr="0029086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at </w:t>
      </w:r>
      <w:r w:rsidRPr="00F7430E">
        <w:rPr>
          <w:rFonts w:ascii="Times New Roman" w:hAnsi="Times New Roman"/>
          <w:sz w:val="24"/>
          <w:szCs w:val="24"/>
        </w:rPr>
        <w:t xml:space="preserve">New York </w:t>
      </w:r>
      <w:r>
        <w:rPr>
          <w:rFonts w:ascii="Times New Roman" w:hAnsi="Times New Roman"/>
          <w:sz w:val="24"/>
          <w:szCs w:val="24"/>
        </w:rPr>
        <w:t>University</w:t>
      </w:r>
      <w:r w:rsidRPr="00F7430E">
        <w:rPr>
          <w:rFonts w:ascii="Times New Roman" w:hAnsi="Times New Roman"/>
          <w:sz w:val="24"/>
          <w:szCs w:val="24"/>
        </w:rPr>
        <w:t>, New York</w:t>
      </w:r>
      <w:r>
        <w:rPr>
          <w:rFonts w:ascii="Times New Roman" w:hAnsi="Times New Roman"/>
          <w:sz w:val="24"/>
          <w:szCs w:val="24"/>
        </w:rPr>
        <w:t xml:space="preserve">, N.Y., </w:t>
      </w:r>
      <w:r w:rsidRPr="00F7430E">
        <w:rPr>
          <w:rFonts w:ascii="Times New Roman" w:hAnsi="Times New Roman"/>
          <w:sz w:val="24"/>
          <w:szCs w:val="24"/>
        </w:rPr>
        <w:t>USA</w:t>
      </w:r>
    </w:p>
    <w:p w:rsidR="004F400B" w:rsidRPr="00F7430E" w:rsidRDefault="004F400B" w:rsidP="004F400B">
      <w:pPr>
        <w:pStyle w:val="ListParagraph"/>
        <w:numPr>
          <w:ilvl w:val="0"/>
          <w:numId w:val="2"/>
        </w:num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Samarkand </w:t>
      </w:r>
      <w:r w:rsidRPr="00F7430E">
        <w:rPr>
          <w:rFonts w:ascii="Times New Roman" w:hAnsi="Times New Roman"/>
          <w:sz w:val="24"/>
          <w:szCs w:val="24"/>
        </w:rPr>
        <w:t>Institute of Archaeology,</w:t>
      </w:r>
      <w:r>
        <w:rPr>
          <w:rFonts w:ascii="Times New Roman" w:hAnsi="Times New Roman"/>
          <w:sz w:val="24"/>
          <w:szCs w:val="24"/>
        </w:rPr>
        <w:t xml:space="preserve"> Agency of Cultural Heritage of the Republic of Uzbekistan, Samarkand, </w:t>
      </w:r>
      <w:r w:rsidRPr="00F7430E">
        <w:rPr>
          <w:rFonts w:ascii="Times New Roman" w:hAnsi="Times New Roman"/>
          <w:sz w:val="24"/>
          <w:szCs w:val="24"/>
        </w:rPr>
        <w:t>Uzbekistan</w:t>
      </w:r>
    </w:p>
    <w:p w:rsidR="00423D1E" w:rsidRDefault="00423D1E" w:rsidP="00423D1E">
      <w:pPr>
        <w:spacing w:line="24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:rsidR="00423D1E" w:rsidRDefault="00423D1E" w:rsidP="00423D1E">
      <w:pPr>
        <w:spacing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List of archaeological sites in Central Asia mentioned in the text and their GPS coordinates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32"/>
        <w:gridCol w:w="3132"/>
        <w:gridCol w:w="3132"/>
      </w:tblGrid>
      <w:tr w:rsidR="00423D1E" w:rsidTr="00A80DCE">
        <w:tc>
          <w:tcPr>
            <w:tcW w:w="3132" w:type="dxa"/>
          </w:tcPr>
          <w:p w:rsidR="00423D1E" w:rsidRDefault="00423D1E" w:rsidP="00423D1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Site </w:t>
            </w:r>
          </w:p>
        </w:tc>
        <w:tc>
          <w:tcPr>
            <w:tcW w:w="6264" w:type="dxa"/>
            <w:gridSpan w:val="2"/>
          </w:tcPr>
          <w:p w:rsidR="00423D1E" w:rsidRDefault="00423D1E" w:rsidP="00423D1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GPS coordinates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Afrasiab (old Samarkand)</w:t>
            </w:r>
          </w:p>
        </w:tc>
        <w:tc>
          <w:tcPr>
            <w:tcW w:w="3132" w:type="dxa"/>
          </w:tcPr>
          <w:p w:rsidR="00423D1E" w:rsidRPr="00F92F98" w:rsidRDefault="00D22EE1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39° 40' 12.792"</w:t>
            </w:r>
          </w:p>
        </w:tc>
        <w:tc>
          <w:tcPr>
            <w:tcW w:w="3132" w:type="dxa"/>
          </w:tcPr>
          <w:p w:rsidR="00423D1E" w:rsidRPr="00F92F98" w:rsidRDefault="00D22EE1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66° 59' 15.8892"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Ak-</w:t>
            </w: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Tobe</w:t>
            </w:r>
            <w:proofErr w:type="spellEnd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132" w:type="dxa"/>
          </w:tcPr>
          <w:p w:rsidR="00423D1E" w:rsidRPr="00F92F98" w:rsidRDefault="00A47682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43° 13' 40.1196"</w:t>
            </w:r>
          </w:p>
        </w:tc>
        <w:tc>
          <w:tcPr>
            <w:tcW w:w="3132" w:type="dxa"/>
          </w:tcPr>
          <w:p w:rsidR="00423D1E" w:rsidRPr="00F92F98" w:rsidRDefault="00A47682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74° 3' 1.1376"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Balalyk-Tepe</w:t>
            </w:r>
            <w:proofErr w:type="spellEnd"/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37° 32' 7.3824"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67° 6' 55.458"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 xml:space="preserve">Bazar-Dara </w:t>
            </w:r>
          </w:p>
        </w:tc>
        <w:tc>
          <w:tcPr>
            <w:tcW w:w="3132" w:type="dxa"/>
          </w:tcPr>
          <w:p w:rsidR="00423D1E" w:rsidRPr="00F92F98" w:rsidRDefault="00D22EE1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38° 1' 31.0008"</w:t>
            </w:r>
          </w:p>
        </w:tc>
        <w:tc>
          <w:tcPr>
            <w:tcW w:w="3132" w:type="dxa"/>
          </w:tcPr>
          <w:p w:rsidR="00423D1E" w:rsidRPr="00F92F98" w:rsidRDefault="00D22EE1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73° 18' 37.0008"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Bukhara</w:t>
            </w:r>
          </w:p>
        </w:tc>
        <w:tc>
          <w:tcPr>
            <w:tcW w:w="3132" w:type="dxa"/>
          </w:tcPr>
          <w:p w:rsidR="00423D1E" w:rsidRPr="00F92F98" w:rsidRDefault="00DA45E1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39° 46' 36.228"</w:t>
            </w:r>
          </w:p>
        </w:tc>
        <w:tc>
          <w:tcPr>
            <w:tcW w:w="3132" w:type="dxa"/>
          </w:tcPr>
          <w:p w:rsidR="00423D1E" w:rsidRPr="00F92F98" w:rsidRDefault="00DA45E1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64° 24' 46.8396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Erk</w:t>
            </w:r>
            <w:proofErr w:type="spellEnd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-Kala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37° 40' 11.532"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62° 11' 33.18"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Karakorum</w:t>
            </w:r>
          </w:p>
        </w:tc>
        <w:tc>
          <w:tcPr>
            <w:tcW w:w="3132" w:type="dxa"/>
          </w:tcPr>
          <w:p w:rsidR="00423D1E" w:rsidRPr="00F92F98" w:rsidRDefault="00451266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47° 12' 5.6664"</w:t>
            </w:r>
          </w:p>
        </w:tc>
        <w:tc>
          <w:tcPr>
            <w:tcW w:w="3132" w:type="dxa"/>
          </w:tcPr>
          <w:p w:rsidR="00423D1E" w:rsidRPr="00F92F98" w:rsidRDefault="00451266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102° 50' 34.1844"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Kafir-Kala</w:t>
            </w:r>
          </w:p>
        </w:tc>
        <w:tc>
          <w:tcPr>
            <w:tcW w:w="3132" w:type="dxa"/>
          </w:tcPr>
          <w:p w:rsidR="00423D1E" w:rsidRPr="00F92F98" w:rsidRDefault="00222FAE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39° 34' 19.1856"</w:t>
            </w:r>
          </w:p>
        </w:tc>
        <w:tc>
          <w:tcPr>
            <w:tcW w:w="3132" w:type="dxa"/>
          </w:tcPr>
          <w:p w:rsidR="00423D1E" w:rsidRPr="00F92F98" w:rsidRDefault="00222FAE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67° 1' 18.0228"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Kara-</w:t>
            </w: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Tepe</w:t>
            </w:r>
            <w:proofErr w:type="spellEnd"/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41° 53' 9.4524"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60° 39' 56.556"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Krasnay-Rechka</w:t>
            </w:r>
            <w:proofErr w:type="spellEnd"/>
          </w:p>
        </w:tc>
        <w:tc>
          <w:tcPr>
            <w:tcW w:w="3132" w:type="dxa"/>
          </w:tcPr>
          <w:p w:rsidR="00423D1E" w:rsidRPr="00F92F98" w:rsidRDefault="00222FAE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42° 54' 55.2024"</w:t>
            </w:r>
          </w:p>
        </w:tc>
        <w:tc>
          <w:tcPr>
            <w:tcW w:w="3132" w:type="dxa"/>
          </w:tcPr>
          <w:p w:rsidR="00423D1E" w:rsidRPr="00F92F98" w:rsidRDefault="00222FAE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75° 0' 35.7804"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Merv</w:t>
            </w:r>
            <w:proofErr w:type="spellEnd"/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37° 40' 2.3376"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62° 9' 24.4728"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Munguruk</w:t>
            </w:r>
            <w:proofErr w:type="spellEnd"/>
          </w:p>
        </w:tc>
        <w:tc>
          <w:tcPr>
            <w:tcW w:w="3132" w:type="dxa"/>
          </w:tcPr>
          <w:p w:rsidR="00423D1E" w:rsidRPr="00F92F98" w:rsidRDefault="00E03785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41° 17' 53.5164"</w:t>
            </w:r>
          </w:p>
        </w:tc>
        <w:tc>
          <w:tcPr>
            <w:tcW w:w="3132" w:type="dxa"/>
          </w:tcPr>
          <w:p w:rsidR="00423D1E" w:rsidRPr="00F92F98" w:rsidRDefault="00E03785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69° 17' 9.0096"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Mugh</w:t>
            </w:r>
            <w:proofErr w:type="spellEnd"/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39° 27' 3.4308"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68° 24' 40.25484"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Novopokrovka</w:t>
            </w:r>
            <w:proofErr w:type="spellEnd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42° 52' 17.4432"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74° 43' 22.764"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Panjakent</w:t>
            </w:r>
            <w:proofErr w:type="spellEnd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39° 29' 13.9164"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67° 37' 15.0384"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423D1E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Paykend</w:t>
            </w:r>
            <w:proofErr w:type="spellEnd"/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39° 35' 5.3232"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64° 0' 22.3956"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25223D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Tashbulak</w:t>
            </w:r>
            <w:proofErr w:type="spellEnd"/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39° 43' 19.7184"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67° 49' 1.2684"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25223D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Taraz</w:t>
            </w:r>
            <w:proofErr w:type="spellEnd"/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42° 54' 23.2128"</w:t>
            </w:r>
          </w:p>
        </w:tc>
        <w:tc>
          <w:tcPr>
            <w:tcW w:w="3132" w:type="dxa"/>
          </w:tcPr>
          <w:p w:rsidR="00423D1E" w:rsidRPr="00F92F98" w:rsidRDefault="00813DE0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71° 16' 47.9424"</w:t>
            </w:r>
          </w:p>
        </w:tc>
      </w:tr>
      <w:tr w:rsidR="00423D1E" w:rsidTr="00423D1E">
        <w:tc>
          <w:tcPr>
            <w:tcW w:w="3132" w:type="dxa"/>
          </w:tcPr>
          <w:p w:rsidR="00423D1E" w:rsidRPr="00F92F98" w:rsidRDefault="0025223D" w:rsidP="00423D1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Termez</w:t>
            </w:r>
            <w:proofErr w:type="spellEnd"/>
          </w:p>
        </w:tc>
        <w:tc>
          <w:tcPr>
            <w:tcW w:w="3132" w:type="dxa"/>
          </w:tcPr>
          <w:p w:rsidR="00423D1E" w:rsidRPr="00F92F98" w:rsidRDefault="00F92F98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37° 15' 52.1712"</w:t>
            </w:r>
          </w:p>
        </w:tc>
        <w:tc>
          <w:tcPr>
            <w:tcW w:w="3132" w:type="dxa"/>
          </w:tcPr>
          <w:p w:rsidR="00423D1E" w:rsidRPr="00F92F98" w:rsidRDefault="00F92F98" w:rsidP="00D22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92F98">
              <w:rPr>
                <w:rFonts w:ascii="Times New Roman" w:hAnsi="Times New Roman" w:cs="Times New Roman"/>
                <w:sz w:val="24"/>
                <w:szCs w:val="24"/>
              </w:rPr>
              <w:t>67° 11' 28.7772"</w:t>
            </w:r>
          </w:p>
        </w:tc>
      </w:tr>
    </w:tbl>
    <w:p w:rsidR="00423D1E" w:rsidRPr="0070168D" w:rsidRDefault="00423D1E" w:rsidP="00423D1E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423D1E" w:rsidRDefault="00423D1E"/>
    <w:sectPr w:rsidR="00423D1E">
      <w:pgSz w:w="12240" w:h="15840"/>
      <w:pgMar w:top="1417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BC2713"/>
    <w:multiLevelType w:val="hybridMultilevel"/>
    <w:tmpl w:val="32E279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D1E"/>
    <w:rsid w:val="00081972"/>
    <w:rsid w:val="00222FAE"/>
    <w:rsid w:val="0025223D"/>
    <w:rsid w:val="00423D1E"/>
    <w:rsid w:val="00451266"/>
    <w:rsid w:val="004F400B"/>
    <w:rsid w:val="005B5571"/>
    <w:rsid w:val="00813DE0"/>
    <w:rsid w:val="00951B37"/>
    <w:rsid w:val="00955065"/>
    <w:rsid w:val="00A47682"/>
    <w:rsid w:val="00C842AF"/>
    <w:rsid w:val="00D15193"/>
    <w:rsid w:val="00D22EE1"/>
    <w:rsid w:val="00DA45E1"/>
    <w:rsid w:val="00E03785"/>
    <w:rsid w:val="00F92F98"/>
    <w:rsid w:val="00FA0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3A8B9D-112C-4EC3-9BB2-133623855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23D1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23D1E"/>
    <w:pPr>
      <w:ind w:left="720"/>
      <w:contextualSpacing/>
    </w:pPr>
  </w:style>
  <w:style w:type="character" w:styleId="Hyperlink">
    <w:name w:val="Hyperlink"/>
    <w:uiPriority w:val="99"/>
    <w:unhideWhenUsed/>
    <w:rsid w:val="00423D1E"/>
    <w:rPr>
      <w:color w:val="0563C1"/>
      <w:u w:val="single"/>
    </w:rPr>
  </w:style>
  <w:style w:type="table" w:styleId="TableGrid">
    <w:name w:val="Table Grid"/>
    <w:basedOn w:val="TableNormal"/>
    <w:uiPriority w:val="39"/>
    <w:rsid w:val="00423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221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Basira Mir Makhamad</dc:creator>
  <cp:keywords/>
  <dc:description/>
  <cp:lastModifiedBy>Basira Mir Makhamad</cp:lastModifiedBy>
  <cp:revision>9</cp:revision>
  <dcterms:created xsi:type="dcterms:W3CDTF">2023-01-30T12:40:00Z</dcterms:created>
  <dcterms:modified xsi:type="dcterms:W3CDTF">2023-07-19T06:33:00Z</dcterms:modified>
</cp:coreProperties>
</file>