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2F3" w:rsidRDefault="004352F3" w:rsidP="004352F3">
      <w:pPr>
        <w:pStyle w:val="Text"/>
      </w:pPr>
    </w:p>
    <w:p w:rsidR="004352F3" w:rsidRDefault="004352F3" w:rsidP="004352F3">
      <w:pPr>
        <w:pStyle w:val="berschrift11"/>
        <w:spacing w:after="0" w:line="360" w:lineRule="auto"/>
        <w:rPr>
          <w:lang w:val="en-US"/>
        </w:rPr>
      </w:pPr>
      <w:r>
        <w:rPr>
          <w:lang w:val="en-US"/>
        </w:rPr>
        <w:t>Supplementary information</w:t>
      </w:r>
      <w:bookmarkStart w:id="0" w:name="_GoBack"/>
      <w:bookmarkEnd w:id="0"/>
    </w:p>
    <w:p w:rsidR="004352F3" w:rsidRPr="00717B2B" w:rsidRDefault="004352F3" w:rsidP="004352F3">
      <w:pPr>
        <w:pStyle w:val="berschrift11"/>
        <w:spacing w:after="0" w:line="360" w:lineRule="auto"/>
        <w:rPr>
          <w:lang w:val="en-US"/>
        </w:rPr>
      </w:pPr>
      <w:r w:rsidRPr="00717B2B">
        <w:rPr>
          <w:lang w:val="en-US"/>
        </w:rPr>
        <w:t>Appendix</w:t>
      </w:r>
    </w:p>
    <w:p w:rsidR="004352F3" w:rsidRPr="00717B2B" w:rsidRDefault="004352F3" w:rsidP="004352F3">
      <w:pPr>
        <w:spacing w:after="0" w:line="312" w:lineRule="auto"/>
        <w:jc w:val="both"/>
        <w:rPr>
          <w:lang w:val="en-US"/>
        </w:rPr>
      </w:pPr>
    </w:p>
    <w:p w:rsidR="004352F3" w:rsidRPr="00717B2B" w:rsidRDefault="004352F3" w:rsidP="004352F3">
      <w:pPr>
        <w:spacing w:after="0" w:line="312" w:lineRule="auto"/>
        <w:jc w:val="both"/>
        <w:rPr>
          <w:lang w:val="en-US"/>
        </w:rPr>
      </w:pPr>
      <w:r w:rsidRPr="00717B2B">
        <w:rPr>
          <w:rFonts w:eastAsiaTheme="minorHAnsi"/>
          <w:lang w:val="en-US"/>
        </w:rPr>
        <w:t>Table</w:t>
      </w:r>
      <w:r w:rsidRPr="00717B2B">
        <w:rPr>
          <w:lang w:val="en-US"/>
        </w:rPr>
        <w:t xml:space="preserve"> </w:t>
      </w:r>
      <w:r w:rsidRPr="00717B2B">
        <w:rPr>
          <w:rFonts w:eastAsiaTheme="minorHAnsi"/>
          <w:lang w:val="en-US"/>
        </w:rPr>
        <w:t xml:space="preserve">A1. </w:t>
      </w:r>
      <w:r w:rsidRPr="00717B2B">
        <w:rPr>
          <w:rFonts w:eastAsia="Malgun Gothic"/>
          <w:lang w:val="en-US"/>
        </w:rPr>
        <w:t>Instructions Provided to Survey Participants: Explanation of the Survey Scenario</w:t>
      </w:r>
    </w:p>
    <w:tbl>
      <w:tblPr>
        <w:tblStyle w:val="TableGrid"/>
        <w:tblW w:w="9097" w:type="dxa"/>
        <w:tblLook w:val="04A0" w:firstRow="1" w:lastRow="0" w:firstColumn="1" w:lastColumn="0" w:noHBand="0" w:noVBand="1"/>
      </w:tblPr>
      <w:tblGrid>
        <w:gridCol w:w="9097"/>
      </w:tblGrid>
      <w:tr w:rsidR="004352F3" w:rsidRPr="00717B2B" w:rsidTr="009B672D">
        <w:trPr>
          <w:trHeight w:val="3044"/>
        </w:trPr>
        <w:tc>
          <w:tcPr>
            <w:tcW w:w="9097" w:type="dxa"/>
            <w:vAlign w:val="center"/>
          </w:tcPr>
          <w:p w:rsidR="004352F3" w:rsidRPr="00717B2B" w:rsidRDefault="004352F3" w:rsidP="009B672D">
            <w:pPr>
              <w:spacing w:after="0" w:line="312" w:lineRule="auto"/>
              <w:jc w:val="both"/>
              <w:rPr>
                <w:lang w:val="en-US"/>
              </w:rPr>
            </w:pPr>
            <w:r w:rsidRPr="00717B2B">
              <w:rPr>
                <w:lang w:val="en-US"/>
              </w:rPr>
              <w:t>You recently purchased a $200 piece of clothing from a well-known online shopping mall, making the purchase after much consideration. However, upon receiving the item, it didn’t smell like a new piece of clothing but instead had a cosmetic-like odor. The fabric didn’t feel new either, giving the impression of a used or washed item rather than a fresh, unused one. It seemed as though the clothing had been worn or returned by someone else and then resold as new. However, there is no concrete evidence to prove this. Feeling upset, you decide to return the item through the shopping mall’s chat service.</w:t>
            </w:r>
          </w:p>
          <w:p w:rsidR="004352F3" w:rsidRPr="00717B2B" w:rsidRDefault="004352F3" w:rsidP="009B672D">
            <w:pPr>
              <w:spacing w:after="0" w:line="312" w:lineRule="auto"/>
              <w:jc w:val="both"/>
              <w:rPr>
                <w:lang w:val="en-US"/>
              </w:rPr>
            </w:pPr>
          </w:p>
          <w:p w:rsidR="004352F3" w:rsidRPr="00717B2B" w:rsidRDefault="004352F3" w:rsidP="009B672D">
            <w:pPr>
              <w:spacing w:after="0" w:line="312" w:lineRule="auto"/>
              <w:jc w:val="both"/>
              <w:rPr>
                <w:lang w:val="en-US"/>
              </w:rPr>
            </w:pPr>
            <w:r w:rsidRPr="00717B2B">
              <w:rPr>
                <w:lang w:val="en-US"/>
              </w:rPr>
              <w:t xml:space="preserve">The following is a conversation between you and the shopping mall’s </w:t>
            </w:r>
            <w:proofErr w:type="spellStart"/>
            <w:r w:rsidRPr="00717B2B">
              <w:rPr>
                <w:lang w:val="en-US"/>
              </w:rPr>
              <w:t>chatbot</w:t>
            </w:r>
            <w:proofErr w:type="spellEnd"/>
            <w:r w:rsidRPr="00717B2B">
              <w:rPr>
                <w:lang w:val="en-US"/>
              </w:rPr>
              <w:t>. Please review the conversation carefully and answer the questions.</w:t>
            </w:r>
          </w:p>
        </w:tc>
      </w:tr>
    </w:tbl>
    <w:p w:rsidR="004352F3" w:rsidRPr="00717B2B" w:rsidRDefault="004352F3" w:rsidP="004352F3">
      <w:pPr>
        <w:spacing w:after="0" w:line="312" w:lineRule="auto"/>
        <w:jc w:val="both"/>
        <w:rPr>
          <w:lang w:val="en-US"/>
        </w:rPr>
      </w:pPr>
    </w:p>
    <w:p w:rsidR="004352F3" w:rsidRPr="00717B2B" w:rsidRDefault="004352F3" w:rsidP="004352F3">
      <w:pPr>
        <w:spacing w:after="0" w:line="312" w:lineRule="auto"/>
        <w:jc w:val="both"/>
        <w:rPr>
          <w:lang w:val="en-US"/>
        </w:rPr>
      </w:pPr>
    </w:p>
    <w:p w:rsidR="004352F3" w:rsidRPr="00717B2B" w:rsidRDefault="004352F3" w:rsidP="004352F3">
      <w:pPr>
        <w:spacing w:after="0" w:line="312" w:lineRule="auto"/>
        <w:jc w:val="both"/>
        <w:rPr>
          <w:lang w:val="en-US"/>
        </w:rPr>
      </w:pPr>
      <w:r w:rsidRPr="00717B2B">
        <w:rPr>
          <w:lang w:val="en-US"/>
        </w:rPr>
        <w:t xml:space="preserve">Table A2. </w:t>
      </w:r>
      <w:proofErr w:type="gramStart"/>
      <w:r w:rsidRPr="00717B2B">
        <w:rPr>
          <w:lang w:val="en-US"/>
        </w:rPr>
        <w:t>Four types of scenarios with different levels of empathetic words and discount coupons.</w:t>
      </w:r>
      <w:proofErr w:type="gramEnd"/>
    </w:p>
    <w:tbl>
      <w:tblPr>
        <w:tblStyle w:val="TableGrid"/>
        <w:tblW w:w="9067" w:type="dxa"/>
        <w:tblLook w:val="04A0" w:firstRow="1" w:lastRow="0" w:firstColumn="1" w:lastColumn="0" w:noHBand="0" w:noVBand="1"/>
      </w:tblPr>
      <w:tblGrid>
        <w:gridCol w:w="988"/>
        <w:gridCol w:w="3827"/>
        <w:gridCol w:w="4252"/>
      </w:tblGrid>
      <w:tr w:rsidR="004352F3" w:rsidRPr="00717B2B" w:rsidTr="009B672D">
        <w:trPr>
          <w:trHeight w:val="547"/>
        </w:trPr>
        <w:tc>
          <w:tcPr>
            <w:tcW w:w="988" w:type="dxa"/>
            <w:tcBorders>
              <w:bottom w:val="single" w:sz="4" w:space="0" w:color="auto"/>
            </w:tcBorders>
            <w:shd w:val="pct10" w:color="auto" w:fill="auto"/>
            <w:vAlign w:val="center"/>
          </w:tcPr>
          <w:p w:rsidR="004352F3" w:rsidRPr="00717B2B" w:rsidRDefault="004352F3" w:rsidP="009B672D">
            <w:pPr>
              <w:spacing w:after="0" w:line="360" w:lineRule="auto"/>
              <w:jc w:val="both"/>
              <w:rPr>
                <w:lang w:val="en-US"/>
              </w:rPr>
            </w:pPr>
          </w:p>
        </w:tc>
        <w:tc>
          <w:tcPr>
            <w:tcW w:w="3827" w:type="dxa"/>
            <w:shd w:val="pct10" w:color="auto" w:fill="auto"/>
            <w:vAlign w:val="center"/>
          </w:tcPr>
          <w:p w:rsidR="004352F3" w:rsidRPr="00717B2B" w:rsidRDefault="004352F3" w:rsidP="009B672D">
            <w:pPr>
              <w:spacing w:after="0" w:line="360" w:lineRule="auto"/>
              <w:jc w:val="both"/>
              <w:rPr>
                <w:lang w:val="en-US"/>
              </w:rPr>
            </w:pPr>
            <w:r w:rsidRPr="00717B2B">
              <w:rPr>
                <w:lang w:val="en-US"/>
              </w:rPr>
              <w:t xml:space="preserve">Cases without </w:t>
            </w:r>
            <w:r w:rsidRPr="00717B2B">
              <w:rPr>
                <w:rFonts w:eastAsiaTheme="minorHAnsi"/>
                <w:lang w:val="en-US"/>
              </w:rPr>
              <w:t>empath</w:t>
            </w:r>
            <w:r w:rsidRPr="00717B2B">
              <w:rPr>
                <w:lang w:val="en-US"/>
              </w:rPr>
              <w:t>etic words</w:t>
            </w:r>
          </w:p>
        </w:tc>
        <w:tc>
          <w:tcPr>
            <w:tcW w:w="4252" w:type="dxa"/>
            <w:shd w:val="pct10" w:color="auto" w:fill="auto"/>
            <w:vAlign w:val="center"/>
          </w:tcPr>
          <w:p w:rsidR="004352F3" w:rsidRPr="00717B2B" w:rsidRDefault="004352F3" w:rsidP="009B672D">
            <w:pPr>
              <w:spacing w:after="0" w:line="360" w:lineRule="auto"/>
              <w:jc w:val="both"/>
              <w:rPr>
                <w:lang w:val="en-US"/>
              </w:rPr>
            </w:pPr>
            <w:r w:rsidRPr="00717B2B">
              <w:rPr>
                <w:lang w:val="en-US"/>
              </w:rPr>
              <w:t xml:space="preserve">Cases with </w:t>
            </w:r>
            <w:r w:rsidRPr="00717B2B">
              <w:rPr>
                <w:rFonts w:eastAsiaTheme="minorHAnsi"/>
                <w:lang w:val="en-US"/>
              </w:rPr>
              <w:t>empath</w:t>
            </w:r>
            <w:r w:rsidRPr="00717B2B">
              <w:rPr>
                <w:lang w:val="en-US"/>
              </w:rPr>
              <w:t>etic words</w:t>
            </w:r>
          </w:p>
        </w:tc>
      </w:tr>
      <w:tr w:rsidR="004352F3" w:rsidRPr="00717B2B" w:rsidTr="009B672D">
        <w:trPr>
          <w:trHeight w:val="779"/>
        </w:trPr>
        <w:tc>
          <w:tcPr>
            <w:tcW w:w="988" w:type="dxa"/>
            <w:shd w:val="pct10" w:color="auto" w:fill="auto"/>
            <w:vAlign w:val="center"/>
          </w:tcPr>
          <w:p w:rsidR="004352F3" w:rsidRPr="00717B2B" w:rsidRDefault="004352F3" w:rsidP="009B672D">
            <w:pPr>
              <w:spacing w:after="0" w:line="360" w:lineRule="auto"/>
              <w:jc w:val="both"/>
              <w:rPr>
                <w:lang w:val="en-US"/>
              </w:rPr>
            </w:pPr>
            <w:r w:rsidRPr="00717B2B">
              <w:rPr>
                <w:lang w:val="en-US"/>
              </w:rPr>
              <w:t xml:space="preserve">Cases without </w:t>
            </w:r>
            <w:r w:rsidRPr="00717B2B">
              <w:rPr>
                <w:rFonts w:eastAsiaTheme="minorHAnsi"/>
                <w:lang w:val="en-US"/>
              </w:rPr>
              <w:t>coupon</w:t>
            </w:r>
          </w:p>
        </w:tc>
        <w:tc>
          <w:tcPr>
            <w:tcW w:w="3827" w:type="dxa"/>
          </w:tcPr>
          <w:p w:rsidR="004352F3" w:rsidRPr="00717B2B" w:rsidRDefault="004352F3" w:rsidP="009B672D">
            <w:pPr>
              <w:spacing w:after="0" w:line="360" w:lineRule="auto"/>
              <w:rPr>
                <w:rFonts w:eastAsia="NanumGothic"/>
                <w:b/>
                <w:sz w:val="16"/>
                <w:szCs w:val="16"/>
                <w:lang w:val="en-US"/>
              </w:rPr>
            </w:pP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Hello, this is </w:t>
            </w:r>
            <w:proofErr w:type="spellStart"/>
            <w:r w:rsidRPr="00717B2B">
              <w:rPr>
                <w:rFonts w:eastAsiaTheme="minorHAnsi"/>
                <w:b/>
                <w:sz w:val="16"/>
                <w:szCs w:val="16"/>
                <w:lang w:val="en-US"/>
              </w:rPr>
              <w:t>chatbot</w:t>
            </w:r>
            <w:proofErr w:type="spellEnd"/>
            <w:r w:rsidRPr="00717B2B">
              <w:rPr>
                <w:rFonts w:eastAsiaTheme="minorHAnsi"/>
                <w:b/>
                <w:sz w:val="16"/>
                <w:szCs w:val="16"/>
                <w:lang w:val="en-US"/>
              </w:rPr>
              <w:t xml:space="preserve"> </w:t>
            </w:r>
            <w:proofErr w:type="spellStart"/>
            <w:r w:rsidRPr="00717B2B">
              <w:rPr>
                <w:rFonts w:eastAsiaTheme="minorHAnsi"/>
                <w:b/>
                <w:sz w:val="16"/>
                <w:szCs w:val="16"/>
                <w:lang w:val="en-US"/>
              </w:rPr>
              <w:t>Dami</w:t>
            </w:r>
            <w:proofErr w:type="spellEnd"/>
            <w:r w:rsidRPr="00717B2B">
              <w:rPr>
                <w:rFonts w:eastAsiaTheme="minorHAnsi"/>
                <w:b/>
                <w:sz w:val="16"/>
                <w:szCs w:val="16"/>
                <w:lang w:val="en-US"/>
              </w:rPr>
              <w:t>. How can I help you?</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I demand a refund for this clothing.</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Ok. What is the reason for the refund?</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The clothes smell bad, the texture feels strange, and they are wrinkled. They don’t feel like new clothes at all. I’m very disappointed.</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First, upload the picture with the defect. If it is found to be our fault, there will be no charge for the refund. Otherwise, the shipping fee will be deducted before the refund.</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OK.</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Any further questions?</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No.</w:t>
            </w:r>
          </w:p>
          <w:p w:rsidR="004352F3" w:rsidRPr="00717B2B" w:rsidRDefault="004352F3" w:rsidP="009B672D">
            <w:pPr>
              <w:spacing w:after="0" w:line="360" w:lineRule="auto"/>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Have a good day.</w:t>
            </w:r>
          </w:p>
        </w:tc>
        <w:tc>
          <w:tcPr>
            <w:tcW w:w="4252" w:type="dxa"/>
          </w:tcPr>
          <w:p w:rsidR="004352F3" w:rsidRPr="00717B2B" w:rsidRDefault="004352F3" w:rsidP="009B672D">
            <w:pPr>
              <w:spacing w:after="0" w:line="360" w:lineRule="auto"/>
              <w:rPr>
                <w:rFonts w:eastAsia="NanumGothic"/>
                <w:b/>
                <w:sz w:val="16"/>
                <w:szCs w:val="16"/>
                <w:lang w:val="en-US"/>
              </w:rPr>
            </w:pP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Hello, this is </w:t>
            </w:r>
            <w:proofErr w:type="spellStart"/>
            <w:r w:rsidRPr="00717B2B">
              <w:rPr>
                <w:rFonts w:eastAsiaTheme="minorHAnsi"/>
                <w:b/>
                <w:sz w:val="16"/>
                <w:szCs w:val="16"/>
                <w:lang w:val="en-US"/>
              </w:rPr>
              <w:t>chatbot</w:t>
            </w:r>
            <w:proofErr w:type="spellEnd"/>
            <w:r w:rsidRPr="00717B2B">
              <w:rPr>
                <w:rFonts w:eastAsiaTheme="minorHAnsi"/>
                <w:b/>
                <w:sz w:val="16"/>
                <w:szCs w:val="16"/>
                <w:lang w:val="en-US"/>
              </w:rPr>
              <w:t xml:space="preserve"> </w:t>
            </w:r>
            <w:proofErr w:type="spellStart"/>
            <w:r w:rsidRPr="00717B2B">
              <w:rPr>
                <w:rFonts w:eastAsiaTheme="minorHAnsi"/>
                <w:b/>
                <w:sz w:val="16"/>
                <w:szCs w:val="16"/>
                <w:lang w:val="en-US"/>
              </w:rPr>
              <w:t>Dami</w:t>
            </w:r>
            <w:proofErr w:type="spellEnd"/>
            <w:r w:rsidRPr="00717B2B">
              <w:rPr>
                <w:rFonts w:eastAsiaTheme="minorHAnsi"/>
                <w:b/>
                <w:sz w:val="16"/>
                <w:szCs w:val="16"/>
                <w:lang w:val="en-US"/>
              </w:rPr>
              <w:t xml:space="preserve">. How are you feeling today? Is there anything I can help with? </w:t>
            </w:r>
            <w:r w:rsidRPr="00717B2B">
              <w:rPr>
                <w:rFonts w:ascii="Segoe UI Emoji" w:eastAsiaTheme="minorHAnsi" w:hAnsi="Segoe UI Emoji" w:cs="Segoe UI Emoji"/>
                <w:b/>
                <w:sz w:val="16"/>
                <w:szCs w:val="16"/>
                <w:lang w:val="en-US"/>
              </w:rPr>
              <w:t>😊</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 xml:space="preserve">Customer) I demand a refund for this clothing. </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I’m very sorry for your inconvenience. </w:t>
            </w:r>
            <w:r w:rsidRPr="00717B2B">
              <w:rPr>
                <w:rFonts w:ascii="Segoe UI Emoji" w:eastAsiaTheme="minorHAnsi" w:hAnsi="Segoe UI Emoji" w:cs="Segoe UI Emoji"/>
                <w:b/>
                <w:sz w:val="16"/>
                <w:szCs w:val="16"/>
                <w:lang w:val="en-US"/>
              </w:rPr>
              <w:t>😔</w:t>
            </w:r>
            <w:r w:rsidRPr="00717B2B">
              <w:rPr>
                <w:rFonts w:eastAsiaTheme="minorHAnsi"/>
                <w:b/>
                <w:sz w:val="16"/>
                <w:szCs w:val="16"/>
                <w:lang w:val="en-US"/>
              </w:rPr>
              <w:t>.... Can I ask why you want a refund?</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The clothes smell bad, the texture feels strange, and they are wrinkled. They don’t feel like new clothes at all. I’m very disappointed.</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I’m sure you must be very upset because of the product quality. If you allow, let me see a photo of the product. If it is found to be our fault, we’ll immediately refund without any charge. If not, the shipping fee will be deducted before the refund. Please understand our policy. </w:t>
            </w:r>
            <w:r w:rsidRPr="00717B2B">
              <w:rPr>
                <w:rFonts w:ascii="Segoe UI Emoji" w:eastAsiaTheme="minorHAnsi" w:hAnsi="Segoe UI Emoji" w:cs="Segoe UI Emoji"/>
                <w:b/>
                <w:sz w:val="16"/>
                <w:szCs w:val="16"/>
                <w:lang w:val="en-US"/>
              </w:rPr>
              <w:t>😔</w:t>
            </w:r>
            <w:r w:rsidRPr="00717B2B">
              <w:rPr>
                <w:b/>
                <w:sz w:val="16"/>
                <w:szCs w:val="16"/>
                <w:lang w:val="en-US"/>
              </w:rPr>
              <w:t xml:space="preserve"> </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OK.</w:t>
            </w:r>
          </w:p>
          <w:p w:rsidR="004352F3" w:rsidRPr="00717B2B" w:rsidRDefault="004352F3" w:rsidP="009B672D">
            <w:pPr>
              <w:spacing w:after="0" w:line="360" w:lineRule="auto"/>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Is there anything I can do further to make you feel better? Your satisfaction is very important to us. Please feel free to ask, I’m here for you</w:t>
            </w:r>
            <w:proofErr w:type="gramStart"/>
            <w:r w:rsidRPr="00717B2B">
              <w:rPr>
                <w:rFonts w:eastAsiaTheme="minorHAnsi"/>
                <w:b/>
                <w:sz w:val="16"/>
                <w:szCs w:val="16"/>
                <w:lang w:val="en-US"/>
              </w:rPr>
              <w:t>!</w:t>
            </w:r>
            <w:r w:rsidRPr="00717B2B">
              <w:rPr>
                <w:rFonts w:ascii="Segoe UI Emoji" w:eastAsiaTheme="minorHAnsi" w:hAnsi="Segoe UI Emoji" w:cs="Segoe UI Emoji"/>
                <w:b/>
                <w:sz w:val="16"/>
                <w:szCs w:val="16"/>
                <w:lang w:val="en-US"/>
              </w:rPr>
              <w:t/>
            </w:r>
            <w:proofErr w:type="gramEnd"/>
            <w:r w:rsidRPr="00717B2B">
              <w:rPr>
                <w:rFonts w:ascii="Segoe UI Emoji" w:eastAsiaTheme="minorHAnsi" w:hAnsi="Segoe UI Emoji" w:cs="Segoe UI Emoji"/>
                <w:b/>
                <w:sz w:val="16"/>
                <w:szCs w:val="16"/>
                <w:lang w:val="en-US"/>
              </w:rPr>
              <w:t/>
            </w:r>
            <w:r w:rsidRPr="00717B2B">
              <w:rPr>
                <w:rFonts w:eastAsia="NanumGothic"/>
                <w:b/>
                <w:sz w:val="16"/>
                <w:szCs w:val="16"/>
                <w:lang w:val="en-US"/>
              </w:rPr>
              <w:t xml:space="preserve"> </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No.</w:t>
            </w:r>
          </w:p>
          <w:p w:rsidR="004352F3" w:rsidRPr="00717B2B" w:rsidRDefault="004352F3" w:rsidP="009B672D">
            <w:pPr>
              <w:spacing w:after="0" w:line="360" w:lineRule="auto"/>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Hope you have an amazing day!</w:t>
            </w:r>
          </w:p>
          <w:p w:rsidR="004352F3" w:rsidRPr="00717B2B" w:rsidRDefault="004352F3" w:rsidP="009B672D">
            <w:pPr>
              <w:spacing w:after="0" w:line="360" w:lineRule="auto"/>
              <w:rPr>
                <w:rFonts w:eastAsia="NanumGothic"/>
                <w:b/>
                <w:sz w:val="16"/>
                <w:szCs w:val="16"/>
                <w:lang w:val="en-US"/>
              </w:rPr>
            </w:pPr>
          </w:p>
        </w:tc>
      </w:tr>
      <w:tr w:rsidR="004352F3" w:rsidRPr="00717B2B" w:rsidTr="009B672D">
        <w:trPr>
          <w:trHeight w:val="751"/>
        </w:trPr>
        <w:tc>
          <w:tcPr>
            <w:tcW w:w="988" w:type="dxa"/>
            <w:shd w:val="pct10" w:color="auto" w:fill="auto"/>
            <w:vAlign w:val="center"/>
          </w:tcPr>
          <w:p w:rsidR="004352F3" w:rsidRPr="00717B2B" w:rsidRDefault="004352F3" w:rsidP="009B672D">
            <w:pPr>
              <w:spacing w:after="0" w:line="360" w:lineRule="auto"/>
              <w:jc w:val="both"/>
              <w:rPr>
                <w:lang w:val="en-US"/>
              </w:rPr>
            </w:pPr>
            <w:r w:rsidRPr="00717B2B">
              <w:rPr>
                <w:lang w:val="en-US"/>
              </w:rPr>
              <w:lastRenderedPageBreak/>
              <w:t xml:space="preserve">Cases with </w:t>
            </w:r>
            <w:r w:rsidRPr="00717B2B">
              <w:rPr>
                <w:rFonts w:eastAsiaTheme="minorHAnsi"/>
                <w:lang w:val="en-US"/>
              </w:rPr>
              <w:t>coupon</w:t>
            </w:r>
          </w:p>
        </w:tc>
        <w:tc>
          <w:tcPr>
            <w:tcW w:w="3827" w:type="dxa"/>
          </w:tcPr>
          <w:p w:rsidR="004352F3" w:rsidRPr="00717B2B" w:rsidRDefault="004352F3" w:rsidP="009B672D">
            <w:pPr>
              <w:spacing w:after="0" w:line="360" w:lineRule="auto"/>
              <w:rPr>
                <w:rFonts w:eastAsia="NanumGothic"/>
                <w:b/>
                <w:sz w:val="16"/>
                <w:szCs w:val="16"/>
                <w:lang w:val="en-US"/>
              </w:rPr>
            </w:pPr>
          </w:p>
          <w:p w:rsidR="004352F3" w:rsidRPr="00717B2B" w:rsidRDefault="004352F3" w:rsidP="009B672D">
            <w:pPr>
              <w:spacing w:after="0" w:line="360" w:lineRule="auto"/>
              <w:rPr>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sz w:val="16"/>
                <w:szCs w:val="16"/>
                <w:lang w:val="en-US"/>
              </w:rPr>
              <w:t xml:space="preserve">Hello, this is </w:t>
            </w:r>
            <w:proofErr w:type="spellStart"/>
            <w:r w:rsidRPr="00717B2B">
              <w:rPr>
                <w:rFonts w:eastAsiaTheme="minorHAnsi"/>
                <w:sz w:val="16"/>
                <w:szCs w:val="16"/>
                <w:lang w:val="en-US"/>
              </w:rPr>
              <w:t>chatbot</w:t>
            </w:r>
            <w:proofErr w:type="spellEnd"/>
            <w:r w:rsidRPr="00717B2B">
              <w:rPr>
                <w:rFonts w:eastAsiaTheme="minorHAnsi"/>
                <w:sz w:val="16"/>
                <w:szCs w:val="16"/>
                <w:lang w:val="en-US"/>
              </w:rPr>
              <w:t xml:space="preserve"> </w:t>
            </w:r>
            <w:proofErr w:type="spellStart"/>
            <w:r w:rsidRPr="00717B2B">
              <w:rPr>
                <w:rFonts w:eastAsiaTheme="minorHAnsi"/>
                <w:sz w:val="16"/>
                <w:szCs w:val="16"/>
                <w:lang w:val="en-US"/>
              </w:rPr>
              <w:t>Dami</w:t>
            </w:r>
            <w:proofErr w:type="spellEnd"/>
            <w:r w:rsidRPr="00717B2B">
              <w:rPr>
                <w:rFonts w:eastAsiaTheme="minorHAnsi"/>
                <w:sz w:val="16"/>
                <w:szCs w:val="16"/>
                <w:lang w:val="en-US"/>
              </w:rPr>
              <w:t>. How can I help you?</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 xml:space="preserve">Customer) I demand a refund for this clothing. </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Ok. What is the reason for the refund?</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The clothes smell bad, the texture feels strange, and they are wrinkled. They don’t feel like new clothes at all. I’m very disappointed.</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First, upload the picture with the defect. If it is found to be our fault, there will be no charge for the refund. Otherwise, the shipping fee will be deducted before the refund.</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OK.</w:t>
            </w:r>
          </w:p>
          <w:p w:rsidR="004352F3" w:rsidRPr="00717B2B" w:rsidRDefault="004352F3" w:rsidP="009B672D">
            <w:pPr>
              <w:spacing w:after="0" w:line="360" w:lineRule="auto"/>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If the reason for the refund is due to a defect or an issue caused by the seller, we will additionally credit $20 USD worth of shopping discount coupon to your account.</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 xml:space="preserve">Customer) I see. </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Any further questions?</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No.</w:t>
            </w:r>
          </w:p>
          <w:p w:rsidR="004352F3" w:rsidRPr="00717B2B" w:rsidRDefault="004352F3" w:rsidP="009B672D">
            <w:pPr>
              <w:spacing w:after="0" w:line="360" w:lineRule="auto"/>
              <w:jc w:val="both"/>
              <w:rPr>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Have a good day.</w:t>
            </w:r>
          </w:p>
        </w:tc>
        <w:tc>
          <w:tcPr>
            <w:tcW w:w="4252" w:type="dxa"/>
          </w:tcPr>
          <w:p w:rsidR="004352F3" w:rsidRPr="00717B2B" w:rsidRDefault="004352F3" w:rsidP="009B672D">
            <w:pPr>
              <w:spacing w:after="0" w:line="360" w:lineRule="auto"/>
              <w:rPr>
                <w:rFonts w:eastAsia="NanumGothic"/>
                <w:b/>
                <w:sz w:val="16"/>
                <w:szCs w:val="16"/>
                <w:lang w:val="en-US"/>
              </w:rPr>
            </w:pP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Hello, this is </w:t>
            </w:r>
            <w:proofErr w:type="spellStart"/>
            <w:r w:rsidRPr="00717B2B">
              <w:rPr>
                <w:rFonts w:eastAsiaTheme="minorHAnsi"/>
                <w:b/>
                <w:sz w:val="16"/>
                <w:szCs w:val="16"/>
                <w:lang w:val="en-US"/>
              </w:rPr>
              <w:t>chatbot</w:t>
            </w:r>
            <w:proofErr w:type="spellEnd"/>
            <w:r w:rsidRPr="00717B2B">
              <w:rPr>
                <w:rFonts w:eastAsiaTheme="minorHAnsi"/>
                <w:b/>
                <w:sz w:val="16"/>
                <w:szCs w:val="16"/>
                <w:lang w:val="en-US"/>
              </w:rPr>
              <w:t xml:space="preserve"> </w:t>
            </w:r>
            <w:proofErr w:type="spellStart"/>
            <w:r w:rsidRPr="00717B2B">
              <w:rPr>
                <w:rFonts w:eastAsiaTheme="minorHAnsi"/>
                <w:b/>
                <w:sz w:val="16"/>
                <w:szCs w:val="16"/>
                <w:lang w:val="en-US"/>
              </w:rPr>
              <w:t>Dami</w:t>
            </w:r>
            <w:proofErr w:type="spellEnd"/>
            <w:r w:rsidRPr="00717B2B">
              <w:rPr>
                <w:rFonts w:eastAsiaTheme="minorHAnsi"/>
                <w:b/>
                <w:sz w:val="16"/>
                <w:szCs w:val="16"/>
                <w:lang w:val="en-US"/>
              </w:rPr>
              <w:t xml:space="preserve">. How are you feeling today? Is there anything I can help with? </w:t>
            </w:r>
            <w:r w:rsidRPr="00717B2B">
              <w:rPr>
                <w:rFonts w:ascii="Segoe UI Emoji" w:eastAsiaTheme="minorHAnsi" w:hAnsi="Segoe UI Emoji" w:cs="Segoe UI Emoji"/>
                <w:b/>
                <w:sz w:val="16"/>
                <w:szCs w:val="16"/>
                <w:lang w:val="en-US"/>
              </w:rPr>
              <w:t>😊</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I demand a refund for this clothing.</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I’m very sorry for your inconvenience. </w:t>
            </w:r>
            <w:r w:rsidRPr="00717B2B">
              <w:rPr>
                <w:rFonts w:ascii="Segoe UI Emoji" w:eastAsiaTheme="minorHAnsi" w:hAnsi="Segoe UI Emoji" w:cs="Segoe UI Emoji"/>
                <w:b/>
                <w:sz w:val="16"/>
                <w:szCs w:val="16"/>
                <w:lang w:val="en-US"/>
              </w:rPr>
              <w:t>😔</w:t>
            </w:r>
            <w:r w:rsidRPr="00717B2B">
              <w:rPr>
                <w:rFonts w:eastAsiaTheme="minorHAnsi"/>
                <w:b/>
                <w:sz w:val="16"/>
                <w:szCs w:val="16"/>
                <w:lang w:val="en-US"/>
              </w:rPr>
              <w:t>.... Can I ask why you want a refund?</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The clothes smell bad, the texture feels strange, and they are wrinkled. They don’t feel like new clothes at all. I’m very disappointed.</w:t>
            </w:r>
          </w:p>
          <w:p w:rsidR="004352F3" w:rsidRPr="00717B2B" w:rsidRDefault="004352F3" w:rsidP="009B672D">
            <w:pPr>
              <w:spacing w:after="0" w:line="360" w:lineRule="auto"/>
              <w:rPr>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sz w:val="16"/>
                <w:szCs w:val="16"/>
                <w:lang w:val="en-US"/>
              </w:rPr>
              <w:t xml:space="preserve">I’m sure you must be very upset because of the product quality. If you allow, let me see a photo of the product. If it is found to be our fault, we’ll immediately refund without any charge. If not, the shipping fee will be deducted before the refund. Please understand our policy. </w:t>
            </w:r>
            <w:r w:rsidRPr="00717B2B">
              <w:rPr>
                <w:rFonts w:ascii="Segoe UI Emoji" w:eastAsiaTheme="minorHAnsi" w:hAnsi="Segoe UI Emoji" w:cs="Segoe UI Emoji"/>
                <w:b/>
                <w:sz w:val="16"/>
                <w:szCs w:val="16"/>
                <w:lang w:val="en-US"/>
              </w:rPr>
              <w:t>😔</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OK.</w:t>
            </w:r>
          </w:p>
          <w:p w:rsidR="004352F3" w:rsidRPr="00717B2B" w:rsidRDefault="004352F3" w:rsidP="009B672D">
            <w:pPr>
              <w:spacing w:after="0" w:line="360" w:lineRule="auto"/>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Once again, we sincerely apologize. As a gesture of apology, we will deposit $20 USD worth of shopping discount coupon into your account if the refund is due to our mistake. While we know this might not be enough, we hope it can help ease your disappointment, even just a little. </w:t>
            </w:r>
            <w:r w:rsidRPr="00717B2B">
              <w:rPr>
                <w:noProof/>
                <w:sz w:val="16"/>
                <w:szCs w:val="16"/>
                <w:lang w:val="en-US" w:eastAsia="en-US"/>
              </w:rPr>
              <w:drawing>
                <wp:inline distT="0" distB="0" distL="0" distR="0" wp14:anchorId="471027F1" wp14:editId="51D92E27">
                  <wp:extent cx="179709" cy="179709"/>
                  <wp:effectExtent l="0" t="0" r="0" b="0"/>
                  <wp:docPr id="209805632" name="그림 1" descr="글 남기기 - 홈피 사고 복구 완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글 남기기 - 홈피 사고 복구 완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436" cy="183436"/>
                          </a:xfrm>
                          <a:prstGeom prst="rect">
                            <a:avLst/>
                          </a:prstGeom>
                          <a:noFill/>
                          <a:ln>
                            <a:noFill/>
                          </a:ln>
                        </pic:spPr>
                      </pic:pic>
                    </a:graphicData>
                  </a:graphic>
                </wp:inline>
              </w:drawing>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 xml:space="preserve">Customer) I see. </w:t>
            </w:r>
          </w:p>
          <w:p w:rsidR="004352F3" w:rsidRPr="00717B2B" w:rsidRDefault="004352F3" w:rsidP="009B672D">
            <w:pPr>
              <w:spacing w:after="0" w:line="360" w:lineRule="auto"/>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xml:space="preserve">) </w:t>
            </w:r>
            <w:r w:rsidRPr="00717B2B">
              <w:rPr>
                <w:rFonts w:eastAsiaTheme="minorHAnsi"/>
                <w:b/>
                <w:bCs/>
                <w:sz w:val="16"/>
                <w:szCs w:val="16"/>
                <w:lang w:val="en-US"/>
              </w:rPr>
              <w:t>Is there anything I can do further to make you feel better? Your satisfaction is very important to us. Please feel free to ask, I’m here for you</w:t>
            </w:r>
            <w:proofErr w:type="gramStart"/>
            <w:r w:rsidRPr="00717B2B">
              <w:rPr>
                <w:rFonts w:eastAsiaTheme="minorHAnsi"/>
                <w:b/>
                <w:bCs/>
                <w:sz w:val="16"/>
                <w:szCs w:val="16"/>
                <w:lang w:val="en-US"/>
              </w:rPr>
              <w:t>!</w:t>
            </w:r>
            <w:r w:rsidRPr="00717B2B">
              <w:rPr>
                <w:rFonts w:ascii="Segoe UI Emoji" w:eastAsiaTheme="minorHAnsi" w:hAnsi="Segoe UI Emoji" w:cs="Segoe UI Emoji"/>
                <w:b/>
                <w:bCs/>
                <w:sz w:val="16"/>
                <w:szCs w:val="16"/>
                <w:lang w:val="en-US"/>
              </w:rPr>
              <w:t/>
            </w:r>
            <w:proofErr w:type="gramEnd"/>
            <w:r w:rsidRPr="00717B2B">
              <w:rPr>
                <w:rFonts w:ascii="Segoe UI Emoji" w:eastAsiaTheme="minorHAnsi" w:hAnsi="Segoe UI Emoji" w:cs="Segoe UI Emoji"/>
                <w:b/>
                <w:bCs/>
                <w:sz w:val="16"/>
                <w:szCs w:val="16"/>
                <w:lang w:val="en-US"/>
              </w:rPr>
              <w:t/>
            </w:r>
          </w:p>
          <w:p w:rsidR="004352F3" w:rsidRPr="00717B2B" w:rsidRDefault="004352F3" w:rsidP="009B672D">
            <w:pPr>
              <w:spacing w:after="0" w:line="360" w:lineRule="auto"/>
              <w:rPr>
                <w:rFonts w:eastAsia="NanumGothic"/>
                <w:sz w:val="16"/>
                <w:szCs w:val="16"/>
                <w:lang w:val="en-US"/>
              </w:rPr>
            </w:pPr>
            <w:r w:rsidRPr="00717B2B">
              <w:rPr>
                <w:rFonts w:eastAsia="NanumGothic"/>
                <w:sz w:val="16"/>
                <w:szCs w:val="16"/>
                <w:lang w:val="en-US"/>
              </w:rPr>
              <w:t>Customer) No.</w:t>
            </w:r>
          </w:p>
          <w:p w:rsidR="004352F3" w:rsidRPr="00717B2B" w:rsidRDefault="004352F3" w:rsidP="009B672D">
            <w:pPr>
              <w:spacing w:after="0" w:line="360" w:lineRule="auto"/>
              <w:jc w:val="both"/>
              <w:rPr>
                <w:rFonts w:eastAsia="NanumGothic"/>
                <w:b/>
                <w:sz w:val="16"/>
                <w:szCs w:val="16"/>
                <w:lang w:val="en-US"/>
              </w:rPr>
            </w:pPr>
            <w:proofErr w:type="spellStart"/>
            <w:r w:rsidRPr="00717B2B">
              <w:rPr>
                <w:rFonts w:eastAsia="NanumGothic"/>
                <w:b/>
                <w:sz w:val="16"/>
                <w:szCs w:val="16"/>
                <w:lang w:val="en-US"/>
              </w:rPr>
              <w:t>Chatbot</w:t>
            </w:r>
            <w:proofErr w:type="spellEnd"/>
            <w:r w:rsidRPr="00717B2B">
              <w:rPr>
                <w:rFonts w:eastAsia="NanumGothic"/>
                <w:b/>
                <w:sz w:val="16"/>
                <w:szCs w:val="16"/>
                <w:lang w:val="en-US"/>
              </w:rPr>
              <w:t>) Hope you have an amazing day!</w:t>
            </w:r>
          </w:p>
          <w:p w:rsidR="004352F3" w:rsidRPr="00717B2B" w:rsidRDefault="004352F3" w:rsidP="009B672D">
            <w:pPr>
              <w:spacing w:after="0" w:line="360" w:lineRule="auto"/>
              <w:jc w:val="both"/>
              <w:rPr>
                <w:sz w:val="16"/>
                <w:szCs w:val="16"/>
                <w:lang w:val="en-US"/>
              </w:rPr>
            </w:pPr>
          </w:p>
        </w:tc>
      </w:tr>
    </w:tbl>
    <w:p w:rsidR="004352F3" w:rsidRPr="00717B2B" w:rsidRDefault="004352F3" w:rsidP="004352F3">
      <w:pPr>
        <w:spacing w:after="0" w:line="312" w:lineRule="auto"/>
        <w:jc w:val="both"/>
        <w:rPr>
          <w:lang w:val="en-US"/>
        </w:rPr>
      </w:pPr>
    </w:p>
    <w:p w:rsidR="004352F3" w:rsidRPr="00717B2B" w:rsidRDefault="004352F3" w:rsidP="004352F3">
      <w:pPr>
        <w:spacing w:after="0" w:line="312" w:lineRule="auto"/>
        <w:jc w:val="both"/>
        <w:rPr>
          <w:lang w:val="en-US"/>
        </w:rPr>
      </w:pPr>
    </w:p>
    <w:p w:rsidR="004352F3" w:rsidRPr="00717B2B" w:rsidRDefault="004352F3" w:rsidP="004352F3">
      <w:pPr>
        <w:spacing w:after="0" w:line="312" w:lineRule="auto"/>
        <w:jc w:val="both"/>
        <w:rPr>
          <w:rFonts w:eastAsiaTheme="minorHAnsi"/>
          <w:lang w:val="en-US"/>
        </w:rPr>
      </w:pPr>
      <w:r w:rsidRPr="00717B2B">
        <w:rPr>
          <w:rFonts w:eastAsiaTheme="minorHAnsi"/>
          <w:lang w:val="en-US"/>
        </w:rPr>
        <w:t>Table</w:t>
      </w:r>
      <w:r w:rsidRPr="00717B2B">
        <w:rPr>
          <w:lang w:val="en-US"/>
        </w:rPr>
        <w:t xml:space="preserve"> </w:t>
      </w:r>
      <w:r w:rsidRPr="00717B2B">
        <w:rPr>
          <w:rFonts w:eastAsiaTheme="minorHAnsi"/>
          <w:lang w:val="en-US"/>
        </w:rPr>
        <w:t>A</w:t>
      </w:r>
      <w:r w:rsidRPr="00717B2B">
        <w:rPr>
          <w:lang w:val="en-US"/>
        </w:rPr>
        <w:t>3</w:t>
      </w:r>
      <w:r w:rsidRPr="00717B2B">
        <w:rPr>
          <w:rFonts w:eastAsiaTheme="minorHAnsi"/>
          <w:lang w:val="en-US"/>
        </w:rPr>
        <w:t>. Items for the constructs</w:t>
      </w:r>
    </w:p>
    <w:tbl>
      <w:tblPr>
        <w:tblStyle w:val="TableGrid"/>
        <w:tblW w:w="0" w:type="auto"/>
        <w:jc w:val="center"/>
        <w:tblLook w:val="04A0" w:firstRow="1" w:lastRow="0" w:firstColumn="1" w:lastColumn="0" w:noHBand="0" w:noVBand="1"/>
      </w:tblPr>
      <w:tblGrid>
        <w:gridCol w:w="1355"/>
        <w:gridCol w:w="1550"/>
        <w:gridCol w:w="4971"/>
        <w:gridCol w:w="1185"/>
      </w:tblGrid>
      <w:tr w:rsidR="004352F3" w:rsidRPr="00717B2B" w:rsidTr="009B672D">
        <w:trPr>
          <w:trHeight w:val="560"/>
          <w:jc w:val="center"/>
        </w:trPr>
        <w:tc>
          <w:tcPr>
            <w:tcW w:w="1355" w:type="dxa"/>
            <w:shd w:val="pct10" w:color="auto" w:fill="auto"/>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Constructs</w:t>
            </w:r>
          </w:p>
        </w:tc>
        <w:tc>
          <w:tcPr>
            <w:tcW w:w="1550" w:type="dxa"/>
            <w:shd w:val="pct10" w:color="auto" w:fill="auto"/>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Subcategories</w:t>
            </w:r>
          </w:p>
        </w:tc>
        <w:tc>
          <w:tcPr>
            <w:tcW w:w="4971" w:type="dxa"/>
            <w:shd w:val="pct10" w:color="auto" w:fill="auto"/>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Questionnaire</w:t>
            </w:r>
          </w:p>
        </w:tc>
        <w:tc>
          <w:tcPr>
            <w:tcW w:w="1185" w:type="dxa"/>
            <w:shd w:val="pct10" w:color="auto" w:fill="auto"/>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References</w:t>
            </w:r>
          </w:p>
        </w:tc>
      </w:tr>
      <w:tr w:rsidR="004352F3" w:rsidRPr="00717B2B" w:rsidTr="009B672D">
        <w:trPr>
          <w:trHeight w:val="370"/>
          <w:jc w:val="center"/>
        </w:trPr>
        <w:tc>
          <w:tcPr>
            <w:tcW w:w="1355" w:type="dxa"/>
            <w:vMerge w:val="restart"/>
            <w:vAlign w:val="center"/>
          </w:tcPr>
          <w:p w:rsidR="004352F3" w:rsidRPr="00717B2B" w:rsidRDefault="004352F3" w:rsidP="009B672D">
            <w:pPr>
              <w:spacing w:after="0" w:line="312" w:lineRule="auto"/>
              <w:jc w:val="both"/>
              <w:rPr>
                <w:rFonts w:eastAsiaTheme="minorHAnsi"/>
                <w:lang w:val="en-US"/>
              </w:rPr>
            </w:pPr>
            <w:proofErr w:type="spellStart"/>
            <w:r w:rsidRPr="00717B2B">
              <w:rPr>
                <w:rFonts w:eastAsiaTheme="minorHAnsi"/>
                <w:lang w:val="en-US"/>
              </w:rPr>
              <w:t>Chatbot</w:t>
            </w:r>
            <w:proofErr w:type="spellEnd"/>
            <w:r w:rsidRPr="00717B2B">
              <w:rPr>
                <w:rFonts w:eastAsiaTheme="minorHAnsi"/>
                <w:lang w:val="en-US"/>
              </w:rPr>
              <w:t xml:space="preserve"> service quality</w:t>
            </w:r>
          </w:p>
        </w:tc>
        <w:tc>
          <w:tcPr>
            <w:tcW w:w="1550" w:type="dxa"/>
            <w:vMerge w:val="restart"/>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Adequacy and  responsiveness </w:t>
            </w: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I think how the </w:t>
            </w:r>
            <w:proofErr w:type="spellStart"/>
            <w:r w:rsidRPr="00717B2B">
              <w:rPr>
                <w:rFonts w:eastAsiaTheme="minorHAnsi"/>
                <w:lang w:val="en-US"/>
              </w:rPr>
              <w:t>chatbot</w:t>
            </w:r>
            <w:proofErr w:type="spellEnd"/>
            <w:r w:rsidRPr="00717B2B">
              <w:rPr>
                <w:rFonts w:eastAsiaTheme="minorHAnsi"/>
                <w:lang w:val="en-US"/>
              </w:rPr>
              <w:t xml:space="preserve"> responded to consumer inconvenience was appropriate.</w:t>
            </w:r>
          </w:p>
        </w:tc>
        <w:tc>
          <w:tcPr>
            <w:tcW w:w="1185" w:type="dxa"/>
            <w:vMerge w:val="restart"/>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Chen et al., 2021; Chen et al., 2022</w:t>
            </w: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I think the </w:t>
            </w:r>
            <w:proofErr w:type="spellStart"/>
            <w:r w:rsidRPr="00717B2B">
              <w:rPr>
                <w:rFonts w:eastAsiaTheme="minorHAnsi"/>
                <w:lang w:val="en-US"/>
              </w:rPr>
              <w:t>chatbot’s</w:t>
            </w:r>
            <w:proofErr w:type="spellEnd"/>
            <w:r w:rsidRPr="00717B2B">
              <w:rPr>
                <w:rFonts w:eastAsiaTheme="minorHAnsi"/>
                <w:lang w:val="en-US"/>
              </w:rPr>
              <w:t xml:space="preserve"> approach to handling dissatisfied consumers was adequate.</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I think the after-sales service of the </w:t>
            </w:r>
            <w:proofErr w:type="spellStart"/>
            <w:r w:rsidRPr="00717B2B">
              <w:rPr>
                <w:rFonts w:eastAsiaTheme="minorHAnsi"/>
                <w:lang w:val="en-US"/>
              </w:rPr>
              <w:t>chatbot</w:t>
            </w:r>
            <w:proofErr w:type="spellEnd"/>
            <w:r w:rsidRPr="00717B2B">
              <w:rPr>
                <w:rFonts w:eastAsiaTheme="minorHAnsi"/>
                <w:lang w:val="en-US"/>
              </w:rPr>
              <w:t>, including refunds and compensations, for the sold products is suitable.</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I think the methods and content of </w:t>
            </w:r>
            <w:proofErr w:type="spellStart"/>
            <w:r w:rsidRPr="00717B2B">
              <w:rPr>
                <w:rFonts w:eastAsiaTheme="minorHAnsi"/>
                <w:lang w:val="en-US"/>
              </w:rPr>
              <w:t>chatbot</w:t>
            </w:r>
            <w:proofErr w:type="spellEnd"/>
            <w:r w:rsidRPr="00717B2B">
              <w:rPr>
                <w:rFonts w:eastAsiaTheme="minorHAnsi"/>
                <w:lang w:val="en-US"/>
              </w:rPr>
              <w:t xml:space="preserve"> for addressing consumer inconvenience are proper.</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restart"/>
            <w:vAlign w:val="center"/>
          </w:tcPr>
          <w:p w:rsidR="004352F3" w:rsidRPr="00717B2B" w:rsidRDefault="004352F3" w:rsidP="009B672D">
            <w:pPr>
              <w:spacing w:after="0" w:line="312" w:lineRule="auto"/>
              <w:jc w:val="both"/>
              <w:rPr>
                <w:rFonts w:eastAsiaTheme="minorHAnsi"/>
                <w:lang w:val="en-US"/>
              </w:rPr>
            </w:pPr>
            <w:proofErr w:type="spellStart"/>
            <w:r w:rsidRPr="00717B2B">
              <w:rPr>
                <w:rFonts w:eastAsiaTheme="minorHAnsi"/>
                <w:lang w:val="en-US"/>
              </w:rPr>
              <w:t>Chatbot</w:t>
            </w:r>
            <w:proofErr w:type="spellEnd"/>
            <w:r w:rsidRPr="00717B2B">
              <w:rPr>
                <w:rFonts w:eastAsiaTheme="minorHAnsi"/>
                <w:lang w:val="en-US"/>
              </w:rPr>
              <w:t xml:space="preserve"> empathy attribution</w:t>
            </w:r>
          </w:p>
        </w:tc>
        <w:tc>
          <w:tcPr>
            <w:tcW w:w="1550" w:type="dxa"/>
            <w:vMerge w:val="restart"/>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Cognitive empathy</w:t>
            </w: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understand well why the consumer is angry.</w:t>
            </w:r>
          </w:p>
        </w:tc>
        <w:tc>
          <w:tcPr>
            <w:tcW w:w="1185" w:type="dxa"/>
            <w:vMerge w:val="restart"/>
            <w:vAlign w:val="center"/>
          </w:tcPr>
          <w:p w:rsidR="004352F3" w:rsidRPr="00717B2B" w:rsidRDefault="004352F3" w:rsidP="009B672D">
            <w:pPr>
              <w:spacing w:after="0" w:line="312" w:lineRule="auto"/>
              <w:jc w:val="both"/>
              <w:rPr>
                <w:rFonts w:eastAsiaTheme="minorHAnsi"/>
                <w:lang w:val="en-US"/>
              </w:rPr>
            </w:pPr>
            <w:proofErr w:type="spellStart"/>
            <w:r w:rsidRPr="00717B2B">
              <w:rPr>
                <w:rFonts w:eastAsiaTheme="minorHAnsi"/>
                <w:lang w:val="en-US"/>
              </w:rPr>
              <w:t>Daher</w:t>
            </w:r>
            <w:proofErr w:type="spellEnd"/>
            <w:r w:rsidRPr="00717B2B">
              <w:rPr>
                <w:rFonts w:eastAsiaTheme="minorHAnsi"/>
                <w:lang w:val="en-US"/>
              </w:rPr>
              <w:t xml:space="preserve"> et al., 2020; </w:t>
            </w:r>
            <w:proofErr w:type="spellStart"/>
            <w:r w:rsidRPr="00717B2B">
              <w:rPr>
                <w:rFonts w:eastAsiaTheme="minorHAnsi"/>
                <w:lang w:val="en-US"/>
              </w:rPr>
              <w:t>Khanjani</w:t>
            </w:r>
            <w:proofErr w:type="spellEnd"/>
            <w:r w:rsidRPr="00717B2B">
              <w:rPr>
                <w:rFonts w:eastAsiaTheme="minorHAnsi"/>
                <w:lang w:val="en-US"/>
              </w:rPr>
              <w:t xml:space="preserve"> et al., 2015; Smith, 2006</w:t>
            </w: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understand the consumer's perspective well.</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know exactly what the consumer wants.</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181"/>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accurately grasp what the consumer's complaints are.</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5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restart"/>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Emotive empathy</w:t>
            </w: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be making an effort to calm down the upset consumer.</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empathize with how angry the consumer is.</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be trying to soothe the angry consumer.</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r w:rsidR="004352F3" w:rsidRPr="00717B2B" w:rsidTr="009B672D">
        <w:trPr>
          <w:trHeight w:val="370"/>
          <w:jc w:val="center"/>
        </w:trPr>
        <w:tc>
          <w:tcPr>
            <w:tcW w:w="1355" w:type="dxa"/>
            <w:vMerge/>
            <w:vAlign w:val="center"/>
          </w:tcPr>
          <w:p w:rsidR="004352F3" w:rsidRPr="00717B2B" w:rsidRDefault="004352F3" w:rsidP="009B672D">
            <w:pPr>
              <w:spacing w:after="0" w:line="312" w:lineRule="auto"/>
              <w:jc w:val="both"/>
              <w:rPr>
                <w:rFonts w:eastAsiaTheme="minorHAnsi"/>
                <w:lang w:val="en-US"/>
              </w:rPr>
            </w:pPr>
          </w:p>
        </w:tc>
        <w:tc>
          <w:tcPr>
            <w:tcW w:w="1550" w:type="dxa"/>
            <w:vMerge/>
            <w:vAlign w:val="center"/>
          </w:tcPr>
          <w:p w:rsidR="004352F3" w:rsidRPr="00717B2B" w:rsidRDefault="004352F3" w:rsidP="009B672D">
            <w:pPr>
              <w:spacing w:after="0" w:line="312" w:lineRule="auto"/>
              <w:jc w:val="both"/>
              <w:rPr>
                <w:rFonts w:eastAsiaTheme="minorHAnsi"/>
                <w:lang w:val="en-US"/>
              </w:rPr>
            </w:pPr>
          </w:p>
        </w:tc>
        <w:tc>
          <w:tcPr>
            <w:tcW w:w="4971" w:type="dxa"/>
            <w:vAlign w:val="center"/>
          </w:tcPr>
          <w:p w:rsidR="004352F3" w:rsidRPr="00717B2B" w:rsidRDefault="004352F3" w:rsidP="009B672D">
            <w:pPr>
              <w:spacing w:after="0" w:line="312" w:lineRule="auto"/>
              <w:jc w:val="both"/>
              <w:rPr>
                <w:rFonts w:eastAsiaTheme="minorHAnsi"/>
                <w:lang w:val="en-US"/>
              </w:rPr>
            </w:pPr>
            <w:r w:rsidRPr="00717B2B">
              <w:rPr>
                <w:rFonts w:eastAsiaTheme="minorHAnsi"/>
                <w:lang w:val="en-US"/>
              </w:rPr>
              <w:t xml:space="preserve">This </w:t>
            </w:r>
            <w:proofErr w:type="spellStart"/>
            <w:r w:rsidRPr="00717B2B">
              <w:rPr>
                <w:rFonts w:eastAsiaTheme="minorHAnsi"/>
                <w:lang w:val="en-US"/>
              </w:rPr>
              <w:t>chatbot</w:t>
            </w:r>
            <w:proofErr w:type="spellEnd"/>
            <w:r w:rsidRPr="00717B2B">
              <w:rPr>
                <w:rFonts w:eastAsiaTheme="minorHAnsi"/>
                <w:lang w:val="en-US"/>
              </w:rPr>
              <w:t xml:space="preserve"> seems to be affected by the consumer's dissatisfaction.</w:t>
            </w:r>
          </w:p>
        </w:tc>
        <w:tc>
          <w:tcPr>
            <w:tcW w:w="1185" w:type="dxa"/>
            <w:vMerge/>
            <w:vAlign w:val="center"/>
          </w:tcPr>
          <w:p w:rsidR="004352F3" w:rsidRPr="00717B2B" w:rsidRDefault="004352F3" w:rsidP="009B672D">
            <w:pPr>
              <w:spacing w:after="0" w:line="312" w:lineRule="auto"/>
              <w:jc w:val="both"/>
              <w:rPr>
                <w:rFonts w:eastAsiaTheme="minorHAnsi"/>
                <w:lang w:val="en-US"/>
              </w:rPr>
            </w:pPr>
          </w:p>
        </w:tc>
      </w:tr>
    </w:tbl>
    <w:p w:rsidR="004352F3" w:rsidRPr="00717B2B" w:rsidRDefault="004352F3" w:rsidP="004352F3">
      <w:pPr>
        <w:pBdr>
          <w:top w:val="nil"/>
          <w:left w:val="nil"/>
          <w:bottom w:val="nil"/>
          <w:right w:val="nil"/>
          <w:between w:val="nil"/>
        </w:pBdr>
        <w:spacing w:after="0" w:line="240" w:lineRule="auto"/>
        <w:rPr>
          <w:color w:val="000000" w:themeColor="text1"/>
          <w:lang w:val="en-US"/>
        </w:rPr>
      </w:pPr>
    </w:p>
    <w:p w:rsidR="004352F3" w:rsidRPr="00717B2B" w:rsidRDefault="004352F3" w:rsidP="004352F3">
      <w:pPr>
        <w:pBdr>
          <w:top w:val="nil"/>
          <w:left w:val="nil"/>
          <w:bottom w:val="nil"/>
          <w:right w:val="nil"/>
          <w:between w:val="nil"/>
        </w:pBdr>
        <w:spacing w:after="0" w:line="240" w:lineRule="auto"/>
        <w:rPr>
          <w:color w:val="000000" w:themeColor="text1"/>
          <w:lang w:val="en-US"/>
        </w:rPr>
      </w:pPr>
    </w:p>
    <w:p w:rsidR="004352F3" w:rsidRPr="00717B2B" w:rsidRDefault="004352F3" w:rsidP="004352F3">
      <w:pPr>
        <w:spacing w:after="0" w:line="312" w:lineRule="auto"/>
        <w:jc w:val="both"/>
        <w:rPr>
          <w:lang w:val="en-US"/>
        </w:rPr>
      </w:pPr>
      <w:r w:rsidRPr="00717B2B">
        <w:rPr>
          <w:rFonts w:eastAsiaTheme="minorHAnsi"/>
          <w:lang w:val="en-US"/>
        </w:rPr>
        <w:t>Table</w:t>
      </w:r>
      <w:r w:rsidRPr="00717B2B">
        <w:rPr>
          <w:lang w:val="en-US"/>
        </w:rPr>
        <w:t xml:space="preserve"> </w:t>
      </w:r>
      <w:r w:rsidRPr="00717B2B">
        <w:rPr>
          <w:rFonts w:eastAsiaTheme="minorHAnsi"/>
          <w:lang w:val="en-US"/>
        </w:rPr>
        <w:t>A</w:t>
      </w:r>
      <w:r w:rsidRPr="00717B2B">
        <w:rPr>
          <w:lang w:val="en-US"/>
        </w:rPr>
        <w:t>4</w:t>
      </w:r>
      <w:r w:rsidRPr="00717B2B">
        <w:rPr>
          <w:rFonts w:eastAsiaTheme="minorHAnsi"/>
          <w:lang w:val="en-US"/>
        </w:rPr>
        <w:t>.</w:t>
      </w:r>
      <w:r w:rsidRPr="00717B2B">
        <w:rPr>
          <w:lang w:val="en-US"/>
        </w:rPr>
        <w:t xml:space="preserve"> A question for </w:t>
      </w:r>
      <w:r w:rsidRPr="00717B2B">
        <w:rPr>
          <w:color w:val="000000" w:themeColor="text1"/>
          <w:lang w:val="en-US"/>
        </w:rPr>
        <w:t>manipulation check</w:t>
      </w:r>
    </w:p>
    <w:tbl>
      <w:tblPr>
        <w:tblStyle w:val="TableGrid"/>
        <w:tblW w:w="9026" w:type="dxa"/>
        <w:tblLook w:val="04A0" w:firstRow="1" w:lastRow="0" w:firstColumn="1" w:lastColumn="0" w:noHBand="0" w:noVBand="1"/>
      </w:tblPr>
      <w:tblGrid>
        <w:gridCol w:w="3114"/>
        <w:gridCol w:w="5912"/>
      </w:tblGrid>
      <w:tr w:rsidR="004352F3" w:rsidRPr="00717B2B" w:rsidTr="009B672D">
        <w:trPr>
          <w:trHeight w:val="450"/>
        </w:trPr>
        <w:tc>
          <w:tcPr>
            <w:tcW w:w="3114" w:type="dxa"/>
            <w:vAlign w:val="center"/>
          </w:tcPr>
          <w:p w:rsidR="004352F3" w:rsidRPr="00717B2B" w:rsidRDefault="004352F3" w:rsidP="009B672D">
            <w:pPr>
              <w:spacing w:after="0" w:line="312" w:lineRule="auto"/>
              <w:rPr>
                <w:color w:val="000000" w:themeColor="text1"/>
                <w:lang w:val="en-US"/>
              </w:rPr>
            </w:pPr>
            <w:r w:rsidRPr="00717B2B">
              <w:rPr>
                <w:color w:val="000000" w:themeColor="text1"/>
                <w:lang w:val="en-US"/>
              </w:rPr>
              <w:t>Questionnaire</w:t>
            </w:r>
          </w:p>
        </w:tc>
        <w:tc>
          <w:tcPr>
            <w:tcW w:w="5912" w:type="dxa"/>
            <w:vAlign w:val="center"/>
          </w:tcPr>
          <w:p w:rsidR="004352F3" w:rsidRPr="00717B2B" w:rsidRDefault="004352F3" w:rsidP="009B672D">
            <w:pPr>
              <w:spacing w:after="0" w:line="312" w:lineRule="auto"/>
              <w:rPr>
                <w:color w:val="000000" w:themeColor="text1"/>
                <w:lang w:val="en-US"/>
              </w:rPr>
            </w:pPr>
            <w:r w:rsidRPr="00717B2B">
              <w:rPr>
                <w:color w:val="000000" w:themeColor="text1"/>
                <w:lang w:val="en-US"/>
              </w:rPr>
              <w:t>Note</w:t>
            </w:r>
          </w:p>
        </w:tc>
      </w:tr>
      <w:tr w:rsidR="004352F3" w:rsidRPr="00717B2B" w:rsidTr="009B672D">
        <w:trPr>
          <w:trHeight w:val="1864"/>
        </w:trPr>
        <w:tc>
          <w:tcPr>
            <w:tcW w:w="3114" w:type="dxa"/>
            <w:vAlign w:val="center"/>
          </w:tcPr>
          <w:p w:rsidR="004352F3" w:rsidRPr="00717B2B" w:rsidRDefault="004352F3" w:rsidP="009B672D">
            <w:pPr>
              <w:spacing w:after="0" w:line="312" w:lineRule="auto"/>
              <w:rPr>
                <w:color w:val="000000" w:themeColor="text1"/>
                <w:lang w:val="en-US"/>
              </w:rPr>
            </w:pPr>
            <w:r w:rsidRPr="00717B2B">
              <w:rPr>
                <w:color w:val="000000" w:themeColor="text1"/>
                <w:lang w:val="en-US"/>
              </w:rPr>
              <w:t xml:space="preserve">This </w:t>
            </w:r>
            <w:proofErr w:type="spellStart"/>
            <w:r w:rsidRPr="00717B2B">
              <w:rPr>
                <w:color w:val="000000" w:themeColor="text1"/>
                <w:lang w:val="en-US"/>
              </w:rPr>
              <w:t>chatbot</w:t>
            </w:r>
            <w:proofErr w:type="spellEnd"/>
            <w:r w:rsidRPr="00717B2B">
              <w:rPr>
                <w:color w:val="000000" w:themeColor="text1"/>
                <w:lang w:val="en-US"/>
              </w:rPr>
              <w:t xml:space="preserve"> reveals empathetic words and expressions.</w:t>
            </w:r>
          </w:p>
        </w:tc>
        <w:tc>
          <w:tcPr>
            <w:tcW w:w="5912" w:type="dxa"/>
            <w:vAlign w:val="center"/>
          </w:tcPr>
          <w:p w:rsidR="004352F3" w:rsidRPr="00717B2B" w:rsidRDefault="004352F3" w:rsidP="009B672D">
            <w:pPr>
              <w:spacing w:after="0" w:line="312" w:lineRule="auto"/>
              <w:rPr>
                <w:color w:val="000000" w:themeColor="text1"/>
                <w:lang w:val="en-US"/>
              </w:rPr>
            </w:pPr>
            <w:r w:rsidRPr="00717B2B">
              <w:rPr>
                <w:color w:val="000000" w:themeColor="text1"/>
                <w:lang w:val="en-US"/>
              </w:rPr>
              <w:t xml:space="preserve">This question is distinct from empathy attribution as it focuses on objectively verifying the presence of empathetic words, rather than assessing the perception or interpretation of empathy by the user. It evaluates the factual existence of empathetic language in the </w:t>
            </w:r>
            <w:proofErr w:type="spellStart"/>
            <w:r w:rsidRPr="00717B2B">
              <w:rPr>
                <w:color w:val="000000" w:themeColor="text1"/>
                <w:lang w:val="en-US"/>
              </w:rPr>
              <w:t>chatbot’s</w:t>
            </w:r>
            <w:proofErr w:type="spellEnd"/>
            <w:r w:rsidRPr="00717B2B">
              <w:rPr>
                <w:color w:val="000000" w:themeColor="text1"/>
                <w:lang w:val="en-US"/>
              </w:rPr>
              <w:t xml:space="preserve"> response, independent of how the user interprets it.</w:t>
            </w:r>
          </w:p>
        </w:tc>
      </w:tr>
    </w:tbl>
    <w:p w:rsidR="004352F3" w:rsidRPr="00717B2B" w:rsidRDefault="004352F3" w:rsidP="004352F3">
      <w:pPr>
        <w:pBdr>
          <w:top w:val="nil"/>
          <w:left w:val="nil"/>
          <w:bottom w:val="nil"/>
          <w:right w:val="nil"/>
          <w:between w:val="nil"/>
        </w:pBdr>
        <w:spacing w:after="0" w:line="240" w:lineRule="auto"/>
        <w:rPr>
          <w:color w:val="000000" w:themeColor="text1"/>
          <w:lang w:val="en-US"/>
        </w:rPr>
      </w:pPr>
    </w:p>
    <w:p w:rsidR="004352F3" w:rsidRDefault="004352F3" w:rsidP="004352F3">
      <w:pPr>
        <w:pStyle w:val="Text"/>
      </w:pPr>
    </w:p>
    <w:p w:rsidR="006F777C" w:rsidRDefault="006F777C"/>
    <w:sectPr w:rsidR="006F7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NanumGothic">
    <w:charset w:val="81"/>
    <w:family w:val="auto"/>
    <w:pitch w:val="variable"/>
    <w:sig w:usb0="80000003" w:usb1="09D7FCEB" w:usb2="00000010" w:usb3="00000000" w:csb0="0008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2F3"/>
    <w:rsid w:val="00006E4F"/>
    <w:rsid w:val="0003207A"/>
    <w:rsid w:val="000447B4"/>
    <w:rsid w:val="00052FA5"/>
    <w:rsid w:val="00065679"/>
    <w:rsid w:val="00113DA2"/>
    <w:rsid w:val="00135167"/>
    <w:rsid w:val="0014105C"/>
    <w:rsid w:val="0015638D"/>
    <w:rsid w:val="00184027"/>
    <w:rsid w:val="001A58B1"/>
    <w:rsid w:val="001B0EC2"/>
    <w:rsid w:val="001F1D4C"/>
    <w:rsid w:val="0021073A"/>
    <w:rsid w:val="0022509E"/>
    <w:rsid w:val="002501F9"/>
    <w:rsid w:val="00265633"/>
    <w:rsid w:val="002A0BAC"/>
    <w:rsid w:val="002D7DFF"/>
    <w:rsid w:val="002F1E75"/>
    <w:rsid w:val="00310494"/>
    <w:rsid w:val="003627A7"/>
    <w:rsid w:val="003814AD"/>
    <w:rsid w:val="00397AED"/>
    <w:rsid w:val="003A59A7"/>
    <w:rsid w:val="003B39F5"/>
    <w:rsid w:val="003E4A7C"/>
    <w:rsid w:val="003F2C0B"/>
    <w:rsid w:val="00414ABD"/>
    <w:rsid w:val="004176A4"/>
    <w:rsid w:val="004352F3"/>
    <w:rsid w:val="004535AE"/>
    <w:rsid w:val="00470888"/>
    <w:rsid w:val="00491212"/>
    <w:rsid w:val="00491616"/>
    <w:rsid w:val="004B791B"/>
    <w:rsid w:val="004C3181"/>
    <w:rsid w:val="004D6762"/>
    <w:rsid w:val="004E557B"/>
    <w:rsid w:val="00573CE9"/>
    <w:rsid w:val="005B1D9D"/>
    <w:rsid w:val="005C446B"/>
    <w:rsid w:val="00661625"/>
    <w:rsid w:val="006A49F0"/>
    <w:rsid w:val="006C70A9"/>
    <w:rsid w:val="006E60E5"/>
    <w:rsid w:val="006F777C"/>
    <w:rsid w:val="00700B9E"/>
    <w:rsid w:val="007042E6"/>
    <w:rsid w:val="0072466F"/>
    <w:rsid w:val="00770227"/>
    <w:rsid w:val="007B1AFD"/>
    <w:rsid w:val="007C42FA"/>
    <w:rsid w:val="007E635D"/>
    <w:rsid w:val="007F39AE"/>
    <w:rsid w:val="008116F9"/>
    <w:rsid w:val="00814747"/>
    <w:rsid w:val="00831777"/>
    <w:rsid w:val="008461AD"/>
    <w:rsid w:val="0085181D"/>
    <w:rsid w:val="008E4037"/>
    <w:rsid w:val="00973717"/>
    <w:rsid w:val="009A0235"/>
    <w:rsid w:val="009F458B"/>
    <w:rsid w:val="00A02BD6"/>
    <w:rsid w:val="00A3744E"/>
    <w:rsid w:val="00A46E2C"/>
    <w:rsid w:val="00AA5557"/>
    <w:rsid w:val="00AB6A56"/>
    <w:rsid w:val="00AD1DF0"/>
    <w:rsid w:val="00B20149"/>
    <w:rsid w:val="00B41939"/>
    <w:rsid w:val="00B6763C"/>
    <w:rsid w:val="00BE1605"/>
    <w:rsid w:val="00BE7E0F"/>
    <w:rsid w:val="00BF799B"/>
    <w:rsid w:val="00C17C0B"/>
    <w:rsid w:val="00C64DD5"/>
    <w:rsid w:val="00C71374"/>
    <w:rsid w:val="00C84484"/>
    <w:rsid w:val="00CB5EAA"/>
    <w:rsid w:val="00CD3B1F"/>
    <w:rsid w:val="00CE29BC"/>
    <w:rsid w:val="00D15E68"/>
    <w:rsid w:val="00D565E1"/>
    <w:rsid w:val="00D66FE3"/>
    <w:rsid w:val="00D7319C"/>
    <w:rsid w:val="00D760CD"/>
    <w:rsid w:val="00D93F0F"/>
    <w:rsid w:val="00D94F06"/>
    <w:rsid w:val="00DC0C19"/>
    <w:rsid w:val="00DD3D78"/>
    <w:rsid w:val="00E114F7"/>
    <w:rsid w:val="00E414FC"/>
    <w:rsid w:val="00E41B22"/>
    <w:rsid w:val="00E52857"/>
    <w:rsid w:val="00ED4BE6"/>
    <w:rsid w:val="00F147FD"/>
    <w:rsid w:val="00F207FD"/>
    <w:rsid w:val="00F45188"/>
    <w:rsid w:val="00F9430E"/>
    <w:rsid w:val="00FB46BE"/>
    <w:rsid w:val="00FB7FF9"/>
    <w:rsid w:val="00FC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2F3"/>
    <w:pPr>
      <w:spacing w:after="120" w:line="480" w:lineRule="auto"/>
    </w:pPr>
    <w:rPr>
      <w:rFonts w:ascii="Times New Roman" w:eastAsiaTheme="minorEastAsia" w:hAnsi="Times New Roman" w:cs="Times New Roman"/>
      <w:sz w:val="20"/>
      <w:szCs w:val="20"/>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Normal"/>
    <w:next w:val="Text"/>
    <w:rsid w:val="004352F3"/>
    <w:pPr>
      <w:spacing w:after="240"/>
    </w:pPr>
    <w:rPr>
      <w:b/>
      <w:sz w:val="36"/>
    </w:rPr>
  </w:style>
  <w:style w:type="paragraph" w:customStyle="1" w:styleId="Text">
    <w:name w:val="Text"/>
    <w:basedOn w:val="Normal"/>
    <w:rsid w:val="004352F3"/>
    <w:rPr>
      <w:lang w:val="en-US"/>
    </w:rPr>
  </w:style>
  <w:style w:type="table" w:styleId="TableGrid">
    <w:name w:val="Table Grid"/>
    <w:basedOn w:val="TableNormal"/>
    <w:uiPriority w:val="39"/>
    <w:rsid w:val="004352F3"/>
    <w:pPr>
      <w:spacing w:after="0" w:line="240" w:lineRule="auto"/>
    </w:pPr>
    <w:rPr>
      <w:rFonts w:ascii="Times New Roman" w:eastAsiaTheme="minorEastAsia"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352F3"/>
    <w:rPr>
      <w:sz w:val="16"/>
      <w:szCs w:val="16"/>
    </w:rPr>
  </w:style>
  <w:style w:type="paragraph" w:styleId="CommentText">
    <w:name w:val="annotation text"/>
    <w:basedOn w:val="Normal"/>
    <w:link w:val="CommentTextChar"/>
    <w:rsid w:val="004352F3"/>
    <w:pPr>
      <w:spacing w:line="240" w:lineRule="auto"/>
    </w:pPr>
  </w:style>
  <w:style w:type="character" w:customStyle="1" w:styleId="CommentTextChar">
    <w:name w:val="Comment Text Char"/>
    <w:basedOn w:val="DefaultParagraphFont"/>
    <w:link w:val="CommentText"/>
    <w:rsid w:val="004352F3"/>
    <w:rPr>
      <w:rFonts w:ascii="Times New Roman" w:eastAsiaTheme="minorEastAsia" w:hAnsi="Times New Roman" w:cs="Times New Roman"/>
      <w:sz w:val="20"/>
      <w:szCs w:val="20"/>
      <w:lang w:val="en-GB" w:eastAsia="ko-KR"/>
    </w:rPr>
  </w:style>
  <w:style w:type="paragraph" w:styleId="BalloonText">
    <w:name w:val="Balloon Text"/>
    <w:basedOn w:val="Normal"/>
    <w:link w:val="BalloonTextChar"/>
    <w:uiPriority w:val="99"/>
    <w:semiHidden/>
    <w:unhideWhenUsed/>
    <w:rsid w:val="00435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2F3"/>
    <w:rPr>
      <w:rFonts w:ascii="Tahoma" w:eastAsiaTheme="minorEastAsia" w:hAnsi="Tahoma" w:cs="Tahoma"/>
      <w:sz w:val="16"/>
      <w:szCs w:val="16"/>
      <w:lang w:val="en-GB"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2F3"/>
    <w:pPr>
      <w:spacing w:after="120" w:line="480" w:lineRule="auto"/>
    </w:pPr>
    <w:rPr>
      <w:rFonts w:ascii="Times New Roman" w:eastAsiaTheme="minorEastAsia" w:hAnsi="Times New Roman" w:cs="Times New Roman"/>
      <w:sz w:val="20"/>
      <w:szCs w:val="20"/>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11">
    <w:name w:val="Überschrift 11"/>
    <w:basedOn w:val="Normal"/>
    <w:next w:val="Text"/>
    <w:rsid w:val="004352F3"/>
    <w:pPr>
      <w:spacing w:after="240"/>
    </w:pPr>
    <w:rPr>
      <w:b/>
      <w:sz w:val="36"/>
    </w:rPr>
  </w:style>
  <w:style w:type="paragraph" w:customStyle="1" w:styleId="Text">
    <w:name w:val="Text"/>
    <w:basedOn w:val="Normal"/>
    <w:rsid w:val="004352F3"/>
    <w:rPr>
      <w:lang w:val="en-US"/>
    </w:rPr>
  </w:style>
  <w:style w:type="table" w:styleId="TableGrid">
    <w:name w:val="Table Grid"/>
    <w:basedOn w:val="TableNormal"/>
    <w:uiPriority w:val="39"/>
    <w:rsid w:val="004352F3"/>
    <w:pPr>
      <w:spacing w:after="0" w:line="240" w:lineRule="auto"/>
    </w:pPr>
    <w:rPr>
      <w:rFonts w:ascii="Times New Roman" w:eastAsiaTheme="minorEastAsia"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352F3"/>
    <w:rPr>
      <w:sz w:val="16"/>
      <w:szCs w:val="16"/>
    </w:rPr>
  </w:style>
  <w:style w:type="paragraph" w:styleId="CommentText">
    <w:name w:val="annotation text"/>
    <w:basedOn w:val="Normal"/>
    <w:link w:val="CommentTextChar"/>
    <w:rsid w:val="004352F3"/>
    <w:pPr>
      <w:spacing w:line="240" w:lineRule="auto"/>
    </w:pPr>
  </w:style>
  <w:style w:type="character" w:customStyle="1" w:styleId="CommentTextChar">
    <w:name w:val="Comment Text Char"/>
    <w:basedOn w:val="DefaultParagraphFont"/>
    <w:link w:val="CommentText"/>
    <w:rsid w:val="004352F3"/>
    <w:rPr>
      <w:rFonts w:ascii="Times New Roman" w:eastAsiaTheme="minorEastAsia" w:hAnsi="Times New Roman" w:cs="Times New Roman"/>
      <w:sz w:val="20"/>
      <w:szCs w:val="20"/>
      <w:lang w:val="en-GB" w:eastAsia="ko-KR"/>
    </w:rPr>
  </w:style>
  <w:style w:type="paragraph" w:styleId="BalloonText">
    <w:name w:val="Balloon Text"/>
    <w:basedOn w:val="Normal"/>
    <w:link w:val="BalloonTextChar"/>
    <w:uiPriority w:val="99"/>
    <w:semiHidden/>
    <w:unhideWhenUsed/>
    <w:rsid w:val="00435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2F3"/>
    <w:rPr>
      <w:rFonts w:ascii="Tahoma" w:eastAsiaTheme="minorEastAsia" w:hAnsi="Tahoma" w:cs="Tahoma"/>
      <w:sz w:val="16"/>
      <w:szCs w:val="16"/>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5316</Characters>
  <Application>Microsoft Office Word</Application>
  <DocSecurity>0</DocSecurity>
  <Lines>44</Lines>
  <Paragraphs>12</Paragraphs>
  <ScaleCrop>false</ScaleCrop>
  <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 Sarita</dc:creator>
  <cp:lastModifiedBy>Jacqueline . Sarita</cp:lastModifiedBy>
  <cp:revision>1</cp:revision>
  <dcterms:created xsi:type="dcterms:W3CDTF">2025-06-27T09:00:00Z</dcterms:created>
  <dcterms:modified xsi:type="dcterms:W3CDTF">2025-06-27T09:00:00Z</dcterms:modified>
</cp:coreProperties>
</file>