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CDA" w:rsidRDefault="003E1CDA" w:rsidP="003E1CDA">
      <w:pPr>
        <w:pStyle w:val="Heading1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Supplementary Material</w:t>
      </w:r>
    </w:p>
    <w:p w:rsidR="003E1CDA" w:rsidRDefault="003E1CDA" w:rsidP="003E1C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Material S1.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Taxa included in this study, with voucher location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Genbank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accession numbers; new sequences in bold. Abbreviation- BCS: Baja California Sur;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YU_Me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Chabihau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Yucatán, Mexico; PB: Punta Bello, Córdoba, Colombia; PC: Panamanian Caribbean; PP: Panamanian Pacific;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UB_Br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Praia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Lamberto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Saco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Ribeira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Ubatuba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São Paulo, Brazil; VM: Veracruz, Mexico. ND: No data. ‘*’ New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sequeces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were re-amplified and fully assembled.</w:t>
      </w:r>
    </w:p>
    <w:p w:rsidR="003E1CDA" w:rsidRDefault="003E1CDA" w:rsidP="003E1C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Material S2. </w:t>
      </w:r>
      <w:r>
        <w:rPr>
          <w:rFonts w:ascii="Times New Roman" w:eastAsia="Times New Roman" w:hAnsi="Times New Roman" w:cs="Times New Roman"/>
          <w:sz w:val="24"/>
          <w:szCs w:val="24"/>
        </w:rPr>
        <w:t>Alignment of the five concatenated markers.</w:t>
      </w:r>
    </w:p>
    <w:p w:rsidR="003E1CDA" w:rsidRDefault="003E1CDA" w:rsidP="003E1C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Material S3. </w:t>
      </w:r>
      <w:r>
        <w:rPr>
          <w:rFonts w:ascii="Times New Roman" w:eastAsia="Times New Roman" w:hAnsi="Times New Roman" w:cs="Times New Roman"/>
          <w:sz w:val="24"/>
          <w:szCs w:val="24"/>
        </w:rPr>
        <w:t>The best partition and evolutionary model for each dataset.</w:t>
      </w:r>
    </w:p>
    <w:p w:rsidR="003E1CDA" w:rsidRDefault="003E1CDA" w:rsidP="003E1C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Material S4. </w:t>
      </w:r>
      <w:r>
        <w:rPr>
          <w:rFonts w:ascii="Times New Roman" w:eastAsia="Times New Roman" w:hAnsi="Times New Roman" w:cs="Times New Roman"/>
          <w:sz w:val="24"/>
          <w:szCs w:val="24"/>
        </w:rPr>
        <w:t>Phylogenetic analysis outputs using five genes.</w:t>
      </w:r>
    </w:p>
    <w:p w:rsidR="003E1CDA" w:rsidRDefault="003E1CDA" w:rsidP="003E1C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Material S5. </w:t>
      </w:r>
      <w:r>
        <w:rPr>
          <w:rFonts w:ascii="Times New Roman" w:eastAsia="Times New Roman" w:hAnsi="Times New Roman" w:cs="Times New Roman"/>
          <w:sz w:val="24"/>
          <w:szCs w:val="24"/>
        </w:rPr>
        <w:t>Taxa alignment performed in MAFFT of each sequence for molecular diagnostic analysis.</w:t>
      </w:r>
    </w:p>
    <w:p w:rsidR="003E1CDA" w:rsidRDefault="003E1CDA" w:rsidP="003E1C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Material S6.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Phylogenetic reconstruction without collapse based on maximum likelihood analysis of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Actinostella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flosculifera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within the order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Actiniaria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using concatenated dataset of conventional markers (12S, 16S, 18S, 28S, CO3).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Superfamilies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Actinioidea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(red branch),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Actinernoidea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(fuchsia branch),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Actinostoloidea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(light green branch),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Edwardsioidea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(light brown branch),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Metridioidea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(blue branch).</w:t>
      </w:r>
    </w:p>
    <w:p w:rsidR="003E1CDA" w:rsidRDefault="003E1CDA" w:rsidP="003E1C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Material S7.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Diagnostic nucleotide positions (left section) and Kimura 2-parameter (K2P) genetic distances (right section) for the mitochondrial (12S, 16S, COX3) and nuclear (18S, 28S) markers among species of the genus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Actinostella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Diagnostic positions correspond to pairwise comparisons between species (column vs. row) and are ordered according to the sequence alignments provided in Supplementary Material S5. K2P distances are shown as mean ± standard deviation.</w:t>
      </w:r>
    </w:p>
    <w:p w:rsidR="003E1CDA" w:rsidRDefault="003E1CDA" w:rsidP="003E1C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Material S8.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Comparison of the diversity and size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cnidae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the different populations of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Actinostella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flosculifera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on the coasts of Colombia and Brazil. Localities–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CF_Br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Cabo Frio, Rio de Janeiro;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FS_Br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Florianópolis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Santa Catarina;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PB_Co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Punta Bello, Córdoba, Colombia;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MA_Br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Alto Beach,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Ipojuca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Pernambuco;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PV_Co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Puerto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Velero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Atlántico;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UB_Br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Praia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Lamberto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Saco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Ribeira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Ubatuba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São Paulo;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VV_Br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Vila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Espírito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Santo. No data (ND). Range: (minimum–maximum) length (mean) x width (mean). Sizes in micrometers. NA: No data. PV_Co3: Re-examined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Actinostella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flosculifera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samples 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-Fuentes et al. (2022).</w:t>
      </w:r>
    </w:p>
    <w:p w:rsidR="003E1CDA" w:rsidRDefault="003E1CDA" w:rsidP="003E1C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Material S9.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Comparison of the diversity and size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cnidae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Actinostella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flosculifera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populations with other studies in Brazil. Range: (minimum–maximum) length (mean) x width (mean). Sizes in micrometers. ‘*’: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Corrêa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(1964)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Schlenz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Belém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(1992) mixed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basitrich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basitrich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-S, and b-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mastigophore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cnidocysts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b-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rhabdoid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basitrich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E1CDA" w:rsidRDefault="003E1CDA" w:rsidP="003E1C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Material S10.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Comparison of the diversity and size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cnidae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(or present/absent) between the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Actinostella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flosculifera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Range: (minimum–maximum) length (mean) x width (mean). Sizes in micrometers. ND: No data.</w:t>
      </w:r>
    </w:p>
    <w:p w:rsidR="00C15580" w:rsidRDefault="00C15580">
      <w:bookmarkStart w:id="0" w:name="_GoBack"/>
      <w:bookmarkEnd w:id="0"/>
    </w:p>
    <w:sectPr w:rsidR="00C15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DA"/>
    <w:rsid w:val="00000E3A"/>
    <w:rsid w:val="000030AD"/>
    <w:rsid w:val="00057209"/>
    <w:rsid w:val="000A5EDD"/>
    <w:rsid w:val="000B4236"/>
    <w:rsid w:val="000D2D74"/>
    <w:rsid w:val="000D4B05"/>
    <w:rsid w:val="000E751C"/>
    <w:rsid w:val="00104F88"/>
    <w:rsid w:val="00110DAB"/>
    <w:rsid w:val="00125715"/>
    <w:rsid w:val="00131ACA"/>
    <w:rsid w:val="001363A2"/>
    <w:rsid w:val="00151CE4"/>
    <w:rsid w:val="00170A6C"/>
    <w:rsid w:val="00173801"/>
    <w:rsid w:val="001824A5"/>
    <w:rsid w:val="0019796A"/>
    <w:rsid w:val="001C32F8"/>
    <w:rsid w:val="001F2012"/>
    <w:rsid w:val="002009C4"/>
    <w:rsid w:val="002322B5"/>
    <w:rsid w:val="002361BB"/>
    <w:rsid w:val="00237873"/>
    <w:rsid w:val="00247961"/>
    <w:rsid w:val="002726FD"/>
    <w:rsid w:val="002B50B2"/>
    <w:rsid w:val="002C07FF"/>
    <w:rsid w:val="002D3B5D"/>
    <w:rsid w:val="002D5E4B"/>
    <w:rsid w:val="002D68E5"/>
    <w:rsid w:val="00303FA6"/>
    <w:rsid w:val="00320122"/>
    <w:rsid w:val="00326399"/>
    <w:rsid w:val="00342C28"/>
    <w:rsid w:val="00355062"/>
    <w:rsid w:val="00362875"/>
    <w:rsid w:val="00370DA0"/>
    <w:rsid w:val="00374DEB"/>
    <w:rsid w:val="00377D98"/>
    <w:rsid w:val="003876A1"/>
    <w:rsid w:val="003A3D77"/>
    <w:rsid w:val="003B11C5"/>
    <w:rsid w:val="003D6D6A"/>
    <w:rsid w:val="003E1CDA"/>
    <w:rsid w:val="003F3509"/>
    <w:rsid w:val="00423C50"/>
    <w:rsid w:val="00427A05"/>
    <w:rsid w:val="00433385"/>
    <w:rsid w:val="004479B9"/>
    <w:rsid w:val="004502CD"/>
    <w:rsid w:val="00470C1A"/>
    <w:rsid w:val="00474559"/>
    <w:rsid w:val="004857B5"/>
    <w:rsid w:val="004953D6"/>
    <w:rsid w:val="00497BC3"/>
    <w:rsid w:val="004A5907"/>
    <w:rsid w:val="004B1743"/>
    <w:rsid w:val="004C7CCA"/>
    <w:rsid w:val="005101CA"/>
    <w:rsid w:val="005153D0"/>
    <w:rsid w:val="005164ED"/>
    <w:rsid w:val="0052054E"/>
    <w:rsid w:val="0053394A"/>
    <w:rsid w:val="0053793B"/>
    <w:rsid w:val="00537B6B"/>
    <w:rsid w:val="00541B71"/>
    <w:rsid w:val="00580C71"/>
    <w:rsid w:val="00590D5A"/>
    <w:rsid w:val="00596847"/>
    <w:rsid w:val="005B160F"/>
    <w:rsid w:val="005B170A"/>
    <w:rsid w:val="005C780A"/>
    <w:rsid w:val="00601715"/>
    <w:rsid w:val="006222F0"/>
    <w:rsid w:val="006316D7"/>
    <w:rsid w:val="00640DEA"/>
    <w:rsid w:val="00655778"/>
    <w:rsid w:val="0066050D"/>
    <w:rsid w:val="006622FA"/>
    <w:rsid w:val="00664A14"/>
    <w:rsid w:val="00670CCA"/>
    <w:rsid w:val="00676C38"/>
    <w:rsid w:val="00691758"/>
    <w:rsid w:val="006A20C9"/>
    <w:rsid w:val="006B6EF7"/>
    <w:rsid w:val="006E2477"/>
    <w:rsid w:val="006F540D"/>
    <w:rsid w:val="006F6B4B"/>
    <w:rsid w:val="00706E64"/>
    <w:rsid w:val="00711192"/>
    <w:rsid w:val="00711517"/>
    <w:rsid w:val="00724BD1"/>
    <w:rsid w:val="007363A6"/>
    <w:rsid w:val="00752AC5"/>
    <w:rsid w:val="00762EF7"/>
    <w:rsid w:val="007718C5"/>
    <w:rsid w:val="0078585A"/>
    <w:rsid w:val="007966CC"/>
    <w:rsid w:val="007A387B"/>
    <w:rsid w:val="007B13B7"/>
    <w:rsid w:val="007B1B1F"/>
    <w:rsid w:val="007D2967"/>
    <w:rsid w:val="008076D6"/>
    <w:rsid w:val="00823903"/>
    <w:rsid w:val="008A0DEF"/>
    <w:rsid w:val="008A19DF"/>
    <w:rsid w:val="008B3156"/>
    <w:rsid w:val="008B7B9F"/>
    <w:rsid w:val="008E0753"/>
    <w:rsid w:val="0090460F"/>
    <w:rsid w:val="00912672"/>
    <w:rsid w:val="0093121F"/>
    <w:rsid w:val="00935F2C"/>
    <w:rsid w:val="00964458"/>
    <w:rsid w:val="009700E5"/>
    <w:rsid w:val="00972DB3"/>
    <w:rsid w:val="00990B5A"/>
    <w:rsid w:val="009C0371"/>
    <w:rsid w:val="009C21E5"/>
    <w:rsid w:val="009C2677"/>
    <w:rsid w:val="009C3EF9"/>
    <w:rsid w:val="009C78A7"/>
    <w:rsid w:val="009E2B63"/>
    <w:rsid w:val="009E63EB"/>
    <w:rsid w:val="009E6488"/>
    <w:rsid w:val="009E7D97"/>
    <w:rsid w:val="009F4473"/>
    <w:rsid w:val="00A15ABC"/>
    <w:rsid w:val="00A2630B"/>
    <w:rsid w:val="00A54144"/>
    <w:rsid w:val="00A60C85"/>
    <w:rsid w:val="00A86FA0"/>
    <w:rsid w:val="00A92326"/>
    <w:rsid w:val="00AA32E6"/>
    <w:rsid w:val="00AA6235"/>
    <w:rsid w:val="00AC2DFD"/>
    <w:rsid w:val="00AD55C3"/>
    <w:rsid w:val="00AE0D5D"/>
    <w:rsid w:val="00AF6581"/>
    <w:rsid w:val="00B01B00"/>
    <w:rsid w:val="00B14FAF"/>
    <w:rsid w:val="00B35FCA"/>
    <w:rsid w:val="00B8179C"/>
    <w:rsid w:val="00B96D0C"/>
    <w:rsid w:val="00BA477B"/>
    <w:rsid w:val="00BB0B28"/>
    <w:rsid w:val="00BB24BC"/>
    <w:rsid w:val="00BB3B35"/>
    <w:rsid w:val="00BE34F5"/>
    <w:rsid w:val="00C15580"/>
    <w:rsid w:val="00C23735"/>
    <w:rsid w:val="00C25EF4"/>
    <w:rsid w:val="00C303A0"/>
    <w:rsid w:val="00C47904"/>
    <w:rsid w:val="00C524FA"/>
    <w:rsid w:val="00C57CD5"/>
    <w:rsid w:val="00C72D11"/>
    <w:rsid w:val="00C84D70"/>
    <w:rsid w:val="00C979AB"/>
    <w:rsid w:val="00CA5138"/>
    <w:rsid w:val="00CB4E69"/>
    <w:rsid w:val="00CD2A83"/>
    <w:rsid w:val="00D00ECC"/>
    <w:rsid w:val="00D165F7"/>
    <w:rsid w:val="00D25E5D"/>
    <w:rsid w:val="00D272BA"/>
    <w:rsid w:val="00D32D3E"/>
    <w:rsid w:val="00D410C9"/>
    <w:rsid w:val="00D41325"/>
    <w:rsid w:val="00D55D41"/>
    <w:rsid w:val="00D721ED"/>
    <w:rsid w:val="00D72836"/>
    <w:rsid w:val="00D8093B"/>
    <w:rsid w:val="00D855EC"/>
    <w:rsid w:val="00DA0370"/>
    <w:rsid w:val="00DB6E95"/>
    <w:rsid w:val="00DD01A1"/>
    <w:rsid w:val="00DD0987"/>
    <w:rsid w:val="00DD0ACA"/>
    <w:rsid w:val="00DF4E4F"/>
    <w:rsid w:val="00DF55FA"/>
    <w:rsid w:val="00DF6DB8"/>
    <w:rsid w:val="00E03D06"/>
    <w:rsid w:val="00E13B70"/>
    <w:rsid w:val="00E16C64"/>
    <w:rsid w:val="00E40660"/>
    <w:rsid w:val="00E41974"/>
    <w:rsid w:val="00E43182"/>
    <w:rsid w:val="00E45D27"/>
    <w:rsid w:val="00E70BF6"/>
    <w:rsid w:val="00E7526F"/>
    <w:rsid w:val="00E85FEE"/>
    <w:rsid w:val="00E91850"/>
    <w:rsid w:val="00EC767F"/>
    <w:rsid w:val="00EC7BC8"/>
    <w:rsid w:val="00EE563F"/>
    <w:rsid w:val="00F313B6"/>
    <w:rsid w:val="00F41758"/>
    <w:rsid w:val="00F51491"/>
    <w:rsid w:val="00F5261A"/>
    <w:rsid w:val="00F60366"/>
    <w:rsid w:val="00F714BE"/>
    <w:rsid w:val="00F73090"/>
    <w:rsid w:val="00F738F4"/>
    <w:rsid w:val="00F8173B"/>
    <w:rsid w:val="00F81F51"/>
    <w:rsid w:val="00F83CEA"/>
    <w:rsid w:val="00F9581A"/>
    <w:rsid w:val="00F970CD"/>
    <w:rsid w:val="00FA3115"/>
    <w:rsid w:val="00FA6658"/>
    <w:rsid w:val="00FD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39CA18-446C-41DF-B85D-709636D2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E1CDA"/>
    <w:rPr>
      <w:rFonts w:ascii="Calibri" w:eastAsia="Calibri" w:hAnsi="Calibri" w:cs="Calibri"/>
      <w:lang w:val="en"/>
    </w:rPr>
  </w:style>
  <w:style w:type="paragraph" w:styleId="Heading1">
    <w:name w:val="heading 1"/>
    <w:basedOn w:val="Normal"/>
    <w:next w:val="Normal"/>
    <w:link w:val="Heading1Char"/>
    <w:rsid w:val="003E1CD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1CDA"/>
    <w:rPr>
      <w:rFonts w:ascii="Calibri" w:eastAsia="Calibri" w:hAnsi="Calibri" w:cs="Calibri"/>
      <w:b/>
      <w:bCs/>
      <w:sz w:val="48"/>
      <w:szCs w:val="4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Jesa Marie Verano Manaban</dc:creator>
  <cp:keywords/>
  <dc:description/>
  <cp:lastModifiedBy>Jesa Marie Verano Manaban</cp:lastModifiedBy>
  <cp:revision>1</cp:revision>
  <dcterms:created xsi:type="dcterms:W3CDTF">2026-07-08T02:34:00Z</dcterms:created>
  <dcterms:modified xsi:type="dcterms:W3CDTF">2026-07-08T02:34:00Z</dcterms:modified>
</cp:coreProperties>
</file>