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2EB" w:rsidRPr="0018334C" w:rsidRDefault="00ED52EB" w:rsidP="00ED52EB">
      <w:pPr>
        <w:spacing w:line="360" w:lineRule="auto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Supplementary Table</w:t>
      </w:r>
    </w:p>
    <w:p w:rsidR="00ED52EB" w:rsidRPr="00164437" w:rsidRDefault="00ED52EB" w:rsidP="00ED52EB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Cs/>
        </w:rPr>
        <w:t>Supplementary Table 1: MPLs for Major Mycotoxins in food and feed in selected countries (</w:t>
      </w:r>
      <w:proofErr w:type="spellStart"/>
      <w:r>
        <w:rPr>
          <w:rFonts w:ascii="Times New Roman" w:hAnsi="Times New Roman"/>
        </w:rPr>
        <w:t>Zinedine</w:t>
      </w:r>
      <w:proofErr w:type="spellEnd"/>
      <w:r>
        <w:rPr>
          <w:rFonts w:ascii="Times New Roman" w:hAnsi="Times New Roman"/>
        </w:rPr>
        <w:t xml:space="preserve"> et al., 2009; </w:t>
      </w:r>
      <w:proofErr w:type="spellStart"/>
      <w:r>
        <w:rPr>
          <w:rFonts w:ascii="Times New Roman" w:hAnsi="Times New Roman"/>
        </w:rPr>
        <w:t>Anukul</w:t>
      </w:r>
      <w:proofErr w:type="spellEnd"/>
      <w:r>
        <w:rPr>
          <w:rFonts w:ascii="Times New Roman" w:hAnsi="Times New Roman"/>
        </w:rPr>
        <w:t xml:space="preserve"> et al., 2013; BIOMIN World Mycotoxin Survey, 2020; </w:t>
      </w:r>
      <w:proofErr w:type="spellStart"/>
      <w:r>
        <w:rPr>
          <w:rFonts w:ascii="Times New Roman" w:hAnsi="Times New Roman"/>
        </w:rPr>
        <w:t>Kemboi</w:t>
      </w:r>
      <w:proofErr w:type="spellEnd"/>
      <w:r>
        <w:rPr>
          <w:rFonts w:ascii="Times New Roman" w:hAnsi="Times New Roman"/>
        </w:rPr>
        <w:t xml:space="preserve"> et al., 2020; Chatterjee et al., 2023; </w:t>
      </w:r>
      <w:r>
        <w:rPr>
          <w:rFonts w:ascii="Times New Roman" w:eastAsia="Times New Roman" w:hAnsi="Times New Roman"/>
          <w:bCs/>
        </w:rPr>
        <w:t>European Commission, 2023</w:t>
      </w:r>
      <w:r>
        <w:rPr>
          <w:rFonts w:ascii="Times New Roman" w:hAnsi="Times New Roman"/>
        </w:rPr>
        <w:t>)</w:t>
      </w:r>
    </w:p>
    <w:tbl>
      <w:tblPr>
        <w:tblW w:w="977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3233"/>
        <w:gridCol w:w="899"/>
        <w:gridCol w:w="812"/>
        <w:gridCol w:w="900"/>
        <w:gridCol w:w="900"/>
        <w:gridCol w:w="900"/>
        <w:gridCol w:w="1018"/>
      </w:tblGrid>
      <w:tr w:rsidR="00ED52EB" w:rsidTr="000D305E">
        <w:trPr>
          <w:trHeight w:val="288"/>
          <w:jc w:val="center"/>
        </w:trPr>
        <w:tc>
          <w:tcPr>
            <w:tcW w:w="9779" w:type="dxa"/>
            <w:gridSpan w:val="8"/>
            <w:tcBorders>
              <w:top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Mycotoxin regulation in food across different regions and countries 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Food samples </w:t>
            </w:r>
          </w:p>
        </w:tc>
        <w:tc>
          <w:tcPr>
            <w:tcW w:w="89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AFB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  <w:t>1</w:t>
            </w:r>
          </w:p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μg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/kg)</w:t>
            </w:r>
          </w:p>
        </w:tc>
        <w:tc>
          <w:tcPr>
            <w:tcW w:w="812" w:type="dxa"/>
            <w:tcBorders>
              <w:top w:val="single" w:sz="4" w:space="0" w:color="auto"/>
            </w:tcBorders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FB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  <w:t>1</w:t>
            </w:r>
          </w:p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μg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/kg)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OTA</w:t>
            </w:r>
          </w:p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μg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/kg)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ZEN</w:t>
            </w:r>
          </w:p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μg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/kg)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DON</w:t>
            </w:r>
          </w:p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μg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/kg)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T-2 toxin</w:t>
            </w:r>
          </w:p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μg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  <w:t>/kg)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Europe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Dried fruits ingredients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Processed products from dried fruits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Dried figs 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Unprocessed cereal grains</w:t>
            </w:r>
          </w:p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(wheat, millet, rice, sorghum,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etc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1250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Processed cereals (wheat, millet, rice, sorghum, etc.)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Unprocessed maize grains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1750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Processed maize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750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Groundnuts and other oilseeds ingredients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Processed products from groundnuts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Spices (ginger, pepper, nutmeg, turmeric, paprika, cayenne, etc.)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Bread and other bakery items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Baby food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Wine and fruit juice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Almonds, pistachios, apricot kernels, hazelnuts, Brazil nuts, and dried fruits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Roasted coffee beans and cocoa powder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Instant coffee 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Groundnut, corn, and their products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Pig organs and lean pork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Cereals, grains, and fermented products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Soy children's products and infant formulas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food products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Wine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Instant coffee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Malaysia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Infant food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Instant coffee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Corn, wheat, and their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1,750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Beer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Cereal and processed raw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Ready-to-eat foods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Instant 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Peanut and its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India 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Cereal and Cereal Products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Spices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Nuts for further processing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Dried figs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Wheat, barley, and rye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Wheat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1,000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Singapore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the food items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Bread and other bakery items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Infant milk and baby food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Morocco 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foods, wheat brain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Vegetable oils, cereals, wheat meal (complete)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Peanuts, pistachios, nuts, almonds, vegetable oils in pasta, and children's foods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Wheat meal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South Africa 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All food types 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Egypt 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Peanuts and cereals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Maize 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Coffee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Barley and barley flour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Wheat and wheat flour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Almonds, hazelnuts, and pistachio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Vietnam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Groundnuts, dried fruits and other oilseeds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Milk and dairy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Spices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cereals and their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Infant milk and baby food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Wine and fruit juice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Infant noodles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Bread and other bakery items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Instant 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Ready-to-drink food supplements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cereals and cereal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Instant 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foods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South Korea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Meju</w:t>
            </w:r>
            <w:proofErr w:type="spellEnd"/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Infant milk and baby food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Wine and fruit juice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Spices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Instant 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Infant food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Cereals and grain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Corn and corn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Jordan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Almonds, pistachios, and pine nuts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12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tcBorders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tcBorders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Wheat, barley, and rye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9779" w:type="dxa"/>
            <w:gridSpan w:val="8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Mycotoxin regulations for feed and feedstuffs across different regions and countries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Feed types </w:t>
            </w:r>
          </w:p>
        </w:tc>
        <w:tc>
          <w:tcPr>
            <w:tcW w:w="89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AFB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OTA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DON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ZEN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FB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T-2 toxin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Europe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dairy cattle and calves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fish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poultry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pigs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CODEX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Dairy feeds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USA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Dairy feed 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Japan 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 for cows (over 3 months old)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 for calf, dairy cattle, pigs, and chicks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South Africa </w:t>
            </w: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Dairy feed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Philippines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Shelled corn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Roasted and ground 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Soluble coffee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Cereals and cereal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Indonesia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Final feed products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Corn products and peanut meal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All feedstuffs and grains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Corn, corn oil, and peanut oil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 for calves and young lambs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Cottonseed meal, rapeseed meal, and other vegetable feedstuffs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piglets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young ducks, chicks, and other birds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Feedstuffs for dairy cattle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Vegetable feedstuff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500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Vegetable oil and fat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Complete feeding stuff for fishes</w:t>
            </w:r>
          </w:p>
        </w:tc>
        <w:tc>
          <w:tcPr>
            <w:tcW w:w="899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2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10,000</w:t>
            </w:r>
          </w:p>
        </w:tc>
        <w:tc>
          <w:tcPr>
            <w:tcW w:w="1018" w:type="dxa"/>
            <w:noWrap/>
            <w:vAlign w:val="bottom"/>
            <w:hideMark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Morrocco</w:t>
            </w:r>
            <w:proofErr w:type="spellEnd"/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Complete feedstuffs for dairy animals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Peanuts, copra, cottonseed,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babassu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, maize, and their products. Complete feedstuffs for pigs and poultry 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D52EB" w:rsidTr="000D305E">
        <w:trPr>
          <w:trHeight w:val="288"/>
          <w:jc w:val="center"/>
        </w:trPr>
        <w:tc>
          <w:tcPr>
            <w:tcW w:w="1117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33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Complementary feedstuffs for pigs and poultry (except young animals)</w:t>
            </w:r>
          </w:p>
        </w:tc>
        <w:tc>
          <w:tcPr>
            <w:tcW w:w="899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12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18" w:type="dxa"/>
            <w:noWrap/>
            <w:vAlign w:val="bottom"/>
          </w:tcPr>
          <w:p w:rsidR="00ED52EB" w:rsidRPr="00164437" w:rsidRDefault="00ED52EB" w:rsidP="000D305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ED52EB" w:rsidRPr="007F4384" w:rsidRDefault="00ED52EB" w:rsidP="00ED52EB">
      <w:pPr>
        <w:pStyle w:val="EndNoteBibliography"/>
        <w:spacing w:line="360" w:lineRule="auto"/>
        <w:jc w:val="both"/>
        <w:rPr>
          <w:rFonts w:ascii="Times New Roman" w:hAnsi="Times New Roman" w:cs="Times New Roman"/>
        </w:rPr>
      </w:pPr>
    </w:p>
    <w:p w:rsidR="00DA7D9B" w:rsidRDefault="00DA7D9B">
      <w:bookmarkStart w:id="0" w:name="_GoBack"/>
      <w:bookmarkEnd w:id="0"/>
    </w:p>
    <w:sectPr w:rsidR="00DA7D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348A"/>
    <w:multiLevelType w:val="multilevel"/>
    <w:tmpl w:val="B6346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60A4E"/>
    <w:multiLevelType w:val="multilevel"/>
    <w:tmpl w:val="0658C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E26C7"/>
    <w:multiLevelType w:val="multilevel"/>
    <w:tmpl w:val="B4943F7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5A6763"/>
    <w:multiLevelType w:val="hybridMultilevel"/>
    <w:tmpl w:val="0D98EC28"/>
    <w:lvl w:ilvl="0" w:tplc="0A84C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3C9B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3023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AEA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52F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E6FD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1EE4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96A8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46BA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30EF9"/>
    <w:multiLevelType w:val="multilevel"/>
    <w:tmpl w:val="3932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820CE"/>
    <w:multiLevelType w:val="multilevel"/>
    <w:tmpl w:val="49A6C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D52014"/>
    <w:multiLevelType w:val="hybridMultilevel"/>
    <w:tmpl w:val="9CA84F34"/>
    <w:lvl w:ilvl="0" w:tplc="3168D314">
      <w:start w:val="1"/>
      <w:numFmt w:val="bullet"/>
      <w:lvlText w:val=""/>
      <w:lvlJc w:val="right"/>
      <w:pPr>
        <w:ind w:left="360" w:hanging="360"/>
      </w:pPr>
      <w:rPr>
        <w:rFonts w:ascii="Symbol" w:hAnsi="Symbol" w:hint="default"/>
      </w:rPr>
    </w:lvl>
    <w:lvl w:ilvl="1" w:tplc="5B7628E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6E2ED9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0E8C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92AC7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16C787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286D4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4E09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9567A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6D7920"/>
    <w:multiLevelType w:val="multilevel"/>
    <w:tmpl w:val="0A84D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ED56B3"/>
    <w:multiLevelType w:val="hybridMultilevel"/>
    <w:tmpl w:val="A86CC3EA"/>
    <w:lvl w:ilvl="0" w:tplc="71B6B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94CF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1A6F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C6D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C6F1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A8EC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6057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56D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8E03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46809"/>
    <w:multiLevelType w:val="hybridMultilevel"/>
    <w:tmpl w:val="DC8455D0"/>
    <w:lvl w:ilvl="0" w:tplc="77FC6A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7E34F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F48F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E7C6B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9E22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FA8DD4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528F27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945B8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D260B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1817D8"/>
    <w:multiLevelType w:val="multilevel"/>
    <w:tmpl w:val="DE946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373A0C"/>
    <w:multiLevelType w:val="multilevel"/>
    <w:tmpl w:val="5AA25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F158C8"/>
    <w:multiLevelType w:val="hybridMultilevel"/>
    <w:tmpl w:val="7130CE12"/>
    <w:lvl w:ilvl="0" w:tplc="390E611E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74CFA60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CDFA87A6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6C569E5C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B7EE9D4A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B2DC0FA4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57DE33B6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4470D596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78DC0F6A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13" w15:restartNumberingAfterBreak="0">
    <w:nsid w:val="38C763A6"/>
    <w:multiLevelType w:val="multilevel"/>
    <w:tmpl w:val="5F303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A46A99"/>
    <w:multiLevelType w:val="multilevel"/>
    <w:tmpl w:val="83F01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362F55"/>
    <w:multiLevelType w:val="hybridMultilevel"/>
    <w:tmpl w:val="08AAC95C"/>
    <w:lvl w:ilvl="0" w:tplc="3B103F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7663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A283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A26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27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3636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E4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F0A9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FADF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633756"/>
    <w:multiLevelType w:val="multilevel"/>
    <w:tmpl w:val="5C861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AB5CB4"/>
    <w:multiLevelType w:val="multilevel"/>
    <w:tmpl w:val="78DAB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B302AA"/>
    <w:multiLevelType w:val="multilevel"/>
    <w:tmpl w:val="DC8C8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635C22"/>
    <w:multiLevelType w:val="multilevel"/>
    <w:tmpl w:val="781C2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5B59F7"/>
    <w:multiLevelType w:val="hybridMultilevel"/>
    <w:tmpl w:val="4152523A"/>
    <w:lvl w:ilvl="0" w:tplc="B300A6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0C5E4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6EC9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8E31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5633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7687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4C384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0639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BAAA05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C85780B"/>
    <w:multiLevelType w:val="hybridMultilevel"/>
    <w:tmpl w:val="7E1C8E1A"/>
    <w:lvl w:ilvl="0" w:tplc="0F743F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46466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F680B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1881D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BE92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9AA9F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843E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A22B0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7C48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C80268"/>
    <w:multiLevelType w:val="multilevel"/>
    <w:tmpl w:val="DA58E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C36C29"/>
    <w:multiLevelType w:val="hybridMultilevel"/>
    <w:tmpl w:val="73CCBF32"/>
    <w:lvl w:ilvl="0" w:tplc="C38ED8B2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BC5240EA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A2180E3C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662E556A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3D3A5406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D7AA323E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D7382996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BD6683F4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8BE6668A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24" w15:restartNumberingAfterBreak="0">
    <w:nsid w:val="750E7B75"/>
    <w:multiLevelType w:val="multilevel"/>
    <w:tmpl w:val="0BEC9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9"/>
  </w:num>
  <w:num w:numId="5">
    <w:abstractNumId w:val="20"/>
  </w:num>
  <w:num w:numId="6">
    <w:abstractNumId w:val="21"/>
  </w:num>
  <w:num w:numId="7">
    <w:abstractNumId w:val="6"/>
  </w:num>
  <w:num w:numId="8">
    <w:abstractNumId w:val="11"/>
  </w:num>
  <w:num w:numId="9">
    <w:abstractNumId w:val="4"/>
  </w:num>
  <w:num w:numId="10">
    <w:abstractNumId w:val="16"/>
  </w:num>
  <w:num w:numId="11">
    <w:abstractNumId w:val="22"/>
  </w:num>
  <w:num w:numId="12">
    <w:abstractNumId w:val="24"/>
  </w:num>
  <w:num w:numId="13">
    <w:abstractNumId w:val="19"/>
  </w:num>
  <w:num w:numId="14">
    <w:abstractNumId w:val="8"/>
  </w:num>
  <w:num w:numId="15">
    <w:abstractNumId w:val="18"/>
  </w:num>
  <w:num w:numId="16">
    <w:abstractNumId w:val="3"/>
  </w:num>
  <w:num w:numId="17">
    <w:abstractNumId w:val="23"/>
  </w:num>
  <w:num w:numId="18">
    <w:abstractNumId w:val="12"/>
  </w:num>
  <w:num w:numId="19">
    <w:abstractNumId w:val="15"/>
  </w:num>
  <w:num w:numId="20">
    <w:abstractNumId w:val="17"/>
  </w:num>
  <w:num w:numId="21">
    <w:abstractNumId w:val="10"/>
  </w:num>
  <w:num w:numId="22">
    <w:abstractNumId w:val="0"/>
  </w:num>
  <w:num w:numId="23">
    <w:abstractNumId w:val="7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EB"/>
    <w:rsid w:val="00DA7D9B"/>
    <w:rsid w:val="00ED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92B07-E048-44F8-8A3F-DC54AFE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2EB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ED52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52EB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2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D52EB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NormalWeb">
    <w:name w:val="Normal (Web)"/>
    <w:basedOn w:val="Normal"/>
    <w:link w:val="NormalWebChar"/>
    <w:uiPriority w:val="99"/>
    <w:unhideWhenUsed/>
    <w:rsid w:val="00ED52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qFormat/>
    <w:rsid w:val="00ED52EB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ED52EB"/>
    <w:rPr>
      <w:i/>
      <w:iCs/>
    </w:rPr>
  </w:style>
  <w:style w:type="paragraph" w:styleId="Revision">
    <w:name w:val="Revision"/>
    <w:hidden/>
    <w:uiPriority w:val="99"/>
    <w:semiHidden/>
    <w:rsid w:val="00ED52EB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ED5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52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52E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2EB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2EB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D52EB"/>
    <w:pPr>
      <w:spacing w:after="200" w:line="276" w:lineRule="auto"/>
      <w:ind w:left="720"/>
      <w:contextualSpacing/>
    </w:pPr>
  </w:style>
  <w:style w:type="character" w:customStyle="1" w:styleId="html-italic">
    <w:name w:val="html-italic"/>
    <w:basedOn w:val="DefaultParagraphFont"/>
    <w:rsid w:val="00ED52EB"/>
  </w:style>
  <w:style w:type="character" w:customStyle="1" w:styleId="inlineblock">
    <w:name w:val="inlineblock"/>
    <w:basedOn w:val="DefaultParagraphFont"/>
    <w:rsid w:val="00ED52EB"/>
  </w:style>
  <w:style w:type="character" w:customStyle="1" w:styleId="sciprofiles-linkname">
    <w:name w:val="sciprofiles-link__name"/>
    <w:basedOn w:val="DefaultParagraphFont"/>
    <w:rsid w:val="00ED52EB"/>
  </w:style>
  <w:style w:type="character" w:styleId="Hyperlink">
    <w:name w:val="Hyperlink"/>
    <w:uiPriority w:val="99"/>
    <w:unhideWhenUsed/>
    <w:rsid w:val="00ED52EB"/>
    <w:rPr>
      <w:color w:val="0000FF"/>
      <w:u w:val="single"/>
    </w:rPr>
  </w:style>
  <w:style w:type="character" w:customStyle="1" w:styleId="spacer">
    <w:name w:val="spacer"/>
    <w:basedOn w:val="DefaultParagraphFont"/>
    <w:rsid w:val="00ED52EB"/>
  </w:style>
  <w:style w:type="character" w:styleId="Strong">
    <w:name w:val="Strong"/>
    <w:uiPriority w:val="22"/>
    <w:qFormat/>
    <w:rsid w:val="00ED52EB"/>
    <w:rPr>
      <w:b/>
      <w:bCs/>
    </w:rPr>
  </w:style>
  <w:style w:type="character" w:customStyle="1" w:styleId="markedcontent">
    <w:name w:val="markedcontent"/>
    <w:basedOn w:val="DefaultParagraphFont"/>
    <w:rsid w:val="00ED52EB"/>
  </w:style>
  <w:style w:type="paragraph" w:styleId="Bibliography">
    <w:name w:val="Bibliography"/>
    <w:basedOn w:val="Normal"/>
    <w:next w:val="Normal"/>
    <w:uiPriority w:val="37"/>
    <w:unhideWhenUsed/>
    <w:rsid w:val="00ED52EB"/>
  </w:style>
  <w:style w:type="paragraph" w:customStyle="1" w:styleId="EndNoteBibliography">
    <w:name w:val="EndNote Bibliography"/>
    <w:basedOn w:val="Normal"/>
    <w:link w:val="EndNoteBibliographyChar"/>
    <w:rsid w:val="00ED52EB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link w:val="EndNoteBibliography"/>
    <w:rsid w:val="00ED52EB"/>
    <w:rPr>
      <w:rFonts w:ascii="Calibri" w:eastAsia="Calibri" w:hAnsi="Calibri" w:cs="Calibri"/>
      <w:noProof/>
    </w:rPr>
  </w:style>
  <w:style w:type="table" w:customStyle="1" w:styleId="TableGrid2">
    <w:name w:val="Table Grid2"/>
    <w:basedOn w:val="TableNormal"/>
    <w:next w:val="TableGrid"/>
    <w:uiPriority w:val="39"/>
    <w:rsid w:val="00ED52EB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D52E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f-lnk">
    <w:name w:val="ref-lnk"/>
    <w:basedOn w:val="DefaultParagraphFont"/>
    <w:rsid w:val="00ED52EB"/>
  </w:style>
  <w:style w:type="character" w:customStyle="1" w:styleId="off-screen">
    <w:name w:val="off-screen"/>
    <w:basedOn w:val="DefaultParagraphFont"/>
    <w:rsid w:val="00ED52EB"/>
  </w:style>
  <w:style w:type="character" w:customStyle="1" w:styleId="nlmchapter-title">
    <w:name w:val="nlm_chapter-title"/>
    <w:basedOn w:val="DefaultParagraphFont"/>
    <w:rsid w:val="00ED52EB"/>
  </w:style>
  <w:style w:type="character" w:customStyle="1" w:styleId="nlmpublisher-loc">
    <w:name w:val="nlm_publisher-loc"/>
    <w:basedOn w:val="DefaultParagraphFont"/>
    <w:rsid w:val="00ED52EB"/>
  </w:style>
  <w:style w:type="character" w:customStyle="1" w:styleId="nlmpublisher-name">
    <w:name w:val="nlm_publisher-name"/>
    <w:basedOn w:val="DefaultParagraphFont"/>
    <w:rsid w:val="00ED52EB"/>
  </w:style>
  <w:style w:type="character" w:customStyle="1" w:styleId="nlmyear">
    <w:name w:val="nlm_year"/>
    <w:basedOn w:val="DefaultParagraphFont"/>
    <w:rsid w:val="00ED52EB"/>
  </w:style>
  <w:style w:type="character" w:customStyle="1" w:styleId="nlmfpage">
    <w:name w:val="nlm_fpage"/>
    <w:basedOn w:val="DefaultParagraphFont"/>
    <w:rsid w:val="00ED52EB"/>
  </w:style>
  <w:style w:type="character" w:customStyle="1" w:styleId="nlmlpage">
    <w:name w:val="nlm_lpage"/>
    <w:basedOn w:val="DefaultParagraphFont"/>
    <w:rsid w:val="00ED52EB"/>
  </w:style>
  <w:style w:type="character" w:customStyle="1" w:styleId="anchor-text">
    <w:name w:val="anchor-text"/>
    <w:basedOn w:val="DefaultParagraphFont"/>
    <w:rsid w:val="00ED52EB"/>
  </w:style>
  <w:style w:type="paragraph" w:styleId="Header">
    <w:name w:val="header"/>
    <w:basedOn w:val="Normal"/>
    <w:link w:val="HeaderChar"/>
    <w:uiPriority w:val="99"/>
    <w:unhideWhenUsed/>
    <w:rsid w:val="00ED52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2E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D52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2EB"/>
    <w:rPr>
      <w:rFonts w:ascii="Calibri" w:eastAsia="Calibri" w:hAnsi="Calibri" w:cs="Times New Roman"/>
    </w:rPr>
  </w:style>
  <w:style w:type="character" w:customStyle="1" w:styleId="ref-title">
    <w:name w:val="ref-title"/>
    <w:basedOn w:val="DefaultParagraphFont"/>
    <w:rsid w:val="00ED52EB"/>
  </w:style>
  <w:style w:type="character" w:customStyle="1" w:styleId="ref-journal">
    <w:name w:val="ref-journal"/>
    <w:basedOn w:val="DefaultParagraphFont"/>
    <w:rsid w:val="00ED52EB"/>
  </w:style>
  <w:style w:type="character" w:customStyle="1" w:styleId="ref-vol">
    <w:name w:val="ref-vol"/>
    <w:basedOn w:val="DefaultParagraphFont"/>
    <w:rsid w:val="00ED52EB"/>
  </w:style>
  <w:style w:type="character" w:customStyle="1" w:styleId="hlfld-contribauthor">
    <w:name w:val="hlfld-contribauthor"/>
    <w:basedOn w:val="DefaultParagraphFont"/>
    <w:rsid w:val="00ED52EB"/>
  </w:style>
  <w:style w:type="character" w:customStyle="1" w:styleId="nlmgiven-names">
    <w:name w:val="nlm_given-names"/>
    <w:basedOn w:val="DefaultParagraphFont"/>
    <w:rsid w:val="00ED52EB"/>
  </w:style>
  <w:style w:type="character" w:customStyle="1" w:styleId="nlmarticle-title">
    <w:name w:val="nlm_article-title"/>
    <w:basedOn w:val="DefaultParagraphFont"/>
    <w:rsid w:val="00ED52EB"/>
  </w:style>
  <w:style w:type="character" w:customStyle="1" w:styleId="nlmpub-id">
    <w:name w:val="nlm_pub-id"/>
    <w:basedOn w:val="DefaultParagraphFont"/>
    <w:rsid w:val="00ED52EB"/>
  </w:style>
  <w:style w:type="character" w:customStyle="1" w:styleId="text">
    <w:name w:val="text"/>
    <w:basedOn w:val="DefaultParagraphFont"/>
    <w:rsid w:val="00ED52EB"/>
  </w:style>
  <w:style w:type="character" w:customStyle="1" w:styleId="al-author-name-more">
    <w:name w:val="al-author-name-more"/>
    <w:rsid w:val="00ED52EB"/>
  </w:style>
  <w:style w:type="character" w:customStyle="1" w:styleId="title-text">
    <w:name w:val="title-text"/>
    <w:basedOn w:val="DefaultParagraphFont"/>
    <w:rsid w:val="00ED52EB"/>
  </w:style>
  <w:style w:type="character" w:customStyle="1" w:styleId="react-xocs-alternative-link">
    <w:name w:val="react-xocs-alternative-link"/>
    <w:basedOn w:val="DefaultParagraphFont"/>
    <w:rsid w:val="00ED52EB"/>
  </w:style>
  <w:style w:type="character" w:customStyle="1" w:styleId="delimiter">
    <w:name w:val="delimiter"/>
    <w:rsid w:val="00ED52EB"/>
  </w:style>
  <w:style w:type="character" w:styleId="EndnoteReference">
    <w:name w:val="endnote reference"/>
    <w:uiPriority w:val="99"/>
    <w:semiHidden/>
    <w:unhideWhenUsed/>
    <w:rsid w:val="00ED52EB"/>
    <w:rPr>
      <w:vertAlign w:val="superscript"/>
    </w:rPr>
  </w:style>
  <w:style w:type="character" w:customStyle="1" w:styleId="reflink-block">
    <w:name w:val="reflink-block"/>
    <w:basedOn w:val="DefaultParagraphFont"/>
    <w:rsid w:val="00ED52EB"/>
  </w:style>
  <w:style w:type="character" w:styleId="LineNumber">
    <w:name w:val="line number"/>
    <w:basedOn w:val="DefaultParagraphFont"/>
    <w:uiPriority w:val="99"/>
    <w:semiHidden/>
    <w:unhideWhenUsed/>
    <w:rsid w:val="00ED52EB"/>
  </w:style>
  <w:style w:type="character" w:customStyle="1" w:styleId="UnresolvedMention">
    <w:name w:val="Unresolved Mention"/>
    <w:uiPriority w:val="99"/>
    <w:semiHidden/>
    <w:unhideWhenUsed/>
    <w:rsid w:val="00ED52EB"/>
    <w:rPr>
      <w:color w:val="605E5C"/>
      <w:shd w:val="clear" w:color="auto" w:fill="E1DFDD"/>
    </w:rPr>
  </w:style>
  <w:style w:type="paragraph" w:customStyle="1" w:styleId="Default">
    <w:name w:val="Default"/>
    <w:rsid w:val="00ED52E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ED52EB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odyText">
    <w:name w:val="Body Text"/>
    <w:basedOn w:val="Normal"/>
    <w:link w:val="BodyTextChar"/>
    <w:rsid w:val="00ED52EB"/>
    <w:pPr>
      <w:widowControl w:val="0"/>
      <w:suppressAutoHyphens/>
      <w:spacing w:before="130" w:after="0" w:line="240" w:lineRule="auto"/>
      <w:ind w:left="1080" w:hanging="691"/>
    </w:pPr>
    <w:rPr>
      <w:rFonts w:eastAsia="Cambria Math"/>
      <w:color w:val="000000"/>
      <w:kern w:val="2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D52EB"/>
    <w:rPr>
      <w:rFonts w:ascii="Calibri" w:eastAsia="Cambria Math" w:hAnsi="Calibri" w:cs="Times New Roman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4454</Characters>
  <Application>Microsoft Office Word</Application>
  <DocSecurity>0</DocSecurity>
  <Lines>37</Lines>
  <Paragraphs>10</Paragraphs>
  <ScaleCrop>false</ScaleCrop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Bajar, Kimberly</dc:creator>
  <cp:keywords/>
  <dc:description/>
  <cp:lastModifiedBy>Bajar, Kimberly</cp:lastModifiedBy>
  <cp:revision>1</cp:revision>
  <dcterms:created xsi:type="dcterms:W3CDTF">2026-09-04T03:25:00Z</dcterms:created>
  <dcterms:modified xsi:type="dcterms:W3CDTF">2026-09-04T03:25:00Z</dcterms:modified>
</cp:coreProperties>
</file>