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52635788"/>
    <w:p w14:paraId="07D487E0" w14:textId="0F01B004" w:rsidR="008526EB" w:rsidRPr="00901B05" w:rsidRDefault="008B64A8" w:rsidP="008526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B05">
        <w:rPr>
          <w:rFonts w:ascii="Times New Roman" w:hAnsi="Times New Roman" w:cs="Times New Roman"/>
          <w:b/>
          <w:bCs/>
          <w:sz w:val="24"/>
          <w:szCs w:val="24"/>
        </w:rPr>
        <w:fldChar w:fldCharType="begin" w:fldLock="1"/>
      </w:r>
      <w:r w:rsidRPr="00901B05">
        <w:rPr>
          <w:rFonts w:ascii="Times New Roman" w:hAnsi="Times New Roman" w:cs="Times New Roman"/>
          <w:b/>
          <w:bCs/>
          <w:sz w:val="24"/>
          <w:szCs w:val="24"/>
        </w:rPr>
        <w:instrText xml:space="preserve">ADDIN Mendeley Bibliography CSL_BIBLIOGRAPHY </w:instrText>
      </w:r>
      <w:r w:rsidRPr="00901B05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526EB" w:rsidRPr="008526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6EB" w:rsidRPr="00901B05">
        <w:rPr>
          <w:rFonts w:ascii="Times New Roman" w:hAnsi="Times New Roman" w:cs="Times New Roman"/>
          <w:b/>
          <w:sz w:val="24"/>
          <w:szCs w:val="24"/>
        </w:rPr>
        <w:t>Appendix A</w:t>
      </w:r>
      <w:r w:rsidR="008526EB">
        <w:rPr>
          <w:rFonts w:ascii="Times New Roman" w:hAnsi="Times New Roman" w:cs="Times New Roman"/>
          <w:b/>
          <w:sz w:val="24"/>
          <w:szCs w:val="24"/>
        </w:rPr>
        <w:t>: Example of the SAHPRA QC performed on the CT scanner</w:t>
      </w:r>
    </w:p>
    <w:p w14:paraId="7F6D3E64" w14:textId="77777777" w:rsidR="008526EB" w:rsidRDefault="008526EB" w:rsidP="008526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FF7981" w14:textId="77777777" w:rsidR="008526EB" w:rsidRDefault="008526EB" w:rsidP="008526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E50CC7" w14:textId="77777777" w:rsidR="008526EB" w:rsidRDefault="008526EB" w:rsidP="008526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III.1.1. (2): Lead Aprons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3"/>
        <w:gridCol w:w="2404"/>
      </w:tblGrid>
      <w:tr w:rsidR="008526EB" w14:paraId="15AFB012" w14:textId="77777777" w:rsidTr="00975A3A">
        <w:tc>
          <w:tcPr>
            <w:tcW w:w="2293" w:type="dxa"/>
            <w:shd w:val="clear" w:color="auto" w:fill="E7E6E6" w:themeFill="background2"/>
          </w:tcPr>
          <w:p w14:paraId="6127E9A2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Lead Apron</w:t>
            </w:r>
          </w:p>
        </w:tc>
        <w:tc>
          <w:tcPr>
            <w:tcW w:w="2404" w:type="dxa"/>
            <w:shd w:val="clear" w:color="auto" w:fill="E7E6E6" w:themeFill="background2"/>
          </w:tcPr>
          <w:p w14:paraId="533AE6A8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</w:t>
            </w:r>
          </w:p>
        </w:tc>
      </w:tr>
      <w:tr w:rsidR="008526EB" w:rsidRPr="00935E9F" w14:paraId="43EC158F" w14:textId="77777777" w:rsidTr="00975A3A">
        <w:tc>
          <w:tcPr>
            <w:tcW w:w="2293" w:type="dxa"/>
          </w:tcPr>
          <w:p w14:paraId="100271BE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Visual inspection </w:t>
            </w:r>
          </w:p>
        </w:tc>
        <w:tc>
          <w:tcPr>
            <w:tcW w:w="2404" w:type="dxa"/>
          </w:tcPr>
          <w:p w14:paraId="48D23946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</w:p>
        </w:tc>
      </w:tr>
    </w:tbl>
    <w:p w14:paraId="5303F4B3" w14:textId="77777777" w:rsidR="008526EB" w:rsidRDefault="008526EB" w:rsidP="008526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CF6A7E" w14:textId="77777777" w:rsidR="008526EB" w:rsidRDefault="008526EB" w:rsidP="008526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III.1.12. (47) &amp; (48): Noise &amp; CT number values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3"/>
        <w:gridCol w:w="2404"/>
        <w:gridCol w:w="2455"/>
      </w:tblGrid>
      <w:tr w:rsidR="008526EB" w14:paraId="11BE5E24" w14:textId="77777777" w:rsidTr="00975A3A">
        <w:tc>
          <w:tcPr>
            <w:tcW w:w="2293" w:type="dxa"/>
            <w:shd w:val="clear" w:color="auto" w:fill="E7E6E6" w:themeFill="background2"/>
          </w:tcPr>
          <w:p w14:paraId="05353A18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660267C9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Water</w:t>
            </w:r>
          </w:p>
        </w:tc>
        <w:tc>
          <w:tcPr>
            <w:tcW w:w="2455" w:type="dxa"/>
            <w:shd w:val="clear" w:color="auto" w:fill="E7E6E6" w:themeFill="background2"/>
          </w:tcPr>
          <w:p w14:paraId="05546549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Perspex</w:t>
            </w:r>
          </w:p>
        </w:tc>
      </w:tr>
      <w:tr w:rsidR="008526EB" w14:paraId="60F0EEE6" w14:textId="77777777" w:rsidTr="00975A3A">
        <w:tc>
          <w:tcPr>
            <w:tcW w:w="2293" w:type="dxa"/>
            <w:tcBorders>
              <w:bottom w:val="single" w:sz="4" w:space="0" w:color="auto"/>
            </w:tcBorders>
          </w:tcPr>
          <w:p w14:paraId="4F2E3C88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Mean 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3BD502C0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9F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75D75551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9F">
              <w:rPr>
                <w:rFonts w:ascii="Times New Roman" w:hAnsi="Times New Roman" w:cs="Times New Roman"/>
                <w:sz w:val="24"/>
                <w:szCs w:val="24"/>
              </w:rPr>
              <w:t>130.41</w:t>
            </w:r>
          </w:p>
        </w:tc>
      </w:tr>
      <w:tr w:rsidR="008526EB" w14:paraId="3BAE3455" w14:textId="77777777" w:rsidTr="00975A3A">
        <w:tc>
          <w:tcPr>
            <w:tcW w:w="2293" w:type="dxa"/>
            <w:shd w:val="clear" w:color="auto" w:fill="E7E6E6" w:themeFill="background2"/>
          </w:tcPr>
          <w:p w14:paraId="1609CBBE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Tolerance</w:t>
            </w:r>
          </w:p>
        </w:tc>
        <w:tc>
          <w:tcPr>
            <w:tcW w:w="2404" w:type="dxa"/>
            <w:shd w:val="clear" w:color="auto" w:fill="E7E6E6" w:themeFill="background2"/>
          </w:tcPr>
          <w:p w14:paraId="10D9F7DE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9F">
              <w:rPr>
                <w:rFonts w:ascii="Times New Roman" w:hAnsi="Times New Roman" w:cs="Times New Roman"/>
                <w:sz w:val="24"/>
                <w:szCs w:val="24"/>
              </w:rPr>
              <w:t>2.31 – 2.83</w:t>
            </w:r>
          </w:p>
        </w:tc>
        <w:tc>
          <w:tcPr>
            <w:tcW w:w="2455" w:type="dxa"/>
            <w:shd w:val="clear" w:color="auto" w:fill="E7E6E6" w:themeFill="background2"/>
          </w:tcPr>
          <w:p w14:paraId="1506A9D6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9F">
              <w:rPr>
                <w:rFonts w:ascii="Times New Roman" w:hAnsi="Times New Roman" w:cs="Times New Roman"/>
                <w:sz w:val="24"/>
                <w:szCs w:val="24"/>
              </w:rPr>
              <w:t>117.37 – 143.45</w:t>
            </w:r>
          </w:p>
        </w:tc>
      </w:tr>
      <w:tr w:rsidR="008526EB" w14:paraId="0E52E13C" w14:textId="77777777" w:rsidTr="00975A3A">
        <w:tc>
          <w:tcPr>
            <w:tcW w:w="2293" w:type="dxa"/>
            <w:tcBorders>
              <w:bottom w:val="single" w:sz="4" w:space="0" w:color="auto"/>
            </w:tcBorders>
          </w:tcPr>
          <w:p w14:paraId="251A868F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Standard Deviation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05A8E216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9F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3AF61A11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9F">
              <w:rPr>
                <w:rFonts w:ascii="Times New Roman" w:hAnsi="Times New Roman" w:cs="Times New Roman"/>
                <w:sz w:val="24"/>
                <w:szCs w:val="24"/>
              </w:rPr>
              <w:t>4.94</w:t>
            </w:r>
          </w:p>
        </w:tc>
      </w:tr>
      <w:tr w:rsidR="008526EB" w14:paraId="38A7C06D" w14:textId="77777777" w:rsidTr="00975A3A">
        <w:tc>
          <w:tcPr>
            <w:tcW w:w="2293" w:type="dxa"/>
            <w:shd w:val="clear" w:color="auto" w:fill="E7E6E6" w:themeFill="background2"/>
          </w:tcPr>
          <w:p w14:paraId="1C977338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Tolerance</w:t>
            </w:r>
          </w:p>
        </w:tc>
        <w:tc>
          <w:tcPr>
            <w:tcW w:w="2404" w:type="dxa"/>
            <w:shd w:val="clear" w:color="auto" w:fill="E7E6E6" w:themeFill="background2"/>
          </w:tcPr>
          <w:p w14:paraId="792BFC90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9F">
              <w:rPr>
                <w:rFonts w:ascii="Times New Roman" w:hAnsi="Times New Roman" w:cs="Times New Roman"/>
                <w:sz w:val="24"/>
                <w:szCs w:val="24"/>
              </w:rPr>
              <w:t>3.50 – 4.28</w:t>
            </w:r>
          </w:p>
        </w:tc>
        <w:tc>
          <w:tcPr>
            <w:tcW w:w="2455" w:type="dxa"/>
            <w:shd w:val="clear" w:color="auto" w:fill="E7E6E6" w:themeFill="background2"/>
          </w:tcPr>
          <w:p w14:paraId="27851C9F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9F">
              <w:rPr>
                <w:rFonts w:ascii="Times New Roman" w:hAnsi="Times New Roman" w:cs="Times New Roman"/>
                <w:sz w:val="24"/>
                <w:szCs w:val="24"/>
              </w:rPr>
              <w:t>4.45 – 5.43</w:t>
            </w:r>
          </w:p>
        </w:tc>
      </w:tr>
      <w:tr w:rsidR="008526EB" w14:paraId="270F3F72" w14:textId="77777777" w:rsidTr="00975A3A">
        <w:tc>
          <w:tcPr>
            <w:tcW w:w="2293" w:type="dxa"/>
          </w:tcPr>
          <w:p w14:paraId="168DE613" w14:textId="77777777" w:rsidR="008526EB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</w:t>
            </w:r>
          </w:p>
        </w:tc>
        <w:tc>
          <w:tcPr>
            <w:tcW w:w="2404" w:type="dxa"/>
          </w:tcPr>
          <w:p w14:paraId="5CC01D86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</w:p>
        </w:tc>
        <w:tc>
          <w:tcPr>
            <w:tcW w:w="2455" w:type="dxa"/>
          </w:tcPr>
          <w:p w14:paraId="5139877A" w14:textId="77777777" w:rsidR="008526EB" w:rsidRPr="00935E9F" w:rsidRDefault="008526EB" w:rsidP="00975A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</w:p>
        </w:tc>
      </w:tr>
    </w:tbl>
    <w:p w14:paraId="6CC738B0" w14:textId="0B362256" w:rsidR="00901B05" w:rsidRPr="005C2AA1" w:rsidRDefault="00901B05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8EC4B" w14:textId="5211AD67" w:rsidR="008B64A8" w:rsidRPr="00901B05" w:rsidRDefault="008B64A8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CDC34" w14:textId="4ECA3463" w:rsidR="008B64A8" w:rsidRDefault="008B64A8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B0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E4896E0" w14:textId="01D0F236" w:rsidR="008526EB" w:rsidRDefault="008526EB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8A522" w14:textId="4313E6F1" w:rsidR="008526EB" w:rsidRDefault="008526EB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F7102" w14:textId="32EF422E" w:rsidR="008526EB" w:rsidRDefault="008526EB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A9A48" w14:textId="3A8D7F25" w:rsidR="008526EB" w:rsidRDefault="008526EB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370C0" w14:textId="59196C6F" w:rsidR="008526EB" w:rsidRDefault="008526EB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1D3BD" w14:textId="2704C557" w:rsidR="008526EB" w:rsidRDefault="008526EB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35F9C" w14:textId="6B47EF09" w:rsidR="008526EB" w:rsidRDefault="008526EB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A26C7" w14:textId="77777777" w:rsidR="008526EB" w:rsidRDefault="008526EB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7F121B84" w14:textId="74B69F78" w:rsidR="00363D91" w:rsidRDefault="00363D91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49BEA" w14:textId="07D2A3B8" w:rsidR="00363D91" w:rsidRPr="00363D91" w:rsidRDefault="008C1180" w:rsidP="00363D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Appendix B: </w:t>
      </w:r>
      <w:r w:rsidR="00363D91" w:rsidRPr="00363D91">
        <w:rPr>
          <w:rFonts w:ascii="Times New Roman" w:hAnsi="Times New Roman" w:cs="Times New Roman"/>
          <w:b/>
          <w:sz w:val="24"/>
          <w:szCs w:val="24"/>
          <w:u w:val="single"/>
        </w:rPr>
        <w:t>TLD Calibration</w:t>
      </w:r>
    </w:p>
    <w:p w14:paraId="1D10BD00" w14:textId="2D61BDED" w:rsidR="00363D91" w:rsidRPr="00901B05" w:rsidRDefault="00363D91" w:rsidP="00901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TLD chips were plac</w:t>
      </w:r>
      <w:r w:rsidR="00C84FD7">
        <w:rPr>
          <w:rFonts w:ascii="Times New Roman" w:hAnsi="Times New Roman" w:cs="Times New Roman"/>
          <w:sz w:val="24"/>
          <w:szCs w:val="24"/>
        </w:rPr>
        <w:t xml:space="preserve">ed on the </w:t>
      </w:r>
      <w:proofErr w:type="spellStart"/>
      <w:r w:rsidR="00C84FD7">
        <w:rPr>
          <w:rFonts w:ascii="Times New Roman" w:hAnsi="Times New Roman" w:cs="Times New Roman"/>
          <w:sz w:val="24"/>
          <w:szCs w:val="24"/>
        </w:rPr>
        <w:t>isocentric</w:t>
      </w:r>
      <w:proofErr w:type="spellEnd"/>
      <w:r w:rsidR="00C84FD7">
        <w:rPr>
          <w:rFonts w:ascii="Times New Roman" w:hAnsi="Times New Roman" w:cs="Times New Roman"/>
          <w:sz w:val="24"/>
          <w:szCs w:val="24"/>
        </w:rPr>
        <w:t xml:space="preserve"> position 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C84FD7">
        <w:rPr>
          <w:rFonts w:ascii="Times New Roman" w:hAnsi="Times New Roman" w:cs="Times New Roman"/>
          <w:sz w:val="24"/>
          <w:szCs w:val="24"/>
        </w:rPr>
        <w:t xml:space="preserve">X-ray </w:t>
      </w:r>
      <w:r>
        <w:rPr>
          <w:rFonts w:ascii="Times New Roman" w:hAnsi="Times New Roman" w:cs="Times New Roman"/>
          <w:sz w:val="24"/>
          <w:szCs w:val="24"/>
        </w:rPr>
        <w:t xml:space="preserve">bed at a source to surface distance of (SSD) of 100 </w:t>
      </w:r>
      <w:r w:rsidR="00C84FD7">
        <w:rPr>
          <w:rFonts w:ascii="Times New Roman" w:hAnsi="Times New Roman" w:cs="Times New Roman"/>
          <w:sz w:val="24"/>
          <w:szCs w:val="24"/>
        </w:rPr>
        <w:t>cm and</w:t>
      </w:r>
      <w:r>
        <w:rPr>
          <w:rFonts w:ascii="Times New Roman" w:hAnsi="Times New Roman" w:cs="Times New Roman"/>
          <w:sz w:val="24"/>
          <w:szCs w:val="24"/>
        </w:rPr>
        <w:t xml:space="preserve"> a field size 10 x 10 cm</w:t>
      </w:r>
      <w:r w:rsidRPr="00363D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 The TLD</w:t>
      </w:r>
      <w:r w:rsidR="00C84FD7">
        <w:rPr>
          <w:rFonts w:ascii="Times New Roman" w:hAnsi="Times New Roman" w:cs="Times New Roman"/>
          <w:sz w:val="24"/>
          <w:szCs w:val="24"/>
        </w:rPr>
        <w:t>s were</w:t>
      </w:r>
      <w:r>
        <w:rPr>
          <w:rFonts w:ascii="Times New Roman" w:hAnsi="Times New Roman" w:cs="Times New Roman"/>
          <w:sz w:val="24"/>
          <w:szCs w:val="24"/>
        </w:rPr>
        <w:t xml:space="preserve"> annealed</w:t>
      </w:r>
      <w:r w:rsidR="00C84FD7" w:rsidRPr="00C84FD7">
        <w:rPr>
          <w:rFonts w:ascii="Times New Roman" w:hAnsi="Times New Roman" w:cs="Times New Roman"/>
          <w:sz w:val="24"/>
          <w:szCs w:val="24"/>
        </w:rPr>
        <w:t xml:space="preserve"> </w:t>
      </w:r>
      <w:r w:rsidR="00C84FD7">
        <w:rPr>
          <w:rFonts w:ascii="Times New Roman" w:hAnsi="Times New Roman" w:cs="Times New Roman"/>
          <w:sz w:val="24"/>
          <w:szCs w:val="24"/>
        </w:rPr>
        <w:t xml:space="preserve">to remove residual effects, irradiated using X-ray diagnostic energies and then read on the </w:t>
      </w:r>
      <w:proofErr w:type="spellStart"/>
      <w:r w:rsidR="00C84FD7">
        <w:rPr>
          <w:rFonts w:ascii="Times New Roman" w:hAnsi="Times New Roman" w:cs="Times New Roman"/>
          <w:sz w:val="24"/>
          <w:szCs w:val="24"/>
        </w:rPr>
        <w:t>Harshaw</w:t>
      </w:r>
      <w:proofErr w:type="spellEnd"/>
      <w:r w:rsidR="00C84FD7">
        <w:rPr>
          <w:rFonts w:ascii="Times New Roman" w:hAnsi="Times New Roman" w:cs="Times New Roman"/>
          <w:sz w:val="24"/>
          <w:szCs w:val="24"/>
        </w:rPr>
        <w:t xml:space="preserve"> 3500 system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4FD7">
        <w:rPr>
          <w:rFonts w:ascii="Times New Roman" w:hAnsi="Times New Roman" w:cs="Times New Roman"/>
          <w:sz w:val="24"/>
          <w:szCs w:val="24"/>
        </w:rPr>
        <w:t xml:space="preserve"> The annealing process was performed by exposing the lithium fluoride to a temperature of 400 degrees Celsius (°C) for an hour and with a pre-read period of five minutes. The irradiation of the TLDs was performed in conjunction with the X-ray qualities according to the ISO 4047 standards offered at National Institute of Standards and Technology (NIST). </w:t>
      </w:r>
      <w:r>
        <w:rPr>
          <w:rFonts w:ascii="Times New Roman" w:hAnsi="Times New Roman" w:cs="Times New Roman"/>
          <w:sz w:val="24"/>
          <w:szCs w:val="24"/>
        </w:rPr>
        <w:t xml:space="preserve">A DELRINR ionization chamber with the reference conditions from a South African primary standardization laboratory was then used. The chamber had a high voltage of 1500 V, 20 °C air temperature, 760 mm Hg air pressure and 40 - 60% reference humidity was then irradiated under the same conditions as the TLDs. From the glow curves provided by the </w:t>
      </w:r>
      <w:proofErr w:type="spellStart"/>
      <w:r w:rsidR="00C84FD7">
        <w:rPr>
          <w:rFonts w:ascii="Times New Roman" w:hAnsi="Times New Roman" w:cs="Times New Roman"/>
          <w:sz w:val="24"/>
          <w:szCs w:val="24"/>
        </w:rPr>
        <w:t>Harshaw</w:t>
      </w:r>
      <w:proofErr w:type="spellEnd"/>
      <w:r w:rsidR="00C84FD7">
        <w:rPr>
          <w:rFonts w:ascii="Times New Roman" w:hAnsi="Times New Roman" w:cs="Times New Roman"/>
          <w:sz w:val="24"/>
          <w:szCs w:val="24"/>
        </w:rPr>
        <w:t xml:space="preserve"> 3500 system</w:t>
      </w:r>
      <w:r>
        <w:rPr>
          <w:rFonts w:ascii="Times New Roman" w:hAnsi="Times New Roman" w:cs="Times New Roman"/>
          <w:sz w:val="24"/>
          <w:szCs w:val="24"/>
        </w:rPr>
        <w:t>, the equation of the line was determined which in turn produced the calibration factor (CF).  The CF</w:t>
      </w:r>
      <w:r w:rsidR="00C84FD7">
        <w:rPr>
          <w:rFonts w:ascii="Times New Roman" w:hAnsi="Times New Roman" w:cs="Times New Roman"/>
          <w:sz w:val="24"/>
          <w:szCs w:val="24"/>
        </w:rPr>
        <w:t xml:space="preserve"> for each </w:t>
      </w:r>
      <w:r>
        <w:rPr>
          <w:rFonts w:ascii="Times New Roman" w:hAnsi="Times New Roman" w:cs="Times New Roman"/>
          <w:sz w:val="24"/>
          <w:szCs w:val="24"/>
        </w:rPr>
        <w:t xml:space="preserve">TLD was obtained by dividing the response of the TLD by its corresponding dose. This factor was compared to the chambers calibration factor in </w:t>
      </w:r>
      <w:proofErr w:type="spellStart"/>
      <w:r>
        <w:rPr>
          <w:rFonts w:ascii="Times New Roman" w:hAnsi="Times New Roman" w:cs="Times New Roman"/>
          <w:sz w:val="24"/>
          <w:szCs w:val="24"/>
        </w:rPr>
        <w:t>Gy</w:t>
      </w:r>
      <w:proofErr w:type="spellEnd"/>
      <w:r>
        <w:rPr>
          <w:rFonts w:ascii="Times New Roman" w:hAnsi="Times New Roman" w:cs="Times New Roman"/>
          <w:sz w:val="24"/>
          <w:szCs w:val="24"/>
        </w:rPr>
        <w:t>/Coulomb for each quality with the corresponding dose reading.</w:t>
      </w:r>
    </w:p>
    <w:p w14:paraId="06127DA7" w14:textId="77777777" w:rsidR="008B64A8" w:rsidRPr="00901B05" w:rsidRDefault="008B64A8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226BD" w14:textId="77777777" w:rsidR="008B64A8" w:rsidRPr="00901B05" w:rsidRDefault="008B64A8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BB620" w14:textId="77777777" w:rsidR="008B64A8" w:rsidRPr="00901B05" w:rsidRDefault="008B64A8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B07BA" w14:textId="77777777" w:rsidR="008B64A8" w:rsidRPr="00901B05" w:rsidRDefault="008B64A8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13596" w14:textId="77777777" w:rsidR="008B64A8" w:rsidRPr="00901B05" w:rsidRDefault="008B64A8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07F09452" w14:textId="036315A6" w:rsidR="002525F6" w:rsidRPr="00901B05" w:rsidRDefault="002525F6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1F578" w14:textId="77777777" w:rsidR="002525F6" w:rsidRPr="00901B05" w:rsidRDefault="002525F6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B044D" w14:textId="77777777" w:rsidR="002525F6" w:rsidRPr="00901B05" w:rsidRDefault="002525F6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B3E86" w14:textId="77777777" w:rsidR="002525F6" w:rsidRPr="00901B05" w:rsidRDefault="002525F6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5D1BD" w14:textId="5C50DEE8" w:rsidR="002525F6" w:rsidRPr="00901B05" w:rsidRDefault="002525F6" w:rsidP="00901B0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525F6" w:rsidRPr="00901B0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39668B6" w16cex:dateUtc="2024-01-04T12:30:00Z"/>
  <w16cex:commentExtensible w16cex:durableId="55F07121" w16cex:dateUtc="2024-01-04T09:46:00Z"/>
  <w16cex:commentExtensible w16cex:durableId="483F5AF4" w16cex:dateUtc="2024-01-04T09:58:00Z"/>
  <w16cex:commentExtensible w16cex:durableId="02336C55" w16cex:dateUtc="2024-01-04T08:03:00Z"/>
  <w16cex:commentExtensible w16cex:durableId="46C3613A" w16cex:dateUtc="2024-01-05T03:57:00Z"/>
  <w16cex:commentExtensible w16cex:durableId="2335C49B" w16cex:dateUtc="2024-01-04T08:49:00Z"/>
  <w16cex:commentExtensible w16cex:durableId="75E758B5" w16cex:dateUtc="2024-01-04T08:52:00Z"/>
  <w16cex:commentExtensible w16cex:durableId="743E6A29" w16cex:dateUtc="2024-01-04T08:57:00Z"/>
  <w16cex:commentExtensible w16cex:durableId="203F458D" w16cex:dateUtc="2024-01-04T08:58:00Z"/>
  <w16cex:commentExtensible w16cex:durableId="5237B62A" w16cex:dateUtc="2024-01-04T09:03:00Z"/>
  <w16cex:commentExtensible w16cex:durableId="69F6FDD6" w16cex:dateUtc="2024-01-04T09:08:00Z"/>
  <w16cex:commentExtensible w16cex:durableId="15111D9E" w16cex:dateUtc="2024-01-04T09:34:00Z"/>
  <w16cex:commentExtensible w16cex:durableId="7C7EEF89" w16cex:dateUtc="2024-01-04T09:44:00Z"/>
  <w16cex:commentExtensible w16cex:durableId="6603834D" w16cex:dateUtc="2024-01-04T09:55:00Z"/>
  <w16cex:commentExtensible w16cex:durableId="4398815F" w16cex:dateUtc="2024-01-04T09:58:00Z"/>
  <w16cex:commentExtensible w16cex:durableId="3C370320" w16cex:dateUtc="2024-01-04T12:32:00Z"/>
  <w16cex:commentExtensible w16cex:durableId="698E729D" w16cex:dateUtc="2024-01-04T10:03:00Z"/>
  <w16cex:commentExtensible w16cex:durableId="450AB860" w16cex:dateUtc="2024-01-05T03:15:00Z"/>
  <w16cex:commentExtensible w16cex:durableId="4490B42F" w16cex:dateUtc="2024-01-05T03:50:00Z"/>
  <w16cex:commentExtensible w16cex:durableId="58A282F7" w16cex:dateUtc="2024-01-05T09:07:00Z"/>
  <w16cex:commentExtensible w16cex:durableId="761EA0E4" w16cex:dateUtc="2024-01-05T08:40:00Z"/>
  <w16cex:commentExtensible w16cex:durableId="289DE9A6" w16cex:dateUtc="2024-01-05T03:58:00Z"/>
  <w16cex:commentExtensible w16cex:durableId="50CC47D1" w16cex:dateUtc="2024-01-05T09:53:00Z"/>
  <w16cex:commentExtensible w16cex:durableId="7D576F09" w16cex:dateUtc="2024-01-04T12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8BED1A" w16cid:durableId="039668B6"/>
  <w16cid:commentId w16cid:paraId="42357C5C" w16cid:durableId="55F07121"/>
  <w16cid:commentId w16cid:paraId="0620DEAA" w16cid:durableId="483F5AF4"/>
  <w16cid:commentId w16cid:paraId="142C5BF2" w16cid:durableId="02336C55"/>
  <w16cid:commentId w16cid:paraId="5A4AE397" w16cid:durableId="46C3613A"/>
  <w16cid:commentId w16cid:paraId="585C5833" w16cid:durableId="2335C49B"/>
  <w16cid:commentId w16cid:paraId="5E4B4725" w16cid:durableId="75E758B5"/>
  <w16cid:commentId w16cid:paraId="43B27AD4" w16cid:durableId="743E6A29"/>
  <w16cid:commentId w16cid:paraId="5628B8E2" w16cid:durableId="203F458D"/>
  <w16cid:commentId w16cid:paraId="52B4A580" w16cid:durableId="5237B62A"/>
  <w16cid:commentId w16cid:paraId="6D0D696E" w16cid:durableId="69F6FDD6"/>
  <w16cid:commentId w16cid:paraId="701BD089" w16cid:durableId="15111D9E"/>
  <w16cid:commentId w16cid:paraId="130CBB34" w16cid:durableId="7C7EEF89"/>
  <w16cid:commentId w16cid:paraId="076859EA" w16cid:durableId="6603834D"/>
  <w16cid:commentId w16cid:paraId="3C058118" w16cid:durableId="4398815F"/>
  <w16cid:commentId w16cid:paraId="67194BC9" w16cid:durableId="3C370320"/>
  <w16cid:commentId w16cid:paraId="34358143" w16cid:durableId="698E729D"/>
  <w16cid:commentId w16cid:paraId="48166A00" w16cid:durableId="450AB860"/>
  <w16cid:commentId w16cid:paraId="531E45BE" w16cid:durableId="4490B42F"/>
  <w16cid:commentId w16cid:paraId="134739E8" w16cid:durableId="58A282F7"/>
  <w16cid:commentId w16cid:paraId="1AF83821" w16cid:durableId="761EA0E4"/>
  <w16cid:commentId w16cid:paraId="26C952BC" w16cid:durableId="289DE9A6"/>
  <w16cid:commentId w16cid:paraId="7BF715F4" w16cid:durableId="50CC47D1"/>
  <w16cid:commentId w16cid:paraId="0B27C838" w16cid:durableId="7D576F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9C0AE" w14:textId="77777777" w:rsidR="00121EAD" w:rsidRDefault="00121EAD" w:rsidP="00B1102B">
      <w:pPr>
        <w:spacing w:after="0" w:line="240" w:lineRule="auto"/>
      </w:pPr>
      <w:r>
        <w:separator/>
      </w:r>
    </w:p>
  </w:endnote>
  <w:endnote w:type="continuationSeparator" w:id="0">
    <w:p w14:paraId="7BE054CD" w14:textId="77777777" w:rsidR="00121EAD" w:rsidRDefault="00121EAD" w:rsidP="00B11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C9455" w14:textId="77777777" w:rsidR="00121EAD" w:rsidRDefault="00121EAD" w:rsidP="00B1102B">
      <w:pPr>
        <w:spacing w:after="0" w:line="240" w:lineRule="auto"/>
      </w:pPr>
      <w:r>
        <w:separator/>
      </w:r>
    </w:p>
  </w:footnote>
  <w:footnote w:type="continuationSeparator" w:id="0">
    <w:p w14:paraId="70AD156C" w14:textId="77777777" w:rsidR="00121EAD" w:rsidRDefault="00121EAD" w:rsidP="00B11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DDBD1" w14:textId="044F1471" w:rsidR="00B1102B" w:rsidRDefault="00B1102B" w:rsidP="00747A8F">
    <w:pPr>
      <w:pStyle w:val="Header"/>
      <w:jc w:val="center"/>
    </w:pPr>
  </w:p>
  <w:p w14:paraId="7005562A" w14:textId="77777777" w:rsidR="00B1102B" w:rsidRDefault="00B110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62B1F"/>
    <w:multiLevelType w:val="hybridMultilevel"/>
    <w:tmpl w:val="F0F6CC4E"/>
    <w:lvl w:ilvl="0" w:tplc="54A8439E">
      <w:start w:val="1"/>
      <w:numFmt w:val="decimal"/>
      <w:lvlText w:val="%1)"/>
      <w:lvlJc w:val="left"/>
      <w:pPr>
        <w:ind w:left="1080" w:hanging="360"/>
      </w:pPr>
    </w:lvl>
    <w:lvl w:ilvl="1" w:tplc="8020D544">
      <w:start w:val="1"/>
      <w:numFmt w:val="decimal"/>
      <w:lvlText w:val="%2)"/>
      <w:lvlJc w:val="left"/>
      <w:pPr>
        <w:ind w:left="1080" w:hanging="360"/>
      </w:pPr>
    </w:lvl>
    <w:lvl w:ilvl="2" w:tplc="210C3246">
      <w:start w:val="1"/>
      <w:numFmt w:val="decimal"/>
      <w:lvlText w:val="%3)"/>
      <w:lvlJc w:val="left"/>
      <w:pPr>
        <w:ind w:left="1080" w:hanging="360"/>
      </w:pPr>
    </w:lvl>
    <w:lvl w:ilvl="3" w:tplc="115668C8">
      <w:start w:val="1"/>
      <w:numFmt w:val="decimal"/>
      <w:lvlText w:val="%4)"/>
      <w:lvlJc w:val="left"/>
      <w:pPr>
        <w:ind w:left="1080" w:hanging="360"/>
      </w:pPr>
    </w:lvl>
    <w:lvl w:ilvl="4" w:tplc="314EEBB2">
      <w:start w:val="1"/>
      <w:numFmt w:val="decimal"/>
      <w:lvlText w:val="%5)"/>
      <w:lvlJc w:val="left"/>
      <w:pPr>
        <w:ind w:left="1080" w:hanging="360"/>
      </w:pPr>
    </w:lvl>
    <w:lvl w:ilvl="5" w:tplc="B3F0A972">
      <w:start w:val="1"/>
      <w:numFmt w:val="decimal"/>
      <w:lvlText w:val="%6)"/>
      <w:lvlJc w:val="left"/>
      <w:pPr>
        <w:ind w:left="1080" w:hanging="360"/>
      </w:pPr>
    </w:lvl>
    <w:lvl w:ilvl="6" w:tplc="EC82CC42">
      <w:start w:val="1"/>
      <w:numFmt w:val="decimal"/>
      <w:lvlText w:val="%7)"/>
      <w:lvlJc w:val="left"/>
      <w:pPr>
        <w:ind w:left="1080" w:hanging="360"/>
      </w:pPr>
    </w:lvl>
    <w:lvl w:ilvl="7" w:tplc="90EE6A1E">
      <w:start w:val="1"/>
      <w:numFmt w:val="decimal"/>
      <w:lvlText w:val="%8)"/>
      <w:lvlJc w:val="left"/>
      <w:pPr>
        <w:ind w:left="1080" w:hanging="360"/>
      </w:pPr>
    </w:lvl>
    <w:lvl w:ilvl="8" w:tplc="814CE2CC">
      <w:start w:val="1"/>
      <w:numFmt w:val="decimal"/>
      <w:lvlText w:val="%9)"/>
      <w:lvlJc w:val="left"/>
      <w:pPr>
        <w:ind w:left="1080" w:hanging="360"/>
      </w:pPr>
    </w:lvl>
  </w:abstractNum>
  <w:abstractNum w:abstractNumId="1" w15:restartNumberingAfterBreak="0">
    <w:nsid w:val="5E885FA0"/>
    <w:multiLevelType w:val="hybridMultilevel"/>
    <w:tmpl w:val="7A962F42"/>
    <w:lvl w:ilvl="0" w:tplc="6C68750C">
      <w:start w:val="1"/>
      <w:numFmt w:val="decimal"/>
      <w:lvlText w:val="%1)"/>
      <w:lvlJc w:val="left"/>
      <w:pPr>
        <w:ind w:left="1080" w:hanging="360"/>
      </w:pPr>
    </w:lvl>
    <w:lvl w:ilvl="1" w:tplc="B292F868">
      <w:start w:val="1"/>
      <w:numFmt w:val="decimal"/>
      <w:lvlText w:val="%2)"/>
      <w:lvlJc w:val="left"/>
      <w:pPr>
        <w:ind w:left="1080" w:hanging="360"/>
      </w:pPr>
    </w:lvl>
    <w:lvl w:ilvl="2" w:tplc="6994E230">
      <w:start w:val="1"/>
      <w:numFmt w:val="decimal"/>
      <w:lvlText w:val="%3)"/>
      <w:lvlJc w:val="left"/>
      <w:pPr>
        <w:ind w:left="1080" w:hanging="360"/>
      </w:pPr>
    </w:lvl>
    <w:lvl w:ilvl="3" w:tplc="F63046C0">
      <w:start w:val="1"/>
      <w:numFmt w:val="decimal"/>
      <w:lvlText w:val="%4)"/>
      <w:lvlJc w:val="left"/>
      <w:pPr>
        <w:ind w:left="1080" w:hanging="360"/>
      </w:pPr>
    </w:lvl>
    <w:lvl w:ilvl="4" w:tplc="8FE008D2">
      <w:start w:val="1"/>
      <w:numFmt w:val="decimal"/>
      <w:lvlText w:val="%5)"/>
      <w:lvlJc w:val="left"/>
      <w:pPr>
        <w:ind w:left="1080" w:hanging="360"/>
      </w:pPr>
    </w:lvl>
    <w:lvl w:ilvl="5" w:tplc="B77809BA">
      <w:start w:val="1"/>
      <w:numFmt w:val="decimal"/>
      <w:lvlText w:val="%6)"/>
      <w:lvlJc w:val="left"/>
      <w:pPr>
        <w:ind w:left="1080" w:hanging="360"/>
      </w:pPr>
    </w:lvl>
    <w:lvl w:ilvl="6" w:tplc="79CE6106">
      <w:start w:val="1"/>
      <w:numFmt w:val="decimal"/>
      <w:lvlText w:val="%7)"/>
      <w:lvlJc w:val="left"/>
      <w:pPr>
        <w:ind w:left="1080" w:hanging="360"/>
      </w:pPr>
    </w:lvl>
    <w:lvl w:ilvl="7" w:tplc="AAC84F78">
      <w:start w:val="1"/>
      <w:numFmt w:val="decimal"/>
      <w:lvlText w:val="%8)"/>
      <w:lvlJc w:val="left"/>
      <w:pPr>
        <w:ind w:left="1080" w:hanging="360"/>
      </w:pPr>
    </w:lvl>
    <w:lvl w:ilvl="8" w:tplc="3CDAC182">
      <w:start w:val="1"/>
      <w:numFmt w:val="decimal"/>
      <w:lvlText w:val="%9)"/>
      <w:lvlJc w:val="left"/>
      <w:pPr>
        <w:ind w:left="10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3NzE3NDCwMDe0sDBX0lEKTi0uzszPAykwNKwFAAC3uZ4tAAAA"/>
  </w:docVars>
  <w:rsids>
    <w:rsidRoot w:val="00D75499"/>
    <w:rsid w:val="00003141"/>
    <w:rsid w:val="000032BF"/>
    <w:rsid w:val="00012CD0"/>
    <w:rsid w:val="00021674"/>
    <w:rsid w:val="00021D51"/>
    <w:rsid w:val="0002443C"/>
    <w:rsid w:val="000275B6"/>
    <w:rsid w:val="000328E9"/>
    <w:rsid w:val="000370FE"/>
    <w:rsid w:val="00051883"/>
    <w:rsid w:val="00080D06"/>
    <w:rsid w:val="00082FE4"/>
    <w:rsid w:val="00092221"/>
    <w:rsid w:val="000938E3"/>
    <w:rsid w:val="000A1941"/>
    <w:rsid w:val="000C72A1"/>
    <w:rsid w:val="000C7F9A"/>
    <w:rsid w:val="000D0C7C"/>
    <w:rsid w:val="000D18B9"/>
    <w:rsid w:val="000D4622"/>
    <w:rsid w:val="000D6FD2"/>
    <w:rsid w:val="000F0E3F"/>
    <w:rsid w:val="00104332"/>
    <w:rsid w:val="001075B6"/>
    <w:rsid w:val="00111683"/>
    <w:rsid w:val="0011396D"/>
    <w:rsid w:val="00114500"/>
    <w:rsid w:val="00121EAD"/>
    <w:rsid w:val="00123C7E"/>
    <w:rsid w:val="0012764E"/>
    <w:rsid w:val="001377FA"/>
    <w:rsid w:val="001444BC"/>
    <w:rsid w:val="00147DD2"/>
    <w:rsid w:val="00166B81"/>
    <w:rsid w:val="00171DD6"/>
    <w:rsid w:val="001737BF"/>
    <w:rsid w:val="0017608C"/>
    <w:rsid w:val="00177EDE"/>
    <w:rsid w:val="001848CD"/>
    <w:rsid w:val="001853F2"/>
    <w:rsid w:val="001909A5"/>
    <w:rsid w:val="00192D9F"/>
    <w:rsid w:val="00195DFA"/>
    <w:rsid w:val="0019699B"/>
    <w:rsid w:val="001B12E3"/>
    <w:rsid w:val="001B30D7"/>
    <w:rsid w:val="001B555B"/>
    <w:rsid w:val="001C3193"/>
    <w:rsid w:val="001C3F5F"/>
    <w:rsid w:val="001C7EDE"/>
    <w:rsid w:val="001C7FD3"/>
    <w:rsid w:val="001D4B14"/>
    <w:rsid w:val="001D7472"/>
    <w:rsid w:val="00204B05"/>
    <w:rsid w:val="00210D52"/>
    <w:rsid w:val="002305CC"/>
    <w:rsid w:val="00241862"/>
    <w:rsid w:val="00241F2E"/>
    <w:rsid w:val="002425FA"/>
    <w:rsid w:val="002450D5"/>
    <w:rsid w:val="00251713"/>
    <w:rsid w:val="002525F6"/>
    <w:rsid w:val="00253658"/>
    <w:rsid w:val="0026343D"/>
    <w:rsid w:val="00287727"/>
    <w:rsid w:val="002924CA"/>
    <w:rsid w:val="00294B23"/>
    <w:rsid w:val="002A7CCF"/>
    <w:rsid w:val="002B0E3D"/>
    <w:rsid w:val="002C2BC8"/>
    <w:rsid w:val="002C7BF1"/>
    <w:rsid w:val="002D39A7"/>
    <w:rsid w:val="002D3BEF"/>
    <w:rsid w:val="002E3CD4"/>
    <w:rsid w:val="002E4F69"/>
    <w:rsid w:val="003015CB"/>
    <w:rsid w:val="00305A08"/>
    <w:rsid w:val="00307044"/>
    <w:rsid w:val="00307522"/>
    <w:rsid w:val="00315A77"/>
    <w:rsid w:val="0031775C"/>
    <w:rsid w:val="00323BC0"/>
    <w:rsid w:val="00325340"/>
    <w:rsid w:val="00326278"/>
    <w:rsid w:val="00352311"/>
    <w:rsid w:val="003566E8"/>
    <w:rsid w:val="00357E68"/>
    <w:rsid w:val="0036052A"/>
    <w:rsid w:val="003615D5"/>
    <w:rsid w:val="00363D91"/>
    <w:rsid w:val="00372AB8"/>
    <w:rsid w:val="00383AD9"/>
    <w:rsid w:val="003879EE"/>
    <w:rsid w:val="003905BE"/>
    <w:rsid w:val="00392F61"/>
    <w:rsid w:val="003A0DDB"/>
    <w:rsid w:val="003A7F60"/>
    <w:rsid w:val="003B215A"/>
    <w:rsid w:val="003B36B4"/>
    <w:rsid w:val="003B42BA"/>
    <w:rsid w:val="003B43D5"/>
    <w:rsid w:val="003C00F3"/>
    <w:rsid w:val="003C36ED"/>
    <w:rsid w:val="003D2706"/>
    <w:rsid w:val="003F13F1"/>
    <w:rsid w:val="003F1DFC"/>
    <w:rsid w:val="004055BD"/>
    <w:rsid w:val="00413C66"/>
    <w:rsid w:val="00421DF3"/>
    <w:rsid w:val="00431A19"/>
    <w:rsid w:val="00434F1C"/>
    <w:rsid w:val="004465CF"/>
    <w:rsid w:val="00450FFB"/>
    <w:rsid w:val="00452B63"/>
    <w:rsid w:val="00456AEF"/>
    <w:rsid w:val="0045731F"/>
    <w:rsid w:val="0047581E"/>
    <w:rsid w:val="00475ADE"/>
    <w:rsid w:val="004849FA"/>
    <w:rsid w:val="004A2679"/>
    <w:rsid w:val="004A3EC6"/>
    <w:rsid w:val="004B4AB1"/>
    <w:rsid w:val="004B7024"/>
    <w:rsid w:val="004B74FB"/>
    <w:rsid w:val="004C1DCC"/>
    <w:rsid w:val="004C3BB3"/>
    <w:rsid w:val="004C617B"/>
    <w:rsid w:val="004D69E7"/>
    <w:rsid w:val="004E1A11"/>
    <w:rsid w:val="004E61D5"/>
    <w:rsid w:val="00502505"/>
    <w:rsid w:val="005045D5"/>
    <w:rsid w:val="00506162"/>
    <w:rsid w:val="00507263"/>
    <w:rsid w:val="00507CB0"/>
    <w:rsid w:val="00516A0C"/>
    <w:rsid w:val="00523EE2"/>
    <w:rsid w:val="0052598A"/>
    <w:rsid w:val="00525BCD"/>
    <w:rsid w:val="00525D6D"/>
    <w:rsid w:val="005336A5"/>
    <w:rsid w:val="005352A6"/>
    <w:rsid w:val="00542E3F"/>
    <w:rsid w:val="0054735D"/>
    <w:rsid w:val="005525F3"/>
    <w:rsid w:val="00552626"/>
    <w:rsid w:val="00560A44"/>
    <w:rsid w:val="005623DA"/>
    <w:rsid w:val="00581657"/>
    <w:rsid w:val="00583F28"/>
    <w:rsid w:val="00584073"/>
    <w:rsid w:val="00584899"/>
    <w:rsid w:val="00585C23"/>
    <w:rsid w:val="0058750B"/>
    <w:rsid w:val="00591128"/>
    <w:rsid w:val="00596448"/>
    <w:rsid w:val="00597F11"/>
    <w:rsid w:val="005B6C54"/>
    <w:rsid w:val="005B7E18"/>
    <w:rsid w:val="005C242B"/>
    <w:rsid w:val="005C2AA1"/>
    <w:rsid w:val="005C3CE9"/>
    <w:rsid w:val="005C5C95"/>
    <w:rsid w:val="005D1B75"/>
    <w:rsid w:val="00626CC4"/>
    <w:rsid w:val="00630767"/>
    <w:rsid w:val="00635F04"/>
    <w:rsid w:val="0064627C"/>
    <w:rsid w:val="00647247"/>
    <w:rsid w:val="006563EE"/>
    <w:rsid w:val="00661B67"/>
    <w:rsid w:val="006667CD"/>
    <w:rsid w:val="0067069B"/>
    <w:rsid w:val="00693515"/>
    <w:rsid w:val="006966D1"/>
    <w:rsid w:val="0069695A"/>
    <w:rsid w:val="006A0D55"/>
    <w:rsid w:val="006B4FF5"/>
    <w:rsid w:val="006C0130"/>
    <w:rsid w:val="006C09EA"/>
    <w:rsid w:val="006C4B77"/>
    <w:rsid w:val="006C6FA7"/>
    <w:rsid w:val="006D1103"/>
    <w:rsid w:val="006E0E6F"/>
    <w:rsid w:val="006E1B9C"/>
    <w:rsid w:val="006F01A4"/>
    <w:rsid w:val="006F31C9"/>
    <w:rsid w:val="00705765"/>
    <w:rsid w:val="00707CBF"/>
    <w:rsid w:val="00721D4E"/>
    <w:rsid w:val="007309C8"/>
    <w:rsid w:val="00746C95"/>
    <w:rsid w:val="00747A8F"/>
    <w:rsid w:val="007513D6"/>
    <w:rsid w:val="00757595"/>
    <w:rsid w:val="00771096"/>
    <w:rsid w:val="00775E5D"/>
    <w:rsid w:val="00792AEF"/>
    <w:rsid w:val="00793590"/>
    <w:rsid w:val="0079398B"/>
    <w:rsid w:val="00795EA6"/>
    <w:rsid w:val="007A0576"/>
    <w:rsid w:val="007A0796"/>
    <w:rsid w:val="007C15B1"/>
    <w:rsid w:val="007C4103"/>
    <w:rsid w:val="007C48D4"/>
    <w:rsid w:val="007C7135"/>
    <w:rsid w:val="007D40E6"/>
    <w:rsid w:val="007D6D0F"/>
    <w:rsid w:val="007E59A4"/>
    <w:rsid w:val="007F11BF"/>
    <w:rsid w:val="00805D1E"/>
    <w:rsid w:val="00824C83"/>
    <w:rsid w:val="00831672"/>
    <w:rsid w:val="008369A5"/>
    <w:rsid w:val="008404BA"/>
    <w:rsid w:val="00842FBC"/>
    <w:rsid w:val="00850D27"/>
    <w:rsid w:val="008526EB"/>
    <w:rsid w:val="00870E84"/>
    <w:rsid w:val="00872868"/>
    <w:rsid w:val="00890D40"/>
    <w:rsid w:val="008934E2"/>
    <w:rsid w:val="008950B6"/>
    <w:rsid w:val="008A0545"/>
    <w:rsid w:val="008B367E"/>
    <w:rsid w:val="008B4D38"/>
    <w:rsid w:val="008B64A8"/>
    <w:rsid w:val="008C1180"/>
    <w:rsid w:val="008C3D48"/>
    <w:rsid w:val="008E4F04"/>
    <w:rsid w:val="008F7C1F"/>
    <w:rsid w:val="00901B05"/>
    <w:rsid w:val="00906FAD"/>
    <w:rsid w:val="009238C3"/>
    <w:rsid w:val="0092569E"/>
    <w:rsid w:val="00954528"/>
    <w:rsid w:val="009553F4"/>
    <w:rsid w:val="0096216B"/>
    <w:rsid w:val="0096259A"/>
    <w:rsid w:val="0096293A"/>
    <w:rsid w:val="009644E2"/>
    <w:rsid w:val="009708E1"/>
    <w:rsid w:val="00973DFD"/>
    <w:rsid w:val="00974B7A"/>
    <w:rsid w:val="009824F7"/>
    <w:rsid w:val="00987617"/>
    <w:rsid w:val="00996196"/>
    <w:rsid w:val="00997071"/>
    <w:rsid w:val="009A62A3"/>
    <w:rsid w:val="009B074E"/>
    <w:rsid w:val="009B564D"/>
    <w:rsid w:val="009B68FB"/>
    <w:rsid w:val="009C1D60"/>
    <w:rsid w:val="009C27C4"/>
    <w:rsid w:val="009C3233"/>
    <w:rsid w:val="009D53A6"/>
    <w:rsid w:val="009F1ECC"/>
    <w:rsid w:val="009F54A2"/>
    <w:rsid w:val="009F6218"/>
    <w:rsid w:val="00A002FC"/>
    <w:rsid w:val="00A04392"/>
    <w:rsid w:val="00A07981"/>
    <w:rsid w:val="00A22B01"/>
    <w:rsid w:val="00A24FA9"/>
    <w:rsid w:val="00A470AD"/>
    <w:rsid w:val="00A52569"/>
    <w:rsid w:val="00A528BC"/>
    <w:rsid w:val="00A55B04"/>
    <w:rsid w:val="00A56896"/>
    <w:rsid w:val="00A61129"/>
    <w:rsid w:val="00A65D35"/>
    <w:rsid w:val="00A668A7"/>
    <w:rsid w:val="00A6764F"/>
    <w:rsid w:val="00A67DC0"/>
    <w:rsid w:val="00A705FB"/>
    <w:rsid w:val="00A73F10"/>
    <w:rsid w:val="00A749AA"/>
    <w:rsid w:val="00A74E3F"/>
    <w:rsid w:val="00A7736B"/>
    <w:rsid w:val="00A7753C"/>
    <w:rsid w:val="00A8324C"/>
    <w:rsid w:val="00A83559"/>
    <w:rsid w:val="00A90143"/>
    <w:rsid w:val="00A901D8"/>
    <w:rsid w:val="00AB0D9D"/>
    <w:rsid w:val="00AC70DF"/>
    <w:rsid w:val="00AE20DB"/>
    <w:rsid w:val="00AE2A4F"/>
    <w:rsid w:val="00AF059B"/>
    <w:rsid w:val="00AF269E"/>
    <w:rsid w:val="00B023B2"/>
    <w:rsid w:val="00B1102B"/>
    <w:rsid w:val="00B27123"/>
    <w:rsid w:val="00B309B1"/>
    <w:rsid w:val="00B32E55"/>
    <w:rsid w:val="00B337D7"/>
    <w:rsid w:val="00B53D2E"/>
    <w:rsid w:val="00B5510E"/>
    <w:rsid w:val="00B65B4B"/>
    <w:rsid w:val="00B6765E"/>
    <w:rsid w:val="00B7142C"/>
    <w:rsid w:val="00B843B2"/>
    <w:rsid w:val="00B95424"/>
    <w:rsid w:val="00BA21C3"/>
    <w:rsid w:val="00BA43E6"/>
    <w:rsid w:val="00BA63B6"/>
    <w:rsid w:val="00BA7D67"/>
    <w:rsid w:val="00BB1472"/>
    <w:rsid w:val="00BB1F96"/>
    <w:rsid w:val="00BB7ECA"/>
    <w:rsid w:val="00BC0621"/>
    <w:rsid w:val="00BC4204"/>
    <w:rsid w:val="00BD516B"/>
    <w:rsid w:val="00BD7522"/>
    <w:rsid w:val="00BE0DAE"/>
    <w:rsid w:val="00BE7A6C"/>
    <w:rsid w:val="00C0369A"/>
    <w:rsid w:val="00C076B4"/>
    <w:rsid w:val="00C106C0"/>
    <w:rsid w:val="00C20A26"/>
    <w:rsid w:val="00C20E18"/>
    <w:rsid w:val="00C21D47"/>
    <w:rsid w:val="00C2455C"/>
    <w:rsid w:val="00C25351"/>
    <w:rsid w:val="00C334B7"/>
    <w:rsid w:val="00C343D8"/>
    <w:rsid w:val="00C34ECB"/>
    <w:rsid w:val="00C409E9"/>
    <w:rsid w:val="00C44F4B"/>
    <w:rsid w:val="00C53DC4"/>
    <w:rsid w:val="00C56DDE"/>
    <w:rsid w:val="00C6335E"/>
    <w:rsid w:val="00C66A87"/>
    <w:rsid w:val="00C84FD7"/>
    <w:rsid w:val="00C9231B"/>
    <w:rsid w:val="00CB7827"/>
    <w:rsid w:val="00CC0306"/>
    <w:rsid w:val="00CE3260"/>
    <w:rsid w:val="00CE3CB8"/>
    <w:rsid w:val="00D02251"/>
    <w:rsid w:val="00D076AB"/>
    <w:rsid w:val="00D07937"/>
    <w:rsid w:val="00D10AA0"/>
    <w:rsid w:val="00D340C9"/>
    <w:rsid w:val="00D3789B"/>
    <w:rsid w:val="00D402A9"/>
    <w:rsid w:val="00D41028"/>
    <w:rsid w:val="00D42FF3"/>
    <w:rsid w:val="00D43205"/>
    <w:rsid w:val="00D4689C"/>
    <w:rsid w:val="00D50ACD"/>
    <w:rsid w:val="00D56238"/>
    <w:rsid w:val="00D63EBA"/>
    <w:rsid w:val="00D64EB8"/>
    <w:rsid w:val="00D6502D"/>
    <w:rsid w:val="00D65631"/>
    <w:rsid w:val="00D75499"/>
    <w:rsid w:val="00D76D35"/>
    <w:rsid w:val="00D844BC"/>
    <w:rsid w:val="00D867DE"/>
    <w:rsid w:val="00DA2366"/>
    <w:rsid w:val="00DB3291"/>
    <w:rsid w:val="00DB79F8"/>
    <w:rsid w:val="00DD2A9B"/>
    <w:rsid w:val="00DF38AA"/>
    <w:rsid w:val="00E0103F"/>
    <w:rsid w:val="00E11EFF"/>
    <w:rsid w:val="00E13303"/>
    <w:rsid w:val="00E15F8E"/>
    <w:rsid w:val="00E17295"/>
    <w:rsid w:val="00E341E1"/>
    <w:rsid w:val="00E41DB5"/>
    <w:rsid w:val="00E42812"/>
    <w:rsid w:val="00E656A1"/>
    <w:rsid w:val="00E70A92"/>
    <w:rsid w:val="00E74E44"/>
    <w:rsid w:val="00E7646D"/>
    <w:rsid w:val="00E82065"/>
    <w:rsid w:val="00E8427A"/>
    <w:rsid w:val="00E844E5"/>
    <w:rsid w:val="00E859BC"/>
    <w:rsid w:val="00E8753C"/>
    <w:rsid w:val="00E910FA"/>
    <w:rsid w:val="00E959B1"/>
    <w:rsid w:val="00E96035"/>
    <w:rsid w:val="00EA5F18"/>
    <w:rsid w:val="00EB3162"/>
    <w:rsid w:val="00EB4397"/>
    <w:rsid w:val="00EB5114"/>
    <w:rsid w:val="00ED7BD3"/>
    <w:rsid w:val="00EE50CC"/>
    <w:rsid w:val="00EF1261"/>
    <w:rsid w:val="00EF29F8"/>
    <w:rsid w:val="00EF3CCB"/>
    <w:rsid w:val="00F00108"/>
    <w:rsid w:val="00F05429"/>
    <w:rsid w:val="00F134B0"/>
    <w:rsid w:val="00F21A2C"/>
    <w:rsid w:val="00F24A6D"/>
    <w:rsid w:val="00F256B6"/>
    <w:rsid w:val="00F25BEF"/>
    <w:rsid w:val="00F41A92"/>
    <w:rsid w:val="00F50020"/>
    <w:rsid w:val="00F52F33"/>
    <w:rsid w:val="00F701E3"/>
    <w:rsid w:val="00F72AB4"/>
    <w:rsid w:val="00F81170"/>
    <w:rsid w:val="00FA0F58"/>
    <w:rsid w:val="00FA295E"/>
    <w:rsid w:val="00FA3130"/>
    <w:rsid w:val="00FB3FDE"/>
    <w:rsid w:val="00FB5637"/>
    <w:rsid w:val="00FC6BCD"/>
    <w:rsid w:val="00FF072C"/>
    <w:rsid w:val="00FF1261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BDD15C"/>
  <w15:chartTrackingRefBased/>
  <w15:docId w15:val="{C9841A04-8F97-4FDD-9078-8C84F456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02B"/>
  </w:style>
  <w:style w:type="paragraph" w:styleId="Footer">
    <w:name w:val="footer"/>
    <w:basedOn w:val="Normal"/>
    <w:link w:val="FooterChar"/>
    <w:uiPriority w:val="99"/>
    <w:unhideWhenUsed/>
    <w:rsid w:val="00B11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02B"/>
  </w:style>
  <w:style w:type="character" w:styleId="CommentReference">
    <w:name w:val="annotation reference"/>
    <w:basedOn w:val="DefaultParagraphFont"/>
    <w:uiPriority w:val="99"/>
    <w:semiHidden/>
    <w:unhideWhenUsed/>
    <w:rsid w:val="003B4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4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2B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74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844E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44E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DF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5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3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0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Ngobese</dc:creator>
  <cp:keywords/>
  <dc:description/>
  <cp:lastModifiedBy>Bronwin Van Wyk</cp:lastModifiedBy>
  <cp:revision>4</cp:revision>
  <dcterms:created xsi:type="dcterms:W3CDTF">2024-01-17T14:35:00Z</dcterms:created>
  <dcterms:modified xsi:type="dcterms:W3CDTF">2024-03-03T13:23:00Z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1d63d9e3ad6df86ed0ddfe598cfe1ddde9e5ba9fe23ec7ef6957a150aa73aca2</vt:lpwstr>
  </property>
</Properties>
</file>