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836" w:rsidRPr="00816860" w:rsidRDefault="00793836" w:rsidP="00793836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816860">
        <w:rPr>
          <w:rFonts w:ascii="Times New Roman" w:hAnsi="Times New Roman" w:cs="Times New Roman"/>
          <w:b/>
          <w:bCs/>
          <w:lang w:val="en-GB"/>
        </w:rPr>
        <w:t>Appendix</w:t>
      </w:r>
      <w:r w:rsidR="004D0474">
        <w:rPr>
          <w:rFonts w:ascii="Times New Roman" w:hAnsi="Times New Roman" w:cs="Times New Roman"/>
          <w:b/>
          <w:bCs/>
          <w:lang w:val="en-GB"/>
        </w:rPr>
        <w:t xml:space="preserve"> 3</w:t>
      </w:r>
      <w:r w:rsidRPr="00816860">
        <w:rPr>
          <w:rFonts w:ascii="Times New Roman" w:hAnsi="Times New Roman" w:cs="Times New Roman"/>
          <w:b/>
          <w:bCs/>
          <w:lang w:val="en-GB"/>
        </w:rPr>
        <w:t>:</w:t>
      </w:r>
      <w:r w:rsidR="004D0474">
        <w:rPr>
          <w:rFonts w:ascii="Times New Roman" w:hAnsi="Times New Roman" w:cs="Times New Roman"/>
          <w:b/>
          <w:bCs/>
          <w:lang w:val="en-GB"/>
        </w:rPr>
        <w:t xml:space="preserve"> Contribution of fish to the Recommended Daily Intake of selected micronutrients</w:t>
      </w:r>
    </w:p>
    <w:p w:rsidR="00793836" w:rsidRDefault="00793836" w:rsidP="00793836">
      <w:pPr>
        <w:spacing w:line="480" w:lineRule="auto"/>
        <w:jc w:val="both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Cs/>
          <w:lang w:val="en-GB"/>
        </w:rPr>
        <w:t xml:space="preserve">Supplement to: </w:t>
      </w:r>
      <w:r w:rsidRPr="003416F0">
        <w:rPr>
          <w:rFonts w:ascii="Times New Roman" w:hAnsi="Times New Roman" w:cs="Times New Roman"/>
          <w:bCs/>
          <w:lang w:val="en-GB"/>
        </w:rPr>
        <w:t xml:space="preserve">Fish as a source </w:t>
      </w:r>
      <w:r w:rsidR="00F14577">
        <w:rPr>
          <w:rFonts w:ascii="Times New Roman" w:hAnsi="Times New Roman" w:cs="Times New Roman"/>
          <w:bCs/>
          <w:lang w:val="en-GB"/>
        </w:rPr>
        <w:t>of (Micro</w:t>
      </w:r>
      <w:proofErr w:type="gramStart"/>
      <w:r w:rsidR="00F14577">
        <w:rPr>
          <w:rFonts w:ascii="Times New Roman" w:hAnsi="Times New Roman" w:cs="Times New Roman"/>
          <w:bCs/>
          <w:lang w:val="en-GB"/>
        </w:rPr>
        <w:t>)nutrients</w:t>
      </w:r>
      <w:proofErr w:type="gramEnd"/>
      <w:r w:rsidR="00F14577">
        <w:rPr>
          <w:rFonts w:ascii="Times New Roman" w:hAnsi="Times New Roman" w:cs="Times New Roman"/>
          <w:bCs/>
          <w:lang w:val="en-GB"/>
        </w:rPr>
        <w:t xml:space="preserve">  to combat hidden h</w:t>
      </w:r>
      <w:bookmarkStart w:id="0" w:name="_GoBack"/>
      <w:bookmarkEnd w:id="0"/>
      <w:r w:rsidRPr="003416F0">
        <w:rPr>
          <w:rFonts w:ascii="Times New Roman" w:hAnsi="Times New Roman" w:cs="Times New Roman"/>
          <w:bCs/>
          <w:lang w:val="en-GB"/>
        </w:rPr>
        <w:t>unger in Zambia</w:t>
      </w:r>
    </w:p>
    <w:p w:rsidR="00793836" w:rsidRPr="003416F0" w:rsidRDefault="00793836" w:rsidP="00793836">
      <w:pPr>
        <w:spacing w:line="480" w:lineRule="auto"/>
        <w:jc w:val="both"/>
        <w:rPr>
          <w:rFonts w:ascii="Times New Roman" w:hAnsi="Times New Roman" w:cs="Times New Roman"/>
          <w:bCs/>
          <w:lang w:val="en-GB"/>
        </w:rPr>
      </w:pPr>
      <w:r>
        <w:rPr>
          <w:rFonts w:ascii="Times New Roman" w:hAnsi="Times New Roman" w:cs="Times New Roman"/>
          <w:bCs/>
          <w:lang w:val="en-GB"/>
        </w:rPr>
        <w:t>Food Security</w:t>
      </w:r>
    </w:p>
    <w:p w:rsidR="00793836" w:rsidRPr="006F2E25" w:rsidRDefault="00793836" w:rsidP="00793836">
      <w:pPr>
        <w:spacing w:line="480" w:lineRule="auto"/>
        <w:jc w:val="both"/>
        <w:rPr>
          <w:rFonts w:ascii="Times New Roman" w:hAnsi="Times New Roman" w:cs="Times New Roman"/>
          <w:b/>
          <w:bCs/>
          <w:lang w:val="en-GB"/>
        </w:rPr>
      </w:pPr>
      <w:r w:rsidRPr="006F2E25">
        <w:rPr>
          <w:rFonts w:ascii="Times New Roman" w:hAnsi="Times New Roman" w:cs="Times New Roman"/>
          <w:b/>
          <w:bCs/>
          <w:lang w:val="en-GB"/>
        </w:rPr>
        <w:t>Nils Nölle</w:t>
      </w:r>
      <w:r w:rsidRPr="006F2E25">
        <w:rPr>
          <w:rFonts w:ascii="Times New Roman" w:hAnsi="Times New Roman" w:cs="Times New Roman"/>
          <w:b/>
          <w:bCs/>
          <w:vertAlign w:val="superscript"/>
          <w:lang w:val="en-GB"/>
        </w:rPr>
        <w:t>a*</w:t>
      </w:r>
      <w:r w:rsidRPr="006F2E25">
        <w:rPr>
          <w:rFonts w:ascii="Times New Roman" w:hAnsi="Times New Roman" w:cs="Times New Roman"/>
          <w:b/>
          <w:bCs/>
          <w:lang w:val="en-GB"/>
        </w:rPr>
        <w:t>, Sven Genschick</w:t>
      </w:r>
      <w:r w:rsidRPr="006F2E25">
        <w:rPr>
          <w:rFonts w:ascii="Times New Roman" w:hAnsi="Times New Roman" w:cs="Times New Roman"/>
          <w:b/>
          <w:bCs/>
          <w:vertAlign w:val="superscript"/>
          <w:lang w:val="en-GB"/>
        </w:rPr>
        <w:t>b</w:t>
      </w:r>
      <w:r w:rsidRPr="006F2E25">
        <w:rPr>
          <w:rFonts w:ascii="Times New Roman" w:hAnsi="Times New Roman" w:cs="Times New Roman"/>
          <w:b/>
          <w:bCs/>
          <w:lang w:val="en-GB"/>
        </w:rPr>
        <w:t>, Klaus Schwadorf</w:t>
      </w:r>
      <w:r w:rsidRPr="006F2E25">
        <w:rPr>
          <w:rFonts w:ascii="Times New Roman" w:hAnsi="Times New Roman" w:cs="Times New Roman"/>
          <w:b/>
          <w:bCs/>
          <w:vertAlign w:val="superscript"/>
          <w:lang w:val="en-GB"/>
        </w:rPr>
        <w:t>c</w:t>
      </w:r>
      <w:r w:rsidRPr="006F2E25">
        <w:rPr>
          <w:rFonts w:ascii="Times New Roman" w:hAnsi="Times New Roman" w:cs="Times New Roman"/>
          <w:b/>
          <w:bCs/>
          <w:lang w:val="en-GB"/>
        </w:rPr>
        <w:t>, Holger Hrenn</w:t>
      </w:r>
      <w:r w:rsidRPr="006F2E25">
        <w:rPr>
          <w:rFonts w:ascii="Times New Roman" w:hAnsi="Times New Roman" w:cs="Times New Roman"/>
          <w:b/>
          <w:bCs/>
          <w:vertAlign w:val="superscript"/>
          <w:lang w:val="en-GB"/>
        </w:rPr>
        <w:t>c</w:t>
      </w:r>
      <w:r w:rsidRPr="006F2E25">
        <w:rPr>
          <w:rFonts w:ascii="Times New Roman" w:hAnsi="Times New Roman" w:cs="Times New Roman"/>
          <w:b/>
          <w:bCs/>
          <w:lang w:val="en-GB"/>
        </w:rPr>
        <w:t>, Sonja Schlosser</w:t>
      </w:r>
      <w:r w:rsidRPr="006F2E25">
        <w:rPr>
          <w:rFonts w:ascii="Times New Roman" w:hAnsi="Times New Roman" w:cs="Times New Roman"/>
          <w:b/>
          <w:bCs/>
          <w:vertAlign w:val="superscript"/>
          <w:lang w:val="en-GB"/>
        </w:rPr>
        <w:t>c</w:t>
      </w:r>
      <w:r w:rsidRPr="006F2E25">
        <w:rPr>
          <w:rFonts w:ascii="Times New Roman" w:hAnsi="Times New Roman" w:cs="Times New Roman"/>
          <w:b/>
          <w:bCs/>
          <w:lang w:val="en-GB"/>
        </w:rPr>
        <w:t>, Hans Konrad Biesalski</w:t>
      </w:r>
      <w:r w:rsidRPr="006F2E25">
        <w:rPr>
          <w:rFonts w:ascii="Times New Roman" w:hAnsi="Times New Roman" w:cs="Times New Roman"/>
          <w:b/>
          <w:bCs/>
          <w:vertAlign w:val="superscript"/>
          <w:lang w:val="en-GB"/>
        </w:rPr>
        <w:t>a</w:t>
      </w:r>
    </w:p>
    <w:p w:rsidR="00793836" w:rsidRPr="003416F0" w:rsidRDefault="00793836" w:rsidP="00793836">
      <w:pPr>
        <w:spacing w:line="480" w:lineRule="auto"/>
        <w:jc w:val="both"/>
        <w:rPr>
          <w:rFonts w:ascii="Times New Roman" w:hAnsi="Times New Roman" w:cs="Times New Roman"/>
          <w:bCs/>
          <w:i/>
          <w:lang w:val="en-GB"/>
        </w:rPr>
      </w:pPr>
      <w:proofErr w:type="gramStart"/>
      <w:r w:rsidRPr="003416F0">
        <w:rPr>
          <w:rFonts w:ascii="Times New Roman" w:hAnsi="Times New Roman" w:cs="Times New Roman"/>
          <w:bCs/>
          <w:i/>
          <w:vertAlign w:val="superscript"/>
          <w:lang w:val="en-GB"/>
        </w:rPr>
        <w:t>a</w:t>
      </w:r>
      <w:r w:rsidRPr="003416F0">
        <w:rPr>
          <w:rFonts w:ascii="Times New Roman" w:hAnsi="Times New Roman" w:cs="Times New Roman"/>
          <w:bCs/>
          <w:i/>
          <w:lang w:val="en-GB"/>
        </w:rPr>
        <w:t>University</w:t>
      </w:r>
      <w:proofErr w:type="gramEnd"/>
      <w:r w:rsidRPr="003416F0">
        <w:rPr>
          <w:rFonts w:ascii="Times New Roman" w:hAnsi="Times New Roman" w:cs="Times New Roman"/>
          <w:bCs/>
          <w:i/>
          <w:lang w:val="en-GB"/>
        </w:rPr>
        <w:t xml:space="preserve"> of Hohenheim, Institute of Nutrition</w:t>
      </w:r>
      <w:r w:rsidR="006F2E25">
        <w:rPr>
          <w:rFonts w:ascii="Times New Roman" w:hAnsi="Times New Roman" w:cs="Times New Roman"/>
          <w:bCs/>
          <w:i/>
          <w:lang w:val="en-GB"/>
        </w:rPr>
        <w:t>al Science</w:t>
      </w:r>
      <w:r w:rsidRPr="003416F0">
        <w:rPr>
          <w:rFonts w:ascii="Times New Roman" w:hAnsi="Times New Roman" w:cs="Times New Roman"/>
          <w:bCs/>
          <w:i/>
          <w:lang w:val="en-GB"/>
        </w:rPr>
        <w:t>, Stuttgart Germany</w:t>
      </w:r>
    </w:p>
    <w:p w:rsidR="00793836" w:rsidRPr="002F4E2C" w:rsidRDefault="00793836" w:rsidP="00793836">
      <w:pPr>
        <w:spacing w:line="480" w:lineRule="auto"/>
        <w:jc w:val="both"/>
        <w:rPr>
          <w:rFonts w:ascii="Times New Roman" w:hAnsi="Times New Roman" w:cs="Times New Roman"/>
          <w:i/>
          <w:lang w:val="en-US"/>
        </w:rPr>
      </w:pPr>
      <w:proofErr w:type="gramStart"/>
      <w:r w:rsidRPr="002F4E2C">
        <w:rPr>
          <w:rFonts w:ascii="Times New Roman" w:hAnsi="Times New Roman" w:cs="Times New Roman"/>
          <w:i/>
          <w:vertAlign w:val="superscript"/>
          <w:lang w:val="en-US"/>
        </w:rPr>
        <w:t>b</w:t>
      </w:r>
      <w:r w:rsidRPr="002F4E2C">
        <w:rPr>
          <w:rFonts w:ascii="Times New Roman" w:hAnsi="Times New Roman" w:cs="Times New Roman"/>
          <w:i/>
          <w:lang w:val="en-US"/>
        </w:rPr>
        <w:t>WorldFish</w:t>
      </w:r>
      <w:proofErr w:type="gramEnd"/>
      <w:r w:rsidRPr="002F4E2C">
        <w:rPr>
          <w:rFonts w:ascii="Times New Roman" w:hAnsi="Times New Roman" w:cs="Times New Roman"/>
          <w:i/>
          <w:lang w:val="en-US"/>
        </w:rPr>
        <w:t xml:space="preserve"> Zambia Office, P.O. Box 51289. Present contact: German Corporation for International Cooperation GmbH (GIZ), Eschborn, Germany.</w:t>
      </w:r>
    </w:p>
    <w:p w:rsidR="00793836" w:rsidRPr="003416F0" w:rsidRDefault="00793836" w:rsidP="00793836">
      <w:pPr>
        <w:spacing w:line="480" w:lineRule="auto"/>
        <w:jc w:val="both"/>
        <w:rPr>
          <w:rFonts w:ascii="Times New Roman" w:hAnsi="Times New Roman" w:cs="Times New Roman"/>
          <w:bCs/>
          <w:i/>
          <w:lang w:val="en-GB"/>
        </w:rPr>
      </w:pPr>
      <w:proofErr w:type="gramStart"/>
      <w:r w:rsidRPr="003416F0">
        <w:rPr>
          <w:rFonts w:ascii="Times New Roman" w:hAnsi="Times New Roman" w:cs="Times New Roman"/>
          <w:bCs/>
          <w:i/>
          <w:vertAlign w:val="superscript"/>
          <w:lang w:val="en-GB"/>
        </w:rPr>
        <w:t>c</w:t>
      </w:r>
      <w:r w:rsidRPr="003416F0">
        <w:rPr>
          <w:rFonts w:ascii="Times New Roman" w:hAnsi="Times New Roman" w:cs="Times New Roman"/>
          <w:bCs/>
          <w:i/>
          <w:lang w:val="en-GB"/>
        </w:rPr>
        <w:t>University</w:t>
      </w:r>
      <w:proofErr w:type="gramEnd"/>
      <w:r w:rsidRPr="003416F0">
        <w:rPr>
          <w:rFonts w:ascii="Times New Roman" w:hAnsi="Times New Roman" w:cs="Times New Roman"/>
          <w:bCs/>
          <w:i/>
          <w:lang w:val="en-GB"/>
        </w:rPr>
        <w:t xml:space="preserve"> of Hohenheim, Core Facility Hohenheim,Analytical Chemistry Unit, Stuttgart Germany</w:t>
      </w:r>
    </w:p>
    <w:p w:rsidR="00793836" w:rsidRPr="003416F0" w:rsidRDefault="00793836" w:rsidP="00793836">
      <w:pPr>
        <w:spacing w:line="480" w:lineRule="auto"/>
        <w:jc w:val="both"/>
        <w:rPr>
          <w:rFonts w:ascii="Times New Roman" w:hAnsi="Times New Roman" w:cs="Times New Roman"/>
          <w:bCs/>
          <w:i/>
          <w:lang w:val="en-GB"/>
        </w:rPr>
      </w:pPr>
      <w:r w:rsidRPr="003416F0">
        <w:rPr>
          <w:rFonts w:ascii="Times New Roman" w:hAnsi="Times New Roman" w:cs="Times New Roman"/>
          <w:bCs/>
          <w:i/>
          <w:lang w:val="en-GB"/>
        </w:rPr>
        <w:t>*corresponding author</w:t>
      </w:r>
    </w:p>
    <w:p w:rsidR="00793836" w:rsidRPr="003416F0" w:rsidRDefault="00793836" w:rsidP="00793836">
      <w:pPr>
        <w:spacing w:line="480" w:lineRule="auto"/>
        <w:jc w:val="both"/>
        <w:rPr>
          <w:rFonts w:ascii="Times New Roman" w:hAnsi="Times New Roman" w:cs="Times New Roman"/>
          <w:bCs/>
          <w:lang w:val="en-GB"/>
        </w:rPr>
      </w:pPr>
      <w:r w:rsidRPr="003416F0">
        <w:rPr>
          <w:rFonts w:ascii="Times New Roman" w:hAnsi="Times New Roman" w:cs="Times New Roman"/>
          <w:bCs/>
          <w:lang w:val="en-GB"/>
        </w:rPr>
        <w:t xml:space="preserve">Email address: </w:t>
      </w:r>
      <w:hyperlink r:id="rId8" w:history="1">
        <w:r w:rsidRPr="00793836">
          <w:rPr>
            <w:rStyle w:val="Hyperlink"/>
            <w:rFonts w:ascii="Times New Roman" w:hAnsi="Times New Roman" w:cs="Times New Roman"/>
            <w:bCs/>
            <w:color w:val="auto"/>
            <w:u w:val="none"/>
            <w:lang w:val="en-GB"/>
          </w:rPr>
          <w:t>noelle@uni-hohenheim.de</w:t>
        </w:r>
      </w:hyperlink>
      <w:r>
        <w:rPr>
          <w:rFonts w:ascii="Times New Roman" w:hAnsi="Times New Roman" w:cs="Times New Roman"/>
          <w:bCs/>
          <w:lang w:val="en-GB"/>
        </w:rPr>
        <w:t xml:space="preserve">, </w:t>
      </w:r>
      <w:r w:rsidRPr="003416F0">
        <w:rPr>
          <w:rFonts w:ascii="Times New Roman" w:hAnsi="Times New Roman" w:cs="Times New Roman"/>
          <w:bCs/>
          <w:lang w:val="en-GB"/>
        </w:rPr>
        <w:t>Tel.: +49 711 459 22280</w:t>
      </w:r>
      <w:r>
        <w:rPr>
          <w:rFonts w:ascii="Times New Roman" w:hAnsi="Times New Roman" w:cs="Times New Roman"/>
          <w:bCs/>
          <w:lang w:val="en-GB"/>
        </w:rPr>
        <w:t xml:space="preserve">, </w:t>
      </w:r>
      <w:r w:rsidRPr="003416F0">
        <w:rPr>
          <w:rFonts w:ascii="Times New Roman" w:hAnsi="Times New Roman" w:cs="Times New Roman"/>
          <w:bCs/>
          <w:lang w:val="en-GB"/>
        </w:rPr>
        <w:t>Fax: +49 711 459 23822</w:t>
      </w:r>
    </w:p>
    <w:p w:rsidR="00F71D6A" w:rsidRDefault="00F71D6A">
      <w:pPr>
        <w:rPr>
          <w:rFonts w:ascii="Times New Roman" w:hAnsi="Times New Roman" w:cs="Times New Roman"/>
          <w:lang w:val="en-US"/>
        </w:rPr>
      </w:pPr>
    </w:p>
    <w:p w:rsidR="00793836" w:rsidRPr="00F71D6A" w:rsidRDefault="00E16792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Reference for Table 1</w:t>
      </w:r>
      <w:r w:rsidR="00DA079F">
        <w:rPr>
          <w:rFonts w:ascii="Times New Roman" w:hAnsi="Times New Roman" w:cs="Times New Roman"/>
          <w:b/>
          <w:lang w:val="en-US"/>
        </w:rPr>
        <w:t>- Table 4</w:t>
      </w:r>
      <w:r w:rsidR="00E720EF" w:rsidRPr="00F71D6A">
        <w:rPr>
          <w:rFonts w:ascii="Times New Roman" w:hAnsi="Times New Roman" w:cs="Times New Roman"/>
          <w:b/>
          <w:lang w:val="en-US"/>
        </w:rPr>
        <w:t>:</w:t>
      </w:r>
    </w:p>
    <w:p w:rsidR="00E720EF" w:rsidRPr="00F33070" w:rsidRDefault="00E720EF" w:rsidP="00E720EF">
      <w:pPr>
        <w:keepLines/>
        <w:spacing w:line="240" w:lineRule="auto"/>
        <w:jc w:val="both"/>
        <w:rPr>
          <w:rFonts w:ascii="Times New Roman" w:eastAsia="Times New Roman" w:hAnsi="Times New Roman" w:cs="Times New Roman"/>
          <w:noProof/>
          <w:lang w:val="en-US"/>
        </w:rPr>
      </w:pPr>
      <w:r w:rsidRPr="00F33070">
        <w:rPr>
          <w:rFonts w:ascii="Times New Roman" w:eastAsia="Times New Roman" w:hAnsi="Times New Roman" w:cs="Times New Roman"/>
          <w:noProof/>
          <w:lang w:val="en-US"/>
        </w:rPr>
        <w:t xml:space="preserve">FDA (2016). </w:t>
      </w:r>
      <w:r w:rsidRPr="00F33070">
        <w:rPr>
          <w:rFonts w:ascii="Times New Roman" w:eastAsia="Times New Roman" w:hAnsi="Times New Roman" w:cs="Times New Roman"/>
          <w:lang w:val="en-GB"/>
        </w:rPr>
        <w:t>Federal Register/ Vol. 81, No. 103 / Friday, May 27, 2016, Washington DC, USA</w:t>
      </w:r>
    </w:p>
    <w:p w:rsidR="00E720EF" w:rsidRDefault="00F71D6A" w:rsidP="00F71D6A">
      <w:pPr>
        <w:tabs>
          <w:tab w:val="left" w:pos="3588"/>
        </w:tabs>
        <w:rPr>
          <w:lang w:val="en-US"/>
        </w:rPr>
      </w:pPr>
      <w:r>
        <w:rPr>
          <w:lang w:val="en-US"/>
        </w:rPr>
        <w:tab/>
      </w:r>
    </w:p>
    <w:p w:rsidR="00793836" w:rsidRDefault="00793836">
      <w:pPr>
        <w:rPr>
          <w:lang w:val="en-US"/>
        </w:rPr>
      </w:pPr>
    </w:p>
    <w:p w:rsidR="00793836" w:rsidRDefault="00793836">
      <w:pPr>
        <w:rPr>
          <w:lang w:val="en-US"/>
        </w:rPr>
      </w:pPr>
    </w:p>
    <w:p w:rsidR="00793836" w:rsidRDefault="00793836">
      <w:pPr>
        <w:rPr>
          <w:lang w:val="en-US"/>
        </w:rPr>
      </w:pPr>
    </w:p>
    <w:p w:rsidR="00793836" w:rsidRDefault="00793836">
      <w:pPr>
        <w:rPr>
          <w:lang w:val="en-US"/>
        </w:rPr>
      </w:pPr>
    </w:p>
    <w:p w:rsidR="00793836" w:rsidRDefault="00793836">
      <w:pPr>
        <w:rPr>
          <w:lang w:val="en-US"/>
        </w:rPr>
      </w:pPr>
    </w:p>
    <w:p w:rsidR="00793836" w:rsidRDefault="00793836">
      <w:pPr>
        <w:rPr>
          <w:lang w:val="en-US"/>
        </w:rPr>
      </w:pPr>
    </w:p>
    <w:p w:rsidR="00793836" w:rsidRDefault="00793836">
      <w:pPr>
        <w:rPr>
          <w:lang w:val="en-US"/>
        </w:rPr>
      </w:pPr>
    </w:p>
    <w:p w:rsidR="00793836" w:rsidRDefault="00793836">
      <w:pPr>
        <w:rPr>
          <w:lang w:val="en-US"/>
        </w:rPr>
      </w:pPr>
    </w:p>
    <w:p w:rsidR="005A78AC" w:rsidRDefault="005A78AC">
      <w:pPr>
        <w:rPr>
          <w:lang w:val="en-US"/>
        </w:rPr>
      </w:pPr>
    </w:p>
    <w:p w:rsidR="005A78AC" w:rsidRDefault="005A78AC">
      <w:pPr>
        <w:rPr>
          <w:lang w:val="en-US"/>
        </w:rPr>
      </w:pPr>
    </w:p>
    <w:p w:rsidR="00B52C5D" w:rsidRDefault="00B52C5D">
      <w:pPr>
        <w:rPr>
          <w:lang w:val="en-US"/>
        </w:rPr>
      </w:pPr>
    </w:p>
    <w:p w:rsidR="00E16792" w:rsidRDefault="00E16792" w:rsidP="00E167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E16792" w:rsidRPr="008770AC" w:rsidRDefault="00E16792" w:rsidP="00E167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  <w:r w:rsidRPr="008770AC"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  <w:lastRenderedPageBreak/>
        <w:t xml:space="preserve">Table 1: Contribution of </w:t>
      </w:r>
      <w:r w:rsidR="00DA079F" w:rsidRPr="008770AC"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  <w:t xml:space="preserve">fresh fish </w:t>
      </w:r>
      <w:r w:rsidRPr="008770AC"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  <w:t xml:space="preserve">to the Recommended Daily Intake (RDI) </w:t>
      </w:r>
    </w:p>
    <w:p w:rsidR="00993230" w:rsidRPr="008770AC" w:rsidRDefault="00993230" w:rsidP="00E167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937"/>
        <w:gridCol w:w="747"/>
        <w:gridCol w:w="409"/>
        <w:gridCol w:w="768"/>
        <w:gridCol w:w="408"/>
        <w:gridCol w:w="767"/>
        <w:gridCol w:w="408"/>
        <w:gridCol w:w="767"/>
        <w:gridCol w:w="408"/>
        <w:gridCol w:w="767"/>
        <w:gridCol w:w="408"/>
        <w:gridCol w:w="767"/>
        <w:gridCol w:w="408"/>
        <w:gridCol w:w="767"/>
        <w:gridCol w:w="408"/>
        <w:gridCol w:w="767"/>
      </w:tblGrid>
      <w:tr w:rsidR="000574B1" w:rsidRPr="00F14577" w:rsidTr="00993230">
        <w:trPr>
          <w:trHeight w:val="170"/>
        </w:trPr>
        <w:tc>
          <w:tcPr>
            <w:tcW w:w="368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(local)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(scientific)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Kind of preparation</w:t>
            </w:r>
          </w:p>
        </w:tc>
        <w:tc>
          <w:tcPr>
            <w:tcW w:w="383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  <w:t>% of Recommended Daily Intake (RDI)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Riboflavin [mg]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Niacin[mg]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Folate [µg]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Vitamin B12 [µg]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Ca [mg]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Fe [mg]</w:t>
            </w:r>
          </w:p>
        </w:tc>
        <w:tc>
          <w:tcPr>
            <w:tcW w:w="5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Zn [mg]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400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150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1300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3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Big fish fresh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Buka buka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Luciolates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Horse mackerel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Trachurus capensis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1033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Inyenda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Clarias gariepinus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washed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Kalongwe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Labeo cylindricus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Mbowa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Auchenoglanis occidentalis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washed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Mormyrops deliciosus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Mormyrus longirostris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Mpende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Calibri" w:eastAsia="Times New Roman" w:hAnsi="Calibri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Nsuku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Nsuku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Polwe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Serranochromis angusticeps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Tigerfish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Hydrocynus vittatus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Oreochromis tanganicae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Medium fish fresh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Choko Choko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Synodontis sambuesis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Tilpia sparrmanii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Mbilia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Sagrochromis codringtonii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Mbilya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Sargochromis mellandi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Mintesa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Marcusenius macrolepidatus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gutted and scaled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114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Mpende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Mpende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Nkamba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Oreochromis machrochir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Small fish fresh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Inchunga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115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Inchunga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154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Inchunga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1656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102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173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Kapela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─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528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1407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125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458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1077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124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gutted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326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106</w:t>
            </w:r>
          </w:p>
        </w:tc>
      </w:tr>
      <w:tr w:rsidR="000574B1" w:rsidRPr="008770AC" w:rsidTr="00993230">
        <w:trPr>
          <w:trHeight w:val="170"/>
        </w:trPr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Tilipia sparrmanii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229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</w:t>
            </w:r>
          </w:p>
        </w:tc>
      </w:tr>
    </w:tbl>
    <w:p w:rsidR="00E16792" w:rsidRDefault="00E16792">
      <w:pPr>
        <w:rPr>
          <w:lang w:val="en-US"/>
        </w:rPr>
      </w:pPr>
    </w:p>
    <w:p w:rsidR="00E16792" w:rsidRDefault="00E16792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993230" w:rsidRDefault="00993230" w:rsidP="00906C94">
      <w:pPr>
        <w:spacing w:after="0" w:line="240" w:lineRule="auto"/>
        <w:rPr>
          <w:lang w:val="en-US"/>
        </w:rPr>
      </w:pPr>
    </w:p>
    <w:p w:rsidR="00993230" w:rsidRDefault="00993230" w:rsidP="00906C94">
      <w:pPr>
        <w:spacing w:after="0" w:line="240" w:lineRule="auto"/>
        <w:rPr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8770AC" w:rsidRDefault="008770AC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EA5CF0" w:rsidRPr="008770AC" w:rsidRDefault="00EA5CF0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  <w:r w:rsidRPr="008770AC"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  <w:lastRenderedPageBreak/>
        <w:t xml:space="preserve">Table 2: Contribution of processed fish to the Recommended Daily Intake (RDI) </w:t>
      </w:r>
    </w:p>
    <w:p w:rsidR="00906C94" w:rsidRPr="008770AC" w:rsidRDefault="00906C94" w:rsidP="00906C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"/>
        <w:gridCol w:w="962"/>
        <w:gridCol w:w="810"/>
        <w:gridCol w:w="394"/>
        <w:gridCol w:w="735"/>
        <w:gridCol w:w="394"/>
        <w:gridCol w:w="735"/>
        <w:gridCol w:w="394"/>
        <w:gridCol w:w="735"/>
        <w:gridCol w:w="394"/>
        <w:gridCol w:w="735"/>
        <w:gridCol w:w="394"/>
        <w:gridCol w:w="735"/>
        <w:gridCol w:w="394"/>
        <w:gridCol w:w="735"/>
        <w:gridCol w:w="394"/>
        <w:gridCol w:w="735"/>
      </w:tblGrid>
      <w:tr w:rsidR="000574B1" w:rsidRPr="00FE6470" w:rsidTr="00993230">
        <w:trPr>
          <w:trHeight w:val="170"/>
        </w:trPr>
        <w:tc>
          <w:tcPr>
            <w:tcW w:w="371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(local)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(scientific)</w:t>
            </w:r>
          </w:p>
        </w:tc>
        <w:tc>
          <w:tcPr>
            <w:tcW w:w="351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Kind of preparation</w:t>
            </w:r>
          </w:p>
        </w:tc>
        <w:tc>
          <w:tcPr>
            <w:tcW w:w="3837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  <w:t>% of Recommended Daily Intake (RDI)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51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61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Riboflavin [mg]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Niacin[mg]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Folate [µg]</w:t>
            </w:r>
          </w:p>
        </w:tc>
        <w:tc>
          <w:tcPr>
            <w:tcW w:w="54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Vitamin B12 [µg]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Ca [mg]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Fe [mg]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Zn [mg]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Big fish smoked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Inyenda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Clarias gariepinus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Mormyrus lacerde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167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Mormyrus Lacerde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279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Medium fish smoked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Choko Choko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Synodontis sambuesis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93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Distichodus maculatus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Distichodus maculatus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2175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226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Inyenda, Bomba and Mulonge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  <w:t>Mix of Clarias gariepinus, stappersii,theodorae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1408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3756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102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Mbilya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Sagrochromis mellandi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1344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154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Mintesa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Marcusenius macrolepidatus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gutted and scaled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933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2489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395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Mpende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163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Nsuku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952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122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Nsuku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125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Nsuku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770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133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Polwe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Serranochromis angusticeps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105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Silver Catfish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Schilbe intermedius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1756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135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Small fish smoked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 sparrmanii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1021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224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Small fish sun-dried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Chisense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Poecilothrissa mweruensis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1042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2778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643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Icele and Icimpumwe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Mixture of Petrocephalus&amp;Cyphomyrus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921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2456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348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Imfindu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Pseudocrenilabrus philander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1546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363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Inchunga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1083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2889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461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Ishimba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Pollimyrus cf. isidori/castelnaui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2504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6678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301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1388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446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1713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261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1525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218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 sparrmanii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389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1001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360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Matuku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 sparrmanii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1233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3289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314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Microlestis sardinae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Microlestis sardinae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1229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3278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734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Mintesa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Marcusenius macrolepidatus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gutted and scaled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222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459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Misenga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paludinosus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331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Mushipa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trimaculatus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1275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3400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429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402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Popa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  <w:t>Mixture of Haplochromin Cychlid and a kind of "sardine"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2675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7133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640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57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537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Silver Catfish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Schilbe intermedius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1000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2667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397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130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219</w:t>
            </w:r>
          </w:p>
        </w:tc>
      </w:tr>
      <w:tr w:rsidR="000574B1" w:rsidRPr="008770AC" w:rsidTr="00993230">
        <w:trPr>
          <w:trHeight w:val="170"/>
        </w:trPr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Swamp Barb mix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Mixture of small barbus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1729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4611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689</w:t>
            </w:r>
          </w:p>
        </w:tc>
      </w:tr>
    </w:tbl>
    <w:p w:rsidR="00EA5CF0" w:rsidRDefault="00EA5CF0">
      <w:pPr>
        <w:rPr>
          <w:lang w:val="en-US"/>
        </w:rPr>
      </w:pPr>
    </w:p>
    <w:p w:rsidR="000574B1" w:rsidRDefault="000574B1">
      <w:pPr>
        <w:rPr>
          <w:lang w:val="en-US"/>
        </w:rPr>
      </w:pPr>
    </w:p>
    <w:p w:rsidR="000574B1" w:rsidRDefault="000574B1">
      <w:pPr>
        <w:rPr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BA0989" w:rsidRPr="008770AC" w:rsidRDefault="00BA0989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  <w:r w:rsidRPr="008770AC"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  <w:t xml:space="preserve">Table 3: Amount of necessary consumption of fresh fish species to achieve the Recommended Daily Intake (RDI) </w:t>
      </w:r>
    </w:p>
    <w:p w:rsidR="000E7245" w:rsidRPr="008770AC" w:rsidRDefault="000E7245" w:rsidP="00993230">
      <w:pPr>
        <w:spacing w:line="240" w:lineRule="auto"/>
        <w:rPr>
          <w:sz w:val="28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5"/>
        <w:gridCol w:w="937"/>
        <w:gridCol w:w="747"/>
        <w:gridCol w:w="409"/>
        <w:gridCol w:w="768"/>
        <w:gridCol w:w="408"/>
        <w:gridCol w:w="767"/>
        <w:gridCol w:w="408"/>
        <w:gridCol w:w="767"/>
        <w:gridCol w:w="408"/>
        <w:gridCol w:w="767"/>
        <w:gridCol w:w="408"/>
        <w:gridCol w:w="767"/>
        <w:gridCol w:w="408"/>
        <w:gridCol w:w="767"/>
        <w:gridCol w:w="408"/>
        <w:gridCol w:w="767"/>
      </w:tblGrid>
      <w:tr w:rsidR="000574B1" w:rsidRPr="00FE6470" w:rsidTr="00993230">
        <w:trPr>
          <w:trHeight w:val="170"/>
        </w:trPr>
        <w:tc>
          <w:tcPr>
            <w:tcW w:w="36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(local)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(scientific)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Kind of preparation</w:t>
            </w:r>
          </w:p>
        </w:tc>
        <w:tc>
          <w:tcPr>
            <w:tcW w:w="3906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  <w:t>Necessary amount to achieve RDI [g]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Riboflavin [mg]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Niacin[mg]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Folate [µg]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Vitamin B12 [µg]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Ca [mg]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Fe [mg]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Zn [mg]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Big fish fresh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Buka buka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Luciolates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714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1074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4315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2324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2190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852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1915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522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Horse mackerel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Trachurus capensis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929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4578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1717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2081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1430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277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Inyenda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Clarias gariepinus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washed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714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1935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12813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6899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2453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954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1661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453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Kalongwe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Labeo cylindricus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714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742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6872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2577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3129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1685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3963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1541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1181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322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Mbowa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Auchenoglanis occidentalis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washed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2087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9510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5121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4954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1926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2484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677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Mormyrops deliciosus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2167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1695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636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2170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4993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2689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5934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2308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1161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317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Mormyrus longirostris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3044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2661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3493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1881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4016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1562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2987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815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Mpende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2167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5582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3006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8997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3499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349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Nsuku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895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1582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169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4118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8270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3216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2015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550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Nsuku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2858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1072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4213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2269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6156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2394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1413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385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Polwe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Serranochromis angusticeps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714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1719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645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6522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8729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3395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476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Tigerfish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Hydrocynus vittatus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3250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3095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1161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5609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5748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2236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350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3071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1152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4896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2636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4494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1524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416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1382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2880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1551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5387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2095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1611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439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2695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129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2675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3128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1216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1242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339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Oreochromis tanganicae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6269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2351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8119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4372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6866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2670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995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271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4187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1570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2376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2522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981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1211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330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Medium fish fresh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Choko Choko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Synodontis sambuesis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2966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1112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4851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3281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1276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2090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570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Tilpia sparrmanii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4361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1635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2369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1276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4772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1083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295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Mbilia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Sagrochromis codringtonii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2336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1258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3432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1335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1044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285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Mbilya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Sargochromis mellandi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734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1478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139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Mintesa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Marcusenius macrolepidatus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gutted and scaled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1237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5417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2031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1518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88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Mpende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3411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1279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1196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4363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1697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963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263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Mpende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4765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1787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172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2654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1429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4122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1603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949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259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Nkamba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Oreochromis machrochir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scaled and filleted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1083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6645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2492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3102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1670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4495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1748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901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246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Small fish fresh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Inchunga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2167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1907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741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87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Inchunga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2167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4528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1698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Inchunga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1182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880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1840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Kapela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─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2408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903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2829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1061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gutted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2481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931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94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Tilipia sparrmanii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washed and left whole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</w:t>
            </w:r>
          </w:p>
        </w:tc>
      </w:tr>
    </w:tbl>
    <w:p w:rsidR="00EA5CF0" w:rsidRDefault="00EA5CF0">
      <w:pPr>
        <w:rPr>
          <w:lang w:val="en-US"/>
        </w:rPr>
      </w:pPr>
    </w:p>
    <w:p w:rsidR="00993230" w:rsidRDefault="00993230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</w:p>
    <w:p w:rsidR="008770AC" w:rsidRPr="008770AC" w:rsidRDefault="008770AC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</w:p>
    <w:p w:rsidR="00993230" w:rsidRPr="008770AC" w:rsidRDefault="00BA0989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</w:pPr>
      <w:r w:rsidRPr="008770AC">
        <w:rPr>
          <w:rFonts w:ascii="Times New Roman" w:eastAsia="Times New Roman" w:hAnsi="Times New Roman" w:cs="Times New Roman"/>
          <w:b/>
          <w:bCs/>
          <w:sz w:val="20"/>
          <w:szCs w:val="14"/>
          <w:lang w:val="en-US"/>
        </w:rPr>
        <w:lastRenderedPageBreak/>
        <w:t>Table 4: Amount of necessary consumption of processed fish species to achieve the Recommended Daily Intake (RDI)</w:t>
      </w:r>
    </w:p>
    <w:p w:rsidR="00EA5CF0" w:rsidRPr="00993230" w:rsidRDefault="00BA0989" w:rsidP="009932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</w:pPr>
      <w:r w:rsidRPr="003A031A">
        <w:rPr>
          <w:rFonts w:ascii="Times New Roman" w:eastAsia="Times New Roman" w:hAnsi="Times New Roman" w:cs="Times New Roman"/>
          <w:b/>
          <w:bCs/>
          <w:sz w:val="16"/>
          <w:szCs w:val="14"/>
          <w:lang w:val="en-US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"/>
        <w:gridCol w:w="962"/>
        <w:gridCol w:w="810"/>
        <w:gridCol w:w="394"/>
        <w:gridCol w:w="735"/>
        <w:gridCol w:w="394"/>
        <w:gridCol w:w="735"/>
        <w:gridCol w:w="394"/>
        <w:gridCol w:w="735"/>
        <w:gridCol w:w="394"/>
        <w:gridCol w:w="735"/>
        <w:gridCol w:w="394"/>
        <w:gridCol w:w="735"/>
        <w:gridCol w:w="394"/>
        <w:gridCol w:w="735"/>
        <w:gridCol w:w="394"/>
        <w:gridCol w:w="735"/>
      </w:tblGrid>
      <w:tr w:rsidR="000574B1" w:rsidRPr="00FE6470" w:rsidTr="00993230">
        <w:trPr>
          <w:trHeight w:val="170"/>
        </w:trPr>
        <w:tc>
          <w:tcPr>
            <w:tcW w:w="36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(local)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Species name (scientific)</w:t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Kind of preparation</w:t>
            </w:r>
          </w:p>
        </w:tc>
        <w:tc>
          <w:tcPr>
            <w:tcW w:w="3906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  <w:t>Necessary amount to achieve RDI [g]</w:t>
            </w:r>
          </w:p>
        </w:tc>
      </w:tr>
      <w:tr w:rsidR="000574B1" w:rsidRPr="008770AC" w:rsidTr="00993230">
        <w:trPr>
          <w:trHeight w:val="170"/>
        </w:trPr>
        <w:tc>
          <w:tcPr>
            <w:tcW w:w="366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Riboflavin [mg]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Niacin[mg]</w:t>
            </w:r>
          </w:p>
        </w:tc>
        <w:tc>
          <w:tcPr>
            <w:tcW w:w="58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Folate [µg]</w:t>
            </w:r>
          </w:p>
        </w:tc>
        <w:tc>
          <w:tcPr>
            <w:tcW w:w="58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Vitamin B12 [µg]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Ca [mg]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Fe [mg]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Zn [mg]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Women&amp;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>Children</w:t>
            </w: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br/>
              <w:t xml:space="preserve"> ≥4 years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</w:rPr>
              <w:t>RDI children 1-3 years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Big fish smoked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Inyenda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Clarias gariepinus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1083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8619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196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Mormyrus lacerde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406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909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Mbubu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Mormyrus Lacerde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571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607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Orecochromis niloticus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3125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1172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168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Medium fish smoked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Choko Choko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Synodontis sambuesis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2105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427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108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Distichodus maculatus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Distichodus maculatus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Inyenda, Bomba and Mulonge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  <w:t>Mix of Clarias gariepinus, stappersii,theodorae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98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Mbilya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Sagrochromis mellandi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857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Mintesa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Marcusenius macrolepidatus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Mpende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Coptodon (Tilapia) rendalli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1187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991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Nsuku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448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1449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543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Nsuku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1398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544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80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Nsuku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Serranchromis robustus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75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Polwe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Serranochromis angusticeps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985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369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1137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95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Silver Catfish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Schilbe intermedius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1201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74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Small fish smoked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 sparrmanii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</w:t>
            </w:r>
          </w:p>
        </w:tc>
      </w:tr>
      <w:tr w:rsidR="000574B1" w:rsidRPr="008770AC" w:rsidTr="00993230">
        <w:trPr>
          <w:trHeight w:val="170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</w:rPr>
              <w:t>Small fish sun-dried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Chisense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Poecilothrissa mweruensis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748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Icele and Icimpumwe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Mixture of Petrocephalus&amp;Cyphomyrus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Imfindu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Pseudocrenilabrus philander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784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Inchunga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radiatus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1182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Ishimba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Pollimyrus cf. isidori/castelnaui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867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913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342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635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Kapenta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Limnothrissa miodon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619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Matuku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 sparrmanii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101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−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Matuku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Tilapia sparrmanii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48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948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355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Microlestis sardinae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Microlestis sardinae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650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109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490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14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Mintesa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Marcusenius macrolepidatus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183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178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22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Misenga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paludinosus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277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20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Mushipa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Barbus trimaculatus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929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357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763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286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Popa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  <w:lang w:val="en-US"/>
              </w:rPr>
              <w:t>Mixture of Haplochromin Cychlid and a kind of "sardine"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139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52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851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319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174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Silver Catfish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Schilbe intermedius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heads and bones removed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684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263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320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120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10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25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198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77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168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46</w:t>
            </w:r>
          </w:p>
        </w:tc>
      </w:tr>
      <w:tr w:rsidR="008770AC" w:rsidRPr="008770AC" w:rsidTr="00993230">
        <w:trPr>
          <w:trHeight w:val="170"/>
        </w:trPr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Swamp Barb mix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sz w:val="10"/>
                <w:szCs w:val="10"/>
              </w:rPr>
              <w:t>Mixture of small barbus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left whole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565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217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941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353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53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74B1" w:rsidRPr="008770AC" w:rsidRDefault="000574B1" w:rsidP="00993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</w:pPr>
            <w:r w:rsidRPr="008770AC">
              <w:rPr>
                <w:rFonts w:ascii="Times New Roman" w:eastAsia="Times New Roman" w:hAnsi="Times New Roman" w:cs="Times New Roman"/>
                <w:b/>
                <w:color w:val="000000"/>
                <w:sz w:val="10"/>
                <w:szCs w:val="10"/>
              </w:rPr>
              <w:t>15</w:t>
            </w:r>
          </w:p>
        </w:tc>
      </w:tr>
    </w:tbl>
    <w:p w:rsidR="000E7245" w:rsidRDefault="000E7245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0E7245" w:rsidRDefault="000E7245">
      <w:pPr>
        <w:rPr>
          <w:lang w:val="en-US"/>
        </w:rPr>
      </w:pPr>
    </w:p>
    <w:p w:rsidR="00C97A44" w:rsidRPr="00793836" w:rsidRDefault="00C97A44" w:rsidP="00903012">
      <w:pPr>
        <w:spacing w:after="0"/>
        <w:rPr>
          <w:lang w:val="en-US"/>
        </w:rPr>
      </w:pPr>
    </w:p>
    <w:sectPr w:rsidR="00C97A44" w:rsidRPr="00793836" w:rsidSect="005A78A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4A3" w:rsidRDefault="000F34A3" w:rsidP="00793836">
      <w:pPr>
        <w:spacing w:after="0" w:line="240" w:lineRule="auto"/>
      </w:pPr>
      <w:r>
        <w:separator/>
      </w:r>
    </w:p>
  </w:endnote>
  <w:endnote w:type="continuationSeparator" w:id="0">
    <w:p w:rsidR="000F34A3" w:rsidRDefault="000F34A3" w:rsidP="00793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41691"/>
      <w:docPartObj>
        <w:docPartGallery w:val="Page Numbers (Bottom of Page)"/>
        <w:docPartUnique/>
      </w:docPartObj>
    </w:sdtPr>
    <w:sdtEndPr/>
    <w:sdtContent>
      <w:p w:rsidR="00FE6470" w:rsidRDefault="00FE6470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45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6470" w:rsidRDefault="00FE647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4A3" w:rsidRDefault="000F34A3" w:rsidP="00793836">
      <w:pPr>
        <w:spacing w:after="0" w:line="240" w:lineRule="auto"/>
      </w:pPr>
      <w:r>
        <w:separator/>
      </w:r>
    </w:p>
  </w:footnote>
  <w:footnote w:type="continuationSeparator" w:id="0">
    <w:p w:rsidR="000F34A3" w:rsidRDefault="000F34A3" w:rsidP="00793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470" w:rsidRDefault="00FE6470" w:rsidP="00903012">
    <w:pPr>
      <w:pStyle w:val="Kopfzeile"/>
      <w:tabs>
        <w:tab w:val="clear" w:pos="4536"/>
        <w:tab w:val="clear" w:pos="9072"/>
        <w:tab w:val="left" w:pos="374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836"/>
    <w:rsid w:val="000262CC"/>
    <w:rsid w:val="0003091F"/>
    <w:rsid w:val="000574B1"/>
    <w:rsid w:val="000C7578"/>
    <w:rsid w:val="000E7245"/>
    <w:rsid w:val="000F0585"/>
    <w:rsid w:val="000F34A3"/>
    <w:rsid w:val="001A68FB"/>
    <w:rsid w:val="001C0C27"/>
    <w:rsid w:val="00237838"/>
    <w:rsid w:val="002543AD"/>
    <w:rsid w:val="002651AA"/>
    <w:rsid w:val="00296103"/>
    <w:rsid w:val="002C7171"/>
    <w:rsid w:val="003066AC"/>
    <w:rsid w:val="0031703F"/>
    <w:rsid w:val="00332C81"/>
    <w:rsid w:val="0040082E"/>
    <w:rsid w:val="0040238D"/>
    <w:rsid w:val="00415397"/>
    <w:rsid w:val="0043054D"/>
    <w:rsid w:val="004C2ADD"/>
    <w:rsid w:val="004D0474"/>
    <w:rsid w:val="005A51E7"/>
    <w:rsid w:val="005A78AC"/>
    <w:rsid w:val="00697084"/>
    <w:rsid w:val="006F2E25"/>
    <w:rsid w:val="00743C88"/>
    <w:rsid w:val="00793836"/>
    <w:rsid w:val="007D3895"/>
    <w:rsid w:val="007F0E20"/>
    <w:rsid w:val="007F2AF3"/>
    <w:rsid w:val="00816860"/>
    <w:rsid w:val="00822D42"/>
    <w:rsid w:val="008316FE"/>
    <w:rsid w:val="00853AE8"/>
    <w:rsid w:val="008770AC"/>
    <w:rsid w:val="00903012"/>
    <w:rsid w:val="00906C94"/>
    <w:rsid w:val="00924290"/>
    <w:rsid w:val="00993230"/>
    <w:rsid w:val="00A5290E"/>
    <w:rsid w:val="00A81ECB"/>
    <w:rsid w:val="00B52C5D"/>
    <w:rsid w:val="00BA0989"/>
    <w:rsid w:val="00C45788"/>
    <w:rsid w:val="00C77CC6"/>
    <w:rsid w:val="00C92631"/>
    <w:rsid w:val="00C97A44"/>
    <w:rsid w:val="00D07B1A"/>
    <w:rsid w:val="00D934E3"/>
    <w:rsid w:val="00DA079F"/>
    <w:rsid w:val="00DA26BE"/>
    <w:rsid w:val="00E052AF"/>
    <w:rsid w:val="00E16792"/>
    <w:rsid w:val="00E720EF"/>
    <w:rsid w:val="00EA2813"/>
    <w:rsid w:val="00EA5CF0"/>
    <w:rsid w:val="00F14577"/>
    <w:rsid w:val="00F56012"/>
    <w:rsid w:val="00F71D6A"/>
    <w:rsid w:val="00FA1524"/>
    <w:rsid w:val="00FD2A8F"/>
    <w:rsid w:val="00FE6470"/>
    <w:rsid w:val="00FF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793836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938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93836"/>
  </w:style>
  <w:style w:type="paragraph" w:styleId="Fuzeile">
    <w:name w:val="footer"/>
    <w:basedOn w:val="Standard"/>
    <w:link w:val="FuzeileZchn"/>
    <w:uiPriority w:val="99"/>
    <w:unhideWhenUsed/>
    <w:rsid w:val="007938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93836"/>
  </w:style>
  <w:style w:type="character" w:styleId="Hyperlink">
    <w:name w:val="Hyperlink"/>
    <w:basedOn w:val="Absatz-Standardschriftart"/>
    <w:uiPriority w:val="99"/>
    <w:unhideWhenUsed/>
    <w:rsid w:val="007938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7CC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7C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793836"/>
    <w:rPr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7938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93836"/>
  </w:style>
  <w:style w:type="paragraph" w:styleId="Fuzeile">
    <w:name w:val="footer"/>
    <w:basedOn w:val="Standard"/>
    <w:link w:val="FuzeileZchn"/>
    <w:uiPriority w:val="99"/>
    <w:unhideWhenUsed/>
    <w:rsid w:val="007938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93836"/>
  </w:style>
  <w:style w:type="character" w:styleId="Hyperlink">
    <w:name w:val="Hyperlink"/>
    <w:basedOn w:val="Absatz-Standardschriftart"/>
    <w:uiPriority w:val="99"/>
    <w:unhideWhenUsed/>
    <w:rsid w:val="007938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7CC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77C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elle@uni-hohenheim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766C5-A35B-45FA-8132-2A17C09C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2309</Words>
  <Characters>14548</Characters>
  <Application>Microsoft Office Word</Application>
  <DocSecurity>0</DocSecurity>
  <Lines>121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EW05</dc:creator>
  <cp:lastModifiedBy>Nils</cp:lastModifiedBy>
  <cp:revision>21</cp:revision>
  <dcterms:created xsi:type="dcterms:W3CDTF">2020-01-21T23:06:00Z</dcterms:created>
  <dcterms:modified xsi:type="dcterms:W3CDTF">2020-05-07T13:05:00Z</dcterms:modified>
</cp:coreProperties>
</file>