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2B1A" w:rsidRPr="00A12591" w:rsidRDefault="009A2B1A" w:rsidP="009A2B1A">
      <w:pPr>
        <w:spacing w:after="0"/>
        <w:ind w:left="-1080"/>
        <w:rPr>
          <w:rFonts w:asciiTheme="majorBidi" w:hAnsiTheme="majorBidi" w:cstheme="majorBidi"/>
          <w:color w:val="000000" w:themeColor="text1"/>
          <w:sz w:val="20"/>
          <w:szCs w:val="20"/>
        </w:rPr>
      </w:pPr>
      <w:r w:rsidRPr="00A12591">
        <w:rPr>
          <w:rFonts w:asciiTheme="majorBidi" w:hAnsiTheme="majorBidi" w:cstheme="majorBidi"/>
          <w:b/>
          <w:color w:val="000000" w:themeColor="text1"/>
          <w:sz w:val="20"/>
          <w:szCs w:val="20"/>
        </w:rPr>
        <w:t xml:space="preserve">Table </w:t>
      </w:r>
      <w:r>
        <w:rPr>
          <w:rFonts w:asciiTheme="majorBidi" w:hAnsiTheme="majorBidi" w:cstheme="majorBidi"/>
          <w:b/>
          <w:color w:val="000000" w:themeColor="text1"/>
          <w:sz w:val="20"/>
          <w:szCs w:val="20"/>
        </w:rPr>
        <w:t>S</w:t>
      </w:r>
      <w:r w:rsidRPr="00A12591">
        <w:rPr>
          <w:rFonts w:asciiTheme="majorBidi" w:hAnsiTheme="majorBidi" w:cstheme="majorBidi"/>
          <w:b/>
          <w:color w:val="000000" w:themeColor="text1"/>
          <w:sz w:val="20"/>
          <w:szCs w:val="20"/>
        </w:rPr>
        <w:t xml:space="preserve">1: Effect of </w:t>
      </w:r>
      <w:r>
        <w:rPr>
          <w:rFonts w:asciiTheme="majorBidi" w:hAnsiTheme="majorBidi" w:cstheme="majorBidi"/>
          <w:b/>
          <w:bCs/>
          <w:i/>
          <w:iCs/>
          <w:color w:val="000000" w:themeColor="text1"/>
          <w:sz w:val="20"/>
          <w:szCs w:val="20"/>
        </w:rPr>
        <w:t xml:space="preserve">Lactiplantibacillus plantarum </w:t>
      </w:r>
      <w:r w:rsidRPr="00A12591">
        <w:rPr>
          <w:rFonts w:asciiTheme="majorBidi" w:hAnsiTheme="majorBidi" w:cstheme="majorBidi"/>
          <w:b/>
          <w:bCs/>
          <w:color w:val="000000" w:themeColor="text1"/>
          <w:sz w:val="20"/>
          <w:szCs w:val="20"/>
        </w:rPr>
        <w:t>in treating Oral diseases.</w:t>
      </w:r>
    </w:p>
    <w:tbl>
      <w:tblPr>
        <w:tblStyle w:val="PlainTable2"/>
        <w:tblW w:w="5831" w:type="pct"/>
        <w:tblInd w:w="-1175" w:type="dxa"/>
        <w:tblBorders>
          <w:top w:val="none" w:sz="0" w:space="0" w:color="auto"/>
          <w:bottom w:val="none" w:sz="0" w:space="0" w:color="auto"/>
          <w:insideH w:val="single" w:sz="4" w:space="0" w:color="auto"/>
        </w:tblBorders>
        <w:tblLayout w:type="fixed"/>
        <w:tblLook w:val="04A0" w:firstRow="1" w:lastRow="0" w:firstColumn="1" w:lastColumn="0" w:noHBand="0" w:noVBand="1"/>
      </w:tblPr>
      <w:tblGrid>
        <w:gridCol w:w="1062"/>
        <w:gridCol w:w="1077"/>
        <w:gridCol w:w="1449"/>
        <w:gridCol w:w="1635"/>
        <w:gridCol w:w="1472"/>
        <w:gridCol w:w="1052"/>
        <w:gridCol w:w="928"/>
        <w:gridCol w:w="1593"/>
        <w:gridCol w:w="4087"/>
        <w:gridCol w:w="759"/>
      </w:tblGrid>
      <w:tr w:rsidR="009A2B1A" w:rsidRPr="006765CE" w:rsidTr="00064677">
        <w:trPr>
          <w:cnfStyle w:val="100000000000" w:firstRow="1" w:lastRow="0" w:firstColumn="0" w:lastColumn="0" w:oddVBand="0" w:evenVBand="0" w:oddHBand="0" w:evenHBand="0" w:firstRowFirstColumn="0" w:firstRowLastColumn="0" w:lastRowFirstColumn="0" w:lastRowLastColumn="0"/>
          <w:cantSplit/>
          <w:trHeight w:val="419"/>
        </w:trPr>
        <w:tc>
          <w:tcPr>
            <w:cnfStyle w:val="001000000000" w:firstRow="0" w:lastRow="0" w:firstColumn="1" w:lastColumn="0" w:oddVBand="0" w:evenVBand="0" w:oddHBand="0" w:evenHBand="0" w:firstRowFirstColumn="0" w:firstRowLastColumn="0" w:lastRowFirstColumn="0" w:lastRowLastColumn="0"/>
            <w:tcW w:w="351" w:type="pct"/>
            <w:tcBorders>
              <w:top w:val="single" w:sz="4" w:space="0" w:color="auto"/>
              <w:bottom w:val="single" w:sz="4" w:space="0" w:color="auto"/>
            </w:tcBorders>
            <w:hideMark/>
          </w:tcPr>
          <w:p w:rsidR="009A2B1A" w:rsidRPr="006765CE" w:rsidRDefault="009A2B1A" w:rsidP="00064677">
            <w:pPr>
              <w:spacing w:line="140" w:lineRule="exact"/>
              <w:rPr>
                <w:rFonts w:cs="Times New Roman"/>
                <w:color w:val="000000" w:themeColor="text1"/>
                <w:sz w:val="16"/>
                <w:szCs w:val="16"/>
              </w:rPr>
            </w:pPr>
            <w:r w:rsidRPr="006765CE">
              <w:rPr>
                <w:rFonts w:cs="Times New Roman"/>
                <w:color w:val="000000" w:themeColor="text1"/>
                <w:sz w:val="16"/>
                <w:szCs w:val="16"/>
              </w:rPr>
              <w:t>Author [Year]</w:t>
            </w:r>
          </w:p>
        </w:tc>
        <w:tc>
          <w:tcPr>
            <w:tcW w:w="356" w:type="pct"/>
            <w:tcBorders>
              <w:top w:val="single" w:sz="4" w:space="0" w:color="auto"/>
              <w:bottom w:val="single" w:sz="4" w:space="0" w:color="auto"/>
            </w:tcBorders>
            <w:hideMark/>
          </w:tcPr>
          <w:p w:rsidR="009A2B1A" w:rsidRPr="006765CE" w:rsidRDefault="009A2B1A" w:rsidP="00064677">
            <w:pPr>
              <w:spacing w:line="140" w:lineRule="exact"/>
              <w:cnfStyle w:val="100000000000" w:firstRow="1" w:lastRow="0" w:firstColumn="0" w:lastColumn="0" w:oddVBand="0" w:evenVBand="0" w:oddHBand="0" w:evenHBand="0" w:firstRowFirstColumn="0" w:firstRowLastColumn="0" w:lastRowFirstColumn="0" w:lastRowLastColumn="0"/>
              <w:rPr>
                <w:rFonts w:cs="Times New Roman"/>
                <w:color w:val="000000" w:themeColor="text1"/>
                <w:sz w:val="16"/>
                <w:szCs w:val="16"/>
              </w:rPr>
            </w:pPr>
            <w:r w:rsidRPr="006765CE">
              <w:rPr>
                <w:rFonts w:cs="Times New Roman"/>
                <w:color w:val="000000" w:themeColor="text1"/>
                <w:sz w:val="16"/>
                <w:szCs w:val="16"/>
              </w:rPr>
              <w:t>Country</w:t>
            </w:r>
          </w:p>
        </w:tc>
        <w:tc>
          <w:tcPr>
            <w:tcW w:w="479" w:type="pct"/>
            <w:tcBorders>
              <w:top w:val="single" w:sz="4" w:space="0" w:color="auto"/>
              <w:bottom w:val="single" w:sz="4" w:space="0" w:color="auto"/>
            </w:tcBorders>
            <w:hideMark/>
          </w:tcPr>
          <w:p w:rsidR="009A2B1A" w:rsidRPr="006765CE" w:rsidRDefault="009A2B1A" w:rsidP="00064677">
            <w:pPr>
              <w:spacing w:line="140" w:lineRule="exact"/>
              <w:cnfStyle w:val="100000000000" w:firstRow="1" w:lastRow="0" w:firstColumn="0" w:lastColumn="0" w:oddVBand="0" w:evenVBand="0" w:oddHBand="0" w:evenHBand="0" w:firstRowFirstColumn="0" w:firstRowLastColumn="0" w:lastRowFirstColumn="0" w:lastRowLastColumn="0"/>
              <w:rPr>
                <w:rFonts w:cs="Times New Roman"/>
                <w:color w:val="000000" w:themeColor="text1"/>
                <w:sz w:val="16"/>
                <w:szCs w:val="16"/>
              </w:rPr>
            </w:pPr>
            <w:r w:rsidRPr="006765CE">
              <w:rPr>
                <w:rFonts w:cs="Times New Roman"/>
                <w:color w:val="000000" w:themeColor="text1"/>
                <w:sz w:val="16"/>
                <w:szCs w:val="16"/>
              </w:rPr>
              <w:t>Disease/Oral health condition</w:t>
            </w:r>
          </w:p>
        </w:tc>
        <w:tc>
          <w:tcPr>
            <w:tcW w:w="541" w:type="pct"/>
            <w:tcBorders>
              <w:top w:val="single" w:sz="4" w:space="0" w:color="auto"/>
              <w:bottom w:val="single" w:sz="4" w:space="0" w:color="auto"/>
            </w:tcBorders>
            <w:hideMark/>
          </w:tcPr>
          <w:p w:rsidR="009A2B1A" w:rsidRPr="006765CE" w:rsidRDefault="009A2B1A" w:rsidP="00064677">
            <w:pPr>
              <w:spacing w:line="140" w:lineRule="exact"/>
              <w:cnfStyle w:val="100000000000" w:firstRow="1" w:lastRow="0" w:firstColumn="0" w:lastColumn="0" w:oddVBand="0" w:evenVBand="0" w:oddHBand="0" w:evenHBand="0" w:firstRowFirstColumn="0" w:firstRowLastColumn="0" w:lastRowFirstColumn="0" w:lastRowLastColumn="0"/>
              <w:rPr>
                <w:rFonts w:cs="Times New Roman"/>
                <w:color w:val="000000" w:themeColor="text1"/>
                <w:sz w:val="16"/>
                <w:szCs w:val="16"/>
              </w:rPr>
            </w:pPr>
            <w:r w:rsidRPr="006765CE">
              <w:rPr>
                <w:rFonts w:cs="Times New Roman"/>
                <w:color w:val="000000" w:themeColor="text1"/>
                <w:sz w:val="16"/>
                <w:szCs w:val="16"/>
              </w:rPr>
              <w:t xml:space="preserve">Participants </w:t>
            </w:r>
          </w:p>
        </w:tc>
        <w:tc>
          <w:tcPr>
            <w:tcW w:w="487" w:type="pct"/>
            <w:tcBorders>
              <w:top w:val="single" w:sz="4" w:space="0" w:color="auto"/>
              <w:bottom w:val="single" w:sz="4" w:space="0" w:color="auto"/>
            </w:tcBorders>
            <w:hideMark/>
          </w:tcPr>
          <w:p w:rsidR="009A2B1A" w:rsidRPr="006765CE" w:rsidRDefault="009A2B1A" w:rsidP="00064677">
            <w:pPr>
              <w:spacing w:line="140" w:lineRule="exact"/>
              <w:cnfStyle w:val="100000000000" w:firstRow="1" w:lastRow="0" w:firstColumn="0" w:lastColumn="0" w:oddVBand="0" w:evenVBand="0" w:oddHBand="0" w:evenHBand="0" w:firstRowFirstColumn="0" w:firstRowLastColumn="0" w:lastRowFirstColumn="0" w:lastRowLastColumn="0"/>
              <w:rPr>
                <w:rFonts w:cs="Times New Roman"/>
                <w:color w:val="000000" w:themeColor="text1"/>
                <w:sz w:val="16"/>
                <w:szCs w:val="16"/>
              </w:rPr>
            </w:pPr>
            <w:r w:rsidRPr="006765CE">
              <w:rPr>
                <w:rFonts w:cs="Times New Roman"/>
                <w:bCs w:val="0"/>
                <w:color w:val="000000" w:themeColor="text1"/>
                <w:sz w:val="16"/>
                <w:szCs w:val="16"/>
              </w:rPr>
              <w:t>Intervention</w:t>
            </w:r>
          </w:p>
        </w:tc>
        <w:tc>
          <w:tcPr>
            <w:tcW w:w="348" w:type="pct"/>
            <w:tcBorders>
              <w:top w:val="single" w:sz="4" w:space="0" w:color="auto"/>
              <w:bottom w:val="single" w:sz="4" w:space="0" w:color="auto"/>
            </w:tcBorders>
            <w:hideMark/>
          </w:tcPr>
          <w:p w:rsidR="009A2B1A" w:rsidRPr="006765CE" w:rsidRDefault="009A2B1A" w:rsidP="00064677">
            <w:pPr>
              <w:spacing w:line="140" w:lineRule="exact"/>
              <w:cnfStyle w:val="100000000000" w:firstRow="1" w:lastRow="0" w:firstColumn="0" w:lastColumn="0" w:oddVBand="0" w:evenVBand="0" w:oddHBand="0" w:evenHBand="0" w:firstRowFirstColumn="0" w:firstRowLastColumn="0" w:lastRowFirstColumn="0" w:lastRowLastColumn="0"/>
              <w:rPr>
                <w:rFonts w:cs="Times New Roman"/>
                <w:color w:val="000000" w:themeColor="text1"/>
                <w:sz w:val="16"/>
                <w:szCs w:val="16"/>
              </w:rPr>
            </w:pPr>
            <w:r w:rsidRPr="006765CE">
              <w:rPr>
                <w:rFonts w:cs="Times New Roman"/>
                <w:color w:val="000000" w:themeColor="text1"/>
                <w:sz w:val="16"/>
                <w:szCs w:val="16"/>
              </w:rPr>
              <w:t>Intervention Duration</w:t>
            </w:r>
          </w:p>
        </w:tc>
        <w:tc>
          <w:tcPr>
            <w:tcW w:w="307" w:type="pct"/>
            <w:tcBorders>
              <w:top w:val="single" w:sz="4" w:space="0" w:color="auto"/>
              <w:bottom w:val="single" w:sz="4" w:space="0" w:color="auto"/>
            </w:tcBorders>
            <w:hideMark/>
          </w:tcPr>
          <w:p w:rsidR="009A2B1A" w:rsidRPr="006765CE" w:rsidRDefault="009A2B1A" w:rsidP="00064677">
            <w:pPr>
              <w:spacing w:line="140" w:lineRule="exact"/>
              <w:cnfStyle w:val="100000000000" w:firstRow="1" w:lastRow="0" w:firstColumn="0" w:lastColumn="0" w:oddVBand="0" w:evenVBand="0" w:oddHBand="0" w:evenHBand="0" w:firstRowFirstColumn="0" w:firstRowLastColumn="0" w:lastRowFirstColumn="0" w:lastRowLastColumn="0"/>
              <w:rPr>
                <w:rFonts w:cs="Times New Roman"/>
                <w:bCs w:val="0"/>
                <w:color w:val="000000" w:themeColor="text1"/>
                <w:sz w:val="16"/>
                <w:szCs w:val="16"/>
              </w:rPr>
            </w:pPr>
            <w:r w:rsidRPr="006765CE">
              <w:rPr>
                <w:rFonts w:cs="Times New Roman"/>
                <w:color w:val="000000" w:themeColor="text1"/>
                <w:sz w:val="16"/>
                <w:szCs w:val="16"/>
              </w:rPr>
              <w:t>Follow ups</w:t>
            </w:r>
          </w:p>
        </w:tc>
        <w:tc>
          <w:tcPr>
            <w:tcW w:w="527" w:type="pct"/>
            <w:tcBorders>
              <w:top w:val="single" w:sz="4" w:space="0" w:color="auto"/>
              <w:bottom w:val="single" w:sz="4" w:space="0" w:color="auto"/>
            </w:tcBorders>
            <w:hideMark/>
          </w:tcPr>
          <w:p w:rsidR="009A2B1A" w:rsidRPr="006765CE" w:rsidRDefault="009A2B1A" w:rsidP="00064677">
            <w:pPr>
              <w:spacing w:line="140" w:lineRule="exact"/>
              <w:cnfStyle w:val="100000000000" w:firstRow="1" w:lastRow="0" w:firstColumn="0" w:lastColumn="0" w:oddVBand="0" w:evenVBand="0" w:oddHBand="0" w:evenHBand="0" w:firstRowFirstColumn="0" w:firstRowLastColumn="0" w:lastRowFirstColumn="0" w:lastRowLastColumn="0"/>
              <w:rPr>
                <w:rFonts w:cs="Times New Roman"/>
                <w:bCs w:val="0"/>
                <w:color w:val="000000" w:themeColor="text1"/>
                <w:sz w:val="16"/>
                <w:szCs w:val="16"/>
              </w:rPr>
            </w:pPr>
            <w:r w:rsidRPr="006765CE">
              <w:rPr>
                <w:rFonts w:cs="Times New Roman"/>
                <w:color w:val="000000" w:themeColor="text1"/>
                <w:sz w:val="16"/>
                <w:szCs w:val="16"/>
              </w:rPr>
              <w:t xml:space="preserve">Outcome </w:t>
            </w:r>
            <w:r w:rsidRPr="006765CE">
              <w:rPr>
                <w:rFonts w:cs="Times New Roman"/>
                <w:bCs w:val="0"/>
                <w:color w:val="000000" w:themeColor="text1"/>
                <w:sz w:val="16"/>
                <w:szCs w:val="16"/>
              </w:rPr>
              <w:t>measurement</w:t>
            </w:r>
          </w:p>
        </w:tc>
        <w:tc>
          <w:tcPr>
            <w:tcW w:w="1352" w:type="pct"/>
            <w:tcBorders>
              <w:top w:val="single" w:sz="4" w:space="0" w:color="auto"/>
              <w:bottom w:val="single" w:sz="4" w:space="0" w:color="auto"/>
            </w:tcBorders>
            <w:hideMark/>
          </w:tcPr>
          <w:p w:rsidR="009A2B1A" w:rsidRPr="006765CE" w:rsidRDefault="009A2B1A" w:rsidP="00064677">
            <w:pPr>
              <w:spacing w:line="140" w:lineRule="exact"/>
              <w:jc w:val="center"/>
              <w:cnfStyle w:val="100000000000" w:firstRow="1" w:lastRow="0" w:firstColumn="0" w:lastColumn="0" w:oddVBand="0" w:evenVBand="0" w:oddHBand="0" w:evenHBand="0" w:firstRowFirstColumn="0" w:firstRowLastColumn="0" w:lastRowFirstColumn="0" w:lastRowLastColumn="0"/>
              <w:rPr>
                <w:rFonts w:cs="Times New Roman"/>
                <w:color w:val="000000" w:themeColor="text1"/>
                <w:sz w:val="16"/>
                <w:szCs w:val="16"/>
              </w:rPr>
            </w:pPr>
            <w:r w:rsidRPr="006765CE">
              <w:rPr>
                <w:rFonts w:cs="Times New Roman"/>
                <w:color w:val="000000" w:themeColor="text1"/>
                <w:sz w:val="16"/>
                <w:szCs w:val="16"/>
              </w:rPr>
              <w:t>Study Findings</w:t>
            </w:r>
          </w:p>
        </w:tc>
        <w:tc>
          <w:tcPr>
            <w:tcW w:w="251" w:type="pct"/>
            <w:tcBorders>
              <w:top w:val="single" w:sz="4" w:space="0" w:color="auto"/>
              <w:bottom w:val="single" w:sz="4" w:space="0" w:color="auto"/>
            </w:tcBorders>
            <w:hideMark/>
          </w:tcPr>
          <w:p w:rsidR="009A2B1A" w:rsidRPr="006765CE" w:rsidRDefault="009A2B1A" w:rsidP="00064677">
            <w:pPr>
              <w:spacing w:line="140" w:lineRule="exact"/>
              <w:cnfStyle w:val="100000000000" w:firstRow="1" w:lastRow="0" w:firstColumn="0" w:lastColumn="0" w:oddVBand="0" w:evenVBand="0" w:oddHBand="0" w:evenHBand="0" w:firstRowFirstColumn="0" w:firstRowLastColumn="0" w:lastRowFirstColumn="0" w:lastRowLastColumn="0"/>
              <w:rPr>
                <w:rFonts w:cs="Times New Roman"/>
                <w:color w:val="000000" w:themeColor="text1"/>
                <w:sz w:val="16"/>
                <w:szCs w:val="16"/>
              </w:rPr>
            </w:pPr>
            <w:r w:rsidRPr="006765CE">
              <w:rPr>
                <w:rFonts w:cs="Times New Roman"/>
                <w:color w:val="000000" w:themeColor="text1"/>
                <w:sz w:val="16"/>
                <w:szCs w:val="16"/>
              </w:rPr>
              <w:t>Quality Assessment</w:t>
            </w:r>
          </w:p>
        </w:tc>
      </w:tr>
      <w:tr w:rsidR="009A2B1A" w:rsidRPr="006765CE" w:rsidTr="00064677">
        <w:trPr>
          <w:cnfStyle w:val="000000100000" w:firstRow="0" w:lastRow="0" w:firstColumn="0" w:lastColumn="0" w:oddVBand="0" w:evenVBand="0" w:oddHBand="1" w:evenHBand="0" w:firstRowFirstColumn="0" w:firstRowLastColumn="0" w:lastRowFirstColumn="0" w:lastRowLastColumn="0"/>
          <w:cantSplit/>
          <w:trHeight w:val="1367"/>
        </w:trPr>
        <w:tc>
          <w:tcPr>
            <w:cnfStyle w:val="001000000000" w:firstRow="0" w:lastRow="0" w:firstColumn="1" w:lastColumn="0" w:oddVBand="0" w:evenVBand="0" w:oddHBand="0" w:evenHBand="0" w:firstRowFirstColumn="0" w:firstRowLastColumn="0" w:lastRowFirstColumn="0" w:lastRowLastColumn="0"/>
            <w:tcW w:w="351" w:type="pct"/>
            <w:tcBorders>
              <w:top w:val="single" w:sz="4" w:space="0" w:color="auto"/>
            </w:tcBorders>
            <w:hideMark/>
          </w:tcPr>
          <w:p w:rsidR="009A2B1A" w:rsidRPr="006765CE" w:rsidRDefault="009A2B1A" w:rsidP="00064677">
            <w:pPr>
              <w:spacing w:line="140" w:lineRule="exact"/>
              <w:rPr>
                <w:rFonts w:cs="Times New Roman"/>
                <w:color w:val="000000" w:themeColor="text1"/>
                <w:sz w:val="16"/>
                <w:szCs w:val="16"/>
              </w:rPr>
            </w:pPr>
            <w:r w:rsidRPr="006765CE">
              <w:rPr>
                <w:rFonts w:cs="Times New Roman"/>
                <w:b w:val="0"/>
                <w:bCs w:val="0"/>
                <w:color w:val="000000" w:themeColor="text1"/>
                <w:sz w:val="16"/>
                <w:szCs w:val="16"/>
              </w:rPr>
              <w:t>Kazuto Iwasakia</w:t>
            </w:r>
          </w:p>
          <w:p w:rsidR="009A2B1A" w:rsidRPr="006765CE" w:rsidRDefault="009A2B1A" w:rsidP="00064677">
            <w:pPr>
              <w:spacing w:line="140" w:lineRule="exact"/>
              <w:rPr>
                <w:rFonts w:cs="Times New Roman"/>
                <w:b w:val="0"/>
                <w:bCs w:val="0"/>
                <w:color w:val="000000" w:themeColor="text1"/>
                <w:sz w:val="16"/>
                <w:szCs w:val="16"/>
              </w:rPr>
            </w:pPr>
            <w:r w:rsidRPr="006765CE">
              <w:rPr>
                <w:rFonts w:cs="Times New Roman"/>
                <w:b w:val="0"/>
                <w:bCs w:val="0"/>
                <w:color w:val="000000" w:themeColor="text1"/>
                <w:sz w:val="16"/>
                <w:szCs w:val="16"/>
              </w:rPr>
              <w:t>[2016]</w:t>
            </w:r>
          </w:p>
        </w:tc>
        <w:tc>
          <w:tcPr>
            <w:tcW w:w="356" w:type="pct"/>
            <w:tcBorders>
              <w:top w:val="single" w:sz="4" w:space="0" w:color="auto"/>
            </w:tcBorders>
          </w:tcPr>
          <w:p w:rsidR="009A2B1A" w:rsidRPr="006765CE"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16"/>
                <w:szCs w:val="16"/>
              </w:rPr>
            </w:pPr>
            <w:r w:rsidRPr="006765CE">
              <w:rPr>
                <w:rFonts w:cs="Times New Roman"/>
                <w:color w:val="000000" w:themeColor="text1"/>
                <w:sz w:val="16"/>
                <w:szCs w:val="16"/>
              </w:rPr>
              <w:t xml:space="preserve">Japan, </w:t>
            </w:r>
          </w:p>
          <w:p w:rsidR="009A2B1A" w:rsidRPr="006765CE"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16"/>
                <w:szCs w:val="16"/>
              </w:rPr>
            </w:pPr>
          </w:p>
        </w:tc>
        <w:tc>
          <w:tcPr>
            <w:tcW w:w="479" w:type="pct"/>
            <w:tcBorders>
              <w:top w:val="single" w:sz="4" w:space="0" w:color="auto"/>
            </w:tcBorders>
            <w:hideMark/>
          </w:tcPr>
          <w:p w:rsidR="009A2B1A" w:rsidRPr="006765CE"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cs="Times New Roman"/>
                <w:bCs/>
                <w:color w:val="000000" w:themeColor="text1"/>
                <w:sz w:val="16"/>
                <w:szCs w:val="16"/>
              </w:rPr>
            </w:pPr>
            <w:r w:rsidRPr="006765CE">
              <w:rPr>
                <w:rFonts w:cs="Times New Roman"/>
                <w:color w:val="000000" w:themeColor="text1"/>
                <w:sz w:val="16"/>
                <w:szCs w:val="16"/>
              </w:rPr>
              <w:t>Chronic periodontitis</w:t>
            </w:r>
          </w:p>
        </w:tc>
        <w:tc>
          <w:tcPr>
            <w:tcW w:w="541" w:type="pct"/>
            <w:tcBorders>
              <w:top w:val="single" w:sz="4" w:space="0" w:color="auto"/>
            </w:tcBorders>
            <w:hideMark/>
          </w:tcPr>
          <w:p w:rsidR="009A2B1A" w:rsidRPr="006765CE"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16"/>
                <w:szCs w:val="16"/>
              </w:rPr>
            </w:pPr>
            <w:r w:rsidRPr="006765CE">
              <w:rPr>
                <w:rFonts w:cs="Times New Roman"/>
                <w:color w:val="000000" w:themeColor="text1"/>
                <w:sz w:val="16"/>
                <w:szCs w:val="16"/>
              </w:rPr>
              <w:t>36</w:t>
            </w:r>
          </w:p>
          <w:p w:rsidR="009A2B1A" w:rsidRPr="006765CE" w:rsidRDefault="009A2B1A" w:rsidP="00064677">
            <w:pPr>
              <w:pStyle w:val="ListParagraph"/>
              <w:numPr>
                <w:ilvl w:val="0"/>
                <w:numId w:val="1"/>
              </w:numPr>
              <w:spacing w:line="140" w:lineRule="exact"/>
              <w:ind w:left="97" w:hanging="90"/>
              <w:cnfStyle w:val="000000100000" w:firstRow="0" w:lastRow="0" w:firstColumn="0" w:lastColumn="0" w:oddVBand="0" w:evenVBand="0" w:oddHBand="1" w:evenHBand="0" w:firstRowFirstColumn="0" w:firstRowLastColumn="0" w:lastRowFirstColumn="0" w:lastRowLastColumn="0"/>
              <w:rPr>
                <w:rFonts w:cs="Times New Roman"/>
                <w:sz w:val="16"/>
                <w:szCs w:val="16"/>
              </w:rPr>
            </w:pPr>
            <w:r w:rsidRPr="006765CE">
              <w:rPr>
                <w:rFonts w:cs="Times New Roman"/>
                <w:sz w:val="16"/>
                <w:szCs w:val="16"/>
              </w:rPr>
              <w:t>17 [control]</w:t>
            </w:r>
          </w:p>
          <w:p w:rsidR="009A2B1A" w:rsidRPr="006765CE" w:rsidRDefault="009A2B1A" w:rsidP="00064677">
            <w:pPr>
              <w:pStyle w:val="ListParagraph"/>
              <w:numPr>
                <w:ilvl w:val="0"/>
                <w:numId w:val="1"/>
              </w:numPr>
              <w:spacing w:line="140" w:lineRule="exact"/>
              <w:ind w:left="97" w:hanging="90"/>
              <w:cnfStyle w:val="000000100000" w:firstRow="0" w:lastRow="0" w:firstColumn="0" w:lastColumn="0" w:oddVBand="0" w:evenVBand="0" w:oddHBand="1" w:evenHBand="0" w:firstRowFirstColumn="0" w:firstRowLastColumn="0" w:lastRowFirstColumn="0" w:lastRowLastColumn="0"/>
              <w:rPr>
                <w:rFonts w:cs="Times New Roman"/>
                <w:sz w:val="16"/>
                <w:szCs w:val="16"/>
              </w:rPr>
            </w:pPr>
            <w:r w:rsidRPr="006765CE">
              <w:rPr>
                <w:rFonts w:cs="Times New Roman"/>
                <w:sz w:val="16"/>
                <w:szCs w:val="16"/>
              </w:rPr>
              <w:t>19 [intervention]</w:t>
            </w:r>
          </w:p>
          <w:p w:rsidR="009A2B1A" w:rsidRPr="006765CE" w:rsidRDefault="009A2B1A" w:rsidP="00064677">
            <w:pPr>
              <w:pStyle w:val="ListParagraph"/>
              <w:numPr>
                <w:ilvl w:val="0"/>
                <w:numId w:val="1"/>
              </w:numPr>
              <w:spacing w:line="140" w:lineRule="exact"/>
              <w:ind w:left="138" w:hanging="138"/>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16"/>
                <w:szCs w:val="16"/>
              </w:rPr>
            </w:pPr>
            <w:r w:rsidRPr="006765CE">
              <w:rPr>
                <w:rFonts w:cs="Times New Roman"/>
                <w:color w:val="000000" w:themeColor="text1"/>
                <w:sz w:val="16"/>
                <w:szCs w:val="16"/>
              </w:rPr>
              <w:t>66.2 years old (Mean)</w:t>
            </w:r>
          </w:p>
        </w:tc>
        <w:tc>
          <w:tcPr>
            <w:tcW w:w="487" w:type="pct"/>
            <w:tcBorders>
              <w:top w:val="single" w:sz="4" w:space="0" w:color="auto"/>
            </w:tcBorders>
            <w:hideMark/>
          </w:tcPr>
          <w:p w:rsidR="009A2B1A" w:rsidRPr="006765CE" w:rsidRDefault="009A2B1A" w:rsidP="00064677">
            <w:pPr>
              <w:pStyle w:val="ListParagraph"/>
              <w:numPr>
                <w:ilvl w:val="0"/>
                <w:numId w:val="2"/>
              </w:numPr>
              <w:spacing w:line="140" w:lineRule="exact"/>
              <w:ind w:left="159" w:hanging="159"/>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16"/>
                <w:szCs w:val="16"/>
              </w:rPr>
            </w:pPr>
            <w:r w:rsidRPr="006765CE">
              <w:rPr>
                <w:rFonts w:cs="Times New Roman"/>
                <w:color w:val="000000" w:themeColor="text1"/>
                <w:sz w:val="16"/>
                <w:szCs w:val="16"/>
              </w:rPr>
              <w:t xml:space="preserve">10 mg </w:t>
            </w:r>
            <w:r w:rsidRPr="00EA742E">
              <w:rPr>
                <w:rFonts w:cs="Times New Roman"/>
                <w:i/>
                <w:iCs/>
                <w:color w:val="000000" w:themeColor="text1"/>
                <w:sz w:val="16"/>
                <w:szCs w:val="16"/>
              </w:rPr>
              <w:t>L. plantarum</w:t>
            </w:r>
            <w:r>
              <w:rPr>
                <w:rFonts w:cs="Times New Roman"/>
                <w:color w:val="000000" w:themeColor="text1"/>
                <w:sz w:val="16"/>
                <w:szCs w:val="16"/>
              </w:rPr>
              <w:t xml:space="preserve"> </w:t>
            </w:r>
            <w:r w:rsidRPr="006765CE">
              <w:rPr>
                <w:rFonts w:cs="Times New Roman"/>
                <w:color w:val="000000" w:themeColor="text1"/>
                <w:sz w:val="16"/>
                <w:szCs w:val="16"/>
              </w:rPr>
              <w:t>HK L-137 capsule</w:t>
            </w:r>
          </w:p>
          <w:p w:rsidR="009A2B1A" w:rsidRPr="006765CE" w:rsidRDefault="009A2B1A" w:rsidP="00064677">
            <w:pPr>
              <w:pStyle w:val="ListParagraph"/>
              <w:numPr>
                <w:ilvl w:val="0"/>
                <w:numId w:val="2"/>
              </w:numPr>
              <w:spacing w:line="140" w:lineRule="exact"/>
              <w:ind w:left="159" w:hanging="159"/>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16"/>
                <w:szCs w:val="16"/>
              </w:rPr>
            </w:pPr>
            <w:r w:rsidRPr="006765CE">
              <w:rPr>
                <w:rFonts w:cs="Times New Roman"/>
                <w:color w:val="000000" w:themeColor="text1"/>
                <w:sz w:val="16"/>
                <w:szCs w:val="16"/>
              </w:rPr>
              <w:t>Oral route</w:t>
            </w:r>
          </w:p>
          <w:p w:rsidR="009A2B1A" w:rsidRPr="006765CE" w:rsidRDefault="009A2B1A" w:rsidP="00064677">
            <w:pPr>
              <w:pStyle w:val="ListParagraph"/>
              <w:numPr>
                <w:ilvl w:val="0"/>
                <w:numId w:val="2"/>
              </w:numPr>
              <w:spacing w:line="140" w:lineRule="exact"/>
              <w:ind w:left="159" w:hanging="159"/>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16"/>
                <w:szCs w:val="16"/>
              </w:rPr>
            </w:pPr>
            <w:r w:rsidRPr="006765CE">
              <w:rPr>
                <w:rFonts w:cs="Times New Roman"/>
                <w:color w:val="000000" w:themeColor="text1"/>
                <w:sz w:val="16"/>
                <w:szCs w:val="16"/>
              </w:rPr>
              <w:t>Once/day</w:t>
            </w:r>
          </w:p>
        </w:tc>
        <w:tc>
          <w:tcPr>
            <w:tcW w:w="348" w:type="pct"/>
            <w:tcBorders>
              <w:top w:val="single" w:sz="4" w:space="0" w:color="auto"/>
            </w:tcBorders>
            <w:hideMark/>
          </w:tcPr>
          <w:p w:rsidR="009A2B1A" w:rsidRPr="006765CE"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16"/>
                <w:szCs w:val="16"/>
              </w:rPr>
            </w:pPr>
            <w:r w:rsidRPr="006765CE">
              <w:rPr>
                <w:rFonts w:cs="Times New Roman"/>
                <w:bCs/>
                <w:color w:val="000000" w:themeColor="text1"/>
                <w:sz w:val="16"/>
                <w:szCs w:val="16"/>
              </w:rPr>
              <w:t>12 weeks</w:t>
            </w:r>
          </w:p>
        </w:tc>
        <w:tc>
          <w:tcPr>
            <w:tcW w:w="307" w:type="pct"/>
            <w:tcBorders>
              <w:top w:val="single" w:sz="4" w:space="0" w:color="auto"/>
            </w:tcBorders>
            <w:hideMark/>
          </w:tcPr>
          <w:p w:rsidR="009A2B1A" w:rsidRPr="006765CE"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16"/>
                <w:szCs w:val="16"/>
              </w:rPr>
            </w:pPr>
            <w:r w:rsidRPr="006765CE">
              <w:rPr>
                <w:rFonts w:cs="Times New Roman"/>
                <w:color w:val="000000" w:themeColor="text1"/>
                <w:sz w:val="16"/>
                <w:szCs w:val="16"/>
              </w:rPr>
              <w:t>Week 4, 8 and 12</w:t>
            </w:r>
          </w:p>
        </w:tc>
        <w:tc>
          <w:tcPr>
            <w:tcW w:w="527" w:type="pct"/>
            <w:tcBorders>
              <w:top w:val="single" w:sz="4" w:space="0" w:color="auto"/>
            </w:tcBorders>
          </w:tcPr>
          <w:p w:rsidR="009A2B1A" w:rsidRPr="006765CE" w:rsidRDefault="009A2B1A" w:rsidP="00064677">
            <w:pPr>
              <w:pStyle w:val="ListParagraph"/>
              <w:numPr>
                <w:ilvl w:val="0"/>
                <w:numId w:val="3"/>
              </w:numPr>
              <w:spacing w:line="140" w:lineRule="exact"/>
              <w:ind w:left="76" w:hanging="90"/>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16"/>
                <w:szCs w:val="16"/>
              </w:rPr>
            </w:pPr>
            <w:r w:rsidRPr="006765CE">
              <w:rPr>
                <w:rFonts w:cs="Times New Roman"/>
                <w:color w:val="000000" w:themeColor="text1"/>
                <w:sz w:val="16"/>
                <w:szCs w:val="16"/>
              </w:rPr>
              <w:t>Pocket depth (PD)</w:t>
            </w:r>
          </w:p>
          <w:p w:rsidR="009A2B1A" w:rsidRPr="006765CE" w:rsidRDefault="009A2B1A" w:rsidP="00064677">
            <w:pPr>
              <w:pStyle w:val="ListParagraph"/>
              <w:numPr>
                <w:ilvl w:val="0"/>
                <w:numId w:val="3"/>
              </w:numPr>
              <w:spacing w:line="140" w:lineRule="exact"/>
              <w:ind w:left="76" w:hanging="90"/>
              <w:cnfStyle w:val="000000100000" w:firstRow="0" w:lastRow="0" w:firstColumn="0" w:lastColumn="0" w:oddVBand="0" w:evenVBand="0" w:oddHBand="1" w:evenHBand="0" w:firstRowFirstColumn="0" w:firstRowLastColumn="0" w:lastRowFirstColumn="0" w:lastRowLastColumn="0"/>
              <w:rPr>
                <w:rFonts w:cs="Times New Roman"/>
                <w:sz w:val="16"/>
                <w:szCs w:val="16"/>
              </w:rPr>
            </w:pPr>
            <w:r w:rsidRPr="006765CE">
              <w:rPr>
                <w:rFonts w:cs="Times New Roman"/>
                <w:sz w:val="16"/>
                <w:szCs w:val="16"/>
              </w:rPr>
              <w:t>Plaque index (PI)</w:t>
            </w:r>
          </w:p>
          <w:p w:rsidR="009A2B1A" w:rsidRPr="006765CE" w:rsidRDefault="009A2B1A" w:rsidP="00064677">
            <w:pPr>
              <w:pStyle w:val="ListParagraph"/>
              <w:numPr>
                <w:ilvl w:val="0"/>
                <w:numId w:val="3"/>
              </w:numPr>
              <w:spacing w:line="140" w:lineRule="exact"/>
              <w:ind w:left="76" w:hanging="90"/>
              <w:cnfStyle w:val="000000100000" w:firstRow="0" w:lastRow="0" w:firstColumn="0" w:lastColumn="0" w:oddVBand="0" w:evenVBand="0" w:oddHBand="1" w:evenHBand="0" w:firstRowFirstColumn="0" w:firstRowLastColumn="0" w:lastRowFirstColumn="0" w:lastRowLastColumn="0"/>
              <w:rPr>
                <w:rFonts w:cs="Times New Roman"/>
                <w:sz w:val="16"/>
                <w:szCs w:val="16"/>
              </w:rPr>
            </w:pPr>
            <w:r w:rsidRPr="006765CE">
              <w:rPr>
                <w:rFonts w:cs="Times New Roman"/>
                <w:sz w:val="16"/>
                <w:szCs w:val="16"/>
              </w:rPr>
              <w:t>Bleeding on probing (BOP)</w:t>
            </w:r>
          </w:p>
          <w:p w:rsidR="009A2B1A" w:rsidRPr="006765CE" w:rsidRDefault="009A2B1A" w:rsidP="00064677">
            <w:pPr>
              <w:pStyle w:val="ListParagraph"/>
              <w:numPr>
                <w:ilvl w:val="0"/>
                <w:numId w:val="3"/>
              </w:numPr>
              <w:spacing w:line="140" w:lineRule="exact"/>
              <w:ind w:left="76" w:hanging="90"/>
              <w:cnfStyle w:val="000000100000" w:firstRow="0" w:lastRow="0" w:firstColumn="0" w:lastColumn="0" w:oddVBand="0" w:evenVBand="0" w:oddHBand="1" w:evenHBand="0" w:firstRowFirstColumn="0" w:firstRowLastColumn="0" w:lastRowFirstColumn="0" w:lastRowLastColumn="0"/>
              <w:rPr>
                <w:rFonts w:cs="Times New Roman"/>
                <w:sz w:val="16"/>
                <w:szCs w:val="16"/>
              </w:rPr>
            </w:pPr>
            <w:r w:rsidRPr="006765CE">
              <w:rPr>
                <w:rFonts w:cs="Times New Roman"/>
                <w:sz w:val="16"/>
                <w:szCs w:val="16"/>
              </w:rPr>
              <w:t>Gingival index (GI)</w:t>
            </w:r>
          </w:p>
          <w:p w:rsidR="009A2B1A" w:rsidRPr="006765CE" w:rsidRDefault="009A2B1A" w:rsidP="00064677">
            <w:pPr>
              <w:pStyle w:val="ListParagraph"/>
              <w:spacing w:line="140" w:lineRule="exact"/>
              <w:ind w:left="76" w:hanging="90"/>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16"/>
                <w:szCs w:val="16"/>
              </w:rPr>
            </w:pPr>
          </w:p>
        </w:tc>
        <w:tc>
          <w:tcPr>
            <w:tcW w:w="1352" w:type="pct"/>
            <w:tcBorders>
              <w:top w:val="single" w:sz="4" w:space="0" w:color="auto"/>
            </w:tcBorders>
            <w:hideMark/>
          </w:tcPr>
          <w:p w:rsidR="009A2B1A" w:rsidRPr="006765CE" w:rsidRDefault="009A2B1A" w:rsidP="00064677">
            <w:pPr>
              <w:pStyle w:val="ListParagraph"/>
              <w:numPr>
                <w:ilvl w:val="0"/>
                <w:numId w:val="4"/>
              </w:numPr>
              <w:spacing w:line="140" w:lineRule="exact"/>
              <w:ind w:left="168" w:hanging="180"/>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16"/>
                <w:szCs w:val="16"/>
              </w:rPr>
            </w:pPr>
            <w:r w:rsidRPr="00C7275D">
              <w:rPr>
                <w:rFonts w:cs="Times New Roman"/>
                <w:sz w:val="16"/>
                <w:szCs w:val="16"/>
              </w:rPr>
              <w:t>Pocket depth (PD)</w:t>
            </w:r>
            <w:r w:rsidRPr="006765CE">
              <w:rPr>
                <w:rFonts w:cs="Times New Roman"/>
                <w:color w:val="000000" w:themeColor="text1"/>
                <w:sz w:val="16"/>
                <w:szCs w:val="16"/>
              </w:rPr>
              <w:t xml:space="preserve"> reduction (p &lt; 0.05) in teeth with an initial PD ≥ 4 mm in the experimental group than in the control group at week 12</w:t>
            </w:r>
          </w:p>
          <w:p w:rsidR="009A2B1A" w:rsidRPr="006765CE" w:rsidRDefault="009A2B1A" w:rsidP="00064677">
            <w:pPr>
              <w:pStyle w:val="ListParagraph"/>
              <w:numPr>
                <w:ilvl w:val="0"/>
                <w:numId w:val="4"/>
              </w:numPr>
              <w:spacing w:line="140" w:lineRule="exact"/>
              <w:ind w:left="168" w:hanging="180"/>
              <w:cnfStyle w:val="000000100000" w:firstRow="0" w:lastRow="0" w:firstColumn="0" w:lastColumn="0" w:oddVBand="0" w:evenVBand="0" w:oddHBand="1" w:evenHBand="0" w:firstRowFirstColumn="0" w:firstRowLastColumn="0" w:lastRowFirstColumn="0" w:lastRowLastColumn="0"/>
              <w:rPr>
                <w:rStyle w:val="fontstyle01"/>
                <w:rFonts w:ascii="Times New Roman" w:hAnsi="Times New Roman" w:cs="Times New Roman"/>
                <w:color w:val="auto"/>
                <w:sz w:val="16"/>
                <w:szCs w:val="16"/>
              </w:rPr>
            </w:pPr>
            <w:r w:rsidRPr="00C7275D">
              <w:rPr>
                <w:rStyle w:val="fontstyle01"/>
                <w:rFonts w:ascii="Times New Roman" w:hAnsi="Times New Roman" w:cs="Times New Roman"/>
                <w:sz w:val="16"/>
                <w:szCs w:val="16"/>
              </w:rPr>
              <w:t>BOP</w:t>
            </w:r>
            <w:r w:rsidRPr="006765CE">
              <w:rPr>
                <w:rStyle w:val="fontstyle01"/>
                <w:rFonts w:ascii="Times New Roman" w:hAnsi="Times New Roman" w:cs="Times New Roman"/>
                <w:sz w:val="16"/>
                <w:szCs w:val="16"/>
              </w:rPr>
              <w:t xml:space="preserve"> and the number of teeth or sites with PD ≥ 4 mm were significantly reduced in both groups by a successive supportive periodontal therapy</w:t>
            </w:r>
          </w:p>
          <w:p w:rsidR="009A2B1A" w:rsidRPr="006765CE" w:rsidRDefault="009A2B1A" w:rsidP="00064677">
            <w:pPr>
              <w:pStyle w:val="ListParagraph"/>
              <w:numPr>
                <w:ilvl w:val="0"/>
                <w:numId w:val="4"/>
              </w:numPr>
              <w:spacing w:line="140" w:lineRule="exact"/>
              <w:ind w:left="168" w:hanging="180"/>
              <w:cnfStyle w:val="000000100000" w:firstRow="0" w:lastRow="0" w:firstColumn="0" w:lastColumn="0" w:oddVBand="0" w:evenVBand="0" w:oddHBand="1" w:evenHBand="0" w:firstRowFirstColumn="0" w:firstRowLastColumn="0" w:lastRowFirstColumn="0" w:lastRowLastColumn="0"/>
              <w:rPr>
                <w:rFonts w:cs="Times New Roman"/>
                <w:color w:val="000000" w:themeColor="text1"/>
              </w:rPr>
            </w:pPr>
            <w:r>
              <w:rPr>
                <w:rFonts w:cs="Times New Roman"/>
                <w:color w:val="231F20"/>
                <w:sz w:val="16"/>
                <w:szCs w:val="16"/>
              </w:rPr>
              <w:t>T</w:t>
            </w:r>
            <w:r w:rsidRPr="006765CE">
              <w:rPr>
                <w:rFonts w:cs="Times New Roman"/>
                <w:color w:val="231F20"/>
                <w:sz w:val="16"/>
                <w:szCs w:val="16"/>
              </w:rPr>
              <w:t xml:space="preserve">here were no differences in any of the clinical parameters between the </w:t>
            </w:r>
            <w:r>
              <w:rPr>
                <w:rFonts w:cs="Times New Roman"/>
                <w:color w:val="231F20"/>
                <w:sz w:val="16"/>
                <w:szCs w:val="16"/>
              </w:rPr>
              <w:t>control and intervention</w:t>
            </w:r>
          </w:p>
        </w:tc>
        <w:tc>
          <w:tcPr>
            <w:tcW w:w="251" w:type="pct"/>
            <w:tcBorders>
              <w:top w:val="single" w:sz="4" w:space="0" w:color="auto"/>
            </w:tcBorders>
            <w:hideMark/>
          </w:tcPr>
          <w:p w:rsidR="009A2B1A" w:rsidRPr="006765CE"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16"/>
                <w:szCs w:val="16"/>
              </w:rPr>
            </w:pPr>
            <w:r w:rsidRPr="006765CE">
              <w:rPr>
                <w:rFonts w:cs="Times New Roman"/>
                <w:color w:val="000000" w:themeColor="text1"/>
                <w:sz w:val="16"/>
                <w:szCs w:val="16"/>
              </w:rPr>
              <w:t>Some concerns</w:t>
            </w:r>
          </w:p>
        </w:tc>
      </w:tr>
      <w:tr w:rsidR="009A2B1A" w:rsidRPr="006765CE" w:rsidTr="00064677">
        <w:trPr>
          <w:cantSplit/>
          <w:trHeight w:val="2535"/>
        </w:trPr>
        <w:tc>
          <w:tcPr>
            <w:cnfStyle w:val="001000000000" w:firstRow="0" w:lastRow="0" w:firstColumn="1" w:lastColumn="0" w:oddVBand="0" w:evenVBand="0" w:oddHBand="0" w:evenHBand="0" w:firstRowFirstColumn="0" w:firstRowLastColumn="0" w:lastRowFirstColumn="0" w:lastRowLastColumn="0"/>
            <w:tcW w:w="351" w:type="pct"/>
            <w:shd w:val="clear" w:color="auto" w:fill="E7E6E6" w:themeFill="background2"/>
          </w:tcPr>
          <w:p w:rsidR="009A2B1A" w:rsidRPr="006765CE" w:rsidRDefault="009A2B1A" w:rsidP="00064677">
            <w:pPr>
              <w:spacing w:line="140" w:lineRule="exact"/>
              <w:rPr>
                <w:rFonts w:cs="Times New Roman"/>
                <w:b w:val="0"/>
                <w:bCs w:val="0"/>
                <w:sz w:val="16"/>
                <w:szCs w:val="16"/>
              </w:rPr>
            </w:pPr>
            <w:r w:rsidRPr="006765CE">
              <w:rPr>
                <w:rFonts w:cs="Times New Roman"/>
                <w:b w:val="0"/>
                <w:bCs w:val="0"/>
                <w:sz w:val="16"/>
                <w:szCs w:val="16"/>
              </w:rPr>
              <w:t>P. Pudgar</w:t>
            </w:r>
          </w:p>
          <w:p w:rsidR="009A2B1A" w:rsidRPr="006765CE" w:rsidRDefault="009A2B1A" w:rsidP="00064677">
            <w:pPr>
              <w:spacing w:line="140" w:lineRule="exact"/>
              <w:rPr>
                <w:rFonts w:cs="Times New Roman"/>
                <w:color w:val="000000" w:themeColor="text1"/>
                <w:sz w:val="16"/>
                <w:szCs w:val="16"/>
              </w:rPr>
            </w:pPr>
            <w:r w:rsidRPr="006765CE">
              <w:rPr>
                <w:rFonts w:cs="Times New Roman"/>
                <w:b w:val="0"/>
                <w:bCs w:val="0"/>
                <w:color w:val="000000" w:themeColor="text1"/>
                <w:sz w:val="16"/>
                <w:szCs w:val="16"/>
              </w:rPr>
              <w:t>[2021]</w:t>
            </w:r>
          </w:p>
        </w:tc>
        <w:tc>
          <w:tcPr>
            <w:tcW w:w="356" w:type="pct"/>
            <w:shd w:val="clear" w:color="auto" w:fill="E7E6E6" w:themeFill="background2"/>
          </w:tcPr>
          <w:p w:rsidR="009A2B1A" w:rsidRPr="006765CE"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16"/>
                <w:szCs w:val="16"/>
              </w:rPr>
            </w:pPr>
            <w:r w:rsidRPr="006765CE">
              <w:rPr>
                <w:rFonts w:cs="Times New Roman"/>
                <w:color w:val="000000" w:themeColor="text1"/>
                <w:sz w:val="16"/>
                <w:szCs w:val="16"/>
              </w:rPr>
              <w:t xml:space="preserve">Slovenia </w:t>
            </w:r>
          </w:p>
        </w:tc>
        <w:tc>
          <w:tcPr>
            <w:tcW w:w="479" w:type="pct"/>
            <w:shd w:val="clear" w:color="auto" w:fill="E7E6E6" w:themeFill="background2"/>
          </w:tcPr>
          <w:p w:rsidR="009A2B1A" w:rsidRPr="006765CE"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16"/>
                <w:szCs w:val="16"/>
              </w:rPr>
            </w:pPr>
            <w:r w:rsidRPr="006765CE">
              <w:rPr>
                <w:rFonts w:cs="Times New Roman"/>
                <w:color w:val="131413"/>
                <w:sz w:val="16"/>
                <w:szCs w:val="16"/>
              </w:rPr>
              <w:t>Periodontitis</w:t>
            </w:r>
          </w:p>
        </w:tc>
        <w:tc>
          <w:tcPr>
            <w:tcW w:w="541" w:type="pct"/>
            <w:shd w:val="clear" w:color="auto" w:fill="E7E6E6" w:themeFill="background2"/>
          </w:tcPr>
          <w:p w:rsidR="009A2B1A" w:rsidRPr="006765CE"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16"/>
                <w:szCs w:val="16"/>
              </w:rPr>
            </w:pPr>
            <w:r w:rsidRPr="006765CE">
              <w:rPr>
                <w:rFonts w:cs="Times New Roman"/>
                <w:color w:val="000000" w:themeColor="text1"/>
                <w:sz w:val="16"/>
                <w:szCs w:val="16"/>
              </w:rPr>
              <w:t>40</w:t>
            </w:r>
          </w:p>
          <w:p w:rsidR="009A2B1A" w:rsidRPr="006765CE" w:rsidRDefault="009A2B1A" w:rsidP="00064677">
            <w:pPr>
              <w:pStyle w:val="ListParagraph"/>
              <w:numPr>
                <w:ilvl w:val="0"/>
                <w:numId w:val="8"/>
              </w:numPr>
              <w:spacing w:line="140" w:lineRule="exact"/>
              <w:ind w:left="138" w:hanging="123"/>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16"/>
                <w:szCs w:val="16"/>
              </w:rPr>
            </w:pPr>
            <w:r w:rsidRPr="006765CE">
              <w:rPr>
                <w:rFonts w:cs="Times New Roman"/>
                <w:color w:val="000000" w:themeColor="text1"/>
                <w:sz w:val="16"/>
                <w:szCs w:val="16"/>
              </w:rPr>
              <w:t>20 [control]</w:t>
            </w:r>
          </w:p>
          <w:p w:rsidR="009A2B1A" w:rsidRPr="006765CE" w:rsidRDefault="009A2B1A" w:rsidP="00064677">
            <w:pPr>
              <w:pStyle w:val="ListParagraph"/>
              <w:numPr>
                <w:ilvl w:val="0"/>
                <w:numId w:val="8"/>
              </w:numPr>
              <w:spacing w:line="140" w:lineRule="exact"/>
              <w:ind w:left="138" w:hanging="123"/>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16"/>
                <w:szCs w:val="16"/>
              </w:rPr>
            </w:pPr>
            <w:r w:rsidRPr="006765CE">
              <w:rPr>
                <w:rFonts w:cs="Times New Roman"/>
                <w:color w:val="000000" w:themeColor="text1"/>
                <w:sz w:val="16"/>
                <w:szCs w:val="16"/>
              </w:rPr>
              <w:t>20 [intervention]</w:t>
            </w:r>
          </w:p>
          <w:p w:rsidR="009A2B1A" w:rsidRPr="006765CE"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16"/>
                <w:szCs w:val="16"/>
              </w:rPr>
            </w:pPr>
            <w:r w:rsidRPr="006765CE">
              <w:rPr>
                <w:rFonts w:cs="Times New Roman"/>
                <w:color w:val="000000" w:themeColor="text1"/>
                <w:sz w:val="16"/>
                <w:szCs w:val="16"/>
              </w:rPr>
              <w:t>25-80 years old</w:t>
            </w:r>
          </w:p>
        </w:tc>
        <w:tc>
          <w:tcPr>
            <w:tcW w:w="487" w:type="pct"/>
            <w:shd w:val="clear" w:color="auto" w:fill="E7E6E6" w:themeFill="background2"/>
          </w:tcPr>
          <w:p w:rsidR="009A2B1A" w:rsidRDefault="009A2B1A" w:rsidP="00064677">
            <w:pPr>
              <w:pStyle w:val="ListParagraph"/>
              <w:numPr>
                <w:ilvl w:val="0"/>
                <w:numId w:val="7"/>
              </w:numPr>
              <w:spacing w:line="140" w:lineRule="exact"/>
              <w:ind w:left="162" w:hanging="180"/>
              <w:cnfStyle w:val="000000000000" w:firstRow="0" w:lastRow="0" w:firstColumn="0" w:lastColumn="0" w:oddVBand="0" w:evenVBand="0" w:oddHBand="0" w:evenHBand="0" w:firstRowFirstColumn="0" w:firstRowLastColumn="0" w:lastRowFirstColumn="0" w:lastRowLastColumn="0"/>
              <w:rPr>
                <w:rFonts w:cs="Times New Roman"/>
                <w:i/>
                <w:iCs/>
                <w:sz w:val="16"/>
                <w:szCs w:val="16"/>
              </w:rPr>
            </w:pPr>
            <w:r w:rsidRPr="006765CE">
              <w:rPr>
                <w:rFonts w:cs="Times New Roman"/>
                <w:i/>
                <w:iCs/>
                <w:sz w:val="16"/>
                <w:szCs w:val="16"/>
              </w:rPr>
              <w:t>L. brevis</w:t>
            </w:r>
            <w:r>
              <w:rPr>
                <w:rFonts w:cs="Times New Roman"/>
                <w:i/>
                <w:iCs/>
                <w:sz w:val="16"/>
                <w:szCs w:val="16"/>
              </w:rPr>
              <w:t>,</w:t>
            </w:r>
          </w:p>
          <w:p w:rsidR="009A2B1A" w:rsidRPr="006765CE" w:rsidRDefault="009A2B1A" w:rsidP="00064677">
            <w:pPr>
              <w:pStyle w:val="ListParagraph"/>
              <w:spacing w:line="140" w:lineRule="exact"/>
              <w:ind w:left="162"/>
              <w:cnfStyle w:val="000000000000" w:firstRow="0" w:lastRow="0" w:firstColumn="0" w:lastColumn="0" w:oddVBand="0" w:evenVBand="0" w:oddHBand="0" w:evenHBand="0" w:firstRowFirstColumn="0" w:firstRowLastColumn="0" w:lastRowFirstColumn="0" w:lastRowLastColumn="0"/>
              <w:rPr>
                <w:rFonts w:cs="Times New Roman"/>
                <w:i/>
                <w:iCs/>
                <w:sz w:val="16"/>
                <w:szCs w:val="16"/>
              </w:rPr>
            </w:pPr>
            <w:r w:rsidRPr="006765CE">
              <w:rPr>
                <w:rFonts w:cs="Times New Roman"/>
                <w:i/>
                <w:iCs/>
                <w:sz w:val="16"/>
                <w:szCs w:val="16"/>
              </w:rPr>
              <w:t>L. plantarum</w:t>
            </w:r>
          </w:p>
          <w:p w:rsidR="009A2B1A" w:rsidRPr="006765CE" w:rsidRDefault="009A2B1A" w:rsidP="00064677">
            <w:pPr>
              <w:pStyle w:val="ListParagraph"/>
              <w:numPr>
                <w:ilvl w:val="0"/>
                <w:numId w:val="7"/>
              </w:numPr>
              <w:spacing w:line="140" w:lineRule="exact"/>
              <w:ind w:left="162" w:hanging="180"/>
              <w:cnfStyle w:val="000000000000" w:firstRow="0" w:lastRow="0" w:firstColumn="0" w:lastColumn="0" w:oddVBand="0" w:evenVBand="0" w:oddHBand="0" w:evenHBand="0" w:firstRowFirstColumn="0" w:firstRowLastColumn="0" w:lastRowFirstColumn="0" w:lastRowLastColumn="0"/>
              <w:rPr>
                <w:rFonts w:cs="Times New Roman"/>
                <w:i/>
                <w:iCs/>
                <w:sz w:val="16"/>
                <w:szCs w:val="16"/>
              </w:rPr>
            </w:pPr>
            <w:r w:rsidRPr="006765CE">
              <w:rPr>
                <w:rFonts w:cs="Times New Roman"/>
                <w:color w:val="131413"/>
                <w:sz w:val="16"/>
                <w:szCs w:val="16"/>
              </w:rPr>
              <w:t xml:space="preserve">Topical gel and oral lozenges  </w:t>
            </w:r>
          </w:p>
          <w:p w:rsidR="009A2B1A" w:rsidRPr="006765CE" w:rsidRDefault="009A2B1A" w:rsidP="00064677">
            <w:pPr>
              <w:pStyle w:val="ListParagraph"/>
              <w:numPr>
                <w:ilvl w:val="0"/>
                <w:numId w:val="2"/>
              </w:numPr>
              <w:spacing w:line="140" w:lineRule="exact"/>
              <w:ind w:left="159" w:hanging="159"/>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16"/>
                <w:szCs w:val="16"/>
              </w:rPr>
            </w:pPr>
            <w:r w:rsidRPr="006765CE">
              <w:rPr>
                <w:rFonts w:cs="Times New Roman"/>
                <w:sz w:val="16"/>
                <w:szCs w:val="16"/>
              </w:rPr>
              <w:t>One daily</w:t>
            </w:r>
          </w:p>
        </w:tc>
        <w:tc>
          <w:tcPr>
            <w:tcW w:w="348" w:type="pct"/>
            <w:shd w:val="clear" w:color="auto" w:fill="E7E6E6" w:themeFill="background2"/>
          </w:tcPr>
          <w:p w:rsidR="009A2B1A" w:rsidRPr="006765CE"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cs="Times New Roman"/>
                <w:bCs/>
                <w:color w:val="000000" w:themeColor="text1"/>
                <w:sz w:val="16"/>
                <w:szCs w:val="16"/>
              </w:rPr>
            </w:pPr>
            <w:r w:rsidRPr="006765CE">
              <w:rPr>
                <w:rFonts w:cs="Times New Roman"/>
                <w:color w:val="000000" w:themeColor="text1"/>
                <w:sz w:val="16"/>
                <w:szCs w:val="16"/>
              </w:rPr>
              <w:t>3 months</w:t>
            </w:r>
          </w:p>
        </w:tc>
        <w:tc>
          <w:tcPr>
            <w:tcW w:w="307" w:type="pct"/>
            <w:shd w:val="clear" w:color="auto" w:fill="E7E6E6" w:themeFill="background2"/>
          </w:tcPr>
          <w:p w:rsidR="009A2B1A" w:rsidRPr="006765CE"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16"/>
                <w:szCs w:val="16"/>
              </w:rPr>
            </w:pPr>
            <w:r w:rsidRPr="006765CE">
              <w:rPr>
                <w:rFonts w:cs="Times New Roman"/>
                <w:color w:val="000000" w:themeColor="text1"/>
                <w:sz w:val="16"/>
                <w:szCs w:val="16"/>
              </w:rPr>
              <w:t>Month 3</w:t>
            </w:r>
          </w:p>
        </w:tc>
        <w:tc>
          <w:tcPr>
            <w:tcW w:w="527" w:type="pct"/>
            <w:shd w:val="clear" w:color="auto" w:fill="E7E6E6" w:themeFill="background2"/>
          </w:tcPr>
          <w:p w:rsidR="009A2B1A" w:rsidRPr="006765CE" w:rsidRDefault="009A2B1A" w:rsidP="00064677">
            <w:pPr>
              <w:pStyle w:val="ListParagraph"/>
              <w:numPr>
                <w:ilvl w:val="0"/>
                <w:numId w:val="9"/>
              </w:numPr>
              <w:spacing w:line="140" w:lineRule="exact"/>
              <w:ind w:left="76" w:hanging="90"/>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16"/>
                <w:szCs w:val="16"/>
              </w:rPr>
            </w:pPr>
            <w:r w:rsidRPr="006765CE">
              <w:rPr>
                <w:rFonts w:cs="Times New Roman"/>
                <w:color w:val="000000" w:themeColor="text1"/>
                <w:sz w:val="16"/>
                <w:szCs w:val="16"/>
              </w:rPr>
              <w:t>Gingival bleeding index (GBI)</w:t>
            </w:r>
          </w:p>
          <w:p w:rsidR="009A2B1A" w:rsidRPr="006765CE" w:rsidRDefault="009A2B1A" w:rsidP="00064677">
            <w:pPr>
              <w:pStyle w:val="ListParagraph"/>
              <w:numPr>
                <w:ilvl w:val="0"/>
                <w:numId w:val="9"/>
              </w:numPr>
              <w:spacing w:line="140" w:lineRule="exact"/>
              <w:ind w:left="76" w:hanging="90"/>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16"/>
                <w:szCs w:val="16"/>
              </w:rPr>
            </w:pPr>
            <w:r w:rsidRPr="006765CE">
              <w:rPr>
                <w:rFonts w:cs="Times New Roman"/>
                <w:color w:val="000000" w:themeColor="text1"/>
                <w:sz w:val="16"/>
                <w:szCs w:val="16"/>
              </w:rPr>
              <w:t>Plaque index (PII)</w:t>
            </w:r>
          </w:p>
          <w:p w:rsidR="009A2B1A" w:rsidRPr="006765CE" w:rsidRDefault="009A2B1A" w:rsidP="00064677">
            <w:pPr>
              <w:pStyle w:val="ListParagraph"/>
              <w:numPr>
                <w:ilvl w:val="0"/>
                <w:numId w:val="9"/>
              </w:numPr>
              <w:spacing w:line="140" w:lineRule="exact"/>
              <w:ind w:left="76" w:hanging="90"/>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16"/>
                <w:szCs w:val="16"/>
              </w:rPr>
            </w:pPr>
            <w:r w:rsidRPr="006765CE">
              <w:rPr>
                <w:rFonts w:cs="Times New Roman"/>
                <w:color w:val="000000" w:themeColor="text1"/>
                <w:sz w:val="16"/>
                <w:szCs w:val="16"/>
              </w:rPr>
              <w:t>Pocket depth (PD)</w:t>
            </w:r>
          </w:p>
          <w:p w:rsidR="009A2B1A" w:rsidRPr="006765CE" w:rsidRDefault="009A2B1A" w:rsidP="00064677">
            <w:pPr>
              <w:pStyle w:val="ListParagraph"/>
              <w:numPr>
                <w:ilvl w:val="0"/>
                <w:numId w:val="9"/>
              </w:numPr>
              <w:spacing w:line="140" w:lineRule="exact"/>
              <w:ind w:left="76" w:hanging="90"/>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16"/>
                <w:szCs w:val="16"/>
              </w:rPr>
            </w:pPr>
            <w:r w:rsidRPr="006765CE">
              <w:rPr>
                <w:rFonts w:cs="Times New Roman"/>
                <w:color w:val="000000" w:themeColor="text1"/>
                <w:sz w:val="16"/>
                <w:szCs w:val="16"/>
              </w:rPr>
              <w:t>Bleeding on Probing (BOP)</w:t>
            </w:r>
          </w:p>
          <w:p w:rsidR="009A2B1A" w:rsidRPr="006765CE" w:rsidRDefault="009A2B1A" w:rsidP="00064677">
            <w:pPr>
              <w:pStyle w:val="ListParagraph"/>
              <w:numPr>
                <w:ilvl w:val="0"/>
                <w:numId w:val="9"/>
              </w:numPr>
              <w:spacing w:line="140" w:lineRule="exact"/>
              <w:ind w:left="76" w:hanging="90"/>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16"/>
                <w:szCs w:val="16"/>
              </w:rPr>
            </w:pPr>
            <w:r w:rsidRPr="006765CE">
              <w:rPr>
                <w:rFonts w:cs="Times New Roman"/>
                <w:color w:val="000000" w:themeColor="text1"/>
                <w:sz w:val="16"/>
                <w:szCs w:val="16"/>
              </w:rPr>
              <w:t>Gingival recession (REC)</w:t>
            </w:r>
          </w:p>
          <w:p w:rsidR="009A2B1A" w:rsidRPr="006765CE" w:rsidRDefault="009A2B1A" w:rsidP="00064677">
            <w:pPr>
              <w:pStyle w:val="ListParagraph"/>
              <w:numPr>
                <w:ilvl w:val="0"/>
                <w:numId w:val="9"/>
              </w:numPr>
              <w:spacing w:line="140" w:lineRule="exact"/>
              <w:ind w:left="76" w:hanging="90"/>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16"/>
                <w:szCs w:val="16"/>
              </w:rPr>
            </w:pPr>
            <w:r w:rsidRPr="006765CE">
              <w:rPr>
                <w:rFonts w:cs="Times New Roman"/>
                <w:color w:val="000000" w:themeColor="text1"/>
                <w:sz w:val="16"/>
                <w:szCs w:val="16"/>
              </w:rPr>
              <w:t>CAL</w:t>
            </w:r>
          </w:p>
          <w:p w:rsidR="009A2B1A" w:rsidRPr="006765CE" w:rsidRDefault="009A2B1A" w:rsidP="00064677">
            <w:pPr>
              <w:pStyle w:val="ListParagraph"/>
              <w:numPr>
                <w:ilvl w:val="0"/>
                <w:numId w:val="3"/>
              </w:numPr>
              <w:spacing w:line="140" w:lineRule="exact"/>
              <w:ind w:left="76" w:hanging="90"/>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16"/>
                <w:szCs w:val="16"/>
              </w:rPr>
            </w:pPr>
            <w:r w:rsidRPr="006765CE">
              <w:rPr>
                <w:rFonts w:cs="Times New Roman"/>
                <w:color w:val="000000" w:themeColor="text1"/>
                <w:sz w:val="16"/>
                <w:szCs w:val="16"/>
              </w:rPr>
              <w:t>Bacterial colonies CFU</w:t>
            </w:r>
          </w:p>
        </w:tc>
        <w:tc>
          <w:tcPr>
            <w:tcW w:w="1352" w:type="pct"/>
            <w:shd w:val="clear" w:color="auto" w:fill="E7E6E6" w:themeFill="background2"/>
          </w:tcPr>
          <w:p w:rsidR="009A2B1A" w:rsidRPr="006765CE" w:rsidRDefault="009A2B1A" w:rsidP="00064677">
            <w:pPr>
              <w:pStyle w:val="ListParagraph"/>
              <w:numPr>
                <w:ilvl w:val="0"/>
                <w:numId w:val="4"/>
              </w:numPr>
              <w:spacing w:line="140" w:lineRule="exact"/>
              <w:ind w:left="168" w:hanging="168"/>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16"/>
                <w:szCs w:val="16"/>
              </w:rPr>
            </w:pPr>
            <w:r w:rsidRPr="006765CE">
              <w:rPr>
                <w:rFonts w:cs="Times New Roman"/>
                <w:color w:val="131413"/>
                <w:sz w:val="16"/>
                <w:szCs w:val="16"/>
              </w:rPr>
              <w:t xml:space="preserve">Both </w:t>
            </w:r>
            <w:r>
              <w:rPr>
                <w:rFonts w:cs="Times New Roman"/>
                <w:color w:val="131413"/>
                <w:sz w:val="16"/>
                <w:szCs w:val="16"/>
              </w:rPr>
              <w:t>intervention and control groups</w:t>
            </w:r>
            <w:r w:rsidRPr="006765CE">
              <w:rPr>
                <w:rFonts w:cs="Times New Roman"/>
                <w:color w:val="131413"/>
                <w:sz w:val="16"/>
                <w:szCs w:val="16"/>
              </w:rPr>
              <w:t xml:space="preserve"> showed substantial but equivalent improvements in periodontal </w:t>
            </w:r>
            <w:r w:rsidRPr="008F2EC1">
              <w:rPr>
                <w:rFonts w:cs="Times New Roman"/>
                <w:color w:val="auto"/>
                <w:sz w:val="16"/>
                <w:szCs w:val="16"/>
              </w:rPr>
              <w:t>parameters (DS,</w:t>
            </w:r>
            <w:r>
              <w:rPr>
                <w:rFonts w:cs="Times New Roman"/>
                <w:color w:val="auto"/>
                <w:sz w:val="16"/>
                <w:szCs w:val="16"/>
              </w:rPr>
              <w:t xml:space="preserve"> </w:t>
            </w:r>
            <w:r w:rsidRPr="008F2EC1">
              <w:rPr>
                <w:rFonts w:cs="Times New Roman"/>
                <w:color w:val="auto"/>
                <w:sz w:val="16"/>
                <w:szCs w:val="16"/>
              </w:rPr>
              <w:t>PII, GBI,</w:t>
            </w:r>
            <w:r>
              <w:rPr>
                <w:rFonts w:cs="Times New Roman"/>
                <w:color w:val="auto"/>
                <w:sz w:val="16"/>
                <w:szCs w:val="16"/>
              </w:rPr>
              <w:t xml:space="preserve"> </w:t>
            </w:r>
            <w:r w:rsidRPr="008F2EC1">
              <w:rPr>
                <w:rFonts w:cs="Times New Roman"/>
                <w:color w:val="auto"/>
                <w:sz w:val="16"/>
                <w:szCs w:val="16"/>
              </w:rPr>
              <w:t>PD, CAL, BOP)</w:t>
            </w:r>
          </w:p>
          <w:p w:rsidR="009A2B1A" w:rsidRPr="008F2EC1" w:rsidRDefault="009A2B1A" w:rsidP="00064677">
            <w:pPr>
              <w:pStyle w:val="ListParagraph"/>
              <w:numPr>
                <w:ilvl w:val="0"/>
                <w:numId w:val="4"/>
              </w:numPr>
              <w:spacing w:line="140" w:lineRule="exact"/>
              <w:ind w:left="168" w:hanging="168"/>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6765CE">
              <w:rPr>
                <w:rFonts w:cs="Times New Roman"/>
                <w:color w:val="000000" w:themeColor="text1"/>
                <w:sz w:val="16"/>
                <w:szCs w:val="16"/>
              </w:rPr>
              <w:t xml:space="preserve">The </w:t>
            </w:r>
            <w:r w:rsidRPr="006765CE">
              <w:rPr>
                <w:rFonts w:cs="Times New Roman"/>
                <w:color w:val="131413"/>
                <w:sz w:val="16"/>
                <w:szCs w:val="16"/>
              </w:rPr>
              <w:t xml:space="preserve">probiotic group had more reduced of </w:t>
            </w:r>
            <w:r w:rsidRPr="00C7275D">
              <w:rPr>
                <w:rFonts w:cs="Times New Roman"/>
                <w:color w:val="131413"/>
                <w:sz w:val="16"/>
                <w:szCs w:val="16"/>
              </w:rPr>
              <w:t>BOP</w:t>
            </w:r>
            <w:r w:rsidRPr="006765CE">
              <w:rPr>
                <w:rFonts w:cs="Times New Roman"/>
                <w:color w:val="131413"/>
                <w:sz w:val="16"/>
                <w:szCs w:val="16"/>
              </w:rPr>
              <w:t xml:space="preserve"> (p=0.048), but less healed disease </w:t>
            </w:r>
            <w:r w:rsidRPr="00C7275D">
              <w:rPr>
                <w:rFonts w:cs="Times New Roman"/>
                <w:color w:val="131413"/>
                <w:sz w:val="16"/>
                <w:szCs w:val="16"/>
              </w:rPr>
              <w:t>sites (PD&gt;</w:t>
            </w:r>
            <w:r w:rsidRPr="006765CE">
              <w:rPr>
                <w:rFonts w:cs="Times New Roman"/>
                <w:color w:val="131413"/>
                <w:sz w:val="16"/>
                <w:szCs w:val="16"/>
              </w:rPr>
              <w:t>4mm+BOP) (p&lt;0.0051).</w:t>
            </w:r>
          </w:p>
        </w:tc>
        <w:tc>
          <w:tcPr>
            <w:tcW w:w="251" w:type="pct"/>
            <w:shd w:val="clear" w:color="auto" w:fill="E7E6E6" w:themeFill="background2"/>
          </w:tcPr>
          <w:p w:rsidR="009A2B1A" w:rsidRPr="006765CE"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16"/>
                <w:szCs w:val="16"/>
              </w:rPr>
            </w:pPr>
            <w:r w:rsidRPr="006765CE">
              <w:rPr>
                <w:rFonts w:cs="Times New Roman"/>
                <w:color w:val="000000" w:themeColor="text1"/>
                <w:sz w:val="16"/>
                <w:szCs w:val="16"/>
              </w:rPr>
              <w:t>Low risk</w:t>
            </w:r>
          </w:p>
        </w:tc>
      </w:tr>
      <w:tr w:rsidR="009A2B1A" w:rsidRPr="006765CE" w:rsidTr="00064677">
        <w:trPr>
          <w:cnfStyle w:val="000000100000" w:firstRow="0" w:lastRow="0" w:firstColumn="0" w:lastColumn="0" w:oddVBand="0" w:evenVBand="0" w:oddHBand="1" w:evenHBand="0" w:firstRowFirstColumn="0" w:firstRowLastColumn="0" w:lastRowFirstColumn="0" w:lastRowLastColumn="0"/>
          <w:cantSplit/>
          <w:trHeight w:val="3251"/>
        </w:trPr>
        <w:tc>
          <w:tcPr>
            <w:cnfStyle w:val="001000000000" w:firstRow="0" w:lastRow="0" w:firstColumn="1" w:lastColumn="0" w:oddVBand="0" w:evenVBand="0" w:oddHBand="0" w:evenHBand="0" w:firstRowFirstColumn="0" w:firstRowLastColumn="0" w:lastRowFirstColumn="0" w:lastRowLastColumn="0"/>
            <w:tcW w:w="351" w:type="pct"/>
            <w:tcBorders>
              <w:bottom w:val="single" w:sz="4" w:space="0" w:color="auto"/>
            </w:tcBorders>
            <w:hideMark/>
          </w:tcPr>
          <w:p w:rsidR="009A2B1A" w:rsidRPr="006765CE" w:rsidRDefault="009A2B1A" w:rsidP="00064677">
            <w:pPr>
              <w:spacing w:line="140" w:lineRule="exact"/>
              <w:rPr>
                <w:rFonts w:cs="Times New Roman"/>
                <w:b w:val="0"/>
                <w:color w:val="000000" w:themeColor="text1"/>
                <w:sz w:val="16"/>
                <w:szCs w:val="16"/>
              </w:rPr>
            </w:pPr>
            <w:r w:rsidRPr="006765CE">
              <w:rPr>
                <w:rFonts w:cs="Times New Roman"/>
                <w:b w:val="0"/>
                <w:color w:val="000000" w:themeColor="text1"/>
                <w:sz w:val="16"/>
                <w:szCs w:val="16"/>
              </w:rPr>
              <w:t>Eduardo Montero [2017]</w:t>
            </w:r>
          </w:p>
        </w:tc>
        <w:tc>
          <w:tcPr>
            <w:tcW w:w="356" w:type="pct"/>
            <w:tcBorders>
              <w:bottom w:val="single" w:sz="4" w:space="0" w:color="auto"/>
            </w:tcBorders>
            <w:hideMark/>
          </w:tcPr>
          <w:p w:rsidR="009A2B1A" w:rsidRPr="006765CE"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16"/>
                <w:szCs w:val="16"/>
              </w:rPr>
            </w:pPr>
            <w:r w:rsidRPr="006765CE">
              <w:rPr>
                <w:rFonts w:cs="Times New Roman"/>
                <w:color w:val="000000" w:themeColor="text1"/>
                <w:sz w:val="16"/>
                <w:szCs w:val="16"/>
              </w:rPr>
              <w:t>Spain</w:t>
            </w:r>
          </w:p>
        </w:tc>
        <w:tc>
          <w:tcPr>
            <w:tcW w:w="479" w:type="pct"/>
            <w:tcBorders>
              <w:bottom w:val="single" w:sz="4" w:space="0" w:color="auto"/>
            </w:tcBorders>
            <w:hideMark/>
          </w:tcPr>
          <w:p w:rsidR="009A2B1A" w:rsidRPr="006765CE" w:rsidRDefault="009A2B1A" w:rsidP="00064677">
            <w:pPr>
              <w:pStyle w:val="ListParagraph"/>
              <w:spacing w:line="140" w:lineRule="exact"/>
              <w:ind w:left="37"/>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16"/>
                <w:szCs w:val="16"/>
              </w:rPr>
            </w:pPr>
            <w:r w:rsidRPr="006765CE">
              <w:rPr>
                <w:rFonts w:cs="Times New Roman"/>
                <w:color w:val="000000" w:themeColor="text1"/>
                <w:sz w:val="16"/>
                <w:szCs w:val="16"/>
              </w:rPr>
              <w:t>Gingivitis</w:t>
            </w:r>
          </w:p>
        </w:tc>
        <w:tc>
          <w:tcPr>
            <w:tcW w:w="541" w:type="pct"/>
            <w:tcBorders>
              <w:bottom w:val="single" w:sz="4" w:space="0" w:color="auto"/>
            </w:tcBorders>
            <w:hideMark/>
          </w:tcPr>
          <w:p w:rsidR="009A2B1A" w:rsidRPr="006765CE"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16"/>
                <w:szCs w:val="16"/>
              </w:rPr>
            </w:pPr>
            <w:r w:rsidRPr="006765CE">
              <w:rPr>
                <w:rFonts w:cs="Times New Roman"/>
                <w:color w:val="000000" w:themeColor="text1"/>
                <w:sz w:val="16"/>
                <w:szCs w:val="16"/>
              </w:rPr>
              <w:t>59</w:t>
            </w:r>
          </w:p>
          <w:p w:rsidR="009A2B1A" w:rsidRPr="006765CE" w:rsidRDefault="009A2B1A" w:rsidP="00064677">
            <w:pPr>
              <w:pStyle w:val="ListParagraph"/>
              <w:numPr>
                <w:ilvl w:val="0"/>
                <w:numId w:val="5"/>
              </w:numPr>
              <w:spacing w:line="140" w:lineRule="exact"/>
              <w:ind w:left="48" w:hanging="138"/>
              <w:cnfStyle w:val="000000100000" w:firstRow="0" w:lastRow="0" w:firstColumn="0" w:lastColumn="0" w:oddVBand="0" w:evenVBand="0" w:oddHBand="1" w:evenHBand="0" w:firstRowFirstColumn="0" w:firstRowLastColumn="0" w:lastRowFirstColumn="0" w:lastRowLastColumn="0"/>
              <w:rPr>
                <w:rFonts w:cs="Times New Roman"/>
                <w:sz w:val="16"/>
                <w:szCs w:val="16"/>
              </w:rPr>
            </w:pPr>
            <w:r w:rsidRPr="006765CE">
              <w:rPr>
                <w:rFonts w:cs="Times New Roman"/>
                <w:sz w:val="16"/>
                <w:szCs w:val="16"/>
              </w:rPr>
              <w:t>30 [placebo]</w:t>
            </w:r>
          </w:p>
          <w:p w:rsidR="009A2B1A" w:rsidRPr="006765CE" w:rsidRDefault="009A2B1A" w:rsidP="00064677">
            <w:pPr>
              <w:pStyle w:val="ListParagraph"/>
              <w:numPr>
                <w:ilvl w:val="0"/>
                <w:numId w:val="5"/>
              </w:numPr>
              <w:spacing w:line="140" w:lineRule="exact"/>
              <w:ind w:left="48" w:hanging="138"/>
              <w:cnfStyle w:val="000000100000" w:firstRow="0" w:lastRow="0" w:firstColumn="0" w:lastColumn="0" w:oddVBand="0" w:evenVBand="0" w:oddHBand="1" w:evenHBand="0" w:firstRowFirstColumn="0" w:firstRowLastColumn="0" w:lastRowFirstColumn="0" w:lastRowLastColumn="0"/>
              <w:rPr>
                <w:rFonts w:cs="Times New Roman"/>
                <w:sz w:val="16"/>
                <w:szCs w:val="16"/>
              </w:rPr>
            </w:pPr>
            <w:r w:rsidRPr="006765CE">
              <w:rPr>
                <w:rFonts w:cs="Times New Roman"/>
                <w:sz w:val="16"/>
                <w:szCs w:val="16"/>
              </w:rPr>
              <w:t>29 [</w:t>
            </w:r>
            <w:r>
              <w:rPr>
                <w:rFonts w:cs="Times New Roman"/>
                <w:sz w:val="16"/>
                <w:szCs w:val="16"/>
              </w:rPr>
              <w:t>intervention</w:t>
            </w:r>
            <w:r w:rsidRPr="006765CE">
              <w:rPr>
                <w:rFonts w:cs="Times New Roman"/>
                <w:sz w:val="16"/>
                <w:szCs w:val="16"/>
              </w:rPr>
              <w:t>]</w:t>
            </w:r>
          </w:p>
          <w:p w:rsidR="009A2B1A" w:rsidRPr="006765CE" w:rsidRDefault="009A2B1A" w:rsidP="00064677">
            <w:pPr>
              <w:pStyle w:val="ListParagraph"/>
              <w:numPr>
                <w:ilvl w:val="0"/>
                <w:numId w:val="5"/>
              </w:numPr>
              <w:spacing w:line="140" w:lineRule="exact"/>
              <w:ind w:left="48" w:hanging="138"/>
              <w:cnfStyle w:val="000000100000" w:firstRow="0" w:lastRow="0" w:firstColumn="0" w:lastColumn="0" w:oddVBand="0" w:evenVBand="0" w:oddHBand="1" w:evenHBand="0" w:firstRowFirstColumn="0" w:firstRowLastColumn="0" w:lastRowFirstColumn="0" w:lastRowLastColumn="0"/>
              <w:rPr>
                <w:rFonts w:cs="Times New Roman"/>
                <w:sz w:val="16"/>
                <w:szCs w:val="16"/>
              </w:rPr>
            </w:pPr>
            <w:r w:rsidRPr="006765CE">
              <w:rPr>
                <w:rFonts w:cs="Times New Roman"/>
                <w:sz w:val="16"/>
                <w:szCs w:val="16"/>
              </w:rPr>
              <w:t>18-55 years old</w:t>
            </w:r>
          </w:p>
        </w:tc>
        <w:tc>
          <w:tcPr>
            <w:tcW w:w="487" w:type="pct"/>
            <w:tcBorders>
              <w:bottom w:val="single" w:sz="4" w:space="0" w:color="auto"/>
            </w:tcBorders>
            <w:hideMark/>
          </w:tcPr>
          <w:p w:rsidR="009A2B1A" w:rsidRPr="006765CE" w:rsidRDefault="009A2B1A" w:rsidP="00064677">
            <w:pPr>
              <w:pStyle w:val="ListParagraph"/>
              <w:numPr>
                <w:ilvl w:val="0"/>
                <w:numId w:val="6"/>
              </w:numPr>
              <w:spacing w:line="140" w:lineRule="exact"/>
              <w:ind w:left="74" w:hanging="90"/>
              <w:cnfStyle w:val="000000100000" w:firstRow="0" w:lastRow="0" w:firstColumn="0" w:lastColumn="0" w:oddVBand="0" w:evenVBand="0" w:oddHBand="1" w:evenHBand="0" w:firstRowFirstColumn="0" w:firstRowLastColumn="0" w:lastRowFirstColumn="0" w:lastRowLastColumn="0"/>
              <w:rPr>
                <w:rFonts w:cs="Times New Roman"/>
                <w:i/>
                <w:iCs/>
                <w:sz w:val="16"/>
                <w:szCs w:val="16"/>
              </w:rPr>
            </w:pPr>
            <w:r w:rsidRPr="006765CE">
              <w:rPr>
                <w:rFonts w:cs="Times New Roman"/>
                <w:i/>
                <w:iCs/>
                <w:sz w:val="16"/>
                <w:szCs w:val="16"/>
              </w:rPr>
              <w:t>L. plantarum, L. brevis, Pediococcus acidilactici</w:t>
            </w:r>
          </w:p>
          <w:p w:rsidR="009A2B1A" w:rsidRPr="006765CE" w:rsidRDefault="009A2B1A" w:rsidP="00064677">
            <w:pPr>
              <w:pStyle w:val="ListParagraph"/>
              <w:numPr>
                <w:ilvl w:val="0"/>
                <w:numId w:val="6"/>
              </w:numPr>
              <w:spacing w:line="140" w:lineRule="exact"/>
              <w:ind w:left="74" w:hanging="90"/>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16"/>
                <w:szCs w:val="16"/>
              </w:rPr>
            </w:pPr>
            <w:r w:rsidRPr="006765CE">
              <w:rPr>
                <w:rFonts w:cs="Times New Roman"/>
                <w:sz w:val="16"/>
                <w:szCs w:val="16"/>
              </w:rPr>
              <w:t xml:space="preserve">Two tablets per day </w:t>
            </w:r>
          </w:p>
          <w:p w:rsidR="009A2B1A" w:rsidRPr="006765CE" w:rsidRDefault="009A2B1A" w:rsidP="00064677">
            <w:pPr>
              <w:pStyle w:val="ListParagraph"/>
              <w:spacing w:line="140" w:lineRule="exact"/>
              <w:ind w:left="74"/>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16"/>
                <w:szCs w:val="16"/>
              </w:rPr>
            </w:pPr>
          </w:p>
        </w:tc>
        <w:tc>
          <w:tcPr>
            <w:tcW w:w="348" w:type="pct"/>
            <w:tcBorders>
              <w:bottom w:val="single" w:sz="4" w:space="0" w:color="auto"/>
            </w:tcBorders>
            <w:hideMark/>
          </w:tcPr>
          <w:p w:rsidR="009A2B1A" w:rsidRPr="006765CE"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16"/>
                <w:szCs w:val="16"/>
              </w:rPr>
            </w:pPr>
            <w:r w:rsidRPr="006765CE">
              <w:rPr>
                <w:rFonts w:cs="Times New Roman"/>
                <w:color w:val="000000" w:themeColor="text1"/>
                <w:sz w:val="16"/>
                <w:szCs w:val="16"/>
              </w:rPr>
              <w:t>6 weeks</w:t>
            </w:r>
          </w:p>
        </w:tc>
        <w:tc>
          <w:tcPr>
            <w:tcW w:w="307" w:type="pct"/>
            <w:tcBorders>
              <w:bottom w:val="single" w:sz="4" w:space="0" w:color="auto"/>
            </w:tcBorders>
            <w:hideMark/>
          </w:tcPr>
          <w:p w:rsidR="009A2B1A" w:rsidRPr="006765CE"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16"/>
                <w:szCs w:val="16"/>
              </w:rPr>
            </w:pPr>
            <w:r w:rsidRPr="006765CE">
              <w:rPr>
                <w:rFonts w:cs="Times New Roman"/>
                <w:color w:val="000000" w:themeColor="text1"/>
                <w:sz w:val="16"/>
                <w:szCs w:val="16"/>
              </w:rPr>
              <w:t>Week 6</w:t>
            </w:r>
          </w:p>
        </w:tc>
        <w:tc>
          <w:tcPr>
            <w:tcW w:w="527" w:type="pct"/>
            <w:tcBorders>
              <w:bottom w:val="single" w:sz="4" w:space="0" w:color="auto"/>
            </w:tcBorders>
            <w:hideMark/>
          </w:tcPr>
          <w:p w:rsidR="009A2B1A" w:rsidRPr="006765CE" w:rsidRDefault="009A2B1A" w:rsidP="00064677">
            <w:pPr>
              <w:pStyle w:val="ListParagraph"/>
              <w:numPr>
                <w:ilvl w:val="0"/>
                <w:numId w:val="7"/>
              </w:numPr>
              <w:spacing w:line="140" w:lineRule="exact"/>
              <w:ind w:left="76" w:hanging="90"/>
              <w:cnfStyle w:val="000000100000" w:firstRow="0" w:lastRow="0" w:firstColumn="0" w:lastColumn="0" w:oddVBand="0" w:evenVBand="0" w:oddHBand="1" w:evenHBand="0" w:firstRowFirstColumn="0" w:firstRowLastColumn="0" w:lastRowFirstColumn="0" w:lastRowLastColumn="0"/>
              <w:rPr>
                <w:rFonts w:cs="Times New Roman"/>
                <w:sz w:val="16"/>
                <w:szCs w:val="16"/>
              </w:rPr>
            </w:pPr>
            <w:r w:rsidRPr="006765CE">
              <w:rPr>
                <w:rFonts w:cs="Times New Roman"/>
                <w:sz w:val="16"/>
                <w:szCs w:val="16"/>
              </w:rPr>
              <w:t>Gingival index (GI)</w:t>
            </w:r>
          </w:p>
          <w:p w:rsidR="009A2B1A" w:rsidRPr="006765CE" w:rsidRDefault="009A2B1A" w:rsidP="00064677">
            <w:pPr>
              <w:pStyle w:val="ListParagraph"/>
              <w:numPr>
                <w:ilvl w:val="0"/>
                <w:numId w:val="7"/>
              </w:numPr>
              <w:spacing w:line="140" w:lineRule="exact"/>
              <w:ind w:left="76" w:hanging="90"/>
              <w:cnfStyle w:val="000000100000" w:firstRow="0" w:lastRow="0" w:firstColumn="0" w:lastColumn="0" w:oddVBand="0" w:evenVBand="0" w:oddHBand="1" w:evenHBand="0" w:firstRowFirstColumn="0" w:firstRowLastColumn="0" w:lastRowFirstColumn="0" w:lastRowLastColumn="0"/>
              <w:rPr>
                <w:rFonts w:cs="Times New Roman"/>
                <w:sz w:val="16"/>
                <w:szCs w:val="16"/>
              </w:rPr>
            </w:pPr>
            <w:r w:rsidRPr="006765CE">
              <w:rPr>
                <w:rFonts w:cs="Times New Roman"/>
                <w:sz w:val="16"/>
                <w:szCs w:val="16"/>
              </w:rPr>
              <w:t>Plaque index (PII)</w:t>
            </w:r>
          </w:p>
          <w:p w:rsidR="009A2B1A" w:rsidRPr="006765CE" w:rsidRDefault="009A2B1A" w:rsidP="00064677">
            <w:pPr>
              <w:pStyle w:val="ListParagraph"/>
              <w:numPr>
                <w:ilvl w:val="0"/>
                <w:numId w:val="7"/>
              </w:numPr>
              <w:spacing w:line="140" w:lineRule="exact"/>
              <w:ind w:left="76" w:hanging="90"/>
              <w:cnfStyle w:val="000000100000" w:firstRow="0" w:lastRow="0" w:firstColumn="0" w:lastColumn="0" w:oddVBand="0" w:evenVBand="0" w:oddHBand="1" w:evenHBand="0" w:firstRowFirstColumn="0" w:firstRowLastColumn="0" w:lastRowFirstColumn="0" w:lastRowLastColumn="0"/>
              <w:rPr>
                <w:rFonts w:cs="Times New Roman"/>
                <w:sz w:val="16"/>
                <w:szCs w:val="16"/>
              </w:rPr>
            </w:pPr>
            <w:r w:rsidRPr="006765CE">
              <w:rPr>
                <w:rFonts w:cs="Times New Roman"/>
                <w:sz w:val="16"/>
                <w:szCs w:val="16"/>
              </w:rPr>
              <w:t>Angulated bleeding score (AngBS)</w:t>
            </w:r>
          </w:p>
          <w:p w:rsidR="009A2B1A" w:rsidRPr="006765CE" w:rsidRDefault="009A2B1A" w:rsidP="00064677">
            <w:pPr>
              <w:pStyle w:val="ListParagraph"/>
              <w:numPr>
                <w:ilvl w:val="0"/>
                <w:numId w:val="7"/>
              </w:numPr>
              <w:spacing w:line="140" w:lineRule="exact"/>
              <w:ind w:left="76" w:hanging="90"/>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16"/>
                <w:szCs w:val="16"/>
              </w:rPr>
            </w:pPr>
            <w:r w:rsidRPr="006765CE">
              <w:rPr>
                <w:rFonts w:cs="Times New Roman"/>
                <w:color w:val="1C1D1E"/>
                <w:sz w:val="16"/>
                <w:szCs w:val="16"/>
                <w:shd w:val="clear" w:color="auto" w:fill="FFFFFF"/>
              </w:rPr>
              <w:t xml:space="preserve">Carriage of </w:t>
            </w:r>
            <w:r w:rsidRPr="006765CE">
              <w:rPr>
                <w:rFonts w:cs="Times New Roman"/>
                <w:i/>
                <w:iCs/>
                <w:color w:val="1C1D1E"/>
                <w:sz w:val="16"/>
                <w:szCs w:val="16"/>
                <w:shd w:val="clear" w:color="auto" w:fill="FFFFFF"/>
              </w:rPr>
              <w:t xml:space="preserve">Aggregatibacter actinomycetemcomitans, </w:t>
            </w:r>
            <w:r w:rsidRPr="00137E63">
              <w:rPr>
                <w:rFonts w:cs="Times New Roman"/>
                <w:i/>
                <w:iCs/>
                <w:color w:val="1C1D1E"/>
                <w:sz w:val="16"/>
                <w:szCs w:val="16"/>
                <w:shd w:val="clear" w:color="auto" w:fill="FFFFFF"/>
              </w:rPr>
              <w:t>Porphyromonas</w:t>
            </w:r>
            <w:r w:rsidRPr="006765CE">
              <w:rPr>
                <w:rFonts w:cs="Times New Roman"/>
                <w:i/>
                <w:iCs/>
                <w:color w:val="1C1D1E"/>
                <w:sz w:val="16"/>
                <w:szCs w:val="16"/>
                <w:shd w:val="clear" w:color="auto" w:fill="FFFFFF"/>
              </w:rPr>
              <w:t xml:space="preserve"> gingivalis, Tannerella forsythia, Fusobacterium spp., Campylobacter rectus </w:t>
            </w:r>
          </w:p>
        </w:tc>
        <w:tc>
          <w:tcPr>
            <w:tcW w:w="1352" w:type="pct"/>
            <w:tcBorders>
              <w:bottom w:val="single" w:sz="4" w:space="0" w:color="auto"/>
            </w:tcBorders>
            <w:hideMark/>
          </w:tcPr>
          <w:p w:rsidR="009A2B1A" w:rsidRPr="006765CE" w:rsidRDefault="009A2B1A" w:rsidP="00064677">
            <w:pPr>
              <w:pStyle w:val="ListParagraph"/>
              <w:numPr>
                <w:ilvl w:val="1"/>
                <w:numId w:val="4"/>
              </w:numPr>
              <w:spacing w:line="140" w:lineRule="exact"/>
              <w:ind w:left="168" w:hanging="180"/>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16"/>
                <w:szCs w:val="16"/>
              </w:rPr>
            </w:pPr>
            <w:r w:rsidRPr="006765CE">
              <w:rPr>
                <w:rFonts w:cs="Times New Roman"/>
                <w:color w:val="000000" w:themeColor="text1"/>
                <w:sz w:val="16"/>
                <w:szCs w:val="16"/>
              </w:rPr>
              <w:t xml:space="preserve">Both </w:t>
            </w:r>
            <w:r>
              <w:rPr>
                <w:rFonts w:cs="Times New Roman"/>
                <w:color w:val="000000" w:themeColor="text1"/>
                <w:sz w:val="16"/>
                <w:szCs w:val="16"/>
              </w:rPr>
              <w:t xml:space="preserve">intervention and control </w:t>
            </w:r>
            <w:r w:rsidRPr="006765CE">
              <w:rPr>
                <w:rFonts w:cs="Times New Roman"/>
                <w:color w:val="000000" w:themeColor="text1"/>
                <w:sz w:val="16"/>
                <w:szCs w:val="16"/>
              </w:rPr>
              <w:t xml:space="preserve">groups </w:t>
            </w:r>
            <w:r>
              <w:rPr>
                <w:rFonts w:cs="Times New Roman"/>
                <w:color w:val="000000" w:themeColor="text1"/>
                <w:sz w:val="16"/>
                <w:szCs w:val="16"/>
              </w:rPr>
              <w:t>significantly improved</w:t>
            </w:r>
            <w:r w:rsidRPr="006765CE">
              <w:rPr>
                <w:rFonts w:cs="Times New Roman"/>
                <w:color w:val="000000" w:themeColor="text1"/>
                <w:sz w:val="16"/>
                <w:szCs w:val="16"/>
              </w:rPr>
              <w:t xml:space="preserve"> mean GI (p &lt; .0001)</w:t>
            </w:r>
            <w:r>
              <w:rPr>
                <w:rFonts w:cs="Times New Roman"/>
                <w:color w:val="000000" w:themeColor="text1"/>
                <w:sz w:val="16"/>
                <w:szCs w:val="16"/>
              </w:rPr>
              <w:t>. However, there were no</w:t>
            </w:r>
            <w:r w:rsidRPr="006765CE">
              <w:rPr>
                <w:rFonts w:cs="Times New Roman"/>
                <w:color w:val="000000" w:themeColor="text1"/>
                <w:sz w:val="16"/>
                <w:szCs w:val="16"/>
              </w:rPr>
              <w:t xml:space="preserve"> differences between t</w:t>
            </w:r>
            <w:r>
              <w:rPr>
                <w:rFonts w:cs="Times New Roman"/>
                <w:color w:val="000000" w:themeColor="text1"/>
                <w:sz w:val="16"/>
                <w:szCs w:val="16"/>
              </w:rPr>
              <w:t xml:space="preserve">he intervention and control </w:t>
            </w:r>
            <w:r w:rsidRPr="006765CE">
              <w:rPr>
                <w:rFonts w:cs="Times New Roman"/>
                <w:color w:val="000000" w:themeColor="text1"/>
                <w:sz w:val="16"/>
                <w:szCs w:val="16"/>
              </w:rPr>
              <w:t>for any clinical index.</w:t>
            </w:r>
          </w:p>
          <w:p w:rsidR="009A2B1A" w:rsidRPr="006765CE" w:rsidRDefault="009A2B1A" w:rsidP="00064677">
            <w:pPr>
              <w:pStyle w:val="ListParagraph"/>
              <w:numPr>
                <w:ilvl w:val="1"/>
                <w:numId w:val="4"/>
              </w:numPr>
              <w:spacing w:line="140" w:lineRule="exact"/>
              <w:ind w:left="168" w:hanging="180"/>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16"/>
                <w:szCs w:val="16"/>
              </w:rPr>
            </w:pPr>
            <w:r w:rsidRPr="006765CE">
              <w:rPr>
                <w:rFonts w:cs="Times New Roman"/>
                <w:color w:val="000000" w:themeColor="text1"/>
                <w:sz w:val="16"/>
                <w:szCs w:val="16"/>
              </w:rPr>
              <w:t xml:space="preserve">Treatment group with probiotics had a significant reduction of </w:t>
            </w:r>
            <w:r w:rsidRPr="006765CE">
              <w:rPr>
                <w:rFonts w:cs="Times New Roman"/>
                <w:i/>
                <w:iCs/>
                <w:color w:val="000000" w:themeColor="text1"/>
                <w:sz w:val="16"/>
                <w:szCs w:val="16"/>
              </w:rPr>
              <w:t>T. forsythia</w:t>
            </w:r>
            <w:r w:rsidRPr="006765CE">
              <w:rPr>
                <w:rFonts w:cs="Times New Roman"/>
                <w:color w:val="000000" w:themeColor="text1"/>
                <w:sz w:val="16"/>
                <w:szCs w:val="16"/>
              </w:rPr>
              <w:t xml:space="preserve"> (p &lt; .008).</w:t>
            </w:r>
          </w:p>
        </w:tc>
        <w:tc>
          <w:tcPr>
            <w:tcW w:w="251" w:type="pct"/>
            <w:tcBorders>
              <w:bottom w:val="single" w:sz="4" w:space="0" w:color="auto"/>
            </w:tcBorders>
            <w:hideMark/>
          </w:tcPr>
          <w:p w:rsidR="009A2B1A" w:rsidRPr="006765CE"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16"/>
                <w:szCs w:val="16"/>
              </w:rPr>
            </w:pPr>
            <w:r w:rsidRPr="006765CE">
              <w:rPr>
                <w:rFonts w:cs="Times New Roman"/>
                <w:color w:val="000000" w:themeColor="text1"/>
                <w:sz w:val="16"/>
                <w:szCs w:val="16"/>
              </w:rPr>
              <w:t>Some concerns</w:t>
            </w:r>
          </w:p>
        </w:tc>
      </w:tr>
      <w:tr w:rsidR="009A2B1A" w:rsidRPr="006765CE" w:rsidTr="00064677">
        <w:trPr>
          <w:cantSplit/>
          <w:trHeight w:val="2195"/>
        </w:trPr>
        <w:tc>
          <w:tcPr>
            <w:cnfStyle w:val="001000000000" w:firstRow="0" w:lastRow="0" w:firstColumn="1" w:lastColumn="0" w:oddVBand="0" w:evenVBand="0" w:oddHBand="0" w:evenHBand="0" w:firstRowFirstColumn="0" w:firstRowLastColumn="0" w:lastRowFirstColumn="0" w:lastRowLastColumn="0"/>
            <w:tcW w:w="351" w:type="pct"/>
            <w:tcBorders>
              <w:top w:val="single" w:sz="4" w:space="0" w:color="auto"/>
              <w:bottom w:val="single" w:sz="4" w:space="0" w:color="auto"/>
            </w:tcBorders>
            <w:shd w:val="clear" w:color="auto" w:fill="E7E6E6" w:themeFill="background2"/>
            <w:hideMark/>
          </w:tcPr>
          <w:p w:rsidR="009A2B1A" w:rsidRPr="006765CE" w:rsidRDefault="009A2B1A" w:rsidP="00064677">
            <w:pPr>
              <w:spacing w:line="140" w:lineRule="exact"/>
              <w:rPr>
                <w:rFonts w:cs="Times New Roman"/>
                <w:b w:val="0"/>
                <w:bCs w:val="0"/>
                <w:color w:val="000000" w:themeColor="text1"/>
                <w:sz w:val="16"/>
                <w:szCs w:val="16"/>
              </w:rPr>
            </w:pPr>
            <w:r w:rsidRPr="006765CE">
              <w:rPr>
                <w:rFonts w:cs="Times New Roman"/>
                <w:b w:val="0"/>
                <w:bCs w:val="0"/>
                <w:color w:val="000000" w:themeColor="text1"/>
                <w:sz w:val="16"/>
                <w:szCs w:val="16"/>
              </w:rPr>
              <w:lastRenderedPageBreak/>
              <w:t>E. Ferrés-Amat [2020]</w:t>
            </w:r>
          </w:p>
        </w:tc>
        <w:tc>
          <w:tcPr>
            <w:tcW w:w="356" w:type="pct"/>
            <w:tcBorders>
              <w:top w:val="single" w:sz="4" w:space="0" w:color="auto"/>
              <w:bottom w:val="single" w:sz="4" w:space="0" w:color="auto"/>
            </w:tcBorders>
            <w:shd w:val="clear" w:color="auto" w:fill="E7E6E6" w:themeFill="background2"/>
            <w:hideMark/>
          </w:tcPr>
          <w:p w:rsidR="009A2B1A" w:rsidRPr="006765CE"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16"/>
                <w:szCs w:val="16"/>
              </w:rPr>
            </w:pPr>
            <w:r w:rsidRPr="006765CE">
              <w:rPr>
                <w:rFonts w:cs="Times New Roman"/>
                <w:color w:val="000000" w:themeColor="text1"/>
                <w:sz w:val="16"/>
                <w:szCs w:val="16"/>
              </w:rPr>
              <w:t>Spain</w:t>
            </w:r>
          </w:p>
        </w:tc>
        <w:tc>
          <w:tcPr>
            <w:tcW w:w="479" w:type="pct"/>
            <w:tcBorders>
              <w:top w:val="single" w:sz="4" w:space="0" w:color="auto"/>
              <w:bottom w:val="single" w:sz="4" w:space="0" w:color="auto"/>
            </w:tcBorders>
            <w:shd w:val="clear" w:color="auto" w:fill="E7E6E6" w:themeFill="background2"/>
          </w:tcPr>
          <w:p w:rsidR="009A2B1A" w:rsidRPr="006765CE" w:rsidRDefault="009A2B1A" w:rsidP="00064677">
            <w:pPr>
              <w:pStyle w:val="ListParagraph"/>
              <w:spacing w:line="140" w:lineRule="exact"/>
              <w:ind w:left="37"/>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16"/>
                <w:szCs w:val="16"/>
              </w:rPr>
            </w:pPr>
            <w:r w:rsidRPr="006765CE">
              <w:rPr>
                <w:rFonts w:cs="Times New Roman"/>
                <w:color w:val="000000" w:themeColor="text1"/>
                <w:sz w:val="16"/>
                <w:szCs w:val="16"/>
              </w:rPr>
              <w:t>Post-operative condition after surgical removal of third mola</w:t>
            </w:r>
            <w:r>
              <w:rPr>
                <w:rFonts w:cs="Times New Roman"/>
                <w:color w:val="000000" w:themeColor="text1"/>
                <w:sz w:val="16"/>
                <w:szCs w:val="16"/>
              </w:rPr>
              <w:t xml:space="preserve"> </w:t>
            </w:r>
            <w:r w:rsidRPr="006765CE">
              <w:rPr>
                <w:rFonts w:cs="Times New Roman"/>
                <w:color w:val="000000" w:themeColor="text1"/>
                <w:sz w:val="16"/>
                <w:szCs w:val="16"/>
              </w:rPr>
              <w:t>with osteotomy</w:t>
            </w:r>
          </w:p>
          <w:p w:rsidR="009A2B1A" w:rsidRPr="006765CE"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16"/>
                <w:szCs w:val="16"/>
              </w:rPr>
            </w:pPr>
          </w:p>
        </w:tc>
        <w:tc>
          <w:tcPr>
            <w:tcW w:w="541" w:type="pct"/>
            <w:tcBorders>
              <w:top w:val="single" w:sz="4" w:space="0" w:color="auto"/>
              <w:bottom w:val="single" w:sz="4" w:space="0" w:color="auto"/>
            </w:tcBorders>
            <w:shd w:val="clear" w:color="auto" w:fill="E7E6E6" w:themeFill="background2"/>
            <w:hideMark/>
          </w:tcPr>
          <w:p w:rsidR="009A2B1A" w:rsidRPr="006765CE"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16"/>
                <w:szCs w:val="16"/>
              </w:rPr>
            </w:pPr>
            <w:r w:rsidRPr="006765CE">
              <w:rPr>
                <w:rFonts w:cs="Times New Roman"/>
                <w:color w:val="000000" w:themeColor="text1"/>
                <w:sz w:val="16"/>
                <w:szCs w:val="16"/>
              </w:rPr>
              <w:t>38</w:t>
            </w:r>
          </w:p>
          <w:p w:rsidR="009A2B1A" w:rsidRPr="006765CE" w:rsidRDefault="009A2B1A" w:rsidP="00064677">
            <w:pPr>
              <w:pStyle w:val="ListParagraph"/>
              <w:numPr>
                <w:ilvl w:val="0"/>
                <w:numId w:val="8"/>
              </w:numPr>
              <w:spacing w:line="140" w:lineRule="exact"/>
              <w:ind w:left="138" w:hanging="123"/>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16"/>
                <w:szCs w:val="16"/>
              </w:rPr>
            </w:pPr>
            <w:r w:rsidRPr="006765CE">
              <w:rPr>
                <w:rFonts w:cs="Times New Roman"/>
                <w:color w:val="000000" w:themeColor="text1"/>
                <w:sz w:val="16"/>
                <w:szCs w:val="16"/>
              </w:rPr>
              <w:t>17 [control]</w:t>
            </w:r>
          </w:p>
          <w:p w:rsidR="009A2B1A" w:rsidRPr="006765CE" w:rsidRDefault="009A2B1A" w:rsidP="00064677">
            <w:pPr>
              <w:pStyle w:val="ListParagraph"/>
              <w:numPr>
                <w:ilvl w:val="0"/>
                <w:numId w:val="8"/>
              </w:numPr>
              <w:spacing w:line="140" w:lineRule="exact"/>
              <w:ind w:left="138" w:hanging="123"/>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16"/>
                <w:szCs w:val="16"/>
              </w:rPr>
            </w:pPr>
            <w:r w:rsidRPr="006765CE">
              <w:rPr>
                <w:rFonts w:cs="Times New Roman"/>
                <w:color w:val="000000" w:themeColor="text1"/>
                <w:sz w:val="16"/>
                <w:szCs w:val="16"/>
              </w:rPr>
              <w:t>21 [intervention]</w:t>
            </w:r>
          </w:p>
          <w:p w:rsidR="009A2B1A" w:rsidRPr="006765CE" w:rsidRDefault="009A2B1A" w:rsidP="00064677">
            <w:pPr>
              <w:pStyle w:val="ListParagraph"/>
              <w:numPr>
                <w:ilvl w:val="0"/>
                <w:numId w:val="8"/>
              </w:numPr>
              <w:spacing w:line="140" w:lineRule="exact"/>
              <w:ind w:left="138" w:hanging="123"/>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16"/>
                <w:szCs w:val="16"/>
              </w:rPr>
            </w:pPr>
            <w:r w:rsidRPr="006765CE">
              <w:rPr>
                <w:rFonts w:cs="Times New Roman"/>
                <w:color w:val="000000" w:themeColor="text1"/>
                <w:sz w:val="16"/>
                <w:szCs w:val="16"/>
              </w:rPr>
              <w:t>14-25 years old</w:t>
            </w:r>
          </w:p>
        </w:tc>
        <w:tc>
          <w:tcPr>
            <w:tcW w:w="487" w:type="pct"/>
            <w:tcBorders>
              <w:top w:val="single" w:sz="4" w:space="0" w:color="auto"/>
              <w:bottom w:val="single" w:sz="4" w:space="0" w:color="auto"/>
            </w:tcBorders>
            <w:shd w:val="clear" w:color="auto" w:fill="E7E6E6" w:themeFill="background2"/>
            <w:hideMark/>
          </w:tcPr>
          <w:p w:rsidR="009A2B1A" w:rsidRPr="006765CE" w:rsidRDefault="009A2B1A" w:rsidP="00064677">
            <w:pPr>
              <w:pStyle w:val="ListParagraph"/>
              <w:numPr>
                <w:ilvl w:val="0"/>
                <w:numId w:val="6"/>
              </w:numPr>
              <w:spacing w:line="140" w:lineRule="exact"/>
              <w:ind w:left="162" w:hanging="180"/>
              <w:cnfStyle w:val="000000000000" w:firstRow="0" w:lastRow="0" w:firstColumn="0" w:lastColumn="0" w:oddVBand="0" w:evenVBand="0" w:oddHBand="0" w:evenHBand="0" w:firstRowFirstColumn="0" w:firstRowLastColumn="0" w:lastRowFirstColumn="0" w:lastRowLastColumn="0"/>
              <w:rPr>
                <w:rFonts w:cs="Times New Roman"/>
                <w:i/>
                <w:iCs/>
                <w:szCs w:val="15"/>
              </w:rPr>
            </w:pPr>
            <w:r>
              <w:rPr>
                <w:rFonts w:cs="Times New Roman"/>
                <w:i/>
                <w:iCs/>
                <w:szCs w:val="15"/>
              </w:rPr>
              <w:t>L</w:t>
            </w:r>
            <w:r w:rsidRPr="006765CE">
              <w:rPr>
                <w:rFonts w:cs="Times New Roman"/>
                <w:i/>
                <w:iCs/>
                <w:szCs w:val="15"/>
              </w:rPr>
              <w:t>. brevis CECT7481; L. plantarum CECT7480</w:t>
            </w:r>
          </w:p>
          <w:p w:rsidR="009A2B1A" w:rsidRPr="006765CE" w:rsidRDefault="009A2B1A" w:rsidP="00064677">
            <w:pPr>
              <w:pStyle w:val="ListParagraph"/>
              <w:numPr>
                <w:ilvl w:val="0"/>
                <w:numId w:val="6"/>
              </w:numPr>
              <w:spacing w:line="140" w:lineRule="exact"/>
              <w:ind w:left="162" w:hanging="180"/>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6765CE">
              <w:rPr>
                <w:rFonts w:cs="Times New Roman"/>
                <w:sz w:val="16"/>
                <w:szCs w:val="16"/>
              </w:rPr>
              <w:t>Oral tablet</w:t>
            </w:r>
          </w:p>
          <w:p w:rsidR="009A2B1A" w:rsidRPr="006765CE" w:rsidRDefault="009A2B1A" w:rsidP="00064677">
            <w:pPr>
              <w:pStyle w:val="ListParagraph"/>
              <w:numPr>
                <w:ilvl w:val="0"/>
                <w:numId w:val="6"/>
              </w:numPr>
              <w:spacing w:line="140" w:lineRule="exact"/>
              <w:ind w:left="162" w:hanging="180"/>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6765CE">
              <w:rPr>
                <w:rFonts w:cs="Times New Roman"/>
                <w:sz w:val="16"/>
                <w:szCs w:val="16"/>
              </w:rPr>
              <w:t>Twice a day for a week</w:t>
            </w:r>
          </w:p>
        </w:tc>
        <w:tc>
          <w:tcPr>
            <w:tcW w:w="348" w:type="pct"/>
            <w:tcBorders>
              <w:top w:val="single" w:sz="4" w:space="0" w:color="auto"/>
              <w:bottom w:val="single" w:sz="4" w:space="0" w:color="auto"/>
            </w:tcBorders>
            <w:shd w:val="clear" w:color="auto" w:fill="E7E6E6" w:themeFill="background2"/>
            <w:hideMark/>
          </w:tcPr>
          <w:p w:rsidR="009A2B1A" w:rsidRPr="006765CE"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16"/>
                <w:szCs w:val="16"/>
              </w:rPr>
            </w:pPr>
            <w:r w:rsidRPr="006765CE">
              <w:rPr>
                <w:rFonts w:cs="Times New Roman"/>
                <w:color w:val="000000" w:themeColor="text1"/>
                <w:sz w:val="16"/>
                <w:szCs w:val="16"/>
              </w:rPr>
              <w:t>4 weeks</w:t>
            </w:r>
          </w:p>
        </w:tc>
        <w:tc>
          <w:tcPr>
            <w:tcW w:w="307" w:type="pct"/>
            <w:tcBorders>
              <w:top w:val="single" w:sz="4" w:space="0" w:color="auto"/>
              <w:bottom w:val="single" w:sz="4" w:space="0" w:color="auto"/>
            </w:tcBorders>
            <w:shd w:val="clear" w:color="auto" w:fill="E7E6E6" w:themeFill="background2"/>
            <w:hideMark/>
          </w:tcPr>
          <w:p w:rsidR="009A2B1A" w:rsidRPr="006765CE"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16"/>
                <w:szCs w:val="16"/>
              </w:rPr>
            </w:pPr>
            <w:r w:rsidRPr="006765CE">
              <w:rPr>
                <w:rFonts w:cs="Times New Roman"/>
                <w:color w:val="000000" w:themeColor="text1"/>
                <w:sz w:val="16"/>
                <w:szCs w:val="16"/>
              </w:rPr>
              <w:t>Week 1 and 4</w:t>
            </w:r>
          </w:p>
        </w:tc>
        <w:tc>
          <w:tcPr>
            <w:tcW w:w="527" w:type="pct"/>
            <w:tcBorders>
              <w:top w:val="single" w:sz="4" w:space="0" w:color="auto"/>
              <w:bottom w:val="single" w:sz="4" w:space="0" w:color="auto"/>
            </w:tcBorders>
            <w:shd w:val="clear" w:color="auto" w:fill="E7E6E6" w:themeFill="background2"/>
            <w:hideMark/>
          </w:tcPr>
          <w:p w:rsidR="009A2B1A" w:rsidRPr="006765CE" w:rsidRDefault="009A2B1A" w:rsidP="00064677">
            <w:pPr>
              <w:pStyle w:val="ListParagraph"/>
              <w:numPr>
                <w:ilvl w:val="0"/>
                <w:numId w:val="7"/>
              </w:numPr>
              <w:spacing w:line="140" w:lineRule="exact"/>
              <w:ind w:left="76" w:hanging="90"/>
              <w:cnfStyle w:val="000000000000" w:firstRow="0" w:lastRow="0" w:firstColumn="0" w:lastColumn="0" w:oddVBand="0" w:evenVBand="0" w:oddHBand="0" w:evenHBand="0" w:firstRowFirstColumn="0" w:firstRowLastColumn="0" w:lastRowFirstColumn="0" w:lastRowLastColumn="0"/>
              <w:rPr>
                <w:rFonts w:cs="Times New Roman"/>
                <w:color w:val="auto"/>
                <w:sz w:val="16"/>
                <w:szCs w:val="16"/>
              </w:rPr>
            </w:pPr>
            <w:r w:rsidRPr="006765CE">
              <w:rPr>
                <w:rFonts w:cs="Times New Roman"/>
                <w:sz w:val="16"/>
                <w:szCs w:val="16"/>
              </w:rPr>
              <w:t xml:space="preserve">Pain score via visual analogue scale (VAS) </w:t>
            </w:r>
          </w:p>
          <w:p w:rsidR="009A2B1A" w:rsidRPr="006765CE" w:rsidRDefault="009A2B1A" w:rsidP="00064677">
            <w:pPr>
              <w:pStyle w:val="ListParagraph"/>
              <w:numPr>
                <w:ilvl w:val="0"/>
                <w:numId w:val="7"/>
              </w:numPr>
              <w:spacing w:line="140" w:lineRule="exact"/>
              <w:ind w:left="76" w:hanging="90"/>
              <w:cnfStyle w:val="000000000000" w:firstRow="0" w:lastRow="0" w:firstColumn="0" w:lastColumn="0" w:oddVBand="0" w:evenVBand="0" w:oddHBand="0" w:evenHBand="0" w:firstRowFirstColumn="0" w:firstRowLastColumn="0" w:lastRowFirstColumn="0" w:lastRowLastColumn="0"/>
              <w:rPr>
                <w:rFonts w:cs="Times New Roman"/>
                <w:color w:val="auto"/>
                <w:sz w:val="16"/>
                <w:szCs w:val="16"/>
              </w:rPr>
            </w:pPr>
            <w:r w:rsidRPr="006765CE">
              <w:rPr>
                <w:rFonts w:cs="Times New Roman"/>
                <w:sz w:val="16"/>
                <w:szCs w:val="16"/>
              </w:rPr>
              <w:t>Fever (y/n)</w:t>
            </w:r>
          </w:p>
          <w:p w:rsidR="009A2B1A" w:rsidRPr="006765CE" w:rsidRDefault="009A2B1A" w:rsidP="00064677">
            <w:pPr>
              <w:pStyle w:val="ListParagraph"/>
              <w:numPr>
                <w:ilvl w:val="0"/>
                <w:numId w:val="7"/>
              </w:numPr>
              <w:spacing w:line="140" w:lineRule="exact"/>
              <w:ind w:left="76" w:hanging="90"/>
              <w:cnfStyle w:val="000000000000" w:firstRow="0" w:lastRow="0" w:firstColumn="0" w:lastColumn="0" w:oddVBand="0" w:evenVBand="0" w:oddHBand="0" w:evenHBand="0" w:firstRowFirstColumn="0" w:firstRowLastColumn="0" w:lastRowFirstColumn="0" w:lastRowLastColumn="0"/>
              <w:rPr>
                <w:rFonts w:cs="Times New Roman"/>
                <w:color w:val="auto"/>
                <w:sz w:val="16"/>
                <w:szCs w:val="16"/>
              </w:rPr>
            </w:pPr>
            <w:r w:rsidRPr="006765CE">
              <w:rPr>
                <w:rFonts w:cs="Times New Roman"/>
                <w:sz w:val="16"/>
                <w:szCs w:val="16"/>
              </w:rPr>
              <w:t>Alveolar osteitis (y/n)</w:t>
            </w:r>
          </w:p>
          <w:p w:rsidR="009A2B1A" w:rsidRPr="006765CE" w:rsidRDefault="009A2B1A" w:rsidP="00064677">
            <w:pPr>
              <w:pStyle w:val="ListParagraph"/>
              <w:numPr>
                <w:ilvl w:val="0"/>
                <w:numId w:val="7"/>
              </w:numPr>
              <w:spacing w:line="140" w:lineRule="exact"/>
              <w:ind w:left="76" w:hanging="90"/>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6765CE">
              <w:rPr>
                <w:rFonts w:cs="Times New Roman"/>
                <w:sz w:val="16"/>
                <w:szCs w:val="16"/>
              </w:rPr>
              <w:t>Self-reported swelling, eating difficulties.</w:t>
            </w:r>
          </w:p>
          <w:p w:rsidR="009A2B1A" w:rsidRPr="006765CE" w:rsidRDefault="009A2B1A" w:rsidP="00064677">
            <w:pPr>
              <w:pStyle w:val="ListParagraph"/>
              <w:numPr>
                <w:ilvl w:val="0"/>
                <w:numId w:val="7"/>
              </w:numPr>
              <w:spacing w:line="140" w:lineRule="exact"/>
              <w:ind w:left="76" w:hanging="90"/>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6765CE">
              <w:rPr>
                <w:rFonts w:cs="Times New Roman"/>
                <w:sz w:val="16"/>
                <w:szCs w:val="16"/>
              </w:rPr>
              <w:t>Plaque index (PI)</w:t>
            </w:r>
          </w:p>
          <w:p w:rsidR="009A2B1A" w:rsidRPr="006765CE" w:rsidRDefault="009A2B1A" w:rsidP="00064677">
            <w:pPr>
              <w:pStyle w:val="ListParagraph"/>
              <w:numPr>
                <w:ilvl w:val="0"/>
                <w:numId w:val="7"/>
              </w:numPr>
              <w:spacing w:line="140" w:lineRule="exact"/>
              <w:ind w:left="76" w:hanging="90"/>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6765CE">
              <w:rPr>
                <w:rFonts w:cs="Times New Roman"/>
                <w:sz w:val="16"/>
                <w:szCs w:val="16"/>
              </w:rPr>
              <w:t>Gingival index (GI)</w:t>
            </w:r>
          </w:p>
        </w:tc>
        <w:tc>
          <w:tcPr>
            <w:tcW w:w="1352" w:type="pct"/>
            <w:tcBorders>
              <w:top w:val="single" w:sz="4" w:space="0" w:color="auto"/>
              <w:bottom w:val="single" w:sz="4" w:space="0" w:color="auto"/>
            </w:tcBorders>
            <w:shd w:val="clear" w:color="auto" w:fill="E7E6E6" w:themeFill="background2"/>
            <w:hideMark/>
          </w:tcPr>
          <w:p w:rsidR="009A2B1A" w:rsidRPr="006765CE" w:rsidRDefault="009A2B1A" w:rsidP="00064677">
            <w:pPr>
              <w:pStyle w:val="ListParagraph"/>
              <w:numPr>
                <w:ilvl w:val="0"/>
                <w:numId w:val="4"/>
              </w:numPr>
              <w:spacing w:line="140" w:lineRule="exact"/>
              <w:ind w:left="168" w:hanging="180"/>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16"/>
                <w:szCs w:val="16"/>
              </w:rPr>
            </w:pPr>
            <w:r w:rsidRPr="006765CE">
              <w:rPr>
                <w:rFonts w:cs="Times New Roman"/>
                <w:sz w:val="16"/>
                <w:szCs w:val="16"/>
              </w:rPr>
              <w:t>No statistically significant difference in the infection rate between the control and intervention.</w:t>
            </w:r>
          </w:p>
          <w:p w:rsidR="009A2B1A" w:rsidRPr="006765CE" w:rsidRDefault="009A2B1A" w:rsidP="00064677">
            <w:pPr>
              <w:pStyle w:val="ListParagraph"/>
              <w:numPr>
                <w:ilvl w:val="0"/>
                <w:numId w:val="4"/>
              </w:numPr>
              <w:spacing w:line="140" w:lineRule="exact"/>
              <w:ind w:left="168" w:hanging="180"/>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16"/>
                <w:szCs w:val="16"/>
              </w:rPr>
            </w:pPr>
            <w:r w:rsidRPr="006765CE">
              <w:rPr>
                <w:rFonts w:cs="Times New Roman"/>
                <w:sz w:val="16"/>
                <w:szCs w:val="16"/>
              </w:rPr>
              <w:t xml:space="preserve">Intervention group had a significantly higher reduction in pain and eating difficulties scores </w:t>
            </w:r>
            <w:r w:rsidRPr="006765CE">
              <w:rPr>
                <w:rFonts w:eastAsiaTheme="minorHAnsi" w:cs="Times New Roman"/>
                <w:sz w:val="16"/>
                <w:szCs w:val="16"/>
              </w:rPr>
              <w:t>at 5-, 6- and 7-da</w:t>
            </w:r>
            <w:r w:rsidRPr="006765CE">
              <w:rPr>
                <w:rFonts w:cs="Times New Roman"/>
                <w:sz w:val="16"/>
                <w:szCs w:val="16"/>
              </w:rPr>
              <w:t>ys</w:t>
            </w:r>
            <w:r w:rsidRPr="006765CE">
              <w:rPr>
                <w:rFonts w:eastAsiaTheme="minorHAnsi" w:cs="Times New Roman"/>
                <w:sz w:val="16"/>
                <w:szCs w:val="16"/>
              </w:rPr>
              <w:t xml:space="preserve"> post-surgery (</w:t>
            </w:r>
            <w:r>
              <w:rPr>
                <w:rFonts w:eastAsiaTheme="minorHAnsi" w:cs="Times New Roman"/>
                <w:sz w:val="16"/>
                <w:szCs w:val="16"/>
              </w:rPr>
              <w:t>p</w:t>
            </w:r>
            <w:r w:rsidRPr="006765CE">
              <w:rPr>
                <w:rFonts w:eastAsiaTheme="minorHAnsi" w:cs="Times New Roman"/>
                <w:sz w:val="16"/>
                <w:szCs w:val="16"/>
              </w:rPr>
              <w:t xml:space="preserve">=0.016, </w:t>
            </w:r>
            <w:r>
              <w:rPr>
                <w:rFonts w:eastAsiaTheme="minorHAnsi" w:cs="Times New Roman"/>
                <w:sz w:val="16"/>
                <w:szCs w:val="16"/>
              </w:rPr>
              <w:t>p</w:t>
            </w:r>
            <w:r w:rsidRPr="006765CE">
              <w:rPr>
                <w:rFonts w:eastAsiaTheme="minorHAnsi" w:cs="Times New Roman"/>
                <w:sz w:val="16"/>
                <w:szCs w:val="16"/>
              </w:rPr>
              <w:t xml:space="preserve">=0.017 and </w:t>
            </w:r>
            <w:r>
              <w:rPr>
                <w:rFonts w:eastAsiaTheme="minorHAnsi" w:cs="Times New Roman"/>
                <w:sz w:val="16"/>
                <w:szCs w:val="16"/>
              </w:rPr>
              <w:t>p</w:t>
            </w:r>
            <w:r w:rsidRPr="006765CE">
              <w:rPr>
                <w:rFonts w:eastAsiaTheme="minorHAnsi" w:cs="Times New Roman"/>
                <w:sz w:val="16"/>
                <w:szCs w:val="16"/>
              </w:rPr>
              <w:t>=0.031, respectively).</w:t>
            </w:r>
          </w:p>
          <w:p w:rsidR="009A2B1A" w:rsidRPr="006765CE" w:rsidRDefault="009A2B1A" w:rsidP="00064677">
            <w:pPr>
              <w:pStyle w:val="ListParagraph"/>
              <w:numPr>
                <w:ilvl w:val="0"/>
                <w:numId w:val="4"/>
              </w:numPr>
              <w:spacing w:line="140" w:lineRule="exact"/>
              <w:ind w:left="168" w:hanging="180"/>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16"/>
                <w:szCs w:val="16"/>
              </w:rPr>
            </w:pPr>
            <w:r w:rsidRPr="006765CE">
              <w:rPr>
                <w:rFonts w:cs="Times New Roman"/>
                <w:sz w:val="16"/>
                <w:szCs w:val="16"/>
              </w:rPr>
              <w:t>Swelling was not significantly different between groups at any time point.</w:t>
            </w:r>
          </w:p>
        </w:tc>
        <w:tc>
          <w:tcPr>
            <w:tcW w:w="251" w:type="pct"/>
            <w:tcBorders>
              <w:top w:val="single" w:sz="4" w:space="0" w:color="auto"/>
              <w:bottom w:val="single" w:sz="4" w:space="0" w:color="auto"/>
            </w:tcBorders>
            <w:shd w:val="clear" w:color="auto" w:fill="E7E6E6" w:themeFill="background2"/>
            <w:hideMark/>
          </w:tcPr>
          <w:p w:rsidR="009A2B1A" w:rsidRPr="006765CE"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16"/>
                <w:szCs w:val="16"/>
              </w:rPr>
            </w:pPr>
            <w:r w:rsidRPr="006765CE">
              <w:rPr>
                <w:rFonts w:cs="Times New Roman"/>
                <w:color w:val="000000" w:themeColor="text1"/>
                <w:sz w:val="16"/>
                <w:szCs w:val="16"/>
              </w:rPr>
              <w:t>High risk</w:t>
            </w:r>
          </w:p>
        </w:tc>
      </w:tr>
      <w:tr w:rsidR="009A2B1A" w:rsidRPr="006765CE" w:rsidTr="00064677">
        <w:trPr>
          <w:cnfStyle w:val="000000100000" w:firstRow="0" w:lastRow="0" w:firstColumn="0" w:lastColumn="0" w:oddVBand="0" w:evenVBand="0" w:oddHBand="1" w:evenHBand="0" w:firstRowFirstColumn="0" w:firstRowLastColumn="0" w:lastRowFirstColumn="0" w:lastRowLastColumn="0"/>
          <w:cantSplit/>
          <w:trHeight w:val="2195"/>
        </w:trPr>
        <w:tc>
          <w:tcPr>
            <w:cnfStyle w:val="001000000000" w:firstRow="0" w:lastRow="0" w:firstColumn="1" w:lastColumn="0" w:oddVBand="0" w:evenVBand="0" w:oddHBand="0" w:evenHBand="0" w:firstRowFirstColumn="0" w:firstRowLastColumn="0" w:lastRowFirstColumn="0" w:lastRowLastColumn="0"/>
            <w:tcW w:w="351" w:type="pct"/>
            <w:tcBorders>
              <w:top w:val="single" w:sz="4" w:space="0" w:color="auto"/>
              <w:bottom w:val="single" w:sz="4" w:space="0" w:color="auto"/>
            </w:tcBorders>
            <w:shd w:val="clear" w:color="auto" w:fill="auto"/>
          </w:tcPr>
          <w:p w:rsidR="009A2B1A" w:rsidRPr="006765CE" w:rsidRDefault="009A2B1A" w:rsidP="00064677">
            <w:pPr>
              <w:spacing w:line="140" w:lineRule="exact"/>
              <w:rPr>
                <w:rFonts w:cs="Times New Roman"/>
                <w:color w:val="000000" w:themeColor="text1"/>
                <w:sz w:val="16"/>
                <w:szCs w:val="16"/>
              </w:rPr>
            </w:pPr>
            <w:r w:rsidRPr="006765CE">
              <w:rPr>
                <w:rFonts w:cs="Times New Roman"/>
                <w:b w:val="0"/>
                <w:bCs w:val="0"/>
                <w:color w:val="000000" w:themeColor="text1"/>
                <w:sz w:val="16"/>
                <w:szCs w:val="16"/>
              </w:rPr>
              <w:t>Claudio Mongardini [2016]</w:t>
            </w:r>
          </w:p>
        </w:tc>
        <w:tc>
          <w:tcPr>
            <w:tcW w:w="356" w:type="pct"/>
            <w:tcBorders>
              <w:top w:val="single" w:sz="4" w:space="0" w:color="auto"/>
              <w:bottom w:val="single" w:sz="4" w:space="0" w:color="auto"/>
            </w:tcBorders>
            <w:shd w:val="clear" w:color="auto" w:fill="auto"/>
          </w:tcPr>
          <w:p w:rsidR="009A2B1A" w:rsidRPr="006765CE"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16"/>
                <w:szCs w:val="16"/>
              </w:rPr>
            </w:pPr>
            <w:r w:rsidRPr="006765CE">
              <w:rPr>
                <w:rFonts w:cs="Times New Roman"/>
                <w:color w:val="000000" w:themeColor="text1"/>
                <w:sz w:val="16"/>
                <w:szCs w:val="16"/>
              </w:rPr>
              <w:t>Italy</w:t>
            </w:r>
          </w:p>
        </w:tc>
        <w:tc>
          <w:tcPr>
            <w:tcW w:w="479" w:type="pct"/>
            <w:tcBorders>
              <w:top w:val="single" w:sz="4" w:space="0" w:color="auto"/>
              <w:bottom w:val="single" w:sz="4" w:space="0" w:color="auto"/>
            </w:tcBorders>
            <w:shd w:val="clear" w:color="auto" w:fill="auto"/>
          </w:tcPr>
          <w:p w:rsidR="009A2B1A" w:rsidRPr="006765CE" w:rsidRDefault="009A2B1A" w:rsidP="00064677">
            <w:pPr>
              <w:pStyle w:val="ListParagraph"/>
              <w:spacing w:line="140" w:lineRule="exact"/>
              <w:ind w:left="37"/>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16"/>
                <w:szCs w:val="16"/>
              </w:rPr>
            </w:pPr>
            <w:r w:rsidRPr="006765CE">
              <w:rPr>
                <w:rFonts w:cs="Times New Roman"/>
                <w:color w:val="000000" w:themeColor="text1"/>
                <w:sz w:val="16"/>
                <w:szCs w:val="16"/>
              </w:rPr>
              <w:t>Peri-implant mucositis</w:t>
            </w:r>
          </w:p>
        </w:tc>
        <w:tc>
          <w:tcPr>
            <w:tcW w:w="541" w:type="pct"/>
            <w:tcBorders>
              <w:top w:val="single" w:sz="4" w:space="0" w:color="auto"/>
              <w:bottom w:val="single" w:sz="4" w:space="0" w:color="auto"/>
            </w:tcBorders>
            <w:shd w:val="clear" w:color="auto" w:fill="auto"/>
          </w:tcPr>
          <w:p w:rsidR="009A2B1A" w:rsidRPr="006765CE"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16"/>
                <w:szCs w:val="16"/>
              </w:rPr>
            </w:pPr>
            <w:r w:rsidRPr="006765CE">
              <w:rPr>
                <w:rFonts w:cs="Times New Roman"/>
                <w:color w:val="000000" w:themeColor="text1"/>
                <w:sz w:val="16"/>
                <w:szCs w:val="16"/>
              </w:rPr>
              <w:t>40</w:t>
            </w:r>
          </w:p>
          <w:p w:rsidR="009A2B1A" w:rsidRPr="006765CE" w:rsidRDefault="009A2B1A" w:rsidP="00064677">
            <w:pPr>
              <w:pStyle w:val="ListParagraph"/>
              <w:numPr>
                <w:ilvl w:val="0"/>
                <w:numId w:val="8"/>
              </w:numPr>
              <w:spacing w:line="140" w:lineRule="exact"/>
              <w:ind w:left="138" w:hanging="123"/>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16"/>
                <w:szCs w:val="16"/>
              </w:rPr>
            </w:pPr>
            <w:r w:rsidRPr="006765CE">
              <w:rPr>
                <w:rFonts w:cs="Times New Roman"/>
                <w:color w:val="000000" w:themeColor="text1"/>
                <w:sz w:val="16"/>
                <w:szCs w:val="16"/>
              </w:rPr>
              <w:t>20 [control]</w:t>
            </w:r>
          </w:p>
          <w:p w:rsidR="009A2B1A" w:rsidRPr="006765CE" w:rsidRDefault="009A2B1A" w:rsidP="00064677">
            <w:pPr>
              <w:pStyle w:val="ListParagraph"/>
              <w:numPr>
                <w:ilvl w:val="0"/>
                <w:numId w:val="8"/>
              </w:numPr>
              <w:spacing w:line="140" w:lineRule="exact"/>
              <w:ind w:left="138" w:hanging="123"/>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16"/>
                <w:szCs w:val="16"/>
              </w:rPr>
            </w:pPr>
            <w:r w:rsidRPr="006765CE">
              <w:rPr>
                <w:rFonts w:cs="Times New Roman"/>
                <w:color w:val="000000" w:themeColor="text1"/>
                <w:sz w:val="16"/>
                <w:szCs w:val="16"/>
              </w:rPr>
              <w:t>20 [intervention]</w:t>
            </w:r>
          </w:p>
          <w:p w:rsidR="009A2B1A" w:rsidRPr="006765CE" w:rsidRDefault="009A2B1A" w:rsidP="00064677">
            <w:pPr>
              <w:pStyle w:val="ListParagraph"/>
              <w:numPr>
                <w:ilvl w:val="0"/>
                <w:numId w:val="8"/>
              </w:numPr>
              <w:spacing w:line="140" w:lineRule="exact"/>
              <w:ind w:left="138" w:hanging="123"/>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16"/>
                <w:szCs w:val="16"/>
              </w:rPr>
            </w:pPr>
            <w:r w:rsidRPr="006765CE">
              <w:rPr>
                <w:rFonts w:cs="Times New Roman"/>
                <w:color w:val="000000" w:themeColor="text1"/>
                <w:sz w:val="16"/>
                <w:szCs w:val="16"/>
              </w:rPr>
              <w:t>≥18 years old</w:t>
            </w:r>
          </w:p>
          <w:p w:rsidR="009A2B1A" w:rsidRPr="006765CE"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16"/>
                <w:szCs w:val="16"/>
              </w:rPr>
            </w:pPr>
          </w:p>
        </w:tc>
        <w:tc>
          <w:tcPr>
            <w:tcW w:w="487" w:type="pct"/>
            <w:tcBorders>
              <w:top w:val="single" w:sz="4" w:space="0" w:color="auto"/>
              <w:bottom w:val="single" w:sz="4" w:space="0" w:color="auto"/>
            </w:tcBorders>
            <w:shd w:val="clear" w:color="auto" w:fill="auto"/>
          </w:tcPr>
          <w:p w:rsidR="009A2B1A" w:rsidRPr="0061748C" w:rsidRDefault="009A2B1A" w:rsidP="00064677">
            <w:pPr>
              <w:pStyle w:val="ListParagraph"/>
              <w:numPr>
                <w:ilvl w:val="0"/>
                <w:numId w:val="6"/>
              </w:numPr>
              <w:spacing w:line="140" w:lineRule="exact"/>
              <w:ind w:left="162" w:hanging="180"/>
              <w:cnfStyle w:val="000000100000" w:firstRow="0" w:lastRow="0" w:firstColumn="0" w:lastColumn="0" w:oddVBand="0" w:evenVBand="0" w:oddHBand="1" w:evenHBand="0" w:firstRowFirstColumn="0" w:firstRowLastColumn="0" w:lastRowFirstColumn="0" w:lastRowLastColumn="0"/>
              <w:rPr>
                <w:rFonts w:cs="Times New Roman"/>
                <w:i/>
                <w:iCs/>
                <w:sz w:val="16"/>
                <w:szCs w:val="16"/>
              </w:rPr>
            </w:pPr>
            <w:r>
              <w:rPr>
                <w:rFonts w:cs="Times New Roman"/>
                <w:sz w:val="16"/>
                <w:szCs w:val="16"/>
              </w:rPr>
              <w:t>5ml of p</w:t>
            </w:r>
            <w:r w:rsidRPr="0025690A">
              <w:rPr>
                <w:rFonts w:cs="Times New Roman"/>
                <w:sz w:val="16"/>
                <w:szCs w:val="16"/>
              </w:rPr>
              <w:t>robiotics mixture</w:t>
            </w:r>
            <w:r>
              <w:rPr>
                <w:rFonts w:cs="Times New Roman"/>
                <w:sz w:val="16"/>
                <w:szCs w:val="16"/>
              </w:rPr>
              <w:t xml:space="preserve"> (</w:t>
            </w:r>
            <w:r w:rsidRPr="006765CE">
              <w:rPr>
                <w:rFonts w:cs="Times New Roman"/>
                <w:i/>
                <w:iCs/>
                <w:sz w:val="16"/>
                <w:szCs w:val="16"/>
              </w:rPr>
              <w:t>L</w:t>
            </w:r>
            <w:r>
              <w:rPr>
                <w:rFonts w:cs="Times New Roman"/>
                <w:i/>
                <w:iCs/>
                <w:sz w:val="16"/>
                <w:szCs w:val="16"/>
              </w:rPr>
              <w:t>.</w:t>
            </w:r>
            <w:r w:rsidRPr="006765CE">
              <w:rPr>
                <w:rFonts w:cs="Times New Roman"/>
                <w:i/>
                <w:iCs/>
                <w:sz w:val="16"/>
                <w:szCs w:val="16"/>
              </w:rPr>
              <w:t xml:space="preserve"> plantarum; L</w:t>
            </w:r>
            <w:r>
              <w:rPr>
                <w:rFonts w:cs="Times New Roman"/>
                <w:i/>
                <w:iCs/>
                <w:sz w:val="16"/>
                <w:szCs w:val="16"/>
              </w:rPr>
              <w:t>.</w:t>
            </w:r>
            <w:r w:rsidRPr="006765CE">
              <w:rPr>
                <w:rFonts w:cs="Times New Roman"/>
                <w:i/>
                <w:iCs/>
                <w:sz w:val="16"/>
                <w:szCs w:val="16"/>
              </w:rPr>
              <w:t xml:space="preserve"> brevis</w:t>
            </w:r>
            <w:r>
              <w:rPr>
                <w:rFonts w:cs="Times New Roman"/>
                <w:i/>
                <w:iCs/>
                <w:sz w:val="16"/>
                <w:szCs w:val="16"/>
              </w:rPr>
              <w:t xml:space="preserve">) </w:t>
            </w:r>
            <w:r w:rsidRPr="0061748C">
              <w:rPr>
                <w:rFonts w:cs="Times New Roman"/>
                <w:sz w:val="16"/>
                <w:szCs w:val="16"/>
              </w:rPr>
              <w:t xml:space="preserve">delivered to peri-implant sulcus </w:t>
            </w:r>
          </w:p>
          <w:p w:rsidR="009A2B1A" w:rsidRPr="006765CE" w:rsidRDefault="009A2B1A" w:rsidP="00064677">
            <w:pPr>
              <w:pStyle w:val="ListParagraph"/>
              <w:numPr>
                <w:ilvl w:val="0"/>
                <w:numId w:val="6"/>
              </w:numPr>
              <w:spacing w:line="140" w:lineRule="exact"/>
              <w:ind w:left="162" w:hanging="180"/>
              <w:cnfStyle w:val="000000100000" w:firstRow="0" w:lastRow="0" w:firstColumn="0" w:lastColumn="0" w:oddVBand="0" w:evenVBand="0" w:oddHBand="1" w:evenHBand="0" w:firstRowFirstColumn="0" w:firstRowLastColumn="0" w:lastRowFirstColumn="0" w:lastRowLastColumn="0"/>
              <w:rPr>
                <w:rFonts w:cs="Times New Roman"/>
                <w:i/>
                <w:iCs/>
                <w:szCs w:val="15"/>
              </w:rPr>
            </w:pPr>
            <w:r>
              <w:rPr>
                <w:rFonts w:cs="Times New Roman"/>
                <w:sz w:val="16"/>
                <w:szCs w:val="16"/>
              </w:rPr>
              <w:t>Both intervention and control groups also consumed 1 probiotics tablet daily for 14 days.</w:t>
            </w:r>
          </w:p>
        </w:tc>
        <w:tc>
          <w:tcPr>
            <w:tcW w:w="348" w:type="pct"/>
            <w:tcBorders>
              <w:top w:val="single" w:sz="4" w:space="0" w:color="auto"/>
              <w:bottom w:val="single" w:sz="4" w:space="0" w:color="auto"/>
            </w:tcBorders>
            <w:shd w:val="clear" w:color="auto" w:fill="auto"/>
          </w:tcPr>
          <w:p w:rsidR="009A2B1A" w:rsidRPr="006765CE"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16"/>
                <w:szCs w:val="16"/>
              </w:rPr>
            </w:pPr>
            <w:r w:rsidRPr="006765CE">
              <w:rPr>
                <w:rFonts w:cs="Times New Roman"/>
                <w:color w:val="000000" w:themeColor="text1"/>
                <w:sz w:val="16"/>
                <w:szCs w:val="16"/>
              </w:rPr>
              <w:t>112 days</w:t>
            </w:r>
          </w:p>
        </w:tc>
        <w:tc>
          <w:tcPr>
            <w:tcW w:w="307" w:type="pct"/>
            <w:tcBorders>
              <w:top w:val="single" w:sz="4" w:space="0" w:color="auto"/>
              <w:bottom w:val="single" w:sz="4" w:space="0" w:color="auto"/>
            </w:tcBorders>
            <w:shd w:val="clear" w:color="auto" w:fill="auto"/>
          </w:tcPr>
          <w:p w:rsidR="009A2B1A" w:rsidRPr="006765CE"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16"/>
                <w:szCs w:val="16"/>
              </w:rPr>
            </w:pPr>
            <w:r w:rsidRPr="006765CE">
              <w:rPr>
                <w:rFonts w:cs="Times New Roman"/>
                <w:color w:val="000000" w:themeColor="text1"/>
                <w:sz w:val="16"/>
                <w:szCs w:val="16"/>
              </w:rPr>
              <w:t>Week 2 and 6</w:t>
            </w:r>
          </w:p>
        </w:tc>
        <w:tc>
          <w:tcPr>
            <w:tcW w:w="527" w:type="pct"/>
            <w:tcBorders>
              <w:top w:val="single" w:sz="4" w:space="0" w:color="auto"/>
              <w:bottom w:val="single" w:sz="4" w:space="0" w:color="auto"/>
            </w:tcBorders>
            <w:shd w:val="clear" w:color="auto" w:fill="auto"/>
          </w:tcPr>
          <w:p w:rsidR="009A2B1A" w:rsidRPr="006765CE" w:rsidRDefault="009A2B1A" w:rsidP="00064677">
            <w:pPr>
              <w:pStyle w:val="ListParagraph"/>
              <w:numPr>
                <w:ilvl w:val="0"/>
                <w:numId w:val="7"/>
              </w:numPr>
              <w:spacing w:line="140" w:lineRule="exact"/>
              <w:ind w:left="76" w:hanging="90"/>
              <w:cnfStyle w:val="000000100000" w:firstRow="0" w:lastRow="0" w:firstColumn="0" w:lastColumn="0" w:oddVBand="0" w:evenVBand="0" w:oddHBand="1" w:evenHBand="0" w:firstRowFirstColumn="0" w:firstRowLastColumn="0" w:lastRowFirstColumn="0" w:lastRowLastColumn="0"/>
              <w:rPr>
                <w:rFonts w:cs="Times New Roman"/>
                <w:sz w:val="16"/>
                <w:szCs w:val="16"/>
              </w:rPr>
            </w:pPr>
            <w:r w:rsidRPr="006765CE">
              <w:rPr>
                <w:rFonts w:cs="Times New Roman"/>
                <w:sz w:val="16"/>
                <w:szCs w:val="16"/>
              </w:rPr>
              <w:t>Modified plaque index (mPII)</w:t>
            </w:r>
          </w:p>
          <w:p w:rsidR="009A2B1A" w:rsidRPr="006765CE" w:rsidRDefault="009A2B1A" w:rsidP="00064677">
            <w:pPr>
              <w:pStyle w:val="ListParagraph"/>
              <w:numPr>
                <w:ilvl w:val="0"/>
                <w:numId w:val="7"/>
              </w:numPr>
              <w:spacing w:line="140" w:lineRule="exact"/>
              <w:ind w:left="76" w:hanging="90"/>
              <w:cnfStyle w:val="000000100000" w:firstRow="0" w:lastRow="0" w:firstColumn="0" w:lastColumn="0" w:oddVBand="0" w:evenVBand="0" w:oddHBand="1" w:evenHBand="0" w:firstRowFirstColumn="0" w:firstRowLastColumn="0" w:lastRowFirstColumn="0" w:lastRowLastColumn="0"/>
              <w:rPr>
                <w:rFonts w:cs="Times New Roman"/>
                <w:sz w:val="16"/>
                <w:szCs w:val="16"/>
              </w:rPr>
            </w:pPr>
            <w:r w:rsidRPr="006765CE">
              <w:rPr>
                <w:rFonts w:cs="Times New Roman"/>
                <w:sz w:val="16"/>
                <w:szCs w:val="16"/>
              </w:rPr>
              <w:t>Bleeding on probing (B</w:t>
            </w:r>
            <w:r>
              <w:rPr>
                <w:rFonts w:cs="Times New Roman"/>
                <w:sz w:val="16"/>
                <w:szCs w:val="16"/>
              </w:rPr>
              <w:t>O</w:t>
            </w:r>
            <w:r w:rsidRPr="006765CE">
              <w:rPr>
                <w:rFonts w:cs="Times New Roman"/>
                <w:sz w:val="16"/>
                <w:szCs w:val="16"/>
              </w:rPr>
              <w:t>P)</w:t>
            </w:r>
          </w:p>
        </w:tc>
        <w:tc>
          <w:tcPr>
            <w:tcW w:w="1352" w:type="pct"/>
            <w:tcBorders>
              <w:top w:val="single" w:sz="4" w:space="0" w:color="auto"/>
              <w:bottom w:val="single" w:sz="4" w:space="0" w:color="auto"/>
            </w:tcBorders>
            <w:shd w:val="clear" w:color="auto" w:fill="auto"/>
          </w:tcPr>
          <w:p w:rsidR="009A2B1A" w:rsidRPr="006765CE" w:rsidRDefault="009A2B1A" w:rsidP="00064677">
            <w:pPr>
              <w:pStyle w:val="ListParagraph"/>
              <w:numPr>
                <w:ilvl w:val="0"/>
                <w:numId w:val="4"/>
              </w:numPr>
              <w:spacing w:line="140" w:lineRule="exact"/>
              <w:ind w:left="168" w:hanging="180"/>
              <w:cnfStyle w:val="000000100000" w:firstRow="0" w:lastRow="0" w:firstColumn="0" w:lastColumn="0" w:oddVBand="0" w:evenVBand="0" w:oddHBand="1" w:evenHBand="0" w:firstRowFirstColumn="0" w:firstRowLastColumn="0" w:lastRowFirstColumn="0" w:lastRowLastColumn="0"/>
              <w:rPr>
                <w:rFonts w:cs="Times New Roman"/>
                <w:sz w:val="16"/>
                <w:szCs w:val="16"/>
              </w:rPr>
            </w:pPr>
            <w:r w:rsidRPr="006765CE">
              <w:rPr>
                <w:rFonts w:cs="Times New Roman"/>
                <w:color w:val="000000" w:themeColor="text1"/>
                <w:sz w:val="16"/>
                <w:szCs w:val="16"/>
              </w:rPr>
              <w:t xml:space="preserve">No significant differences in clinical outcomes were observed between </w:t>
            </w:r>
            <w:r>
              <w:rPr>
                <w:rFonts w:cs="Times New Roman"/>
                <w:color w:val="000000" w:themeColor="text1"/>
                <w:sz w:val="16"/>
                <w:szCs w:val="16"/>
              </w:rPr>
              <w:t xml:space="preserve">the intervention and control </w:t>
            </w:r>
            <w:r w:rsidRPr="006765CE">
              <w:rPr>
                <w:rFonts w:cs="Times New Roman"/>
                <w:color w:val="000000" w:themeColor="text1"/>
                <w:sz w:val="16"/>
                <w:szCs w:val="16"/>
              </w:rPr>
              <w:t>groups.</w:t>
            </w:r>
          </w:p>
        </w:tc>
        <w:tc>
          <w:tcPr>
            <w:tcW w:w="251" w:type="pct"/>
            <w:tcBorders>
              <w:top w:val="single" w:sz="4" w:space="0" w:color="auto"/>
              <w:bottom w:val="single" w:sz="4" w:space="0" w:color="auto"/>
            </w:tcBorders>
            <w:shd w:val="clear" w:color="auto" w:fill="auto"/>
          </w:tcPr>
          <w:p w:rsidR="009A2B1A" w:rsidRPr="006765CE"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16"/>
                <w:szCs w:val="16"/>
              </w:rPr>
            </w:pPr>
            <w:r>
              <w:rPr>
                <w:rFonts w:cs="Times New Roman"/>
                <w:color w:val="000000" w:themeColor="text1"/>
                <w:sz w:val="16"/>
                <w:szCs w:val="16"/>
              </w:rPr>
              <w:t>Some concern</w:t>
            </w:r>
          </w:p>
        </w:tc>
      </w:tr>
      <w:tr w:rsidR="009A2B1A" w:rsidRPr="006765CE" w:rsidTr="00064677">
        <w:trPr>
          <w:cantSplit/>
          <w:trHeight w:val="2195"/>
        </w:trPr>
        <w:tc>
          <w:tcPr>
            <w:cnfStyle w:val="001000000000" w:firstRow="0" w:lastRow="0" w:firstColumn="1" w:lastColumn="0" w:oddVBand="0" w:evenVBand="0" w:oddHBand="0" w:evenHBand="0" w:firstRowFirstColumn="0" w:firstRowLastColumn="0" w:lastRowFirstColumn="0" w:lastRowLastColumn="0"/>
            <w:tcW w:w="351" w:type="pct"/>
            <w:tcBorders>
              <w:top w:val="single" w:sz="4" w:space="0" w:color="auto"/>
              <w:bottom w:val="single" w:sz="4" w:space="0" w:color="auto"/>
            </w:tcBorders>
            <w:shd w:val="clear" w:color="auto" w:fill="E7E6E6" w:themeFill="background2"/>
          </w:tcPr>
          <w:p w:rsidR="009A2B1A" w:rsidRPr="006765CE" w:rsidRDefault="009A2B1A" w:rsidP="00064677">
            <w:pPr>
              <w:spacing w:line="140" w:lineRule="exact"/>
              <w:rPr>
                <w:rFonts w:cs="Times New Roman"/>
                <w:b w:val="0"/>
                <w:bCs w:val="0"/>
                <w:sz w:val="16"/>
                <w:szCs w:val="16"/>
              </w:rPr>
            </w:pPr>
            <w:r w:rsidRPr="006765CE">
              <w:rPr>
                <w:rFonts w:cs="Times New Roman"/>
                <w:b w:val="0"/>
                <w:bCs w:val="0"/>
                <w:sz w:val="16"/>
                <w:szCs w:val="16"/>
              </w:rPr>
              <w:t>C</w:t>
            </w:r>
            <w:r>
              <w:rPr>
                <w:rFonts w:cs="Times New Roman"/>
                <w:b w:val="0"/>
                <w:bCs w:val="0"/>
                <w:sz w:val="16"/>
                <w:szCs w:val="16"/>
              </w:rPr>
              <w:t>hiao</w:t>
            </w:r>
            <w:r w:rsidRPr="006765CE">
              <w:rPr>
                <w:rFonts w:cs="Times New Roman"/>
                <w:b w:val="0"/>
                <w:bCs w:val="0"/>
                <w:sz w:val="16"/>
                <w:szCs w:val="16"/>
              </w:rPr>
              <w:t xml:space="preserve"> W</w:t>
            </w:r>
            <w:r>
              <w:rPr>
                <w:rFonts w:cs="Times New Roman"/>
                <w:b w:val="0"/>
                <w:bCs w:val="0"/>
                <w:sz w:val="16"/>
                <w:szCs w:val="16"/>
              </w:rPr>
              <w:t>en Lin</w:t>
            </w:r>
          </w:p>
          <w:p w:rsidR="009A2B1A" w:rsidRPr="006765CE" w:rsidRDefault="009A2B1A" w:rsidP="00064677">
            <w:pPr>
              <w:spacing w:line="140" w:lineRule="exact"/>
              <w:rPr>
                <w:rFonts w:cs="Times New Roman"/>
                <w:color w:val="000000" w:themeColor="text1"/>
                <w:sz w:val="16"/>
                <w:szCs w:val="16"/>
              </w:rPr>
            </w:pPr>
            <w:r w:rsidRPr="006765CE">
              <w:rPr>
                <w:rFonts w:cs="Times New Roman"/>
                <w:b w:val="0"/>
                <w:bCs w:val="0"/>
                <w:color w:val="000000" w:themeColor="text1"/>
                <w:sz w:val="16"/>
                <w:szCs w:val="16"/>
              </w:rPr>
              <w:t>[2021]</w:t>
            </w:r>
          </w:p>
        </w:tc>
        <w:tc>
          <w:tcPr>
            <w:tcW w:w="356" w:type="pct"/>
            <w:tcBorders>
              <w:top w:val="single" w:sz="4" w:space="0" w:color="auto"/>
              <w:bottom w:val="single" w:sz="4" w:space="0" w:color="auto"/>
            </w:tcBorders>
            <w:shd w:val="clear" w:color="auto" w:fill="E7E6E6" w:themeFill="background2"/>
          </w:tcPr>
          <w:p w:rsidR="009A2B1A" w:rsidRPr="006765CE"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16"/>
                <w:szCs w:val="16"/>
              </w:rPr>
            </w:pPr>
            <w:r w:rsidRPr="006765CE">
              <w:rPr>
                <w:rFonts w:cs="Times New Roman"/>
                <w:color w:val="000000" w:themeColor="text1"/>
                <w:sz w:val="16"/>
                <w:szCs w:val="16"/>
              </w:rPr>
              <w:t xml:space="preserve">Taiwan </w:t>
            </w:r>
          </w:p>
        </w:tc>
        <w:tc>
          <w:tcPr>
            <w:tcW w:w="479" w:type="pct"/>
            <w:tcBorders>
              <w:top w:val="single" w:sz="4" w:space="0" w:color="auto"/>
              <w:bottom w:val="single" w:sz="4" w:space="0" w:color="auto"/>
            </w:tcBorders>
            <w:shd w:val="clear" w:color="auto" w:fill="E7E6E6" w:themeFill="background2"/>
          </w:tcPr>
          <w:p w:rsidR="009A2B1A" w:rsidRPr="006765CE" w:rsidRDefault="009A2B1A" w:rsidP="00064677">
            <w:pPr>
              <w:pStyle w:val="ListParagraph"/>
              <w:spacing w:line="140" w:lineRule="exact"/>
              <w:ind w:left="37"/>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16"/>
                <w:szCs w:val="16"/>
              </w:rPr>
            </w:pPr>
            <w:r w:rsidRPr="006765CE">
              <w:rPr>
                <w:rFonts w:cs="Times New Roman"/>
                <w:color w:val="000000" w:themeColor="text1"/>
                <w:sz w:val="16"/>
                <w:szCs w:val="16"/>
              </w:rPr>
              <w:t>healthy adults with 10⁵ S. mutans</w:t>
            </w:r>
          </w:p>
        </w:tc>
        <w:tc>
          <w:tcPr>
            <w:tcW w:w="541" w:type="pct"/>
            <w:tcBorders>
              <w:top w:val="single" w:sz="4" w:space="0" w:color="auto"/>
              <w:bottom w:val="single" w:sz="4" w:space="0" w:color="auto"/>
            </w:tcBorders>
            <w:shd w:val="clear" w:color="auto" w:fill="E7E6E6" w:themeFill="background2"/>
          </w:tcPr>
          <w:p w:rsidR="009A2B1A" w:rsidRPr="006765CE"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16"/>
                <w:szCs w:val="16"/>
              </w:rPr>
            </w:pPr>
            <w:r w:rsidRPr="006765CE">
              <w:rPr>
                <w:rFonts w:cs="Times New Roman"/>
                <w:color w:val="000000" w:themeColor="text1"/>
                <w:sz w:val="16"/>
                <w:szCs w:val="16"/>
              </w:rPr>
              <w:t>50</w:t>
            </w:r>
          </w:p>
          <w:p w:rsidR="009A2B1A" w:rsidRPr="006765CE" w:rsidRDefault="009A2B1A" w:rsidP="00064677">
            <w:pPr>
              <w:pStyle w:val="ListParagraph"/>
              <w:numPr>
                <w:ilvl w:val="0"/>
                <w:numId w:val="10"/>
              </w:numPr>
              <w:spacing w:line="140" w:lineRule="exact"/>
              <w:ind w:left="138" w:hanging="138"/>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16"/>
                <w:szCs w:val="16"/>
              </w:rPr>
            </w:pPr>
            <w:r w:rsidRPr="006765CE">
              <w:rPr>
                <w:rFonts w:cs="Times New Roman"/>
                <w:color w:val="000000" w:themeColor="text1"/>
                <w:sz w:val="16"/>
                <w:szCs w:val="16"/>
              </w:rPr>
              <w:t>Groups are not specified</w:t>
            </w:r>
          </w:p>
          <w:p w:rsidR="009A2B1A" w:rsidRPr="006765CE"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16"/>
                <w:szCs w:val="16"/>
              </w:rPr>
            </w:pPr>
            <w:r w:rsidRPr="006765CE">
              <w:rPr>
                <w:rFonts w:cs="Times New Roman"/>
                <w:color w:val="000000" w:themeColor="text1"/>
                <w:sz w:val="16"/>
                <w:szCs w:val="16"/>
              </w:rPr>
              <w:t>10-40 years old</w:t>
            </w:r>
          </w:p>
        </w:tc>
        <w:tc>
          <w:tcPr>
            <w:tcW w:w="487" w:type="pct"/>
            <w:tcBorders>
              <w:top w:val="single" w:sz="4" w:space="0" w:color="auto"/>
              <w:bottom w:val="single" w:sz="4" w:space="0" w:color="auto"/>
            </w:tcBorders>
            <w:shd w:val="clear" w:color="auto" w:fill="E7E6E6" w:themeFill="background2"/>
          </w:tcPr>
          <w:p w:rsidR="009A2B1A" w:rsidRPr="006765CE" w:rsidRDefault="009A2B1A" w:rsidP="00064677">
            <w:pPr>
              <w:pStyle w:val="ListParagraph"/>
              <w:numPr>
                <w:ilvl w:val="0"/>
                <w:numId w:val="11"/>
              </w:numPr>
              <w:spacing w:line="140" w:lineRule="exact"/>
              <w:ind w:left="162" w:hanging="180"/>
              <w:cnfStyle w:val="000000000000" w:firstRow="0" w:lastRow="0" w:firstColumn="0" w:lastColumn="0" w:oddVBand="0" w:evenVBand="0" w:oddHBand="0" w:evenHBand="0" w:firstRowFirstColumn="0" w:firstRowLastColumn="0" w:lastRowFirstColumn="0" w:lastRowLastColumn="0"/>
              <w:rPr>
                <w:rFonts w:cs="Times New Roman"/>
                <w:i/>
                <w:iCs/>
                <w:sz w:val="16"/>
                <w:szCs w:val="16"/>
              </w:rPr>
            </w:pPr>
            <w:r w:rsidRPr="006765CE">
              <w:rPr>
                <w:rFonts w:cs="Times New Roman"/>
                <w:i/>
                <w:iCs/>
                <w:sz w:val="16"/>
                <w:szCs w:val="16"/>
              </w:rPr>
              <w:t>L. Salivarius subs. salicinius AP-32; L. paracasei ET-66; L. plantarum LPL28.</w:t>
            </w:r>
          </w:p>
          <w:p w:rsidR="009A2B1A" w:rsidRPr="006765CE" w:rsidRDefault="009A2B1A" w:rsidP="00064677">
            <w:pPr>
              <w:pStyle w:val="ListParagraph"/>
              <w:numPr>
                <w:ilvl w:val="0"/>
                <w:numId w:val="12"/>
              </w:numPr>
              <w:spacing w:line="140" w:lineRule="exact"/>
              <w:ind w:left="162" w:hanging="180"/>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6765CE">
              <w:rPr>
                <w:rFonts w:cs="Times New Roman"/>
                <w:sz w:val="16"/>
                <w:szCs w:val="16"/>
              </w:rPr>
              <w:t xml:space="preserve">Oral lozenges </w:t>
            </w:r>
          </w:p>
          <w:p w:rsidR="009A2B1A" w:rsidRPr="006765CE" w:rsidRDefault="009A2B1A" w:rsidP="00064677">
            <w:pPr>
              <w:pStyle w:val="ListParagraph"/>
              <w:numPr>
                <w:ilvl w:val="0"/>
                <w:numId w:val="12"/>
              </w:numPr>
              <w:spacing w:line="140" w:lineRule="exact"/>
              <w:ind w:left="162" w:hanging="180"/>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6765CE">
              <w:rPr>
                <w:rFonts w:cs="Times New Roman"/>
                <w:sz w:val="16"/>
                <w:szCs w:val="16"/>
              </w:rPr>
              <w:t>3 times per day</w:t>
            </w:r>
          </w:p>
          <w:p w:rsidR="009A2B1A" w:rsidRPr="006765CE" w:rsidRDefault="009A2B1A" w:rsidP="00064677">
            <w:pPr>
              <w:pStyle w:val="ListParagraph"/>
              <w:spacing w:line="140" w:lineRule="exact"/>
              <w:ind w:left="162"/>
              <w:cnfStyle w:val="000000000000" w:firstRow="0" w:lastRow="0" w:firstColumn="0" w:lastColumn="0" w:oddVBand="0" w:evenVBand="0" w:oddHBand="0" w:evenHBand="0" w:firstRowFirstColumn="0" w:firstRowLastColumn="0" w:lastRowFirstColumn="0" w:lastRowLastColumn="0"/>
              <w:rPr>
                <w:rFonts w:cs="Times New Roman"/>
                <w:i/>
                <w:iCs/>
                <w:szCs w:val="15"/>
              </w:rPr>
            </w:pPr>
          </w:p>
        </w:tc>
        <w:tc>
          <w:tcPr>
            <w:tcW w:w="348" w:type="pct"/>
            <w:tcBorders>
              <w:top w:val="single" w:sz="4" w:space="0" w:color="auto"/>
              <w:bottom w:val="single" w:sz="4" w:space="0" w:color="auto"/>
            </w:tcBorders>
            <w:shd w:val="clear" w:color="auto" w:fill="E7E6E6" w:themeFill="background2"/>
          </w:tcPr>
          <w:p w:rsidR="009A2B1A" w:rsidRPr="006765CE"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16"/>
                <w:szCs w:val="16"/>
              </w:rPr>
            </w:pPr>
            <w:r w:rsidRPr="006765CE">
              <w:rPr>
                <w:rFonts w:cs="Times New Roman"/>
                <w:color w:val="000000" w:themeColor="text1"/>
                <w:sz w:val="16"/>
                <w:szCs w:val="16"/>
              </w:rPr>
              <w:t>4 weeks</w:t>
            </w:r>
          </w:p>
        </w:tc>
        <w:tc>
          <w:tcPr>
            <w:tcW w:w="307" w:type="pct"/>
            <w:tcBorders>
              <w:top w:val="single" w:sz="4" w:space="0" w:color="auto"/>
              <w:bottom w:val="single" w:sz="4" w:space="0" w:color="auto"/>
            </w:tcBorders>
            <w:shd w:val="clear" w:color="auto" w:fill="E7E6E6" w:themeFill="background2"/>
          </w:tcPr>
          <w:p w:rsidR="009A2B1A" w:rsidRPr="006765CE"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16"/>
                <w:szCs w:val="16"/>
              </w:rPr>
            </w:pPr>
            <w:r w:rsidRPr="006765CE">
              <w:rPr>
                <w:rFonts w:cs="Times New Roman"/>
                <w:color w:val="000000" w:themeColor="text1"/>
                <w:sz w:val="16"/>
                <w:szCs w:val="16"/>
              </w:rPr>
              <w:t xml:space="preserve">Week 0, 2, and 4 </w:t>
            </w:r>
          </w:p>
        </w:tc>
        <w:tc>
          <w:tcPr>
            <w:tcW w:w="527" w:type="pct"/>
            <w:tcBorders>
              <w:top w:val="single" w:sz="4" w:space="0" w:color="auto"/>
              <w:bottom w:val="single" w:sz="4" w:space="0" w:color="auto"/>
            </w:tcBorders>
            <w:shd w:val="clear" w:color="auto" w:fill="E7E6E6" w:themeFill="background2"/>
          </w:tcPr>
          <w:p w:rsidR="009A2B1A" w:rsidRPr="006765CE" w:rsidRDefault="009A2B1A" w:rsidP="00064677">
            <w:pPr>
              <w:pStyle w:val="ListParagraph"/>
              <w:numPr>
                <w:ilvl w:val="0"/>
                <w:numId w:val="7"/>
              </w:numPr>
              <w:spacing w:line="140" w:lineRule="exact"/>
              <w:ind w:left="76" w:hanging="90"/>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6765CE">
              <w:rPr>
                <w:rFonts w:cs="Times New Roman"/>
                <w:sz w:val="16"/>
                <w:szCs w:val="16"/>
              </w:rPr>
              <w:t>IgA (human IgA ELISA kit)</w:t>
            </w:r>
          </w:p>
          <w:p w:rsidR="009A2B1A" w:rsidRPr="006765CE" w:rsidRDefault="009A2B1A" w:rsidP="00064677">
            <w:pPr>
              <w:pStyle w:val="ListParagraph"/>
              <w:numPr>
                <w:ilvl w:val="0"/>
                <w:numId w:val="7"/>
              </w:numPr>
              <w:spacing w:line="140" w:lineRule="exact"/>
              <w:ind w:left="76" w:hanging="90"/>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6765CE">
              <w:rPr>
                <w:rFonts w:cs="Times New Roman"/>
                <w:sz w:val="16"/>
                <w:szCs w:val="16"/>
              </w:rPr>
              <w:t xml:space="preserve">Carriage of </w:t>
            </w:r>
            <w:r w:rsidRPr="006765CE">
              <w:rPr>
                <w:rFonts w:cs="Times New Roman"/>
                <w:i/>
                <w:iCs/>
                <w:sz w:val="16"/>
                <w:szCs w:val="16"/>
              </w:rPr>
              <w:t>S. mutans</w:t>
            </w:r>
            <w:r w:rsidRPr="006765CE">
              <w:rPr>
                <w:rFonts w:cs="Times New Roman"/>
                <w:sz w:val="16"/>
                <w:szCs w:val="16"/>
              </w:rPr>
              <w:t xml:space="preserve">, </w:t>
            </w:r>
            <w:r w:rsidRPr="006765CE">
              <w:rPr>
                <w:rFonts w:cs="Times New Roman"/>
                <w:i/>
                <w:iCs/>
                <w:sz w:val="16"/>
                <w:szCs w:val="16"/>
              </w:rPr>
              <w:t>p. gingivalis</w:t>
            </w:r>
            <w:r w:rsidRPr="006765CE">
              <w:rPr>
                <w:rFonts w:cs="Times New Roman"/>
                <w:sz w:val="16"/>
                <w:szCs w:val="16"/>
              </w:rPr>
              <w:t xml:space="preserve">, </w:t>
            </w:r>
            <w:r w:rsidRPr="006765CE">
              <w:rPr>
                <w:rFonts w:cs="Times New Roman"/>
                <w:i/>
                <w:iCs/>
                <w:sz w:val="16"/>
                <w:szCs w:val="16"/>
              </w:rPr>
              <w:t>f. nucleatum</w:t>
            </w:r>
            <w:r w:rsidRPr="006765CE">
              <w:rPr>
                <w:rFonts w:cs="Times New Roman"/>
                <w:sz w:val="16"/>
                <w:szCs w:val="16"/>
              </w:rPr>
              <w:t xml:space="preserve"> (CFU)</w:t>
            </w:r>
          </w:p>
          <w:p w:rsidR="009A2B1A" w:rsidRPr="006765CE" w:rsidRDefault="009A2B1A" w:rsidP="00064677">
            <w:pPr>
              <w:pStyle w:val="ListParagraph"/>
              <w:numPr>
                <w:ilvl w:val="0"/>
                <w:numId w:val="7"/>
              </w:numPr>
              <w:spacing w:line="140" w:lineRule="exact"/>
              <w:ind w:left="76" w:hanging="90"/>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6765CE">
              <w:rPr>
                <w:rFonts w:cs="Times New Roman"/>
                <w:sz w:val="16"/>
                <w:szCs w:val="16"/>
              </w:rPr>
              <w:t>Symptoms of oral health</w:t>
            </w:r>
          </w:p>
          <w:p w:rsidR="009A2B1A" w:rsidRPr="006765CE" w:rsidRDefault="009A2B1A" w:rsidP="00064677">
            <w:pPr>
              <w:pStyle w:val="ListParagraph"/>
              <w:spacing w:line="140" w:lineRule="exact"/>
              <w:ind w:left="76"/>
              <w:cnfStyle w:val="000000000000" w:firstRow="0" w:lastRow="0" w:firstColumn="0" w:lastColumn="0" w:oddVBand="0" w:evenVBand="0" w:oddHBand="0" w:evenHBand="0" w:firstRowFirstColumn="0" w:firstRowLastColumn="0" w:lastRowFirstColumn="0" w:lastRowLastColumn="0"/>
              <w:rPr>
                <w:rFonts w:cs="Times New Roman"/>
                <w:sz w:val="16"/>
                <w:szCs w:val="16"/>
              </w:rPr>
            </w:pPr>
          </w:p>
        </w:tc>
        <w:tc>
          <w:tcPr>
            <w:tcW w:w="1352" w:type="pct"/>
            <w:tcBorders>
              <w:top w:val="single" w:sz="4" w:space="0" w:color="auto"/>
              <w:bottom w:val="single" w:sz="4" w:space="0" w:color="auto"/>
            </w:tcBorders>
            <w:shd w:val="clear" w:color="auto" w:fill="E7E6E6" w:themeFill="background2"/>
          </w:tcPr>
          <w:p w:rsidR="009A2B1A" w:rsidRPr="006765CE" w:rsidRDefault="009A2B1A" w:rsidP="00064677">
            <w:pPr>
              <w:pStyle w:val="ListParagraph"/>
              <w:numPr>
                <w:ilvl w:val="0"/>
                <w:numId w:val="4"/>
              </w:numPr>
              <w:spacing w:line="140" w:lineRule="exact"/>
              <w:ind w:left="168" w:hanging="180"/>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16"/>
                <w:szCs w:val="16"/>
              </w:rPr>
            </w:pPr>
            <w:r w:rsidRPr="006765CE">
              <w:rPr>
                <w:rFonts w:cs="Times New Roman"/>
                <w:color w:val="000000" w:themeColor="text1"/>
                <w:sz w:val="16"/>
                <w:szCs w:val="16"/>
              </w:rPr>
              <w:t xml:space="preserve">IgA was significantly increased in the intervention group </w:t>
            </w:r>
          </w:p>
          <w:p w:rsidR="009A2B1A" w:rsidRPr="006765CE" w:rsidRDefault="009A2B1A" w:rsidP="00064677">
            <w:pPr>
              <w:pStyle w:val="ListParagraph"/>
              <w:numPr>
                <w:ilvl w:val="0"/>
                <w:numId w:val="4"/>
              </w:numPr>
              <w:spacing w:line="140" w:lineRule="exact"/>
              <w:ind w:left="168" w:hanging="180"/>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16"/>
                <w:szCs w:val="16"/>
              </w:rPr>
            </w:pPr>
            <w:r w:rsidRPr="006765CE">
              <w:rPr>
                <w:rFonts w:cs="Times New Roman"/>
                <w:color w:val="000000" w:themeColor="text1"/>
                <w:sz w:val="16"/>
                <w:szCs w:val="16"/>
              </w:rPr>
              <w:t>Probiotic reduced the occurrence of mouth rupture and pustules (p&lt;0.01)</w:t>
            </w:r>
          </w:p>
          <w:p w:rsidR="009A2B1A" w:rsidRPr="006765CE" w:rsidRDefault="009A2B1A" w:rsidP="00064677">
            <w:pPr>
              <w:pStyle w:val="ListParagraph"/>
              <w:numPr>
                <w:ilvl w:val="0"/>
                <w:numId w:val="4"/>
              </w:numPr>
              <w:spacing w:line="140" w:lineRule="exact"/>
              <w:ind w:left="168" w:hanging="180"/>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16"/>
                <w:szCs w:val="16"/>
              </w:rPr>
            </w:pPr>
            <w:r w:rsidRPr="006765CE">
              <w:rPr>
                <w:rFonts w:cs="Times New Roman"/>
                <w:color w:val="000000" w:themeColor="text1"/>
                <w:sz w:val="16"/>
                <w:szCs w:val="16"/>
              </w:rPr>
              <w:t xml:space="preserve">Significant reduction of </w:t>
            </w:r>
            <w:r w:rsidRPr="00225D4B">
              <w:rPr>
                <w:rFonts w:cs="Times New Roman"/>
                <w:i/>
                <w:iCs/>
                <w:color w:val="000000" w:themeColor="text1"/>
                <w:sz w:val="16"/>
                <w:szCs w:val="16"/>
              </w:rPr>
              <w:t>S. mutans</w:t>
            </w:r>
            <w:r>
              <w:rPr>
                <w:rFonts w:cs="Times New Roman"/>
                <w:i/>
                <w:iCs/>
                <w:color w:val="000000" w:themeColor="text1"/>
                <w:sz w:val="16"/>
                <w:szCs w:val="16"/>
              </w:rPr>
              <w:t xml:space="preserve"> </w:t>
            </w:r>
            <w:r w:rsidRPr="006765CE">
              <w:rPr>
                <w:rFonts w:cs="Times New Roman"/>
                <w:color w:val="000000" w:themeColor="text1"/>
                <w:sz w:val="16"/>
                <w:szCs w:val="16"/>
              </w:rPr>
              <w:t>carriage in the mouth by 45% at week 2 and 75% at week 4</w:t>
            </w:r>
          </w:p>
          <w:p w:rsidR="009A2B1A" w:rsidRPr="006765CE" w:rsidRDefault="009A2B1A" w:rsidP="00064677">
            <w:pPr>
              <w:pStyle w:val="ListParagraph"/>
              <w:numPr>
                <w:ilvl w:val="0"/>
                <w:numId w:val="4"/>
              </w:numPr>
              <w:spacing w:line="140" w:lineRule="exact"/>
              <w:ind w:left="168" w:hanging="180"/>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6765CE">
              <w:rPr>
                <w:rFonts w:cs="Times New Roman"/>
                <w:color w:val="000000" w:themeColor="text1"/>
                <w:sz w:val="16"/>
                <w:szCs w:val="16"/>
              </w:rPr>
              <w:t>Intervention group significantly reduced the total bacterial (</w:t>
            </w:r>
            <w:r w:rsidRPr="006765CE">
              <w:rPr>
                <w:rFonts w:cs="Times New Roman"/>
                <w:color w:val="131413"/>
                <w:sz w:val="16"/>
                <w:szCs w:val="16"/>
              </w:rPr>
              <w:t>p&lt; .05)</w:t>
            </w:r>
          </w:p>
        </w:tc>
        <w:tc>
          <w:tcPr>
            <w:tcW w:w="251" w:type="pct"/>
            <w:tcBorders>
              <w:top w:val="single" w:sz="4" w:space="0" w:color="auto"/>
              <w:bottom w:val="single" w:sz="4" w:space="0" w:color="auto"/>
            </w:tcBorders>
            <w:shd w:val="clear" w:color="auto" w:fill="E7E6E6" w:themeFill="background2"/>
          </w:tcPr>
          <w:p w:rsidR="009A2B1A" w:rsidRPr="006765CE"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16"/>
                <w:szCs w:val="16"/>
              </w:rPr>
            </w:pPr>
            <w:r>
              <w:rPr>
                <w:rFonts w:cs="Times New Roman"/>
                <w:color w:val="000000" w:themeColor="text1"/>
                <w:sz w:val="16"/>
                <w:szCs w:val="16"/>
              </w:rPr>
              <w:t>Some concern</w:t>
            </w:r>
          </w:p>
        </w:tc>
      </w:tr>
      <w:tr w:rsidR="009A2B1A" w:rsidRPr="006765CE" w:rsidTr="00064677">
        <w:trPr>
          <w:cnfStyle w:val="000000100000" w:firstRow="0" w:lastRow="0" w:firstColumn="0" w:lastColumn="0" w:oddVBand="0" w:evenVBand="0" w:oddHBand="1" w:evenHBand="0" w:firstRowFirstColumn="0" w:firstRowLastColumn="0" w:lastRowFirstColumn="0" w:lastRowLastColumn="0"/>
          <w:cantSplit/>
          <w:trHeight w:val="2195"/>
        </w:trPr>
        <w:tc>
          <w:tcPr>
            <w:cnfStyle w:val="001000000000" w:firstRow="0" w:lastRow="0" w:firstColumn="1" w:lastColumn="0" w:oddVBand="0" w:evenVBand="0" w:oddHBand="0" w:evenHBand="0" w:firstRowFirstColumn="0" w:firstRowLastColumn="0" w:lastRowFirstColumn="0" w:lastRowLastColumn="0"/>
            <w:tcW w:w="351" w:type="pct"/>
            <w:tcBorders>
              <w:top w:val="single" w:sz="4" w:space="0" w:color="auto"/>
              <w:bottom w:val="single" w:sz="4" w:space="0" w:color="auto"/>
            </w:tcBorders>
            <w:shd w:val="clear" w:color="auto" w:fill="auto"/>
          </w:tcPr>
          <w:p w:rsidR="009A2B1A" w:rsidRPr="006765CE" w:rsidRDefault="009A2B1A" w:rsidP="00064677">
            <w:pPr>
              <w:spacing w:line="140" w:lineRule="exact"/>
              <w:rPr>
                <w:rFonts w:cs="Times New Roman"/>
                <w:bCs w:val="0"/>
                <w:color w:val="000000" w:themeColor="text1"/>
                <w:sz w:val="16"/>
                <w:szCs w:val="16"/>
              </w:rPr>
            </w:pPr>
            <w:r w:rsidRPr="006765CE">
              <w:rPr>
                <w:rFonts w:cs="Times New Roman"/>
                <w:b w:val="0"/>
                <w:color w:val="000000" w:themeColor="text1"/>
                <w:sz w:val="16"/>
                <w:szCs w:val="16"/>
              </w:rPr>
              <w:t>Dadgar S.</w:t>
            </w:r>
          </w:p>
          <w:p w:rsidR="009A2B1A" w:rsidRPr="006765CE" w:rsidRDefault="009A2B1A" w:rsidP="00064677">
            <w:pPr>
              <w:spacing w:line="140" w:lineRule="exact"/>
              <w:rPr>
                <w:rFonts w:cs="Times New Roman"/>
                <w:color w:val="000000" w:themeColor="text1"/>
                <w:sz w:val="16"/>
                <w:szCs w:val="16"/>
              </w:rPr>
            </w:pPr>
            <w:r w:rsidRPr="006765CE">
              <w:rPr>
                <w:rFonts w:cs="Times New Roman"/>
                <w:b w:val="0"/>
                <w:color w:val="000000" w:themeColor="text1"/>
                <w:sz w:val="16"/>
                <w:szCs w:val="16"/>
              </w:rPr>
              <w:t>[2021]</w:t>
            </w:r>
          </w:p>
        </w:tc>
        <w:tc>
          <w:tcPr>
            <w:tcW w:w="356" w:type="pct"/>
            <w:tcBorders>
              <w:top w:val="single" w:sz="4" w:space="0" w:color="auto"/>
              <w:bottom w:val="single" w:sz="4" w:space="0" w:color="auto"/>
            </w:tcBorders>
            <w:shd w:val="clear" w:color="auto" w:fill="auto"/>
          </w:tcPr>
          <w:p w:rsidR="009A2B1A" w:rsidRPr="006765CE"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16"/>
                <w:szCs w:val="16"/>
              </w:rPr>
            </w:pPr>
            <w:r w:rsidRPr="006765CE">
              <w:rPr>
                <w:rFonts w:cs="Times New Roman"/>
                <w:color w:val="000000" w:themeColor="text1"/>
                <w:sz w:val="16"/>
                <w:szCs w:val="16"/>
              </w:rPr>
              <w:t>Iran</w:t>
            </w:r>
          </w:p>
        </w:tc>
        <w:tc>
          <w:tcPr>
            <w:tcW w:w="479" w:type="pct"/>
            <w:tcBorders>
              <w:top w:val="single" w:sz="4" w:space="0" w:color="auto"/>
              <w:bottom w:val="single" w:sz="4" w:space="0" w:color="auto"/>
            </w:tcBorders>
            <w:shd w:val="clear" w:color="auto" w:fill="auto"/>
          </w:tcPr>
          <w:p w:rsidR="009A2B1A" w:rsidRPr="006765CE" w:rsidRDefault="009A2B1A" w:rsidP="00064677">
            <w:pPr>
              <w:pStyle w:val="ListParagraph"/>
              <w:spacing w:line="140" w:lineRule="exact"/>
              <w:ind w:left="37"/>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16"/>
                <w:szCs w:val="16"/>
              </w:rPr>
            </w:pPr>
            <w:r w:rsidRPr="006765CE">
              <w:rPr>
                <w:rFonts w:cs="Times New Roman"/>
                <w:color w:val="000000" w:themeColor="text1"/>
                <w:sz w:val="16"/>
                <w:szCs w:val="16"/>
              </w:rPr>
              <w:t>Orthodontic treatment</w:t>
            </w:r>
          </w:p>
        </w:tc>
        <w:tc>
          <w:tcPr>
            <w:tcW w:w="541" w:type="pct"/>
            <w:tcBorders>
              <w:top w:val="single" w:sz="4" w:space="0" w:color="auto"/>
              <w:bottom w:val="single" w:sz="4" w:space="0" w:color="auto"/>
            </w:tcBorders>
            <w:shd w:val="clear" w:color="auto" w:fill="auto"/>
          </w:tcPr>
          <w:p w:rsidR="009A2B1A" w:rsidRPr="006765CE"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16"/>
                <w:szCs w:val="16"/>
              </w:rPr>
            </w:pPr>
            <w:r w:rsidRPr="006765CE">
              <w:rPr>
                <w:rFonts w:cs="Times New Roman"/>
                <w:color w:val="000000" w:themeColor="text1"/>
                <w:sz w:val="16"/>
                <w:szCs w:val="16"/>
              </w:rPr>
              <w:t>38</w:t>
            </w:r>
          </w:p>
          <w:p w:rsidR="009A2B1A" w:rsidRPr="006765CE" w:rsidRDefault="009A2B1A" w:rsidP="00064677">
            <w:pPr>
              <w:pStyle w:val="ListParagraph"/>
              <w:numPr>
                <w:ilvl w:val="0"/>
                <w:numId w:val="13"/>
              </w:numPr>
              <w:spacing w:line="140" w:lineRule="exact"/>
              <w:ind w:left="48" w:hanging="90"/>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16"/>
                <w:szCs w:val="16"/>
              </w:rPr>
            </w:pPr>
            <w:r w:rsidRPr="006765CE">
              <w:rPr>
                <w:rFonts w:cs="Times New Roman"/>
                <w:color w:val="000000" w:themeColor="text1"/>
                <w:sz w:val="16"/>
                <w:szCs w:val="16"/>
              </w:rPr>
              <w:t>12 [fluoride]</w:t>
            </w:r>
          </w:p>
          <w:p w:rsidR="009A2B1A" w:rsidRPr="006765CE" w:rsidRDefault="009A2B1A" w:rsidP="00064677">
            <w:pPr>
              <w:pStyle w:val="ListParagraph"/>
              <w:numPr>
                <w:ilvl w:val="0"/>
                <w:numId w:val="13"/>
              </w:numPr>
              <w:spacing w:line="140" w:lineRule="exact"/>
              <w:ind w:left="48" w:hanging="90"/>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16"/>
                <w:szCs w:val="16"/>
              </w:rPr>
            </w:pPr>
            <w:r w:rsidRPr="006765CE">
              <w:rPr>
                <w:rFonts w:cs="Times New Roman"/>
                <w:color w:val="000000" w:themeColor="text1"/>
                <w:sz w:val="16"/>
                <w:szCs w:val="16"/>
              </w:rPr>
              <w:t>13 [probiotic]</w:t>
            </w:r>
          </w:p>
          <w:p w:rsidR="009A2B1A" w:rsidRPr="006765CE" w:rsidRDefault="009A2B1A" w:rsidP="00064677">
            <w:pPr>
              <w:pStyle w:val="ListParagraph"/>
              <w:numPr>
                <w:ilvl w:val="0"/>
                <w:numId w:val="13"/>
              </w:numPr>
              <w:spacing w:line="140" w:lineRule="exact"/>
              <w:ind w:left="48" w:hanging="90"/>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16"/>
                <w:szCs w:val="16"/>
              </w:rPr>
            </w:pPr>
            <w:r w:rsidRPr="006765CE">
              <w:rPr>
                <w:rFonts w:cs="Times New Roman"/>
                <w:color w:val="000000" w:themeColor="text1"/>
                <w:sz w:val="16"/>
                <w:szCs w:val="16"/>
              </w:rPr>
              <w:t>12 [placebo]</w:t>
            </w:r>
          </w:p>
          <w:p w:rsidR="009A2B1A" w:rsidRPr="006765CE"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16"/>
                <w:szCs w:val="16"/>
              </w:rPr>
            </w:pPr>
            <w:r w:rsidRPr="006765CE">
              <w:rPr>
                <w:rFonts w:cs="Times New Roman"/>
                <w:color w:val="000000" w:themeColor="text1"/>
                <w:sz w:val="16"/>
                <w:szCs w:val="16"/>
              </w:rPr>
              <w:t>12-20 years old</w:t>
            </w:r>
          </w:p>
        </w:tc>
        <w:tc>
          <w:tcPr>
            <w:tcW w:w="487" w:type="pct"/>
            <w:tcBorders>
              <w:top w:val="single" w:sz="4" w:space="0" w:color="auto"/>
              <w:bottom w:val="single" w:sz="4" w:space="0" w:color="auto"/>
            </w:tcBorders>
            <w:shd w:val="clear" w:color="auto" w:fill="auto"/>
          </w:tcPr>
          <w:p w:rsidR="009A2B1A" w:rsidRPr="006765CE" w:rsidRDefault="009A2B1A" w:rsidP="00064677">
            <w:pPr>
              <w:pStyle w:val="ListParagraph"/>
              <w:numPr>
                <w:ilvl w:val="0"/>
                <w:numId w:val="13"/>
              </w:numPr>
              <w:spacing w:line="140" w:lineRule="exact"/>
              <w:ind w:left="164" w:hanging="180"/>
              <w:cnfStyle w:val="000000100000" w:firstRow="0" w:lastRow="0" w:firstColumn="0" w:lastColumn="0" w:oddVBand="0" w:evenVBand="0" w:oddHBand="1" w:evenHBand="0" w:firstRowFirstColumn="0" w:firstRowLastColumn="0" w:lastRowFirstColumn="0" w:lastRowLastColumn="0"/>
              <w:rPr>
                <w:rFonts w:cs="Times New Roman"/>
                <w:sz w:val="16"/>
                <w:szCs w:val="16"/>
              </w:rPr>
            </w:pPr>
            <w:r w:rsidRPr="006765CE">
              <w:rPr>
                <w:rFonts w:cs="Times New Roman"/>
                <w:i/>
                <w:iCs/>
                <w:sz w:val="16"/>
                <w:szCs w:val="16"/>
              </w:rPr>
              <w:t>L. plantarum</w:t>
            </w:r>
            <w:r w:rsidRPr="006765CE">
              <w:rPr>
                <w:rFonts w:cs="Times New Roman"/>
                <w:sz w:val="16"/>
                <w:szCs w:val="16"/>
              </w:rPr>
              <w:t xml:space="preserve"> mixed with malt and dextrin</w:t>
            </w:r>
          </w:p>
          <w:p w:rsidR="009A2B1A" w:rsidRPr="006765CE" w:rsidRDefault="009A2B1A" w:rsidP="00064677">
            <w:pPr>
              <w:pStyle w:val="ListParagraph"/>
              <w:numPr>
                <w:ilvl w:val="0"/>
                <w:numId w:val="13"/>
              </w:numPr>
              <w:spacing w:line="140" w:lineRule="exact"/>
              <w:ind w:left="164" w:hanging="180"/>
              <w:cnfStyle w:val="000000100000" w:firstRow="0" w:lastRow="0" w:firstColumn="0" w:lastColumn="0" w:oddVBand="0" w:evenVBand="0" w:oddHBand="1" w:evenHBand="0" w:firstRowFirstColumn="0" w:firstRowLastColumn="0" w:lastRowFirstColumn="0" w:lastRowLastColumn="0"/>
              <w:rPr>
                <w:rFonts w:cs="Times New Roman"/>
                <w:sz w:val="16"/>
                <w:szCs w:val="16"/>
              </w:rPr>
            </w:pPr>
            <w:r w:rsidRPr="006765CE">
              <w:rPr>
                <w:rFonts w:cs="Times New Roman"/>
                <w:sz w:val="16"/>
                <w:szCs w:val="16"/>
              </w:rPr>
              <w:t>Mouthwash</w:t>
            </w:r>
          </w:p>
          <w:p w:rsidR="009A2B1A" w:rsidRPr="006765CE" w:rsidRDefault="009A2B1A" w:rsidP="00064677">
            <w:pPr>
              <w:pStyle w:val="ListParagraph"/>
              <w:numPr>
                <w:ilvl w:val="0"/>
                <w:numId w:val="6"/>
              </w:numPr>
              <w:spacing w:line="140" w:lineRule="exact"/>
              <w:ind w:left="162" w:hanging="180"/>
              <w:cnfStyle w:val="000000100000" w:firstRow="0" w:lastRow="0" w:firstColumn="0" w:lastColumn="0" w:oddVBand="0" w:evenVBand="0" w:oddHBand="1" w:evenHBand="0" w:firstRowFirstColumn="0" w:firstRowLastColumn="0" w:lastRowFirstColumn="0" w:lastRowLastColumn="0"/>
              <w:rPr>
                <w:rFonts w:cs="Times New Roman"/>
                <w:i/>
                <w:iCs/>
                <w:szCs w:val="15"/>
              </w:rPr>
            </w:pPr>
            <w:r w:rsidRPr="006765CE">
              <w:rPr>
                <w:rFonts w:cs="Times New Roman"/>
                <w:sz w:val="16"/>
                <w:szCs w:val="16"/>
              </w:rPr>
              <w:t>Twice a day after lunch and before bedtime</w:t>
            </w:r>
          </w:p>
        </w:tc>
        <w:tc>
          <w:tcPr>
            <w:tcW w:w="348" w:type="pct"/>
            <w:tcBorders>
              <w:top w:val="single" w:sz="4" w:space="0" w:color="auto"/>
              <w:bottom w:val="single" w:sz="4" w:space="0" w:color="auto"/>
            </w:tcBorders>
            <w:shd w:val="clear" w:color="auto" w:fill="auto"/>
          </w:tcPr>
          <w:p w:rsidR="009A2B1A" w:rsidRPr="006765CE"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16"/>
                <w:szCs w:val="16"/>
              </w:rPr>
            </w:pPr>
            <w:r w:rsidRPr="006765CE">
              <w:rPr>
                <w:rFonts w:cs="Times New Roman"/>
                <w:color w:val="000000" w:themeColor="text1"/>
                <w:sz w:val="16"/>
                <w:szCs w:val="16"/>
              </w:rPr>
              <w:t>2 weeks</w:t>
            </w:r>
          </w:p>
        </w:tc>
        <w:tc>
          <w:tcPr>
            <w:tcW w:w="307" w:type="pct"/>
            <w:tcBorders>
              <w:top w:val="single" w:sz="4" w:space="0" w:color="auto"/>
              <w:bottom w:val="single" w:sz="4" w:space="0" w:color="auto"/>
            </w:tcBorders>
            <w:shd w:val="clear" w:color="auto" w:fill="auto"/>
          </w:tcPr>
          <w:p w:rsidR="009A2B1A" w:rsidRPr="006765CE"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16"/>
                <w:szCs w:val="16"/>
              </w:rPr>
            </w:pPr>
            <w:r w:rsidRPr="006765CE">
              <w:rPr>
                <w:rFonts w:cs="Times New Roman"/>
                <w:color w:val="000000" w:themeColor="text1"/>
                <w:sz w:val="16"/>
                <w:szCs w:val="16"/>
              </w:rPr>
              <w:t xml:space="preserve">Week 2 </w:t>
            </w:r>
          </w:p>
        </w:tc>
        <w:tc>
          <w:tcPr>
            <w:tcW w:w="527" w:type="pct"/>
            <w:tcBorders>
              <w:top w:val="single" w:sz="4" w:space="0" w:color="auto"/>
              <w:bottom w:val="single" w:sz="4" w:space="0" w:color="auto"/>
            </w:tcBorders>
            <w:shd w:val="clear" w:color="auto" w:fill="auto"/>
          </w:tcPr>
          <w:p w:rsidR="009A2B1A" w:rsidRPr="006765CE" w:rsidRDefault="009A2B1A" w:rsidP="00064677">
            <w:pPr>
              <w:pStyle w:val="ListParagraph"/>
              <w:numPr>
                <w:ilvl w:val="0"/>
                <w:numId w:val="7"/>
              </w:numPr>
              <w:spacing w:line="140" w:lineRule="exact"/>
              <w:ind w:left="76" w:hanging="90"/>
              <w:cnfStyle w:val="000000100000" w:firstRow="0" w:lastRow="0" w:firstColumn="0" w:lastColumn="0" w:oddVBand="0" w:evenVBand="0" w:oddHBand="1" w:evenHBand="0" w:firstRowFirstColumn="0" w:firstRowLastColumn="0" w:lastRowFirstColumn="0" w:lastRowLastColumn="0"/>
              <w:rPr>
                <w:rFonts w:cs="Times New Roman"/>
                <w:sz w:val="16"/>
                <w:szCs w:val="16"/>
              </w:rPr>
            </w:pPr>
            <w:r w:rsidRPr="006765CE">
              <w:rPr>
                <w:rFonts w:cs="Times New Roman"/>
                <w:sz w:val="16"/>
                <w:szCs w:val="16"/>
              </w:rPr>
              <w:t xml:space="preserve">Carriage of </w:t>
            </w:r>
            <w:r w:rsidRPr="006765CE">
              <w:rPr>
                <w:rFonts w:cs="Times New Roman"/>
                <w:i/>
                <w:iCs/>
                <w:sz w:val="16"/>
                <w:szCs w:val="16"/>
              </w:rPr>
              <w:t xml:space="preserve">S. mutans </w:t>
            </w:r>
            <w:r w:rsidRPr="006765CE">
              <w:rPr>
                <w:rFonts w:cs="Times New Roman"/>
                <w:sz w:val="16"/>
                <w:szCs w:val="16"/>
              </w:rPr>
              <w:t>(CFU)</w:t>
            </w:r>
          </w:p>
        </w:tc>
        <w:tc>
          <w:tcPr>
            <w:tcW w:w="1352" w:type="pct"/>
            <w:tcBorders>
              <w:top w:val="single" w:sz="4" w:space="0" w:color="auto"/>
              <w:bottom w:val="single" w:sz="4" w:space="0" w:color="auto"/>
            </w:tcBorders>
            <w:shd w:val="clear" w:color="auto" w:fill="auto"/>
          </w:tcPr>
          <w:p w:rsidR="009A2B1A" w:rsidRPr="006765CE" w:rsidRDefault="009A2B1A" w:rsidP="00064677">
            <w:pPr>
              <w:pStyle w:val="ListParagraph"/>
              <w:numPr>
                <w:ilvl w:val="0"/>
                <w:numId w:val="4"/>
              </w:numPr>
              <w:spacing w:line="140" w:lineRule="exact"/>
              <w:ind w:left="168" w:hanging="180"/>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16"/>
                <w:szCs w:val="16"/>
              </w:rPr>
            </w:pPr>
            <w:r w:rsidRPr="006765CE">
              <w:rPr>
                <w:rFonts w:cs="Times New Roman"/>
                <w:color w:val="212121"/>
                <w:sz w:val="16"/>
                <w:szCs w:val="16"/>
                <w:shd w:val="clear" w:color="auto" w:fill="FFFFFF"/>
              </w:rPr>
              <w:t xml:space="preserve">The CFU </w:t>
            </w:r>
            <w:r w:rsidRPr="00225D4B">
              <w:rPr>
                <w:rFonts w:cs="Times New Roman"/>
                <w:color w:val="212121"/>
                <w:sz w:val="16"/>
                <w:szCs w:val="16"/>
                <w:shd w:val="clear" w:color="auto" w:fill="FFFFFF"/>
              </w:rPr>
              <w:t>of</w:t>
            </w:r>
            <w:r w:rsidRPr="00225D4B">
              <w:rPr>
                <w:rFonts w:cs="Times New Roman"/>
                <w:i/>
                <w:iCs/>
                <w:color w:val="212121"/>
                <w:sz w:val="16"/>
                <w:szCs w:val="16"/>
                <w:shd w:val="clear" w:color="auto" w:fill="FFFFFF"/>
              </w:rPr>
              <w:t xml:space="preserve"> S. mutans</w:t>
            </w:r>
            <w:r w:rsidRPr="006765CE">
              <w:rPr>
                <w:rFonts w:cs="Times New Roman"/>
                <w:i/>
                <w:iCs/>
                <w:color w:val="212121"/>
                <w:sz w:val="16"/>
                <w:szCs w:val="16"/>
                <w:shd w:val="clear" w:color="auto" w:fill="FFFFFF"/>
              </w:rPr>
              <w:t xml:space="preserve"> </w:t>
            </w:r>
            <w:r w:rsidRPr="006765CE">
              <w:rPr>
                <w:rFonts w:cs="Times New Roman"/>
                <w:color w:val="212121"/>
                <w:sz w:val="16"/>
                <w:szCs w:val="16"/>
                <w:shd w:val="clear" w:color="auto" w:fill="FFFFFF"/>
              </w:rPr>
              <w:t>increased after 2 weeks in placebo (p=0.005)</w:t>
            </w:r>
          </w:p>
          <w:p w:rsidR="009A2B1A" w:rsidRPr="006765CE" w:rsidRDefault="009A2B1A" w:rsidP="00064677">
            <w:pPr>
              <w:pStyle w:val="ListParagraph"/>
              <w:numPr>
                <w:ilvl w:val="0"/>
                <w:numId w:val="4"/>
              </w:numPr>
              <w:spacing w:line="140" w:lineRule="exact"/>
              <w:ind w:left="168" w:hanging="180"/>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16"/>
                <w:szCs w:val="16"/>
              </w:rPr>
            </w:pPr>
            <w:r w:rsidRPr="006765CE">
              <w:rPr>
                <w:rFonts w:cs="Times New Roman"/>
                <w:color w:val="212121"/>
                <w:sz w:val="16"/>
                <w:szCs w:val="16"/>
                <w:shd w:val="clear" w:color="auto" w:fill="FFFFFF"/>
              </w:rPr>
              <w:t>The CFU of</w:t>
            </w:r>
            <w:r w:rsidRPr="006765CE">
              <w:rPr>
                <w:rFonts w:cs="Times New Roman"/>
                <w:i/>
                <w:iCs/>
                <w:color w:val="212121"/>
                <w:sz w:val="16"/>
                <w:szCs w:val="16"/>
                <w:shd w:val="clear" w:color="auto" w:fill="FFFFFF"/>
              </w:rPr>
              <w:t xml:space="preserve"> S. mutans </w:t>
            </w:r>
            <w:r w:rsidRPr="006765CE">
              <w:rPr>
                <w:rFonts w:cs="Times New Roman"/>
                <w:color w:val="212121"/>
                <w:sz w:val="16"/>
                <w:szCs w:val="16"/>
                <w:shd w:val="clear" w:color="auto" w:fill="FFFFFF"/>
              </w:rPr>
              <w:t>reduced after 2 weeks in fluoride group (p=0.025)</w:t>
            </w:r>
          </w:p>
          <w:p w:rsidR="009A2B1A" w:rsidRPr="006765CE" w:rsidRDefault="009A2B1A" w:rsidP="00064677">
            <w:pPr>
              <w:pStyle w:val="ListParagraph"/>
              <w:numPr>
                <w:ilvl w:val="0"/>
                <w:numId w:val="4"/>
              </w:numPr>
              <w:spacing w:line="140" w:lineRule="exact"/>
              <w:ind w:left="168" w:hanging="180"/>
              <w:cnfStyle w:val="000000100000" w:firstRow="0" w:lastRow="0" w:firstColumn="0" w:lastColumn="0" w:oddVBand="0" w:evenVBand="0" w:oddHBand="1" w:evenHBand="0" w:firstRowFirstColumn="0" w:firstRowLastColumn="0" w:lastRowFirstColumn="0" w:lastRowLastColumn="0"/>
              <w:rPr>
                <w:rFonts w:cs="Times New Roman"/>
                <w:sz w:val="16"/>
                <w:szCs w:val="16"/>
              </w:rPr>
            </w:pPr>
            <w:r w:rsidRPr="006765CE">
              <w:rPr>
                <w:rFonts w:cs="Times New Roman"/>
                <w:color w:val="212121"/>
                <w:sz w:val="16"/>
                <w:szCs w:val="16"/>
                <w:shd w:val="clear" w:color="auto" w:fill="FFFFFF"/>
              </w:rPr>
              <w:t>The CFU of</w:t>
            </w:r>
            <w:r w:rsidRPr="006765CE">
              <w:rPr>
                <w:rFonts w:cs="Times New Roman"/>
                <w:i/>
                <w:iCs/>
                <w:color w:val="212121"/>
                <w:sz w:val="16"/>
                <w:szCs w:val="16"/>
                <w:shd w:val="clear" w:color="auto" w:fill="FFFFFF"/>
              </w:rPr>
              <w:t xml:space="preserve"> S. mutans </w:t>
            </w:r>
            <w:r w:rsidRPr="006765CE">
              <w:rPr>
                <w:rFonts w:cs="Times New Roman"/>
                <w:color w:val="212121"/>
                <w:sz w:val="16"/>
                <w:szCs w:val="16"/>
                <w:shd w:val="clear" w:color="auto" w:fill="FFFFFF"/>
              </w:rPr>
              <w:t>did not change after 2 weeks in probiotic group (p=0.158).</w:t>
            </w:r>
          </w:p>
        </w:tc>
        <w:tc>
          <w:tcPr>
            <w:tcW w:w="251" w:type="pct"/>
            <w:tcBorders>
              <w:top w:val="single" w:sz="4" w:space="0" w:color="auto"/>
              <w:bottom w:val="single" w:sz="4" w:space="0" w:color="auto"/>
            </w:tcBorders>
            <w:shd w:val="clear" w:color="auto" w:fill="auto"/>
          </w:tcPr>
          <w:p w:rsidR="009A2B1A" w:rsidRPr="006765CE"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16"/>
                <w:szCs w:val="16"/>
              </w:rPr>
            </w:pPr>
            <w:r>
              <w:rPr>
                <w:rFonts w:cs="Times New Roman"/>
                <w:color w:val="000000" w:themeColor="text1"/>
                <w:sz w:val="16"/>
                <w:szCs w:val="16"/>
              </w:rPr>
              <w:t>Some concern</w:t>
            </w:r>
          </w:p>
        </w:tc>
      </w:tr>
    </w:tbl>
    <w:p w:rsidR="009A2B1A" w:rsidRPr="000376CB" w:rsidRDefault="009A2B1A" w:rsidP="009A2B1A">
      <w:pPr>
        <w:spacing w:line="140" w:lineRule="exact"/>
        <w:ind w:left="-990"/>
        <w:rPr>
          <w:rFonts w:asciiTheme="majorBidi" w:hAnsiTheme="majorBidi" w:cstheme="majorBidi"/>
          <w:b/>
          <w:bCs/>
          <w:sz w:val="16"/>
          <w:szCs w:val="16"/>
        </w:rPr>
      </w:pPr>
      <w:r w:rsidRPr="005F23CB">
        <w:rPr>
          <w:rFonts w:asciiTheme="majorBidi" w:hAnsiTheme="majorBidi" w:cstheme="majorBidi"/>
          <w:b/>
          <w:bCs/>
          <w:sz w:val="16"/>
          <w:szCs w:val="16"/>
        </w:rPr>
        <w:t xml:space="preserve">Note: </w:t>
      </w:r>
      <w:r w:rsidRPr="005F23CB">
        <w:rPr>
          <w:rFonts w:asciiTheme="majorBidi" w:eastAsiaTheme="minorEastAsia" w:hAnsiTheme="majorBidi" w:cstheme="majorBidi"/>
          <w:b/>
          <w:bCs/>
          <w:sz w:val="16"/>
          <w:szCs w:val="16"/>
        </w:rPr>
        <w:t>Quantitative polymerase chain reaction (qPCR); Colony forming unit (CFU)</w:t>
      </w:r>
    </w:p>
    <w:p w:rsidR="009A2B1A" w:rsidRDefault="009A2B1A" w:rsidP="009A2B1A">
      <w:pPr>
        <w:spacing w:after="0"/>
        <w:ind w:left="-810"/>
        <w:jc w:val="both"/>
        <w:rPr>
          <w:rFonts w:asciiTheme="majorBidi" w:hAnsiTheme="majorBidi" w:cstheme="majorBidi"/>
          <w:b/>
          <w:color w:val="000000" w:themeColor="text1"/>
          <w:sz w:val="20"/>
          <w:szCs w:val="20"/>
        </w:rPr>
      </w:pPr>
    </w:p>
    <w:p w:rsidR="009A2B1A" w:rsidRDefault="009A2B1A" w:rsidP="009A2B1A">
      <w:pPr>
        <w:spacing w:after="0"/>
        <w:ind w:left="-810"/>
        <w:jc w:val="both"/>
        <w:rPr>
          <w:rFonts w:asciiTheme="majorBidi" w:hAnsiTheme="majorBidi" w:cstheme="majorBidi"/>
          <w:b/>
          <w:color w:val="000000" w:themeColor="text1"/>
          <w:sz w:val="20"/>
          <w:szCs w:val="20"/>
        </w:rPr>
      </w:pPr>
    </w:p>
    <w:p w:rsidR="009A2B1A" w:rsidRPr="00695616" w:rsidRDefault="009A2B1A" w:rsidP="009A2B1A">
      <w:pPr>
        <w:spacing w:after="0"/>
        <w:ind w:left="-1170"/>
        <w:jc w:val="both"/>
        <w:rPr>
          <w:rFonts w:asciiTheme="majorBidi" w:hAnsiTheme="majorBidi" w:cstheme="majorBidi"/>
          <w:color w:val="000000" w:themeColor="text1"/>
          <w:sz w:val="20"/>
          <w:szCs w:val="20"/>
        </w:rPr>
      </w:pPr>
      <w:r w:rsidRPr="00695616">
        <w:rPr>
          <w:rFonts w:asciiTheme="majorBidi" w:hAnsiTheme="majorBidi" w:cstheme="majorBidi"/>
          <w:b/>
          <w:color w:val="000000" w:themeColor="text1"/>
          <w:sz w:val="20"/>
          <w:szCs w:val="20"/>
        </w:rPr>
        <w:t xml:space="preserve">Table </w:t>
      </w:r>
      <w:r>
        <w:rPr>
          <w:rFonts w:asciiTheme="majorBidi" w:hAnsiTheme="majorBidi" w:cstheme="majorBidi"/>
          <w:b/>
          <w:color w:val="000000" w:themeColor="text1"/>
          <w:sz w:val="20"/>
          <w:szCs w:val="20"/>
        </w:rPr>
        <w:t>S</w:t>
      </w:r>
      <w:r w:rsidRPr="00695616">
        <w:rPr>
          <w:rFonts w:asciiTheme="majorBidi" w:hAnsiTheme="majorBidi" w:cstheme="majorBidi"/>
          <w:b/>
          <w:color w:val="000000" w:themeColor="text1"/>
          <w:sz w:val="20"/>
          <w:szCs w:val="20"/>
        </w:rPr>
        <w:t xml:space="preserve">2. Effect of </w:t>
      </w:r>
      <w:r>
        <w:rPr>
          <w:rFonts w:asciiTheme="majorBidi" w:hAnsiTheme="majorBidi" w:cstheme="majorBidi"/>
          <w:b/>
          <w:bCs/>
          <w:i/>
          <w:iCs/>
          <w:color w:val="000000" w:themeColor="text1"/>
          <w:sz w:val="20"/>
          <w:szCs w:val="20"/>
        </w:rPr>
        <w:t xml:space="preserve">Lactiplantibacillus plantarum </w:t>
      </w:r>
      <w:r w:rsidRPr="00695616">
        <w:rPr>
          <w:rFonts w:asciiTheme="majorBidi" w:hAnsiTheme="majorBidi" w:cstheme="majorBidi"/>
          <w:b/>
          <w:bCs/>
          <w:color w:val="000000" w:themeColor="text1"/>
          <w:sz w:val="20"/>
          <w:szCs w:val="20"/>
        </w:rPr>
        <w:t>in treating endocrinology diseases</w:t>
      </w:r>
    </w:p>
    <w:tbl>
      <w:tblPr>
        <w:tblStyle w:val="PlainTable2"/>
        <w:tblW w:w="5924" w:type="pct"/>
        <w:tblInd w:w="-1175" w:type="dxa"/>
        <w:tblBorders>
          <w:top w:val="none" w:sz="0" w:space="0" w:color="auto"/>
          <w:bottom w:val="none" w:sz="0" w:space="0" w:color="auto"/>
          <w:insideH w:val="single" w:sz="4" w:space="0" w:color="auto"/>
        </w:tblBorders>
        <w:tblLayout w:type="fixed"/>
        <w:tblLook w:val="04A0" w:firstRow="1" w:lastRow="0" w:firstColumn="1" w:lastColumn="0" w:noHBand="0" w:noVBand="1"/>
      </w:tblPr>
      <w:tblGrid>
        <w:gridCol w:w="1509"/>
        <w:gridCol w:w="1076"/>
        <w:gridCol w:w="925"/>
        <w:gridCol w:w="1385"/>
        <w:gridCol w:w="1591"/>
        <w:gridCol w:w="808"/>
        <w:gridCol w:w="924"/>
        <w:gridCol w:w="2079"/>
        <w:gridCol w:w="3126"/>
        <w:gridCol w:w="1932"/>
      </w:tblGrid>
      <w:tr w:rsidR="009A2B1A" w:rsidRPr="00946E93" w:rsidTr="00064677">
        <w:trPr>
          <w:cnfStyle w:val="100000000000" w:firstRow="1" w:lastRow="0" w:firstColumn="0" w:lastColumn="0" w:oddVBand="0" w:evenVBand="0" w:oddHBand="0" w:evenHBand="0" w:firstRowFirstColumn="0" w:firstRowLastColumn="0" w:lastRowFirstColumn="0" w:lastRowLastColumn="0"/>
          <w:cantSplit/>
          <w:trHeight w:val="457"/>
        </w:trPr>
        <w:tc>
          <w:tcPr>
            <w:cnfStyle w:val="001000000000" w:firstRow="0" w:lastRow="0" w:firstColumn="1" w:lastColumn="0" w:oddVBand="0" w:evenVBand="0" w:oddHBand="0" w:evenHBand="0" w:firstRowFirstColumn="0" w:firstRowLastColumn="0" w:lastRowFirstColumn="0" w:lastRowLastColumn="0"/>
            <w:tcW w:w="491" w:type="pct"/>
            <w:tcBorders>
              <w:top w:val="single" w:sz="4" w:space="0" w:color="auto"/>
              <w:bottom w:val="single" w:sz="4" w:space="0" w:color="auto"/>
            </w:tcBorders>
            <w:hideMark/>
          </w:tcPr>
          <w:p w:rsidR="009A2B1A" w:rsidRPr="0087033C" w:rsidRDefault="009A2B1A" w:rsidP="00064677">
            <w:pPr>
              <w:spacing w:line="180" w:lineRule="exact"/>
              <w:rPr>
                <w:rFonts w:asciiTheme="majorBidi" w:hAnsiTheme="majorBidi" w:cstheme="majorBidi"/>
                <w:color w:val="000000" w:themeColor="text1"/>
                <w:sz w:val="16"/>
                <w:szCs w:val="16"/>
              </w:rPr>
            </w:pPr>
            <w:r w:rsidRPr="0087033C">
              <w:rPr>
                <w:rFonts w:asciiTheme="majorBidi" w:hAnsiTheme="majorBidi" w:cstheme="majorBidi"/>
                <w:color w:val="000000" w:themeColor="text1"/>
                <w:sz w:val="16"/>
                <w:szCs w:val="16"/>
              </w:rPr>
              <w:t>Author [Year]</w:t>
            </w:r>
          </w:p>
        </w:tc>
        <w:tc>
          <w:tcPr>
            <w:tcW w:w="350" w:type="pct"/>
            <w:tcBorders>
              <w:top w:val="single" w:sz="4" w:space="0" w:color="auto"/>
              <w:bottom w:val="single" w:sz="4" w:space="0" w:color="auto"/>
            </w:tcBorders>
            <w:hideMark/>
          </w:tcPr>
          <w:p w:rsidR="009A2B1A" w:rsidRPr="00946E93" w:rsidRDefault="009A2B1A" w:rsidP="00064677">
            <w:pPr>
              <w:spacing w:line="180" w:lineRule="exac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946E93">
              <w:rPr>
                <w:rFonts w:asciiTheme="majorBidi" w:hAnsiTheme="majorBidi" w:cstheme="majorBidi"/>
                <w:color w:val="000000" w:themeColor="text1"/>
                <w:sz w:val="16"/>
                <w:szCs w:val="16"/>
              </w:rPr>
              <w:t>Country</w:t>
            </w:r>
          </w:p>
        </w:tc>
        <w:tc>
          <w:tcPr>
            <w:tcW w:w="301" w:type="pct"/>
            <w:tcBorders>
              <w:top w:val="single" w:sz="4" w:space="0" w:color="auto"/>
              <w:bottom w:val="single" w:sz="4" w:space="0" w:color="auto"/>
            </w:tcBorders>
            <w:hideMark/>
          </w:tcPr>
          <w:p w:rsidR="009A2B1A" w:rsidRPr="00946E93" w:rsidRDefault="009A2B1A" w:rsidP="00064677">
            <w:pPr>
              <w:spacing w:line="180" w:lineRule="exac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946E93">
              <w:rPr>
                <w:rFonts w:asciiTheme="majorBidi" w:hAnsiTheme="majorBidi" w:cstheme="majorBidi"/>
                <w:color w:val="000000" w:themeColor="text1"/>
                <w:sz w:val="16"/>
                <w:szCs w:val="16"/>
              </w:rPr>
              <w:t>Disease/health condition</w:t>
            </w:r>
          </w:p>
        </w:tc>
        <w:tc>
          <w:tcPr>
            <w:tcW w:w="451" w:type="pct"/>
            <w:tcBorders>
              <w:top w:val="single" w:sz="4" w:space="0" w:color="auto"/>
              <w:bottom w:val="single" w:sz="4" w:space="0" w:color="auto"/>
            </w:tcBorders>
            <w:hideMark/>
          </w:tcPr>
          <w:p w:rsidR="009A2B1A" w:rsidRPr="00946E93" w:rsidRDefault="009A2B1A" w:rsidP="00064677">
            <w:pPr>
              <w:spacing w:line="180" w:lineRule="exac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946E93">
              <w:rPr>
                <w:rFonts w:asciiTheme="majorBidi" w:hAnsiTheme="majorBidi" w:cstheme="majorBidi"/>
                <w:color w:val="000000" w:themeColor="text1"/>
                <w:sz w:val="16"/>
                <w:szCs w:val="16"/>
              </w:rPr>
              <w:t xml:space="preserve">Participants </w:t>
            </w:r>
          </w:p>
        </w:tc>
        <w:tc>
          <w:tcPr>
            <w:tcW w:w="518" w:type="pct"/>
            <w:tcBorders>
              <w:top w:val="single" w:sz="4" w:space="0" w:color="auto"/>
              <w:bottom w:val="single" w:sz="4" w:space="0" w:color="auto"/>
            </w:tcBorders>
            <w:hideMark/>
          </w:tcPr>
          <w:p w:rsidR="009A2B1A" w:rsidRPr="00946E93" w:rsidRDefault="009A2B1A" w:rsidP="00064677">
            <w:pPr>
              <w:spacing w:line="180" w:lineRule="exac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946E93">
              <w:rPr>
                <w:rFonts w:asciiTheme="majorBidi" w:hAnsiTheme="majorBidi" w:cstheme="majorBidi"/>
                <w:bCs w:val="0"/>
                <w:color w:val="000000" w:themeColor="text1"/>
                <w:sz w:val="16"/>
                <w:szCs w:val="16"/>
              </w:rPr>
              <w:t>Intervention</w:t>
            </w:r>
          </w:p>
        </w:tc>
        <w:tc>
          <w:tcPr>
            <w:tcW w:w="263" w:type="pct"/>
            <w:tcBorders>
              <w:top w:val="single" w:sz="4" w:space="0" w:color="auto"/>
              <w:bottom w:val="single" w:sz="4" w:space="0" w:color="auto"/>
            </w:tcBorders>
            <w:hideMark/>
          </w:tcPr>
          <w:p w:rsidR="009A2B1A" w:rsidRPr="00946E93" w:rsidRDefault="009A2B1A" w:rsidP="00064677">
            <w:pPr>
              <w:spacing w:line="180" w:lineRule="exac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946E93">
              <w:rPr>
                <w:rFonts w:asciiTheme="majorBidi" w:hAnsiTheme="majorBidi" w:cstheme="majorBidi"/>
                <w:color w:val="000000" w:themeColor="text1"/>
                <w:sz w:val="16"/>
                <w:szCs w:val="16"/>
              </w:rPr>
              <w:t>Intervention Duration</w:t>
            </w:r>
          </w:p>
        </w:tc>
        <w:tc>
          <w:tcPr>
            <w:tcW w:w="301" w:type="pct"/>
            <w:tcBorders>
              <w:top w:val="single" w:sz="4" w:space="0" w:color="auto"/>
              <w:bottom w:val="single" w:sz="4" w:space="0" w:color="auto"/>
            </w:tcBorders>
            <w:hideMark/>
          </w:tcPr>
          <w:p w:rsidR="009A2B1A" w:rsidRPr="00946E93" w:rsidRDefault="009A2B1A" w:rsidP="00064677">
            <w:pPr>
              <w:spacing w:line="180" w:lineRule="exac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Cs w:val="0"/>
                <w:color w:val="000000" w:themeColor="text1"/>
                <w:sz w:val="16"/>
                <w:szCs w:val="16"/>
              </w:rPr>
            </w:pPr>
            <w:r w:rsidRPr="00946E93">
              <w:rPr>
                <w:rFonts w:asciiTheme="majorBidi" w:hAnsiTheme="majorBidi" w:cstheme="majorBidi"/>
                <w:color w:val="000000" w:themeColor="text1"/>
                <w:sz w:val="16"/>
                <w:szCs w:val="16"/>
              </w:rPr>
              <w:t>Follow-ups</w:t>
            </w:r>
          </w:p>
        </w:tc>
        <w:tc>
          <w:tcPr>
            <w:tcW w:w="677" w:type="pct"/>
            <w:tcBorders>
              <w:top w:val="single" w:sz="4" w:space="0" w:color="auto"/>
              <w:bottom w:val="single" w:sz="4" w:space="0" w:color="auto"/>
            </w:tcBorders>
            <w:hideMark/>
          </w:tcPr>
          <w:p w:rsidR="009A2B1A" w:rsidRPr="00946E93" w:rsidRDefault="009A2B1A" w:rsidP="00064677">
            <w:pPr>
              <w:spacing w:line="180" w:lineRule="exact"/>
              <w:ind w:right="-108"/>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Cs w:val="0"/>
                <w:color w:val="000000" w:themeColor="text1"/>
                <w:sz w:val="16"/>
                <w:szCs w:val="16"/>
              </w:rPr>
            </w:pPr>
            <w:r w:rsidRPr="00946E93">
              <w:rPr>
                <w:rFonts w:asciiTheme="majorBidi" w:hAnsiTheme="majorBidi" w:cstheme="majorBidi"/>
                <w:color w:val="000000" w:themeColor="text1"/>
                <w:sz w:val="16"/>
                <w:szCs w:val="16"/>
              </w:rPr>
              <w:t xml:space="preserve">Outcome </w:t>
            </w:r>
            <w:r w:rsidRPr="00946E93">
              <w:rPr>
                <w:rFonts w:asciiTheme="majorBidi" w:hAnsiTheme="majorBidi" w:cstheme="majorBidi"/>
                <w:bCs w:val="0"/>
                <w:color w:val="000000" w:themeColor="text1"/>
                <w:sz w:val="16"/>
                <w:szCs w:val="16"/>
              </w:rPr>
              <w:t>measurement</w:t>
            </w:r>
          </w:p>
        </w:tc>
        <w:tc>
          <w:tcPr>
            <w:tcW w:w="1018" w:type="pct"/>
            <w:tcBorders>
              <w:top w:val="single" w:sz="4" w:space="0" w:color="auto"/>
              <w:bottom w:val="single" w:sz="4" w:space="0" w:color="auto"/>
            </w:tcBorders>
            <w:hideMark/>
          </w:tcPr>
          <w:p w:rsidR="009A2B1A" w:rsidRPr="00946E93" w:rsidRDefault="009A2B1A" w:rsidP="00064677">
            <w:pPr>
              <w:spacing w:line="180" w:lineRule="exac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946E93">
              <w:rPr>
                <w:rFonts w:asciiTheme="majorBidi" w:hAnsiTheme="majorBidi" w:cstheme="majorBidi"/>
                <w:color w:val="000000" w:themeColor="text1"/>
                <w:sz w:val="16"/>
                <w:szCs w:val="16"/>
              </w:rPr>
              <w:t>Study Findings</w:t>
            </w:r>
          </w:p>
        </w:tc>
        <w:tc>
          <w:tcPr>
            <w:tcW w:w="629" w:type="pct"/>
            <w:tcBorders>
              <w:top w:val="single" w:sz="4" w:space="0" w:color="auto"/>
              <w:bottom w:val="single" w:sz="4" w:space="0" w:color="auto"/>
            </w:tcBorders>
            <w:hideMark/>
          </w:tcPr>
          <w:p w:rsidR="009A2B1A" w:rsidRPr="00946E93" w:rsidRDefault="009A2B1A" w:rsidP="00064677">
            <w:pPr>
              <w:spacing w:line="180" w:lineRule="exac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946E93">
              <w:rPr>
                <w:rFonts w:asciiTheme="majorBidi" w:hAnsiTheme="majorBidi" w:cstheme="majorBidi"/>
                <w:color w:val="000000" w:themeColor="text1"/>
                <w:sz w:val="16"/>
                <w:szCs w:val="16"/>
              </w:rPr>
              <w:t>Quality Assessment</w:t>
            </w:r>
          </w:p>
        </w:tc>
      </w:tr>
      <w:tr w:rsidR="009A2B1A" w:rsidRPr="00946E93" w:rsidTr="00064677">
        <w:trPr>
          <w:cnfStyle w:val="000000100000" w:firstRow="0" w:lastRow="0" w:firstColumn="0" w:lastColumn="0" w:oddVBand="0" w:evenVBand="0" w:oddHBand="1" w:evenHBand="0" w:firstRowFirstColumn="0" w:firstRowLastColumn="0" w:lastRowFirstColumn="0" w:lastRowLastColumn="0"/>
          <w:cantSplit/>
          <w:trHeight w:val="457"/>
        </w:trPr>
        <w:tc>
          <w:tcPr>
            <w:cnfStyle w:val="001000000000" w:firstRow="0" w:lastRow="0" w:firstColumn="1" w:lastColumn="0" w:oddVBand="0" w:evenVBand="0" w:oddHBand="0" w:evenHBand="0" w:firstRowFirstColumn="0" w:firstRowLastColumn="0" w:lastRowFirstColumn="0" w:lastRowLastColumn="0"/>
            <w:tcW w:w="491" w:type="pct"/>
            <w:tcBorders>
              <w:top w:val="single" w:sz="4" w:space="0" w:color="auto"/>
            </w:tcBorders>
          </w:tcPr>
          <w:p w:rsidR="009A2B1A" w:rsidRPr="0087033C" w:rsidRDefault="009A2B1A" w:rsidP="00064677">
            <w:pPr>
              <w:spacing w:line="180" w:lineRule="exact"/>
              <w:rPr>
                <w:rFonts w:asciiTheme="majorBidi" w:hAnsiTheme="majorBidi" w:cstheme="majorBidi"/>
                <w:b w:val="0"/>
                <w:bCs w:val="0"/>
                <w:color w:val="000000" w:themeColor="text1"/>
                <w:sz w:val="16"/>
                <w:szCs w:val="16"/>
              </w:rPr>
            </w:pPr>
            <w:r w:rsidRPr="0087033C">
              <w:rPr>
                <w:rFonts w:asciiTheme="majorBidi" w:hAnsiTheme="majorBidi" w:cstheme="majorBidi"/>
                <w:b w:val="0"/>
                <w:bCs w:val="0"/>
                <w:color w:val="000000" w:themeColor="text1"/>
                <w:sz w:val="16"/>
                <w:szCs w:val="16"/>
              </w:rPr>
              <w:t>Feizollahzadeh S</w:t>
            </w:r>
          </w:p>
          <w:p w:rsidR="009A2B1A" w:rsidRPr="0087033C" w:rsidRDefault="009A2B1A" w:rsidP="00064677">
            <w:pPr>
              <w:spacing w:line="180" w:lineRule="exact"/>
              <w:rPr>
                <w:rFonts w:asciiTheme="majorBidi" w:hAnsiTheme="majorBidi" w:cstheme="majorBidi"/>
                <w:b w:val="0"/>
                <w:bCs w:val="0"/>
                <w:color w:val="000000" w:themeColor="text1"/>
                <w:sz w:val="16"/>
                <w:szCs w:val="16"/>
              </w:rPr>
            </w:pPr>
            <w:r>
              <w:rPr>
                <w:rFonts w:asciiTheme="majorBidi" w:hAnsiTheme="majorBidi" w:cstheme="majorBidi"/>
                <w:b w:val="0"/>
                <w:bCs w:val="0"/>
                <w:color w:val="000000" w:themeColor="text1"/>
                <w:sz w:val="16"/>
                <w:szCs w:val="16"/>
              </w:rPr>
              <w:t>[2017]</w:t>
            </w:r>
          </w:p>
        </w:tc>
        <w:tc>
          <w:tcPr>
            <w:tcW w:w="350" w:type="pct"/>
            <w:tcBorders>
              <w:top w:val="single" w:sz="4" w:space="0" w:color="auto"/>
            </w:tcBorders>
          </w:tcPr>
          <w:p w:rsidR="009A2B1A" w:rsidRPr="00946E93"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946E93">
              <w:rPr>
                <w:rFonts w:asciiTheme="majorBidi" w:hAnsiTheme="majorBidi" w:cstheme="majorBidi"/>
                <w:color w:val="000000" w:themeColor="text1"/>
                <w:sz w:val="16"/>
                <w:szCs w:val="16"/>
              </w:rPr>
              <w:t>Iran</w:t>
            </w:r>
          </w:p>
        </w:tc>
        <w:tc>
          <w:tcPr>
            <w:tcW w:w="301" w:type="pct"/>
            <w:tcBorders>
              <w:top w:val="single" w:sz="4" w:space="0" w:color="auto"/>
            </w:tcBorders>
          </w:tcPr>
          <w:p w:rsidR="009A2B1A" w:rsidRPr="00946E93"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946E93">
              <w:rPr>
                <w:rFonts w:asciiTheme="majorBidi" w:hAnsiTheme="majorBidi" w:cstheme="majorBidi"/>
                <w:color w:val="000000" w:themeColor="text1"/>
                <w:sz w:val="16"/>
                <w:szCs w:val="16"/>
              </w:rPr>
              <w:t>Type 2 diabetes</w:t>
            </w:r>
          </w:p>
          <w:p w:rsidR="009A2B1A" w:rsidRPr="00946E93"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946E93">
              <w:rPr>
                <w:rFonts w:asciiTheme="majorBidi" w:hAnsiTheme="majorBidi" w:cstheme="majorBidi"/>
                <w:color w:val="000000" w:themeColor="text1"/>
                <w:sz w:val="16"/>
                <w:szCs w:val="16"/>
              </w:rPr>
              <w:t>(T2D)</w:t>
            </w:r>
          </w:p>
        </w:tc>
        <w:tc>
          <w:tcPr>
            <w:tcW w:w="451" w:type="pct"/>
            <w:tcBorders>
              <w:top w:val="single" w:sz="4" w:space="0" w:color="auto"/>
            </w:tcBorders>
          </w:tcPr>
          <w:p w:rsidR="009A2B1A" w:rsidRDefault="009A2B1A" w:rsidP="00064677">
            <w:pPr>
              <w:pStyle w:val="ListParagraph"/>
              <w:tabs>
                <w:tab w:val="left" w:pos="590"/>
              </w:tabs>
              <w:spacing w:line="180" w:lineRule="exact"/>
              <w:ind w:left="165"/>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Pr>
                <w:rFonts w:asciiTheme="majorBidi" w:hAnsiTheme="majorBidi" w:cstheme="majorBidi"/>
                <w:color w:val="000000" w:themeColor="text1"/>
                <w:sz w:val="16"/>
                <w:szCs w:val="16"/>
              </w:rPr>
              <w:t>48</w:t>
            </w:r>
          </w:p>
          <w:p w:rsidR="009A2B1A" w:rsidRPr="00946E93" w:rsidRDefault="009A2B1A" w:rsidP="00064677">
            <w:pPr>
              <w:pStyle w:val="ListParagraph"/>
              <w:numPr>
                <w:ilvl w:val="0"/>
                <w:numId w:val="14"/>
              </w:numPr>
              <w:tabs>
                <w:tab w:val="left" w:pos="590"/>
              </w:tabs>
              <w:spacing w:line="180" w:lineRule="exact"/>
              <w:ind w:left="165" w:hanging="121"/>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946E93">
              <w:rPr>
                <w:rFonts w:asciiTheme="majorBidi" w:hAnsiTheme="majorBidi" w:cstheme="majorBidi"/>
                <w:color w:val="000000" w:themeColor="text1"/>
                <w:sz w:val="16"/>
                <w:szCs w:val="16"/>
              </w:rPr>
              <w:t xml:space="preserve">24 </w:t>
            </w:r>
            <w:r>
              <w:rPr>
                <w:rFonts w:asciiTheme="majorBidi" w:hAnsiTheme="majorBidi" w:cstheme="majorBidi"/>
                <w:color w:val="000000" w:themeColor="text1"/>
                <w:sz w:val="16"/>
                <w:szCs w:val="16"/>
              </w:rPr>
              <w:t>[</w:t>
            </w:r>
            <w:r w:rsidRPr="00946E93">
              <w:rPr>
                <w:rFonts w:asciiTheme="majorBidi" w:hAnsiTheme="majorBidi" w:cstheme="majorBidi"/>
                <w:color w:val="000000" w:themeColor="text1"/>
                <w:sz w:val="16"/>
                <w:szCs w:val="16"/>
              </w:rPr>
              <w:t>control</w:t>
            </w:r>
            <w:r>
              <w:rPr>
                <w:rFonts w:asciiTheme="majorBidi" w:hAnsiTheme="majorBidi" w:cstheme="majorBidi"/>
                <w:color w:val="000000" w:themeColor="text1"/>
                <w:sz w:val="16"/>
                <w:szCs w:val="16"/>
              </w:rPr>
              <w:t>]</w:t>
            </w:r>
          </w:p>
          <w:p w:rsidR="009A2B1A" w:rsidRPr="00946E93" w:rsidRDefault="009A2B1A" w:rsidP="00064677">
            <w:pPr>
              <w:pStyle w:val="ListParagraph"/>
              <w:numPr>
                <w:ilvl w:val="0"/>
                <w:numId w:val="14"/>
              </w:numPr>
              <w:tabs>
                <w:tab w:val="left" w:pos="590"/>
              </w:tabs>
              <w:spacing w:line="180" w:lineRule="exact"/>
              <w:ind w:left="165" w:hanging="121"/>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946E93">
              <w:rPr>
                <w:rFonts w:asciiTheme="majorBidi" w:hAnsiTheme="majorBidi" w:cstheme="majorBidi"/>
                <w:color w:val="000000" w:themeColor="text1"/>
                <w:sz w:val="16"/>
                <w:szCs w:val="16"/>
              </w:rPr>
              <w:t xml:space="preserve">24 </w:t>
            </w:r>
            <w:r>
              <w:rPr>
                <w:rFonts w:asciiTheme="majorBidi" w:hAnsiTheme="majorBidi" w:cstheme="majorBidi"/>
                <w:color w:val="000000" w:themeColor="text1"/>
                <w:sz w:val="16"/>
                <w:szCs w:val="16"/>
              </w:rPr>
              <w:t>[</w:t>
            </w:r>
            <w:r w:rsidRPr="00946E93">
              <w:rPr>
                <w:rFonts w:asciiTheme="majorBidi" w:hAnsiTheme="majorBidi" w:cstheme="majorBidi"/>
                <w:color w:val="000000" w:themeColor="text1"/>
                <w:sz w:val="16"/>
                <w:szCs w:val="16"/>
              </w:rPr>
              <w:t>intervention</w:t>
            </w:r>
            <w:r>
              <w:rPr>
                <w:rFonts w:asciiTheme="majorBidi" w:hAnsiTheme="majorBidi" w:cstheme="majorBidi"/>
                <w:color w:val="000000" w:themeColor="text1"/>
                <w:sz w:val="16"/>
                <w:szCs w:val="16"/>
              </w:rPr>
              <w:t>]</w:t>
            </w:r>
          </w:p>
          <w:p w:rsidR="009A2B1A" w:rsidRPr="00B45F05" w:rsidRDefault="009A2B1A" w:rsidP="00064677">
            <w:pPr>
              <w:tabs>
                <w:tab w:val="left" w:pos="360"/>
              </w:tabs>
              <w:spacing w:line="180" w:lineRule="exact"/>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B45F05">
              <w:rPr>
                <w:rFonts w:asciiTheme="majorBidi" w:hAnsiTheme="majorBidi" w:cstheme="majorBidi"/>
                <w:color w:val="000000" w:themeColor="text1"/>
                <w:sz w:val="16"/>
                <w:szCs w:val="16"/>
              </w:rPr>
              <w:t>35–68 years</w:t>
            </w:r>
          </w:p>
          <w:p w:rsidR="009A2B1A" w:rsidRPr="00946E93" w:rsidRDefault="009A2B1A" w:rsidP="00064677">
            <w:pPr>
              <w:pStyle w:val="ListParagraph"/>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p>
        </w:tc>
        <w:tc>
          <w:tcPr>
            <w:tcW w:w="518" w:type="pct"/>
            <w:tcBorders>
              <w:top w:val="single" w:sz="4" w:space="0" w:color="auto"/>
            </w:tcBorders>
          </w:tcPr>
          <w:p w:rsidR="009A2B1A" w:rsidRPr="00946E93" w:rsidRDefault="009A2B1A" w:rsidP="00064677">
            <w:pPr>
              <w:pStyle w:val="ListParagraph"/>
              <w:numPr>
                <w:ilvl w:val="0"/>
                <w:numId w:val="14"/>
              </w:numPr>
              <w:tabs>
                <w:tab w:val="left" w:pos="590"/>
              </w:tabs>
              <w:spacing w:line="180" w:lineRule="exact"/>
              <w:ind w:left="165" w:hanging="121"/>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1429E2">
              <w:rPr>
                <w:rFonts w:asciiTheme="majorBidi" w:hAnsiTheme="majorBidi" w:cstheme="majorBidi"/>
                <w:i/>
                <w:iCs/>
                <w:color w:val="000000" w:themeColor="text1"/>
                <w:sz w:val="16"/>
                <w:szCs w:val="16"/>
              </w:rPr>
              <w:t>L.</w:t>
            </w:r>
            <w:r>
              <w:rPr>
                <w:rFonts w:asciiTheme="majorBidi" w:hAnsiTheme="majorBidi" w:cstheme="majorBidi"/>
                <w:i/>
                <w:iCs/>
                <w:color w:val="000000" w:themeColor="text1"/>
                <w:sz w:val="16"/>
                <w:szCs w:val="16"/>
              </w:rPr>
              <w:t xml:space="preserve"> gastro</w:t>
            </w:r>
            <w:r w:rsidRPr="00946E93">
              <w:rPr>
                <w:rFonts w:asciiTheme="majorBidi" w:hAnsiTheme="majorBidi" w:cstheme="majorBidi"/>
                <w:color w:val="000000" w:themeColor="text1"/>
                <w:sz w:val="16"/>
                <w:szCs w:val="16"/>
              </w:rPr>
              <w:t xml:space="preserve"> A7</w:t>
            </w:r>
          </w:p>
          <w:p w:rsidR="009A2B1A" w:rsidRPr="00946E93" w:rsidRDefault="009A2B1A" w:rsidP="00064677">
            <w:pPr>
              <w:pStyle w:val="ListParagraph"/>
              <w:numPr>
                <w:ilvl w:val="0"/>
                <w:numId w:val="14"/>
              </w:numPr>
              <w:tabs>
                <w:tab w:val="left" w:pos="590"/>
              </w:tabs>
              <w:spacing w:line="180" w:lineRule="exact"/>
              <w:ind w:left="165" w:right="302" w:hanging="121"/>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946E93">
              <w:rPr>
                <w:rFonts w:asciiTheme="majorBidi" w:hAnsiTheme="majorBidi" w:cstheme="majorBidi"/>
                <w:color w:val="000000" w:themeColor="text1"/>
                <w:sz w:val="16"/>
                <w:szCs w:val="16"/>
              </w:rPr>
              <w:t>200 ml soy milk/day supplemented with</w:t>
            </w:r>
            <w:r>
              <w:rPr>
                <w:rFonts w:asciiTheme="majorBidi" w:hAnsiTheme="majorBidi" w:cstheme="majorBidi"/>
                <w:color w:val="000000" w:themeColor="text1"/>
                <w:sz w:val="16"/>
                <w:szCs w:val="16"/>
              </w:rPr>
              <w:t xml:space="preserve"> </w:t>
            </w:r>
            <w:r w:rsidRPr="008248C3">
              <w:rPr>
                <w:rFonts w:asciiTheme="majorBidi" w:hAnsiTheme="majorBidi" w:cstheme="majorBidi"/>
                <w:i/>
                <w:iCs/>
                <w:color w:val="000000" w:themeColor="text1"/>
                <w:sz w:val="16"/>
                <w:szCs w:val="16"/>
              </w:rPr>
              <w:t>L.</w:t>
            </w:r>
            <w:r>
              <w:rPr>
                <w:rFonts w:asciiTheme="majorBidi" w:hAnsiTheme="majorBidi" w:cstheme="majorBidi"/>
                <w:i/>
                <w:iCs/>
                <w:color w:val="000000" w:themeColor="text1"/>
                <w:sz w:val="16"/>
                <w:szCs w:val="16"/>
              </w:rPr>
              <w:t xml:space="preserve"> </w:t>
            </w:r>
            <w:r w:rsidRPr="008248C3">
              <w:rPr>
                <w:rFonts w:asciiTheme="majorBidi" w:hAnsiTheme="majorBidi" w:cstheme="majorBidi"/>
                <w:i/>
                <w:iCs/>
                <w:color w:val="000000" w:themeColor="text1"/>
                <w:sz w:val="16"/>
                <w:szCs w:val="16"/>
              </w:rPr>
              <w:t>plantarum</w:t>
            </w:r>
            <w:r w:rsidRPr="00946E93">
              <w:rPr>
                <w:rFonts w:asciiTheme="majorBidi" w:hAnsiTheme="majorBidi" w:cstheme="majorBidi"/>
                <w:color w:val="000000" w:themeColor="text1"/>
                <w:sz w:val="16"/>
                <w:szCs w:val="16"/>
              </w:rPr>
              <w:t xml:space="preserve"> A7 </w:t>
            </w:r>
          </w:p>
        </w:tc>
        <w:tc>
          <w:tcPr>
            <w:tcW w:w="263" w:type="pct"/>
            <w:tcBorders>
              <w:top w:val="single" w:sz="4" w:space="0" w:color="auto"/>
            </w:tcBorders>
          </w:tcPr>
          <w:p w:rsidR="009A2B1A" w:rsidRPr="00946E93"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946E93">
              <w:rPr>
                <w:rFonts w:asciiTheme="majorBidi" w:hAnsiTheme="majorBidi" w:cstheme="majorBidi"/>
                <w:color w:val="000000" w:themeColor="text1"/>
                <w:sz w:val="16"/>
                <w:szCs w:val="16"/>
              </w:rPr>
              <w:t>8 weeks</w:t>
            </w:r>
          </w:p>
        </w:tc>
        <w:tc>
          <w:tcPr>
            <w:tcW w:w="301" w:type="pct"/>
            <w:tcBorders>
              <w:top w:val="single" w:sz="4" w:space="0" w:color="auto"/>
            </w:tcBorders>
          </w:tcPr>
          <w:p w:rsidR="009A2B1A" w:rsidRPr="00946E93"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946E93">
              <w:rPr>
                <w:rFonts w:asciiTheme="majorBidi" w:hAnsiTheme="majorBidi" w:cstheme="majorBidi"/>
                <w:color w:val="000000" w:themeColor="text1"/>
                <w:sz w:val="16"/>
                <w:szCs w:val="16"/>
              </w:rPr>
              <w:t>every 2 weeks</w:t>
            </w:r>
          </w:p>
        </w:tc>
        <w:tc>
          <w:tcPr>
            <w:tcW w:w="677" w:type="pct"/>
            <w:tcBorders>
              <w:top w:val="single" w:sz="4" w:space="0" w:color="auto"/>
            </w:tcBorders>
          </w:tcPr>
          <w:p w:rsidR="009A2B1A" w:rsidRPr="00F7484B" w:rsidRDefault="009A2B1A" w:rsidP="00064677">
            <w:pPr>
              <w:pStyle w:val="ListParagraph"/>
              <w:numPr>
                <w:ilvl w:val="0"/>
                <w:numId w:val="14"/>
              </w:numPr>
              <w:spacing w:line="180" w:lineRule="exact"/>
              <w:ind w:left="162" w:right="-108" w:hanging="9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F7484B">
              <w:rPr>
                <w:rFonts w:asciiTheme="majorBidi" w:hAnsiTheme="majorBidi" w:cstheme="majorBidi"/>
                <w:color w:val="000000" w:themeColor="text1"/>
                <w:sz w:val="16"/>
                <w:szCs w:val="16"/>
              </w:rPr>
              <w:t>Enzyme-linked immune</w:t>
            </w:r>
          </w:p>
          <w:p w:rsidR="009A2B1A" w:rsidRPr="00F7484B" w:rsidRDefault="009A2B1A" w:rsidP="00064677">
            <w:pPr>
              <w:pStyle w:val="ListParagraph"/>
              <w:tabs>
                <w:tab w:val="left" w:pos="590"/>
              </w:tabs>
              <w:spacing w:line="180" w:lineRule="exact"/>
              <w:ind w:left="162" w:right="-108" w:hanging="9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F7484B">
              <w:rPr>
                <w:rFonts w:asciiTheme="majorBidi" w:hAnsiTheme="majorBidi" w:cstheme="majorBidi"/>
                <w:color w:val="000000" w:themeColor="text1"/>
                <w:sz w:val="16"/>
                <w:szCs w:val="16"/>
              </w:rPr>
              <w:t>sorbent assay ELISA</w:t>
            </w:r>
          </w:p>
          <w:p w:rsidR="009A2B1A" w:rsidRPr="00F7484B" w:rsidRDefault="009A2B1A" w:rsidP="00064677">
            <w:pPr>
              <w:pStyle w:val="ListParagraph"/>
              <w:numPr>
                <w:ilvl w:val="0"/>
                <w:numId w:val="14"/>
              </w:numPr>
              <w:tabs>
                <w:tab w:val="left" w:pos="590"/>
              </w:tabs>
              <w:spacing w:line="180" w:lineRule="exact"/>
              <w:ind w:left="162" w:right="-108" w:hanging="9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F7484B">
              <w:rPr>
                <w:rFonts w:asciiTheme="majorBidi" w:hAnsiTheme="majorBidi" w:cstheme="majorBidi"/>
                <w:color w:val="000000" w:themeColor="text1"/>
                <w:sz w:val="16"/>
                <w:szCs w:val="16"/>
              </w:rPr>
              <w:t xml:space="preserve"> Standard enzymatic and Colorimetric method</w:t>
            </w:r>
          </w:p>
          <w:p w:rsidR="009A2B1A" w:rsidRPr="00F7484B" w:rsidRDefault="009A2B1A" w:rsidP="00064677">
            <w:pPr>
              <w:pStyle w:val="ListParagraph"/>
              <w:numPr>
                <w:ilvl w:val="0"/>
                <w:numId w:val="14"/>
              </w:numPr>
              <w:tabs>
                <w:tab w:val="left" w:pos="590"/>
              </w:tabs>
              <w:spacing w:line="180" w:lineRule="exact"/>
              <w:ind w:left="162" w:right="270" w:hanging="9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F7484B">
              <w:rPr>
                <w:rFonts w:asciiTheme="majorBidi" w:hAnsiTheme="majorBidi" w:cstheme="majorBidi"/>
                <w:color w:val="000000" w:themeColor="text1"/>
                <w:sz w:val="16"/>
                <w:szCs w:val="16"/>
              </w:rPr>
              <w:t xml:space="preserve">International physical activity questionnaires (IPAQ) </w:t>
            </w:r>
          </w:p>
          <w:p w:rsidR="009A2B1A" w:rsidRPr="00F7484B" w:rsidRDefault="009A2B1A" w:rsidP="00064677">
            <w:pPr>
              <w:pStyle w:val="ListParagraph"/>
              <w:numPr>
                <w:ilvl w:val="0"/>
                <w:numId w:val="14"/>
              </w:numPr>
              <w:tabs>
                <w:tab w:val="left" w:pos="590"/>
              </w:tabs>
              <w:spacing w:line="180" w:lineRule="exact"/>
              <w:ind w:left="162" w:right="-108" w:hanging="9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F7484B">
              <w:rPr>
                <w:rFonts w:asciiTheme="majorBidi" w:hAnsiTheme="majorBidi" w:cstheme="majorBidi"/>
                <w:color w:val="000000" w:themeColor="text1"/>
                <w:sz w:val="16"/>
                <w:szCs w:val="16"/>
              </w:rPr>
              <w:t>24 h diet</w:t>
            </w:r>
          </w:p>
          <w:p w:rsidR="009A2B1A" w:rsidRPr="00F7484B" w:rsidRDefault="009A2B1A" w:rsidP="00064677">
            <w:pPr>
              <w:tabs>
                <w:tab w:val="left" w:pos="590"/>
              </w:tabs>
              <w:spacing w:line="180" w:lineRule="exact"/>
              <w:ind w:left="162" w:right="-108" w:hanging="9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F7484B">
              <w:rPr>
                <w:rFonts w:asciiTheme="majorBidi" w:hAnsiTheme="majorBidi" w:cstheme="majorBidi"/>
                <w:color w:val="000000" w:themeColor="text1"/>
                <w:sz w:val="16"/>
                <w:szCs w:val="16"/>
              </w:rPr>
              <w:t>recall interview</w:t>
            </w:r>
          </w:p>
        </w:tc>
        <w:tc>
          <w:tcPr>
            <w:tcW w:w="1018" w:type="pct"/>
            <w:tcBorders>
              <w:top w:val="single" w:sz="4" w:space="0" w:color="auto"/>
            </w:tcBorders>
          </w:tcPr>
          <w:p w:rsidR="009A2B1A" w:rsidRPr="00F7484B" w:rsidRDefault="009A2B1A" w:rsidP="00064677">
            <w:pPr>
              <w:pStyle w:val="ListParagraph"/>
              <w:numPr>
                <w:ilvl w:val="0"/>
                <w:numId w:val="14"/>
              </w:numPr>
              <w:spacing w:line="180" w:lineRule="exact"/>
              <w:ind w:left="74" w:hanging="106"/>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F7484B">
              <w:rPr>
                <w:rFonts w:asciiTheme="majorBidi" w:hAnsiTheme="majorBidi" w:cstheme="majorBidi"/>
                <w:color w:val="000000" w:themeColor="text1"/>
                <w:sz w:val="16"/>
                <w:szCs w:val="16"/>
              </w:rPr>
              <w:t>Intervention showed significant differences in Low-density cholesterol and high-density cholesterol changed significantly (</w:t>
            </w:r>
            <w:r>
              <w:rPr>
                <w:rFonts w:asciiTheme="majorBidi" w:hAnsiTheme="majorBidi" w:cstheme="majorBidi"/>
                <w:color w:val="000000" w:themeColor="text1"/>
                <w:sz w:val="16"/>
                <w:szCs w:val="16"/>
              </w:rPr>
              <w:t>p</w:t>
            </w:r>
            <w:r w:rsidRPr="00F7484B">
              <w:rPr>
                <w:rFonts w:asciiTheme="majorBidi" w:hAnsiTheme="majorBidi" w:cstheme="majorBidi"/>
                <w:color w:val="000000" w:themeColor="text1"/>
                <w:sz w:val="16"/>
                <w:szCs w:val="16"/>
              </w:rPr>
              <w:t xml:space="preserve"> = 0.023, </w:t>
            </w:r>
            <w:r>
              <w:rPr>
                <w:rFonts w:asciiTheme="majorBidi" w:hAnsiTheme="majorBidi" w:cstheme="majorBidi"/>
                <w:color w:val="000000" w:themeColor="text1"/>
                <w:sz w:val="16"/>
                <w:szCs w:val="16"/>
              </w:rPr>
              <w:t>p</w:t>
            </w:r>
            <w:r w:rsidRPr="00F7484B">
              <w:rPr>
                <w:rFonts w:asciiTheme="majorBidi" w:hAnsiTheme="majorBidi" w:cstheme="majorBidi"/>
                <w:color w:val="000000" w:themeColor="text1"/>
                <w:sz w:val="16"/>
                <w:szCs w:val="16"/>
              </w:rPr>
              <w:t>= 0.017, respectively)</w:t>
            </w:r>
          </w:p>
          <w:p w:rsidR="009A2B1A" w:rsidRPr="00F7484B" w:rsidRDefault="009A2B1A" w:rsidP="00064677">
            <w:pPr>
              <w:pStyle w:val="ListParagraph"/>
              <w:numPr>
                <w:ilvl w:val="0"/>
                <w:numId w:val="14"/>
              </w:numPr>
              <w:spacing w:line="180" w:lineRule="exact"/>
              <w:ind w:left="74" w:hanging="106"/>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F7484B">
              <w:rPr>
                <w:rFonts w:asciiTheme="majorBidi" w:hAnsiTheme="majorBidi" w:cstheme="majorBidi"/>
                <w:color w:val="000000" w:themeColor="text1"/>
                <w:sz w:val="16"/>
                <w:szCs w:val="16"/>
              </w:rPr>
              <w:t xml:space="preserve">A significant difference was found between the two groups for </w:t>
            </w:r>
            <w:r w:rsidRPr="008248C3">
              <w:rPr>
                <w:rFonts w:asciiTheme="majorBidi" w:hAnsiTheme="majorBidi" w:cstheme="majorBidi"/>
                <w:color w:val="000000" w:themeColor="text1"/>
                <w:sz w:val="16"/>
                <w:szCs w:val="16"/>
              </w:rPr>
              <w:t xml:space="preserve">dietary intakes of energy and </w:t>
            </w:r>
            <w:r w:rsidRPr="000F5DB4">
              <w:rPr>
                <w:rFonts w:asciiTheme="majorBidi" w:hAnsiTheme="majorBidi" w:cstheme="majorBidi"/>
                <w:color w:val="000000" w:themeColor="text1"/>
                <w:sz w:val="16"/>
                <w:szCs w:val="16"/>
              </w:rPr>
              <w:t>carbohydrate.</w:t>
            </w:r>
            <w:r w:rsidRPr="00F7484B">
              <w:rPr>
                <w:rFonts w:asciiTheme="majorBidi" w:hAnsiTheme="majorBidi" w:cstheme="majorBidi"/>
                <w:color w:val="000000" w:themeColor="text1"/>
                <w:sz w:val="16"/>
                <w:szCs w:val="16"/>
              </w:rPr>
              <w:t xml:space="preserve"> </w:t>
            </w:r>
          </w:p>
          <w:p w:rsidR="009A2B1A" w:rsidRPr="00F7484B" w:rsidRDefault="009A2B1A" w:rsidP="00064677">
            <w:pPr>
              <w:pStyle w:val="ListParagraph"/>
              <w:numPr>
                <w:ilvl w:val="0"/>
                <w:numId w:val="14"/>
              </w:numPr>
              <w:spacing w:line="180" w:lineRule="exact"/>
              <w:ind w:left="74" w:hanging="106"/>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F7484B">
              <w:rPr>
                <w:rFonts w:asciiTheme="majorBidi" w:hAnsiTheme="majorBidi" w:cstheme="majorBidi"/>
                <w:color w:val="000000" w:themeColor="text1"/>
                <w:sz w:val="16"/>
                <w:szCs w:val="16"/>
              </w:rPr>
              <w:t xml:space="preserve">Adiponectin, serum </w:t>
            </w:r>
            <w:r w:rsidRPr="00F7484B">
              <w:rPr>
                <w:rFonts w:asciiTheme="majorBidi" w:hAnsiTheme="majorBidi" w:cstheme="majorBidi"/>
                <w:color w:val="212121"/>
                <w:sz w:val="16"/>
                <w:szCs w:val="16"/>
                <w:shd w:val="clear" w:color="auto" w:fill="FFFFFF"/>
              </w:rPr>
              <w:t xml:space="preserve">TNF-α, </w:t>
            </w:r>
            <w:r w:rsidRPr="00F7484B">
              <w:rPr>
                <w:rFonts w:asciiTheme="majorBidi" w:hAnsiTheme="majorBidi" w:cstheme="majorBidi"/>
                <w:color w:val="000000" w:themeColor="text1"/>
                <w:sz w:val="16"/>
                <w:szCs w:val="16"/>
              </w:rPr>
              <w:t xml:space="preserve">C reactive protein, and </w:t>
            </w:r>
            <w:proofErr w:type="gramStart"/>
            <w:r w:rsidRPr="00F7484B">
              <w:rPr>
                <w:rFonts w:asciiTheme="majorBidi" w:hAnsiTheme="majorBidi" w:cstheme="majorBidi"/>
                <w:color w:val="000000" w:themeColor="text1"/>
                <w:sz w:val="16"/>
                <w:szCs w:val="16"/>
              </w:rPr>
              <w:t>Fasting</w:t>
            </w:r>
            <w:proofErr w:type="gramEnd"/>
            <w:r w:rsidRPr="00F7484B">
              <w:rPr>
                <w:rFonts w:asciiTheme="majorBidi" w:hAnsiTheme="majorBidi" w:cstheme="majorBidi"/>
                <w:color w:val="000000" w:themeColor="text1"/>
                <w:sz w:val="16"/>
                <w:szCs w:val="16"/>
              </w:rPr>
              <w:t xml:space="preserve"> blood glucose did not show significant changes after probiotic treatment compared to placebo.  </w:t>
            </w:r>
          </w:p>
          <w:p w:rsidR="009A2B1A" w:rsidRPr="00F7484B" w:rsidRDefault="009A2B1A" w:rsidP="00064677">
            <w:pPr>
              <w:pStyle w:val="ListParagraph"/>
              <w:spacing w:line="180" w:lineRule="exact"/>
              <w:ind w:left="74" w:hanging="106"/>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p>
        </w:tc>
        <w:tc>
          <w:tcPr>
            <w:tcW w:w="629" w:type="pct"/>
            <w:tcBorders>
              <w:top w:val="single" w:sz="4" w:space="0" w:color="auto"/>
            </w:tcBorders>
          </w:tcPr>
          <w:p w:rsidR="009A2B1A" w:rsidRPr="00946E93"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Pr>
                <w:rFonts w:asciiTheme="majorBidi" w:hAnsiTheme="majorBidi" w:cstheme="majorBidi"/>
                <w:color w:val="000000" w:themeColor="text1"/>
                <w:sz w:val="16"/>
                <w:szCs w:val="16"/>
              </w:rPr>
              <w:t>Some concern</w:t>
            </w:r>
          </w:p>
        </w:tc>
      </w:tr>
      <w:tr w:rsidR="009A2B1A" w:rsidRPr="00946E93" w:rsidTr="00064677">
        <w:trPr>
          <w:cantSplit/>
          <w:trHeight w:val="457"/>
        </w:trPr>
        <w:tc>
          <w:tcPr>
            <w:cnfStyle w:val="001000000000" w:firstRow="0" w:lastRow="0" w:firstColumn="1" w:lastColumn="0" w:oddVBand="0" w:evenVBand="0" w:oddHBand="0" w:evenHBand="0" w:firstRowFirstColumn="0" w:firstRowLastColumn="0" w:lastRowFirstColumn="0" w:lastRowLastColumn="0"/>
            <w:tcW w:w="491" w:type="pct"/>
            <w:shd w:val="clear" w:color="auto" w:fill="E7E6E6" w:themeFill="background2"/>
          </w:tcPr>
          <w:p w:rsidR="009A2B1A" w:rsidRPr="0087033C" w:rsidRDefault="009A2B1A" w:rsidP="00064677">
            <w:pPr>
              <w:spacing w:line="180" w:lineRule="exact"/>
              <w:rPr>
                <w:rFonts w:asciiTheme="majorBidi" w:hAnsiTheme="majorBidi" w:cstheme="majorBidi"/>
                <w:b w:val="0"/>
                <w:bCs w:val="0"/>
                <w:color w:val="000000" w:themeColor="text1"/>
                <w:sz w:val="16"/>
                <w:szCs w:val="16"/>
              </w:rPr>
            </w:pPr>
            <w:r w:rsidRPr="0087033C">
              <w:rPr>
                <w:rFonts w:asciiTheme="majorBidi" w:hAnsiTheme="majorBidi" w:cstheme="majorBidi"/>
                <w:b w:val="0"/>
                <w:bCs w:val="0"/>
                <w:color w:val="000000" w:themeColor="text1"/>
                <w:sz w:val="16"/>
                <w:szCs w:val="16"/>
              </w:rPr>
              <w:t>Mitra Hariri</w:t>
            </w:r>
          </w:p>
          <w:p w:rsidR="009A2B1A" w:rsidRPr="0087033C" w:rsidRDefault="009A2B1A" w:rsidP="00064677">
            <w:pPr>
              <w:spacing w:line="180" w:lineRule="exact"/>
              <w:rPr>
                <w:rFonts w:asciiTheme="majorBidi" w:hAnsiTheme="majorBidi" w:cstheme="majorBidi"/>
                <w:b w:val="0"/>
                <w:bCs w:val="0"/>
                <w:color w:val="000000" w:themeColor="text1"/>
                <w:sz w:val="16"/>
                <w:szCs w:val="16"/>
              </w:rPr>
            </w:pPr>
            <w:r>
              <w:rPr>
                <w:rFonts w:asciiTheme="majorBidi" w:hAnsiTheme="majorBidi" w:cstheme="majorBidi"/>
                <w:b w:val="0"/>
                <w:bCs w:val="0"/>
                <w:color w:val="000000" w:themeColor="text1"/>
                <w:sz w:val="16"/>
                <w:szCs w:val="16"/>
              </w:rPr>
              <w:t>[2015]</w:t>
            </w:r>
          </w:p>
        </w:tc>
        <w:tc>
          <w:tcPr>
            <w:tcW w:w="350" w:type="pct"/>
            <w:shd w:val="clear" w:color="auto" w:fill="E7E6E6" w:themeFill="background2"/>
          </w:tcPr>
          <w:p w:rsidR="009A2B1A" w:rsidRPr="00946E93"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946E93">
              <w:rPr>
                <w:rFonts w:asciiTheme="majorBidi" w:hAnsiTheme="majorBidi" w:cstheme="majorBidi"/>
                <w:color w:val="000000" w:themeColor="text1"/>
                <w:sz w:val="16"/>
                <w:szCs w:val="16"/>
              </w:rPr>
              <w:t>Iran</w:t>
            </w:r>
          </w:p>
        </w:tc>
        <w:tc>
          <w:tcPr>
            <w:tcW w:w="301" w:type="pct"/>
            <w:shd w:val="clear" w:color="auto" w:fill="E7E6E6" w:themeFill="background2"/>
          </w:tcPr>
          <w:p w:rsidR="009A2B1A" w:rsidRPr="00946E93"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946E93">
              <w:rPr>
                <w:rFonts w:asciiTheme="majorBidi" w:hAnsiTheme="majorBidi" w:cstheme="majorBidi"/>
                <w:color w:val="000000" w:themeColor="text1"/>
                <w:sz w:val="16"/>
                <w:szCs w:val="16"/>
              </w:rPr>
              <w:t>Type 2 diabetes</w:t>
            </w:r>
          </w:p>
          <w:p w:rsidR="009A2B1A" w:rsidRPr="00946E93"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946E93">
              <w:rPr>
                <w:rFonts w:asciiTheme="majorBidi" w:hAnsiTheme="majorBidi" w:cstheme="majorBidi"/>
                <w:color w:val="000000" w:themeColor="text1"/>
                <w:sz w:val="16"/>
                <w:szCs w:val="16"/>
              </w:rPr>
              <w:t>T2D</w:t>
            </w:r>
          </w:p>
        </w:tc>
        <w:tc>
          <w:tcPr>
            <w:tcW w:w="451" w:type="pct"/>
            <w:shd w:val="clear" w:color="auto" w:fill="E7E6E6" w:themeFill="background2"/>
          </w:tcPr>
          <w:p w:rsidR="009A2B1A" w:rsidRDefault="009A2B1A" w:rsidP="00064677">
            <w:pPr>
              <w:pStyle w:val="ListParagraph"/>
              <w:tabs>
                <w:tab w:val="left" w:pos="590"/>
              </w:tabs>
              <w:spacing w:line="180" w:lineRule="exact"/>
              <w:ind w:left="165"/>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Pr>
                <w:rFonts w:asciiTheme="majorBidi" w:hAnsiTheme="majorBidi" w:cstheme="majorBidi"/>
                <w:color w:val="000000" w:themeColor="text1"/>
                <w:sz w:val="16"/>
                <w:szCs w:val="16"/>
              </w:rPr>
              <w:t>40</w:t>
            </w:r>
          </w:p>
          <w:p w:rsidR="009A2B1A" w:rsidRPr="00946E93" w:rsidRDefault="009A2B1A" w:rsidP="00064677">
            <w:pPr>
              <w:pStyle w:val="ListParagraph"/>
              <w:numPr>
                <w:ilvl w:val="0"/>
                <w:numId w:val="14"/>
              </w:numPr>
              <w:tabs>
                <w:tab w:val="left" w:pos="590"/>
              </w:tabs>
              <w:spacing w:line="180" w:lineRule="exact"/>
              <w:ind w:left="165" w:hanging="121"/>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946E93">
              <w:rPr>
                <w:rFonts w:asciiTheme="majorBidi" w:hAnsiTheme="majorBidi" w:cstheme="majorBidi"/>
                <w:color w:val="000000" w:themeColor="text1"/>
                <w:sz w:val="16"/>
                <w:szCs w:val="16"/>
              </w:rPr>
              <w:t>20</w:t>
            </w:r>
            <w:r>
              <w:rPr>
                <w:rFonts w:asciiTheme="majorBidi" w:hAnsiTheme="majorBidi" w:cstheme="majorBidi"/>
                <w:color w:val="000000" w:themeColor="text1"/>
                <w:sz w:val="16"/>
                <w:szCs w:val="16"/>
              </w:rPr>
              <w:t>[</w:t>
            </w:r>
            <w:r w:rsidRPr="00946E93">
              <w:rPr>
                <w:rFonts w:asciiTheme="majorBidi" w:hAnsiTheme="majorBidi" w:cstheme="majorBidi"/>
                <w:color w:val="000000" w:themeColor="text1"/>
                <w:sz w:val="16"/>
                <w:szCs w:val="16"/>
              </w:rPr>
              <w:t xml:space="preserve"> control</w:t>
            </w:r>
            <w:r>
              <w:rPr>
                <w:rFonts w:asciiTheme="majorBidi" w:hAnsiTheme="majorBidi" w:cstheme="majorBidi"/>
                <w:color w:val="000000" w:themeColor="text1"/>
                <w:sz w:val="16"/>
                <w:szCs w:val="16"/>
              </w:rPr>
              <w:t>]</w:t>
            </w:r>
          </w:p>
          <w:p w:rsidR="009A2B1A" w:rsidRPr="00946E93" w:rsidRDefault="009A2B1A" w:rsidP="00064677">
            <w:pPr>
              <w:pStyle w:val="ListParagraph"/>
              <w:numPr>
                <w:ilvl w:val="0"/>
                <w:numId w:val="14"/>
              </w:numPr>
              <w:tabs>
                <w:tab w:val="left" w:pos="590"/>
              </w:tabs>
              <w:spacing w:line="180" w:lineRule="exact"/>
              <w:ind w:left="165" w:hanging="121"/>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946E93">
              <w:rPr>
                <w:rFonts w:asciiTheme="majorBidi" w:hAnsiTheme="majorBidi" w:cstheme="majorBidi"/>
                <w:color w:val="000000" w:themeColor="text1"/>
                <w:sz w:val="16"/>
                <w:szCs w:val="16"/>
              </w:rPr>
              <w:t>20</w:t>
            </w:r>
            <w:r>
              <w:rPr>
                <w:rFonts w:asciiTheme="majorBidi" w:hAnsiTheme="majorBidi" w:cstheme="majorBidi"/>
                <w:color w:val="000000" w:themeColor="text1"/>
                <w:sz w:val="16"/>
                <w:szCs w:val="16"/>
              </w:rPr>
              <w:t xml:space="preserve"> [</w:t>
            </w:r>
            <w:r w:rsidRPr="00946E93">
              <w:rPr>
                <w:rFonts w:asciiTheme="majorBidi" w:hAnsiTheme="majorBidi" w:cstheme="majorBidi"/>
                <w:color w:val="000000" w:themeColor="text1"/>
                <w:sz w:val="16"/>
                <w:szCs w:val="16"/>
              </w:rPr>
              <w:t>intervention</w:t>
            </w:r>
            <w:r>
              <w:rPr>
                <w:rFonts w:asciiTheme="majorBidi" w:hAnsiTheme="majorBidi" w:cstheme="majorBidi"/>
                <w:color w:val="000000" w:themeColor="text1"/>
                <w:sz w:val="16"/>
                <w:szCs w:val="16"/>
              </w:rPr>
              <w:t>]</w:t>
            </w:r>
          </w:p>
          <w:p w:rsidR="009A2B1A" w:rsidRPr="008248C3" w:rsidRDefault="009A2B1A" w:rsidP="00064677">
            <w:pPr>
              <w:tabs>
                <w:tab w:val="left" w:pos="590"/>
              </w:tabs>
              <w:spacing w:line="180" w:lineRule="exact"/>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A238D0">
              <w:rPr>
                <w:rFonts w:asciiTheme="majorBidi" w:hAnsiTheme="majorBidi" w:cstheme="majorBidi"/>
                <w:color w:val="000000" w:themeColor="text1"/>
                <w:sz w:val="16"/>
                <w:szCs w:val="16"/>
              </w:rPr>
              <w:t>32–</w:t>
            </w:r>
            <w:r w:rsidRPr="008248C3">
              <w:rPr>
                <w:rFonts w:asciiTheme="majorBidi" w:hAnsiTheme="majorBidi" w:cstheme="majorBidi"/>
                <w:color w:val="000000" w:themeColor="text1"/>
                <w:sz w:val="16"/>
                <w:szCs w:val="16"/>
              </w:rPr>
              <w:t>68 years</w:t>
            </w:r>
          </w:p>
          <w:p w:rsidR="009A2B1A" w:rsidRPr="00946E93"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p>
        </w:tc>
        <w:tc>
          <w:tcPr>
            <w:tcW w:w="518" w:type="pct"/>
            <w:shd w:val="clear" w:color="auto" w:fill="E7E6E6" w:themeFill="background2"/>
          </w:tcPr>
          <w:p w:rsidR="009A2B1A" w:rsidRPr="00946E93" w:rsidRDefault="009A2B1A" w:rsidP="00064677">
            <w:pPr>
              <w:pStyle w:val="ListParagraph"/>
              <w:numPr>
                <w:ilvl w:val="0"/>
                <w:numId w:val="14"/>
              </w:numPr>
              <w:tabs>
                <w:tab w:val="left" w:pos="590"/>
              </w:tabs>
              <w:spacing w:line="180" w:lineRule="exact"/>
              <w:ind w:left="165" w:hanging="121"/>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843829">
              <w:rPr>
                <w:rFonts w:asciiTheme="majorBidi" w:hAnsiTheme="majorBidi" w:cstheme="majorBidi"/>
                <w:i/>
                <w:iCs/>
                <w:color w:val="000000" w:themeColor="text1"/>
                <w:sz w:val="16"/>
                <w:szCs w:val="16"/>
              </w:rPr>
              <w:t>L.</w:t>
            </w:r>
            <w:r>
              <w:rPr>
                <w:rFonts w:asciiTheme="majorBidi" w:hAnsiTheme="majorBidi" w:cstheme="majorBidi"/>
                <w:i/>
                <w:iCs/>
                <w:color w:val="000000" w:themeColor="text1"/>
                <w:sz w:val="16"/>
                <w:szCs w:val="16"/>
              </w:rPr>
              <w:t xml:space="preserve"> </w:t>
            </w:r>
            <w:r w:rsidRPr="00843829">
              <w:rPr>
                <w:rFonts w:asciiTheme="majorBidi" w:hAnsiTheme="majorBidi" w:cstheme="majorBidi"/>
                <w:i/>
                <w:iCs/>
                <w:color w:val="000000" w:themeColor="text1"/>
                <w:sz w:val="16"/>
                <w:szCs w:val="16"/>
              </w:rPr>
              <w:t>plantarum</w:t>
            </w:r>
            <w:r w:rsidRPr="00946E93">
              <w:rPr>
                <w:rFonts w:asciiTheme="majorBidi" w:hAnsiTheme="majorBidi" w:cstheme="majorBidi"/>
                <w:color w:val="000000" w:themeColor="text1"/>
                <w:sz w:val="16"/>
                <w:szCs w:val="16"/>
              </w:rPr>
              <w:t xml:space="preserve"> A7</w:t>
            </w:r>
          </w:p>
          <w:p w:rsidR="009A2B1A" w:rsidRPr="00946E93" w:rsidRDefault="009A2B1A" w:rsidP="00064677">
            <w:pPr>
              <w:pStyle w:val="ListParagraph"/>
              <w:numPr>
                <w:ilvl w:val="0"/>
                <w:numId w:val="14"/>
              </w:numPr>
              <w:tabs>
                <w:tab w:val="left" w:pos="590"/>
              </w:tabs>
              <w:spacing w:line="180" w:lineRule="exact"/>
              <w:ind w:left="165" w:hanging="121"/>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946E93">
              <w:rPr>
                <w:rFonts w:asciiTheme="majorBidi" w:hAnsiTheme="majorBidi" w:cstheme="majorBidi"/>
                <w:color w:val="000000" w:themeColor="text1"/>
                <w:sz w:val="16"/>
                <w:szCs w:val="16"/>
              </w:rPr>
              <w:t xml:space="preserve">200 ml soy milk/day supplemented with </w:t>
            </w:r>
            <w:r w:rsidRPr="00843829">
              <w:rPr>
                <w:rFonts w:asciiTheme="majorBidi" w:hAnsiTheme="majorBidi" w:cstheme="majorBidi"/>
                <w:i/>
                <w:iCs/>
                <w:color w:val="000000" w:themeColor="text1"/>
                <w:sz w:val="16"/>
                <w:szCs w:val="16"/>
              </w:rPr>
              <w:t>L.</w:t>
            </w:r>
            <w:r>
              <w:rPr>
                <w:rFonts w:asciiTheme="majorBidi" w:hAnsiTheme="majorBidi" w:cstheme="majorBidi"/>
                <w:i/>
                <w:iCs/>
                <w:color w:val="000000" w:themeColor="text1"/>
                <w:sz w:val="16"/>
                <w:szCs w:val="16"/>
              </w:rPr>
              <w:t xml:space="preserve"> </w:t>
            </w:r>
            <w:r w:rsidRPr="00843829">
              <w:rPr>
                <w:rFonts w:asciiTheme="majorBidi" w:hAnsiTheme="majorBidi" w:cstheme="majorBidi"/>
                <w:i/>
                <w:iCs/>
                <w:color w:val="000000" w:themeColor="text1"/>
                <w:sz w:val="16"/>
                <w:szCs w:val="16"/>
              </w:rPr>
              <w:t>plantarum</w:t>
            </w:r>
            <w:r w:rsidRPr="00946E93">
              <w:rPr>
                <w:rFonts w:asciiTheme="majorBidi" w:hAnsiTheme="majorBidi" w:cstheme="majorBidi"/>
                <w:color w:val="000000" w:themeColor="text1"/>
                <w:sz w:val="16"/>
                <w:szCs w:val="16"/>
              </w:rPr>
              <w:t xml:space="preserve"> A7</w:t>
            </w:r>
          </w:p>
        </w:tc>
        <w:tc>
          <w:tcPr>
            <w:tcW w:w="263" w:type="pct"/>
            <w:shd w:val="clear" w:color="auto" w:fill="E7E6E6" w:themeFill="background2"/>
          </w:tcPr>
          <w:p w:rsidR="009A2B1A" w:rsidRPr="00946E93"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946E93">
              <w:rPr>
                <w:rFonts w:asciiTheme="majorBidi" w:hAnsiTheme="majorBidi" w:cstheme="majorBidi"/>
                <w:color w:val="000000" w:themeColor="text1"/>
                <w:sz w:val="16"/>
                <w:szCs w:val="16"/>
              </w:rPr>
              <w:t>8 weeks</w:t>
            </w:r>
          </w:p>
        </w:tc>
        <w:tc>
          <w:tcPr>
            <w:tcW w:w="301" w:type="pct"/>
            <w:shd w:val="clear" w:color="auto" w:fill="E7E6E6" w:themeFill="background2"/>
          </w:tcPr>
          <w:p w:rsidR="009A2B1A" w:rsidRPr="00946E93"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946E93">
              <w:rPr>
                <w:rFonts w:asciiTheme="majorBidi" w:hAnsiTheme="majorBidi" w:cstheme="majorBidi"/>
                <w:color w:val="000000" w:themeColor="text1"/>
                <w:sz w:val="16"/>
                <w:szCs w:val="16"/>
              </w:rPr>
              <w:t>every 2 weeks</w:t>
            </w:r>
          </w:p>
        </w:tc>
        <w:tc>
          <w:tcPr>
            <w:tcW w:w="677" w:type="pct"/>
            <w:shd w:val="clear" w:color="auto" w:fill="E7E6E6" w:themeFill="background2"/>
          </w:tcPr>
          <w:p w:rsidR="009A2B1A" w:rsidRPr="00EF2379" w:rsidRDefault="009A2B1A" w:rsidP="00064677">
            <w:pPr>
              <w:pStyle w:val="ListParagraph"/>
              <w:numPr>
                <w:ilvl w:val="0"/>
                <w:numId w:val="15"/>
              </w:numPr>
              <w:spacing w:line="180" w:lineRule="exact"/>
              <w:ind w:left="162" w:right="-108" w:hanging="9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EF2379">
              <w:rPr>
                <w:rFonts w:asciiTheme="majorBidi" w:hAnsiTheme="majorBidi" w:cstheme="majorBidi"/>
                <w:color w:val="000000" w:themeColor="text1"/>
                <w:sz w:val="16"/>
                <w:szCs w:val="16"/>
              </w:rPr>
              <w:t xml:space="preserve">International physical activity questionnaires (IPAQ) </w:t>
            </w:r>
          </w:p>
          <w:p w:rsidR="009A2B1A" w:rsidRPr="00EF2379" w:rsidRDefault="009A2B1A" w:rsidP="00064677">
            <w:pPr>
              <w:pStyle w:val="ListParagraph"/>
              <w:numPr>
                <w:ilvl w:val="0"/>
                <w:numId w:val="15"/>
              </w:numPr>
              <w:spacing w:line="180" w:lineRule="exact"/>
              <w:ind w:left="162" w:right="-108" w:hanging="9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EF2379">
              <w:rPr>
                <w:rFonts w:asciiTheme="majorBidi" w:hAnsiTheme="majorBidi" w:cstheme="majorBidi"/>
                <w:color w:val="000000" w:themeColor="text1"/>
                <w:sz w:val="16"/>
                <w:szCs w:val="16"/>
              </w:rPr>
              <w:t>24-h diet recall interview</w:t>
            </w:r>
          </w:p>
          <w:p w:rsidR="009A2B1A" w:rsidRPr="00EF2379" w:rsidRDefault="009A2B1A" w:rsidP="00064677">
            <w:pPr>
              <w:pStyle w:val="ListParagraph"/>
              <w:numPr>
                <w:ilvl w:val="0"/>
                <w:numId w:val="15"/>
              </w:numPr>
              <w:spacing w:line="180" w:lineRule="exact"/>
              <w:ind w:left="162" w:right="-108" w:hanging="9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EF2379">
              <w:rPr>
                <w:rFonts w:asciiTheme="majorBidi" w:hAnsiTheme="majorBidi" w:cstheme="majorBidi"/>
                <w:color w:val="000000" w:themeColor="text1"/>
                <w:sz w:val="16"/>
                <w:szCs w:val="16"/>
              </w:rPr>
              <w:t>Enzyme-linked immune</w:t>
            </w:r>
          </w:p>
          <w:p w:rsidR="009A2B1A" w:rsidRPr="00EF2379" w:rsidRDefault="009A2B1A" w:rsidP="00064677">
            <w:pPr>
              <w:pStyle w:val="ListParagraph"/>
              <w:spacing w:line="180" w:lineRule="exact"/>
              <w:ind w:left="162" w:right="-108" w:hanging="9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EF2379">
              <w:rPr>
                <w:rFonts w:asciiTheme="majorBidi" w:hAnsiTheme="majorBidi" w:cstheme="majorBidi"/>
                <w:color w:val="000000" w:themeColor="text1"/>
                <w:sz w:val="16"/>
                <w:szCs w:val="16"/>
              </w:rPr>
              <w:t>sorbent assay (ELISA)</w:t>
            </w:r>
          </w:p>
          <w:p w:rsidR="009A2B1A" w:rsidRPr="00EF2379" w:rsidRDefault="009A2B1A" w:rsidP="00064677">
            <w:pPr>
              <w:pStyle w:val="ListParagraph"/>
              <w:numPr>
                <w:ilvl w:val="0"/>
                <w:numId w:val="15"/>
              </w:numPr>
              <w:spacing w:line="180" w:lineRule="exact"/>
              <w:ind w:left="162" w:right="-108" w:hanging="9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EF2379">
              <w:rPr>
                <w:rFonts w:asciiTheme="majorBidi" w:hAnsiTheme="majorBidi" w:cstheme="majorBidi"/>
                <w:color w:val="000000" w:themeColor="text1"/>
                <w:sz w:val="16"/>
                <w:szCs w:val="16"/>
              </w:rPr>
              <w:t>Real-time polymerase</w:t>
            </w:r>
          </w:p>
        </w:tc>
        <w:tc>
          <w:tcPr>
            <w:tcW w:w="1018" w:type="pct"/>
            <w:shd w:val="clear" w:color="auto" w:fill="E7E6E6" w:themeFill="background2"/>
          </w:tcPr>
          <w:p w:rsidR="009A2B1A" w:rsidRPr="00EF2379" w:rsidRDefault="009A2B1A" w:rsidP="00064677">
            <w:pPr>
              <w:pStyle w:val="ListParagraph"/>
              <w:numPr>
                <w:ilvl w:val="0"/>
                <w:numId w:val="14"/>
              </w:numPr>
              <w:spacing w:line="180" w:lineRule="exact"/>
              <w:ind w:left="74" w:hanging="106"/>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EF2379">
              <w:rPr>
                <w:rFonts w:asciiTheme="majorBidi" w:hAnsiTheme="majorBidi" w:cstheme="majorBidi"/>
                <w:color w:val="000000" w:themeColor="text1"/>
                <w:sz w:val="16"/>
                <w:szCs w:val="16"/>
              </w:rPr>
              <w:t xml:space="preserve">A statistically significant difference was found between the two groups for dietary intakes of energy and carbohydrate </w:t>
            </w:r>
          </w:p>
          <w:p w:rsidR="009A2B1A" w:rsidRPr="00EF2379" w:rsidRDefault="009A2B1A" w:rsidP="00064677">
            <w:pPr>
              <w:pStyle w:val="ListParagraph"/>
              <w:numPr>
                <w:ilvl w:val="0"/>
                <w:numId w:val="14"/>
              </w:numPr>
              <w:spacing w:line="180" w:lineRule="exact"/>
              <w:ind w:left="74" w:hanging="106"/>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EF2379">
              <w:rPr>
                <w:rFonts w:asciiTheme="majorBidi" w:hAnsiTheme="majorBidi" w:cstheme="majorBidi"/>
                <w:color w:val="000000" w:themeColor="text1"/>
                <w:sz w:val="16"/>
                <w:szCs w:val="16"/>
              </w:rPr>
              <w:t>Probiotic treatment determined a significant increase in superoxide dismutase (SOD) activity, and significant reductions in plasm concentration of 8-hydroxy-2'-deoxyguanosine (8-OHdG) compared to a placebo group.</w:t>
            </w:r>
          </w:p>
          <w:p w:rsidR="009A2B1A" w:rsidRPr="00EF2379" w:rsidRDefault="009A2B1A" w:rsidP="00064677">
            <w:pPr>
              <w:pStyle w:val="ListParagraph"/>
              <w:numPr>
                <w:ilvl w:val="0"/>
                <w:numId w:val="14"/>
              </w:numPr>
              <w:spacing w:line="180" w:lineRule="exact"/>
              <w:ind w:left="74" w:hanging="106"/>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EF2379">
              <w:rPr>
                <w:rFonts w:asciiTheme="majorBidi" w:hAnsiTheme="majorBidi" w:cstheme="majorBidi"/>
                <w:color w:val="000000" w:themeColor="text1"/>
                <w:sz w:val="16"/>
                <w:szCs w:val="16"/>
              </w:rPr>
              <w:t>There were no significant changes from baseline in the promoter methylation of MSH2 within either group</w:t>
            </w:r>
          </w:p>
          <w:p w:rsidR="009A2B1A" w:rsidRPr="00EF2379" w:rsidRDefault="009A2B1A" w:rsidP="00064677">
            <w:pPr>
              <w:pStyle w:val="ListParagraph"/>
              <w:spacing w:line="180" w:lineRule="exact"/>
              <w:ind w:left="74" w:hanging="106"/>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p>
        </w:tc>
        <w:tc>
          <w:tcPr>
            <w:tcW w:w="629" w:type="pct"/>
            <w:shd w:val="clear" w:color="auto" w:fill="E7E6E6" w:themeFill="background2"/>
          </w:tcPr>
          <w:p w:rsidR="009A2B1A" w:rsidRPr="00946E93"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Pr>
                <w:rFonts w:asciiTheme="majorBidi" w:hAnsiTheme="majorBidi" w:cstheme="majorBidi"/>
                <w:color w:val="000000" w:themeColor="text1"/>
                <w:sz w:val="16"/>
                <w:szCs w:val="16"/>
              </w:rPr>
              <w:t xml:space="preserve">Some concern </w:t>
            </w:r>
          </w:p>
        </w:tc>
      </w:tr>
      <w:tr w:rsidR="009A2B1A" w:rsidRPr="00946E93" w:rsidTr="00064677">
        <w:trPr>
          <w:cnfStyle w:val="000000100000" w:firstRow="0" w:lastRow="0" w:firstColumn="0" w:lastColumn="0" w:oddVBand="0" w:evenVBand="0" w:oddHBand="1" w:evenHBand="0" w:firstRowFirstColumn="0" w:firstRowLastColumn="0" w:lastRowFirstColumn="0" w:lastRowLastColumn="0"/>
          <w:cantSplit/>
          <w:trHeight w:val="457"/>
        </w:trPr>
        <w:tc>
          <w:tcPr>
            <w:cnfStyle w:val="001000000000" w:firstRow="0" w:lastRow="0" w:firstColumn="1" w:lastColumn="0" w:oddVBand="0" w:evenVBand="0" w:oddHBand="0" w:evenHBand="0" w:firstRowFirstColumn="0" w:firstRowLastColumn="0" w:lastRowFirstColumn="0" w:lastRowLastColumn="0"/>
            <w:tcW w:w="491" w:type="pct"/>
          </w:tcPr>
          <w:p w:rsidR="009A2B1A" w:rsidRPr="0087033C" w:rsidRDefault="009A2B1A" w:rsidP="00064677">
            <w:pPr>
              <w:spacing w:line="180" w:lineRule="exact"/>
              <w:rPr>
                <w:rFonts w:asciiTheme="majorBidi" w:hAnsiTheme="majorBidi" w:cstheme="majorBidi"/>
                <w:b w:val="0"/>
                <w:bCs w:val="0"/>
                <w:color w:val="000000" w:themeColor="text1"/>
                <w:sz w:val="16"/>
                <w:szCs w:val="16"/>
              </w:rPr>
            </w:pPr>
            <w:r w:rsidRPr="0087033C">
              <w:rPr>
                <w:rFonts w:asciiTheme="majorBidi" w:hAnsiTheme="majorBidi" w:cstheme="majorBidi"/>
                <w:b w:val="0"/>
                <w:bCs w:val="0"/>
                <w:color w:val="000000" w:themeColor="text1"/>
                <w:sz w:val="16"/>
                <w:szCs w:val="16"/>
              </w:rPr>
              <w:t>Mitra Hariri</w:t>
            </w:r>
          </w:p>
          <w:p w:rsidR="009A2B1A" w:rsidRPr="0087033C" w:rsidRDefault="009A2B1A" w:rsidP="00064677">
            <w:pPr>
              <w:spacing w:line="180" w:lineRule="exact"/>
              <w:rPr>
                <w:rFonts w:asciiTheme="majorBidi" w:hAnsiTheme="majorBidi" w:cstheme="majorBidi"/>
                <w:b w:val="0"/>
                <w:bCs w:val="0"/>
                <w:color w:val="000000" w:themeColor="text1"/>
                <w:sz w:val="16"/>
                <w:szCs w:val="16"/>
              </w:rPr>
            </w:pPr>
            <w:r>
              <w:rPr>
                <w:rFonts w:asciiTheme="majorBidi" w:hAnsiTheme="majorBidi" w:cstheme="majorBidi"/>
                <w:b w:val="0"/>
                <w:bCs w:val="0"/>
                <w:color w:val="000000" w:themeColor="text1"/>
                <w:sz w:val="16"/>
                <w:szCs w:val="16"/>
              </w:rPr>
              <w:t>[2014]</w:t>
            </w:r>
          </w:p>
        </w:tc>
        <w:tc>
          <w:tcPr>
            <w:tcW w:w="350" w:type="pct"/>
          </w:tcPr>
          <w:p w:rsidR="009A2B1A" w:rsidRPr="00946E93"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946E93">
              <w:rPr>
                <w:rFonts w:asciiTheme="majorBidi" w:hAnsiTheme="majorBidi" w:cstheme="majorBidi"/>
                <w:color w:val="000000" w:themeColor="text1"/>
                <w:sz w:val="16"/>
                <w:szCs w:val="16"/>
              </w:rPr>
              <w:t>Iran</w:t>
            </w:r>
          </w:p>
        </w:tc>
        <w:tc>
          <w:tcPr>
            <w:tcW w:w="301" w:type="pct"/>
          </w:tcPr>
          <w:p w:rsidR="009A2B1A" w:rsidRPr="00946E93"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946E93">
              <w:rPr>
                <w:rFonts w:asciiTheme="majorBidi" w:hAnsiTheme="majorBidi" w:cstheme="majorBidi"/>
                <w:color w:val="000000" w:themeColor="text1"/>
                <w:sz w:val="16"/>
                <w:szCs w:val="16"/>
              </w:rPr>
              <w:t>Type 2 diabetes</w:t>
            </w:r>
          </w:p>
          <w:p w:rsidR="009A2B1A" w:rsidRPr="00946E93"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946E93">
              <w:rPr>
                <w:rFonts w:asciiTheme="majorBidi" w:hAnsiTheme="majorBidi" w:cstheme="majorBidi"/>
                <w:color w:val="000000" w:themeColor="text1"/>
                <w:sz w:val="16"/>
                <w:szCs w:val="16"/>
              </w:rPr>
              <w:t>T2D</w:t>
            </w:r>
          </w:p>
        </w:tc>
        <w:tc>
          <w:tcPr>
            <w:tcW w:w="451" w:type="pct"/>
          </w:tcPr>
          <w:p w:rsidR="009A2B1A" w:rsidRDefault="009A2B1A" w:rsidP="00064677">
            <w:pPr>
              <w:pStyle w:val="ListParagraph"/>
              <w:tabs>
                <w:tab w:val="left" w:pos="590"/>
              </w:tabs>
              <w:spacing w:line="180" w:lineRule="exact"/>
              <w:ind w:left="165"/>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Pr>
                <w:rFonts w:asciiTheme="majorBidi" w:hAnsiTheme="majorBidi" w:cstheme="majorBidi"/>
                <w:color w:val="000000" w:themeColor="text1"/>
                <w:sz w:val="16"/>
                <w:szCs w:val="16"/>
              </w:rPr>
              <w:t>40</w:t>
            </w:r>
          </w:p>
          <w:p w:rsidR="009A2B1A" w:rsidRPr="00946E93" w:rsidRDefault="009A2B1A" w:rsidP="00064677">
            <w:pPr>
              <w:pStyle w:val="ListParagraph"/>
              <w:numPr>
                <w:ilvl w:val="0"/>
                <w:numId w:val="14"/>
              </w:numPr>
              <w:tabs>
                <w:tab w:val="left" w:pos="590"/>
              </w:tabs>
              <w:spacing w:line="180" w:lineRule="exact"/>
              <w:ind w:left="165" w:hanging="121"/>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946E93">
              <w:rPr>
                <w:rFonts w:asciiTheme="majorBidi" w:hAnsiTheme="majorBidi" w:cstheme="majorBidi"/>
                <w:color w:val="000000" w:themeColor="text1"/>
                <w:sz w:val="16"/>
                <w:szCs w:val="16"/>
              </w:rPr>
              <w:t>20</w:t>
            </w:r>
            <w:r>
              <w:rPr>
                <w:rFonts w:asciiTheme="majorBidi" w:hAnsiTheme="majorBidi" w:cstheme="majorBidi"/>
                <w:color w:val="000000" w:themeColor="text1"/>
                <w:sz w:val="16"/>
                <w:szCs w:val="16"/>
              </w:rPr>
              <w:t xml:space="preserve"> [</w:t>
            </w:r>
            <w:r w:rsidRPr="00946E93">
              <w:rPr>
                <w:rFonts w:asciiTheme="majorBidi" w:hAnsiTheme="majorBidi" w:cstheme="majorBidi"/>
                <w:color w:val="000000" w:themeColor="text1"/>
                <w:sz w:val="16"/>
                <w:szCs w:val="16"/>
              </w:rPr>
              <w:t>control</w:t>
            </w:r>
            <w:r>
              <w:rPr>
                <w:rFonts w:asciiTheme="majorBidi" w:hAnsiTheme="majorBidi" w:cstheme="majorBidi"/>
                <w:color w:val="000000" w:themeColor="text1"/>
                <w:sz w:val="16"/>
                <w:szCs w:val="16"/>
              </w:rPr>
              <w:t>]</w:t>
            </w:r>
          </w:p>
          <w:p w:rsidR="009A2B1A" w:rsidRPr="00946E93" w:rsidRDefault="009A2B1A" w:rsidP="00064677">
            <w:pPr>
              <w:pStyle w:val="ListParagraph"/>
              <w:numPr>
                <w:ilvl w:val="0"/>
                <w:numId w:val="14"/>
              </w:numPr>
              <w:tabs>
                <w:tab w:val="left" w:pos="590"/>
              </w:tabs>
              <w:spacing w:line="180" w:lineRule="exact"/>
              <w:ind w:left="165" w:hanging="121"/>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946E93">
              <w:rPr>
                <w:rFonts w:asciiTheme="majorBidi" w:hAnsiTheme="majorBidi" w:cstheme="majorBidi"/>
                <w:color w:val="000000" w:themeColor="text1"/>
                <w:sz w:val="16"/>
                <w:szCs w:val="16"/>
              </w:rPr>
              <w:t xml:space="preserve">20 </w:t>
            </w:r>
            <w:r>
              <w:rPr>
                <w:rFonts w:asciiTheme="majorBidi" w:hAnsiTheme="majorBidi" w:cstheme="majorBidi"/>
                <w:color w:val="000000" w:themeColor="text1"/>
                <w:sz w:val="16"/>
                <w:szCs w:val="16"/>
              </w:rPr>
              <w:t>[</w:t>
            </w:r>
            <w:r w:rsidRPr="00946E93">
              <w:rPr>
                <w:rFonts w:asciiTheme="majorBidi" w:hAnsiTheme="majorBidi" w:cstheme="majorBidi"/>
                <w:color w:val="000000" w:themeColor="text1"/>
                <w:sz w:val="16"/>
                <w:szCs w:val="16"/>
              </w:rPr>
              <w:t>intervention</w:t>
            </w:r>
            <w:r>
              <w:rPr>
                <w:rFonts w:asciiTheme="majorBidi" w:hAnsiTheme="majorBidi" w:cstheme="majorBidi"/>
                <w:color w:val="000000" w:themeColor="text1"/>
                <w:sz w:val="16"/>
                <w:szCs w:val="16"/>
              </w:rPr>
              <w:t>]</w:t>
            </w:r>
          </w:p>
          <w:p w:rsidR="009A2B1A" w:rsidRPr="008248C3" w:rsidRDefault="009A2B1A" w:rsidP="00064677">
            <w:pPr>
              <w:tabs>
                <w:tab w:val="left" w:pos="590"/>
              </w:tabs>
              <w:spacing w:line="180" w:lineRule="exact"/>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A238D0">
              <w:rPr>
                <w:rFonts w:asciiTheme="majorBidi" w:hAnsiTheme="majorBidi" w:cstheme="majorBidi"/>
                <w:color w:val="000000" w:themeColor="text1"/>
                <w:sz w:val="16"/>
                <w:szCs w:val="16"/>
              </w:rPr>
              <w:t>2</w:t>
            </w:r>
            <w:r w:rsidRPr="008248C3">
              <w:rPr>
                <w:rFonts w:asciiTheme="majorBidi" w:hAnsiTheme="majorBidi" w:cstheme="majorBidi"/>
                <w:color w:val="000000" w:themeColor="text1"/>
                <w:sz w:val="16"/>
                <w:szCs w:val="16"/>
              </w:rPr>
              <w:t>5–65 years</w:t>
            </w:r>
          </w:p>
          <w:p w:rsidR="009A2B1A" w:rsidRPr="00946E93"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p>
        </w:tc>
        <w:tc>
          <w:tcPr>
            <w:tcW w:w="518" w:type="pct"/>
          </w:tcPr>
          <w:p w:rsidR="009A2B1A" w:rsidRPr="00946E93" w:rsidRDefault="009A2B1A" w:rsidP="00064677">
            <w:pPr>
              <w:pStyle w:val="ListParagraph"/>
              <w:numPr>
                <w:ilvl w:val="0"/>
                <w:numId w:val="14"/>
              </w:numPr>
              <w:tabs>
                <w:tab w:val="left" w:pos="590"/>
              </w:tabs>
              <w:spacing w:line="180" w:lineRule="exact"/>
              <w:ind w:left="165" w:hanging="121"/>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843829">
              <w:rPr>
                <w:rFonts w:asciiTheme="majorBidi" w:hAnsiTheme="majorBidi" w:cstheme="majorBidi"/>
                <w:i/>
                <w:iCs/>
                <w:color w:val="000000" w:themeColor="text1"/>
                <w:sz w:val="16"/>
                <w:szCs w:val="16"/>
              </w:rPr>
              <w:t>L.</w:t>
            </w:r>
            <w:r>
              <w:rPr>
                <w:rFonts w:asciiTheme="majorBidi" w:hAnsiTheme="majorBidi" w:cstheme="majorBidi"/>
                <w:i/>
                <w:iCs/>
                <w:color w:val="000000" w:themeColor="text1"/>
                <w:sz w:val="16"/>
                <w:szCs w:val="16"/>
              </w:rPr>
              <w:t xml:space="preserve"> </w:t>
            </w:r>
            <w:r w:rsidRPr="00843829">
              <w:rPr>
                <w:rFonts w:asciiTheme="majorBidi" w:hAnsiTheme="majorBidi" w:cstheme="majorBidi"/>
                <w:i/>
                <w:iCs/>
                <w:color w:val="000000" w:themeColor="text1"/>
                <w:sz w:val="16"/>
                <w:szCs w:val="16"/>
              </w:rPr>
              <w:t>plantarum</w:t>
            </w:r>
            <w:r w:rsidRPr="00946E93">
              <w:rPr>
                <w:rFonts w:asciiTheme="majorBidi" w:hAnsiTheme="majorBidi" w:cstheme="majorBidi"/>
                <w:color w:val="000000" w:themeColor="text1"/>
                <w:sz w:val="16"/>
                <w:szCs w:val="16"/>
              </w:rPr>
              <w:t xml:space="preserve"> A7</w:t>
            </w:r>
          </w:p>
          <w:p w:rsidR="009A2B1A" w:rsidRPr="00946E93" w:rsidRDefault="009A2B1A" w:rsidP="00064677">
            <w:pPr>
              <w:pStyle w:val="ListParagraph"/>
              <w:numPr>
                <w:ilvl w:val="0"/>
                <w:numId w:val="14"/>
              </w:numPr>
              <w:tabs>
                <w:tab w:val="left" w:pos="590"/>
              </w:tabs>
              <w:spacing w:line="180" w:lineRule="exact"/>
              <w:ind w:left="165" w:hanging="121"/>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946E93">
              <w:rPr>
                <w:rFonts w:asciiTheme="majorBidi" w:hAnsiTheme="majorBidi" w:cstheme="majorBidi"/>
                <w:color w:val="000000" w:themeColor="text1"/>
                <w:sz w:val="16"/>
                <w:szCs w:val="16"/>
              </w:rPr>
              <w:t xml:space="preserve">200 ml soy milk/day supplemented with </w:t>
            </w:r>
            <w:r w:rsidRPr="00843829">
              <w:rPr>
                <w:rFonts w:asciiTheme="majorBidi" w:hAnsiTheme="majorBidi" w:cstheme="majorBidi"/>
                <w:i/>
                <w:iCs/>
                <w:color w:val="000000" w:themeColor="text1"/>
                <w:sz w:val="16"/>
                <w:szCs w:val="16"/>
              </w:rPr>
              <w:t>L</w:t>
            </w:r>
            <w:r>
              <w:rPr>
                <w:rFonts w:asciiTheme="majorBidi" w:hAnsiTheme="majorBidi" w:cstheme="majorBidi"/>
                <w:i/>
                <w:iCs/>
                <w:color w:val="000000" w:themeColor="text1"/>
                <w:sz w:val="16"/>
                <w:szCs w:val="16"/>
              </w:rPr>
              <w:t xml:space="preserve"> </w:t>
            </w:r>
            <w:r w:rsidRPr="00843829">
              <w:rPr>
                <w:rFonts w:asciiTheme="majorBidi" w:hAnsiTheme="majorBidi" w:cstheme="majorBidi"/>
                <w:i/>
                <w:iCs/>
                <w:color w:val="000000" w:themeColor="text1"/>
                <w:sz w:val="16"/>
                <w:szCs w:val="16"/>
              </w:rPr>
              <w:t xml:space="preserve">.plantarum </w:t>
            </w:r>
            <w:r w:rsidRPr="00946E93">
              <w:rPr>
                <w:rFonts w:asciiTheme="majorBidi" w:hAnsiTheme="majorBidi" w:cstheme="majorBidi"/>
                <w:color w:val="000000" w:themeColor="text1"/>
                <w:sz w:val="16"/>
                <w:szCs w:val="16"/>
              </w:rPr>
              <w:t>A7</w:t>
            </w:r>
          </w:p>
        </w:tc>
        <w:tc>
          <w:tcPr>
            <w:tcW w:w="263" w:type="pct"/>
          </w:tcPr>
          <w:p w:rsidR="009A2B1A" w:rsidRPr="00946E93"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946E93">
              <w:rPr>
                <w:rFonts w:asciiTheme="majorBidi" w:hAnsiTheme="majorBidi" w:cstheme="majorBidi"/>
                <w:color w:val="000000" w:themeColor="text1"/>
                <w:sz w:val="16"/>
                <w:szCs w:val="16"/>
              </w:rPr>
              <w:t>8 weeks</w:t>
            </w:r>
          </w:p>
        </w:tc>
        <w:tc>
          <w:tcPr>
            <w:tcW w:w="301" w:type="pct"/>
          </w:tcPr>
          <w:p w:rsidR="009A2B1A" w:rsidRPr="00946E93"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946E93">
              <w:rPr>
                <w:rFonts w:asciiTheme="majorBidi" w:hAnsiTheme="majorBidi" w:cstheme="majorBidi"/>
                <w:color w:val="000000" w:themeColor="text1"/>
                <w:sz w:val="16"/>
                <w:szCs w:val="16"/>
              </w:rPr>
              <w:t>every 2 weeks</w:t>
            </w:r>
          </w:p>
        </w:tc>
        <w:tc>
          <w:tcPr>
            <w:tcW w:w="677" w:type="pct"/>
          </w:tcPr>
          <w:p w:rsidR="009A2B1A" w:rsidRPr="00EF2379" w:rsidRDefault="009A2B1A" w:rsidP="00064677">
            <w:pPr>
              <w:pStyle w:val="ListParagraph"/>
              <w:numPr>
                <w:ilvl w:val="0"/>
                <w:numId w:val="15"/>
              </w:numPr>
              <w:spacing w:line="180" w:lineRule="exact"/>
              <w:ind w:left="162" w:right="-108" w:hanging="9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EF2379">
              <w:rPr>
                <w:rFonts w:asciiTheme="majorBidi" w:hAnsiTheme="majorBidi" w:cstheme="majorBidi"/>
                <w:color w:val="000000" w:themeColor="text1"/>
                <w:sz w:val="16"/>
                <w:szCs w:val="16"/>
              </w:rPr>
              <w:t xml:space="preserve">International physical activity questionnaires (IPAQ) </w:t>
            </w:r>
          </w:p>
          <w:p w:rsidR="009A2B1A" w:rsidRPr="00EF2379" w:rsidRDefault="009A2B1A" w:rsidP="00064677">
            <w:pPr>
              <w:spacing w:line="180" w:lineRule="exact"/>
              <w:ind w:left="162" w:right="-108" w:hanging="9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p>
        </w:tc>
        <w:tc>
          <w:tcPr>
            <w:tcW w:w="1018" w:type="pct"/>
          </w:tcPr>
          <w:p w:rsidR="009A2B1A" w:rsidRPr="00EF2379" w:rsidRDefault="009A2B1A" w:rsidP="00064677">
            <w:pPr>
              <w:pStyle w:val="ListParagraph"/>
              <w:numPr>
                <w:ilvl w:val="0"/>
                <w:numId w:val="15"/>
              </w:numPr>
              <w:spacing w:line="180" w:lineRule="exact"/>
              <w:ind w:left="74" w:hanging="106"/>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EF2379">
              <w:rPr>
                <w:rFonts w:asciiTheme="majorBidi" w:hAnsiTheme="majorBidi" w:cstheme="majorBidi"/>
                <w:color w:val="000000" w:themeColor="text1"/>
                <w:sz w:val="16"/>
                <w:szCs w:val="16"/>
              </w:rPr>
              <w:t xml:space="preserve">A statistically significant difference was found between the two groups for dietary intake of energy and carbohydrate </w:t>
            </w:r>
          </w:p>
          <w:p w:rsidR="009A2B1A" w:rsidRPr="00EF2379" w:rsidRDefault="009A2B1A" w:rsidP="00064677">
            <w:pPr>
              <w:pStyle w:val="ListParagraph"/>
              <w:numPr>
                <w:ilvl w:val="0"/>
                <w:numId w:val="15"/>
              </w:numPr>
              <w:spacing w:line="180" w:lineRule="exact"/>
              <w:ind w:left="74" w:hanging="106"/>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EF2379">
              <w:rPr>
                <w:rFonts w:asciiTheme="majorBidi" w:hAnsiTheme="majorBidi" w:cstheme="majorBidi"/>
                <w:color w:val="000000" w:themeColor="text1"/>
                <w:sz w:val="16"/>
                <w:szCs w:val="16"/>
              </w:rPr>
              <w:t>Probiotic treatment determined a reduction in systolic and diastolic BP (Blood pressure) significantly.</w:t>
            </w:r>
          </w:p>
          <w:p w:rsidR="009A2B1A" w:rsidRPr="00EF2379" w:rsidRDefault="009A2B1A" w:rsidP="00064677">
            <w:pPr>
              <w:pStyle w:val="ListParagraph"/>
              <w:numPr>
                <w:ilvl w:val="0"/>
                <w:numId w:val="15"/>
              </w:numPr>
              <w:spacing w:line="180" w:lineRule="exact"/>
              <w:ind w:left="74" w:hanging="106"/>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EF2379">
              <w:rPr>
                <w:rFonts w:asciiTheme="majorBidi" w:hAnsiTheme="majorBidi" w:cstheme="majorBidi"/>
                <w:color w:val="000000" w:themeColor="text1"/>
                <w:sz w:val="16"/>
                <w:szCs w:val="16"/>
              </w:rPr>
              <w:t xml:space="preserve">There were not any significant differences in terms of BMI (body mass index) and waist-to-hip ratio </w:t>
            </w:r>
          </w:p>
        </w:tc>
        <w:tc>
          <w:tcPr>
            <w:tcW w:w="629" w:type="pct"/>
          </w:tcPr>
          <w:p w:rsidR="009A2B1A" w:rsidRPr="00946E93"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Pr>
                <w:rFonts w:asciiTheme="majorBidi" w:hAnsiTheme="majorBidi" w:cstheme="majorBidi"/>
                <w:color w:val="000000" w:themeColor="text1"/>
                <w:sz w:val="16"/>
                <w:szCs w:val="16"/>
              </w:rPr>
              <w:t>Some concern</w:t>
            </w:r>
          </w:p>
        </w:tc>
      </w:tr>
      <w:tr w:rsidR="009A2B1A" w:rsidRPr="00946E93" w:rsidTr="00064677">
        <w:trPr>
          <w:cantSplit/>
          <w:trHeight w:val="457"/>
        </w:trPr>
        <w:tc>
          <w:tcPr>
            <w:cnfStyle w:val="001000000000" w:firstRow="0" w:lastRow="0" w:firstColumn="1" w:lastColumn="0" w:oddVBand="0" w:evenVBand="0" w:oddHBand="0" w:evenHBand="0" w:firstRowFirstColumn="0" w:firstRowLastColumn="0" w:lastRowFirstColumn="0" w:lastRowLastColumn="0"/>
            <w:tcW w:w="491" w:type="pct"/>
            <w:shd w:val="clear" w:color="auto" w:fill="E7E6E6" w:themeFill="background2"/>
          </w:tcPr>
          <w:p w:rsidR="009A2B1A" w:rsidRPr="0087033C" w:rsidRDefault="009A2B1A" w:rsidP="00064677">
            <w:pPr>
              <w:spacing w:line="180" w:lineRule="exact"/>
              <w:rPr>
                <w:rFonts w:asciiTheme="majorBidi" w:hAnsiTheme="majorBidi" w:cstheme="majorBidi"/>
                <w:b w:val="0"/>
                <w:bCs w:val="0"/>
                <w:color w:val="000000" w:themeColor="text1"/>
                <w:sz w:val="16"/>
                <w:szCs w:val="16"/>
              </w:rPr>
            </w:pPr>
            <w:r w:rsidRPr="0087033C">
              <w:rPr>
                <w:rFonts w:asciiTheme="majorBidi" w:hAnsiTheme="majorBidi" w:cstheme="majorBidi"/>
                <w:b w:val="0"/>
                <w:bCs w:val="0"/>
                <w:color w:val="000000" w:themeColor="text1"/>
                <w:sz w:val="16"/>
                <w:szCs w:val="16"/>
              </w:rPr>
              <w:lastRenderedPageBreak/>
              <w:t>D. R. Michael</w:t>
            </w:r>
          </w:p>
          <w:p w:rsidR="009A2B1A" w:rsidRPr="0087033C" w:rsidRDefault="009A2B1A" w:rsidP="00064677">
            <w:pPr>
              <w:spacing w:line="180" w:lineRule="exact"/>
              <w:rPr>
                <w:rFonts w:asciiTheme="majorBidi" w:hAnsiTheme="majorBidi" w:cstheme="majorBidi"/>
                <w:b w:val="0"/>
                <w:bCs w:val="0"/>
                <w:color w:val="000000" w:themeColor="text1"/>
                <w:sz w:val="16"/>
                <w:szCs w:val="16"/>
              </w:rPr>
            </w:pPr>
            <w:r>
              <w:rPr>
                <w:rFonts w:asciiTheme="majorBidi" w:hAnsiTheme="majorBidi" w:cstheme="majorBidi"/>
                <w:b w:val="0"/>
                <w:bCs w:val="0"/>
                <w:color w:val="000000" w:themeColor="text1"/>
                <w:sz w:val="16"/>
                <w:szCs w:val="16"/>
              </w:rPr>
              <w:t>[2020]</w:t>
            </w:r>
          </w:p>
        </w:tc>
        <w:tc>
          <w:tcPr>
            <w:tcW w:w="350" w:type="pct"/>
            <w:shd w:val="clear" w:color="auto" w:fill="E7E6E6" w:themeFill="background2"/>
          </w:tcPr>
          <w:p w:rsidR="009A2B1A" w:rsidRPr="00946E93"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946E93">
              <w:rPr>
                <w:rFonts w:asciiTheme="majorBidi" w:hAnsiTheme="majorBidi" w:cstheme="majorBidi"/>
                <w:color w:val="000000" w:themeColor="text1"/>
                <w:sz w:val="16"/>
                <w:szCs w:val="16"/>
              </w:rPr>
              <w:t>Bulgaria</w:t>
            </w:r>
          </w:p>
        </w:tc>
        <w:tc>
          <w:tcPr>
            <w:tcW w:w="301" w:type="pct"/>
            <w:shd w:val="clear" w:color="auto" w:fill="E7E6E6" w:themeFill="background2"/>
          </w:tcPr>
          <w:p w:rsidR="009A2B1A" w:rsidRPr="00946E93"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946E93">
              <w:rPr>
                <w:rFonts w:asciiTheme="majorBidi" w:hAnsiTheme="majorBidi" w:cstheme="majorBidi"/>
                <w:color w:val="000000" w:themeColor="text1"/>
                <w:sz w:val="16"/>
                <w:szCs w:val="16"/>
              </w:rPr>
              <w:t>obesity</w:t>
            </w:r>
          </w:p>
        </w:tc>
        <w:tc>
          <w:tcPr>
            <w:tcW w:w="451" w:type="pct"/>
            <w:shd w:val="clear" w:color="auto" w:fill="E7E6E6" w:themeFill="background2"/>
          </w:tcPr>
          <w:p w:rsidR="009A2B1A" w:rsidRDefault="009A2B1A" w:rsidP="00064677">
            <w:pPr>
              <w:pStyle w:val="ListParagraph"/>
              <w:tabs>
                <w:tab w:val="left" w:pos="590"/>
              </w:tabs>
              <w:spacing w:line="180" w:lineRule="exact"/>
              <w:ind w:left="31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Pr>
                <w:rFonts w:asciiTheme="majorBidi" w:hAnsiTheme="majorBidi" w:cstheme="majorBidi"/>
                <w:color w:val="000000" w:themeColor="text1"/>
                <w:sz w:val="16"/>
                <w:szCs w:val="16"/>
              </w:rPr>
              <w:t>220</w:t>
            </w:r>
          </w:p>
          <w:p w:rsidR="009A2B1A" w:rsidRPr="00946E93" w:rsidRDefault="009A2B1A" w:rsidP="00064677">
            <w:pPr>
              <w:pStyle w:val="ListParagraph"/>
              <w:numPr>
                <w:ilvl w:val="0"/>
                <w:numId w:val="19"/>
              </w:numPr>
              <w:tabs>
                <w:tab w:val="left" w:pos="590"/>
              </w:tabs>
              <w:spacing w:line="180" w:lineRule="exact"/>
              <w:ind w:left="130" w:hanging="9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Pr>
                <w:rFonts w:asciiTheme="majorBidi" w:hAnsiTheme="majorBidi" w:cstheme="majorBidi"/>
                <w:color w:val="000000" w:themeColor="text1"/>
                <w:sz w:val="16"/>
                <w:szCs w:val="16"/>
              </w:rPr>
              <w:t xml:space="preserve"> </w:t>
            </w:r>
            <w:r w:rsidRPr="00946E93">
              <w:rPr>
                <w:rFonts w:asciiTheme="majorBidi" w:hAnsiTheme="majorBidi" w:cstheme="majorBidi"/>
                <w:color w:val="000000" w:themeColor="text1"/>
                <w:sz w:val="16"/>
                <w:szCs w:val="16"/>
              </w:rPr>
              <w:t xml:space="preserve">110 </w:t>
            </w:r>
            <w:r>
              <w:rPr>
                <w:rFonts w:asciiTheme="majorBidi" w:hAnsiTheme="majorBidi" w:cstheme="majorBidi"/>
                <w:color w:val="000000" w:themeColor="text1"/>
                <w:sz w:val="16"/>
                <w:szCs w:val="16"/>
              </w:rPr>
              <w:t>[</w:t>
            </w:r>
            <w:r w:rsidRPr="00946E93">
              <w:rPr>
                <w:rFonts w:asciiTheme="majorBidi" w:hAnsiTheme="majorBidi" w:cstheme="majorBidi"/>
                <w:color w:val="000000" w:themeColor="text1"/>
                <w:sz w:val="16"/>
                <w:szCs w:val="16"/>
              </w:rPr>
              <w:t>control</w:t>
            </w:r>
            <w:r>
              <w:rPr>
                <w:rFonts w:asciiTheme="majorBidi" w:hAnsiTheme="majorBidi" w:cstheme="majorBidi"/>
                <w:color w:val="000000" w:themeColor="text1"/>
                <w:sz w:val="16"/>
                <w:szCs w:val="16"/>
              </w:rPr>
              <w:t>]</w:t>
            </w:r>
          </w:p>
          <w:p w:rsidR="009A2B1A" w:rsidRPr="00946E93" w:rsidRDefault="009A2B1A" w:rsidP="00064677">
            <w:pPr>
              <w:pStyle w:val="ListParagraph"/>
              <w:numPr>
                <w:ilvl w:val="0"/>
                <w:numId w:val="14"/>
              </w:numPr>
              <w:tabs>
                <w:tab w:val="left" w:pos="590"/>
              </w:tabs>
              <w:spacing w:line="180" w:lineRule="exact"/>
              <w:ind w:left="165" w:hanging="121"/>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946E93">
              <w:rPr>
                <w:rFonts w:asciiTheme="majorBidi" w:hAnsiTheme="majorBidi" w:cstheme="majorBidi"/>
                <w:color w:val="000000" w:themeColor="text1"/>
                <w:sz w:val="16"/>
                <w:szCs w:val="16"/>
              </w:rPr>
              <w:t xml:space="preserve">110 </w:t>
            </w:r>
            <w:r>
              <w:rPr>
                <w:rFonts w:asciiTheme="majorBidi" w:hAnsiTheme="majorBidi" w:cstheme="majorBidi"/>
                <w:color w:val="000000" w:themeColor="text1"/>
                <w:sz w:val="16"/>
                <w:szCs w:val="16"/>
              </w:rPr>
              <w:t>[intervention]</w:t>
            </w:r>
            <w:r w:rsidRPr="00946E93">
              <w:rPr>
                <w:rFonts w:asciiTheme="majorBidi" w:hAnsiTheme="majorBidi" w:cstheme="majorBidi"/>
                <w:color w:val="000000" w:themeColor="text1"/>
                <w:sz w:val="16"/>
                <w:szCs w:val="16"/>
              </w:rPr>
              <w:t>n</w:t>
            </w:r>
          </w:p>
          <w:p w:rsidR="009A2B1A" w:rsidRPr="005D50D8" w:rsidRDefault="009A2B1A" w:rsidP="00064677">
            <w:pPr>
              <w:tabs>
                <w:tab w:val="left" w:pos="590"/>
              </w:tabs>
              <w:spacing w:line="180" w:lineRule="exact"/>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5D50D8">
              <w:rPr>
                <w:rFonts w:asciiTheme="majorBidi" w:hAnsiTheme="majorBidi" w:cstheme="majorBidi"/>
                <w:color w:val="000000" w:themeColor="text1"/>
                <w:sz w:val="16"/>
                <w:szCs w:val="16"/>
              </w:rPr>
              <w:t>30–65 years</w:t>
            </w:r>
          </w:p>
          <w:p w:rsidR="009A2B1A" w:rsidRPr="00946E93"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p>
        </w:tc>
        <w:tc>
          <w:tcPr>
            <w:tcW w:w="518" w:type="pct"/>
            <w:shd w:val="clear" w:color="auto" w:fill="E7E6E6" w:themeFill="background2"/>
          </w:tcPr>
          <w:p w:rsidR="009A2B1A" w:rsidRPr="001A7101" w:rsidRDefault="009A2B1A" w:rsidP="00064677">
            <w:pPr>
              <w:pStyle w:val="ListParagraph"/>
              <w:numPr>
                <w:ilvl w:val="0"/>
                <w:numId w:val="14"/>
              </w:numPr>
              <w:spacing w:line="180" w:lineRule="exact"/>
              <w:ind w:left="186"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1A7101">
              <w:rPr>
                <w:rFonts w:asciiTheme="majorBidi" w:hAnsiTheme="majorBidi" w:cstheme="majorBidi"/>
                <w:color w:val="000000" w:themeColor="text1"/>
                <w:sz w:val="16"/>
                <w:szCs w:val="16"/>
              </w:rPr>
              <w:t>(Lab4P) comprised </w:t>
            </w:r>
            <w:r>
              <w:rPr>
                <w:rFonts w:asciiTheme="majorBidi" w:hAnsiTheme="majorBidi" w:cstheme="majorBidi"/>
                <w:color w:val="000000" w:themeColor="text1"/>
                <w:sz w:val="16"/>
                <w:szCs w:val="16"/>
              </w:rPr>
              <w:t xml:space="preserve">L. </w:t>
            </w:r>
            <w:r w:rsidRPr="001A7101">
              <w:rPr>
                <w:rFonts w:asciiTheme="majorBidi" w:hAnsiTheme="majorBidi" w:cstheme="majorBidi"/>
                <w:i/>
                <w:iCs/>
                <w:color w:val="000000" w:themeColor="text1"/>
                <w:sz w:val="16"/>
                <w:szCs w:val="16"/>
              </w:rPr>
              <w:t>acidophilu</w:t>
            </w:r>
            <w:r>
              <w:rPr>
                <w:rFonts w:asciiTheme="majorBidi" w:hAnsiTheme="majorBidi" w:cstheme="majorBidi"/>
                <w:i/>
                <w:iCs/>
                <w:color w:val="000000" w:themeColor="text1"/>
                <w:sz w:val="16"/>
                <w:szCs w:val="16"/>
              </w:rPr>
              <w:t>s,</w:t>
            </w:r>
            <w:r w:rsidRPr="001A7101">
              <w:rPr>
                <w:rFonts w:asciiTheme="majorBidi" w:hAnsiTheme="majorBidi" w:cstheme="majorBidi"/>
                <w:i/>
                <w:iCs/>
                <w:color w:val="000000" w:themeColor="text1"/>
                <w:sz w:val="16"/>
                <w:szCs w:val="16"/>
              </w:rPr>
              <w:t xml:space="preserve"> </w:t>
            </w:r>
            <w:r>
              <w:rPr>
                <w:rFonts w:asciiTheme="majorBidi" w:hAnsiTheme="majorBidi" w:cstheme="majorBidi"/>
                <w:i/>
                <w:iCs/>
                <w:color w:val="000000" w:themeColor="text1"/>
                <w:sz w:val="16"/>
                <w:szCs w:val="16"/>
              </w:rPr>
              <w:t>L. plantarum</w:t>
            </w:r>
            <w:r w:rsidRPr="001A7101">
              <w:rPr>
                <w:rFonts w:asciiTheme="majorBidi" w:hAnsiTheme="majorBidi" w:cstheme="majorBidi"/>
                <w:i/>
                <w:iCs/>
                <w:color w:val="000000" w:themeColor="text1"/>
                <w:sz w:val="16"/>
                <w:szCs w:val="16"/>
              </w:rPr>
              <w:t xml:space="preserve"> B</w:t>
            </w:r>
            <w:r>
              <w:rPr>
                <w:rFonts w:asciiTheme="majorBidi" w:hAnsiTheme="majorBidi" w:cstheme="majorBidi"/>
                <w:i/>
                <w:iCs/>
                <w:color w:val="000000" w:themeColor="text1"/>
                <w:sz w:val="16"/>
                <w:szCs w:val="16"/>
              </w:rPr>
              <w:t xml:space="preserve">. </w:t>
            </w:r>
            <w:r w:rsidRPr="001A7101">
              <w:rPr>
                <w:rFonts w:asciiTheme="majorBidi" w:hAnsiTheme="majorBidi" w:cstheme="majorBidi"/>
                <w:i/>
                <w:iCs/>
                <w:color w:val="000000" w:themeColor="text1"/>
                <w:sz w:val="16"/>
                <w:szCs w:val="16"/>
              </w:rPr>
              <w:t>bifidum</w:t>
            </w:r>
            <w:r>
              <w:rPr>
                <w:rFonts w:asciiTheme="majorBidi" w:hAnsiTheme="majorBidi" w:cstheme="majorBidi"/>
                <w:i/>
                <w:iCs/>
                <w:color w:val="000000" w:themeColor="text1"/>
                <w:sz w:val="16"/>
                <w:szCs w:val="16"/>
              </w:rPr>
              <w:t>,</w:t>
            </w:r>
            <w:r w:rsidRPr="001A7101">
              <w:rPr>
                <w:rFonts w:asciiTheme="majorBidi" w:hAnsiTheme="majorBidi" w:cstheme="majorBidi"/>
                <w:i/>
                <w:iCs/>
                <w:color w:val="000000" w:themeColor="text1"/>
                <w:sz w:val="16"/>
                <w:szCs w:val="16"/>
              </w:rPr>
              <w:t> B</w:t>
            </w:r>
            <w:r>
              <w:rPr>
                <w:rFonts w:asciiTheme="majorBidi" w:hAnsiTheme="majorBidi" w:cstheme="majorBidi"/>
                <w:i/>
                <w:iCs/>
                <w:color w:val="000000" w:themeColor="text1"/>
                <w:sz w:val="16"/>
                <w:szCs w:val="16"/>
              </w:rPr>
              <w:t xml:space="preserve">. </w:t>
            </w:r>
            <w:r w:rsidRPr="001A7101">
              <w:rPr>
                <w:rFonts w:asciiTheme="majorBidi" w:hAnsiTheme="majorBidi" w:cstheme="majorBidi"/>
                <w:i/>
                <w:iCs/>
                <w:color w:val="000000" w:themeColor="text1"/>
                <w:sz w:val="16"/>
                <w:szCs w:val="16"/>
              </w:rPr>
              <w:t>animalis subsp. lactis</w:t>
            </w:r>
            <w:r w:rsidRPr="001A7101">
              <w:rPr>
                <w:rFonts w:asciiTheme="majorBidi" w:hAnsiTheme="majorBidi" w:cstheme="majorBidi"/>
                <w:color w:val="000000" w:themeColor="text1"/>
                <w:sz w:val="16"/>
                <w:szCs w:val="16"/>
              </w:rPr>
              <w:t xml:space="preserve"> on a base of microcrystalline cellulose </w:t>
            </w:r>
          </w:p>
          <w:p w:rsidR="009A2B1A" w:rsidRPr="001A7101" w:rsidRDefault="009A2B1A" w:rsidP="00064677">
            <w:pPr>
              <w:pStyle w:val="ListParagraph"/>
              <w:numPr>
                <w:ilvl w:val="0"/>
                <w:numId w:val="14"/>
              </w:numPr>
              <w:spacing w:line="180" w:lineRule="exact"/>
              <w:ind w:left="186"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1A7101">
              <w:rPr>
                <w:rFonts w:asciiTheme="majorBidi" w:hAnsiTheme="majorBidi" w:cstheme="majorBidi"/>
                <w:color w:val="000000" w:themeColor="text1"/>
                <w:sz w:val="16"/>
                <w:szCs w:val="16"/>
              </w:rPr>
              <w:t>One capsule daily</w:t>
            </w:r>
          </w:p>
        </w:tc>
        <w:tc>
          <w:tcPr>
            <w:tcW w:w="263" w:type="pct"/>
            <w:shd w:val="clear" w:color="auto" w:fill="E7E6E6" w:themeFill="background2"/>
          </w:tcPr>
          <w:p w:rsidR="009A2B1A" w:rsidRPr="00946E93"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946E93">
              <w:rPr>
                <w:rFonts w:asciiTheme="majorBidi" w:hAnsiTheme="majorBidi" w:cstheme="majorBidi"/>
                <w:color w:val="000000" w:themeColor="text1"/>
                <w:sz w:val="16"/>
                <w:szCs w:val="16"/>
              </w:rPr>
              <w:t>9 months</w:t>
            </w:r>
          </w:p>
        </w:tc>
        <w:tc>
          <w:tcPr>
            <w:tcW w:w="301" w:type="pct"/>
            <w:shd w:val="clear" w:color="auto" w:fill="E7E6E6" w:themeFill="background2"/>
          </w:tcPr>
          <w:p w:rsidR="009A2B1A" w:rsidRPr="00946E93"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946E93">
              <w:rPr>
                <w:rFonts w:asciiTheme="majorBidi" w:hAnsiTheme="majorBidi" w:cstheme="majorBidi"/>
                <w:color w:val="000000" w:themeColor="text1"/>
                <w:sz w:val="16"/>
                <w:szCs w:val="16"/>
              </w:rPr>
              <w:t>3 and 6 months</w:t>
            </w:r>
          </w:p>
        </w:tc>
        <w:tc>
          <w:tcPr>
            <w:tcW w:w="677" w:type="pct"/>
            <w:shd w:val="clear" w:color="auto" w:fill="E7E6E6" w:themeFill="background2"/>
          </w:tcPr>
          <w:p w:rsidR="009A2B1A" w:rsidRPr="00EF2379" w:rsidRDefault="009A2B1A" w:rsidP="00064677">
            <w:pPr>
              <w:pStyle w:val="ListParagraph"/>
              <w:numPr>
                <w:ilvl w:val="0"/>
                <w:numId w:val="16"/>
              </w:numPr>
              <w:spacing w:line="180" w:lineRule="exact"/>
              <w:ind w:left="162" w:right="-108" w:hanging="9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EF2379">
              <w:rPr>
                <w:rFonts w:asciiTheme="majorBidi" w:hAnsiTheme="majorBidi" w:cstheme="majorBidi"/>
                <w:color w:val="000000" w:themeColor="text1"/>
                <w:sz w:val="16"/>
                <w:szCs w:val="16"/>
              </w:rPr>
              <w:t>Body weight, BMI (body mass index), waist circumference (WC), waist-to-height ratio (WtHR), blood pressure and plasma lipids</w:t>
            </w:r>
          </w:p>
          <w:p w:rsidR="009A2B1A" w:rsidRPr="00EF2379" w:rsidRDefault="009A2B1A" w:rsidP="00064677">
            <w:pPr>
              <w:pStyle w:val="ListParagraph"/>
              <w:numPr>
                <w:ilvl w:val="0"/>
                <w:numId w:val="16"/>
              </w:numPr>
              <w:spacing w:line="180" w:lineRule="exact"/>
              <w:ind w:left="162" w:right="-108" w:hanging="9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EF2379">
              <w:rPr>
                <w:rFonts w:asciiTheme="majorBidi" w:hAnsiTheme="majorBidi" w:cstheme="majorBidi"/>
                <w:color w:val="212121"/>
                <w:sz w:val="16"/>
                <w:szCs w:val="16"/>
                <w:shd w:val="clear" w:color="auto" w:fill="FFFFFF"/>
              </w:rPr>
              <w:t> </w:t>
            </w:r>
            <w:r w:rsidRPr="00EF2379">
              <w:rPr>
                <w:rFonts w:asciiTheme="majorBidi" w:hAnsiTheme="majorBidi" w:cstheme="majorBidi"/>
                <w:color w:val="000000" w:themeColor="text1"/>
                <w:sz w:val="16"/>
                <w:szCs w:val="16"/>
              </w:rPr>
              <w:t>Plasma C-reactive protein (CRP),</w:t>
            </w:r>
          </w:p>
          <w:p w:rsidR="009A2B1A" w:rsidRPr="00EF2379" w:rsidRDefault="009A2B1A" w:rsidP="00064677">
            <w:pPr>
              <w:pStyle w:val="ListParagraph"/>
              <w:numPr>
                <w:ilvl w:val="0"/>
                <w:numId w:val="16"/>
              </w:numPr>
              <w:spacing w:line="180" w:lineRule="exact"/>
              <w:ind w:left="162" w:right="-108" w:hanging="9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EF2379">
              <w:rPr>
                <w:rFonts w:asciiTheme="majorBidi" w:hAnsiTheme="majorBidi" w:cstheme="majorBidi"/>
                <w:color w:val="000000" w:themeColor="text1"/>
                <w:sz w:val="16"/>
                <w:szCs w:val="16"/>
              </w:rPr>
              <w:t>Faecal microbiota</w:t>
            </w:r>
          </w:p>
          <w:p w:rsidR="009A2B1A" w:rsidRPr="00EF2379" w:rsidRDefault="009A2B1A" w:rsidP="00064677">
            <w:pPr>
              <w:pStyle w:val="ListParagraph"/>
              <w:numPr>
                <w:ilvl w:val="0"/>
                <w:numId w:val="16"/>
              </w:numPr>
              <w:spacing w:line="180" w:lineRule="exact"/>
              <w:ind w:left="162" w:right="-108" w:hanging="9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EF2379">
              <w:rPr>
                <w:rFonts w:asciiTheme="majorBidi" w:hAnsiTheme="majorBidi" w:cstheme="majorBidi"/>
                <w:color w:val="000000" w:themeColor="text1"/>
                <w:sz w:val="16"/>
                <w:szCs w:val="16"/>
              </w:rPr>
              <w:t xml:space="preserve"> Quality of life (QoL) assessments </w:t>
            </w:r>
          </w:p>
          <w:p w:rsidR="009A2B1A" w:rsidRPr="00EF2379" w:rsidRDefault="009A2B1A" w:rsidP="00064677">
            <w:pPr>
              <w:pStyle w:val="ListParagraph"/>
              <w:numPr>
                <w:ilvl w:val="0"/>
                <w:numId w:val="16"/>
              </w:numPr>
              <w:spacing w:line="180" w:lineRule="exact"/>
              <w:ind w:left="162" w:right="-108" w:hanging="9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EF2379">
              <w:rPr>
                <w:rFonts w:asciiTheme="majorBidi" w:hAnsiTheme="majorBidi" w:cstheme="majorBidi"/>
                <w:color w:val="000000" w:themeColor="text1"/>
                <w:sz w:val="16"/>
                <w:szCs w:val="16"/>
              </w:rPr>
              <w:t>The incidence of upper respiratory tract infection (URTI).</w:t>
            </w:r>
          </w:p>
        </w:tc>
        <w:tc>
          <w:tcPr>
            <w:tcW w:w="1018" w:type="pct"/>
            <w:shd w:val="clear" w:color="auto" w:fill="E7E6E6" w:themeFill="background2"/>
          </w:tcPr>
          <w:p w:rsidR="009A2B1A" w:rsidRPr="00EF2379" w:rsidRDefault="009A2B1A" w:rsidP="00064677">
            <w:pPr>
              <w:pStyle w:val="ListParagraph"/>
              <w:numPr>
                <w:ilvl w:val="0"/>
                <w:numId w:val="16"/>
              </w:numPr>
              <w:shd w:val="clear" w:color="auto" w:fill="E7E6E6" w:themeFill="background2"/>
              <w:spacing w:line="180" w:lineRule="exact"/>
              <w:ind w:left="74" w:hanging="106"/>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EF2379">
              <w:rPr>
                <w:rFonts w:asciiTheme="majorBidi" w:hAnsiTheme="majorBidi" w:cstheme="majorBidi"/>
                <w:color w:val="212121"/>
                <w:sz w:val="16"/>
                <w:szCs w:val="16"/>
                <w:shd w:val="clear" w:color="auto" w:fill="FFFFFF"/>
              </w:rPr>
              <w:t> </w:t>
            </w:r>
            <w:r w:rsidRPr="00EF2379">
              <w:rPr>
                <w:rFonts w:asciiTheme="majorBidi" w:hAnsiTheme="majorBidi" w:cstheme="majorBidi"/>
                <w:color w:val="000000" w:themeColor="text1"/>
                <w:sz w:val="16"/>
                <w:szCs w:val="16"/>
              </w:rPr>
              <w:t>Probiotic treatment determined reduction in body weight (1.3 kg, p&lt;0.0001), BMI (0.045 kg/m2, p&lt; 0.0001), WC (0.94 cm, p&lt;0.0001), and WtHR (0.006, p&lt;0.0001) compared to the placebo</w:t>
            </w:r>
            <w:r w:rsidRPr="00EF2379">
              <w:rPr>
                <w:rFonts w:asciiTheme="majorBidi" w:hAnsiTheme="majorBidi" w:cstheme="majorBidi"/>
                <w:color w:val="212121"/>
                <w:sz w:val="16"/>
                <w:szCs w:val="16"/>
                <w:shd w:val="clear" w:color="auto" w:fill="E7E6E6" w:themeFill="background2"/>
              </w:rPr>
              <w:t xml:space="preserve"> group.</w:t>
            </w:r>
          </w:p>
          <w:p w:rsidR="009A2B1A" w:rsidRPr="00EF2379" w:rsidRDefault="009A2B1A" w:rsidP="00064677">
            <w:pPr>
              <w:pStyle w:val="ListParagraph"/>
              <w:numPr>
                <w:ilvl w:val="0"/>
                <w:numId w:val="16"/>
              </w:numPr>
              <w:spacing w:line="180" w:lineRule="exact"/>
              <w:ind w:left="74" w:hanging="106"/>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EF2379">
              <w:rPr>
                <w:rFonts w:asciiTheme="majorBidi" w:hAnsiTheme="majorBidi" w:cstheme="majorBidi"/>
                <w:color w:val="000000" w:themeColor="text1"/>
                <w:sz w:val="16"/>
                <w:szCs w:val="16"/>
              </w:rPr>
              <w:t>Reduction in small dense LDL-cholesterol (0.2 mmol/L, p=0.0241) in intervention group</w:t>
            </w:r>
          </w:p>
          <w:p w:rsidR="009A2B1A" w:rsidRPr="00EF2379" w:rsidRDefault="009A2B1A" w:rsidP="00064677">
            <w:pPr>
              <w:pStyle w:val="ListParagraph"/>
              <w:numPr>
                <w:ilvl w:val="0"/>
                <w:numId w:val="16"/>
              </w:numPr>
              <w:spacing w:line="180" w:lineRule="exact"/>
              <w:ind w:left="74" w:hanging="106"/>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EF2379">
              <w:rPr>
                <w:rFonts w:asciiTheme="majorBidi" w:hAnsiTheme="majorBidi" w:cstheme="majorBidi"/>
                <w:color w:val="000000" w:themeColor="text1"/>
                <w:sz w:val="16"/>
                <w:szCs w:val="16"/>
              </w:rPr>
              <w:t>Probiotic treatment showed improvements in QoL and the incidence rate ratio of URTI (0.60, p&lt;0.0001</w:t>
            </w:r>
            <w:r w:rsidRPr="00EF2379">
              <w:rPr>
                <w:rFonts w:asciiTheme="majorBidi" w:hAnsiTheme="majorBidi" w:cstheme="majorBidi"/>
                <w:color w:val="000000" w:themeColor="text1"/>
                <w:sz w:val="16"/>
                <w:szCs w:val="16"/>
                <w:shd w:val="clear" w:color="auto" w:fill="E7E6E6" w:themeFill="background2"/>
              </w:rPr>
              <w:t>)</w:t>
            </w:r>
            <w:r w:rsidRPr="00EF2379">
              <w:rPr>
                <w:rFonts w:asciiTheme="majorBidi" w:hAnsiTheme="majorBidi" w:cstheme="majorBidi"/>
                <w:color w:val="212121"/>
                <w:sz w:val="16"/>
                <w:szCs w:val="16"/>
                <w:shd w:val="clear" w:color="auto" w:fill="E7E6E6" w:themeFill="background2"/>
              </w:rPr>
              <w:t> </w:t>
            </w:r>
          </w:p>
          <w:p w:rsidR="009A2B1A" w:rsidRPr="00EF2379" w:rsidRDefault="009A2B1A" w:rsidP="00064677">
            <w:pPr>
              <w:pStyle w:val="ListParagraph"/>
              <w:numPr>
                <w:ilvl w:val="0"/>
                <w:numId w:val="16"/>
              </w:numPr>
              <w:spacing w:line="180" w:lineRule="exact"/>
              <w:ind w:left="74" w:hanging="106"/>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EF2379">
              <w:rPr>
                <w:rFonts w:asciiTheme="majorBidi" w:hAnsiTheme="majorBidi" w:cstheme="majorBidi"/>
                <w:color w:val="000000" w:themeColor="text1"/>
                <w:sz w:val="16"/>
                <w:szCs w:val="16"/>
              </w:rPr>
              <w:t>Decreases in systolic blood pressure (SBP) were observed at 6 months in both groups with no significant between-group differences.</w:t>
            </w:r>
          </w:p>
        </w:tc>
        <w:tc>
          <w:tcPr>
            <w:tcW w:w="629" w:type="pct"/>
            <w:shd w:val="clear" w:color="auto" w:fill="E7E6E6" w:themeFill="background2"/>
          </w:tcPr>
          <w:p w:rsidR="009A2B1A" w:rsidRPr="00946E93"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Pr>
                <w:rFonts w:asciiTheme="majorBidi" w:hAnsiTheme="majorBidi" w:cstheme="majorBidi"/>
                <w:color w:val="000000" w:themeColor="text1"/>
                <w:sz w:val="16"/>
                <w:szCs w:val="16"/>
              </w:rPr>
              <w:t>Low risk</w:t>
            </w:r>
          </w:p>
        </w:tc>
      </w:tr>
      <w:tr w:rsidR="009A2B1A" w:rsidRPr="00946E93" w:rsidTr="00064677">
        <w:trPr>
          <w:cnfStyle w:val="000000100000" w:firstRow="0" w:lastRow="0" w:firstColumn="0" w:lastColumn="0" w:oddVBand="0" w:evenVBand="0" w:oddHBand="1" w:evenHBand="0" w:firstRowFirstColumn="0" w:firstRowLastColumn="0" w:lastRowFirstColumn="0" w:lastRowLastColumn="0"/>
          <w:cantSplit/>
          <w:trHeight w:val="457"/>
        </w:trPr>
        <w:tc>
          <w:tcPr>
            <w:cnfStyle w:val="001000000000" w:firstRow="0" w:lastRow="0" w:firstColumn="1" w:lastColumn="0" w:oddVBand="0" w:evenVBand="0" w:oddHBand="0" w:evenHBand="0" w:firstRowFirstColumn="0" w:firstRowLastColumn="0" w:lastRowFirstColumn="0" w:lastRowLastColumn="0"/>
            <w:tcW w:w="491" w:type="pct"/>
            <w:shd w:val="clear" w:color="auto" w:fill="FFFFFF" w:themeFill="background1"/>
          </w:tcPr>
          <w:p w:rsidR="009A2B1A" w:rsidRPr="0087033C" w:rsidRDefault="009A2B1A" w:rsidP="00064677">
            <w:pPr>
              <w:spacing w:line="180" w:lineRule="exact"/>
              <w:rPr>
                <w:rFonts w:asciiTheme="majorBidi" w:hAnsiTheme="majorBidi" w:cstheme="majorBidi"/>
                <w:b w:val="0"/>
                <w:bCs w:val="0"/>
                <w:color w:val="000000" w:themeColor="text1"/>
                <w:sz w:val="16"/>
                <w:szCs w:val="16"/>
              </w:rPr>
            </w:pPr>
            <w:r w:rsidRPr="0087033C">
              <w:rPr>
                <w:rFonts w:asciiTheme="majorBidi" w:hAnsiTheme="majorBidi" w:cstheme="majorBidi"/>
                <w:b w:val="0"/>
                <w:bCs w:val="0"/>
                <w:color w:val="000000" w:themeColor="text1"/>
                <w:sz w:val="16"/>
                <w:szCs w:val="16"/>
              </w:rPr>
              <w:t>Shujie Wang</w:t>
            </w:r>
          </w:p>
          <w:p w:rsidR="009A2B1A" w:rsidRPr="0087033C" w:rsidRDefault="009A2B1A" w:rsidP="00064677">
            <w:pPr>
              <w:spacing w:line="180" w:lineRule="exact"/>
              <w:rPr>
                <w:rFonts w:asciiTheme="majorBidi" w:hAnsiTheme="majorBidi" w:cstheme="majorBidi"/>
                <w:b w:val="0"/>
                <w:bCs w:val="0"/>
                <w:color w:val="000000" w:themeColor="text1"/>
                <w:sz w:val="16"/>
                <w:szCs w:val="16"/>
              </w:rPr>
            </w:pPr>
            <w:r>
              <w:rPr>
                <w:rFonts w:asciiTheme="majorBidi" w:hAnsiTheme="majorBidi" w:cstheme="majorBidi"/>
                <w:b w:val="0"/>
                <w:bCs w:val="0"/>
                <w:color w:val="000000" w:themeColor="text1"/>
                <w:sz w:val="16"/>
                <w:szCs w:val="16"/>
              </w:rPr>
              <w:t>[2021]</w:t>
            </w:r>
          </w:p>
          <w:p w:rsidR="009A2B1A" w:rsidRPr="0087033C" w:rsidRDefault="009A2B1A" w:rsidP="00064677">
            <w:pPr>
              <w:spacing w:line="180" w:lineRule="exact"/>
              <w:rPr>
                <w:rFonts w:asciiTheme="majorBidi" w:hAnsiTheme="majorBidi" w:cstheme="majorBidi"/>
                <w:b w:val="0"/>
                <w:bCs w:val="0"/>
                <w:color w:val="000000" w:themeColor="text1"/>
                <w:sz w:val="16"/>
                <w:szCs w:val="16"/>
              </w:rPr>
            </w:pPr>
          </w:p>
          <w:p w:rsidR="009A2B1A" w:rsidRPr="0087033C" w:rsidRDefault="009A2B1A" w:rsidP="00064677">
            <w:pPr>
              <w:spacing w:line="180" w:lineRule="exact"/>
              <w:rPr>
                <w:rFonts w:asciiTheme="majorBidi" w:hAnsiTheme="majorBidi" w:cstheme="majorBidi"/>
                <w:b w:val="0"/>
                <w:bCs w:val="0"/>
                <w:color w:val="000000" w:themeColor="text1"/>
                <w:sz w:val="16"/>
                <w:szCs w:val="16"/>
              </w:rPr>
            </w:pPr>
          </w:p>
          <w:p w:rsidR="009A2B1A" w:rsidRPr="0087033C" w:rsidRDefault="009A2B1A" w:rsidP="00064677">
            <w:pPr>
              <w:spacing w:line="180" w:lineRule="exact"/>
              <w:rPr>
                <w:rFonts w:asciiTheme="majorBidi" w:hAnsiTheme="majorBidi" w:cstheme="majorBidi"/>
                <w:b w:val="0"/>
                <w:bCs w:val="0"/>
                <w:color w:val="000000" w:themeColor="text1"/>
                <w:sz w:val="16"/>
                <w:szCs w:val="16"/>
              </w:rPr>
            </w:pPr>
          </w:p>
        </w:tc>
        <w:tc>
          <w:tcPr>
            <w:tcW w:w="350" w:type="pct"/>
            <w:shd w:val="clear" w:color="auto" w:fill="FFFFFF" w:themeFill="background1"/>
          </w:tcPr>
          <w:p w:rsidR="009A2B1A" w:rsidRPr="00946E93"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946E93">
              <w:rPr>
                <w:rFonts w:asciiTheme="majorBidi" w:hAnsiTheme="majorBidi" w:cstheme="majorBidi"/>
                <w:color w:val="000000" w:themeColor="text1"/>
                <w:sz w:val="16"/>
                <w:szCs w:val="16"/>
              </w:rPr>
              <w:t>China</w:t>
            </w:r>
          </w:p>
        </w:tc>
        <w:tc>
          <w:tcPr>
            <w:tcW w:w="301" w:type="pct"/>
            <w:shd w:val="clear" w:color="auto" w:fill="FFFFFF" w:themeFill="background1"/>
          </w:tcPr>
          <w:p w:rsidR="009A2B1A" w:rsidRPr="00946E93"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946E93">
              <w:rPr>
                <w:rFonts w:asciiTheme="majorBidi" w:hAnsiTheme="majorBidi" w:cstheme="majorBidi"/>
                <w:color w:val="000000" w:themeColor="text1"/>
                <w:sz w:val="16"/>
                <w:szCs w:val="16"/>
              </w:rPr>
              <w:t xml:space="preserve">Newly diagnosed T2D </w:t>
            </w:r>
          </w:p>
        </w:tc>
        <w:tc>
          <w:tcPr>
            <w:tcW w:w="451" w:type="pct"/>
            <w:shd w:val="clear" w:color="auto" w:fill="FFFFFF" w:themeFill="background1"/>
          </w:tcPr>
          <w:p w:rsidR="009A2B1A" w:rsidRDefault="009A2B1A" w:rsidP="00064677">
            <w:pPr>
              <w:pStyle w:val="ListParagraph"/>
              <w:tabs>
                <w:tab w:val="left" w:pos="590"/>
              </w:tabs>
              <w:spacing w:line="180" w:lineRule="exact"/>
              <w:ind w:left="165"/>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Pr>
                <w:rFonts w:asciiTheme="majorBidi" w:hAnsiTheme="majorBidi" w:cstheme="majorBidi"/>
                <w:color w:val="000000" w:themeColor="text1"/>
                <w:sz w:val="16"/>
                <w:szCs w:val="16"/>
              </w:rPr>
              <w:t>183</w:t>
            </w:r>
          </w:p>
          <w:p w:rsidR="009A2B1A" w:rsidRPr="00946E93" w:rsidRDefault="009A2B1A" w:rsidP="00064677">
            <w:pPr>
              <w:pStyle w:val="ListParagraph"/>
              <w:numPr>
                <w:ilvl w:val="0"/>
                <w:numId w:val="14"/>
              </w:numPr>
              <w:tabs>
                <w:tab w:val="left" w:pos="590"/>
              </w:tabs>
              <w:spacing w:line="180" w:lineRule="exact"/>
              <w:ind w:left="165" w:hanging="121"/>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946E93">
              <w:rPr>
                <w:rFonts w:asciiTheme="majorBidi" w:hAnsiTheme="majorBidi" w:cstheme="majorBidi"/>
                <w:color w:val="000000" w:themeColor="text1"/>
                <w:sz w:val="16"/>
                <w:szCs w:val="16"/>
              </w:rPr>
              <w:t xml:space="preserve">91 </w:t>
            </w:r>
            <w:r>
              <w:rPr>
                <w:rFonts w:asciiTheme="majorBidi" w:hAnsiTheme="majorBidi" w:cstheme="majorBidi"/>
                <w:color w:val="000000" w:themeColor="text1"/>
                <w:sz w:val="16"/>
                <w:szCs w:val="16"/>
              </w:rPr>
              <w:t>[</w:t>
            </w:r>
            <w:r w:rsidRPr="00946E93">
              <w:rPr>
                <w:rFonts w:asciiTheme="majorBidi" w:hAnsiTheme="majorBidi" w:cstheme="majorBidi"/>
                <w:color w:val="000000" w:themeColor="text1"/>
                <w:sz w:val="16"/>
                <w:szCs w:val="16"/>
              </w:rPr>
              <w:t>control</w:t>
            </w:r>
            <w:r>
              <w:rPr>
                <w:rFonts w:asciiTheme="majorBidi" w:hAnsiTheme="majorBidi" w:cstheme="majorBidi"/>
                <w:color w:val="000000" w:themeColor="text1"/>
                <w:sz w:val="16"/>
                <w:szCs w:val="16"/>
              </w:rPr>
              <w:t>]</w:t>
            </w:r>
          </w:p>
          <w:p w:rsidR="009A2B1A" w:rsidRPr="00946E93" w:rsidRDefault="009A2B1A" w:rsidP="00064677">
            <w:pPr>
              <w:pStyle w:val="ListParagraph"/>
              <w:numPr>
                <w:ilvl w:val="0"/>
                <w:numId w:val="14"/>
              </w:numPr>
              <w:tabs>
                <w:tab w:val="left" w:pos="590"/>
              </w:tabs>
              <w:spacing w:line="180" w:lineRule="exact"/>
              <w:ind w:left="165" w:hanging="121"/>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946E93">
              <w:rPr>
                <w:rFonts w:asciiTheme="majorBidi" w:hAnsiTheme="majorBidi" w:cstheme="majorBidi"/>
                <w:color w:val="000000" w:themeColor="text1"/>
                <w:sz w:val="16"/>
                <w:szCs w:val="16"/>
              </w:rPr>
              <w:t xml:space="preserve">92 </w:t>
            </w:r>
            <w:r>
              <w:rPr>
                <w:rFonts w:asciiTheme="majorBidi" w:hAnsiTheme="majorBidi" w:cstheme="majorBidi"/>
                <w:color w:val="000000" w:themeColor="text1"/>
                <w:sz w:val="16"/>
                <w:szCs w:val="16"/>
              </w:rPr>
              <w:t>[</w:t>
            </w:r>
            <w:r w:rsidRPr="00946E93">
              <w:rPr>
                <w:rFonts w:asciiTheme="majorBidi" w:hAnsiTheme="majorBidi" w:cstheme="majorBidi"/>
                <w:color w:val="000000" w:themeColor="text1"/>
                <w:sz w:val="16"/>
                <w:szCs w:val="16"/>
              </w:rPr>
              <w:t>intervention</w:t>
            </w:r>
            <w:r>
              <w:rPr>
                <w:rFonts w:asciiTheme="majorBidi" w:hAnsiTheme="majorBidi" w:cstheme="majorBidi"/>
                <w:color w:val="000000" w:themeColor="text1"/>
                <w:sz w:val="16"/>
                <w:szCs w:val="16"/>
              </w:rPr>
              <w:t>]</w:t>
            </w:r>
          </w:p>
          <w:p w:rsidR="009A2B1A" w:rsidRPr="006934D3" w:rsidRDefault="009A2B1A" w:rsidP="00064677">
            <w:pPr>
              <w:tabs>
                <w:tab w:val="left" w:pos="590"/>
              </w:tabs>
              <w:spacing w:line="180" w:lineRule="exact"/>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6934D3">
              <w:rPr>
                <w:rFonts w:asciiTheme="majorBidi" w:hAnsiTheme="majorBidi" w:cstheme="majorBidi"/>
                <w:color w:val="000000" w:themeColor="text1"/>
                <w:sz w:val="16"/>
                <w:szCs w:val="16"/>
              </w:rPr>
              <w:t>20–70 years</w:t>
            </w:r>
          </w:p>
          <w:p w:rsidR="009A2B1A" w:rsidRPr="00946E93"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p>
        </w:tc>
        <w:tc>
          <w:tcPr>
            <w:tcW w:w="518" w:type="pct"/>
            <w:shd w:val="clear" w:color="auto" w:fill="FFFFFF" w:themeFill="background1"/>
          </w:tcPr>
          <w:p w:rsidR="009A2B1A" w:rsidRPr="00946E93" w:rsidRDefault="009A2B1A" w:rsidP="00064677">
            <w:pPr>
              <w:pStyle w:val="ListParagraph"/>
              <w:numPr>
                <w:ilvl w:val="0"/>
                <w:numId w:val="14"/>
              </w:numPr>
              <w:tabs>
                <w:tab w:val="left" w:pos="590"/>
              </w:tabs>
              <w:spacing w:line="180" w:lineRule="exact"/>
              <w:ind w:left="165" w:hanging="121"/>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946E93">
              <w:rPr>
                <w:rFonts w:asciiTheme="majorBidi" w:hAnsiTheme="majorBidi" w:cstheme="majorBidi"/>
                <w:color w:val="000000" w:themeColor="text1"/>
                <w:sz w:val="16"/>
                <w:szCs w:val="16"/>
              </w:rPr>
              <w:t> The multi-strain probiotic products containing (</w:t>
            </w:r>
            <w:r w:rsidRPr="003D4B2E">
              <w:rPr>
                <w:rFonts w:asciiTheme="majorBidi" w:hAnsiTheme="majorBidi" w:cstheme="majorBidi"/>
                <w:i/>
                <w:iCs/>
                <w:color w:val="000000" w:themeColor="text1"/>
                <w:sz w:val="16"/>
                <w:szCs w:val="16"/>
              </w:rPr>
              <w:t>B.</w:t>
            </w:r>
            <w:r w:rsidRPr="00946E93">
              <w:rPr>
                <w:rFonts w:asciiTheme="majorBidi" w:hAnsiTheme="majorBidi" w:cstheme="majorBidi"/>
                <w:i/>
                <w:iCs/>
                <w:color w:val="000000" w:themeColor="text1"/>
                <w:sz w:val="16"/>
                <w:szCs w:val="16"/>
              </w:rPr>
              <w:t xml:space="preserve"> longum</w:t>
            </w:r>
            <w:r>
              <w:rPr>
                <w:rFonts w:asciiTheme="majorBidi" w:hAnsiTheme="majorBidi" w:cstheme="majorBidi"/>
                <w:color w:val="000000" w:themeColor="text1"/>
                <w:sz w:val="16"/>
                <w:szCs w:val="16"/>
              </w:rPr>
              <w:t xml:space="preserve">, </w:t>
            </w:r>
            <w:r w:rsidRPr="00946E93">
              <w:rPr>
                <w:rFonts w:asciiTheme="majorBidi" w:hAnsiTheme="majorBidi" w:cstheme="majorBidi"/>
                <w:i/>
                <w:iCs/>
                <w:color w:val="000000" w:themeColor="text1"/>
                <w:sz w:val="16"/>
                <w:szCs w:val="16"/>
              </w:rPr>
              <w:t>B</w:t>
            </w:r>
            <w:r>
              <w:rPr>
                <w:rFonts w:asciiTheme="majorBidi" w:hAnsiTheme="majorBidi" w:cstheme="majorBidi"/>
                <w:i/>
                <w:iCs/>
                <w:color w:val="000000" w:themeColor="text1"/>
                <w:sz w:val="16"/>
                <w:szCs w:val="16"/>
              </w:rPr>
              <w:t xml:space="preserve">. </w:t>
            </w:r>
            <w:r w:rsidRPr="00946E93">
              <w:rPr>
                <w:rFonts w:asciiTheme="majorBidi" w:hAnsiTheme="majorBidi" w:cstheme="majorBidi"/>
                <w:i/>
                <w:iCs/>
                <w:color w:val="000000" w:themeColor="text1"/>
                <w:sz w:val="16"/>
                <w:szCs w:val="16"/>
              </w:rPr>
              <w:t>breve</w:t>
            </w:r>
            <w:r>
              <w:rPr>
                <w:rFonts w:asciiTheme="majorBidi" w:hAnsiTheme="majorBidi" w:cstheme="majorBidi"/>
                <w:color w:val="000000" w:themeColor="text1"/>
                <w:sz w:val="16"/>
                <w:szCs w:val="16"/>
              </w:rPr>
              <w:t xml:space="preserve">, </w:t>
            </w:r>
            <w:r w:rsidRPr="00946E93">
              <w:rPr>
                <w:rFonts w:asciiTheme="majorBidi" w:hAnsiTheme="majorBidi" w:cstheme="majorBidi"/>
                <w:i/>
                <w:iCs/>
                <w:color w:val="000000" w:themeColor="text1"/>
                <w:sz w:val="16"/>
                <w:szCs w:val="16"/>
              </w:rPr>
              <w:t>L</w:t>
            </w:r>
            <w:r>
              <w:rPr>
                <w:rFonts w:asciiTheme="majorBidi" w:hAnsiTheme="majorBidi" w:cstheme="majorBidi"/>
                <w:i/>
                <w:iCs/>
                <w:color w:val="000000" w:themeColor="text1"/>
                <w:sz w:val="16"/>
                <w:szCs w:val="16"/>
              </w:rPr>
              <w:t xml:space="preserve">. </w:t>
            </w:r>
            <w:r w:rsidRPr="00946E93">
              <w:rPr>
                <w:rFonts w:asciiTheme="majorBidi" w:hAnsiTheme="majorBidi" w:cstheme="majorBidi"/>
                <w:i/>
                <w:iCs/>
                <w:color w:val="000000" w:themeColor="text1"/>
                <w:sz w:val="16"/>
                <w:szCs w:val="16"/>
              </w:rPr>
              <w:t>gasseri</w:t>
            </w:r>
            <w:r>
              <w:rPr>
                <w:rFonts w:asciiTheme="majorBidi" w:hAnsiTheme="majorBidi" w:cstheme="majorBidi"/>
                <w:i/>
                <w:iCs/>
                <w:color w:val="000000" w:themeColor="text1"/>
                <w:sz w:val="16"/>
                <w:szCs w:val="16"/>
              </w:rPr>
              <w:t xml:space="preserve">, </w:t>
            </w:r>
            <w:r w:rsidRPr="00946E93">
              <w:rPr>
                <w:rFonts w:asciiTheme="majorBidi" w:hAnsiTheme="majorBidi" w:cstheme="majorBidi"/>
                <w:i/>
                <w:iCs/>
                <w:color w:val="000000" w:themeColor="text1"/>
                <w:sz w:val="16"/>
                <w:szCs w:val="16"/>
              </w:rPr>
              <w:t>L</w:t>
            </w:r>
            <w:r>
              <w:rPr>
                <w:rFonts w:asciiTheme="majorBidi" w:hAnsiTheme="majorBidi" w:cstheme="majorBidi"/>
                <w:i/>
                <w:iCs/>
                <w:color w:val="000000" w:themeColor="text1"/>
                <w:sz w:val="16"/>
                <w:szCs w:val="16"/>
              </w:rPr>
              <w:t xml:space="preserve">. </w:t>
            </w:r>
            <w:r w:rsidRPr="00946E93">
              <w:rPr>
                <w:rFonts w:asciiTheme="majorBidi" w:hAnsiTheme="majorBidi" w:cstheme="majorBidi"/>
                <w:i/>
                <w:iCs/>
                <w:color w:val="000000" w:themeColor="text1"/>
                <w:sz w:val="16"/>
                <w:szCs w:val="16"/>
              </w:rPr>
              <w:t>rhamnosus</w:t>
            </w:r>
            <w:r>
              <w:rPr>
                <w:rFonts w:asciiTheme="majorBidi" w:hAnsiTheme="majorBidi" w:cstheme="majorBidi"/>
                <w:i/>
                <w:iCs/>
                <w:color w:val="000000" w:themeColor="text1"/>
                <w:sz w:val="16"/>
                <w:szCs w:val="16"/>
              </w:rPr>
              <w:t>, L</w:t>
            </w:r>
            <w:r w:rsidRPr="00946E93">
              <w:rPr>
                <w:rFonts w:asciiTheme="majorBidi" w:hAnsiTheme="majorBidi" w:cstheme="majorBidi"/>
                <w:i/>
                <w:iCs/>
                <w:color w:val="000000" w:themeColor="text1"/>
                <w:sz w:val="16"/>
                <w:szCs w:val="16"/>
              </w:rPr>
              <w:t xml:space="preserve"> salivarius</w:t>
            </w:r>
            <w:r>
              <w:rPr>
                <w:rFonts w:asciiTheme="majorBidi" w:hAnsiTheme="majorBidi" w:cstheme="majorBidi"/>
                <w:i/>
                <w:iCs/>
                <w:color w:val="000000" w:themeColor="text1"/>
                <w:sz w:val="16"/>
                <w:szCs w:val="16"/>
              </w:rPr>
              <w:t xml:space="preserve">, </w:t>
            </w:r>
            <w:r w:rsidRPr="00946E93">
              <w:rPr>
                <w:rFonts w:asciiTheme="majorBidi" w:hAnsiTheme="majorBidi" w:cstheme="majorBidi"/>
                <w:i/>
                <w:iCs/>
                <w:color w:val="000000" w:themeColor="text1"/>
                <w:sz w:val="16"/>
                <w:szCs w:val="16"/>
              </w:rPr>
              <w:t>L</w:t>
            </w:r>
            <w:r>
              <w:rPr>
                <w:rFonts w:asciiTheme="majorBidi" w:hAnsiTheme="majorBidi" w:cstheme="majorBidi"/>
                <w:i/>
                <w:iCs/>
                <w:color w:val="000000" w:themeColor="text1"/>
                <w:sz w:val="16"/>
                <w:szCs w:val="16"/>
              </w:rPr>
              <w:t>.</w:t>
            </w:r>
            <w:r w:rsidRPr="00946E93">
              <w:rPr>
                <w:rFonts w:asciiTheme="majorBidi" w:hAnsiTheme="majorBidi" w:cstheme="majorBidi"/>
                <w:i/>
                <w:iCs/>
                <w:color w:val="000000" w:themeColor="text1"/>
                <w:sz w:val="16"/>
                <w:szCs w:val="16"/>
              </w:rPr>
              <w:t xml:space="preserve"> crispatus</w:t>
            </w:r>
            <w:r>
              <w:rPr>
                <w:rFonts w:asciiTheme="majorBidi" w:hAnsiTheme="majorBidi" w:cstheme="majorBidi"/>
                <w:color w:val="000000" w:themeColor="text1"/>
                <w:sz w:val="16"/>
                <w:szCs w:val="16"/>
              </w:rPr>
              <w:t xml:space="preserve">, </w:t>
            </w:r>
            <w:r w:rsidRPr="00946E93">
              <w:rPr>
                <w:rFonts w:asciiTheme="majorBidi" w:hAnsiTheme="majorBidi" w:cstheme="majorBidi"/>
                <w:color w:val="000000" w:themeColor="text1"/>
                <w:sz w:val="16"/>
                <w:szCs w:val="16"/>
              </w:rPr>
              <w:t> </w:t>
            </w:r>
            <w:r w:rsidRPr="00946E93">
              <w:rPr>
                <w:rFonts w:asciiTheme="majorBidi" w:hAnsiTheme="majorBidi" w:cstheme="majorBidi"/>
                <w:i/>
                <w:iCs/>
                <w:color w:val="000000" w:themeColor="text1"/>
                <w:sz w:val="16"/>
                <w:szCs w:val="16"/>
              </w:rPr>
              <w:t>L</w:t>
            </w:r>
            <w:r>
              <w:rPr>
                <w:rFonts w:asciiTheme="majorBidi" w:hAnsiTheme="majorBidi" w:cstheme="majorBidi"/>
                <w:i/>
                <w:iCs/>
                <w:color w:val="000000" w:themeColor="text1"/>
                <w:sz w:val="16"/>
                <w:szCs w:val="16"/>
              </w:rPr>
              <w:t xml:space="preserve">. </w:t>
            </w:r>
            <w:r w:rsidRPr="00946E93">
              <w:rPr>
                <w:rFonts w:asciiTheme="majorBidi" w:hAnsiTheme="majorBidi" w:cstheme="majorBidi"/>
                <w:i/>
                <w:iCs/>
                <w:color w:val="000000" w:themeColor="text1"/>
                <w:sz w:val="16"/>
                <w:szCs w:val="16"/>
              </w:rPr>
              <w:t>plantarum</w:t>
            </w:r>
            <w:r>
              <w:rPr>
                <w:rFonts w:asciiTheme="majorBidi" w:hAnsiTheme="majorBidi" w:cstheme="majorBidi"/>
                <w:i/>
                <w:iCs/>
                <w:color w:val="000000" w:themeColor="text1"/>
                <w:sz w:val="16"/>
                <w:szCs w:val="16"/>
              </w:rPr>
              <w:t>,</w:t>
            </w:r>
            <w:r w:rsidRPr="00946E93">
              <w:rPr>
                <w:rFonts w:asciiTheme="majorBidi" w:hAnsiTheme="majorBidi" w:cstheme="majorBidi"/>
                <w:i/>
                <w:iCs/>
                <w:color w:val="000000" w:themeColor="text1"/>
                <w:sz w:val="16"/>
                <w:szCs w:val="16"/>
              </w:rPr>
              <w:t xml:space="preserve"> L</w:t>
            </w:r>
            <w:r>
              <w:rPr>
                <w:rFonts w:asciiTheme="majorBidi" w:hAnsiTheme="majorBidi" w:cstheme="majorBidi"/>
                <w:i/>
                <w:iCs/>
                <w:color w:val="000000" w:themeColor="text1"/>
                <w:sz w:val="16"/>
                <w:szCs w:val="16"/>
              </w:rPr>
              <w:t>.</w:t>
            </w:r>
            <w:r w:rsidRPr="00946E93">
              <w:rPr>
                <w:rFonts w:asciiTheme="majorBidi" w:hAnsiTheme="majorBidi" w:cstheme="majorBidi"/>
                <w:i/>
                <w:iCs/>
                <w:color w:val="000000" w:themeColor="text1"/>
                <w:sz w:val="16"/>
                <w:szCs w:val="16"/>
              </w:rPr>
              <w:t xml:space="preserve"> fermentum</w:t>
            </w:r>
            <w:r>
              <w:rPr>
                <w:rFonts w:asciiTheme="majorBidi" w:hAnsiTheme="majorBidi" w:cstheme="majorBidi"/>
                <w:i/>
                <w:iCs/>
                <w:color w:val="000000" w:themeColor="text1"/>
                <w:sz w:val="16"/>
                <w:szCs w:val="16"/>
              </w:rPr>
              <w:t xml:space="preserve">, </w:t>
            </w:r>
            <w:r w:rsidRPr="00946E93">
              <w:rPr>
                <w:rFonts w:asciiTheme="majorBidi" w:hAnsiTheme="majorBidi" w:cstheme="majorBidi"/>
                <w:i/>
                <w:iCs/>
                <w:color w:val="000000" w:themeColor="text1"/>
                <w:sz w:val="16"/>
                <w:szCs w:val="16"/>
              </w:rPr>
              <w:t>L</w:t>
            </w:r>
            <w:r>
              <w:rPr>
                <w:rFonts w:asciiTheme="majorBidi" w:hAnsiTheme="majorBidi" w:cstheme="majorBidi"/>
                <w:i/>
                <w:iCs/>
                <w:color w:val="000000" w:themeColor="text1"/>
                <w:sz w:val="16"/>
                <w:szCs w:val="16"/>
              </w:rPr>
              <w:t xml:space="preserve">. </w:t>
            </w:r>
            <w:r w:rsidRPr="00946E93">
              <w:rPr>
                <w:rFonts w:asciiTheme="majorBidi" w:hAnsiTheme="majorBidi" w:cstheme="majorBidi"/>
                <w:i/>
                <w:iCs/>
                <w:color w:val="000000" w:themeColor="text1"/>
                <w:sz w:val="16"/>
                <w:szCs w:val="16"/>
              </w:rPr>
              <w:t>casei</w:t>
            </w:r>
          </w:p>
          <w:p w:rsidR="009A2B1A" w:rsidRPr="00946E93" w:rsidRDefault="009A2B1A" w:rsidP="00064677">
            <w:pPr>
              <w:pStyle w:val="ListParagraph"/>
              <w:numPr>
                <w:ilvl w:val="0"/>
                <w:numId w:val="14"/>
              </w:numPr>
              <w:tabs>
                <w:tab w:val="left" w:pos="590"/>
              </w:tabs>
              <w:spacing w:line="180" w:lineRule="exact"/>
              <w:ind w:left="165" w:hanging="121"/>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946E93">
              <w:rPr>
                <w:rFonts w:asciiTheme="majorBidi" w:hAnsiTheme="majorBidi" w:cstheme="majorBidi"/>
                <w:i/>
                <w:iCs/>
                <w:color w:val="000000" w:themeColor="text1"/>
                <w:sz w:val="16"/>
                <w:szCs w:val="16"/>
              </w:rPr>
              <w:t>4 g per 2 strips of powder, once daily at bedtime)</w:t>
            </w:r>
          </w:p>
        </w:tc>
        <w:tc>
          <w:tcPr>
            <w:tcW w:w="263" w:type="pct"/>
            <w:shd w:val="clear" w:color="auto" w:fill="FFFFFF" w:themeFill="background1"/>
          </w:tcPr>
          <w:p w:rsidR="009A2B1A" w:rsidRPr="00946E93"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946E93">
              <w:rPr>
                <w:rFonts w:asciiTheme="majorBidi" w:hAnsiTheme="majorBidi" w:cstheme="majorBidi"/>
                <w:color w:val="000000" w:themeColor="text1"/>
                <w:sz w:val="16"/>
                <w:szCs w:val="16"/>
              </w:rPr>
              <w:t>3-month </w:t>
            </w:r>
          </w:p>
        </w:tc>
        <w:tc>
          <w:tcPr>
            <w:tcW w:w="301" w:type="pct"/>
            <w:shd w:val="clear" w:color="auto" w:fill="FFFFFF" w:themeFill="background1"/>
          </w:tcPr>
          <w:p w:rsidR="009A2B1A" w:rsidRPr="00946E93"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946E93">
              <w:rPr>
                <w:rFonts w:asciiTheme="majorBidi" w:hAnsiTheme="majorBidi" w:cstheme="majorBidi"/>
                <w:color w:val="000000" w:themeColor="text1"/>
                <w:sz w:val="16"/>
                <w:szCs w:val="16"/>
              </w:rPr>
              <w:t>3-month </w:t>
            </w:r>
          </w:p>
        </w:tc>
        <w:tc>
          <w:tcPr>
            <w:tcW w:w="677" w:type="pct"/>
            <w:shd w:val="clear" w:color="auto" w:fill="FFFFFF" w:themeFill="background1"/>
          </w:tcPr>
          <w:p w:rsidR="009A2B1A" w:rsidRPr="00EF2379" w:rsidRDefault="009A2B1A" w:rsidP="00064677">
            <w:pPr>
              <w:pStyle w:val="ListParagraph"/>
              <w:numPr>
                <w:ilvl w:val="0"/>
                <w:numId w:val="17"/>
              </w:numPr>
              <w:spacing w:line="180" w:lineRule="exact"/>
              <w:ind w:left="162" w:right="-108" w:hanging="9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EF2379">
              <w:rPr>
                <w:rFonts w:asciiTheme="majorBidi" w:hAnsiTheme="majorBidi" w:cstheme="majorBidi"/>
                <w:color w:val="000000" w:themeColor="text1"/>
                <w:sz w:val="16"/>
                <w:szCs w:val="16"/>
              </w:rPr>
              <w:t>multiple ELISA</w:t>
            </w:r>
          </w:p>
          <w:p w:rsidR="009A2B1A" w:rsidRPr="00EF2379" w:rsidRDefault="009A2B1A" w:rsidP="00064677">
            <w:pPr>
              <w:pStyle w:val="ListParagraph"/>
              <w:numPr>
                <w:ilvl w:val="0"/>
                <w:numId w:val="17"/>
              </w:numPr>
              <w:spacing w:line="180" w:lineRule="exact"/>
              <w:ind w:left="162" w:right="-108" w:hanging="9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EF2379">
              <w:rPr>
                <w:rFonts w:asciiTheme="majorBidi" w:hAnsiTheme="majorBidi" w:cstheme="majorBidi"/>
                <w:color w:val="000000" w:themeColor="text1"/>
                <w:sz w:val="16"/>
                <w:szCs w:val="16"/>
              </w:rPr>
              <w:t>blood metabolomics measurement</w:t>
            </w:r>
          </w:p>
          <w:p w:rsidR="009A2B1A" w:rsidRPr="00EF2379" w:rsidRDefault="009A2B1A" w:rsidP="00064677">
            <w:pPr>
              <w:pStyle w:val="ListParagraph"/>
              <w:numPr>
                <w:ilvl w:val="0"/>
                <w:numId w:val="17"/>
              </w:numPr>
              <w:spacing w:line="180" w:lineRule="exact"/>
              <w:ind w:left="162" w:right="-108" w:hanging="9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EF2379">
              <w:rPr>
                <w:rFonts w:asciiTheme="majorBidi" w:hAnsiTheme="majorBidi" w:cstheme="majorBidi"/>
                <w:color w:val="000000" w:themeColor="text1"/>
                <w:sz w:val="16"/>
                <w:szCs w:val="16"/>
              </w:rPr>
              <w:t>Real-time quantitative RT-PCR,</w:t>
            </w:r>
          </w:p>
          <w:p w:rsidR="009A2B1A" w:rsidRPr="00EF2379" w:rsidRDefault="009A2B1A" w:rsidP="00064677">
            <w:pPr>
              <w:pStyle w:val="ListParagraph"/>
              <w:numPr>
                <w:ilvl w:val="0"/>
                <w:numId w:val="17"/>
              </w:numPr>
              <w:spacing w:line="180" w:lineRule="exact"/>
              <w:ind w:left="162" w:right="-108" w:hanging="9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EF2379">
              <w:rPr>
                <w:rFonts w:asciiTheme="majorBidi" w:hAnsiTheme="majorBidi" w:cstheme="majorBidi"/>
                <w:color w:val="000000" w:themeColor="text1"/>
                <w:sz w:val="16"/>
                <w:szCs w:val="16"/>
              </w:rPr>
              <w:t>liquid chromatography-mass spectrometry</w:t>
            </w:r>
          </w:p>
        </w:tc>
        <w:tc>
          <w:tcPr>
            <w:tcW w:w="1018" w:type="pct"/>
            <w:shd w:val="clear" w:color="auto" w:fill="FFFFFF" w:themeFill="background1"/>
          </w:tcPr>
          <w:p w:rsidR="009A2B1A" w:rsidRPr="00EF2379" w:rsidRDefault="009A2B1A" w:rsidP="00064677">
            <w:pPr>
              <w:pStyle w:val="ListParagraph"/>
              <w:numPr>
                <w:ilvl w:val="0"/>
                <w:numId w:val="17"/>
              </w:numPr>
              <w:spacing w:line="180" w:lineRule="exact"/>
              <w:ind w:left="74" w:hanging="106"/>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EF2379">
              <w:rPr>
                <w:rFonts w:asciiTheme="majorBidi" w:hAnsiTheme="majorBidi" w:cstheme="majorBidi"/>
                <w:color w:val="000000" w:themeColor="text1"/>
                <w:sz w:val="16"/>
                <w:szCs w:val="16"/>
              </w:rPr>
              <w:t>Neither the berberine group alone nor the probiotic group alone showed significant changes in postprandial cholesterols.</w:t>
            </w:r>
          </w:p>
          <w:p w:rsidR="009A2B1A" w:rsidRPr="00EF2379" w:rsidRDefault="009A2B1A" w:rsidP="00064677">
            <w:pPr>
              <w:pStyle w:val="ListParagraph"/>
              <w:numPr>
                <w:ilvl w:val="0"/>
                <w:numId w:val="17"/>
              </w:numPr>
              <w:spacing w:line="180" w:lineRule="exact"/>
              <w:ind w:left="74" w:hanging="106"/>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EF2379">
              <w:rPr>
                <w:rFonts w:asciiTheme="majorBidi" w:hAnsiTheme="majorBidi" w:cstheme="majorBidi"/>
                <w:color w:val="000000" w:themeColor="text1"/>
                <w:sz w:val="16"/>
                <w:szCs w:val="16"/>
              </w:rPr>
              <w:t>The berberine and probiotic treatment (Prob+BBR) had a greater reduction in PTC (postprandial total cholesterol) and low-density lipoprotein cholesterol (pLDLc) from baseline to week 13 than those in the placebo group.</w:t>
            </w:r>
          </w:p>
        </w:tc>
        <w:tc>
          <w:tcPr>
            <w:tcW w:w="629" w:type="pct"/>
            <w:shd w:val="clear" w:color="auto" w:fill="FFFFFF" w:themeFill="background1"/>
          </w:tcPr>
          <w:p w:rsidR="009A2B1A" w:rsidRPr="00946E93"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Pr>
                <w:rFonts w:asciiTheme="majorBidi" w:hAnsiTheme="majorBidi" w:cstheme="majorBidi"/>
                <w:color w:val="000000" w:themeColor="text1"/>
                <w:sz w:val="16"/>
                <w:szCs w:val="16"/>
              </w:rPr>
              <w:t>Low risk</w:t>
            </w:r>
          </w:p>
        </w:tc>
      </w:tr>
      <w:tr w:rsidR="009A2B1A" w:rsidRPr="00946E93" w:rsidTr="00064677">
        <w:trPr>
          <w:cantSplit/>
          <w:trHeight w:val="457"/>
        </w:trPr>
        <w:tc>
          <w:tcPr>
            <w:cnfStyle w:val="001000000000" w:firstRow="0" w:lastRow="0" w:firstColumn="1" w:lastColumn="0" w:oddVBand="0" w:evenVBand="0" w:oddHBand="0" w:evenHBand="0" w:firstRowFirstColumn="0" w:firstRowLastColumn="0" w:lastRowFirstColumn="0" w:lastRowLastColumn="0"/>
            <w:tcW w:w="491" w:type="pct"/>
            <w:shd w:val="clear" w:color="auto" w:fill="E7E6E6" w:themeFill="background2"/>
          </w:tcPr>
          <w:p w:rsidR="009A2B1A" w:rsidRPr="0087033C" w:rsidRDefault="009A2B1A" w:rsidP="00064677">
            <w:pPr>
              <w:spacing w:line="180" w:lineRule="exact"/>
              <w:rPr>
                <w:rFonts w:asciiTheme="majorBidi" w:hAnsiTheme="majorBidi" w:cstheme="majorBidi"/>
                <w:b w:val="0"/>
                <w:bCs w:val="0"/>
                <w:color w:val="000000" w:themeColor="text1"/>
                <w:sz w:val="16"/>
                <w:szCs w:val="16"/>
              </w:rPr>
            </w:pPr>
            <w:r w:rsidRPr="0087033C">
              <w:rPr>
                <w:rFonts w:asciiTheme="majorBidi" w:hAnsiTheme="majorBidi" w:cstheme="majorBidi"/>
                <w:b w:val="0"/>
                <w:bCs w:val="0"/>
                <w:color w:val="000000" w:themeColor="text1"/>
                <w:sz w:val="16"/>
                <w:szCs w:val="16"/>
              </w:rPr>
              <w:t>B. Abbasi</w:t>
            </w:r>
          </w:p>
          <w:p w:rsidR="009A2B1A" w:rsidRPr="0087033C" w:rsidRDefault="009A2B1A" w:rsidP="00064677">
            <w:pPr>
              <w:spacing w:line="180" w:lineRule="exact"/>
              <w:rPr>
                <w:rFonts w:asciiTheme="majorBidi" w:hAnsiTheme="majorBidi" w:cstheme="majorBidi"/>
                <w:b w:val="0"/>
                <w:bCs w:val="0"/>
                <w:color w:val="000000" w:themeColor="text1"/>
                <w:sz w:val="16"/>
                <w:szCs w:val="16"/>
              </w:rPr>
            </w:pPr>
            <w:r>
              <w:rPr>
                <w:rFonts w:asciiTheme="majorBidi" w:hAnsiTheme="majorBidi" w:cstheme="majorBidi"/>
                <w:b w:val="0"/>
                <w:bCs w:val="0"/>
                <w:color w:val="000000" w:themeColor="text1"/>
                <w:sz w:val="16"/>
                <w:szCs w:val="16"/>
              </w:rPr>
              <w:t>[2018]</w:t>
            </w:r>
          </w:p>
        </w:tc>
        <w:tc>
          <w:tcPr>
            <w:tcW w:w="350" w:type="pct"/>
            <w:shd w:val="clear" w:color="auto" w:fill="E7E6E6" w:themeFill="background2"/>
          </w:tcPr>
          <w:p w:rsidR="009A2B1A" w:rsidRPr="00946E93"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946E93">
              <w:rPr>
                <w:rFonts w:asciiTheme="majorBidi" w:hAnsiTheme="majorBidi" w:cstheme="majorBidi"/>
                <w:color w:val="000000" w:themeColor="text1"/>
                <w:sz w:val="16"/>
                <w:szCs w:val="16"/>
              </w:rPr>
              <w:t>Iran</w:t>
            </w:r>
          </w:p>
        </w:tc>
        <w:tc>
          <w:tcPr>
            <w:tcW w:w="301" w:type="pct"/>
            <w:shd w:val="clear" w:color="auto" w:fill="E7E6E6" w:themeFill="background2"/>
          </w:tcPr>
          <w:p w:rsidR="009A2B1A" w:rsidRPr="00946E93"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946E93">
              <w:rPr>
                <w:rFonts w:asciiTheme="majorBidi" w:hAnsiTheme="majorBidi" w:cstheme="majorBidi"/>
                <w:color w:val="000000" w:themeColor="text1"/>
                <w:sz w:val="16"/>
                <w:szCs w:val="16"/>
              </w:rPr>
              <w:t>T2D with nephropathy</w:t>
            </w:r>
          </w:p>
        </w:tc>
        <w:tc>
          <w:tcPr>
            <w:tcW w:w="451" w:type="pct"/>
            <w:shd w:val="clear" w:color="auto" w:fill="E7E6E6" w:themeFill="background2"/>
          </w:tcPr>
          <w:p w:rsidR="009A2B1A" w:rsidRDefault="009A2B1A" w:rsidP="00064677">
            <w:pPr>
              <w:pStyle w:val="ListParagraph"/>
              <w:tabs>
                <w:tab w:val="left" w:pos="590"/>
              </w:tabs>
              <w:spacing w:line="180" w:lineRule="exact"/>
              <w:ind w:left="165"/>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Pr>
                <w:rFonts w:asciiTheme="majorBidi" w:hAnsiTheme="majorBidi" w:cstheme="majorBidi"/>
                <w:color w:val="000000" w:themeColor="text1"/>
                <w:sz w:val="16"/>
                <w:szCs w:val="16"/>
              </w:rPr>
              <w:t>40</w:t>
            </w:r>
          </w:p>
          <w:p w:rsidR="009A2B1A" w:rsidRPr="00946E93" w:rsidRDefault="009A2B1A" w:rsidP="00064677">
            <w:pPr>
              <w:pStyle w:val="ListParagraph"/>
              <w:numPr>
                <w:ilvl w:val="0"/>
                <w:numId w:val="14"/>
              </w:numPr>
              <w:tabs>
                <w:tab w:val="left" w:pos="590"/>
              </w:tabs>
              <w:spacing w:line="180" w:lineRule="exact"/>
              <w:ind w:left="165" w:hanging="121"/>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946E93">
              <w:rPr>
                <w:rFonts w:asciiTheme="majorBidi" w:hAnsiTheme="majorBidi" w:cstheme="majorBidi"/>
                <w:color w:val="000000" w:themeColor="text1"/>
                <w:sz w:val="16"/>
                <w:szCs w:val="16"/>
              </w:rPr>
              <w:t xml:space="preserve">20 </w:t>
            </w:r>
            <w:r>
              <w:rPr>
                <w:rFonts w:asciiTheme="majorBidi" w:hAnsiTheme="majorBidi" w:cstheme="majorBidi"/>
                <w:color w:val="000000" w:themeColor="text1"/>
                <w:sz w:val="16"/>
                <w:szCs w:val="16"/>
              </w:rPr>
              <w:t>[</w:t>
            </w:r>
            <w:r w:rsidRPr="00946E93">
              <w:rPr>
                <w:rFonts w:asciiTheme="majorBidi" w:hAnsiTheme="majorBidi" w:cstheme="majorBidi"/>
                <w:color w:val="000000" w:themeColor="text1"/>
                <w:sz w:val="16"/>
                <w:szCs w:val="16"/>
              </w:rPr>
              <w:t>control</w:t>
            </w:r>
            <w:r>
              <w:rPr>
                <w:rFonts w:asciiTheme="majorBidi" w:hAnsiTheme="majorBidi" w:cstheme="majorBidi"/>
                <w:color w:val="000000" w:themeColor="text1"/>
                <w:sz w:val="16"/>
                <w:szCs w:val="16"/>
              </w:rPr>
              <w:t>]</w:t>
            </w:r>
          </w:p>
          <w:p w:rsidR="009A2B1A" w:rsidRPr="00946E93" w:rsidRDefault="009A2B1A" w:rsidP="00064677">
            <w:pPr>
              <w:pStyle w:val="ListParagraph"/>
              <w:numPr>
                <w:ilvl w:val="0"/>
                <w:numId w:val="14"/>
              </w:numPr>
              <w:tabs>
                <w:tab w:val="left" w:pos="590"/>
              </w:tabs>
              <w:spacing w:line="180" w:lineRule="exact"/>
              <w:ind w:left="165" w:hanging="121"/>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946E93">
              <w:rPr>
                <w:rFonts w:asciiTheme="majorBidi" w:hAnsiTheme="majorBidi" w:cstheme="majorBidi"/>
                <w:color w:val="000000" w:themeColor="text1"/>
                <w:sz w:val="16"/>
                <w:szCs w:val="16"/>
              </w:rPr>
              <w:t xml:space="preserve">20 </w:t>
            </w:r>
            <w:r>
              <w:rPr>
                <w:rFonts w:asciiTheme="majorBidi" w:hAnsiTheme="majorBidi" w:cstheme="majorBidi"/>
                <w:color w:val="000000" w:themeColor="text1"/>
                <w:sz w:val="16"/>
                <w:szCs w:val="16"/>
              </w:rPr>
              <w:t>[</w:t>
            </w:r>
            <w:r w:rsidRPr="00946E93">
              <w:rPr>
                <w:rFonts w:asciiTheme="majorBidi" w:hAnsiTheme="majorBidi" w:cstheme="majorBidi"/>
                <w:color w:val="000000" w:themeColor="text1"/>
                <w:sz w:val="16"/>
                <w:szCs w:val="16"/>
              </w:rPr>
              <w:t>intervention</w:t>
            </w:r>
            <w:r>
              <w:rPr>
                <w:rFonts w:asciiTheme="majorBidi" w:hAnsiTheme="majorBidi" w:cstheme="majorBidi"/>
                <w:color w:val="000000" w:themeColor="text1"/>
                <w:sz w:val="16"/>
                <w:szCs w:val="16"/>
              </w:rPr>
              <w:t>]</w:t>
            </w:r>
          </w:p>
          <w:p w:rsidR="009A2B1A" w:rsidRPr="00D90DD9" w:rsidRDefault="009A2B1A" w:rsidP="00064677">
            <w:pPr>
              <w:tabs>
                <w:tab w:val="left" w:pos="590"/>
              </w:tabs>
              <w:spacing w:line="180" w:lineRule="exact"/>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D90DD9">
              <w:rPr>
                <w:rFonts w:asciiTheme="majorBidi" w:hAnsiTheme="majorBidi" w:cstheme="majorBidi"/>
                <w:color w:val="000000" w:themeColor="text1"/>
                <w:sz w:val="16"/>
                <w:szCs w:val="16"/>
              </w:rPr>
              <w:t xml:space="preserve">25 and older </w:t>
            </w:r>
          </w:p>
          <w:p w:rsidR="009A2B1A" w:rsidRPr="00946E93" w:rsidRDefault="009A2B1A" w:rsidP="00064677">
            <w:pPr>
              <w:pStyle w:val="ListParagraph"/>
              <w:tabs>
                <w:tab w:val="left" w:pos="590"/>
              </w:tabs>
              <w:spacing w:line="180" w:lineRule="exact"/>
              <w:ind w:left="165"/>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p>
        </w:tc>
        <w:tc>
          <w:tcPr>
            <w:tcW w:w="518" w:type="pct"/>
            <w:shd w:val="clear" w:color="auto" w:fill="E7E6E6" w:themeFill="background2"/>
          </w:tcPr>
          <w:p w:rsidR="009A2B1A" w:rsidRPr="00946E93" w:rsidRDefault="009A2B1A" w:rsidP="00064677">
            <w:pPr>
              <w:pStyle w:val="ListParagraph"/>
              <w:numPr>
                <w:ilvl w:val="0"/>
                <w:numId w:val="14"/>
              </w:numPr>
              <w:tabs>
                <w:tab w:val="left" w:pos="590"/>
              </w:tabs>
              <w:spacing w:line="180" w:lineRule="exact"/>
              <w:ind w:left="165" w:hanging="121"/>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D36C30">
              <w:rPr>
                <w:rFonts w:asciiTheme="majorBidi" w:hAnsiTheme="majorBidi" w:cstheme="majorBidi"/>
                <w:i/>
                <w:iCs/>
                <w:color w:val="000000" w:themeColor="text1"/>
                <w:sz w:val="16"/>
                <w:szCs w:val="16"/>
              </w:rPr>
              <w:t>L.</w:t>
            </w:r>
            <w:r>
              <w:rPr>
                <w:rFonts w:asciiTheme="majorBidi" w:hAnsiTheme="majorBidi" w:cstheme="majorBidi"/>
                <w:i/>
                <w:iCs/>
                <w:color w:val="000000" w:themeColor="text1"/>
                <w:sz w:val="16"/>
                <w:szCs w:val="16"/>
              </w:rPr>
              <w:t xml:space="preserve"> </w:t>
            </w:r>
            <w:r w:rsidRPr="00D36C30">
              <w:rPr>
                <w:rFonts w:asciiTheme="majorBidi" w:hAnsiTheme="majorBidi" w:cstheme="majorBidi"/>
                <w:i/>
                <w:iCs/>
                <w:color w:val="000000" w:themeColor="text1"/>
                <w:sz w:val="16"/>
                <w:szCs w:val="16"/>
              </w:rPr>
              <w:t>plantarum</w:t>
            </w:r>
            <w:r w:rsidRPr="00946E93">
              <w:rPr>
                <w:rFonts w:asciiTheme="majorBidi" w:hAnsiTheme="majorBidi" w:cstheme="majorBidi"/>
                <w:color w:val="000000" w:themeColor="text1"/>
                <w:sz w:val="16"/>
                <w:szCs w:val="16"/>
              </w:rPr>
              <w:t xml:space="preserve"> A7</w:t>
            </w:r>
          </w:p>
          <w:p w:rsidR="009A2B1A" w:rsidRPr="00946E93" w:rsidRDefault="009A2B1A" w:rsidP="00064677">
            <w:pPr>
              <w:pStyle w:val="ListParagraph"/>
              <w:numPr>
                <w:ilvl w:val="0"/>
                <w:numId w:val="14"/>
              </w:numPr>
              <w:tabs>
                <w:tab w:val="left" w:pos="590"/>
              </w:tabs>
              <w:spacing w:line="180" w:lineRule="exact"/>
              <w:ind w:left="165" w:hanging="121"/>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946E93">
              <w:rPr>
                <w:rFonts w:asciiTheme="majorBidi" w:hAnsiTheme="majorBidi" w:cstheme="majorBidi"/>
                <w:color w:val="000000" w:themeColor="text1"/>
                <w:sz w:val="16"/>
                <w:szCs w:val="16"/>
              </w:rPr>
              <w:t xml:space="preserve">200 ml soy milk/day supplemented with </w:t>
            </w:r>
            <w:r w:rsidRPr="00D36C30">
              <w:rPr>
                <w:rFonts w:asciiTheme="majorBidi" w:hAnsiTheme="majorBidi" w:cstheme="majorBidi"/>
                <w:i/>
                <w:iCs/>
                <w:color w:val="000000" w:themeColor="text1"/>
                <w:sz w:val="16"/>
                <w:szCs w:val="16"/>
              </w:rPr>
              <w:t>L.</w:t>
            </w:r>
            <w:r>
              <w:rPr>
                <w:rFonts w:asciiTheme="majorBidi" w:hAnsiTheme="majorBidi" w:cstheme="majorBidi"/>
                <w:i/>
                <w:iCs/>
                <w:color w:val="000000" w:themeColor="text1"/>
                <w:sz w:val="16"/>
                <w:szCs w:val="16"/>
              </w:rPr>
              <w:t xml:space="preserve"> </w:t>
            </w:r>
            <w:r w:rsidRPr="00D36C30">
              <w:rPr>
                <w:rFonts w:asciiTheme="majorBidi" w:hAnsiTheme="majorBidi" w:cstheme="majorBidi"/>
                <w:i/>
                <w:iCs/>
                <w:color w:val="000000" w:themeColor="text1"/>
                <w:sz w:val="16"/>
                <w:szCs w:val="16"/>
              </w:rPr>
              <w:t>plantarum</w:t>
            </w:r>
            <w:r w:rsidRPr="00946E93">
              <w:rPr>
                <w:rFonts w:asciiTheme="majorBidi" w:hAnsiTheme="majorBidi" w:cstheme="majorBidi"/>
                <w:color w:val="000000" w:themeColor="text1"/>
                <w:sz w:val="16"/>
                <w:szCs w:val="16"/>
              </w:rPr>
              <w:t xml:space="preserve"> A7</w:t>
            </w:r>
          </w:p>
        </w:tc>
        <w:tc>
          <w:tcPr>
            <w:tcW w:w="263" w:type="pct"/>
            <w:shd w:val="clear" w:color="auto" w:fill="E7E6E6" w:themeFill="background2"/>
          </w:tcPr>
          <w:p w:rsidR="009A2B1A" w:rsidRPr="00946E93"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946E93">
              <w:rPr>
                <w:rFonts w:asciiTheme="majorBidi" w:hAnsiTheme="majorBidi" w:cstheme="majorBidi"/>
                <w:color w:val="000000" w:themeColor="text1"/>
                <w:sz w:val="16"/>
                <w:szCs w:val="16"/>
              </w:rPr>
              <w:t>8 weeks</w:t>
            </w:r>
          </w:p>
        </w:tc>
        <w:tc>
          <w:tcPr>
            <w:tcW w:w="301" w:type="pct"/>
            <w:shd w:val="clear" w:color="auto" w:fill="E7E6E6" w:themeFill="background2"/>
          </w:tcPr>
          <w:p w:rsidR="009A2B1A" w:rsidRPr="00946E93"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946E93">
              <w:rPr>
                <w:rFonts w:asciiTheme="majorBidi" w:hAnsiTheme="majorBidi" w:cstheme="majorBidi"/>
                <w:color w:val="000000" w:themeColor="text1"/>
                <w:sz w:val="16"/>
                <w:szCs w:val="16"/>
              </w:rPr>
              <w:t xml:space="preserve">pre- and post-treatment </w:t>
            </w:r>
          </w:p>
          <w:p w:rsidR="009A2B1A" w:rsidRPr="00946E93"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946E93">
              <w:rPr>
                <w:rFonts w:asciiTheme="majorBidi" w:hAnsiTheme="majorBidi" w:cstheme="majorBidi"/>
                <w:color w:val="000000" w:themeColor="text1"/>
                <w:sz w:val="16"/>
                <w:szCs w:val="16"/>
              </w:rPr>
              <w:t>8weeks</w:t>
            </w:r>
          </w:p>
        </w:tc>
        <w:tc>
          <w:tcPr>
            <w:tcW w:w="677" w:type="pct"/>
            <w:shd w:val="clear" w:color="auto" w:fill="E7E6E6" w:themeFill="background2"/>
          </w:tcPr>
          <w:p w:rsidR="009A2B1A" w:rsidRPr="00EF2379" w:rsidRDefault="009A2B1A" w:rsidP="00064677">
            <w:pPr>
              <w:pStyle w:val="ListParagraph"/>
              <w:numPr>
                <w:ilvl w:val="0"/>
                <w:numId w:val="17"/>
              </w:numPr>
              <w:spacing w:line="180" w:lineRule="exact"/>
              <w:ind w:left="162" w:right="-108" w:hanging="9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EF2379">
              <w:rPr>
                <w:rFonts w:asciiTheme="majorBidi" w:hAnsiTheme="majorBidi" w:cstheme="majorBidi"/>
                <w:color w:val="000000" w:themeColor="text1"/>
                <w:sz w:val="16"/>
                <w:szCs w:val="16"/>
              </w:rPr>
              <w:t>In sera (Biosystems analyzer A-15</w:t>
            </w:r>
          </w:p>
          <w:p w:rsidR="009A2B1A" w:rsidRPr="00EF2379" w:rsidRDefault="009A2B1A" w:rsidP="00064677">
            <w:pPr>
              <w:pStyle w:val="ListParagraph"/>
              <w:spacing w:line="180" w:lineRule="exact"/>
              <w:ind w:left="162" w:right="-108" w:hanging="9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EF2379">
              <w:rPr>
                <w:rFonts w:asciiTheme="majorBidi" w:hAnsiTheme="majorBidi" w:cstheme="majorBidi"/>
                <w:color w:val="000000" w:themeColor="text1"/>
                <w:sz w:val="16"/>
                <w:szCs w:val="16"/>
              </w:rPr>
              <w:t>Spain)</w:t>
            </w:r>
          </w:p>
          <w:p w:rsidR="009A2B1A" w:rsidRPr="00EF2379" w:rsidRDefault="009A2B1A" w:rsidP="00064677">
            <w:pPr>
              <w:pStyle w:val="ListParagraph"/>
              <w:numPr>
                <w:ilvl w:val="0"/>
                <w:numId w:val="17"/>
              </w:numPr>
              <w:spacing w:line="180" w:lineRule="exact"/>
              <w:ind w:left="162" w:right="-108" w:hanging="9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EF2379">
              <w:rPr>
                <w:rFonts w:asciiTheme="majorBidi" w:hAnsiTheme="majorBidi" w:cstheme="majorBidi"/>
                <w:color w:val="000000" w:themeColor="text1"/>
                <w:sz w:val="16"/>
                <w:szCs w:val="16"/>
              </w:rPr>
              <w:t>TR-FIA method (Labmaster, Finland)</w:t>
            </w:r>
          </w:p>
        </w:tc>
        <w:tc>
          <w:tcPr>
            <w:tcW w:w="1018" w:type="pct"/>
            <w:shd w:val="clear" w:color="auto" w:fill="E7E6E6" w:themeFill="background2"/>
          </w:tcPr>
          <w:p w:rsidR="009A2B1A" w:rsidRPr="00EF2379" w:rsidRDefault="009A2B1A" w:rsidP="00064677">
            <w:pPr>
              <w:pStyle w:val="ListParagraph"/>
              <w:numPr>
                <w:ilvl w:val="0"/>
                <w:numId w:val="17"/>
              </w:numPr>
              <w:spacing w:line="180" w:lineRule="exact"/>
              <w:ind w:left="74" w:hanging="106"/>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EF2379">
              <w:rPr>
                <w:rFonts w:asciiTheme="majorBidi" w:hAnsiTheme="majorBidi" w:cstheme="majorBidi"/>
                <w:color w:val="000000" w:themeColor="text1"/>
                <w:sz w:val="16"/>
                <w:szCs w:val="16"/>
              </w:rPr>
              <w:t>Intervention resulted in significantly an increase in serum genistein (17.6±15.3 vs.4.5±2.3, p=0.002) and eGFR (15.9±10.8 vs. 3.2±8.4, p&lt;0.001)</w:t>
            </w:r>
          </w:p>
          <w:p w:rsidR="009A2B1A" w:rsidRPr="00EF2379" w:rsidRDefault="009A2B1A" w:rsidP="00064677">
            <w:pPr>
              <w:pStyle w:val="ListParagraph"/>
              <w:numPr>
                <w:ilvl w:val="0"/>
                <w:numId w:val="17"/>
              </w:numPr>
              <w:spacing w:line="180" w:lineRule="exact"/>
              <w:ind w:left="74" w:hanging="106"/>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EF2379">
              <w:rPr>
                <w:rFonts w:asciiTheme="majorBidi" w:hAnsiTheme="majorBidi" w:cstheme="majorBidi"/>
                <w:color w:val="000000" w:themeColor="text1"/>
                <w:sz w:val="16"/>
                <w:szCs w:val="16"/>
              </w:rPr>
              <w:t xml:space="preserve"> Intervention determined reduction of LDL-cholesterol (-9.2±10.4 vs. -2.2±5.2, p=0.01), total cholesterol (-12.4±4.8 vs. -4.87±14.7, p=0.04), non-HDL cholesterol (-15.3±4.5 vs. -5.9±14.7, p=0.01) and serum TG (-14.6±12.5 vs. -3.9±9.3, p=0.007)</w:t>
            </w:r>
          </w:p>
          <w:p w:rsidR="009A2B1A" w:rsidRPr="00EF2379" w:rsidRDefault="009A2B1A" w:rsidP="00064677">
            <w:pPr>
              <w:pStyle w:val="ListParagraph"/>
              <w:numPr>
                <w:ilvl w:val="0"/>
                <w:numId w:val="17"/>
              </w:numPr>
              <w:spacing w:line="180" w:lineRule="exact"/>
              <w:ind w:left="74" w:hanging="106"/>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EF2379">
              <w:rPr>
                <w:rFonts w:asciiTheme="majorBidi" w:hAnsiTheme="majorBidi" w:cstheme="majorBidi"/>
                <w:color w:val="000000" w:themeColor="text1"/>
                <w:sz w:val="16"/>
                <w:szCs w:val="16"/>
              </w:rPr>
              <w:t>No significant effect of intervention on serum HDL-cholesterol (1.11±3.38 vs. 0.90±2.7, p=0.8) and serum phosphorus (-0.14±0.10 vs. 0.05±0.5, p=0.1).</w:t>
            </w:r>
          </w:p>
        </w:tc>
        <w:tc>
          <w:tcPr>
            <w:tcW w:w="629" w:type="pct"/>
            <w:shd w:val="clear" w:color="auto" w:fill="E7E6E6" w:themeFill="background2"/>
          </w:tcPr>
          <w:p w:rsidR="009A2B1A" w:rsidRPr="00946E93"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Pr>
                <w:rFonts w:asciiTheme="majorBidi" w:hAnsiTheme="majorBidi" w:cstheme="majorBidi"/>
                <w:color w:val="000000" w:themeColor="text1"/>
                <w:sz w:val="16"/>
                <w:szCs w:val="16"/>
              </w:rPr>
              <w:t>Some concern</w:t>
            </w:r>
          </w:p>
        </w:tc>
      </w:tr>
      <w:tr w:rsidR="009A2B1A" w:rsidRPr="00946E93" w:rsidTr="00064677">
        <w:trPr>
          <w:cnfStyle w:val="000000100000" w:firstRow="0" w:lastRow="0" w:firstColumn="0" w:lastColumn="0" w:oddVBand="0" w:evenVBand="0" w:oddHBand="1" w:evenHBand="0" w:firstRowFirstColumn="0" w:firstRowLastColumn="0" w:lastRowFirstColumn="0" w:lastRowLastColumn="0"/>
          <w:cantSplit/>
          <w:trHeight w:val="457"/>
        </w:trPr>
        <w:tc>
          <w:tcPr>
            <w:cnfStyle w:val="001000000000" w:firstRow="0" w:lastRow="0" w:firstColumn="1" w:lastColumn="0" w:oddVBand="0" w:evenVBand="0" w:oddHBand="0" w:evenHBand="0" w:firstRowFirstColumn="0" w:firstRowLastColumn="0" w:lastRowFirstColumn="0" w:lastRowLastColumn="0"/>
            <w:tcW w:w="491" w:type="pct"/>
          </w:tcPr>
          <w:p w:rsidR="009A2B1A" w:rsidRPr="0087033C" w:rsidRDefault="009A2B1A" w:rsidP="00064677">
            <w:pPr>
              <w:spacing w:line="180" w:lineRule="exact"/>
              <w:rPr>
                <w:rFonts w:asciiTheme="majorBidi" w:hAnsiTheme="majorBidi" w:cstheme="majorBidi"/>
                <w:b w:val="0"/>
                <w:bCs w:val="0"/>
                <w:color w:val="000000" w:themeColor="text1"/>
                <w:sz w:val="16"/>
                <w:szCs w:val="16"/>
              </w:rPr>
            </w:pPr>
            <w:r w:rsidRPr="0087033C">
              <w:rPr>
                <w:rFonts w:asciiTheme="majorBidi" w:hAnsiTheme="majorBidi" w:cstheme="majorBidi"/>
                <w:b w:val="0"/>
                <w:bCs w:val="0"/>
                <w:color w:val="000000" w:themeColor="text1"/>
                <w:sz w:val="16"/>
                <w:szCs w:val="16"/>
              </w:rPr>
              <w:lastRenderedPageBreak/>
              <w:t>Behnood Abbasi</w:t>
            </w:r>
          </w:p>
          <w:p w:rsidR="009A2B1A" w:rsidRPr="0087033C" w:rsidRDefault="009A2B1A" w:rsidP="00064677">
            <w:pPr>
              <w:spacing w:line="180" w:lineRule="exact"/>
              <w:rPr>
                <w:rFonts w:asciiTheme="majorBidi" w:hAnsiTheme="majorBidi" w:cstheme="majorBidi"/>
                <w:b w:val="0"/>
                <w:bCs w:val="0"/>
                <w:color w:val="000000" w:themeColor="text1"/>
                <w:sz w:val="16"/>
                <w:szCs w:val="16"/>
              </w:rPr>
            </w:pPr>
            <w:r>
              <w:rPr>
                <w:rFonts w:asciiTheme="majorBidi" w:hAnsiTheme="majorBidi" w:cstheme="majorBidi"/>
                <w:b w:val="0"/>
                <w:bCs w:val="0"/>
                <w:color w:val="000000" w:themeColor="text1"/>
                <w:sz w:val="16"/>
                <w:szCs w:val="16"/>
              </w:rPr>
              <w:t>[2017]</w:t>
            </w:r>
          </w:p>
        </w:tc>
        <w:tc>
          <w:tcPr>
            <w:tcW w:w="350" w:type="pct"/>
          </w:tcPr>
          <w:p w:rsidR="009A2B1A" w:rsidRPr="00946E93"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946E93">
              <w:rPr>
                <w:rFonts w:asciiTheme="majorBidi" w:hAnsiTheme="majorBidi" w:cstheme="majorBidi"/>
                <w:color w:val="000000" w:themeColor="text1"/>
                <w:sz w:val="16"/>
                <w:szCs w:val="16"/>
              </w:rPr>
              <w:t>Iran</w:t>
            </w:r>
          </w:p>
        </w:tc>
        <w:tc>
          <w:tcPr>
            <w:tcW w:w="301" w:type="pct"/>
          </w:tcPr>
          <w:p w:rsidR="009A2B1A" w:rsidRPr="00946E93"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946E93">
              <w:rPr>
                <w:rFonts w:asciiTheme="majorBidi" w:hAnsiTheme="majorBidi" w:cstheme="majorBidi"/>
                <w:color w:val="000000" w:themeColor="text1"/>
                <w:sz w:val="16"/>
                <w:szCs w:val="16"/>
              </w:rPr>
              <w:t>T2D with nephropathy</w:t>
            </w:r>
          </w:p>
        </w:tc>
        <w:tc>
          <w:tcPr>
            <w:tcW w:w="451" w:type="pct"/>
          </w:tcPr>
          <w:p w:rsidR="009A2B1A" w:rsidRDefault="009A2B1A" w:rsidP="00064677">
            <w:pPr>
              <w:pStyle w:val="ListParagraph"/>
              <w:tabs>
                <w:tab w:val="left" w:pos="590"/>
              </w:tabs>
              <w:spacing w:line="180" w:lineRule="exact"/>
              <w:ind w:left="165"/>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Pr>
                <w:rFonts w:asciiTheme="majorBidi" w:hAnsiTheme="majorBidi" w:cstheme="majorBidi"/>
                <w:color w:val="000000" w:themeColor="text1"/>
                <w:sz w:val="16"/>
                <w:szCs w:val="16"/>
              </w:rPr>
              <w:t>40</w:t>
            </w:r>
          </w:p>
          <w:p w:rsidR="009A2B1A" w:rsidRPr="00946E93" w:rsidRDefault="009A2B1A" w:rsidP="00064677">
            <w:pPr>
              <w:pStyle w:val="ListParagraph"/>
              <w:numPr>
                <w:ilvl w:val="0"/>
                <w:numId w:val="14"/>
              </w:numPr>
              <w:tabs>
                <w:tab w:val="left" w:pos="590"/>
              </w:tabs>
              <w:spacing w:line="180" w:lineRule="exact"/>
              <w:ind w:left="165" w:hanging="121"/>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946E93">
              <w:rPr>
                <w:rFonts w:asciiTheme="majorBidi" w:hAnsiTheme="majorBidi" w:cstheme="majorBidi"/>
                <w:color w:val="000000" w:themeColor="text1"/>
                <w:sz w:val="16"/>
                <w:szCs w:val="16"/>
              </w:rPr>
              <w:t xml:space="preserve">20 </w:t>
            </w:r>
            <w:r>
              <w:rPr>
                <w:rFonts w:asciiTheme="majorBidi" w:hAnsiTheme="majorBidi" w:cstheme="majorBidi"/>
                <w:color w:val="000000" w:themeColor="text1"/>
                <w:sz w:val="16"/>
                <w:szCs w:val="16"/>
              </w:rPr>
              <w:t>[</w:t>
            </w:r>
            <w:r w:rsidRPr="00946E93">
              <w:rPr>
                <w:rFonts w:asciiTheme="majorBidi" w:hAnsiTheme="majorBidi" w:cstheme="majorBidi"/>
                <w:color w:val="000000" w:themeColor="text1"/>
                <w:sz w:val="16"/>
                <w:szCs w:val="16"/>
              </w:rPr>
              <w:t>control</w:t>
            </w:r>
            <w:r>
              <w:rPr>
                <w:rFonts w:asciiTheme="majorBidi" w:hAnsiTheme="majorBidi" w:cstheme="majorBidi"/>
                <w:color w:val="000000" w:themeColor="text1"/>
                <w:sz w:val="16"/>
                <w:szCs w:val="16"/>
              </w:rPr>
              <w:t>]</w:t>
            </w:r>
          </w:p>
          <w:p w:rsidR="009A2B1A" w:rsidRPr="00946E93" w:rsidRDefault="009A2B1A" w:rsidP="00064677">
            <w:pPr>
              <w:pStyle w:val="ListParagraph"/>
              <w:numPr>
                <w:ilvl w:val="0"/>
                <w:numId w:val="14"/>
              </w:numPr>
              <w:tabs>
                <w:tab w:val="left" w:pos="590"/>
              </w:tabs>
              <w:spacing w:line="180" w:lineRule="exact"/>
              <w:ind w:left="165" w:hanging="121"/>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946E93">
              <w:rPr>
                <w:rFonts w:asciiTheme="majorBidi" w:hAnsiTheme="majorBidi" w:cstheme="majorBidi"/>
                <w:color w:val="000000" w:themeColor="text1"/>
                <w:sz w:val="16"/>
                <w:szCs w:val="16"/>
              </w:rPr>
              <w:t xml:space="preserve">20 </w:t>
            </w:r>
            <w:r>
              <w:rPr>
                <w:rFonts w:asciiTheme="majorBidi" w:hAnsiTheme="majorBidi" w:cstheme="majorBidi"/>
                <w:color w:val="000000" w:themeColor="text1"/>
                <w:sz w:val="16"/>
                <w:szCs w:val="16"/>
              </w:rPr>
              <w:t>[</w:t>
            </w:r>
            <w:r w:rsidRPr="00946E93">
              <w:rPr>
                <w:rFonts w:asciiTheme="majorBidi" w:hAnsiTheme="majorBidi" w:cstheme="majorBidi"/>
                <w:color w:val="000000" w:themeColor="text1"/>
                <w:sz w:val="16"/>
                <w:szCs w:val="16"/>
              </w:rPr>
              <w:t>intervention</w:t>
            </w:r>
            <w:r>
              <w:rPr>
                <w:rFonts w:asciiTheme="majorBidi" w:hAnsiTheme="majorBidi" w:cstheme="majorBidi"/>
                <w:color w:val="000000" w:themeColor="text1"/>
                <w:sz w:val="16"/>
                <w:szCs w:val="16"/>
              </w:rPr>
              <w:t>]</w:t>
            </w:r>
          </w:p>
          <w:p w:rsidR="009A2B1A" w:rsidRPr="00495C9F" w:rsidRDefault="009A2B1A" w:rsidP="00064677">
            <w:pPr>
              <w:tabs>
                <w:tab w:val="left" w:pos="590"/>
              </w:tabs>
              <w:spacing w:line="180" w:lineRule="exact"/>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495C9F">
              <w:rPr>
                <w:rFonts w:asciiTheme="majorBidi" w:hAnsiTheme="majorBidi" w:cstheme="majorBidi"/>
                <w:color w:val="000000" w:themeColor="text1"/>
                <w:sz w:val="16"/>
                <w:szCs w:val="16"/>
              </w:rPr>
              <w:t xml:space="preserve">25 and older </w:t>
            </w:r>
          </w:p>
          <w:p w:rsidR="009A2B1A" w:rsidRPr="00946E93" w:rsidRDefault="009A2B1A" w:rsidP="00064677">
            <w:pPr>
              <w:pStyle w:val="ListParagraph"/>
              <w:tabs>
                <w:tab w:val="left" w:pos="590"/>
              </w:tabs>
              <w:spacing w:line="180" w:lineRule="exact"/>
              <w:ind w:left="165"/>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p>
        </w:tc>
        <w:tc>
          <w:tcPr>
            <w:tcW w:w="518" w:type="pct"/>
          </w:tcPr>
          <w:p w:rsidR="009A2B1A" w:rsidRPr="00946E93" w:rsidRDefault="009A2B1A" w:rsidP="00064677">
            <w:pPr>
              <w:pStyle w:val="ListParagraph"/>
              <w:numPr>
                <w:ilvl w:val="0"/>
                <w:numId w:val="14"/>
              </w:numPr>
              <w:tabs>
                <w:tab w:val="left" w:pos="590"/>
              </w:tabs>
              <w:spacing w:line="180" w:lineRule="exact"/>
              <w:ind w:left="165" w:hanging="121"/>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723EEC">
              <w:rPr>
                <w:rFonts w:asciiTheme="majorBidi" w:hAnsiTheme="majorBidi" w:cstheme="majorBidi"/>
                <w:i/>
                <w:iCs/>
                <w:color w:val="000000" w:themeColor="text1"/>
                <w:sz w:val="16"/>
                <w:szCs w:val="16"/>
              </w:rPr>
              <w:t>L. plantarum</w:t>
            </w:r>
            <w:r w:rsidRPr="00946E93">
              <w:rPr>
                <w:rFonts w:asciiTheme="majorBidi" w:hAnsiTheme="majorBidi" w:cstheme="majorBidi"/>
                <w:color w:val="000000" w:themeColor="text1"/>
                <w:sz w:val="16"/>
                <w:szCs w:val="16"/>
              </w:rPr>
              <w:t xml:space="preserve"> A7</w:t>
            </w:r>
          </w:p>
          <w:p w:rsidR="009A2B1A" w:rsidRPr="00946E93" w:rsidRDefault="009A2B1A" w:rsidP="00064677">
            <w:pPr>
              <w:pStyle w:val="ListParagraph"/>
              <w:numPr>
                <w:ilvl w:val="0"/>
                <w:numId w:val="14"/>
              </w:numPr>
              <w:tabs>
                <w:tab w:val="left" w:pos="590"/>
              </w:tabs>
              <w:spacing w:line="180" w:lineRule="exact"/>
              <w:ind w:left="165" w:hanging="121"/>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946E93">
              <w:rPr>
                <w:rFonts w:asciiTheme="majorBidi" w:hAnsiTheme="majorBidi" w:cstheme="majorBidi"/>
                <w:color w:val="000000" w:themeColor="text1"/>
                <w:sz w:val="16"/>
                <w:szCs w:val="16"/>
              </w:rPr>
              <w:t xml:space="preserve">200 ml soy milk/day supplemented with </w:t>
            </w:r>
            <w:r w:rsidRPr="00723EEC">
              <w:rPr>
                <w:rFonts w:asciiTheme="majorBidi" w:hAnsiTheme="majorBidi" w:cstheme="majorBidi"/>
                <w:i/>
                <w:iCs/>
                <w:color w:val="000000" w:themeColor="text1"/>
                <w:sz w:val="16"/>
                <w:szCs w:val="16"/>
              </w:rPr>
              <w:t xml:space="preserve">L. plantarum </w:t>
            </w:r>
            <w:r w:rsidRPr="00946E93">
              <w:rPr>
                <w:rFonts w:asciiTheme="majorBidi" w:hAnsiTheme="majorBidi" w:cstheme="majorBidi"/>
                <w:color w:val="000000" w:themeColor="text1"/>
                <w:sz w:val="16"/>
                <w:szCs w:val="16"/>
              </w:rPr>
              <w:t>A7</w:t>
            </w:r>
          </w:p>
        </w:tc>
        <w:tc>
          <w:tcPr>
            <w:tcW w:w="263" w:type="pct"/>
          </w:tcPr>
          <w:p w:rsidR="009A2B1A" w:rsidRPr="00946E93"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946E93">
              <w:rPr>
                <w:rFonts w:asciiTheme="majorBidi" w:hAnsiTheme="majorBidi" w:cstheme="majorBidi"/>
                <w:color w:val="000000" w:themeColor="text1"/>
                <w:sz w:val="16"/>
                <w:szCs w:val="16"/>
              </w:rPr>
              <w:t>8 weeks</w:t>
            </w:r>
          </w:p>
        </w:tc>
        <w:tc>
          <w:tcPr>
            <w:tcW w:w="301" w:type="pct"/>
          </w:tcPr>
          <w:p w:rsidR="009A2B1A" w:rsidRPr="00946E93"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946E93">
              <w:rPr>
                <w:rFonts w:asciiTheme="majorBidi" w:hAnsiTheme="majorBidi" w:cstheme="majorBidi"/>
                <w:color w:val="000000" w:themeColor="text1"/>
                <w:sz w:val="16"/>
                <w:szCs w:val="16"/>
              </w:rPr>
              <w:t>every 2 weeks</w:t>
            </w:r>
          </w:p>
        </w:tc>
        <w:tc>
          <w:tcPr>
            <w:tcW w:w="677" w:type="pct"/>
          </w:tcPr>
          <w:p w:rsidR="009A2B1A" w:rsidRPr="00946E93" w:rsidRDefault="009A2B1A" w:rsidP="00064677">
            <w:pPr>
              <w:pStyle w:val="ListParagraph"/>
              <w:numPr>
                <w:ilvl w:val="0"/>
                <w:numId w:val="17"/>
              </w:numPr>
              <w:spacing w:line="180" w:lineRule="exact"/>
              <w:ind w:left="162" w:right="-108" w:hanging="9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946E93">
              <w:rPr>
                <w:rFonts w:asciiTheme="majorBidi" w:hAnsiTheme="majorBidi" w:cstheme="majorBidi"/>
                <w:color w:val="000000" w:themeColor="text1"/>
                <w:sz w:val="16"/>
                <w:szCs w:val="16"/>
              </w:rPr>
              <w:t>Time-resolved fluorescence immunoassay</w:t>
            </w:r>
          </w:p>
          <w:p w:rsidR="009A2B1A" w:rsidRPr="00946E93" w:rsidRDefault="009A2B1A" w:rsidP="00064677">
            <w:pPr>
              <w:pStyle w:val="ListParagraph"/>
              <w:spacing w:line="180" w:lineRule="exact"/>
              <w:ind w:left="162" w:right="-108" w:hanging="9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946E93">
              <w:rPr>
                <w:rFonts w:asciiTheme="majorBidi" w:hAnsiTheme="majorBidi" w:cstheme="majorBidi"/>
                <w:color w:val="000000" w:themeColor="text1"/>
                <w:sz w:val="16"/>
                <w:szCs w:val="16"/>
              </w:rPr>
              <w:t>method</w:t>
            </w:r>
          </w:p>
        </w:tc>
        <w:tc>
          <w:tcPr>
            <w:tcW w:w="1018" w:type="pct"/>
          </w:tcPr>
          <w:p w:rsidR="009A2B1A" w:rsidRPr="00946E93" w:rsidRDefault="009A2B1A" w:rsidP="00064677">
            <w:pPr>
              <w:pStyle w:val="ListParagraph"/>
              <w:numPr>
                <w:ilvl w:val="0"/>
                <w:numId w:val="17"/>
              </w:numPr>
              <w:spacing w:line="180" w:lineRule="exact"/>
              <w:ind w:left="74" w:hanging="106"/>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946E93">
              <w:rPr>
                <w:rFonts w:asciiTheme="majorBidi" w:hAnsiTheme="majorBidi" w:cstheme="majorBidi"/>
                <w:color w:val="000000" w:themeColor="text1"/>
                <w:sz w:val="16"/>
                <w:szCs w:val="16"/>
              </w:rPr>
              <w:t>Intervention resulted in a significant reduction in albuminuria, serum creatinine (-0.17 ± 0.11 mg/dL versus -0.03 ± 0.08, P &lt; .001), serum Interleukin-18</w:t>
            </w:r>
          </w:p>
          <w:p w:rsidR="009A2B1A" w:rsidRPr="00946E93" w:rsidRDefault="009A2B1A" w:rsidP="00064677">
            <w:pPr>
              <w:pStyle w:val="ListParagraph"/>
              <w:spacing w:line="180" w:lineRule="exact"/>
              <w:ind w:left="74" w:hanging="106"/>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946E93">
              <w:rPr>
                <w:rFonts w:asciiTheme="majorBidi" w:hAnsiTheme="majorBidi" w:cstheme="majorBidi"/>
                <w:color w:val="000000" w:themeColor="text1"/>
                <w:sz w:val="16"/>
                <w:szCs w:val="16"/>
              </w:rPr>
              <w:t>(-49.18 ± 48.22 mg/dL versus -9.03 ± 18.65 mg/dL, P = .002), and serum sialic acid (-17.4 ± 11.43 mg/dL versus -4.37 ± 9.91 mg/ dL, P = .001) compared with the control group.</w:t>
            </w:r>
          </w:p>
          <w:p w:rsidR="009A2B1A" w:rsidRPr="00EF2379" w:rsidRDefault="009A2B1A" w:rsidP="00064677">
            <w:pPr>
              <w:pStyle w:val="ListParagraph"/>
              <w:numPr>
                <w:ilvl w:val="0"/>
                <w:numId w:val="17"/>
              </w:numPr>
              <w:spacing w:line="180" w:lineRule="exact"/>
              <w:ind w:left="74" w:hanging="106"/>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946E93">
              <w:rPr>
                <w:rFonts w:asciiTheme="majorBidi" w:hAnsiTheme="majorBidi" w:cstheme="majorBidi"/>
                <w:color w:val="000000" w:themeColor="text1"/>
                <w:sz w:val="16"/>
                <w:szCs w:val="16"/>
              </w:rPr>
              <w:t>And a significant improvement in estimated GFR (15.9 ± 10.8 mL/min versus 3.2 ± 8.4 mL/ min, P &lt; .001</w:t>
            </w:r>
            <w:r w:rsidRPr="00EF2379">
              <w:rPr>
                <w:rFonts w:asciiTheme="majorBidi" w:hAnsiTheme="majorBidi" w:cstheme="majorBidi"/>
                <w:color w:val="000000" w:themeColor="text1"/>
                <w:sz w:val="16"/>
                <w:szCs w:val="16"/>
              </w:rPr>
              <w:t>), and a marked increment in serum genistein (17.6 ± 15.3 mg/dL versus 4.5 ± 2.3 mg/ dL, P = .003) compared with the control group</w:t>
            </w:r>
          </w:p>
          <w:p w:rsidR="009A2B1A" w:rsidRPr="00EF2379" w:rsidRDefault="009A2B1A" w:rsidP="00064677">
            <w:pPr>
              <w:pStyle w:val="ListParagraph"/>
              <w:numPr>
                <w:ilvl w:val="0"/>
                <w:numId w:val="17"/>
              </w:numPr>
              <w:spacing w:line="180" w:lineRule="exact"/>
              <w:ind w:left="74" w:hanging="106"/>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EF2379">
              <w:rPr>
                <w:rFonts w:asciiTheme="majorBidi" w:hAnsiTheme="majorBidi" w:cstheme="majorBidi"/>
                <w:color w:val="000000" w:themeColor="text1"/>
                <w:sz w:val="16"/>
                <w:szCs w:val="16"/>
              </w:rPr>
              <w:t>No significant differences were detected in the other</w:t>
            </w:r>
          </w:p>
          <w:p w:rsidR="009A2B1A" w:rsidRPr="00EF2379" w:rsidRDefault="009A2B1A" w:rsidP="00064677">
            <w:pPr>
              <w:pStyle w:val="ListParagraph"/>
              <w:spacing w:line="180" w:lineRule="exact"/>
              <w:ind w:left="74" w:hanging="106"/>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EF2379">
              <w:rPr>
                <w:rFonts w:asciiTheme="majorBidi" w:hAnsiTheme="majorBidi" w:cstheme="majorBidi"/>
                <w:color w:val="000000" w:themeColor="text1"/>
                <w:sz w:val="16"/>
                <w:szCs w:val="16"/>
              </w:rPr>
              <w:t>dietary intake or physical activity, body</w:t>
            </w:r>
          </w:p>
          <w:p w:rsidR="009A2B1A" w:rsidRPr="00EF2379" w:rsidRDefault="009A2B1A" w:rsidP="00064677">
            <w:pPr>
              <w:pStyle w:val="ListParagraph"/>
              <w:spacing w:line="180" w:lineRule="exact"/>
              <w:ind w:left="74" w:hanging="106"/>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EF2379">
              <w:rPr>
                <w:rFonts w:asciiTheme="majorBidi" w:hAnsiTheme="majorBidi" w:cstheme="majorBidi"/>
                <w:color w:val="000000" w:themeColor="text1"/>
                <w:sz w:val="16"/>
                <w:szCs w:val="16"/>
              </w:rPr>
              <w:t>weight, body mass index, or waist-hip ratio during</w:t>
            </w:r>
          </w:p>
          <w:p w:rsidR="009A2B1A" w:rsidRPr="00946E93" w:rsidRDefault="009A2B1A" w:rsidP="00064677">
            <w:pPr>
              <w:pStyle w:val="ListParagraph"/>
              <w:spacing w:line="180" w:lineRule="exact"/>
              <w:ind w:left="74" w:hanging="106"/>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EF2379">
              <w:rPr>
                <w:rFonts w:asciiTheme="majorBidi" w:hAnsiTheme="majorBidi" w:cstheme="majorBidi"/>
                <w:color w:val="000000" w:themeColor="text1"/>
                <w:sz w:val="16"/>
                <w:szCs w:val="16"/>
              </w:rPr>
              <w:t>the study</w:t>
            </w:r>
          </w:p>
        </w:tc>
        <w:tc>
          <w:tcPr>
            <w:tcW w:w="629" w:type="pct"/>
          </w:tcPr>
          <w:p w:rsidR="009A2B1A" w:rsidRPr="00946E93"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Pr>
                <w:rFonts w:asciiTheme="majorBidi" w:hAnsiTheme="majorBidi" w:cstheme="majorBidi"/>
                <w:color w:val="000000" w:themeColor="text1"/>
                <w:sz w:val="16"/>
                <w:szCs w:val="16"/>
              </w:rPr>
              <w:t>Some concern</w:t>
            </w:r>
          </w:p>
        </w:tc>
      </w:tr>
      <w:tr w:rsidR="009A2B1A" w:rsidRPr="00946E93" w:rsidTr="00064677">
        <w:trPr>
          <w:cantSplit/>
          <w:trHeight w:val="457"/>
        </w:trPr>
        <w:tc>
          <w:tcPr>
            <w:cnfStyle w:val="001000000000" w:firstRow="0" w:lastRow="0" w:firstColumn="1" w:lastColumn="0" w:oddVBand="0" w:evenVBand="0" w:oddHBand="0" w:evenHBand="0" w:firstRowFirstColumn="0" w:firstRowLastColumn="0" w:lastRowFirstColumn="0" w:lastRowLastColumn="0"/>
            <w:tcW w:w="491" w:type="pct"/>
            <w:shd w:val="clear" w:color="auto" w:fill="E7E6E6" w:themeFill="background2"/>
          </w:tcPr>
          <w:p w:rsidR="009A2B1A" w:rsidRPr="0087033C" w:rsidRDefault="009A2B1A" w:rsidP="00064677">
            <w:pPr>
              <w:spacing w:line="180" w:lineRule="exact"/>
              <w:rPr>
                <w:rFonts w:asciiTheme="majorBidi" w:hAnsiTheme="majorBidi" w:cstheme="majorBidi"/>
                <w:b w:val="0"/>
                <w:bCs w:val="0"/>
                <w:color w:val="000000" w:themeColor="text1"/>
                <w:sz w:val="16"/>
                <w:szCs w:val="16"/>
              </w:rPr>
            </w:pPr>
            <w:r w:rsidRPr="0087033C">
              <w:rPr>
                <w:rFonts w:asciiTheme="majorBidi" w:hAnsiTheme="majorBidi" w:cstheme="majorBidi"/>
                <w:b w:val="0"/>
                <w:bCs w:val="0"/>
                <w:color w:val="000000" w:themeColor="text1"/>
                <w:sz w:val="16"/>
                <w:szCs w:val="16"/>
              </w:rPr>
              <w:t>Ratna Sudha</w:t>
            </w:r>
          </w:p>
          <w:p w:rsidR="009A2B1A" w:rsidRPr="0087033C" w:rsidRDefault="009A2B1A" w:rsidP="00064677">
            <w:pPr>
              <w:spacing w:line="180" w:lineRule="exact"/>
              <w:rPr>
                <w:rFonts w:asciiTheme="majorBidi" w:hAnsiTheme="majorBidi" w:cstheme="majorBidi"/>
                <w:b w:val="0"/>
                <w:bCs w:val="0"/>
                <w:color w:val="000000" w:themeColor="text1"/>
                <w:sz w:val="16"/>
                <w:szCs w:val="16"/>
              </w:rPr>
            </w:pPr>
            <w:r>
              <w:rPr>
                <w:rFonts w:asciiTheme="majorBidi" w:hAnsiTheme="majorBidi" w:cstheme="majorBidi"/>
                <w:b w:val="0"/>
                <w:bCs w:val="0"/>
                <w:color w:val="000000" w:themeColor="text1"/>
                <w:sz w:val="16"/>
                <w:szCs w:val="16"/>
              </w:rPr>
              <w:t>[2019]</w:t>
            </w:r>
          </w:p>
        </w:tc>
        <w:tc>
          <w:tcPr>
            <w:tcW w:w="350" w:type="pct"/>
            <w:shd w:val="clear" w:color="auto" w:fill="E7E6E6" w:themeFill="background2"/>
          </w:tcPr>
          <w:p w:rsidR="009A2B1A" w:rsidRPr="00946E93"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946E93">
              <w:rPr>
                <w:rFonts w:asciiTheme="majorBidi" w:hAnsiTheme="majorBidi" w:cstheme="majorBidi"/>
                <w:color w:val="000000" w:themeColor="text1"/>
                <w:sz w:val="16"/>
                <w:szCs w:val="16"/>
              </w:rPr>
              <w:t>India</w:t>
            </w:r>
          </w:p>
        </w:tc>
        <w:tc>
          <w:tcPr>
            <w:tcW w:w="301" w:type="pct"/>
            <w:shd w:val="clear" w:color="auto" w:fill="E7E6E6" w:themeFill="background2"/>
          </w:tcPr>
          <w:p w:rsidR="009A2B1A" w:rsidRPr="00946E93"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946E93">
              <w:rPr>
                <w:rFonts w:asciiTheme="majorBidi" w:hAnsiTheme="majorBidi" w:cstheme="majorBidi"/>
                <w:color w:val="000000" w:themeColor="text1"/>
                <w:sz w:val="16"/>
                <w:szCs w:val="16"/>
              </w:rPr>
              <w:t>Type 2 diabetes mellitu s</w:t>
            </w:r>
          </w:p>
          <w:p w:rsidR="009A2B1A" w:rsidRPr="00946E93"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946E93">
              <w:rPr>
                <w:rFonts w:asciiTheme="majorBidi" w:hAnsiTheme="majorBidi" w:cstheme="majorBidi"/>
                <w:color w:val="000000" w:themeColor="text1"/>
                <w:sz w:val="16"/>
                <w:szCs w:val="16"/>
              </w:rPr>
              <w:t>T2DM</w:t>
            </w:r>
          </w:p>
        </w:tc>
        <w:tc>
          <w:tcPr>
            <w:tcW w:w="451" w:type="pct"/>
            <w:shd w:val="clear" w:color="auto" w:fill="E7E6E6" w:themeFill="background2"/>
          </w:tcPr>
          <w:p w:rsidR="009A2B1A" w:rsidRDefault="009A2B1A" w:rsidP="00064677">
            <w:pPr>
              <w:pStyle w:val="ListParagraph"/>
              <w:tabs>
                <w:tab w:val="left" w:pos="590"/>
              </w:tabs>
              <w:spacing w:line="180" w:lineRule="exact"/>
              <w:ind w:left="165"/>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Pr>
                <w:rFonts w:asciiTheme="majorBidi" w:hAnsiTheme="majorBidi" w:cstheme="majorBidi"/>
                <w:color w:val="000000" w:themeColor="text1"/>
                <w:sz w:val="16"/>
                <w:szCs w:val="16"/>
              </w:rPr>
              <w:t>74</w:t>
            </w:r>
          </w:p>
          <w:p w:rsidR="009A2B1A" w:rsidRPr="00946E93" w:rsidRDefault="009A2B1A" w:rsidP="00064677">
            <w:pPr>
              <w:pStyle w:val="ListParagraph"/>
              <w:numPr>
                <w:ilvl w:val="0"/>
                <w:numId w:val="14"/>
              </w:numPr>
              <w:tabs>
                <w:tab w:val="left" w:pos="590"/>
              </w:tabs>
              <w:spacing w:line="180" w:lineRule="exact"/>
              <w:ind w:left="165" w:hanging="121"/>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946E93">
              <w:rPr>
                <w:rFonts w:asciiTheme="majorBidi" w:hAnsiTheme="majorBidi" w:cstheme="majorBidi"/>
                <w:color w:val="000000" w:themeColor="text1"/>
                <w:sz w:val="16"/>
                <w:szCs w:val="16"/>
              </w:rPr>
              <w:t xml:space="preserve">37 </w:t>
            </w:r>
            <w:r>
              <w:rPr>
                <w:rFonts w:asciiTheme="majorBidi" w:hAnsiTheme="majorBidi" w:cstheme="majorBidi"/>
                <w:color w:val="000000" w:themeColor="text1"/>
                <w:sz w:val="16"/>
                <w:szCs w:val="16"/>
              </w:rPr>
              <w:t>[</w:t>
            </w:r>
            <w:r w:rsidRPr="00946E93">
              <w:rPr>
                <w:rFonts w:asciiTheme="majorBidi" w:hAnsiTheme="majorBidi" w:cstheme="majorBidi"/>
                <w:color w:val="000000" w:themeColor="text1"/>
                <w:sz w:val="16"/>
                <w:szCs w:val="16"/>
              </w:rPr>
              <w:t>control</w:t>
            </w:r>
            <w:r>
              <w:rPr>
                <w:rFonts w:asciiTheme="majorBidi" w:hAnsiTheme="majorBidi" w:cstheme="majorBidi"/>
                <w:color w:val="000000" w:themeColor="text1"/>
                <w:sz w:val="16"/>
                <w:szCs w:val="16"/>
              </w:rPr>
              <w:t>]</w:t>
            </w:r>
          </w:p>
          <w:p w:rsidR="009A2B1A" w:rsidRPr="00946E93" w:rsidRDefault="009A2B1A" w:rsidP="00064677">
            <w:pPr>
              <w:pStyle w:val="ListParagraph"/>
              <w:numPr>
                <w:ilvl w:val="0"/>
                <w:numId w:val="14"/>
              </w:numPr>
              <w:tabs>
                <w:tab w:val="left" w:pos="590"/>
              </w:tabs>
              <w:spacing w:line="180" w:lineRule="exact"/>
              <w:ind w:left="165" w:hanging="121"/>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946E93">
              <w:rPr>
                <w:rFonts w:asciiTheme="majorBidi" w:hAnsiTheme="majorBidi" w:cstheme="majorBidi"/>
                <w:color w:val="000000" w:themeColor="text1"/>
                <w:sz w:val="16"/>
                <w:szCs w:val="16"/>
              </w:rPr>
              <w:t>37</w:t>
            </w:r>
            <w:r>
              <w:rPr>
                <w:rFonts w:asciiTheme="majorBidi" w:hAnsiTheme="majorBidi" w:cstheme="majorBidi"/>
                <w:color w:val="000000" w:themeColor="text1"/>
                <w:sz w:val="16"/>
                <w:szCs w:val="16"/>
              </w:rPr>
              <w:t xml:space="preserve"> [</w:t>
            </w:r>
            <w:r w:rsidRPr="00946E93">
              <w:rPr>
                <w:rFonts w:asciiTheme="majorBidi" w:hAnsiTheme="majorBidi" w:cstheme="majorBidi"/>
                <w:color w:val="000000" w:themeColor="text1"/>
                <w:sz w:val="16"/>
                <w:szCs w:val="16"/>
              </w:rPr>
              <w:t>intervention</w:t>
            </w:r>
            <w:r>
              <w:rPr>
                <w:rFonts w:asciiTheme="majorBidi" w:hAnsiTheme="majorBidi" w:cstheme="majorBidi"/>
                <w:color w:val="000000" w:themeColor="text1"/>
                <w:sz w:val="16"/>
                <w:szCs w:val="16"/>
              </w:rPr>
              <w:t>]</w:t>
            </w:r>
          </w:p>
          <w:p w:rsidR="009A2B1A" w:rsidRPr="00946E93" w:rsidRDefault="009A2B1A" w:rsidP="00064677">
            <w:pPr>
              <w:pStyle w:val="ListParagraph"/>
              <w:tabs>
                <w:tab w:val="left" w:pos="590"/>
              </w:tabs>
              <w:spacing w:line="180" w:lineRule="exact"/>
              <w:ind w:left="161"/>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946E93">
              <w:rPr>
                <w:rFonts w:asciiTheme="majorBidi" w:hAnsiTheme="majorBidi" w:cstheme="majorBidi"/>
                <w:color w:val="000000" w:themeColor="text1"/>
                <w:sz w:val="16"/>
                <w:szCs w:val="16"/>
              </w:rPr>
              <w:t>Age18-65 years</w:t>
            </w:r>
          </w:p>
          <w:p w:rsidR="009A2B1A" w:rsidRPr="00335652" w:rsidRDefault="009A2B1A" w:rsidP="00064677">
            <w:pPr>
              <w:tabs>
                <w:tab w:val="left" w:pos="590"/>
              </w:tabs>
              <w:spacing w:line="180" w:lineRule="exact"/>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p>
        </w:tc>
        <w:tc>
          <w:tcPr>
            <w:tcW w:w="518" w:type="pct"/>
            <w:shd w:val="clear" w:color="auto" w:fill="E7E6E6" w:themeFill="background2"/>
          </w:tcPr>
          <w:p w:rsidR="009A2B1A" w:rsidRPr="00AC1A8F" w:rsidRDefault="009A2B1A" w:rsidP="00064677">
            <w:pPr>
              <w:pStyle w:val="ListParagraph"/>
              <w:numPr>
                <w:ilvl w:val="0"/>
                <w:numId w:val="20"/>
              </w:numPr>
              <w:spacing w:line="180" w:lineRule="exact"/>
              <w:ind w:left="186"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AC1A8F">
              <w:rPr>
                <w:rFonts w:asciiTheme="majorBidi" w:hAnsiTheme="majorBidi" w:cstheme="majorBidi"/>
                <w:color w:val="000000" w:themeColor="text1"/>
                <w:sz w:val="16"/>
                <w:szCs w:val="16"/>
              </w:rPr>
              <w:t>multi-strain probiotic UB0316-</w:t>
            </w:r>
            <w:r w:rsidRPr="00AC1A8F">
              <w:rPr>
                <w:rFonts w:asciiTheme="majorBidi" w:hAnsiTheme="majorBidi" w:cstheme="majorBidi"/>
                <w:sz w:val="16"/>
                <w:szCs w:val="16"/>
              </w:rPr>
              <w:t>(</w:t>
            </w:r>
            <w:r w:rsidRPr="00AC1A8F">
              <w:rPr>
                <w:rFonts w:asciiTheme="majorBidi" w:hAnsiTheme="majorBidi" w:cstheme="majorBidi"/>
                <w:i/>
                <w:iCs/>
                <w:sz w:val="16"/>
                <w:szCs w:val="16"/>
              </w:rPr>
              <w:t>L. salivarius, L. casei, L. plantarum</w:t>
            </w:r>
            <w:r w:rsidRPr="00AC1A8F">
              <w:rPr>
                <w:rFonts w:asciiTheme="majorBidi" w:hAnsiTheme="majorBidi" w:cstheme="majorBidi"/>
                <w:sz w:val="16"/>
                <w:szCs w:val="16"/>
              </w:rPr>
              <w:t xml:space="preserve"> UBLP40, </w:t>
            </w:r>
            <w:r w:rsidRPr="00AC1A8F">
              <w:rPr>
                <w:rFonts w:asciiTheme="majorBidi" w:hAnsiTheme="majorBidi" w:cstheme="majorBidi"/>
                <w:i/>
                <w:iCs/>
                <w:sz w:val="16"/>
                <w:szCs w:val="16"/>
              </w:rPr>
              <w:t>L. acidophilus, B. breve, and B. coagulans</w:t>
            </w:r>
            <w:r w:rsidRPr="00AC1A8F">
              <w:rPr>
                <w:rFonts w:asciiTheme="majorBidi" w:hAnsiTheme="majorBidi" w:cstheme="majorBidi"/>
                <w:sz w:val="16"/>
                <w:szCs w:val="16"/>
              </w:rPr>
              <w:t xml:space="preserve">, 30 billion CFU and fructo-oligosaccharide, 100 mg) </w:t>
            </w:r>
          </w:p>
          <w:p w:rsidR="009A2B1A" w:rsidRPr="00C44423" w:rsidRDefault="009A2B1A" w:rsidP="00064677">
            <w:pPr>
              <w:pStyle w:val="ListParagraph"/>
              <w:numPr>
                <w:ilvl w:val="0"/>
                <w:numId w:val="20"/>
              </w:numPr>
              <w:spacing w:line="180" w:lineRule="exact"/>
              <w:ind w:left="186"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C44423">
              <w:rPr>
                <w:rFonts w:asciiTheme="majorBidi" w:hAnsiTheme="majorBidi" w:cstheme="majorBidi"/>
                <w:sz w:val="16"/>
                <w:szCs w:val="16"/>
              </w:rPr>
              <w:t>2 capsules daily</w:t>
            </w:r>
          </w:p>
        </w:tc>
        <w:tc>
          <w:tcPr>
            <w:tcW w:w="263" w:type="pct"/>
            <w:shd w:val="clear" w:color="auto" w:fill="E7E6E6" w:themeFill="background2"/>
          </w:tcPr>
          <w:p w:rsidR="009A2B1A" w:rsidRPr="00946E93"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946E93">
              <w:rPr>
                <w:rFonts w:asciiTheme="majorBidi" w:hAnsiTheme="majorBidi" w:cstheme="majorBidi"/>
                <w:color w:val="000000" w:themeColor="text1"/>
                <w:sz w:val="16"/>
                <w:szCs w:val="16"/>
              </w:rPr>
              <w:t xml:space="preserve">12 weeks  </w:t>
            </w:r>
          </w:p>
        </w:tc>
        <w:tc>
          <w:tcPr>
            <w:tcW w:w="301" w:type="pct"/>
            <w:shd w:val="clear" w:color="auto" w:fill="E7E6E6" w:themeFill="background2"/>
          </w:tcPr>
          <w:p w:rsidR="009A2B1A" w:rsidRPr="00946E93"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946E93">
              <w:rPr>
                <w:rFonts w:asciiTheme="majorBidi" w:hAnsiTheme="majorBidi" w:cstheme="majorBidi"/>
                <w:color w:val="000000" w:themeColor="text1"/>
                <w:sz w:val="16"/>
                <w:szCs w:val="16"/>
              </w:rPr>
              <w:t>pre- and post-treatment (12 weeks)</w:t>
            </w:r>
          </w:p>
        </w:tc>
        <w:tc>
          <w:tcPr>
            <w:tcW w:w="677" w:type="pct"/>
            <w:shd w:val="clear" w:color="auto" w:fill="E7E6E6" w:themeFill="background2"/>
          </w:tcPr>
          <w:p w:rsidR="009A2B1A" w:rsidRPr="00EF2379" w:rsidRDefault="009A2B1A" w:rsidP="00064677">
            <w:pPr>
              <w:pStyle w:val="ListParagraph"/>
              <w:numPr>
                <w:ilvl w:val="0"/>
                <w:numId w:val="17"/>
              </w:numPr>
              <w:spacing w:line="180" w:lineRule="exact"/>
              <w:ind w:left="162" w:right="-108" w:hanging="9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EF2379">
              <w:rPr>
                <w:rFonts w:asciiTheme="majorBidi" w:hAnsiTheme="majorBidi" w:cstheme="majorBidi"/>
                <w:sz w:val="16"/>
                <w:szCs w:val="16"/>
              </w:rPr>
              <w:t>, HOMA-IR (homeostatic model assessment of insulin resistance)</w:t>
            </w:r>
          </w:p>
        </w:tc>
        <w:tc>
          <w:tcPr>
            <w:tcW w:w="1018" w:type="pct"/>
            <w:shd w:val="clear" w:color="auto" w:fill="E7E6E6" w:themeFill="background2"/>
          </w:tcPr>
          <w:p w:rsidR="009A2B1A" w:rsidRPr="00EF2379" w:rsidRDefault="009A2B1A" w:rsidP="00064677">
            <w:pPr>
              <w:pStyle w:val="ListParagraph"/>
              <w:numPr>
                <w:ilvl w:val="0"/>
                <w:numId w:val="17"/>
              </w:numPr>
              <w:spacing w:line="180" w:lineRule="exact"/>
              <w:ind w:left="74" w:hanging="106"/>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EF2379">
              <w:rPr>
                <w:rFonts w:asciiTheme="majorBidi" w:hAnsiTheme="majorBidi" w:cstheme="majorBidi"/>
                <w:color w:val="000000" w:themeColor="text1"/>
                <w:sz w:val="16"/>
                <w:szCs w:val="16"/>
              </w:rPr>
              <w:t>Intervention resulted in reduction in HbA1c (7.70 ± 0.79%; p = 0.0023) and weight (67.00 ± 8.82 kg; p &lt; 0.001) as compared to placebo (HbA1c: 8.30 ± 1.35%; weight: 67.60 ± 9.46 kg)</w:t>
            </w:r>
          </w:p>
          <w:p w:rsidR="009A2B1A" w:rsidRPr="00EF2379" w:rsidRDefault="009A2B1A" w:rsidP="00064677">
            <w:pPr>
              <w:pStyle w:val="ListParagraph"/>
              <w:numPr>
                <w:ilvl w:val="0"/>
                <w:numId w:val="17"/>
              </w:numPr>
              <w:spacing w:line="180" w:lineRule="exact"/>
              <w:ind w:left="74" w:hanging="106"/>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EF2379">
              <w:rPr>
                <w:rFonts w:asciiTheme="majorBidi" w:hAnsiTheme="majorBidi" w:cstheme="majorBidi"/>
                <w:color w:val="000000" w:themeColor="text1"/>
                <w:sz w:val="16"/>
                <w:szCs w:val="16"/>
              </w:rPr>
              <w:t>No significant differences between the two groups in fasting blood glucose (FBG), HOMA-IR ,insulin, TC, TG, HDL, and LDL levels</w:t>
            </w:r>
          </w:p>
        </w:tc>
        <w:tc>
          <w:tcPr>
            <w:tcW w:w="629" w:type="pct"/>
            <w:shd w:val="clear" w:color="auto" w:fill="E7E6E6" w:themeFill="background2"/>
          </w:tcPr>
          <w:p w:rsidR="009A2B1A" w:rsidRPr="00946E93"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Pr>
                <w:rFonts w:asciiTheme="majorBidi" w:hAnsiTheme="majorBidi" w:cstheme="majorBidi"/>
                <w:color w:val="000000" w:themeColor="text1"/>
                <w:sz w:val="16"/>
                <w:szCs w:val="16"/>
              </w:rPr>
              <w:t>Low risk</w:t>
            </w:r>
          </w:p>
        </w:tc>
      </w:tr>
      <w:tr w:rsidR="009A2B1A" w:rsidRPr="00946E93" w:rsidTr="00064677">
        <w:trPr>
          <w:cnfStyle w:val="000000100000" w:firstRow="0" w:lastRow="0" w:firstColumn="0" w:lastColumn="0" w:oddVBand="0" w:evenVBand="0" w:oddHBand="1" w:evenHBand="0" w:firstRowFirstColumn="0" w:firstRowLastColumn="0" w:lastRowFirstColumn="0" w:lastRowLastColumn="0"/>
          <w:cantSplit/>
          <w:trHeight w:val="1763"/>
        </w:trPr>
        <w:tc>
          <w:tcPr>
            <w:cnfStyle w:val="001000000000" w:firstRow="0" w:lastRow="0" w:firstColumn="1" w:lastColumn="0" w:oddVBand="0" w:evenVBand="0" w:oddHBand="0" w:evenHBand="0" w:firstRowFirstColumn="0" w:firstRowLastColumn="0" w:lastRowFirstColumn="0" w:lastRowLastColumn="0"/>
            <w:tcW w:w="491" w:type="pct"/>
          </w:tcPr>
          <w:p w:rsidR="009A2B1A" w:rsidRPr="0087033C" w:rsidRDefault="009A2B1A" w:rsidP="00064677">
            <w:pPr>
              <w:spacing w:line="180" w:lineRule="exact"/>
              <w:rPr>
                <w:rFonts w:asciiTheme="majorBidi" w:hAnsiTheme="majorBidi" w:cstheme="majorBidi"/>
                <w:b w:val="0"/>
                <w:bCs w:val="0"/>
                <w:color w:val="000000" w:themeColor="text1"/>
                <w:sz w:val="16"/>
                <w:szCs w:val="16"/>
              </w:rPr>
            </w:pPr>
            <w:r w:rsidRPr="0087033C">
              <w:rPr>
                <w:rFonts w:asciiTheme="majorBidi" w:hAnsiTheme="majorBidi" w:cstheme="majorBidi"/>
                <w:b w:val="0"/>
                <w:bCs w:val="0"/>
                <w:color w:val="000000" w:themeColor="text1"/>
                <w:sz w:val="16"/>
                <w:szCs w:val="16"/>
              </w:rPr>
              <w:t>Mi-Ra Oh</w:t>
            </w:r>
          </w:p>
          <w:p w:rsidR="009A2B1A" w:rsidRPr="0087033C" w:rsidRDefault="009A2B1A" w:rsidP="00064677">
            <w:pPr>
              <w:spacing w:line="180" w:lineRule="exact"/>
              <w:rPr>
                <w:rFonts w:asciiTheme="majorBidi" w:hAnsiTheme="majorBidi" w:cstheme="majorBidi"/>
                <w:b w:val="0"/>
                <w:bCs w:val="0"/>
                <w:color w:val="000000" w:themeColor="text1"/>
                <w:sz w:val="16"/>
                <w:szCs w:val="16"/>
              </w:rPr>
            </w:pPr>
            <w:r>
              <w:rPr>
                <w:rFonts w:asciiTheme="majorBidi" w:hAnsiTheme="majorBidi" w:cstheme="majorBidi"/>
                <w:b w:val="0"/>
                <w:bCs w:val="0"/>
                <w:color w:val="000000" w:themeColor="text1"/>
                <w:sz w:val="16"/>
                <w:szCs w:val="16"/>
              </w:rPr>
              <w:t>[2021]</w:t>
            </w:r>
          </w:p>
        </w:tc>
        <w:tc>
          <w:tcPr>
            <w:tcW w:w="350" w:type="pct"/>
          </w:tcPr>
          <w:p w:rsidR="009A2B1A" w:rsidRPr="00946E93"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946E93">
              <w:rPr>
                <w:rFonts w:asciiTheme="majorBidi" w:hAnsiTheme="majorBidi" w:cstheme="majorBidi"/>
                <w:color w:val="000000" w:themeColor="text1"/>
                <w:sz w:val="16"/>
                <w:szCs w:val="16"/>
              </w:rPr>
              <w:t>Korea</w:t>
            </w:r>
          </w:p>
        </w:tc>
        <w:tc>
          <w:tcPr>
            <w:tcW w:w="301" w:type="pct"/>
          </w:tcPr>
          <w:p w:rsidR="009A2B1A" w:rsidRPr="00946E93"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946E93">
              <w:rPr>
                <w:rFonts w:asciiTheme="majorBidi" w:hAnsiTheme="majorBidi" w:cstheme="majorBidi"/>
                <w:color w:val="000000" w:themeColor="text1"/>
                <w:sz w:val="16"/>
                <w:szCs w:val="16"/>
              </w:rPr>
              <w:t>Isolated impaired glucose tolerance</w:t>
            </w:r>
          </w:p>
        </w:tc>
        <w:tc>
          <w:tcPr>
            <w:tcW w:w="451" w:type="pct"/>
          </w:tcPr>
          <w:p w:rsidR="009A2B1A" w:rsidRDefault="009A2B1A" w:rsidP="00064677">
            <w:pPr>
              <w:pStyle w:val="ListParagraph"/>
              <w:tabs>
                <w:tab w:val="left" w:pos="590"/>
              </w:tabs>
              <w:spacing w:line="180" w:lineRule="exact"/>
              <w:ind w:left="165"/>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Pr>
                <w:rFonts w:asciiTheme="majorBidi" w:hAnsiTheme="majorBidi" w:cstheme="majorBidi"/>
                <w:color w:val="000000" w:themeColor="text1"/>
                <w:sz w:val="16"/>
                <w:szCs w:val="16"/>
              </w:rPr>
              <w:t>37</w:t>
            </w:r>
          </w:p>
          <w:p w:rsidR="009A2B1A" w:rsidRPr="00946E93" w:rsidRDefault="009A2B1A" w:rsidP="00064677">
            <w:pPr>
              <w:pStyle w:val="ListParagraph"/>
              <w:numPr>
                <w:ilvl w:val="0"/>
                <w:numId w:val="14"/>
              </w:numPr>
              <w:tabs>
                <w:tab w:val="left" w:pos="590"/>
              </w:tabs>
              <w:spacing w:line="180" w:lineRule="exact"/>
              <w:ind w:left="165" w:hanging="121"/>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946E93">
              <w:rPr>
                <w:rFonts w:asciiTheme="majorBidi" w:hAnsiTheme="majorBidi" w:cstheme="majorBidi"/>
                <w:color w:val="000000" w:themeColor="text1"/>
                <w:sz w:val="16"/>
                <w:szCs w:val="16"/>
              </w:rPr>
              <w:t xml:space="preserve">17 </w:t>
            </w:r>
            <w:r>
              <w:rPr>
                <w:rFonts w:asciiTheme="majorBidi" w:hAnsiTheme="majorBidi" w:cstheme="majorBidi"/>
                <w:color w:val="000000" w:themeColor="text1"/>
                <w:sz w:val="16"/>
                <w:szCs w:val="16"/>
              </w:rPr>
              <w:t>[</w:t>
            </w:r>
            <w:r w:rsidRPr="00946E93">
              <w:rPr>
                <w:rFonts w:asciiTheme="majorBidi" w:hAnsiTheme="majorBidi" w:cstheme="majorBidi"/>
                <w:color w:val="000000" w:themeColor="text1"/>
                <w:sz w:val="16"/>
                <w:szCs w:val="16"/>
              </w:rPr>
              <w:t>control</w:t>
            </w:r>
            <w:r>
              <w:rPr>
                <w:rFonts w:asciiTheme="majorBidi" w:hAnsiTheme="majorBidi" w:cstheme="majorBidi"/>
                <w:color w:val="000000" w:themeColor="text1"/>
                <w:sz w:val="16"/>
                <w:szCs w:val="16"/>
              </w:rPr>
              <w:t>]</w:t>
            </w:r>
          </w:p>
          <w:p w:rsidR="009A2B1A" w:rsidRPr="00946E93" w:rsidRDefault="009A2B1A" w:rsidP="00064677">
            <w:pPr>
              <w:pStyle w:val="ListParagraph"/>
              <w:numPr>
                <w:ilvl w:val="0"/>
                <w:numId w:val="14"/>
              </w:numPr>
              <w:tabs>
                <w:tab w:val="left" w:pos="590"/>
              </w:tabs>
              <w:spacing w:line="180" w:lineRule="exact"/>
              <w:ind w:left="165" w:hanging="121"/>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946E93">
              <w:rPr>
                <w:rFonts w:asciiTheme="majorBidi" w:hAnsiTheme="majorBidi" w:cstheme="majorBidi"/>
                <w:color w:val="000000" w:themeColor="text1"/>
                <w:sz w:val="16"/>
                <w:szCs w:val="16"/>
              </w:rPr>
              <w:t xml:space="preserve">20 </w:t>
            </w:r>
            <w:r>
              <w:rPr>
                <w:rFonts w:asciiTheme="majorBidi" w:hAnsiTheme="majorBidi" w:cstheme="majorBidi"/>
                <w:color w:val="000000" w:themeColor="text1"/>
                <w:sz w:val="16"/>
                <w:szCs w:val="16"/>
              </w:rPr>
              <w:t>[</w:t>
            </w:r>
            <w:r w:rsidRPr="00946E93">
              <w:rPr>
                <w:rFonts w:asciiTheme="majorBidi" w:hAnsiTheme="majorBidi" w:cstheme="majorBidi"/>
                <w:color w:val="000000" w:themeColor="text1"/>
                <w:sz w:val="16"/>
                <w:szCs w:val="16"/>
              </w:rPr>
              <w:t>intervention</w:t>
            </w:r>
            <w:r>
              <w:rPr>
                <w:rFonts w:asciiTheme="majorBidi" w:hAnsiTheme="majorBidi" w:cstheme="majorBidi"/>
                <w:color w:val="000000" w:themeColor="text1"/>
                <w:sz w:val="16"/>
                <w:szCs w:val="16"/>
              </w:rPr>
              <w:t>]</w:t>
            </w:r>
          </w:p>
          <w:p w:rsidR="009A2B1A" w:rsidRPr="00946E93" w:rsidRDefault="009A2B1A" w:rsidP="00064677">
            <w:pPr>
              <w:pStyle w:val="ListParagraph"/>
              <w:tabs>
                <w:tab w:val="left" w:pos="590"/>
              </w:tabs>
              <w:spacing w:line="180" w:lineRule="exact"/>
              <w:ind w:left="251"/>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946E93">
              <w:rPr>
                <w:rFonts w:asciiTheme="majorBidi" w:hAnsiTheme="majorBidi" w:cstheme="majorBidi"/>
                <w:color w:val="000000" w:themeColor="text1"/>
                <w:sz w:val="16"/>
                <w:szCs w:val="16"/>
              </w:rPr>
              <w:t>Age19-70 years</w:t>
            </w:r>
          </w:p>
          <w:p w:rsidR="009A2B1A" w:rsidRPr="00946E93" w:rsidRDefault="009A2B1A" w:rsidP="00064677">
            <w:pPr>
              <w:pStyle w:val="ListParagraph"/>
              <w:tabs>
                <w:tab w:val="left" w:pos="590"/>
              </w:tabs>
              <w:spacing w:line="180" w:lineRule="exact"/>
              <w:ind w:left="165"/>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p>
        </w:tc>
        <w:tc>
          <w:tcPr>
            <w:tcW w:w="518" w:type="pct"/>
          </w:tcPr>
          <w:p w:rsidR="009A2B1A" w:rsidRPr="00734D0C" w:rsidRDefault="009A2B1A" w:rsidP="00064677">
            <w:pPr>
              <w:pStyle w:val="ListParagraph"/>
              <w:numPr>
                <w:ilvl w:val="0"/>
                <w:numId w:val="21"/>
              </w:numPr>
              <w:spacing w:line="180" w:lineRule="exact"/>
              <w:ind w:left="186" w:hanging="186"/>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734D0C">
              <w:rPr>
                <w:rFonts w:asciiTheme="majorBidi" w:hAnsiTheme="majorBidi" w:cstheme="majorBidi"/>
                <w:i/>
                <w:iCs/>
                <w:color w:val="000000" w:themeColor="text1"/>
                <w:sz w:val="16"/>
                <w:szCs w:val="16"/>
              </w:rPr>
              <w:t>L. plantarum</w:t>
            </w:r>
            <w:r w:rsidRPr="00734D0C">
              <w:rPr>
                <w:rFonts w:asciiTheme="majorBidi" w:hAnsiTheme="majorBidi" w:cstheme="majorBidi"/>
                <w:color w:val="000000" w:themeColor="text1"/>
                <w:sz w:val="16"/>
                <w:szCs w:val="16"/>
              </w:rPr>
              <w:t xml:space="preserve"> HAC01</w:t>
            </w:r>
          </w:p>
          <w:p w:rsidR="009A2B1A" w:rsidRPr="00734D0C" w:rsidRDefault="009A2B1A" w:rsidP="00064677">
            <w:pPr>
              <w:pStyle w:val="ListParagraph"/>
              <w:numPr>
                <w:ilvl w:val="0"/>
                <w:numId w:val="21"/>
              </w:numPr>
              <w:spacing w:line="180" w:lineRule="exact"/>
              <w:ind w:left="186" w:hanging="186"/>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734D0C">
              <w:rPr>
                <w:rFonts w:asciiTheme="majorBidi" w:hAnsiTheme="majorBidi" w:cstheme="majorBidi"/>
                <w:color w:val="000000" w:themeColor="text1"/>
                <w:sz w:val="16"/>
                <w:szCs w:val="16"/>
              </w:rPr>
              <w:t>One capsule/day after meal</w:t>
            </w:r>
            <w:r>
              <w:rPr>
                <w:rFonts w:asciiTheme="majorBidi" w:hAnsiTheme="majorBidi" w:cstheme="majorBidi"/>
                <w:color w:val="000000" w:themeColor="text1"/>
                <w:sz w:val="16"/>
                <w:szCs w:val="16"/>
              </w:rPr>
              <w:t xml:space="preserve"> </w:t>
            </w:r>
            <w:r w:rsidRPr="00734D0C">
              <w:rPr>
                <w:rFonts w:asciiTheme="majorBidi" w:hAnsiTheme="majorBidi" w:cstheme="majorBidi"/>
                <w:color w:val="000000" w:themeColor="text1"/>
                <w:sz w:val="16"/>
                <w:szCs w:val="16"/>
              </w:rPr>
              <w:t>each capsule contained 4x10⁹ CFU of LP HAC01</w:t>
            </w:r>
          </w:p>
        </w:tc>
        <w:tc>
          <w:tcPr>
            <w:tcW w:w="263" w:type="pct"/>
          </w:tcPr>
          <w:p w:rsidR="009A2B1A" w:rsidRPr="00946E93"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946E93">
              <w:rPr>
                <w:rFonts w:asciiTheme="majorBidi" w:hAnsiTheme="majorBidi" w:cstheme="majorBidi"/>
                <w:color w:val="000000" w:themeColor="text1"/>
                <w:sz w:val="16"/>
                <w:szCs w:val="16"/>
              </w:rPr>
              <w:t>8 weeks</w:t>
            </w:r>
          </w:p>
        </w:tc>
        <w:tc>
          <w:tcPr>
            <w:tcW w:w="301" w:type="pct"/>
          </w:tcPr>
          <w:p w:rsidR="009A2B1A" w:rsidRPr="00946E93"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946E93">
              <w:rPr>
                <w:rFonts w:asciiTheme="majorBidi" w:hAnsiTheme="majorBidi" w:cstheme="majorBidi"/>
                <w:color w:val="000000" w:themeColor="text1"/>
                <w:sz w:val="16"/>
                <w:szCs w:val="16"/>
              </w:rPr>
              <w:t>pre- and post-treatment and 3 additional visits</w:t>
            </w:r>
          </w:p>
        </w:tc>
        <w:tc>
          <w:tcPr>
            <w:tcW w:w="677" w:type="pct"/>
          </w:tcPr>
          <w:p w:rsidR="009A2B1A" w:rsidRPr="00EF2379" w:rsidRDefault="009A2B1A" w:rsidP="00064677">
            <w:pPr>
              <w:pStyle w:val="ListParagraph"/>
              <w:numPr>
                <w:ilvl w:val="0"/>
                <w:numId w:val="17"/>
              </w:numPr>
              <w:spacing w:line="180" w:lineRule="exact"/>
              <w:ind w:left="162" w:right="-108" w:hanging="9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EF2379">
              <w:rPr>
                <w:rFonts w:asciiTheme="majorBidi" w:hAnsiTheme="majorBidi" w:cstheme="majorBidi"/>
                <w:color w:val="000000" w:themeColor="text1"/>
                <w:sz w:val="16"/>
                <w:szCs w:val="16"/>
              </w:rPr>
              <w:t>Homeostasis model assessment [HOMA-IR</w:t>
            </w:r>
          </w:p>
          <w:p w:rsidR="009A2B1A" w:rsidRPr="00EF2379" w:rsidRDefault="009A2B1A" w:rsidP="00064677">
            <w:pPr>
              <w:pStyle w:val="ListParagraph"/>
              <w:numPr>
                <w:ilvl w:val="0"/>
                <w:numId w:val="17"/>
              </w:numPr>
              <w:spacing w:line="180" w:lineRule="exact"/>
              <w:ind w:left="162" w:right="-108" w:hanging="9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EF2379">
              <w:rPr>
                <w:rFonts w:asciiTheme="majorBidi" w:hAnsiTheme="majorBidi" w:cstheme="majorBidi"/>
                <w:color w:val="000000" w:themeColor="text1"/>
                <w:sz w:val="16"/>
                <w:szCs w:val="16"/>
              </w:rPr>
              <w:t>Quantitative insulin sensitivity check index (QUICKI)</w:t>
            </w:r>
          </w:p>
        </w:tc>
        <w:tc>
          <w:tcPr>
            <w:tcW w:w="1018" w:type="pct"/>
          </w:tcPr>
          <w:p w:rsidR="009A2B1A" w:rsidRPr="00EF2379" w:rsidRDefault="009A2B1A" w:rsidP="00064677">
            <w:pPr>
              <w:pStyle w:val="ListParagraph"/>
              <w:numPr>
                <w:ilvl w:val="0"/>
                <w:numId w:val="17"/>
              </w:numPr>
              <w:spacing w:line="180" w:lineRule="exact"/>
              <w:ind w:left="74" w:hanging="106"/>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EF2379">
              <w:rPr>
                <w:rFonts w:asciiTheme="majorBidi" w:hAnsiTheme="majorBidi" w:cstheme="majorBidi"/>
                <w:color w:val="000000" w:themeColor="text1"/>
                <w:sz w:val="16"/>
                <w:szCs w:val="16"/>
              </w:rPr>
              <w:t>Intervention resulted in a significant reduction in 2h-PPG</w:t>
            </w:r>
          </w:p>
          <w:p w:rsidR="009A2B1A" w:rsidRPr="00EF2379" w:rsidRDefault="009A2B1A" w:rsidP="00064677">
            <w:pPr>
              <w:pStyle w:val="ListParagraph"/>
              <w:spacing w:line="180" w:lineRule="exact"/>
              <w:ind w:left="74" w:hanging="106"/>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EF2379">
              <w:rPr>
                <w:rFonts w:asciiTheme="majorBidi" w:hAnsiTheme="majorBidi" w:cstheme="majorBidi"/>
                <w:color w:val="000000" w:themeColor="text1"/>
                <w:sz w:val="16"/>
                <w:szCs w:val="16"/>
              </w:rPr>
              <w:t xml:space="preserve"> (2 h postprandial glucose) and HbA1c levels compared to the placebo group ((p=0.045 &amp; p=0.013 respectively)</w:t>
            </w:r>
          </w:p>
          <w:p w:rsidR="009A2B1A" w:rsidRPr="00EF2379" w:rsidRDefault="009A2B1A" w:rsidP="00064677">
            <w:pPr>
              <w:pStyle w:val="ListParagraph"/>
              <w:numPr>
                <w:ilvl w:val="0"/>
                <w:numId w:val="18"/>
              </w:numPr>
              <w:spacing w:line="180" w:lineRule="exact"/>
              <w:ind w:left="74" w:hanging="106"/>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EF2379">
              <w:rPr>
                <w:rFonts w:asciiTheme="majorBidi" w:hAnsiTheme="majorBidi" w:cstheme="majorBidi"/>
                <w:color w:val="000000" w:themeColor="text1"/>
                <w:sz w:val="16"/>
                <w:szCs w:val="16"/>
              </w:rPr>
              <w:t>No significant change in fasting blood glucose &amp; insulin, HOMA-IR, QUICKI, microbiota composition, and fecal SCFAs (fecal short-chain fatty acids)</w:t>
            </w:r>
          </w:p>
          <w:p w:rsidR="009A2B1A" w:rsidRPr="00EF2379" w:rsidRDefault="009A2B1A" w:rsidP="00064677">
            <w:pPr>
              <w:pStyle w:val="ListParagraph"/>
              <w:spacing w:line="180" w:lineRule="exact"/>
              <w:ind w:left="74" w:hanging="106"/>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p>
          <w:p w:rsidR="009A2B1A" w:rsidRPr="00EF2379" w:rsidRDefault="009A2B1A" w:rsidP="00064677">
            <w:pPr>
              <w:pStyle w:val="ListParagraph"/>
              <w:spacing w:line="180" w:lineRule="exact"/>
              <w:ind w:left="74" w:hanging="106"/>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p>
        </w:tc>
        <w:tc>
          <w:tcPr>
            <w:tcW w:w="629" w:type="pct"/>
          </w:tcPr>
          <w:p w:rsidR="009A2B1A" w:rsidRPr="00946E93"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Pr>
                <w:rFonts w:asciiTheme="majorBidi" w:hAnsiTheme="majorBidi" w:cstheme="majorBidi"/>
                <w:color w:val="000000" w:themeColor="text1"/>
                <w:sz w:val="16"/>
                <w:szCs w:val="16"/>
              </w:rPr>
              <w:t>Low risk</w:t>
            </w:r>
          </w:p>
        </w:tc>
      </w:tr>
      <w:tr w:rsidR="009A2B1A" w:rsidRPr="00946E93" w:rsidTr="00064677">
        <w:trPr>
          <w:cantSplit/>
          <w:trHeight w:val="457"/>
        </w:trPr>
        <w:tc>
          <w:tcPr>
            <w:cnfStyle w:val="001000000000" w:firstRow="0" w:lastRow="0" w:firstColumn="1" w:lastColumn="0" w:oddVBand="0" w:evenVBand="0" w:oddHBand="0" w:evenHBand="0" w:firstRowFirstColumn="0" w:firstRowLastColumn="0" w:lastRowFirstColumn="0" w:lastRowLastColumn="0"/>
            <w:tcW w:w="491" w:type="pct"/>
            <w:shd w:val="clear" w:color="auto" w:fill="E7E6E6" w:themeFill="background2"/>
          </w:tcPr>
          <w:p w:rsidR="009A2B1A" w:rsidRPr="0087033C" w:rsidRDefault="009A2B1A" w:rsidP="00064677">
            <w:pPr>
              <w:spacing w:line="180" w:lineRule="exact"/>
              <w:rPr>
                <w:rFonts w:asciiTheme="majorBidi" w:hAnsiTheme="majorBidi" w:cstheme="majorBidi"/>
                <w:b w:val="0"/>
                <w:bCs w:val="0"/>
                <w:color w:val="000000" w:themeColor="text1"/>
                <w:sz w:val="16"/>
                <w:szCs w:val="16"/>
              </w:rPr>
            </w:pPr>
            <w:r w:rsidRPr="0087033C">
              <w:rPr>
                <w:rFonts w:asciiTheme="majorBidi" w:hAnsiTheme="majorBidi" w:cstheme="majorBidi"/>
                <w:b w:val="0"/>
                <w:bCs w:val="0"/>
                <w:color w:val="000000" w:themeColor="text1"/>
                <w:sz w:val="16"/>
                <w:szCs w:val="16"/>
              </w:rPr>
              <w:lastRenderedPageBreak/>
              <w:t>M. Miraghajani</w:t>
            </w:r>
          </w:p>
          <w:p w:rsidR="009A2B1A" w:rsidRPr="0087033C" w:rsidRDefault="009A2B1A" w:rsidP="00064677">
            <w:pPr>
              <w:spacing w:line="180" w:lineRule="exact"/>
              <w:rPr>
                <w:rFonts w:asciiTheme="majorBidi" w:hAnsiTheme="majorBidi" w:cstheme="majorBidi"/>
                <w:b w:val="0"/>
                <w:bCs w:val="0"/>
                <w:color w:val="000000" w:themeColor="text1"/>
                <w:sz w:val="16"/>
                <w:szCs w:val="16"/>
              </w:rPr>
            </w:pPr>
            <w:r>
              <w:rPr>
                <w:rFonts w:asciiTheme="majorBidi" w:hAnsiTheme="majorBidi" w:cstheme="majorBidi"/>
                <w:b w:val="0"/>
                <w:bCs w:val="0"/>
                <w:color w:val="000000" w:themeColor="text1"/>
                <w:sz w:val="16"/>
                <w:szCs w:val="16"/>
              </w:rPr>
              <w:t>[</w:t>
            </w:r>
            <w:r w:rsidRPr="0087033C">
              <w:rPr>
                <w:rFonts w:asciiTheme="majorBidi" w:hAnsiTheme="majorBidi" w:cstheme="majorBidi"/>
                <w:b w:val="0"/>
                <w:bCs w:val="0"/>
                <w:color w:val="000000" w:themeColor="text1"/>
                <w:sz w:val="16"/>
                <w:szCs w:val="16"/>
              </w:rPr>
              <w:t>201</w:t>
            </w:r>
            <w:r>
              <w:rPr>
                <w:rFonts w:asciiTheme="majorBidi" w:hAnsiTheme="majorBidi" w:cstheme="majorBidi"/>
                <w:b w:val="0"/>
                <w:bCs w:val="0"/>
                <w:color w:val="000000" w:themeColor="text1"/>
                <w:sz w:val="16"/>
                <w:szCs w:val="16"/>
              </w:rPr>
              <w:t>9]</w:t>
            </w:r>
          </w:p>
        </w:tc>
        <w:tc>
          <w:tcPr>
            <w:tcW w:w="350" w:type="pct"/>
            <w:shd w:val="clear" w:color="auto" w:fill="E7E6E6" w:themeFill="background2"/>
          </w:tcPr>
          <w:p w:rsidR="009A2B1A" w:rsidRPr="00946E93"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946E93">
              <w:rPr>
                <w:rFonts w:asciiTheme="majorBidi" w:hAnsiTheme="majorBidi" w:cstheme="majorBidi"/>
                <w:color w:val="000000" w:themeColor="text1"/>
                <w:sz w:val="16"/>
                <w:szCs w:val="16"/>
              </w:rPr>
              <w:t>Iran</w:t>
            </w:r>
          </w:p>
        </w:tc>
        <w:tc>
          <w:tcPr>
            <w:tcW w:w="301" w:type="pct"/>
            <w:shd w:val="clear" w:color="auto" w:fill="E7E6E6" w:themeFill="background2"/>
          </w:tcPr>
          <w:p w:rsidR="009A2B1A" w:rsidRPr="00946E93"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946E93">
              <w:rPr>
                <w:rFonts w:asciiTheme="majorBidi" w:hAnsiTheme="majorBidi" w:cstheme="majorBidi"/>
                <w:color w:val="000000" w:themeColor="text1"/>
                <w:sz w:val="16"/>
                <w:szCs w:val="16"/>
              </w:rPr>
              <w:t>T2DM with nephropathy</w:t>
            </w:r>
          </w:p>
        </w:tc>
        <w:tc>
          <w:tcPr>
            <w:tcW w:w="451" w:type="pct"/>
            <w:shd w:val="clear" w:color="auto" w:fill="E7E6E6" w:themeFill="background2"/>
          </w:tcPr>
          <w:p w:rsidR="009A2B1A" w:rsidRDefault="009A2B1A" w:rsidP="00064677">
            <w:pPr>
              <w:pStyle w:val="ListParagraph"/>
              <w:tabs>
                <w:tab w:val="left" w:pos="590"/>
              </w:tabs>
              <w:spacing w:line="180" w:lineRule="exact"/>
              <w:ind w:left="165"/>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Pr>
                <w:rFonts w:asciiTheme="majorBidi" w:hAnsiTheme="majorBidi" w:cstheme="majorBidi"/>
                <w:color w:val="000000" w:themeColor="text1"/>
                <w:sz w:val="16"/>
                <w:szCs w:val="16"/>
              </w:rPr>
              <w:t>40</w:t>
            </w:r>
          </w:p>
          <w:p w:rsidR="009A2B1A" w:rsidRPr="00946E93" w:rsidRDefault="009A2B1A" w:rsidP="00064677">
            <w:pPr>
              <w:pStyle w:val="ListParagraph"/>
              <w:numPr>
                <w:ilvl w:val="0"/>
                <w:numId w:val="14"/>
              </w:numPr>
              <w:tabs>
                <w:tab w:val="left" w:pos="590"/>
              </w:tabs>
              <w:spacing w:line="180" w:lineRule="exact"/>
              <w:ind w:left="165" w:hanging="121"/>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946E93">
              <w:rPr>
                <w:rFonts w:asciiTheme="majorBidi" w:hAnsiTheme="majorBidi" w:cstheme="majorBidi"/>
                <w:color w:val="000000" w:themeColor="text1"/>
                <w:sz w:val="16"/>
                <w:szCs w:val="16"/>
              </w:rPr>
              <w:t xml:space="preserve">20 </w:t>
            </w:r>
            <w:r>
              <w:rPr>
                <w:rFonts w:asciiTheme="majorBidi" w:hAnsiTheme="majorBidi" w:cstheme="majorBidi"/>
                <w:color w:val="000000" w:themeColor="text1"/>
                <w:sz w:val="16"/>
                <w:szCs w:val="16"/>
              </w:rPr>
              <w:t>[</w:t>
            </w:r>
            <w:r w:rsidRPr="00946E93">
              <w:rPr>
                <w:rFonts w:asciiTheme="majorBidi" w:hAnsiTheme="majorBidi" w:cstheme="majorBidi"/>
                <w:color w:val="000000" w:themeColor="text1"/>
                <w:sz w:val="16"/>
                <w:szCs w:val="16"/>
              </w:rPr>
              <w:t>control</w:t>
            </w:r>
            <w:r>
              <w:rPr>
                <w:rFonts w:asciiTheme="majorBidi" w:hAnsiTheme="majorBidi" w:cstheme="majorBidi"/>
                <w:color w:val="000000" w:themeColor="text1"/>
                <w:sz w:val="16"/>
                <w:szCs w:val="16"/>
              </w:rPr>
              <w:t>]</w:t>
            </w:r>
          </w:p>
          <w:p w:rsidR="009A2B1A" w:rsidRPr="00946E93" w:rsidRDefault="009A2B1A" w:rsidP="00064677">
            <w:pPr>
              <w:pStyle w:val="ListParagraph"/>
              <w:numPr>
                <w:ilvl w:val="0"/>
                <w:numId w:val="14"/>
              </w:numPr>
              <w:tabs>
                <w:tab w:val="left" w:pos="590"/>
              </w:tabs>
              <w:spacing w:line="180" w:lineRule="exact"/>
              <w:ind w:left="165" w:hanging="121"/>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946E93">
              <w:rPr>
                <w:rFonts w:asciiTheme="majorBidi" w:hAnsiTheme="majorBidi" w:cstheme="majorBidi"/>
                <w:color w:val="000000" w:themeColor="text1"/>
                <w:sz w:val="16"/>
                <w:szCs w:val="16"/>
              </w:rPr>
              <w:t xml:space="preserve">20 </w:t>
            </w:r>
            <w:r>
              <w:rPr>
                <w:rFonts w:asciiTheme="majorBidi" w:hAnsiTheme="majorBidi" w:cstheme="majorBidi"/>
                <w:color w:val="000000" w:themeColor="text1"/>
                <w:sz w:val="16"/>
                <w:szCs w:val="16"/>
              </w:rPr>
              <w:t>[</w:t>
            </w:r>
            <w:r w:rsidRPr="00946E93">
              <w:rPr>
                <w:rFonts w:asciiTheme="majorBidi" w:hAnsiTheme="majorBidi" w:cstheme="majorBidi"/>
                <w:color w:val="000000" w:themeColor="text1"/>
                <w:sz w:val="16"/>
                <w:szCs w:val="16"/>
              </w:rPr>
              <w:t>intervention</w:t>
            </w:r>
            <w:r>
              <w:rPr>
                <w:rFonts w:asciiTheme="majorBidi" w:hAnsiTheme="majorBidi" w:cstheme="majorBidi"/>
                <w:color w:val="000000" w:themeColor="text1"/>
                <w:sz w:val="16"/>
                <w:szCs w:val="16"/>
              </w:rPr>
              <w:t>]</w:t>
            </w:r>
          </w:p>
          <w:p w:rsidR="009A2B1A" w:rsidRPr="00946E93" w:rsidRDefault="009A2B1A" w:rsidP="00064677">
            <w:pPr>
              <w:pStyle w:val="ListParagraph"/>
              <w:tabs>
                <w:tab w:val="left" w:pos="590"/>
              </w:tabs>
              <w:spacing w:line="180" w:lineRule="exact"/>
              <w:ind w:left="251"/>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946E93">
              <w:rPr>
                <w:rFonts w:asciiTheme="majorBidi" w:hAnsiTheme="majorBidi" w:cstheme="majorBidi"/>
                <w:color w:val="000000" w:themeColor="text1"/>
                <w:sz w:val="16"/>
                <w:szCs w:val="16"/>
              </w:rPr>
              <w:t>Age32-68 years</w:t>
            </w:r>
          </w:p>
          <w:p w:rsidR="009A2B1A" w:rsidRPr="00946E93" w:rsidRDefault="009A2B1A" w:rsidP="00064677">
            <w:pPr>
              <w:pStyle w:val="ListParagraph"/>
              <w:tabs>
                <w:tab w:val="left" w:pos="590"/>
              </w:tabs>
              <w:spacing w:line="180" w:lineRule="exact"/>
              <w:ind w:left="165"/>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p>
        </w:tc>
        <w:tc>
          <w:tcPr>
            <w:tcW w:w="518" w:type="pct"/>
            <w:shd w:val="clear" w:color="auto" w:fill="E7E6E6" w:themeFill="background2"/>
          </w:tcPr>
          <w:p w:rsidR="009A2B1A" w:rsidRPr="00816DC6" w:rsidRDefault="009A2B1A" w:rsidP="00064677">
            <w:pPr>
              <w:pStyle w:val="ListParagraph"/>
              <w:numPr>
                <w:ilvl w:val="0"/>
                <w:numId w:val="22"/>
              </w:numPr>
              <w:spacing w:line="180" w:lineRule="exact"/>
              <w:ind w:left="186" w:hanging="186"/>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816DC6">
              <w:rPr>
                <w:rFonts w:asciiTheme="majorBidi" w:hAnsiTheme="majorBidi" w:cstheme="majorBidi"/>
                <w:i/>
                <w:iCs/>
                <w:color w:val="000000" w:themeColor="text1"/>
                <w:sz w:val="16"/>
                <w:szCs w:val="16"/>
              </w:rPr>
              <w:t>L. plantarum</w:t>
            </w:r>
            <w:r w:rsidRPr="00816DC6">
              <w:rPr>
                <w:rFonts w:asciiTheme="majorBidi" w:hAnsiTheme="majorBidi" w:cstheme="majorBidi"/>
                <w:color w:val="000000" w:themeColor="text1"/>
                <w:sz w:val="16"/>
                <w:szCs w:val="16"/>
              </w:rPr>
              <w:t xml:space="preserve"> A7</w:t>
            </w:r>
          </w:p>
          <w:p w:rsidR="009A2B1A" w:rsidRPr="00816DC6" w:rsidRDefault="009A2B1A" w:rsidP="00064677">
            <w:pPr>
              <w:pStyle w:val="ListParagraph"/>
              <w:numPr>
                <w:ilvl w:val="0"/>
                <w:numId w:val="22"/>
              </w:numPr>
              <w:spacing w:line="180" w:lineRule="exact"/>
              <w:ind w:left="186" w:hanging="186"/>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816DC6">
              <w:rPr>
                <w:rFonts w:asciiTheme="majorBidi" w:hAnsiTheme="majorBidi" w:cstheme="majorBidi"/>
                <w:color w:val="000000" w:themeColor="text1"/>
                <w:sz w:val="16"/>
                <w:szCs w:val="16"/>
              </w:rPr>
              <w:t>Oral route 200ml/day of soy milk with probiotic bacteria 2x10⁷cfu/ml of LP A7</w:t>
            </w:r>
          </w:p>
        </w:tc>
        <w:tc>
          <w:tcPr>
            <w:tcW w:w="263" w:type="pct"/>
            <w:shd w:val="clear" w:color="auto" w:fill="E7E6E6" w:themeFill="background2"/>
          </w:tcPr>
          <w:p w:rsidR="009A2B1A" w:rsidRPr="00946E93"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946E93">
              <w:rPr>
                <w:rFonts w:asciiTheme="majorBidi" w:hAnsiTheme="majorBidi" w:cstheme="majorBidi"/>
                <w:color w:val="000000" w:themeColor="text1"/>
                <w:sz w:val="16"/>
                <w:szCs w:val="16"/>
              </w:rPr>
              <w:t>8 weeks</w:t>
            </w:r>
          </w:p>
        </w:tc>
        <w:tc>
          <w:tcPr>
            <w:tcW w:w="301" w:type="pct"/>
            <w:shd w:val="clear" w:color="auto" w:fill="E7E6E6" w:themeFill="background2"/>
          </w:tcPr>
          <w:p w:rsidR="009A2B1A" w:rsidRPr="00946E93"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946E93">
              <w:rPr>
                <w:rFonts w:asciiTheme="majorBidi" w:hAnsiTheme="majorBidi" w:cstheme="majorBidi"/>
                <w:color w:val="000000" w:themeColor="text1"/>
                <w:sz w:val="16"/>
                <w:szCs w:val="16"/>
              </w:rPr>
              <w:t>baseline &amp; after 8 weeks</w:t>
            </w:r>
          </w:p>
        </w:tc>
        <w:tc>
          <w:tcPr>
            <w:tcW w:w="677" w:type="pct"/>
            <w:shd w:val="clear" w:color="auto" w:fill="E7E6E6" w:themeFill="background2"/>
          </w:tcPr>
          <w:p w:rsidR="009A2B1A" w:rsidRPr="00946E93" w:rsidRDefault="009A2B1A" w:rsidP="00064677">
            <w:pPr>
              <w:pStyle w:val="ListParagraph"/>
              <w:numPr>
                <w:ilvl w:val="0"/>
                <w:numId w:val="17"/>
              </w:numPr>
              <w:spacing w:line="180" w:lineRule="exact"/>
              <w:ind w:left="162" w:right="-108" w:hanging="9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946E93">
              <w:rPr>
                <w:rFonts w:asciiTheme="majorBidi" w:hAnsiTheme="majorBidi" w:cstheme="majorBidi"/>
                <w:color w:val="000000" w:themeColor="text1"/>
                <w:sz w:val="16"/>
                <w:szCs w:val="16"/>
              </w:rPr>
              <w:t>An inflammatory adipokine—Progranulin (PGRN), a cytokine receptor-soluble tumor necrosis factor receptor 1 (sTNFR1), and serum levels of Neutrophil gelatinase-associated lipocalin (NGAL) and cystatin C (Cys-C) </w:t>
            </w:r>
          </w:p>
        </w:tc>
        <w:tc>
          <w:tcPr>
            <w:tcW w:w="1018" w:type="pct"/>
            <w:shd w:val="clear" w:color="auto" w:fill="E7E6E6" w:themeFill="background2"/>
          </w:tcPr>
          <w:p w:rsidR="009A2B1A" w:rsidRPr="00946E93" w:rsidRDefault="009A2B1A" w:rsidP="00064677">
            <w:pPr>
              <w:pStyle w:val="ListParagraph"/>
              <w:numPr>
                <w:ilvl w:val="0"/>
                <w:numId w:val="17"/>
              </w:numPr>
              <w:spacing w:line="180" w:lineRule="exact"/>
              <w:ind w:left="74" w:hanging="106"/>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946E93">
              <w:rPr>
                <w:rFonts w:asciiTheme="majorBidi" w:hAnsiTheme="majorBidi" w:cstheme="majorBidi"/>
                <w:color w:val="000000" w:themeColor="text1"/>
                <w:sz w:val="16"/>
                <w:szCs w:val="16"/>
              </w:rPr>
              <w:t>Intervention resulted in a significant reduction in the Cys-C and PGRN levels compared with the placebo (P = 0.01)</w:t>
            </w:r>
          </w:p>
          <w:p w:rsidR="009A2B1A" w:rsidRPr="00946E93" w:rsidRDefault="009A2B1A" w:rsidP="00064677">
            <w:pPr>
              <w:pStyle w:val="ListParagraph"/>
              <w:numPr>
                <w:ilvl w:val="0"/>
                <w:numId w:val="17"/>
              </w:numPr>
              <w:spacing w:line="180" w:lineRule="exact"/>
              <w:ind w:left="74" w:hanging="106"/>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946E93">
              <w:rPr>
                <w:rFonts w:asciiTheme="majorBidi" w:hAnsiTheme="majorBidi" w:cstheme="majorBidi"/>
                <w:color w:val="000000" w:themeColor="text1"/>
                <w:sz w:val="16"/>
                <w:szCs w:val="16"/>
              </w:rPr>
              <w:t>A marginally significant in the NGAL level was seen between the two groups (P = 0.05) </w:t>
            </w:r>
          </w:p>
          <w:p w:rsidR="009A2B1A" w:rsidRPr="00946E93" w:rsidRDefault="009A2B1A" w:rsidP="00064677">
            <w:pPr>
              <w:pStyle w:val="ListParagraph"/>
              <w:numPr>
                <w:ilvl w:val="0"/>
                <w:numId w:val="17"/>
              </w:numPr>
              <w:spacing w:line="180" w:lineRule="exact"/>
              <w:ind w:left="74" w:hanging="106"/>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FF45E4">
              <w:rPr>
                <w:rFonts w:asciiTheme="majorBidi" w:hAnsiTheme="majorBidi" w:cstheme="majorBidi"/>
                <w:color w:val="333333"/>
                <w:sz w:val="16"/>
                <w:szCs w:val="16"/>
                <w:shd w:val="clear" w:color="auto" w:fill="E7E6E6" w:themeFill="background2"/>
              </w:rPr>
              <w:t> </w:t>
            </w:r>
            <w:r w:rsidRPr="00946E93">
              <w:rPr>
                <w:rFonts w:asciiTheme="majorBidi" w:hAnsiTheme="majorBidi" w:cstheme="majorBidi"/>
                <w:color w:val="000000" w:themeColor="text1"/>
                <w:sz w:val="16"/>
                <w:szCs w:val="16"/>
              </w:rPr>
              <w:t>There were no significant differences on the sTNFR1concenteration between two groups (P = 0.06)</w:t>
            </w:r>
          </w:p>
        </w:tc>
        <w:tc>
          <w:tcPr>
            <w:tcW w:w="629" w:type="pct"/>
            <w:shd w:val="clear" w:color="auto" w:fill="E7E6E6" w:themeFill="background2"/>
          </w:tcPr>
          <w:p w:rsidR="009A2B1A" w:rsidRPr="00946E93"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Pr>
                <w:rFonts w:asciiTheme="majorBidi" w:hAnsiTheme="majorBidi" w:cstheme="majorBidi"/>
                <w:color w:val="000000" w:themeColor="text1"/>
                <w:sz w:val="16"/>
                <w:szCs w:val="16"/>
              </w:rPr>
              <w:t>Some concern</w:t>
            </w:r>
          </w:p>
        </w:tc>
      </w:tr>
      <w:tr w:rsidR="009A2B1A" w:rsidRPr="00946E93" w:rsidTr="00064677">
        <w:trPr>
          <w:cnfStyle w:val="000000100000" w:firstRow="0" w:lastRow="0" w:firstColumn="0" w:lastColumn="0" w:oddVBand="0" w:evenVBand="0" w:oddHBand="1" w:evenHBand="0" w:firstRowFirstColumn="0" w:firstRowLastColumn="0" w:lastRowFirstColumn="0" w:lastRowLastColumn="0"/>
          <w:cantSplit/>
          <w:trHeight w:val="457"/>
        </w:trPr>
        <w:tc>
          <w:tcPr>
            <w:cnfStyle w:val="001000000000" w:firstRow="0" w:lastRow="0" w:firstColumn="1" w:lastColumn="0" w:oddVBand="0" w:evenVBand="0" w:oddHBand="0" w:evenHBand="0" w:firstRowFirstColumn="0" w:firstRowLastColumn="0" w:lastRowFirstColumn="0" w:lastRowLastColumn="0"/>
            <w:tcW w:w="491" w:type="pct"/>
          </w:tcPr>
          <w:p w:rsidR="009A2B1A" w:rsidRPr="0087033C" w:rsidRDefault="009A2B1A" w:rsidP="00064677">
            <w:pPr>
              <w:spacing w:line="180" w:lineRule="exact"/>
              <w:rPr>
                <w:rFonts w:asciiTheme="majorBidi" w:hAnsiTheme="majorBidi" w:cstheme="majorBidi"/>
                <w:b w:val="0"/>
                <w:bCs w:val="0"/>
                <w:color w:val="000000" w:themeColor="text1"/>
                <w:sz w:val="16"/>
                <w:szCs w:val="16"/>
              </w:rPr>
            </w:pPr>
            <w:r w:rsidRPr="0087033C">
              <w:rPr>
                <w:rFonts w:asciiTheme="majorBidi" w:hAnsiTheme="majorBidi" w:cstheme="majorBidi"/>
                <w:b w:val="0"/>
                <w:bCs w:val="0"/>
                <w:sz w:val="16"/>
                <w:szCs w:val="16"/>
              </w:rPr>
              <w:t xml:space="preserve">Sin Ji Lee </w:t>
            </w:r>
            <w:r>
              <w:rPr>
                <w:rFonts w:asciiTheme="majorBidi" w:hAnsiTheme="majorBidi" w:cstheme="majorBidi"/>
                <w:b w:val="0"/>
                <w:bCs w:val="0"/>
                <w:sz w:val="16"/>
                <w:szCs w:val="16"/>
              </w:rPr>
              <w:t>[</w:t>
            </w:r>
            <w:r w:rsidRPr="0087033C">
              <w:rPr>
                <w:rFonts w:asciiTheme="majorBidi" w:hAnsiTheme="majorBidi" w:cstheme="majorBidi"/>
                <w:b w:val="0"/>
                <w:bCs w:val="0"/>
                <w:color w:val="000000" w:themeColor="text1"/>
                <w:sz w:val="16"/>
                <w:szCs w:val="16"/>
              </w:rPr>
              <w:t>2013</w:t>
            </w:r>
            <w:r>
              <w:rPr>
                <w:rFonts w:asciiTheme="majorBidi" w:hAnsiTheme="majorBidi" w:cstheme="majorBidi"/>
                <w:b w:val="0"/>
                <w:bCs w:val="0"/>
                <w:color w:val="000000" w:themeColor="text1"/>
                <w:sz w:val="16"/>
                <w:szCs w:val="16"/>
              </w:rPr>
              <w:t>]</w:t>
            </w:r>
          </w:p>
        </w:tc>
        <w:tc>
          <w:tcPr>
            <w:tcW w:w="350" w:type="pct"/>
          </w:tcPr>
          <w:p w:rsidR="009A2B1A" w:rsidRPr="00946E93"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946E93">
              <w:rPr>
                <w:rFonts w:asciiTheme="majorBidi" w:hAnsiTheme="majorBidi" w:cstheme="majorBidi"/>
                <w:color w:val="000000" w:themeColor="text1"/>
                <w:sz w:val="16"/>
                <w:szCs w:val="16"/>
              </w:rPr>
              <w:t>Korea</w:t>
            </w:r>
          </w:p>
        </w:tc>
        <w:tc>
          <w:tcPr>
            <w:tcW w:w="301" w:type="pct"/>
          </w:tcPr>
          <w:p w:rsidR="009A2B1A" w:rsidRPr="00946E93"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946E93">
              <w:rPr>
                <w:rFonts w:asciiTheme="majorBidi" w:hAnsiTheme="majorBidi" w:cstheme="majorBidi"/>
                <w:color w:val="000000" w:themeColor="text1"/>
                <w:sz w:val="16"/>
                <w:szCs w:val="16"/>
              </w:rPr>
              <w:t>Obesity</w:t>
            </w:r>
          </w:p>
        </w:tc>
        <w:tc>
          <w:tcPr>
            <w:tcW w:w="451" w:type="pct"/>
          </w:tcPr>
          <w:p w:rsidR="009A2B1A" w:rsidRDefault="009A2B1A" w:rsidP="00064677">
            <w:pPr>
              <w:pStyle w:val="ListParagraph"/>
              <w:tabs>
                <w:tab w:val="left" w:pos="590"/>
              </w:tabs>
              <w:spacing w:line="180" w:lineRule="exact"/>
              <w:ind w:left="165"/>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Pr>
                <w:rFonts w:asciiTheme="majorBidi" w:hAnsiTheme="majorBidi" w:cstheme="majorBidi"/>
                <w:color w:val="000000" w:themeColor="text1"/>
                <w:sz w:val="16"/>
                <w:szCs w:val="16"/>
              </w:rPr>
              <w:t>36</w:t>
            </w:r>
          </w:p>
          <w:p w:rsidR="009A2B1A" w:rsidRPr="00946E93" w:rsidRDefault="009A2B1A" w:rsidP="00064677">
            <w:pPr>
              <w:pStyle w:val="ListParagraph"/>
              <w:numPr>
                <w:ilvl w:val="0"/>
                <w:numId w:val="14"/>
              </w:numPr>
              <w:tabs>
                <w:tab w:val="left" w:pos="590"/>
              </w:tabs>
              <w:spacing w:line="180" w:lineRule="exact"/>
              <w:ind w:left="165" w:hanging="121"/>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946E93">
              <w:rPr>
                <w:rFonts w:asciiTheme="majorBidi" w:hAnsiTheme="majorBidi" w:cstheme="majorBidi"/>
                <w:color w:val="000000" w:themeColor="text1"/>
                <w:sz w:val="16"/>
                <w:szCs w:val="16"/>
              </w:rPr>
              <w:t xml:space="preserve">19 </w:t>
            </w:r>
            <w:r>
              <w:rPr>
                <w:rFonts w:asciiTheme="majorBidi" w:hAnsiTheme="majorBidi" w:cstheme="majorBidi"/>
                <w:color w:val="000000" w:themeColor="text1"/>
                <w:sz w:val="16"/>
                <w:szCs w:val="16"/>
              </w:rPr>
              <w:t>[</w:t>
            </w:r>
            <w:r w:rsidRPr="00946E93">
              <w:rPr>
                <w:rFonts w:asciiTheme="majorBidi" w:hAnsiTheme="majorBidi" w:cstheme="majorBidi"/>
                <w:color w:val="000000" w:themeColor="text1"/>
                <w:sz w:val="16"/>
                <w:szCs w:val="16"/>
              </w:rPr>
              <w:t>control</w:t>
            </w:r>
            <w:r>
              <w:rPr>
                <w:rFonts w:asciiTheme="majorBidi" w:hAnsiTheme="majorBidi" w:cstheme="majorBidi"/>
                <w:color w:val="000000" w:themeColor="text1"/>
                <w:sz w:val="16"/>
                <w:szCs w:val="16"/>
              </w:rPr>
              <w:t>]</w:t>
            </w:r>
          </w:p>
          <w:p w:rsidR="009A2B1A" w:rsidRPr="00946E93" w:rsidRDefault="009A2B1A" w:rsidP="00064677">
            <w:pPr>
              <w:pStyle w:val="ListParagraph"/>
              <w:numPr>
                <w:ilvl w:val="0"/>
                <w:numId w:val="14"/>
              </w:numPr>
              <w:tabs>
                <w:tab w:val="left" w:pos="590"/>
              </w:tabs>
              <w:spacing w:line="180" w:lineRule="exact"/>
              <w:ind w:left="165" w:hanging="121"/>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946E93">
              <w:rPr>
                <w:rFonts w:asciiTheme="majorBidi" w:hAnsiTheme="majorBidi" w:cstheme="majorBidi"/>
                <w:color w:val="000000" w:themeColor="text1"/>
                <w:sz w:val="16"/>
                <w:szCs w:val="16"/>
              </w:rPr>
              <w:t xml:space="preserve">17 </w:t>
            </w:r>
            <w:r>
              <w:rPr>
                <w:rFonts w:asciiTheme="majorBidi" w:hAnsiTheme="majorBidi" w:cstheme="majorBidi"/>
                <w:color w:val="000000" w:themeColor="text1"/>
                <w:sz w:val="16"/>
                <w:szCs w:val="16"/>
              </w:rPr>
              <w:t>[</w:t>
            </w:r>
            <w:r w:rsidRPr="00946E93">
              <w:rPr>
                <w:rFonts w:asciiTheme="majorBidi" w:hAnsiTheme="majorBidi" w:cstheme="majorBidi"/>
                <w:color w:val="000000" w:themeColor="text1"/>
                <w:sz w:val="16"/>
                <w:szCs w:val="16"/>
              </w:rPr>
              <w:t>intervention</w:t>
            </w:r>
            <w:r>
              <w:rPr>
                <w:rFonts w:asciiTheme="majorBidi" w:hAnsiTheme="majorBidi" w:cstheme="majorBidi"/>
                <w:color w:val="000000" w:themeColor="text1"/>
                <w:sz w:val="16"/>
                <w:szCs w:val="16"/>
              </w:rPr>
              <w:t>]</w:t>
            </w:r>
          </w:p>
          <w:p w:rsidR="009A2B1A" w:rsidRPr="00946E93" w:rsidRDefault="009A2B1A" w:rsidP="00064677">
            <w:pPr>
              <w:pStyle w:val="ListParagraph"/>
              <w:tabs>
                <w:tab w:val="left" w:pos="590"/>
              </w:tabs>
              <w:spacing w:line="180" w:lineRule="exact"/>
              <w:ind w:left="251"/>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946E93">
              <w:rPr>
                <w:rFonts w:asciiTheme="majorBidi" w:hAnsiTheme="majorBidi" w:cstheme="majorBidi"/>
                <w:color w:val="000000" w:themeColor="text1"/>
                <w:sz w:val="16"/>
                <w:szCs w:val="16"/>
              </w:rPr>
              <w:t>Age19-65 years</w:t>
            </w:r>
          </w:p>
          <w:p w:rsidR="009A2B1A" w:rsidRPr="00946E93" w:rsidRDefault="009A2B1A" w:rsidP="00064677">
            <w:pPr>
              <w:pStyle w:val="ListParagraph"/>
              <w:tabs>
                <w:tab w:val="left" w:pos="590"/>
              </w:tabs>
              <w:spacing w:line="180" w:lineRule="exact"/>
              <w:ind w:left="165"/>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p>
        </w:tc>
        <w:tc>
          <w:tcPr>
            <w:tcW w:w="518" w:type="pct"/>
          </w:tcPr>
          <w:p w:rsidR="009A2B1A" w:rsidRPr="00856826" w:rsidRDefault="009A2B1A" w:rsidP="00064677">
            <w:pPr>
              <w:pStyle w:val="ListParagraph"/>
              <w:numPr>
                <w:ilvl w:val="0"/>
                <w:numId w:val="24"/>
              </w:numPr>
              <w:spacing w:line="180" w:lineRule="exact"/>
              <w:ind w:left="186" w:hanging="186"/>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i/>
                <w:iCs/>
                <w:color w:val="000000" w:themeColor="text1"/>
                <w:sz w:val="16"/>
                <w:szCs w:val="16"/>
              </w:rPr>
            </w:pPr>
            <w:proofErr w:type="gramStart"/>
            <w:r w:rsidRPr="00856826">
              <w:rPr>
                <w:rFonts w:asciiTheme="majorBidi" w:hAnsiTheme="majorBidi" w:cstheme="majorBidi"/>
                <w:color w:val="000000" w:themeColor="text1"/>
                <w:sz w:val="16"/>
                <w:szCs w:val="16"/>
              </w:rPr>
              <w:t>probiotic</w:t>
            </w:r>
            <w:proofErr w:type="gramEnd"/>
            <w:r w:rsidRPr="00856826">
              <w:rPr>
                <w:rFonts w:asciiTheme="majorBidi" w:hAnsiTheme="majorBidi" w:cstheme="majorBidi"/>
                <w:color w:val="000000" w:themeColor="text1"/>
                <w:sz w:val="16"/>
                <w:szCs w:val="16"/>
              </w:rPr>
              <w:t xml:space="preserve"> DUOLAC7</w:t>
            </w:r>
            <w:r w:rsidRPr="00856826">
              <w:rPr>
                <w:rFonts w:asciiTheme="majorBidi" w:hAnsiTheme="majorBidi" w:cstheme="majorBidi"/>
                <w:sz w:val="16"/>
                <w:szCs w:val="16"/>
              </w:rPr>
              <w:t xml:space="preserve"> </w:t>
            </w:r>
            <w:r w:rsidRPr="00856826">
              <w:rPr>
                <w:rFonts w:asciiTheme="majorBidi" w:hAnsiTheme="majorBidi" w:cstheme="majorBidi"/>
                <w:color w:val="000000" w:themeColor="text1"/>
                <w:sz w:val="16"/>
                <w:szCs w:val="16"/>
              </w:rPr>
              <w:t>contains 5 billion viable cells of -</w:t>
            </w:r>
            <w:r w:rsidRPr="00856826">
              <w:rPr>
                <w:rFonts w:asciiTheme="majorBidi" w:hAnsiTheme="majorBidi" w:cstheme="majorBidi"/>
                <w:sz w:val="16"/>
                <w:szCs w:val="16"/>
              </w:rPr>
              <w:t xml:space="preserve"> </w:t>
            </w:r>
            <w:r w:rsidRPr="00856826">
              <w:rPr>
                <w:rFonts w:asciiTheme="majorBidi" w:hAnsiTheme="majorBidi" w:cstheme="majorBidi"/>
                <w:color w:val="000000" w:themeColor="text1"/>
                <w:sz w:val="16"/>
                <w:szCs w:val="16"/>
              </w:rPr>
              <w:t>strep. thermophiles,</w:t>
            </w:r>
            <w:r w:rsidRPr="00856826">
              <w:rPr>
                <w:rFonts w:asciiTheme="majorBidi" w:hAnsiTheme="majorBidi" w:cstheme="majorBidi"/>
                <w:sz w:val="16"/>
                <w:szCs w:val="16"/>
              </w:rPr>
              <w:t xml:space="preserve"> </w:t>
            </w:r>
            <w:r w:rsidRPr="00856826">
              <w:rPr>
                <w:rFonts w:asciiTheme="majorBidi" w:hAnsiTheme="majorBidi" w:cstheme="majorBidi"/>
                <w:i/>
                <w:iCs/>
                <w:color w:val="000000" w:themeColor="text1"/>
                <w:sz w:val="16"/>
                <w:szCs w:val="16"/>
              </w:rPr>
              <w:t>L plantarum,</w:t>
            </w:r>
            <w:r w:rsidRPr="00856826">
              <w:rPr>
                <w:rFonts w:asciiTheme="majorBidi" w:hAnsiTheme="majorBidi" w:cstheme="majorBidi"/>
                <w:i/>
                <w:iCs/>
                <w:sz w:val="16"/>
                <w:szCs w:val="16"/>
              </w:rPr>
              <w:t xml:space="preserve"> </w:t>
            </w:r>
            <w:r w:rsidRPr="00856826">
              <w:rPr>
                <w:rFonts w:asciiTheme="majorBidi" w:hAnsiTheme="majorBidi" w:cstheme="majorBidi"/>
                <w:i/>
                <w:iCs/>
                <w:color w:val="000000" w:themeColor="text1"/>
                <w:sz w:val="16"/>
                <w:szCs w:val="16"/>
              </w:rPr>
              <w:t>L. acidophilus, L. rhamnosus, B. lactis, B. longum, B. breve</w:t>
            </w:r>
          </w:p>
          <w:p w:rsidR="009A2B1A" w:rsidRPr="00856826" w:rsidRDefault="009A2B1A" w:rsidP="00064677">
            <w:pPr>
              <w:pStyle w:val="ListParagraph"/>
              <w:numPr>
                <w:ilvl w:val="0"/>
                <w:numId w:val="23"/>
              </w:numPr>
              <w:spacing w:line="180" w:lineRule="exact"/>
              <w:ind w:left="186" w:hanging="186"/>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856826">
              <w:rPr>
                <w:rFonts w:asciiTheme="majorBidi" w:hAnsiTheme="majorBidi" w:cstheme="majorBidi"/>
                <w:color w:val="000000" w:themeColor="text1"/>
                <w:sz w:val="16"/>
                <w:szCs w:val="16"/>
              </w:rPr>
              <w:t>Oral route, 1 capsule Twice daily</w:t>
            </w:r>
          </w:p>
        </w:tc>
        <w:tc>
          <w:tcPr>
            <w:tcW w:w="263" w:type="pct"/>
          </w:tcPr>
          <w:p w:rsidR="009A2B1A" w:rsidRPr="00946E93"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946E93">
              <w:rPr>
                <w:rFonts w:asciiTheme="majorBidi" w:hAnsiTheme="majorBidi" w:cstheme="majorBidi"/>
                <w:color w:val="000000" w:themeColor="text1"/>
                <w:sz w:val="16"/>
                <w:szCs w:val="16"/>
              </w:rPr>
              <w:t>8 weeks</w:t>
            </w:r>
          </w:p>
        </w:tc>
        <w:tc>
          <w:tcPr>
            <w:tcW w:w="301" w:type="pct"/>
          </w:tcPr>
          <w:p w:rsidR="009A2B1A" w:rsidRPr="00946E93"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946E93">
              <w:rPr>
                <w:rFonts w:asciiTheme="majorBidi" w:hAnsiTheme="majorBidi" w:cstheme="majorBidi"/>
                <w:sz w:val="16"/>
                <w:szCs w:val="16"/>
              </w:rPr>
              <w:t>At baseline and at week 8</w:t>
            </w:r>
          </w:p>
        </w:tc>
        <w:tc>
          <w:tcPr>
            <w:tcW w:w="677" w:type="pct"/>
          </w:tcPr>
          <w:p w:rsidR="009A2B1A" w:rsidRPr="00EF2379" w:rsidRDefault="009A2B1A" w:rsidP="00064677">
            <w:pPr>
              <w:pStyle w:val="ListParagraph"/>
              <w:numPr>
                <w:ilvl w:val="0"/>
                <w:numId w:val="17"/>
              </w:numPr>
              <w:spacing w:line="180" w:lineRule="exact"/>
              <w:ind w:left="162" w:right="-108" w:hanging="9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EF2379">
              <w:rPr>
                <w:rFonts w:asciiTheme="majorBidi" w:hAnsiTheme="majorBidi" w:cstheme="majorBidi"/>
                <w:sz w:val="16"/>
                <w:szCs w:val="16"/>
              </w:rPr>
              <w:t>Bioelectrical impedance analysis (BIA)</w:t>
            </w:r>
          </w:p>
          <w:p w:rsidR="009A2B1A" w:rsidRPr="00EF2379" w:rsidRDefault="009A2B1A" w:rsidP="00064677">
            <w:pPr>
              <w:pStyle w:val="ListParagraph"/>
              <w:numPr>
                <w:ilvl w:val="0"/>
                <w:numId w:val="17"/>
              </w:numPr>
              <w:spacing w:line="180" w:lineRule="exact"/>
              <w:ind w:left="162" w:right="-108" w:hanging="9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EF2379">
              <w:rPr>
                <w:rFonts w:asciiTheme="majorBidi" w:hAnsiTheme="majorBidi" w:cstheme="majorBidi"/>
                <w:sz w:val="16"/>
                <w:szCs w:val="16"/>
              </w:rPr>
              <w:t xml:space="preserve"> Inbody 3.0 (Biospace, Seoul, Korea)</w:t>
            </w:r>
          </w:p>
          <w:p w:rsidR="009A2B1A" w:rsidRPr="00EF2379" w:rsidRDefault="009A2B1A" w:rsidP="00064677">
            <w:pPr>
              <w:pStyle w:val="ListParagraph"/>
              <w:numPr>
                <w:ilvl w:val="0"/>
                <w:numId w:val="17"/>
              </w:numPr>
              <w:spacing w:line="180" w:lineRule="exact"/>
              <w:ind w:left="162" w:right="-108" w:hanging="9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EF2379">
              <w:rPr>
                <w:rFonts w:asciiTheme="majorBidi" w:hAnsiTheme="majorBidi" w:cstheme="majorBidi"/>
                <w:sz w:val="16"/>
                <w:szCs w:val="16"/>
              </w:rPr>
              <w:t xml:space="preserve"> Survey using the Korean version of the Obesity-related Quality of Life scale</w:t>
            </w:r>
          </w:p>
        </w:tc>
        <w:tc>
          <w:tcPr>
            <w:tcW w:w="1018" w:type="pct"/>
          </w:tcPr>
          <w:p w:rsidR="009A2B1A" w:rsidRPr="00EF2379" w:rsidRDefault="009A2B1A" w:rsidP="00064677">
            <w:pPr>
              <w:pStyle w:val="ListParagraph"/>
              <w:numPr>
                <w:ilvl w:val="0"/>
                <w:numId w:val="17"/>
              </w:numPr>
              <w:spacing w:line="180" w:lineRule="exact"/>
              <w:ind w:left="74" w:hanging="106"/>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EF2379">
              <w:rPr>
                <w:rFonts w:asciiTheme="majorBidi" w:hAnsiTheme="majorBidi" w:cstheme="majorBidi"/>
                <w:color w:val="000000" w:themeColor="text1"/>
                <w:sz w:val="16"/>
                <w:szCs w:val="16"/>
              </w:rPr>
              <w:t xml:space="preserve">Both groups showed a significant reduction in weight &amp; waist circumference </w:t>
            </w:r>
            <w:r w:rsidRPr="00EF2379">
              <w:rPr>
                <w:rFonts w:asciiTheme="majorBidi" w:hAnsiTheme="majorBidi" w:cstheme="majorBidi"/>
                <w:sz w:val="16"/>
                <w:szCs w:val="16"/>
              </w:rPr>
              <w:t>(p =0.000)</w:t>
            </w:r>
          </w:p>
          <w:p w:rsidR="009A2B1A" w:rsidRPr="00EF2379" w:rsidRDefault="009A2B1A" w:rsidP="00064677">
            <w:pPr>
              <w:pStyle w:val="ListParagraph"/>
              <w:numPr>
                <w:ilvl w:val="0"/>
                <w:numId w:val="17"/>
              </w:numPr>
              <w:spacing w:line="180" w:lineRule="exact"/>
              <w:ind w:left="74" w:hanging="106"/>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EF2379">
              <w:rPr>
                <w:rFonts w:asciiTheme="majorBidi" w:hAnsiTheme="majorBidi" w:cstheme="majorBidi"/>
                <w:sz w:val="16"/>
                <w:szCs w:val="16"/>
              </w:rPr>
              <w:t>No significant differences in body composition and metabolic markers were observed.</w:t>
            </w:r>
          </w:p>
        </w:tc>
        <w:tc>
          <w:tcPr>
            <w:tcW w:w="629" w:type="pct"/>
          </w:tcPr>
          <w:p w:rsidR="009A2B1A" w:rsidRPr="00946E93"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Pr>
                <w:rFonts w:asciiTheme="majorBidi" w:hAnsiTheme="majorBidi" w:cstheme="majorBidi"/>
                <w:color w:val="000000" w:themeColor="text1"/>
                <w:sz w:val="16"/>
                <w:szCs w:val="16"/>
              </w:rPr>
              <w:t>High risk</w:t>
            </w:r>
          </w:p>
        </w:tc>
      </w:tr>
      <w:tr w:rsidR="009A2B1A" w:rsidRPr="00946E93" w:rsidTr="00064677">
        <w:trPr>
          <w:cantSplit/>
          <w:trHeight w:val="457"/>
        </w:trPr>
        <w:tc>
          <w:tcPr>
            <w:cnfStyle w:val="001000000000" w:firstRow="0" w:lastRow="0" w:firstColumn="1" w:lastColumn="0" w:oddVBand="0" w:evenVBand="0" w:oddHBand="0" w:evenHBand="0" w:firstRowFirstColumn="0" w:firstRowLastColumn="0" w:lastRowFirstColumn="0" w:lastRowLastColumn="0"/>
            <w:tcW w:w="491" w:type="pct"/>
            <w:tcBorders>
              <w:bottom w:val="single" w:sz="4" w:space="0" w:color="auto"/>
            </w:tcBorders>
            <w:shd w:val="clear" w:color="auto" w:fill="E7E6E6" w:themeFill="background2"/>
          </w:tcPr>
          <w:p w:rsidR="009A2B1A" w:rsidRPr="0087033C" w:rsidRDefault="009A2B1A" w:rsidP="00064677">
            <w:pPr>
              <w:spacing w:line="180" w:lineRule="exact"/>
              <w:rPr>
                <w:rFonts w:asciiTheme="majorBidi" w:hAnsiTheme="majorBidi" w:cstheme="majorBidi"/>
                <w:b w:val="0"/>
                <w:bCs w:val="0"/>
                <w:sz w:val="16"/>
                <w:szCs w:val="16"/>
              </w:rPr>
            </w:pPr>
            <w:hyperlink r:id="rId5" w:history="1">
              <w:r w:rsidRPr="0087033C">
                <w:rPr>
                  <w:rFonts w:asciiTheme="majorBidi" w:hAnsiTheme="majorBidi" w:cstheme="majorBidi"/>
                  <w:b w:val="0"/>
                  <w:bCs w:val="0"/>
                  <w:sz w:val="16"/>
                  <w:szCs w:val="16"/>
                </w:rPr>
                <w:t>Zohoor Nabhani</w:t>
              </w:r>
            </w:hyperlink>
          </w:p>
          <w:p w:rsidR="009A2B1A" w:rsidRPr="0087033C" w:rsidRDefault="009A2B1A" w:rsidP="00064677">
            <w:pPr>
              <w:spacing w:line="180" w:lineRule="exact"/>
              <w:rPr>
                <w:rFonts w:asciiTheme="majorBidi" w:hAnsiTheme="majorBidi" w:cstheme="majorBidi"/>
                <w:b w:val="0"/>
                <w:bCs w:val="0"/>
                <w:sz w:val="16"/>
                <w:szCs w:val="16"/>
              </w:rPr>
            </w:pPr>
            <w:r>
              <w:rPr>
                <w:rFonts w:asciiTheme="majorBidi" w:hAnsiTheme="majorBidi" w:cstheme="majorBidi"/>
                <w:b w:val="0"/>
                <w:bCs w:val="0"/>
                <w:sz w:val="16"/>
                <w:szCs w:val="16"/>
              </w:rPr>
              <w:t>[</w:t>
            </w:r>
            <w:r w:rsidRPr="0087033C">
              <w:rPr>
                <w:rFonts w:asciiTheme="majorBidi" w:hAnsiTheme="majorBidi" w:cstheme="majorBidi"/>
                <w:b w:val="0"/>
                <w:bCs w:val="0"/>
                <w:sz w:val="16"/>
                <w:szCs w:val="16"/>
              </w:rPr>
              <w:t>2018</w:t>
            </w:r>
            <w:r>
              <w:rPr>
                <w:rFonts w:asciiTheme="majorBidi" w:hAnsiTheme="majorBidi" w:cstheme="majorBidi"/>
                <w:b w:val="0"/>
                <w:bCs w:val="0"/>
                <w:sz w:val="16"/>
                <w:szCs w:val="16"/>
              </w:rPr>
              <w:t>]</w:t>
            </w:r>
          </w:p>
        </w:tc>
        <w:tc>
          <w:tcPr>
            <w:tcW w:w="350" w:type="pct"/>
            <w:tcBorders>
              <w:bottom w:val="single" w:sz="4" w:space="0" w:color="auto"/>
            </w:tcBorders>
            <w:shd w:val="clear" w:color="auto" w:fill="E7E6E6" w:themeFill="background2"/>
          </w:tcPr>
          <w:p w:rsidR="009A2B1A" w:rsidRPr="00946E93"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946E93">
              <w:rPr>
                <w:rFonts w:asciiTheme="majorBidi" w:hAnsiTheme="majorBidi" w:cstheme="majorBidi"/>
                <w:color w:val="000000" w:themeColor="text1"/>
                <w:sz w:val="16"/>
                <w:szCs w:val="16"/>
              </w:rPr>
              <w:t>Iran</w:t>
            </w:r>
          </w:p>
        </w:tc>
        <w:tc>
          <w:tcPr>
            <w:tcW w:w="301" w:type="pct"/>
            <w:tcBorders>
              <w:bottom w:val="single" w:sz="4" w:space="0" w:color="auto"/>
            </w:tcBorders>
            <w:shd w:val="clear" w:color="auto" w:fill="E7E6E6" w:themeFill="background2"/>
          </w:tcPr>
          <w:p w:rsidR="009A2B1A" w:rsidRPr="00946E93"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946E93">
              <w:rPr>
                <w:rFonts w:asciiTheme="majorBidi" w:hAnsiTheme="majorBidi" w:cstheme="majorBidi"/>
                <w:color w:val="000000" w:themeColor="text1"/>
                <w:sz w:val="16"/>
                <w:szCs w:val="16"/>
              </w:rPr>
              <w:t xml:space="preserve">Gestational diabetes mellitus </w:t>
            </w:r>
          </w:p>
          <w:p w:rsidR="009A2B1A" w:rsidRPr="00946E93"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946E93">
              <w:rPr>
                <w:rFonts w:asciiTheme="majorBidi" w:hAnsiTheme="majorBidi" w:cstheme="majorBidi"/>
                <w:color w:val="212121"/>
                <w:sz w:val="16"/>
                <w:szCs w:val="16"/>
                <w:shd w:val="clear" w:color="auto" w:fill="FFFFFF"/>
              </w:rPr>
              <w:t>(</w:t>
            </w:r>
            <w:r w:rsidRPr="00946E93">
              <w:rPr>
                <w:rFonts w:asciiTheme="majorBidi" w:hAnsiTheme="majorBidi" w:cstheme="majorBidi"/>
                <w:color w:val="000000" w:themeColor="text1"/>
                <w:sz w:val="16"/>
                <w:szCs w:val="16"/>
              </w:rPr>
              <w:t>GDM)</w:t>
            </w:r>
          </w:p>
        </w:tc>
        <w:tc>
          <w:tcPr>
            <w:tcW w:w="451" w:type="pct"/>
            <w:tcBorders>
              <w:bottom w:val="single" w:sz="4" w:space="0" w:color="auto"/>
            </w:tcBorders>
            <w:shd w:val="clear" w:color="auto" w:fill="E7E6E6" w:themeFill="background2"/>
          </w:tcPr>
          <w:p w:rsidR="009A2B1A" w:rsidRDefault="009A2B1A" w:rsidP="00064677">
            <w:pPr>
              <w:pStyle w:val="ListParagraph"/>
              <w:tabs>
                <w:tab w:val="left" w:pos="590"/>
              </w:tabs>
              <w:spacing w:line="180" w:lineRule="exact"/>
              <w:ind w:left="165"/>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Pr>
                <w:rFonts w:asciiTheme="majorBidi" w:hAnsiTheme="majorBidi" w:cstheme="majorBidi"/>
                <w:color w:val="000000" w:themeColor="text1"/>
                <w:sz w:val="16"/>
                <w:szCs w:val="16"/>
              </w:rPr>
              <w:t>90</w:t>
            </w:r>
          </w:p>
          <w:p w:rsidR="009A2B1A" w:rsidRPr="00946E93" w:rsidRDefault="009A2B1A" w:rsidP="00064677">
            <w:pPr>
              <w:pStyle w:val="ListParagraph"/>
              <w:numPr>
                <w:ilvl w:val="0"/>
                <w:numId w:val="14"/>
              </w:numPr>
              <w:tabs>
                <w:tab w:val="left" w:pos="590"/>
              </w:tabs>
              <w:spacing w:line="180" w:lineRule="exact"/>
              <w:ind w:left="165" w:hanging="121"/>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946E93">
              <w:rPr>
                <w:rFonts w:asciiTheme="majorBidi" w:hAnsiTheme="majorBidi" w:cstheme="majorBidi"/>
                <w:color w:val="000000" w:themeColor="text1"/>
                <w:sz w:val="16"/>
                <w:szCs w:val="16"/>
              </w:rPr>
              <w:t>45</w:t>
            </w:r>
            <w:r>
              <w:rPr>
                <w:rFonts w:asciiTheme="majorBidi" w:hAnsiTheme="majorBidi" w:cstheme="majorBidi"/>
                <w:color w:val="000000" w:themeColor="text1"/>
                <w:sz w:val="16"/>
                <w:szCs w:val="16"/>
              </w:rPr>
              <w:t xml:space="preserve"> [</w:t>
            </w:r>
            <w:r w:rsidRPr="00946E93">
              <w:rPr>
                <w:rFonts w:asciiTheme="majorBidi" w:hAnsiTheme="majorBidi" w:cstheme="majorBidi"/>
                <w:color w:val="000000" w:themeColor="text1"/>
                <w:sz w:val="16"/>
                <w:szCs w:val="16"/>
              </w:rPr>
              <w:t xml:space="preserve"> control</w:t>
            </w:r>
            <w:r>
              <w:rPr>
                <w:rFonts w:asciiTheme="majorBidi" w:hAnsiTheme="majorBidi" w:cstheme="majorBidi"/>
                <w:color w:val="000000" w:themeColor="text1"/>
                <w:sz w:val="16"/>
                <w:szCs w:val="16"/>
              </w:rPr>
              <w:t>]</w:t>
            </w:r>
          </w:p>
          <w:p w:rsidR="009A2B1A" w:rsidRPr="00946E93" w:rsidRDefault="009A2B1A" w:rsidP="00064677">
            <w:pPr>
              <w:pStyle w:val="ListParagraph"/>
              <w:numPr>
                <w:ilvl w:val="0"/>
                <w:numId w:val="14"/>
              </w:numPr>
              <w:tabs>
                <w:tab w:val="left" w:pos="590"/>
              </w:tabs>
              <w:spacing w:line="180" w:lineRule="exact"/>
              <w:ind w:left="165" w:hanging="121"/>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946E93">
              <w:rPr>
                <w:rFonts w:asciiTheme="majorBidi" w:hAnsiTheme="majorBidi" w:cstheme="majorBidi"/>
                <w:color w:val="000000" w:themeColor="text1"/>
                <w:sz w:val="16"/>
                <w:szCs w:val="16"/>
              </w:rPr>
              <w:t xml:space="preserve">45 </w:t>
            </w:r>
            <w:r>
              <w:rPr>
                <w:rFonts w:asciiTheme="majorBidi" w:hAnsiTheme="majorBidi" w:cstheme="majorBidi"/>
                <w:color w:val="000000" w:themeColor="text1"/>
                <w:sz w:val="16"/>
                <w:szCs w:val="16"/>
              </w:rPr>
              <w:t>[</w:t>
            </w:r>
            <w:r w:rsidRPr="00946E93">
              <w:rPr>
                <w:rFonts w:asciiTheme="majorBidi" w:hAnsiTheme="majorBidi" w:cstheme="majorBidi"/>
                <w:color w:val="000000" w:themeColor="text1"/>
                <w:sz w:val="16"/>
                <w:szCs w:val="16"/>
              </w:rPr>
              <w:t>intervention</w:t>
            </w:r>
            <w:r>
              <w:rPr>
                <w:rFonts w:asciiTheme="majorBidi" w:hAnsiTheme="majorBidi" w:cstheme="majorBidi"/>
                <w:color w:val="000000" w:themeColor="text1"/>
                <w:sz w:val="16"/>
                <w:szCs w:val="16"/>
              </w:rPr>
              <w:t>]</w:t>
            </w:r>
          </w:p>
          <w:p w:rsidR="009A2B1A" w:rsidRPr="00946E93" w:rsidRDefault="009A2B1A" w:rsidP="00064677">
            <w:pPr>
              <w:pStyle w:val="ListParagraph"/>
              <w:tabs>
                <w:tab w:val="left" w:pos="590"/>
              </w:tabs>
              <w:spacing w:line="180" w:lineRule="exact"/>
              <w:ind w:left="251"/>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946E93">
              <w:rPr>
                <w:rFonts w:asciiTheme="majorBidi" w:hAnsiTheme="majorBidi" w:cstheme="majorBidi"/>
                <w:color w:val="000000" w:themeColor="text1"/>
                <w:sz w:val="16"/>
                <w:szCs w:val="16"/>
              </w:rPr>
              <w:t>Age18-40 years</w:t>
            </w:r>
          </w:p>
          <w:p w:rsidR="009A2B1A" w:rsidRPr="00946E93" w:rsidRDefault="009A2B1A" w:rsidP="00064677">
            <w:pPr>
              <w:pStyle w:val="ListParagraph"/>
              <w:tabs>
                <w:tab w:val="left" w:pos="590"/>
              </w:tabs>
              <w:spacing w:line="180" w:lineRule="exact"/>
              <w:ind w:left="165"/>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p>
        </w:tc>
        <w:tc>
          <w:tcPr>
            <w:tcW w:w="518" w:type="pct"/>
            <w:tcBorders>
              <w:bottom w:val="single" w:sz="4" w:space="0" w:color="auto"/>
            </w:tcBorders>
            <w:shd w:val="clear" w:color="auto" w:fill="E7E6E6" w:themeFill="background2"/>
          </w:tcPr>
          <w:p w:rsidR="009A2B1A" w:rsidRPr="00E45CDE" w:rsidRDefault="009A2B1A" w:rsidP="00064677">
            <w:pPr>
              <w:pStyle w:val="ListParagraph"/>
              <w:numPr>
                <w:ilvl w:val="0"/>
                <w:numId w:val="14"/>
              </w:numPr>
              <w:spacing w:line="180" w:lineRule="exact"/>
              <w:ind w:left="186"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E45CDE">
              <w:rPr>
                <w:rFonts w:asciiTheme="majorBidi" w:hAnsiTheme="majorBidi" w:cstheme="majorBidi"/>
                <w:color w:val="000000" w:themeColor="text1"/>
                <w:sz w:val="16"/>
                <w:szCs w:val="16"/>
              </w:rPr>
              <w:t xml:space="preserve">synbiotic capsule - consisting </w:t>
            </w:r>
            <w:r w:rsidRPr="00E45CDE">
              <w:rPr>
                <w:rFonts w:asciiTheme="majorBidi" w:hAnsiTheme="majorBidi" w:cstheme="majorBidi"/>
                <w:i/>
                <w:iCs/>
                <w:color w:val="000000" w:themeColor="text1"/>
                <w:sz w:val="16"/>
                <w:szCs w:val="16"/>
              </w:rPr>
              <w:t>of L.</w:t>
            </w:r>
            <w:r>
              <w:rPr>
                <w:rFonts w:asciiTheme="majorBidi" w:hAnsiTheme="majorBidi" w:cstheme="majorBidi"/>
                <w:i/>
                <w:iCs/>
                <w:color w:val="000000" w:themeColor="text1"/>
                <w:sz w:val="16"/>
                <w:szCs w:val="16"/>
              </w:rPr>
              <w:t xml:space="preserve"> </w:t>
            </w:r>
            <w:r w:rsidRPr="00E45CDE">
              <w:rPr>
                <w:rFonts w:asciiTheme="majorBidi" w:hAnsiTheme="majorBidi" w:cstheme="majorBidi"/>
                <w:i/>
                <w:iCs/>
                <w:color w:val="000000" w:themeColor="text1"/>
                <w:sz w:val="16"/>
                <w:szCs w:val="16"/>
              </w:rPr>
              <w:t>acidophilus, L. plantarum, L.</w:t>
            </w:r>
            <w:r>
              <w:rPr>
                <w:rFonts w:asciiTheme="majorBidi" w:hAnsiTheme="majorBidi" w:cstheme="majorBidi"/>
                <w:i/>
                <w:iCs/>
                <w:color w:val="000000" w:themeColor="text1"/>
                <w:sz w:val="16"/>
                <w:szCs w:val="16"/>
              </w:rPr>
              <w:t xml:space="preserve"> </w:t>
            </w:r>
            <w:r w:rsidRPr="00E45CDE">
              <w:rPr>
                <w:rFonts w:asciiTheme="majorBidi" w:hAnsiTheme="majorBidi" w:cstheme="majorBidi"/>
                <w:i/>
                <w:iCs/>
                <w:color w:val="000000" w:themeColor="text1"/>
                <w:sz w:val="16"/>
                <w:szCs w:val="16"/>
              </w:rPr>
              <w:t xml:space="preserve">fermentum, L. gasseri </w:t>
            </w:r>
            <w:r w:rsidRPr="00E45CDE">
              <w:rPr>
                <w:rFonts w:asciiTheme="majorBidi" w:hAnsiTheme="majorBidi" w:cstheme="majorBidi"/>
                <w:color w:val="000000" w:themeColor="text1"/>
                <w:sz w:val="16"/>
                <w:szCs w:val="16"/>
              </w:rPr>
              <w:t xml:space="preserve">(1.5-7.0 × 109-10 CFU/g) - with </w:t>
            </w:r>
            <w:r w:rsidRPr="00E45CDE">
              <w:rPr>
                <w:rFonts w:asciiTheme="majorBidi" w:hAnsiTheme="majorBidi" w:cstheme="majorBidi"/>
                <w:i/>
                <w:iCs/>
                <w:color w:val="000000" w:themeColor="text1"/>
                <w:sz w:val="16"/>
                <w:szCs w:val="16"/>
              </w:rPr>
              <w:t>fructooligosaccharide</w:t>
            </w:r>
            <w:r w:rsidRPr="00E45CDE">
              <w:rPr>
                <w:rFonts w:asciiTheme="majorBidi" w:hAnsiTheme="majorBidi" w:cstheme="majorBidi"/>
                <w:color w:val="000000" w:themeColor="text1"/>
                <w:sz w:val="16"/>
                <w:szCs w:val="16"/>
              </w:rPr>
              <w:t xml:space="preserve"> (38.5 mg)</w:t>
            </w:r>
          </w:p>
          <w:p w:rsidR="009A2B1A" w:rsidRPr="006C297C" w:rsidRDefault="009A2B1A" w:rsidP="00064677">
            <w:pPr>
              <w:pStyle w:val="ListParagraph"/>
              <w:numPr>
                <w:ilvl w:val="0"/>
                <w:numId w:val="25"/>
              </w:numPr>
              <w:spacing w:line="180" w:lineRule="exact"/>
              <w:ind w:left="186"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6C297C">
              <w:rPr>
                <w:rFonts w:asciiTheme="majorBidi" w:hAnsiTheme="majorBidi" w:cstheme="majorBidi"/>
                <w:color w:val="000000" w:themeColor="text1"/>
                <w:sz w:val="16"/>
                <w:szCs w:val="16"/>
              </w:rPr>
              <w:t>One capsule /day for 6 weeks</w:t>
            </w:r>
          </w:p>
        </w:tc>
        <w:tc>
          <w:tcPr>
            <w:tcW w:w="263" w:type="pct"/>
            <w:tcBorders>
              <w:bottom w:val="single" w:sz="4" w:space="0" w:color="auto"/>
            </w:tcBorders>
            <w:shd w:val="clear" w:color="auto" w:fill="E7E6E6" w:themeFill="background2"/>
          </w:tcPr>
          <w:p w:rsidR="009A2B1A" w:rsidRPr="00946E93"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946E93">
              <w:rPr>
                <w:rFonts w:asciiTheme="majorBidi" w:hAnsiTheme="majorBidi" w:cstheme="majorBidi"/>
                <w:sz w:val="16"/>
                <w:szCs w:val="16"/>
              </w:rPr>
              <w:t>6 weeks</w:t>
            </w:r>
          </w:p>
        </w:tc>
        <w:tc>
          <w:tcPr>
            <w:tcW w:w="301" w:type="pct"/>
            <w:tcBorders>
              <w:bottom w:val="single" w:sz="4" w:space="0" w:color="auto"/>
            </w:tcBorders>
            <w:shd w:val="clear" w:color="auto" w:fill="E7E6E6" w:themeFill="background2"/>
          </w:tcPr>
          <w:p w:rsidR="009A2B1A" w:rsidRPr="00946E93"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946E93">
              <w:rPr>
                <w:rFonts w:asciiTheme="majorBidi" w:hAnsiTheme="majorBidi" w:cstheme="majorBidi"/>
                <w:sz w:val="16"/>
                <w:szCs w:val="16"/>
              </w:rPr>
              <w:t>At baseline and at week 6</w:t>
            </w:r>
          </w:p>
        </w:tc>
        <w:tc>
          <w:tcPr>
            <w:tcW w:w="677" w:type="pct"/>
            <w:tcBorders>
              <w:bottom w:val="single" w:sz="4" w:space="0" w:color="auto"/>
            </w:tcBorders>
            <w:shd w:val="clear" w:color="auto" w:fill="E7E6E6" w:themeFill="background2"/>
          </w:tcPr>
          <w:p w:rsidR="009A2B1A" w:rsidRPr="00EF2379" w:rsidRDefault="009A2B1A" w:rsidP="00064677">
            <w:pPr>
              <w:pStyle w:val="ListParagraph"/>
              <w:numPr>
                <w:ilvl w:val="0"/>
                <w:numId w:val="17"/>
              </w:numPr>
              <w:spacing w:line="180" w:lineRule="exact"/>
              <w:ind w:left="162" w:right="-108" w:hanging="9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EF2379">
              <w:rPr>
                <w:rFonts w:asciiTheme="majorBidi" w:hAnsiTheme="majorBidi" w:cstheme="majorBidi"/>
                <w:color w:val="000000" w:themeColor="text1"/>
                <w:sz w:val="16"/>
                <w:szCs w:val="16"/>
              </w:rPr>
              <w:t>Fasting plasma glucose (FPG)</w:t>
            </w:r>
          </w:p>
          <w:p w:rsidR="009A2B1A" w:rsidRPr="00EF2379" w:rsidRDefault="009A2B1A" w:rsidP="00064677">
            <w:pPr>
              <w:pStyle w:val="ListParagraph"/>
              <w:numPr>
                <w:ilvl w:val="0"/>
                <w:numId w:val="17"/>
              </w:numPr>
              <w:spacing w:line="180" w:lineRule="exact"/>
              <w:ind w:left="162" w:right="-108" w:hanging="9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EF2379">
              <w:rPr>
                <w:rFonts w:asciiTheme="majorBidi" w:hAnsiTheme="majorBidi" w:cstheme="majorBidi"/>
                <w:color w:val="000000" w:themeColor="text1"/>
                <w:sz w:val="16"/>
                <w:szCs w:val="16"/>
              </w:rPr>
              <w:t xml:space="preserve"> Insulin, homeostasis model assessment-insulin resistance (HOMA-IR)</w:t>
            </w:r>
          </w:p>
          <w:p w:rsidR="009A2B1A" w:rsidRPr="00EF2379" w:rsidRDefault="009A2B1A" w:rsidP="00064677">
            <w:pPr>
              <w:pStyle w:val="ListParagraph"/>
              <w:numPr>
                <w:ilvl w:val="0"/>
                <w:numId w:val="17"/>
              </w:numPr>
              <w:spacing w:line="180" w:lineRule="exact"/>
              <w:ind w:left="162" w:right="-108" w:hanging="9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EF2379">
              <w:rPr>
                <w:rFonts w:asciiTheme="majorBidi" w:hAnsiTheme="majorBidi" w:cstheme="majorBidi"/>
                <w:color w:val="000000" w:themeColor="text1"/>
                <w:sz w:val="16"/>
                <w:szCs w:val="16"/>
              </w:rPr>
              <w:t>Quantitative insulin sensitivity check index (QUICKI)</w:t>
            </w:r>
          </w:p>
          <w:p w:rsidR="009A2B1A" w:rsidRPr="00EF2379" w:rsidRDefault="009A2B1A" w:rsidP="00064677">
            <w:pPr>
              <w:pStyle w:val="ListParagraph"/>
              <w:numPr>
                <w:ilvl w:val="0"/>
                <w:numId w:val="17"/>
              </w:numPr>
              <w:spacing w:line="180" w:lineRule="exact"/>
              <w:ind w:left="162" w:right="-108" w:hanging="9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EF2379">
              <w:rPr>
                <w:rFonts w:asciiTheme="majorBidi" w:hAnsiTheme="majorBidi" w:cstheme="majorBidi"/>
                <w:color w:val="000000" w:themeColor="text1"/>
                <w:sz w:val="16"/>
                <w:szCs w:val="16"/>
              </w:rPr>
              <w:t xml:space="preserve"> High- low-density lipoprotein cholesterol (HDL-C, LDL-C)</w:t>
            </w:r>
          </w:p>
          <w:p w:rsidR="009A2B1A" w:rsidRPr="00EF2379" w:rsidRDefault="009A2B1A" w:rsidP="00064677">
            <w:pPr>
              <w:pStyle w:val="ListParagraph"/>
              <w:numPr>
                <w:ilvl w:val="0"/>
                <w:numId w:val="17"/>
              </w:numPr>
              <w:spacing w:line="180" w:lineRule="exact"/>
              <w:ind w:left="162" w:right="-108" w:hanging="9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EF2379">
              <w:rPr>
                <w:rFonts w:asciiTheme="majorBidi" w:hAnsiTheme="majorBidi" w:cstheme="majorBidi"/>
                <w:color w:val="000000" w:themeColor="text1"/>
                <w:sz w:val="16"/>
                <w:szCs w:val="16"/>
              </w:rPr>
              <w:t>Total cholesterol (TC), triglycerides (TG)</w:t>
            </w:r>
          </w:p>
          <w:p w:rsidR="009A2B1A" w:rsidRPr="00EF2379" w:rsidRDefault="009A2B1A" w:rsidP="00064677">
            <w:pPr>
              <w:pStyle w:val="ListParagraph"/>
              <w:numPr>
                <w:ilvl w:val="0"/>
                <w:numId w:val="17"/>
              </w:numPr>
              <w:spacing w:line="180" w:lineRule="exact"/>
              <w:ind w:left="162" w:right="-108" w:hanging="9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EF2379">
              <w:rPr>
                <w:rFonts w:asciiTheme="majorBidi" w:hAnsiTheme="majorBidi" w:cstheme="majorBidi"/>
                <w:color w:val="000000" w:themeColor="text1"/>
                <w:sz w:val="16"/>
                <w:szCs w:val="16"/>
              </w:rPr>
              <w:t>Total antioxidant capacity (TAC)</w:t>
            </w:r>
          </w:p>
          <w:p w:rsidR="009A2B1A" w:rsidRPr="00EF2379" w:rsidRDefault="009A2B1A" w:rsidP="00064677">
            <w:pPr>
              <w:pStyle w:val="ListParagraph"/>
              <w:numPr>
                <w:ilvl w:val="0"/>
                <w:numId w:val="17"/>
              </w:numPr>
              <w:spacing w:line="180" w:lineRule="exact"/>
              <w:ind w:left="162" w:right="-108" w:hanging="9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EF2379">
              <w:rPr>
                <w:rFonts w:asciiTheme="majorBidi" w:hAnsiTheme="majorBidi" w:cstheme="majorBidi"/>
                <w:color w:val="000000" w:themeColor="text1"/>
                <w:sz w:val="16"/>
                <w:szCs w:val="16"/>
              </w:rPr>
              <w:t xml:space="preserve"> Systolic and diastolic blood pressure (SBP, DSP)</w:t>
            </w:r>
            <w:r w:rsidRPr="00EF2379">
              <w:rPr>
                <w:rFonts w:asciiTheme="majorBidi" w:hAnsiTheme="majorBidi" w:cstheme="majorBidi"/>
                <w:color w:val="212121"/>
                <w:sz w:val="16"/>
                <w:szCs w:val="16"/>
                <w:shd w:val="clear" w:color="auto" w:fill="FFFFFF"/>
              </w:rPr>
              <w:t> </w:t>
            </w:r>
          </w:p>
        </w:tc>
        <w:tc>
          <w:tcPr>
            <w:tcW w:w="1018" w:type="pct"/>
            <w:tcBorders>
              <w:bottom w:val="single" w:sz="4" w:space="0" w:color="auto"/>
            </w:tcBorders>
            <w:shd w:val="clear" w:color="auto" w:fill="E7E6E6" w:themeFill="background2"/>
          </w:tcPr>
          <w:p w:rsidR="009A2B1A" w:rsidRPr="00EF2379" w:rsidRDefault="009A2B1A" w:rsidP="00064677">
            <w:pPr>
              <w:pStyle w:val="ListParagraph"/>
              <w:numPr>
                <w:ilvl w:val="0"/>
                <w:numId w:val="17"/>
              </w:numPr>
              <w:spacing w:line="180" w:lineRule="exact"/>
              <w:ind w:left="74" w:hanging="106"/>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EF2379">
              <w:rPr>
                <w:rFonts w:asciiTheme="majorBidi" w:hAnsiTheme="majorBidi" w:cstheme="majorBidi"/>
                <w:color w:val="000000" w:themeColor="text1"/>
                <w:sz w:val="16"/>
                <w:szCs w:val="16"/>
              </w:rPr>
              <w:t>Intervention resulted in a significant increase in HDL-C &amp; TAC levels compared to placebo (p&lt;0.05)</w:t>
            </w:r>
          </w:p>
          <w:p w:rsidR="009A2B1A" w:rsidRPr="00EF2379" w:rsidRDefault="009A2B1A" w:rsidP="00064677">
            <w:pPr>
              <w:pStyle w:val="ListParagraph"/>
              <w:numPr>
                <w:ilvl w:val="0"/>
                <w:numId w:val="17"/>
              </w:numPr>
              <w:spacing w:line="180" w:lineRule="exact"/>
              <w:ind w:left="74" w:hanging="106"/>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EF2379">
              <w:rPr>
                <w:rFonts w:asciiTheme="majorBidi" w:hAnsiTheme="majorBidi" w:cstheme="majorBidi"/>
                <w:color w:val="000000" w:themeColor="text1"/>
                <w:sz w:val="16"/>
                <w:szCs w:val="16"/>
              </w:rPr>
              <w:t>And a significant decrease in SBP &amp; DBP compared to placebo (p&lt;0.05)</w:t>
            </w:r>
          </w:p>
          <w:p w:rsidR="009A2B1A" w:rsidRPr="00EF2379" w:rsidRDefault="009A2B1A" w:rsidP="00064677">
            <w:pPr>
              <w:pStyle w:val="ListParagraph"/>
              <w:numPr>
                <w:ilvl w:val="0"/>
                <w:numId w:val="17"/>
              </w:numPr>
              <w:spacing w:line="180" w:lineRule="exact"/>
              <w:ind w:left="74" w:hanging="106"/>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EF2379">
              <w:rPr>
                <w:rFonts w:asciiTheme="majorBidi" w:hAnsiTheme="majorBidi" w:cstheme="majorBidi"/>
                <w:color w:val="000000" w:themeColor="text1"/>
                <w:sz w:val="16"/>
                <w:szCs w:val="16"/>
              </w:rPr>
              <w:t>There were no significant differences between the two groups regarding FPG, insulin resistance/sensitivity, lipid profiles, and TAC indices.</w:t>
            </w:r>
          </w:p>
        </w:tc>
        <w:tc>
          <w:tcPr>
            <w:tcW w:w="629" w:type="pct"/>
            <w:tcBorders>
              <w:bottom w:val="single" w:sz="4" w:space="0" w:color="auto"/>
            </w:tcBorders>
            <w:shd w:val="clear" w:color="auto" w:fill="E7E6E6" w:themeFill="background2"/>
          </w:tcPr>
          <w:p w:rsidR="009A2B1A" w:rsidRPr="00946E93"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Pr>
                <w:rFonts w:asciiTheme="majorBidi" w:hAnsiTheme="majorBidi" w:cstheme="majorBidi"/>
                <w:color w:val="000000" w:themeColor="text1"/>
                <w:sz w:val="16"/>
                <w:szCs w:val="16"/>
              </w:rPr>
              <w:t>Low risk</w:t>
            </w:r>
          </w:p>
        </w:tc>
      </w:tr>
      <w:tr w:rsidR="009A2B1A" w:rsidRPr="00946E93" w:rsidTr="00064677">
        <w:trPr>
          <w:cnfStyle w:val="000000100000" w:firstRow="0" w:lastRow="0" w:firstColumn="0" w:lastColumn="0" w:oddVBand="0" w:evenVBand="0" w:oddHBand="1" w:evenHBand="0" w:firstRowFirstColumn="0" w:firstRowLastColumn="0" w:lastRowFirstColumn="0" w:lastRowLastColumn="0"/>
          <w:cantSplit/>
          <w:trHeight w:val="457"/>
        </w:trPr>
        <w:tc>
          <w:tcPr>
            <w:cnfStyle w:val="001000000000" w:firstRow="0" w:lastRow="0" w:firstColumn="1" w:lastColumn="0" w:oddVBand="0" w:evenVBand="0" w:oddHBand="0" w:evenHBand="0" w:firstRowFirstColumn="0" w:firstRowLastColumn="0" w:lastRowFirstColumn="0" w:lastRowLastColumn="0"/>
            <w:tcW w:w="491" w:type="pct"/>
            <w:tcBorders>
              <w:top w:val="single" w:sz="4" w:space="0" w:color="auto"/>
              <w:bottom w:val="single" w:sz="4" w:space="0" w:color="auto"/>
            </w:tcBorders>
          </w:tcPr>
          <w:p w:rsidR="009A2B1A" w:rsidRDefault="009A2B1A" w:rsidP="00064677">
            <w:pPr>
              <w:spacing w:line="180" w:lineRule="exact"/>
              <w:rPr>
                <w:rFonts w:asciiTheme="majorBidi" w:hAnsiTheme="majorBidi" w:cstheme="majorBidi"/>
                <w:sz w:val="16"/>
                <w:szCs w:val="16"/>
              </w:rPr>
            </w:pPr>
            <w:r w:rsidRPr="0087033C">
              <w:rPr>
                <w:rFonts w:asciiTheme="majorBidi" w:hAnsiTheme="majorBidi" w:cstheme="majorBidi"/>
                <w:b w:val="0"/>
                <w:bCs w:val="0"/>
                <w:sz w:val="16"/>
                <w:szCs w:val="16"/>
              </w:rPr>
              <w:lastRenderedPageBreak/>
              <w:t xml:space="preserve">Khaider K Sharafedtino </w:t>
            </w:r>
          </w:p>
          <w:p w:rsidR="009A2B1A" w:rsidRPr="0087033C" w:rsidRDefault="009A2B1A" w:rsidP="00064677">
            <w:pPr>
              <w:spacing w:line="180" w:lineRule="exact"/>
              <w:rPr>
                <w:rFonts w:asciiTheme="majorBidi" w:hAnsiTheme="majorBidi" w:cstheme="majorBidi"/>
                <w:b w:val="0"/>
                <w:bCs w:val="0"/>
                <w:sz w:val="16"/>
                <w:szCs w:val="16"/>
              </w:rPr>
            </w:pPr>
            <w:r>
              <w:rPr>
                <w:rFonts w:asciiTheme="majorBidi" w:hAnsiTheme="majorBidi" w:cstheme="majorBidi"/>
                <w:b w:val="0"/>
                <w:bCs w:val="0"/>
                <w:sz w:val="16"/>
                <w:szCs w:val="16"/>
              </w:rPr>
              <w:t>[</w:t>
            </w:r>
            <w:r w:rsidRPr="0087033C">
              <w:rPr>
                <w:rFonts w:asciiTheme="majorBidi" w:hAnsiTheme="majorBidi" w:cstheme="majorBidi"/>
                <w:b w:val="0"/>
                <w:bCs w:val="0"/>
                <w:sz w:val="16"/>
                <w:szCs w:val="16"/>
              </w:rPr>
              <w:t>2013</w:t>
            </w:r>
            <w:r>
              <w:rPr>
                <w:rFonts w:asciiTheme="majorBidi" w:hAnsiTheme="majorBidi" w:cstheme="majorBidi"/>
                <w:b w:val="0"/>
                <w:bCs w:val="0"/>
                <w:sz w:val="16"/>
                <w:szCs w:val="16"/>
              </w:rPr>
              <w:t>]</w:t>
            </w:r>
          </w:p>
        </w:tc>
        <w:tc>
          <w:tcPr>
            <w:tcW w:w="350" w:type="pct"/>
            <w:tcBorders>
              <w:top w:val="single" w:sz="4" w:space="0" w:color="auto"/>
              <w:bottom w:val="single" w:sz="4" w:space="0" w:color="auto"/>
            </w:tcBorders>
          </w:tcPr>
          <w:p w:rsidR="009A2B1A" w:rsidRPr="00946E93"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946E93">
              <w:rPr>
                <w:rFonts w:asciiTheme="majorBidi" w:hAnsiTheme="majorBidi" w:cstheme="majorBidi"/>
                <w:color w:val="000000" w:themeColor="text1"/>
                <w:sz w:val="16"/>
                <w:szCs w:val="16"/>
              </w:rPr>
              <w:t>Russia</w:t>
            </w:r>
          </w:p>
        </w:tc>
        <w:tc>
          <w:tcPr>
            <w:tcW w:w="301" w:type="pct"/>
            <w:tcBorders>
              <w:top w:val="single" w:sz="4" w:space="0" w:color="auto"/>
              <w:bottom w:val="single" w:sz="4" w:space="0" w:color="auto"/>
            </w:tcBorders>
          </w:tcPr>
          <w:p w:rsidR="009A2B1A" w:rsidRPr="00946E93"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946E93">
              <w:rPr>
                <w:rFonts w:asciiTheme="majorBidi" w:hAnsiTheme="majorBidi" w:cstheme="majorBidi"/>
                <w:color w:val="000000" w:themeColor="text1"/>
                <w:sz w:val="16"/>
                <w:szCs w:val="16"/>
              </w:rPr>
              <w:t>Metabolic syndrome</w:t>
            </w:r>
          </w:p>
        </w:tc>
        <w:tc>
          <w:tcPr>
            <w:tcW w:w="451" w:type="pct"/>
            <w:tcBorders>
              <w:top w:val="single" w:sz="4" w:space="0" w:color="auto"/>
              <w:bottom w:val="single" w:sz="4" w:space="0" w:color="auto"/>
            </w:tcBorders>
          </w:tcPr>
          <w:p w:rsidR="009A2B1A" w:rsidRDefault="009A2B1A" w:rsidP="00064677">
            <w:pPr>
              <w:pStyle w:val="ListParagraph"/>
              <w:tabs>
                <w:tab w:val="left" w:pos="590"/>
              </w:tabs>
              <w:spacing w:line="180" w:lineRule="exact"/>
              <w:ind w:left="165"/>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Pr>
                <w:rFonts w:asciiTheme="majorBidi" w:hAnsiTheme="majorBidi" w:cstheme="majorBidi"/>
                <w:color w:val="000000" w:themeColor="text1"/>
                <w:sz w:val="16"/>
                <w:szCs w:val="16"/>
              </w:rPr>
              <w:t>40</w:t>
            </w:r>
          </w:p>
          <w:p w:rsidR="009A2B1A" w:rsidRPr="00946E93" w:rsidRDefault="009A2B1A" w:rsidP="00064677">
            <w:pPr>
              <w:pStyle w:val="ListParagraph"/>
              <w:numPr>
                <w:ilvl w:val="0"/>
                <w:numId w:val="14"/>
              </w:numPr>
              <w:tabs>
                <w:tab w:val="left" w:pos="590"/>
              </w:tabs>
              <w:spacing w:line="180" w:lineRule="exact"/>
              <w:ind w:left="165" w:hanging="121"/>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946E93">
              <w:rPr>
                <w:rFonts w:asciiTheme="majorBidi" w:hAnsiTheme="majorBidi" w:cstheme="majorBidi"/>
                <w:color w:val="000000" w:themeColor="text1"/>
                <w:sz w:val="16"/>
                <w:szCs w:val="16"/>
              </w:rPr>
              <w:t xml:space="preserve">15 </w:t>
            </w:r>
            <w:r>
              <w:rPr>
                <w:rFonts w:asciiTheme="majorBidi" w:hAnsiTheme="majorBidi" w:cstheme="majorBidi"/>
                <w:color w:val="000000" w:themeColor="text1"/>
                <w:sz w:val="16"/>
                <w:szCs w:val="16"/>
              </w:rPr>
              <w:t>[</w:t>
            </w:r>
            <w:r w:rsidRPr="00946E93">
              <w:rPr>
                <w:rFonts w:asciiTheme="majorBidi" w:hAnsiTheme="majorBidi" w:cstheme="majorBidi"/>
                <w:color w:val="000000" w:themeColor="text1"/>
                <w:sz w:val="16"/>
                <w:szCs w:val="16"/>
              </w:rPr>
              <w:t>control</w:t>
            </w:r>
            <w:r>
              <w:rPr>
                <w:rFonts w:asciiTheme="majorBidi" w:hAnsiTheme="majorBidi" w:cstheme="majorBidi"/>
                <w:color w:val="000000" w:themeColor="text1"/>
                <w:sz w:val="16"/>
                <w:szCs w:val="16"/>
              </w:rPr>
              <w:t>]</w:t>
            </w:r>
          </w:p>
          <w:p w:rsidR="009A2B1A" w:rsidRPr="00946E93" w:rsidRDefault="009A2B1A" w:rsidP="00064677">
            <w:pPr>
              <w:pStyle w:val="ListParagraph"/>
              <w:numPr>
                <w:ilvl w:val="0"/>
                <w:numId w:val="14"/>
              </w:numPr>
              <w:tabs>
                <w:tab w:val="left" w:pos="590"/>
              </w:tabs>
              <w:spacing w:line="180" w:lineRule="exact"/>
              <w:ind w:left="165" w:hanging="121"/>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946E93">
              <w:rPr>
                <w:rFonts w:asciiTheme="majorBidi" w:hAnsiTheme="majorBidi" w:cstheme="majorBidi"/>
                <w:color w:val="000000" w:themeColor="text1"/>
                <w:sz w:val="16"/>
                <w:szCs w:val="16"/>
              </w:rPr>
              <w:t xml:space="preserve">25 </w:t>
            </w:r>
            <w:r>
              <w:rPr>
                <w:rFonts w:asciiTheme="majorBidi" w:hAnsiTheme="majorBidi" w:cstheme="majorBidi"/>
                <w:color w:val="000000" w:themeColor="text1"/>
                <w:sz w:val="16"/>
                <w:szCs w:val="16"/>
              </w:rPr>
              <w:t>[</w:t>
            </w:r>
            <w:r w:rsidRPr="00946E93">
              <w:rPr>
                <w:rFonts w:asciiTheme="majorBidi" w:hAnsiTheme="majorBidi" w:cstheme="majorBidi"/>
                <w:color w:val="000000" w:themeColor="text1"/>
                <w:sz w:val="16"/>
                <w:szCs w:val="16"/>
              </w:rPr>
              <w:t>intervention</w:t>
            </w:r>
            <w:r>
              <w:rPr>
                <w:rFonts w:asciiTheme="majorBidi" w:hAnsiTheme="majorBidi" w:cstheme="majorBidi"/>
                <w:color w:val="000000" w:themeColor="text1"/>
                <w:sz w:val="16"/>
                <w:szCs w:val="16"/>
              </w:rPr>
              <w:t>]</w:t>
            </w:r>
          </w:p>
          <w:p w:rsidR="009A2B1A" w:rsidRPr="00946E93" w:rsidRDefault="009A2B1A" w:rsidP="00064677">
            <w:pPr>
              <w:tabs>
                <w:tab w:val="left" w:pos="590"/>
              </w:tabs>
              <w:spacing w:line="180" w:lineRule="exact"/>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C340BF">
              <w:rPr>
                <w:rFonts w:asciiTheme="majorBidi" w:hAnsiTheme="majorBidi" w:cstheme="majorBidi"/>
                <w:color w:val="000000" w:themeColor="text1"/>
                <w:sz w:val="16"/>
                <w:szCs w:val="16"/>
              </w:rPr>
              <w:t xml:space="preserve">Age </w:t>
            </w:r>
            <w:r w:rsidRPr="00946E93">
              <w:rPr>
                <w:rFonts w:asciiTheme="majorBidi" w:hAnsiTheme="majorBidi" w:cstheme="majorBidi"/>
                <w:color w:val="000000" w:themeColor="text1"/>
                <w:sz w:val="16"/>
                <w:szCs w:val="16"/>
              </w:rPr>
              <w:t>30-69</w:t>
            </w:r>
            <w:r>
              <w:rPr>
                <w:rFonts w:asciiTheme="majorBidi" w:hAnsiTheme="majorBidi" w:cstheme="majorBidi"/>
                <w:color w:val="000000" w:themeColor="text1"/>
                <w:sz w:val="16"/>
                <w:szCs w:val="16"/>
              </w:rPr>
              <w:t xml:space="preserve"> </w:t>
            </w:r>
            <w:r w:rsidRPr="00946E93">
              <w:rPr>
                <w:rFonts w:asciiTheme="majorBidi" w:hAnsiTheme="majorBidi" w:cstheme="majorBidi"/>
                <w:color w:val="000000" w:themeColor="text1"/>
                <w:sz w:val="16"/>
                <w:szCs w:val="16"/>
              </w:rPr>
              <w:t>years</w:t>
            </w:r>
          </w:p>
          <w:p w:rsidR="009A2B1A" w:rsidRPr="00946E93" w:rsidRDefault="009A2B1A" w:rsidP="00064677">
            <w:pPr>
              <w:pStyle w:val="ListParagraph"/>
              <w:tabs>
                <w:tab w:val="left" w:pos="590"/>
              </w:tabs>
              <w:spacing w:line="180" w:lineRule="exact"/>
              <w:ind w:left="165"/>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p>
        </w:tc>
        <w:tc>
          <w:tcPr>
            <w:tcW w:w="518" w:type="pct"/>
            <w:tcBorders>
              <w:top w:val="single" w:sz="4" w:space="0" w:color="auto"/>
              <w:bottom w:val="single" w:sz="4" w:space="0" w:color="auto"/>
            </w:tcBorders>
          </w:tcPr>
          <w:p w:rsidR="009A2B1A" w:rsidRPr="00946E93" w:rsidRDefault="009A2B1A" w:rsidP="00064677">
            <w:pPr>
              <w:pStyle w:val="ListParagraph"/>
              <w:numPr>
                <w:ilvl w:val="0"/>
                <w:numId w:val="26"/>
              </w:numPr>
              <w:tabs>
                <w:tab w:val="left" w:pos="590"/>
              </w:tabs>
              <w:spacing w:line="180" w:lineRule="exact"/>
              <w:ind w:left="186" w:hanging="18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C340BF">
              <w:rPr>
                <w:rFonts w:asciiTheme="majorBidi" w:hAnsiTheme="majorBidi" w:cstheme="majorBidi"/>
                <w:i/>
                <w:iCs/>
                <w:color w:val="000000" w:themeColor="text1"/>
                <w:sz w:val="16"/>
                <w:szCs w:val="16"/>
              </w:rPr>
              <w:t>L. plantarum</w:t>
            </w:r>
            <w:r w:rsidRPr="00946E93">
              <w:rPr>
                <w:rFonts w:asciiTheme="majorBidi" w:hAnsiTheme="majorBidi" w:cstheme="majorBidi"/>
                <w:color w:val="000000" w:themeColor="text1"/>
                <w:sz w:val="16"/>
                <w:szCs w:val="16"/>
              </w:rPr>
              <w:t> TENSIA</w:t>
            </w:r>
          </w:p>
          <w:p w:rsidR="009A2B1A" w:rsidRPr="00946E93" w:rsidRDefault="009A2B1A" w:rsidP="00064677">
            <w:pPr>
              <w:spacing w:line="180" w:lineRule="exact"/>
              <w:ind w:left="96"/>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946E93">
              <w:rPr>
                <w:rFonts w:asciiTheme="majorBidi" w:hAnsiTheme="majorBidi" w:cstheme="majorBidi"/>
                <w:color w:val="000000" w:themeColor="text1"/>
                <w:sz w:val="16"/>
                <w:szCs w:val="16"/>
              </w:rPr>
              <w:t>1.5x10¹¹ CFU/g</w:t>
            </w:r>
          </w:p>
        </w:tc>
        <w:tc>
          <w:tcPr>
            <w:tcW w:w="263" w:type="pct"/>
            <w:tcBorders>
              <w:top w:val="single" w:sz="4" w:space="0" w:color="auto"/>
              <w:bottom w:val="single" w:sz="4" w:space="0" w:color="auto"/>
            </w:tcBorders>
          </w:tcPr>
          <w:p w:rsidR="009A2B1A" w:rsidRPr="00946E93"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946E93">
              <w:rPr>
                <w:rFonts w:asciiTheme="majorBidi" w:hAnsiTheme="majorBidi" w:cstheme="majorBidi"/>
                <w:sz w:val="16"/>
                <w:szCs w:val="16"/>
              </w:rPr>
              <w:t>3</w:t>
            </w:r>
          </w:p>
          <w:p w:rsidR="009A2B1A" w:rsidRPr="00946E93"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946E93">
              <w:rPr>
                <w:rFonts w:asciiTheme="majorBidi" w:hAnsiTheme="majorBidi" w:cstheme="majorBidi"/>
                <w:sz w:val="16"/>
                <w:szCs w:val="16"/>
              </w:rPr>
              <w:t>weeks</w:t>
            </w:r>
          </w:p>
        </w:tc>
        <w:tc>
          <w:tcPr>
            <w:tcW w:w="301" w:type="pct"/>
            <w:tcBorders>
              <w:top w:val="single" w:sz="4" w:space="0" w:color="auto"/>
              <w:bottom w:val="single" w:sz="4" w:space="0" w:color="auto"/>
            </w:tcBorders>
          </w:tcPr>
          <w:p w:rsidR="009A2B1A" w:rsidRPr="00946E93"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946E93">
              <w:rPr>
                <w:rFonts w:asciiTheme="majorBidi" w:hAnsiTheme="majorBidi" w:cstheme="majorBidi"/>
                <w:sz w:val="16"/>
                <w:szCs w:val="16"/>
              </w:rPr>
              <w:t>At baseline and the end of the study</w:t>
            </w:r>
          </w:p>
        </w:tc>
        <w:tc>
          <w:tcPr>
            <w:tcW w:w="677" w:type="pct"/>
            <w:tcBorders>
              <w:top w:val="single" w:sz="4" w:space="0" w:color="auto"/>
              <w:bottom w:val="single" w:sz="4" w:space="0" w:color="auto"/>
            </w:tcBorders>
          </w:tcPr>
          <w:p w:rsidR="009A2B1A" w:rsidRPr="00396A3D" w:rsidRDefault="009A2B1A" w:rsidP="00064677">
            <w:pPr>
              <w:pStyle w:val="ListParagraph"/>
              <w:numPr>
                <w:ilvl w:val="0"/>
                <w:numId w:val="17"/>
              </w:numPr>
              <w:spacing w:line="180" w:lineRule="exact"/>
              <w:ind w:left="162" w:right="-108" w:hanging="9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396A3D">
              <w:rPr>
                <w:rFonts w:asciiTheme="majorBidi" w:hAnsiTheme="majorBidi" w:cstheme="majorBidi"/>
                <w:sz w:val="16"/>
                <w:szCs w:val="16"/>
              </w:rPr>
              <w:t>Blood pressure (BP)</w:t>
            </w:r>
          </w:p>
          <w:p w:rsidR="009A2B1A" w:rsidRPr="00396A3D" w:rsidRDefault="009A2B1A" w:rsidP="00064677">
            <w:pPr>
              <w:pStyle w:val="ListParagraph"/>
              <w:numPr>
                <w:ilvl w:val="0"/>
                <w:numId w:val="17"/>
              </w:numPr>
              <w:spacing w:line="180" w:lineRule="exact"/>
              <w:ind w:left="162" w:right="-108" w:hanging="9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396A3D">
              <w:rPr>
                <w:rFonts w:asciiTheme="majorBidi" w:hAnsiTheme="majorBidi" w:cstheme="majorBidi"/>
                <w:sz w:val="16"/>
                <w:szCs w:val="16"/>
              </w:rPr>
              <w:t>Anthropometric characteristics</w:t>
            </w:r>
          </w:p>
          <w:p w:rsidR="009A2B1A" w:rsidRPr="00396A3D" w:rsidRDefault="009A2B1A" w:rsidP="00064677">
            <w:pPr>
              <w:pStyle w:val="ListParagraph"/>
              <w:numPr>
                <w:ilvl w:val="0"/>
                <w:numId w:val="17"/>
              </w:numPr>
              <w:spacing w:line="180" w:lineRule="exact"/>
              <w:ind w:left="162" w:right="-108" w:hanging="9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396A3D">
              <w:rPr>
                <w:rFonts w:asciiTheme="majorBidi" w:hAnsiTheme="majorBidi" w:cstheme="majorBidi"/>
                <w:sz w:val="16"/>
                <w:szCs w:val="16"/>
              </w:rPr>
              <w:t>Markers of liver and kidney function,</w:t>
            </w:r>
          </w:p>
          <w:p w:rsidR="009A2B1A" w:rsidRPr="00396A3D" w:rsidRDefault="009A2B1A" w:rsidP="00064677">
            <w:pPr>
              <w:pStyle w:val="ListParagraph"/>
              <w:numPr>
                <w:ilvl w:val="0"/>
                <w:numId w:val="17"/>
              </w:numPr>
              <w:spacing w:line="180" w:lineRule="exact"/>
              <w:ind w:left="162" w:right="-108" w:hanging="9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396A3D">
              <w:rPr>
                <w:rFonts w:asciiTheme="majorBidi" w:hAnsiTheme="majorBidi" w:cstheme="majorBidi"/>
                <w:sz w:val="16"/>
                <w:szCs w:val="16"/>
              </w:rPr>
              <w:t>Metabolic indices (plasma glucose, lipids, and cholesterol</w:t>
            </w:r>
          </w:p>
          <w:p w:rsidR="009A2B1A" w:rsidRPr="00396A3D" w:rsidRDefault="009A2B1A" w:rsidP="00064677">
            <w:pPr>
              <w:pStyle w:val="ListParagraph"/>
              <w:numPr>
                <w:ilvl w:val="0"/>
                <w:numId w:val="17"/>
              </w:numPr>
              <w:spacing w:line="180" w:lineRule="exact"/>
              <w:ind w:left="162" w:right="-108" w:hanging="9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396A3D">
              <w:rPr>
                <w:rFonts w:asciiTheme="majorBidi" w:hAnsiTheme="majorBidi" w:cstheme="majorBidi"/>
                <w:sz w:val="16"/>
                <w:szCs w:val="16"/>
              </w:rPr>
              <w:t>Urine polyamines</w:t>
            </w:r>
          </w:p>
        </w:tc>
        <w:tc>
          <w:tcPr>
            <w:tcW w:w="1018" w:type="pct"/>
            <w:tcBorders>
              <w:top w:val="single" w:sz="4" w:space="0" w:color="auto"/>
              <w:bottom w:val="single" w:sz="4" w:space="0" w:color="auto"/>
            </w:tcBorders>
          </w:tcPr>
          <w:p w:rsidR="009A2B1A" w:rsidRPr="00396A3D" w:rsidRDefault="009A2B1A" w:rsidP="00064677">
            <w:pPr>
              <w:pStyle w:val="ListParagraph"/>
              <w:numPr>
                <w:ilvl w:val="0"/>
                <w:numId w:val="17"/>
              </w:numPr>
              <w:spacing w:line="180" w:lineRule="exact"/>
              <w:ind w:left="74" w:hanging="106"/>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396A3D">
              <w:rPr>
                <w:rFonts w:asciiTheme="majorBidi" w:hAnsiTheme="majorBidi" w:cstheme="majorBidi"/>
                <w:color w:val="000000" w:themeColor="text1"/>
                <w:sz w:val="16"/>
                <w:szCs w:val="16"/>
              </w:rPr>
              <w:t>Intervention showed a significant reduction in Body mass index (BMI)</w:t>
            </w:r>
            <w:r w:rsidRPr="00396A3D">
              <w:rPr>
                <w:rFonts w:asciiTheme="majorBidi" w:hAnsiTheme="majorBidi" w:cstheme="majorBidi"/>
                <w:sz w:val="16"/>
                <w:szCs w:val="16"/>
              </w:rPr>
              <w:t xml:space="preserve"> (p=0.031) compared to the control group</w:t>
            </w:r>
          </w:p>
          <w:p w:rsidR="009A2B1A" w:rsidRPr="00396A3D" w:rsidRDefault="009A2B1A" w:rsidP="00064677">
            <w:pPr>
              <w:pStyle w:val="ListParagraph"/>
              <w:numPr>
                <w:ilvl w:val="0"/>
                <w:numId w:val="17"/>
              </w:numPr>
              <w:spacing w:line="180" w:lineRule="exact"/>
              <w:ind w:left="74" w:hanging="106"/>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396A3D">
              <w:rPr>
                <w:rFonts w:asciiTheme="majorBidi" w:hAnsiTheme="majorBidi" w:cstheme="majorBidi"/>
                <w:color w:val="000000" w:themeColor="text1"/>
                <w:sz w:val="16"/>
                <w:szCs w:val="16"/>
              </w:rPr>
              <w:t xml:space="preserve">Intervention showed a significant decrease in total water content </w:t>
            </w:r>
            <w:r w:rsidRPr="00396A3D">
              <w:rPr>
                <w:rFonts w:asciiTheme="majorBidi" w:hAnsiTheme="majorBidi" w:cstheme="majorBidi"/>
                <w:sz w:val="16"/>
                <w:szCs w:val="16"/>
              </w:rPr>
              <w:t>(p=0.001) compared to the control group</w:t>
            </w:r>
          </w:p>
          <w:p w:rsidR="009A2B1A" w:rsidRPr="00396A3D" w:rsidRDefault="009A2B1A" w:rsidP="00064677">
            <w:pPr>
              <w:pStyle w:val="ListParagraph"/>
              <w:numPr>
                <w:ilvl w:val="0"/>
                <w:numId w:val="17"/>
              </w:numPr>
              <w:spacing w:line="180" w:lineRule="exact"/>
              <w:ind w:left="74" w:hanging="106"/>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396A3D">
              <w:rPr>
                <w:rFonts w:asciiTheme="majorBidi" w:hAnsiTheme="majorBidi" w:cstheme="majorBidi"/>
                <w:sz w:val="16"/>
                <w:szCs w:val="16"/>
              </w:rPr>
              <w:t>In patients simultaneously treated with BP-lowering drugs, similar reductions in BP were observed in both groups</w:t>
            </w:r>
          </w:p>
          <w:p w:rsidR="009A2B1A" w:rsidRPr="00396A3D" w:rsidRDefault="009A2B1A" w:rsidP="00064677">
            <w:pPr>
              <w:pStyle w:val="ListParagraph"/>
              <w:numPr>
                <w:ilvl w:val="0"/>
                <w:numId w:val="17"/>
              </w:numPr>
              <w:spacing w:line="180" w:lineRule="exact"/>
              <w:ind w:left="74" w:hanging="106"/>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396A3D">
              <w:rPr>
                <w:rFonts w:asciiTheme="majorBidi" w:hAnsiTheme="majorBidi" w:cstheme="majorBidi"/>
                <w:sz w:val="16"/>
                <w:szCs w:val="16"/>
              </w:rPr>
              <w:t xml:space="preserve">Intervention showed a positive association with a reduction in the morning diastolic blood pressure </w:t>
            </w:r>
          </w:p>
          <w:p w:rsidR="009A2B1A" w:rsidRPr="00396A3D" w:rsidRDefault="009A2B1A" w:rsidP="00064677">
            <w:pPr>
              <w:pStyle w:val="ListParagraph"/>
              <w:numPr>
                <w:ilvl w:val="0"/>
                <w:numId w:val="17"/>
              </w:numPr>
              <w:spacing w:line="180" w:lineRule="exact"/>
              <w:ind w:left="74" w:hanging="106"/>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396A3D">
              <w:rPr>
                <w:rFonts w:asciiTheme="majorBidi" w:hAnsiTheme="majorBidi" w:cstheme="majorBidi"/>
                <w:color w:val="000000" w:themeColor="text1"/>
                <w:sz w:val="16"/>
                <w:szCs w:val="16"/>
              </w:rPr>
              <w:t>No significant difference was in uric acid, total bilirubin, AST or ALT &amp; blood glucose in probiotic vs controls</w:t>
            </w:r>
          </w:p>
          <w:p w:rsidR="009A2B1A" w:rsidRPr="00396A3D" w:rsidRDefault="009A2B1A" w:rsidP="00064677">
            <w:pPr>
              <w:pStyle w:val="ListParagraph"/>
              <w:numPr>
                <w:ilvl w:val="0"/>
                <w:numId w:val="17"/>
              </w:numPr>
              <w:spacing w:line="180" w:lineRule="exact"/>
              <w:ind w:left="74" w:hanging="106"/>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396A3D">
              <w:rPr>
                <w:rFonts w:asciiTheme="majorBidi" w:hAnsiTheme="majorBidi" w:cstheme="majorBidi"/>
                <w:color w:val="000000" w:themeColor="text1"/>
                <w:sz w:val="16"/>
                <w:szCs w:val="16"/>
              </w:rPr>
              <w:t>Significant difference was seen in urinary putrescine in probiotic versus control g</w:t>
            </w:r>
            <w:r>
              <w:rPr>
                <w:rFonts w:asciiTheme="majorBidi" w:hAnsiTheme="majorBidi" w:cstheme="majorBidi"/>
                <w:color w:val="000000" w:themeColor="text1"/>
                <w:sz w:val="16"/>
                <w:szCs w:val="16"/>
              </w:rPr>
              <w:t>roup</w:t>
            </w:r>
          </w:p>
          <w:p w:rsidR="009A2B1A" w:rsidRPr="00396A3D" w:rsidRDefault="009A2B1A" w:rsidP="00064677">
            <w:pPr>
              <w:pStyle w:val="ListParagraph"/>
              <w:numPr>
                <w:ilvl w:val="0"/>
                <w:numId w:val="17"/>
              </w:numPr>
              <w:spacing w:line="180" w:lineRule="exact"/>
              <w:ind w:left="74" w:hanging="106"/>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396A3D">
              <w:rPr>
                <w:rFonts w:asciiTheme="majorBidi" w:hAnsiTheme="majorBidi" w:cstheme="majorBidi"/>
                <w:color w:val="000000" w:themeColor="text1"/>
                <w:sz w:val="16"/>
                <w:szCs w:val="16"/>
              </w:rPr>
              <w:t>In the control group significant reduction in urinary polyamines was noted</w:t>
            </w:r>
          </w:p>
        </w:tc>
        <w:tc>
          <w:tcPr>
            <w:tcW w:w="629" w:type="pct"/>
            <w:tcBorders>
              <w:top w:val="single" w:sz="4" w:space="0" w:color="auto"/>
              <w:bottom w:val="single" w:sz="4" w:space="0" w:color="auto"/>
            </w:tcBorders>
          </w:tcPr>
          <w:p w:rsidR="009A2B1A" w:rsidRPr="00946E93"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Pr>
                <w:rFonts w:asciiTheme="majorBidi" w:hAnsiTheme="majorBidi" w:cstheme="majorBidi"/>
                <w:color w:val="000000" w:themeColor="text1"/>
                <w:sz w:val="16"/>
                <w:szCs w:val="16"/>
              </w:rPr>
              <w:t>Low risk</w:t>
            </w:r>
          </w:p>
        </w:tc>
      </w:tr>
    </w:tbl>
    <w:p w:rsidR="009A2B1A" w:rsidRDefault="009A2B1A" w:rsidP="009A2B1A">
      <w:pPr>
        <w:spacing w:after="0"/>
        <w:ind w:left="-1170"/>
      </w:pPr>
    </w:p>
    <w:p w:rsidR="009A2B1A" w:rsidRDefault="009A2B1A" w:rsidP="009A2B1A">
      <w:pPr>
        <w:spacing w:after="0"/>
        <w:ind w:left="-1170"/>
      </w:pPr>
    </w:p>
    <w:p w:rsidR="009A2B1A" w:rsidRDefault="009A2B1A" w:rsidP="009A2B1A">
      <w:pPr>
        <w:spacing w:after="0"/>
        <w:ind w:left="-1170"/>
      </w:pPr>
    </w:p>
    <w:p w:rsidR="009A2B1A" w:rsidRDefault="009A2B1A" w:rsidP="009A2B1A">
      <w:pPr>
        <w:spacing w:after="0"/>
        <w:ind w:left="-1170"/>
      </w:pPr>
    </w:p>
    <w:p w:rsidR="009A2B1A" w:rsidRDefault="009A2B1A" w:rsidP="009A2B1A">
      <w:pPr>
        <w:spacing w:after="0"/>
        <w:ind w:left="-1170"/>
        <w:rPr>
          <w:rFonts w:cs="Times New Roman"/>
          <w:b/>
          <w:bCs/>
          <w:color w:val="000000" w:themeColor="text1"/>
          <w:sz w:val="20"/>
          <w:szCs w:val="20"/>
        </w:rPr>
      </w:pPr>
      <w:r>
        <w:rPr>
          <w:rFonts w:cs="Times New Roman"/>
          <w:b/>
          <w:color w:val="000000" w:themeColor="text1"/>
          <w:sz w:val="20"/>
          <w:szCs w:val="20"/>
        </w:rPr>
        <w:t xml:space="preserve">Table 3. Effect of </w:t>
      </w:r>
      <w:r>
        <w:rPr>
          <w:rFonts w:cs="Times New Roman"/>
          <w:b/>
          <w:bCs/>
          <w:i/>
          <w:iCs/>
          <w:color w:val="000000" w:themeColor="text1"/>
          <w:sz w:val="20"/>
          <w:szCs w:val="20"/>
        </w:rPr>
        <w:t>Lactiplantibacillus plantarum</w:t>
      </w:r>
      <w:r>
        <w:rPr>
          <w:rFonts w:cs="Times New Roman"/>
          <w:b/>
          <w:bCs/>
          <w:color w:val="000000" w:themeColor="text1"/>
          <w:sz w:val="20"/>
          <w:szCs w:val="20"/>
        </w:rPr>
        <w:t>in treating cardiovascular disease and Critical care patients</w:t>
      </w:r>
    </w:p>
    <w:p w:rsidR="009A2B1A" w:rsidRDefault="009A2B1A" w:rsidP="009A2B1A">
      <w:pPr>
        <w:spacing w:after="0"/>
        <w:rPr>
          <w:rFonts w:cs="Times New Roman"/>
          <w:b/>
          <w:bCs/>
          <w:color w:val="000000" w:themeColor="text1"/>
          <w:sz w:val="20"/>
          <w:szCs w:val="20"/>
        </w:rPr>
      </w:pPr>
    </w:p>
    <w:tbl>
      <w:tblPr>
        <w:tblStyle w:val="PlainTable2"/>
        <w:tblW w:w="5884" w:type="pct"/>
        <w:tblInd w:w="-1175" w:type="dxa"/>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997"/>
        <w:gridCol w:w="811"/>
        <w:gridCol w:w="1168"/>
        <w:gridCol w:w="1598"/>
        <w:gridCol w:w="1382"/>
        <w:gridCol w:w="961"/>
        <w:gridCol w:w="961"/>
        <w:gridCol w:w="2172"/>
        <w:gridCol w:w="3746"/>
        <w:gridCol w:w="1455"/>
      </w:tblGrid>
      <w:tr w:rsidR="009A2B1A" w:rsidRPr="00312CC7" w:rsidTr="00064677">
        <w:trPr>
          <w:cnfStyle w:val="100000000000" w:firstRow="1" w:lastRow="0" w:firstColumn="0" w:lastColumn="0" w:oddVBand="0" w:evenVBand="0" w:oddHBand="0" w:evenHBand="0" w:firstRowFirstColumn="0" w:firstRowLastColumn="0" w:lastRowFirstColumn="0" w:lastRowLastColumn="0"/>
          <w:cantSplit/>
          <w:trHeight w:val="458"/>
        </w:trPr>
        <w:tc>
          <w:tcPr>
            <w:cnfStyle w:val="001000000000" w:firstRow="0" w:lastRow="0" w:firstColumn="1" w:lastColumn="0" w:oddVBand="0" w:evenVBand="0" w:oddHBand="0" w:evenHBand="0" w:firstRowFirstColumn="0" w:firstRowLastColumn="0" w:lastRowFirstColumn="0" w:lastRowLastColumn="0"/>
            <w:tcW w:w="327" w:type="pct"/>
            <w:hideMark/>
          </w:tcPr>
          <w:p w:rsidR="009A2B1A" w:rsidRPr="00312CC7" w:rsidRDefault="009A2B1A" w:rsidP="00064677">
            <w:pPr>
              <w:spacing w:line="180" w:lineRule="exact"/>
              <w:rPr>
                <w:rFonts w:asciiTheme="majorBidi" w:hAnsiTheme="majorBidi" w:cstheme="majorBidi"/>
                <w:color w:val="000000" w:themeColor="text1"/>
                <w:sz w:val="16"/>
              </w:rPr>
            </w:pPr>
            <w:r w:rsidRPr="00312CC7">
              <w:rPr>
                <w:rFonts w:asciiTheme="majorBidi" w:hAnsiTheme="majorBidi" w:cstheme="majorBidi"/>
                <w:color w:val="000000" w:themeColor="text1"/>
                <w:sz w:val="16"/>
              </w:rPr>
              <w:t>Author [Year]</w:t>
            </w:r>
          </w:p>
        </w:tc>
        <w:tc>
          <w:tcPr>
            <w:tcW w:w="266" w:type="pct"/>
            <w:hideMark/>
          </w:tcPr>
          <w:p w:rsidR="009A2B1A" w:rsidRPr="00312CC7" w:rsidRDefault="009A2B1A" w:rsidP="00064677">
            <w:pPr>
              <w:spacing w:line="180" w:lineRule="exac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312CC7">
              <w:rPr>
                <w:rFonts w:asciiTheme="majorBidi" w:hAnsiTheme="majorBidi" w:cstheme="majorBidi"/>
                <w:color w:val="000000" w:themeColor="text1"/>
                <w:sz w:val="16"/>
              </w:rPr>
              <w:t>Country</w:t>
            </w:r>
          </w:p>
        </w:tc>
        <w:tc>
          <w:tcPr>
            <w:tcW w:w="383" w:type="pct"/>
            <w:hideMark/>
          </w:tcPr>
          <w:p w:rsidR="009A2B1A" w:rsidRPr="00312CC7" w:rsidRDefault="009A2B1A" w:rsidP="00064677">
            <w:pPr>
              <w:spacing w:line="180" w:lineRule="exac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312CC7">
              <w:rPr>
                <w:rFonts w:asciiTheme="majorBidi" w:hAnsiTheme="majorBidi" w:cstheme="majorBidi"/>
                <w:color w:val="000000" w:themeColor="text1"/>
                <w:sz w:val="16"/>
              </w:rPr>
              <w:t>Disease/health condition</w:t>
            </w:r>
          </w:p>
        </w:tc>
        <w:tc>
          <w:tcPr>
            <w:tcW w:w="524" w:type="pct"/>
            <w:hideMark/>
          </w:tcPr>
          <w:p w:rsidR="009A2B1A" w:rsidRPr="00312CC7" w:rsidRDefault="009A2B1A" w:rsidP="00064677">
            <w:pPr>
              <w:spacing w:line="180" w:lineRule="exac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312CC7">
              <w:rPr>
                <w:rFonts w:asciiTheme="majorBidi" w:hAnsiTheme="majorBidi" w:cstheme="majorBidi"/>
                <w:color w:val="000000" w:themeColor="text1"/>
                <w:sz w:val="16"/>
              </w:rPr>
              <w:t xml:space="preserve">Participants </w:t>
            </w:r>
          </w:p>
        </w:tc>
        <w:tc>
          <w:tcPr>
            <w:tcW w:w="453" w:type="pct"/>
            <w:hideMark/>
          </w:tcPr>
          <w:p w:rsidR="009A2B1A" w:rsidRPr="00312CC7" w:rsidRDefault="009A2B1A" w:rsidP="00064677">
            <w:pPr>
              <w:spacing w:line="180" w:lineRule="exac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312CC7">
              <w:rPr>
                <w:rFonts w:asciiTheme="majorBidi" w:hAnsiTheme="majorBidi" w:cstheme="majorBidi"/>
                <w:bCs w:val="0"/>
                <w:color w:val="000000" w:themeColor="text1"/>
                <w:sz w:val="16"/>
              </w:rPr>
              <w:t>Intervention</w:t>
            </w:r>
          </w:p>
        </w:tc>
        <w:tc>
          <w:tcPr>
            <w:tcW w:w="315" w:type="pct"/>
            <w:hideMark/>
          </w:tcPr>
          <w:p w:rsidR="009A2B1A" w:rsidRPr="00312CC7" w:rsidRDefault="009A2B1A" w:rsidP="00064677">
            <w:pPr>
              <w:spacing w:line="180" w:lineRule="exac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312CC7">
              <w:rPr>
                <w:rFonts w:asciiTheme="majorBidi" w:hAnsiTheme="majorBidi" w:cstheme="majorBidi"/>
                <w:color w:val="000000" w:themeColor="text1"/>
                <w:sz w:val="16"/>
              </w:rPr>
              <w:t>Intervention Duration</w:t>
            </w:r>
          </w:p>
        </w:tc>
        <w:tc>
          <w:tcPr>
            <w:tcW w:w="315" w:type="pct"/>
            <w:hideMark/>
          </w:tcPr>
          <w:p w:rsidR="009A2B1A" w:rsidRPr="00312CC7" w:rsidRDefault="009A2B1A" w:rsidP="00064677">
            <w:pPr>
              <w:spacing w:line="180" w:lineRule="exac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Cs w:val="0"/>
                <w:color w:val="000000" w:themeColor="text1"/>
                <w:sz w:val="16"/>
              </w:rPr>
            </w:pPr>
            <w:r w:rsidRPr="00312CC7">
              <w:rPr>
                <w:rFonts w:asciiTheme="majorBidi" w:hAnsiTheme="majorBidi" w:cstheme="majorBidi"/>
                <w:color w:val="000000" w:themeColor="text1"/>
                <w:sz w:val="16"/>
              </w:rPr>
              <w:t>Follow ups</w:t>
            </w:r>
          </w:p>
        </w:tc>
        <w:tc>
          <w:tcPr>
            <w:tcW w:w="712" w:type="pct"/>
            <w:hideMark/>
          </w:tcPr>
          <w:p w:rsidR="009A2B1A" w:rsidRPr="00312CC7" w:rsidRDefault="009A2B1A" w:rsidP="00064677">
            <w:pPr>
              <w:spacing w:line="180" w:lineRule="exac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Cs w:val="0"/>
                <w:color w:val="000000" w:themeColor="text1"/>
                <w:sz w:val="16"/>
              </w:rPr>
            </w:pPr>
            <w:r w:rsidRPr="00312CC7">
              <w:rPr>
                <w:rFonts w:asciiTheme="majorBidi" w:hAnsiTheme="majorBidi" w:cstheme="majorBidi"/>
                <w:color w:val="000000" w:themeColor="text1"/>
                <w:sz w:val="16"/>
              </w:rPr>
              <w:t xml:space="preserve">Outcome </w:t>
            </w:r>
            <w:r w:rsidRPr="00312CC7">
              <w:rPr>
                <w:rFonts w:asciiTheme="majorBidi" w:hAnsiTheme="majorBidi" w:cstheme="majorBidi"/>
                <w:bCs w:val="0"/>
                <w:color w:val="000000" w:themeColor="text1"/>
                <w:sz w:val="16"/>
              </w:rPr>
              <w:t>measurement</w:t>
            </w:r>
          </w:p>
        </w:tc>
        <w:tc>
          <w:tcPr>
            <w:tcW w:w="1228" w:type="pct"/>
            <w:hideMark/>
          </w:tcPr>
          <w:p w:rsidR="009A2B1A" w:rsidRPr="00312CC7" w:rsidRDefault="009A2B1A" w:rsidP="00064677">
            <w:pPr>
              <w:spacing w:line="180" w:lineRule="exac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312CC7">
              <w:rPr>
                <w:rFonts w:asciiTheme="majorBidi" w:hAnsiTheme="majorBidi" w:cstheme="majorBidi"/>
                <w:color w:val="000000" w:themeColor="text1"/>
                <w:sz w:val="16"/>
              </w:rPr>
              <w:t>Study Findings</w:t>
            </w:r>
          </w:p>
        </w:tc>
        <w:tc>
          <w:tcPr>
            <w:tcW w:w="478" w:type="pct"/>
            <w:hideMark/>
          </w:tcPr>
          <w:p w:rsidR="009A2B1A" w:rsidRPr="00312CC7" w:rsidRDefault="009A2B1A" w:rsidP="00064677">
            <w:pPr>
              <w:spacing w:line="180" w:lineRule="exac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312CC7">
              <w:rPr>
                <w:rFonts w:asciiTheme="majorBidi" w:hAnsiTheme="majorBidi" w:cstheme="majorBidi"/>
                <w:color w:val="000000" w:themeColor="text1"/>
                <w:sz w:val="16"/>
              </w:rPr>
              <w:t>Quality Assessment</w:t>
            </w:r>
          </w:p>
        </w:tc>
      </w:tr>
      <w:tr w:rsidR="009A2B1A" w:rsidRPr="00381C2B" w:rsidTr="00064677">
        <w:trPr>
          <w:cnfStyle w:val="000000100000" w:firstRow="0" w:lastRow="0" w:firstColumn="0" w:lastColumn="0" w:oddVBand="0" w:evenVBand="0" w:oddHBand="1" w:evenHBand="0" w:firstRowFirstColumn="0" w:firstRowLastColumn="0" w:lastRowFirstColumn="0" w:lastRowLastColumn="0"/>
          <w:cantSplit/>
          <w:trHeight w:val="458"/>
        </w:trPr>
        <w:tc>
          <w:tcPr>
            <w:cnfStyle w:val="001000000000" w:firstRow="0" w:lastRow="0" w:firstColumn="1" w:lastColumn="0" w:oddVBand="0" w:evenVBand="0" w:oddHBand="0" w:evenHBand="0" w:firstRowFirstColumn="0" w:firstRowLastColumn="0" w:lastRowFirstColumn="0" w:lastRowLastColumn="0"/>
            <w:tcW w:w="327" w:type="pct"/>
          </w:tcPr>
          <w:p w:rsidR="009A2B1A" w:rsidRPr="00381C2B" w:rsidRDefault="009A2B1A" w:rsidP="00064677">
            <w:pPr>
              <w:rPr>
                <w:rFonts w:asciiTheme="majorBidi" w:hAnsiTheme="majorBidi" w:cstheme="majorBidi"/>
                <w:b w:val="0"/>
                <w:bCs w:val="0"/>
                <w:color w:val="auto"/>
                <w:sz w:val="16"/>
                <w:szCs w:val="16"/>
              </w:rPr>
            </w:pPr>
            <w:r w:rsidRPr="00381C2B">
              <w:rPr>
                <w:rFonts w:asciiTheme="majorBidi" w:hAnsiTheme="majorBidi" w:cstheme="majorBidi"/>
                <w:b w:val="0"/>
                <w:bCs w:val="0"/>
                <w:sz w:val="16"/>
                <w:szCs w:val="16"/>
              </w:rPr>
              <w:t>Mari C. Fuentes</w:t>
            </w:r>
          </w:p>
          <w:p w:rsidR="009A2B1A" w:rsidRPr="00381C2B" w:rsidRDefault="009A2B1A" w:rsidP="00064677">
            <w:pPr>
              <w:spacing w:line="180" w:lineRule="exact"/>
              <w:rPr>
                <w:rFonts w:asciiTheme="majorBidi" w:hAnsiTheme="majorBidi" w:cstheme="majorBidi"/>
                <w:color w:val="000000" w:themeColor="text1"/>
                <w:sz w:val="16"/>
                <w:szCs w:val="16"/>
              </w:rPr>
            </w:pPr>
            <w:r w:rsidRPr="00381C2B">
              <w:rPr>
                <w:rFonts w:asciiTheme="majorBidi" w:hAnsiTheme="majorBidi" w:cstheme="majorBidi"/>
                <w:b w:val="0"/>
                <w:bCs w:val="0"/>
                <w:color w:val="000000" w:themeColor="text1"/>
                <w:sz w:val="16"/>
                <w:szCs w:val="16"/>
              </w:rPr>
              <w:t>[2013]</w:t>
            </w:r>
          </w:p>
        </w:tc>
        <w:tc>
          <w:tcPr>
            <w:tcW w:w="266" w:type="pct"/>
          </w:tcPr>
          <w:p w:rsidR="009A2B1A" w:rsidRPr="00381C2B"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381C2B">
              <w:rPr>
                <w:rFonts w:asciiTheme="majorBidi" w:hAnsiTheme="majorBidi" w:cstheme="majorBidi"/>
                <w:color w:val="000000" w:themeColor="text1"/>
                <w:sz w:val="16"/>
                <w:szCs w:val="16"/>
              </w:rPr>
              <w:t xml:space="preserve">Spain </w:t>
            </w:r>
          </w:p>
        </w:tc>
        <w:tc>
          <w:tcPr>
            <w:tcW w:w="383" w:type="pct"/>
          </w:tcPr>
          <w:p w:rsidR="009A2B1A" w:rsidRPr="00381C2B" w:rsidRDefault="009A2B1A" w:rsidP="00064677">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6"/>
                <w:szCs w:val="16"/>
              </w:rPr>
            </w:pPr>
            <w:r w:rsidRPr="00381C2B">
              <w:rPr>
                <w:rFonts w:asciiTheme="majorBidi" w:hAnsiTheme="majorBidi" w:cstheme="majorBidi"/>
                <w:sz w:val="16"/>
                <w:szCs w:val="16"/>
              </w:rPr>
              <w:t>hypercholesterolemia</w:t>
            </w:r>
          </w:p>
          <w:p w:rsidR="009A2B1A" w:rsidRPr="00381C2B"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p>
        </w:tc>
        <w:tc>
          <w:tcPr>
            <w:tcW w:w="524" w:type="pct"/>
          </w:tcPr>
          <w:p w:rsidR="009A2B1A" w:rsidRDefault="009A2B1A" w:rsidP="00064677">
            <w:pPr>
              <w:pStyle w:val="ListParagraph"/>
              <w:spacing w:line="180" w:lineRule="exact"/>
              <w:ind w:left="67"/>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Pr>
                <w:rFonts w:asciiTheme="majorBidi" w:hAnsiTheme="majorBidi" w:cstheme="majorBidi"/>
                <w:color w:val="000000" w:themeColor="text1"/>
                <w:sz w:val="16"/>
                <w:szCs w:val="16"/>
              </w:rPr>
              <w:t>60</w:t>
            </w:r>
          </w:p>
          <w:p w:rsidR="009A2B1A" w:rsidRPr="00381C2B" w:rsidRDefault="009A2B1A" w:rsidP="00064677">
            <w:pPr>
              <w:pStyle w:val="ListParagraph"/>
              <w:numPr>
                <w:ilvl w:val="0"/>
                <w:numId w:val="27"/>
              </w:numPr>
              <w:spacing w:line="180" w:lineRule="exact"/>
              <w:ind w:left="67" w:hanging="116"/>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381C2B">
              <w:rPr>
                <w:rFonts w:asciiTheme="majorBidi" w:hAnsiTheme="majorBidi" w:cstheme="majorBidi"/>
                <w:color w:val="000000" w:themeColor="text1"/>
                <w:sz w:val="16"/>
                <w:szCs w:val="16"/>
              </w:rPr>
              <w:t xml:space="preserve">30 </w:t>
            </w:r>
            <w:r>
              <w:rPr>
                <w:rFonts w:asciiTheme="majorBidi" w:hAnsiTheme="majorBidi" w:cstheme="majorBidi"/>
                <w:color w:val="000000" w:themeColor="text1"/>
                <w:sz w:val="16"/>
                <w:szCs w:val="16"/>
              </w:rPr>
              <w:t>[</w:t>
            </w:r>
            <w:r w:rsidRPr="00381C2B">
              <w:rPr>
                <w:rFonts w:asciiTheme="majorBidi" w:hAnsiTheme="majorBidi" w:cstheme="majorBidi"/>
                <w:color w:val="000000" w:themeColor="text1"/>
                <w:sz w:val="16"/>
                <w:szCs w:val="16"/>
              </w:rPr>
              <w:t>control</w:t>
            </w:r>
            <w:r>
              <w:rPr>
                <w:rFonts w:asciiTheme="majorBidi" w:hAnsiTheme="majorBidi" w:cstheme="majorBidi"/>
                <w:color w:val="000000" w:themeColor="text1"/>
                <w:sz w:val="16"/>
                <w:szCs w:val="16"/>
              </w:rPr>
              <w:t>]</w:t>
            </w:r>
          </w:p>
          <w:p w:rsidR="009A2B1A" w:rsidRPr="00381C2B" w:rsidRDefault="009A2B1A" w:rsidP="00064677">
            <w:pPr>
              <w:pStyle w:val="ListParagraph"/>
              <w:numPr>
                <w:ilvl w:val="0"/>
                <w:numId w:val="27"/>
              </w:numPr>
              <w:spacing w:line="180" w:lineRule="exact"/>
              <w:ind w:left="67" w:hanging="116"/>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381C2B">
              <w:rPr>
                <w:rFonts w:asciiTheme="majorBidi" w:hAnsiTheme="majorBidi" w:cstheme="majorBidi"/>
                <w:color w:val="000000" w:themeColor="text1"/>
                <w:sz w:val="16"/>
                <w:szCs w:val="16"/>
              </w:rPr>
              <w:t xml:space="preserve">30 </w:t>
            </w:r>
            <w:r>
              <w:rPr>
                <w:rFonts w:asciiTheme="majorBidi" w:hAnsiTheme="majorBidi" w:cstheme="majorBidi"/>
                <w:color w:val="000000" w:themeColor="text1"/>
                <w:sz w:val="16"/>
                <w:szCs w:val="16"/>
              </w:rPr>
              <w:t>[</w:t>
            </w:r>
            <w:r w:rsidRPr="00381C2B">
              <w:rPr>
                <w:rFonts w:asciiTheme="majorBidi" w:hAnsiTheme="majorBidi" w:cstheme="majorBidi"/>
                <w:color w:val="000000" w:themeColor="text1"/>
                <w:sz w:val="16"/>
                <w:szCs w:val="16"/>
              </w:rPr>
              <w:t>intervention</w:t>
            </w:r>
            <w:r>
              <w:rPr>
                <w:rFonts w:asciiTheme="majorBidi" w:hAnsiTheme="majorBidi" w:cstheme="majorBidi"/>
                <w:color w:val="000000" w:themeColor="text1"/>
                <w:sz w:val="16"/>
                <w:szCs w:val="16"/>
              </w:rPr>
              <w:t>]</w:t>
            </w:r>
          </w:p>
          <w:p w:rsidR="009A2B1A" w:rsidRPr="00381C2B" w:rsidRDefault="009A2B1A" w:rsidP="00064677">
            <w:pPr>
              <w:pStyle w:val="ListParagraph"/>
              <w:spacing w:line="180" w:lineRule="exact"/>
              <w:ind w:left="67"/>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381C2B">
              <w:rPr>
                <w:rFonts w:asciiTheme="majorBidi" w:hAnsiTheme="majorBidi" w:cstheme="majorBidi"/>
                <w:color w:val="000000" w:themeColor="text1"/>
                <w:sz w:val="16"/>
                <w:szCs w:val="16"/>
              </w:rPr>
              <w:t>Age 18 – 65 years</w:t>
            </w:r>
          </w:p>
        </w:tc>
        <w:tc>
          <w:tcPr>
            <w:tcW w:w="453" w:type="pct"/>
          </w:tcPr>
          <w:p w:rsidR="009A2B1A" w:rsidRPr="00381C2B" w:rsidRDefault="009A2B1A" w:rsidP="00064677">
            <w:pPr>
              <w:pStyle w:val="ListParagraph"/>
              <w:numPr>
                <w:ilvl w:val="0"/>
                <w:numId w:val="27"/>
              </w:numPr>
              <w:spacing w:line="180" w:lineRule="exact"/>
              <w:ind w:left="73" w:hanging="107"/>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381C2B">
              <w:rPr>
                <w:rFonts w:asciiTheme="majorBidi" w:hAnsiTheme="majorBidi" w:cstheme="majorBidi"/>
                <w:color w:val="000000" w:themeColor="text1"/>
                <w:sz w:val="16"/>
                <w:szCs w:val="16"/>
              </w:rPr>
              <w:t xml:space="preserve">mixture of three strains of </w:t>
            </w:r>
            <w:r>
              <w:rPr>
                <w:rFonts w:asciiTheme="majorBidi" w:hAnsiTheme="majorBidi" w:cstheme="majorBidi"/>
                <w:i/>
                <w:iCs/>
                <w:color w:val="000000" w:themeColor="text1"/>
                <w:sz w:val="16"/>
                <w:szCs w:val="16"/>
              </w:rPr>
              <w:t xml:space="preserve">L. plantarum </w:t>
            </w:r>
            <w:r w:rsidRPr="00381C2B">
              <w:rPr>
                <w:rFonts w:asciiTheme="majorBidi" w:hAnsiTheme="majorBidi" w:cstheme="majorBidi"/>
                <w:color w:val="000000" w:themeColor="text1"/>
                <w:sz w:val="16"/>
                <w:szCs w:val="16"/>
              </w:rPr>
              <w:t>(CECT 7527, CECT 7528 and CECT 7529)</w:t>
            </w:r>
          </w:p>
          <w:p w:rsidR="009A2B1A" w:rsidRPr="00381C2B" w:rsidRDefault="009A2B1A" w:rsidP="00064677">
            <w:pPr>
              <w:pStyle w:val="ListParagraph"/>
              <w:numPr>
                <w:ilvl w:val="0"/>
                <w:numId w:val="27"/>
              </w:numPr>
              <w:spacing w:line="180" w:lineRule="exact"/>
              <w:ind w:left="73" w:hanging="107"/>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proofErr w:type="gramStart"/>
            <w:r w:rsidRPr="00381C2B">
              <w:rPr>
                <w:rFonts w:asciiTheme="majorBidi" w:hAnsiTheme="majorBidi" w:cstheme="majorBidi"/>
                <w:color w:val="000000" w:themeColor="text1"/>
                <w:sz w:val="16"/>
                <w:szCs w:val="16"/>
              </w:rPr>
              <w:t>one</w:t>
            </w:r>
            <w:proofErr w:type="gramEnd"/>
            <w:r w:rsidRPr="00381C2B">
              <w:rPr>
                <w:rFonts w:asciiTheme="majorBidi" w:hAnsiTheme="majorBidi" w:cstheme="majorBidi"/>
                <w:color w:val="000000" w:themeColor="text1"/>
                <w:sz w:val="16"/>
                <w:szCs w:val="16"/>
              </w:rPr>
              <w:t xml:space="preserve"> capsule orally daily.</w:t>
            </w:r>
          </w:p>
        </w:tc>
        <w:tc>
          <w:tcPr>
            <w:tcW w:w="315" w:type="pct"/>
          </w:tcPr>
          <w:p w:rsidR="009A2B1A" w:rsidRPr="00381C2B"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381C2B">
              <w:rPr>
                <w:rFonts w:asciiTheme="majorBidi" w:hAnsiTheme="majorBidi" w:cstheme="majorBidi"/>
                <w:color w:val="000000" w:themeColor="text1"/>
                <w:sz w:val="16"/>
                <w:szCs w:val="16"/>
              </w:rPr>
              <w:t>12 weeks</w:t>
            </w:r>
          </w:p>
        </w:tc>
        <w:tc>
          <w:tcPr>
            <w:tcW w:w="315" w:type="pct"/>
          </w:tcPr>
          <w:p w:rsidR="009A2B1A" w:rsidRPr="00381C2B"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381C2B">
              <w:rPr>
                <w:rFonts w:asciiTheme="majorBidi" w:hAnsiTheme="majorBidi" w:cstheme="majorBidi"/>
                <w:color w:val="000000" w:themeColor="text1"/>
                <w:sz w:val="16"/>
                <w:szCs w:val="16"/>
              </w:rPr>
              <w:t>Week 6 and 12</w:t>
            </w:r>
          </w:p>
        </w:tc>
        <w:tc>
          <w:tcPr>
            <w:tcW w:w="712" w:type="pct"/>
          </w:tcPr>
          <w:p w:rsidR="009A2B1A" w:rsidRPr="00361E8B" w:rsidRDefault="009A2B1A" w:rsidP="00064677">
            <w:pPr>
              <w:pStyle w:val="ListParagraph"/>
              <w:numPr>
                <w:ilvl w:val="0"/>
                <w:numId w:val="30"/>
              </w:numPr>
              <w:spacing w:line="180" w:lineRule="exact"/>
              <w:ind w:left="160"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361E8B">
              <w:rPr>
                <w:rFonts w:asciiTheme="majorBidi" w:hAnsiTheme="majorBidi" w:cstheme="majorBidi"/>
                <w:color w:val="000000" w:themeColor="text1"/>
                <w:sz w:val="16"/>
                <w:szCs w:val="16"/>
              </w:rPr>
              <w:t xml:space="preserve">Serum lipid profile (TC, LDL-C, OX-LDL, HDL-C) </w:t>
            </w:r>
          </w:p>
          <w:p w:rsidR="009A2B1A" w:rsidRPr="00361E8B" w:rsidRDefault="009A2B1A" w:rsidP="00064677">
            <w:pPr>
              <w:pStyle w:val="ListParagraph"/>
              <w:spacing w:line="180" w:lineRule="exact"/>
              <w:ind w:left="16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361E8B">
              <w:rPr>
                <w:rFonts w:asciiTheme="majorBidi" w:hAnsiTheme="majorBidi" w:cstheme="majorBidi"/>
                <w:color w:val="000000" w:themeColor="text1"/>
                <w:sz w:val="16"/>
                <w:szCs w:val="16"/>
              </w:rPr>
              <w:t xml:space="preserve">Performed using </w:t>
            </w:r>
            <w:r w:rsidRPr="00361E8B">
              <w:rPr>
                <w:rFonts w:asciiTheme="majorBidi" w:hAnsiTheme="majorBidi" w:cstheme="majorBidi"/>
                <w:color w:val="333333"/>
                <w:sz w:val="16"/>
                <w:szCs w:val="16"/>
                <w:shd w:val="clear" w:color="auto" w:fill="FFFFFF"/>
              </w:rPr>
              <w:t>Dimension RxL biochemistry analyzer.</w:t>
            </w:r>
          </w:p>
          <w:p w:rsidR="009A2B1A" w:rsidRPr="00361E8B" w:rsidRDefault="009A2B1A" w:rsidP="00064677">
            <w:pPr>
              <w:pStyle w:val="ListParagraph"/>
              <w:numPr>
                <w:ilvl w:val="0"/>
                <w:numId w:val="30"/>
              </w:numPr>
              <w:spacing w:line="180" w:lineRule="exact"/>
              <w:ind w:left="160"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361E8B">
              <w:rPr>
                <w:rFonts w:asciiTheme="majorBidi" w:hAnsiTheme="majorBidi" w:cstheme="majorBidi"/>
                <w:color w:val="000000" w:themeColor="text1"/>
                <w:sz w:val="16"/>
                <w:szCs w:val="16"/>
              </w:rPr>
              <w:t xml:space="preserve"> TAG, creatinine, aspartate transaminase,</w:t>
            </w:r>
          </w:p>
          <w:p w:rsidR="009A2B1A" w:rsidRPr="00361E8B" w:rsidRDefault="009A2B1A" w:rsidP="00064677">
            <w:pPr>
              <w:pStyle w:val="ListParagraph"/>
              <w:numPr>
                <w:ilvl w:val="0"/>
                <w:numId w:val="30"/>
              </w:numPr>
              <w:spacing w:line="180" w:lineRule="exact"/>
              <w:ind w:left="160"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361E8B">
              <w:rPr>
                <w:rFonts w:asciiTheme="majorBidi" w:hAnsiTheme="majorBidi" w:cstheme="majorBidi"/>
                <w:color w:val="000000" w:themeColor="text1"/>
                <w:sz w:val="16"/>
                <w:szCs w:val="16"/>
              </w:rPr>
              <w:t>alanine transaminase</w:t>
            </w:r>
          </w:p>
          <w:p w:rsidR="009A2B1A" w:rsidRPr="00361E8B" w:rsidRDefault="009A2B1A" w:rsidP="00064677">
            <w:pPr>
              <w:pStyle w:val="ListParagraph"/>
              <w:numPr>
                <w:ilvl w:val="0"/>
                <w:numId w:val="30"/>
              </w:numPr>
              <w:spacing w:line="180" w:lineRule="exact"/>
              <w:ind w:left="160"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361E8B">
              <w:rPr>
                <w:rFonts w:asciiTheme="majorBidi" w:hAnsiTheme="majorBidi" w:cstheme="majorBidi"/>
                <w:color w:val="000000" w:themeColor="text1"/>
                <w:sz w:val="16"/>
                <w:szCs w:val="16"/>
              </w:rPr>
              <w:t>g-glutamyl transpeptidase)</w:t>
            </w:r>
          </w:p>
          <w:p w:rsidR="009A2B1A" w:rsidRPr="00361E8B" w:rsidRDefault="009A2B1A" w:rsidP="00064677">
            <w:pPr>
              <w:pStyle w:val="ListParagraph"/>
              <w:numPr>
                <w:ilvl w:val="0"/>
                <w:numId w:val="28"/>
              </w:numPr>
              <w:spacing w:line="180" w:lineRule="exact"/>
              <w:ind w:left="164"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361E8B">
              <w:rPr>
                <w:rFonts w:asciiTheme="majorBidi" w:hAnsiTheme="majorBidi" w:cstheme="majorBidi"/>
                <w:color w:val="000000" w:themeColor="text1"/>
                <w:sz w:val="16"/>
                <w:szCs w:val="16"/>
              </w:rPr>
              <w:t>Anthropometric and safety parameters</w:t>
            </w:r>
          </w:p>
          <w:p w:rsidR="009A2B1A" w:rsidRPr="00361E8B" w:rsidRDefault="009A2B1A" w:rsidP="00064677">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p>
        </w:tc>
        <w:tc>
          <w:tcPr>
            <w:tcW w:w="1228" w:type="pct"/>
          </w:tcPr>
          <w:p w:rsidR="009A2B1A" w:rsidRPr="00361E8B" w:rsidRDefault="009A2B1A" w:rsidP="00064677">
            <w:pPr>
              <w:pStyle w:val="ListParagraph"/>
              <w:numPr>
                <w:ilvl w:val="0"/>
                <w:numId w:val="28"/>
              </w:numPr>
              <w:spacing w:line="180" w:lineRule="exact"/>
              <w:ind w:left="164"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361E8B">
              <w:rPr>
                <w:rFonts w:asciiTheme="majorBidi" w:hAnsiTheme="majorBidi" w:cstheme="majorBidi"/>
                <w:color w:val="000000" w:themeColor="text1"/>
                <w:sz w:val="16"/>
                <w:szCs w:val="16"/>
              </w:rPr>
              <w:t>The intervention group showed a significantly lower TC values compared to the control group after 12 weeks.</w:t>
            </w:r>
          </w:p>
          <w:p w:rsidR="009A2B1A" w:rsidRPr="00361E8B" w:rsidRDefault="009A2B1A" w:rsidP="00064677">
            <w:pPr>
              <w:pStyle w:val="ListParagraph"/>
              <w:numPr>
                <w:ilvl w:val="0"/>
                <w:numId w:val="28"/>
              </w:numPr>
              <w:spacing w:line="180" w:lineRule="exact"/>
              <w:ind w:left="164"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361E8B">
              <w:rPr>
                <w:rFonts w:asciiTheme="majorBidi" w:hAnsiTheme="majorBidi" w:cstheme="majorBidi"/>
                <w:color w:val="000000" w:themeColor="text1"/>
                <w:sz w:val="16"/>
                <w:szCs w:val="16"/>
              </w:rPr>
              <w:t>After 12 weeks the values of TC, LDL-C, LDL-C:HDL-C ratio and OX-LDL in the Intervention group showed a significant reduction compared to baseline (13.6, 14.7, 19.7 and 13.6 %, respectively), and these reductions were higher than the ones observed in the placebo group (4.2, 5.8, 6.8 and 1.8 %, respectively)</w:t>
            </w:r>
          </w:p>
          <w:p w:rsidR="009A2B1A" w:rsidRPr="00361E8B" w:rsidRDefault="009A2B1A" w:rsidP="00064677">
            <w:pPr>
              <w:pStyle w:val="ListParagraph"/>
              <w:numPr>
                <w:ilvl w:val="0"/>
                <w:numId w:val="28"/>
              </w:numPr>
              <w:spacing w:line="180" w:lineRule="exact"/>
              <w:ind w:left="164"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proofErr w:type="gramStart"/>
            <w:r w:rsidRPr="00361E8B">
              <w:rPr>
                <w:rFonts w:asciiTheme="majorBidi" w:hAnsiTheme="majorBidi" w:cstheme="majorBidi"/>
                <w:color w:val="000000" w:themeColor="text1"/>
                <w:sz w:val="16"/>
                <w:szCs w:val="16"/>
              </w:rPr>
              <w:t>no</w:t>
            </w:r>
            <w:proofErr w:type="gramEnd"/>
            <w:r w:rsidRPr="00361E8B">
              <w:rPr>
                <w:rFonts w:asciiTheme="majorBidi" w:hAnsiTheme="majorBidi" w:cstheme="majorBidi"/>
                <w:color w:val="000000" w:themeColor="text1"/>
                <w:sz w:val="16"/>
                <w:szCs w:val="16"/>
              </w:rPr>
              <w:t xml:space="preserve"> significant differences between the treatments in relation to weight, BMI, fat-free fat mass and fat mass after 12 weeks of consumption of the probiotic.</w:t>
            </w:r>
          </w:p>
          <w:p w:rsidR="009A2B1A" w:rsidRPr="00361E8B" w:rsidRDefault="009A2B1A" w:rsidP="00064677">
            <w:pPr>
              <w:pStyle w:val="ListParagraph"/>
              <w:numPr>
                <w:ilvl w:val="0"/>
                <w:numId w:val="28"/>
              </w:numPr>
              <w:spacing w:line="180" w:lineRule="exact"/>
              <w:ind w:left="164"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361E8B">
              <w:rPr>
                <w:rFonts w:asciiTheme="majorBidi" w:hAnsiTheme="majorBidi" w:cstheme="majorBidi"/>
                <w:color w:val="000000" w:themeColor="text1"/>
                <w:sz w:val="16"/>
                <w:szCs w:val="16"/>
              </w:rPr>
              <w:t>No significant differences were detected in lipid profile variables between the treatments.</w:t>
            </w:r>
          </w:p>
          <w:p w:rsidR="009A2B1A" w:rsidRPr="00361E8B" w:rsidRDefault="009A2B1A" w:rsidP="00064677">
            <w:pPr>
              <w:pStyle w:val="ListParagraph"/>
              <w:numPr>
                <w:ilvl w:val="0"/>
                <w:numId w:val="28"/>
              </w:numPr>
              <w:spacing w:line="180" w:lineRule="exact"/>
              <w:ind w:left="164"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361E8B">
              <w:rPr>
                <w:rFonts w:asciiTheme="majorBidi" w:hAnsiTheme="majorBidi" w:cstheme="majorBidi"/>
                <w:color w:val="000000" w:themeColor="text1"/>
                <w:sz w:val="16"/>
                <w:szCs w:val="16"/>
              </w:rPr>
              <w:t>No changes in anthropometric parameters and biochemical markers of safety were considered to be a result of treatment</w:t>
            </w:r>
          </w:p>
        </w:tc>
        <w:tc>
          <w:tcPr>
            <w:tcW w:w="478" w:type="pct"/>
          </w:tcPr>
          <w:p w:rsidR="009A2B1A" w:rsidRPr="00381C2B"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Pr>
                <w:rFonts w:asciiTheme="majorBidi" w:hAnsiTheme="majorBidi" w:cstheme="majorBidi"/>
                <w:color w:val="000000" w:themeColor="text1"/>
                <w:sz w:val="16"/>
                <w:szCs w:val="16"/>
              </w:rPr>
              <w:t>Some concern</w:t>
            </w:r>
          </w:p>
        </w:tc>
      </w:tr>
      <w:tr w:rsidR="009A2B1A" w:rsidRPr="00381C2B" w:rsidTr="00064677">
        <w:trPr>
          <w:cantSplit/>
          <w:trHeight w:val="458"/>
        </w:trPr>
        <w:tc>
          <w:tcPr>
            <w:cnfStyle w:val="001000000000" w:firstRow="0" w:lastRow="0" w:firstColumn="1" w:lastColumn="0" w:oddVBand="0" w:evenVBand="0" w:oddHBand="0" w:evenHBand="0" w:firstRowFirstColumn="0" w:firstRowLastColumn="0" w:lastRowFirstColumn="0" w:lastRowLastColumn="0"/>
            <w:tcW w:w="327" w:type="pct"/>
            <w:shd w:val="clear" w:color="auto" w:fill="E7E6E6" w:themeFill="background2"/>
          </w:tcPr>
          <w:p w:rsidR="009A2B1A" w:rsidRPr="00381C2B" w:rsidRDefault="009A2B1A" w:rsidP="00064677">
            <w:pPr>
              <w:rPr>
                <w:rFonts w:asciiTheme="majorBidi" w:hAnsiTheme="majorBidi" w:cstheme="majorBidi"/>
                <w:b w:val="0"/>
                <w:bCs w:val="0"/>
                <w:color w:val="auto"/>
                <w:sz w:val="16"/>
                <w:szCs w:val="16"/>
              </w:rPr>
            </w:pPr>
            <w:r w:rsidRPr="00381C2B">
              <w:rPr>
                <w:rFonts w:asciiTheme="majorBidi" w:hAnsiTheme="majorBidi" w:cstheme="majorBidi"/>
                <w:b w:val="0"/>
                <w:bCs w:val="0"/>
                <w:sz w:val="16"/>
                <w:szCs w:val="16"/>
              </w:rPr>
              <w:lastRenderedPageBreak/>
              <w:t>Guerrero-Bonmatty R</w:t>
            </w:r>
          </w:p>
          <w:p w:rsidR="009A2B1A" w:rsidRPr="00381C2B" w:rsidRDefault="009A2B1A" w:rsidP="00064677">
            <w:pPr>
              <w:spacing w:line="180" w:lineRule="exact"/>
              <w:rPr>
                <w:rFonts w:asciiTheme="majorBidi" w:hAnsiTheme="majorBidi" w:cstheme="majorBidi"/>
                <w:color w:val="000000" w:themeColor="text1"/>
                <w:sz w:val="16"/>
                <w:szCs w:val="16"/>
              </w:rPr>
            </w:pPr>
            <w:r w:rsidRPr="00381C2B">
              <w:rPr>
                <w:rFonts w:asciiTheme="majorBidi" w:hAnsiTheme="majorBidi" w:cstheme="majorBidi"/>
                <w:b w:val="0"/>
                <w:bCs w:val="0"/>
                <w:color w:val="000000" w:themeColor="text1"/>
                <w:sz w:val="16"/>
                <w:szCs w:val="16"/>
              </w:rPr>
              <w:t>[2021]</w:t>
            </w:r>
          </w:p>
        </w:tc>
        <w:tc>
          <w:tcPr>
            <w:tcW w:w="266" w:type="pct"/>
            <w:shd w:val="clear" w:color="auto" w:fill="E7E6E6" w:themeFill="background2"/>
          </w:tcPr>
          <w:p w:rsidR="009A2B1A" w:rsidRPr="00381C2B"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381C2B">
              <w:rPr>
                <w:rFonts w:asciiTheme="majorBidi" w:hAnsiTheme="majorBidi" w:cstheme="majorBidi"/>
                <w:color w:val="000000" w:themeColor="text1"/>
                <w:sz w:val="16"/>
                <w:szCs w:val="16"/>
              </w:rPr>
              <w:t xml:space="preserve">Spain </w:t>
            </w:r>
          </w:p>
        </w:tc>
        <w:tc>
          <w:tcPr>
            <w:tcW w:w="383" w:type="pct"/>
            <w:shd w:val="clear" w:color="auto" w:fill="E7E6E6" w:themeFill="background2"/>
          </w:tcPr>
          <w:p w:rsidR="009A2B1A" w:rsidRPr="00381C2B" w:rsidRDefault="009A2B1A" w:rsidP="00064677">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6"/>
                <w:szCs w:val="16"/>
              </w:rPr>
            </w:pPr>
            <w:r w:rsidRPr="00381C2B">
              <w:rPr>
                <w:rFonts w:asciiTheme="majorBidi" w:hAnsiTheme="majorBidi" w:cstheme="majorBidi"/>
                <w:sz w:val="16"/>
                <w:szCs w:val="16"/>
              </w:rPr>
              <w:t>hypercholesterolemia</w:t>
            </w:r>
          </w:p>
          <w:p w:rsidR="009A2B1A" w:rsidRPr="00381C2B"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p>
        </w:tc>
        <w:tc>
          <w:tcPr>
            <w:tcW w:w="524" w:type="pct"/>
            <w:shd w:val="clear" w:color="auto" w:fill="E7E6E6" w:themeFill="background2"/>
          </w:tcPr>
          <w:p w:rsidR="009A2B1A" w:rsidRDefault="009A2B1A" w:rsidP="00064677">
            <w:pPr>
              <w:pStyle w:val="ListParagraph"/>
              <w:spacing w:line="180" w:lineRule="exact"/>
              <w:ind w:left="67"/>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Pr>
                <w:rFonts w:asciiTheme="majorBidi" w:hAnsiTheme="majorBidi" w:cstheme="majorBidi"/>
                <w:color w:val="000000" w:themeColor="text1"/>
                <w:sz w:val="16"/>
                <w:szCs w:val="16"/>
              </w:rPr>
              <w:t>39</w:t>
            </w:r>
          </w:p>
          <w:p w:rsidR="009A2B1A" w:rsidRPr="00381C2B" w:rsidRDefault="009A2B1A" w:rsidP="00064677">
            <w:pPr>
              <w:pStyle w:val="ListParagraph"/>
              <w:numPr>
                <w:ilvl w:val="0"/>
                <w:numId w:val="27"/>
              </w:numPr>
              <w:spacing w:line="180" w:lineRule="exact"/>
              <w:ind w:left="67" w:hanging="116"/>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381C2B">
              <w:rPr>
                <w:rFonts w:asciiTheme="majorBidi" w:hAnsiTheme="majorBidi" w:cstheme="majorBidi"/>
                <w:color w:val="000000" w:themeColor="text1"/>
                <w:sz w:val="16"/>
                <w:szCs w:val="16"/>
              </w:rPr>
              <w:t xml:space="preserve">18 </w:t>
            </w:r>
            <w:r>
              <w:rPr>
                <w:rFonts w:asciiTheme="majorBidi" w:hAnsiTheme="majorBidi" w:cstheme="majorBidi"/>
                <w:color w:val="000000" w:themeColor="text1"/>
                <w:sz w:val="16"/>
                <w:szCs w:val="16"/>
              </w:rPr>
              <w:t>[</w:t>
            </w:r>
            <w:r w:rsidRPr="00381C2B">
              <w:rPr>
                <w:rFonts w:asciiTheme="majorBidi" w:hAnsiTheme="majorBidi" w:cstheme="majorBidi"/>
                <w:color w:val="000000" w:themeColor="text1"/>
                <w:sz w:val="16"/>
                <w:szCs w:val="16"/>
              </w:rPr>
              <w:t>control</w:t>
            </w:r>
            <w:r>
              <w:rPr>
                <w:rFonts w:asciiTheme="majorBidi" w:hAnsiTheme="majorBidi" w:cstheme="majorBidi"/>
                <w:color w:val="000000" w:themeColor="text1"/>
                <w:sz w:val="16"/>
                <w:szCs w:val="16"/>
              </w:rPr>
              <w:t>]</w:t>
            </w:r>
          </w:p>
          <w:p w:rsidR="009A2B1A" w:rsidRPr="00381C2B" w:rsidRDefault="009A2B1A" w:rsidP="00064677">
            <w:pPr>
              <w:pStyle w:val="ListParagraph"/>
              <w:numPr>
                <w:ilvl w:val="0"/>
                <w:numId w:val="27"/>
              </w:numPr>
              <w:spacing w:line="180" w:lineRule="exact"/>
              <w:ind w:left="67" w:hanging="116"/>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381C2B">
              <w:rPr>
                <w:rFonts w:asciiTheme="majorBidi" w:hAnsiTheme="majorBidi" w:cstheme="majorBidi"/>
                <w:color w:val="000000" w:themeColor="text1"/>
                <w:sz w:val="16"/>
                <w:szCs w:val="16"/>
              </w:rPr>
              <w:t xml:space="preserve">21 </w:t>
            </w:r>
            <w:r>
              <w:rPr>
                <w:rFonts w:asciiTheme="majorBidi" w:hAnsiTheme="majorBidi" w:cstheme="majorBidi"/>
                <w:color w:val="000000" w:themeColor="text1"/>
                <w:sz w:val="16"/>
                <w:szCs w:val="16"/>
              </w:rPr>
              <w:t>[</w:t>
            </w:r>
            <w:r w:rsidRPr="00381C2B">
              <w:rPr>
                <w:rFonts w:asciiTheme="majorBidi" w:hAnsiTheme="majorBidi" w:cstheme="majorBidi"/>
                <w:color w:val="000000" w:themeColor="text1"/>
                <w:sz w:val="16"/>
                <w:szCs w:val="16"/>
              </w:rPr>
              <w:t>intervention</w:t>
            </w:r>
            <w:r>
              <w:rPr>
                <w:rFonts w:asciiTheme="majorBidi" w:hAnsiTheme="majorBidi" w:cstheme="majorBidi"/>
                <w:color w:val="000000" w:themeColor="text1"/>
                <w:sz w:val="16"/>
                <w:szCs w:val="16"/>
              </w:rPr>
              <w:t>]</w:t>
            </w:r>
          </w:p>
          <w:p w:rsidR="009A2B1A" w:rsidRPr="00381C2B" w:rsidRDefault="009A2B1A" w:rsidP="00064677">
            <w:pPr>
              <w:spacing w:line="180" w:lineRule="exact"/>
              <w:ind w:left="67" w:hanging="116"/>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381C2B">
              <w:rPr>
                <w:rFonts w:asciiTheme="majorBidi" w:hAnsiTheme="majorBidi" w:cstheme="majorBidi"/>
                <w:color w:val="000000" w:themeColor="text1"/>
                <w:sz w:val="16"/>
                <w:szCs w:val="16"/>
              </w:rPr>
              <w:t>Age 18 – 70 years</w:t>
            </w:r>
          </w:p>
        </w:tc>
        <w:tc>
          <w:tcPr>
            <w:tcW w:w="453" w:type="pct"/>
            <w:shd w:val="clear" w:color="auto" w:fill="E7E6E6" w:themeFill="background2"/>
          </w:tcPr>
          <w:p w:rsidR="009A2B1A" w:rsidRPr="00381C2B" w:rsidRDefault="009A2B1A" w:rsidP="00064677">
            <w:pPr>
              <w:pStyle w:val="ListParagraph"/>
              <w:numPr>
                <w:ilvl w:val="0"/>
                <w:numId w:val="29"/>
              </w:numPr>
              <w:spacing w:line="180" w:lineRule="exact"/>
              <w:ind w:left="163"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CC1C20">
              <w:rPr>
                <w:rFonts w:asciiTheme="majorBidi" w:hAnsiTheme="majorBidi" w:cstheme="majorBidi"/>
                <w:i/>
                <w:iCs/>
                <w:color w:val="000000" w:themeColor="text1"/>
                <w:sz w:val="16"/>
                <w:szCs w:val="16"/>
              </w:rPr>
              <w:t>L. plantarumstrains</w:t>
            </w:r>
            <w:r w:rsidRPr="00381C2B">
              <w:rPr>
                <w:rFonts w:asciiTheme="majorBidi" w:hAnsiTheme="majorBidi" w:cstheme="majorBidi"/>
                <w:color w:val="000000" w:themeColor="text1"/>
                <w:sz w:val="16"/>
                <w:szCs w:val="16"/>
              </w:rPr>
              <w:t xml:space="preserve"> CECT7527 (KABP011™),</w:t>
            </w:r>
          </w:p>
          <w:p w:rsidR="009A2B1A" w:rsidRPr="00381C2B" w:rsidRDefault="009A2B1A" w:rsidP="00064677">
            <w:pPr>
              <w:spacing w:line="180" w:lineRule="exact"/>
              <w:ind w:left="163"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381C2B">
              <w:rPr>
                <w:rFonts w:asciiTheme="majorBidi" w:hAnsiTheme="majorBidi" w:cstheme="majorBidi"/>
                <w:color w:val="000000" w:themeColor="text1"/>
                <w:sz w:val="16"/>
                <w:szCs w:val="16"/>
              </w:rPr>
              <w:t>CECT7528 (KABP012™), and CECT7529 (KABP013™) + Monacolin K</w:t>
            </w:r>
          </w:p>
          <w:p w:rsidR="009A2B1A" w:rsidRPr="00381C2B" w:rsidRDefault="009A2B1A" w:rsidP="00064677">
            <w:pPr>
              <w:pStyle w:val="ListParagraph"/>
              <w:numPr>
                <w:ilvl w:val="0"/>
                <w:numId w:val="29"/>
              </w:numPr>
              <w:spacing w:line="180" w:lineRule="exact"/>
              <w:ind w:left="163"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381C2B">
              <w:rPr>
                <w:rFonts w:asciiTheme="majorBidi" w:hAnsiTheme="majorBidi" w:cstheme="majorBidi"/>
                <w:color w:val="000000" w:themeColor="text1"/>
                <w:sz w:val="16"/>
                <w:szCs w:val="16"/>
              </w:rPr>
              <w:t>one capsule orally daily</w:t>
            </w:r>
          </w:p>
        </w:tc>
        <w:tc>
          <w:tcPr>
            <w:tcW w:w="315" w:type="pct"/>
            <w:shd w:val="clear" w:color="auto" w:fill="E7E6E6" w:themeFill="background2"/>
          </w:tcPr>
          <w:p w:rsidR="009A2B1A" w:rsidRPr="00381C2B"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381C2B">
              <w:rPr>
                <w:rFonts w:asciiTheme="majorBidi" w:hAnsiTheme="majorBidi" w:cstheme="majorBidi"/>
                <w:color w:val="000000" w:themeColor="text1"/>
                <w:sz w:val="16"/>
                <w:szCs w:val="16"/>
              </w:rPr>
              <w:t>12 weeks</w:t>
            </w:r>
          </w:p>
        </w:tc>
        <w:tc>
          <w:tcPr>
            <w:tcW w:w="315" w:type="pct"/>
            <w:shd w:val="clear" w:color="auto" w:fill="E7E6E6" w:themeFill="background2"/>
          </w:tcPr>
          <w:p w:rsidR="009A2B1A" w:rsidRPr="00381C2B"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381C2B">
              <w:rPr>
                <w:rFonts w:asciiTheme="majorBidi" w:hAnsiTheme="majorBidi" w:cstheme="majorBidi"/>
                <w:color w:val="000000" w:themeColor="text1"/>
                <w:sz w:val="16"/>
                <w:szCs w:val="16"/>
              </w:rPr>
              <w:t>Week 6 and 12</w:t>
            </w:r>
          </w:p>
        </w:tc>
        <w:tc>
          <w:tcPr>
            <w:tcW w:w="712" w:type="pct"/>
            <w:shd w:val="clear" w:color="auto" w:fill="E7E6E6" w:themeFill="background2"/>
          </w:tcPr>
          <w:p w:rsidR="009A2B1A" w:rsidRPr="00361E8B" w:rsidRDefault="009A2B1A" w:rsidP="00064677">
            <w:pPr>
              <w:pStyle w:val="ListParagraph"/>
              <w:numPr>
                <w:ilvl w:val="0"/>
                <w:numId w:val="30"/>
              </w:numPr>
              <w:spacing w:line="180" w:lineRule="exact"/>
              <w:ind w:left="160"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361E8B">
              <w:rPr>
                <w:rFonts w:asciiTheme="majorBidi" w:hAnsiTheme="majorBidi" w:cstheme="majorBidi"/>
                <w:color w:val="000000" w:themeColor="text1"/>
                <w:sz w:val="16"/>
                <w:szCs w:val="16"/>
              </w:rPr>
              <w:t>Serum lipid profile (TC, LDL-C, OX-LDL, HDL-C, TG)</w:t>
            </w:r>
          </w:p>
          <w:p w:rsidR="009A2B1A" w:rsidRPr="00361E8B" w:rsidRDefault="009A2B1A" w:rsidP="00064677">
            <w:pPr>
              <w:pStyle w:val="ListParagraph"/>
              <w:numPr>
                <w:ilvl w:val="0"/>
                <w:numId w:val="30"/>
              </w:numPr>
              <w:spacing w:line="180" w:lineRule="exact"/>
              <w:ind w:left="160"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361E8B">
              <w:rPr>
                <w:rFonts w:asciiTheme="majorBidi" w:hAnsiTheme="majorBidi" w:cstheme="majorBidi"/>
                <w:color w:val="000000" w:themeColor="text1"/>
                <w:sz w:val="16"/>
                <w:szCs w:val="16"/>
              </w:rPr>
              <w:t>adverse effects</w:t>
            </w:r>
          </w:p>
          <w:p w:rsidR="009A2B1A" w:rsidRPr="00361E8B" w:rsidRDefault="009A2B1A" w:rsidP="00064677">
            <w:pPr>
              <w:pStyle w:val="ListParagraph"/>
              <w:numPr>
                <w:ilvl w:val="0"/>
                <w:numId w:val="30"/>
              </w:numPr>
              <w:spacing w:line="180" w:lineRule="exact"/>
              <w:ind w:left="160"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361E8B">
              <w:rPr>
                <w:rFonts w:asciiTheme="majorBidi" w:hAnsiTheme="majorBidi" w:cstheme="majorBidi"/>
                <w:color w:val="000000" w:themeColor="text1"/>
                <w:sz w:val="16"/>
                <w:szCs w:val="16"/>
              </w:rPr>
              <w:t>glycemia</w:t>
            </w:r>
          </w:p>
          <w:p w:rsidR="009A2B1A" w:rsidRPr="00361E8B" w:rsidRDefault="009A2B1A" w:rsidP="00064677">
            <w:pPr>
              <w:pStyle w:val="ListParagraph"/>
              <w:numPr>
                <w:ilvl w:val="0"/>
                <w:numId w:val="30"/>
              </w:numPr>
              <w:spacing w:line="180" w:lineRule="exact"/>
              <w:ind w:left="160"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361E8B">
              <w:rPr>
                <w:rFonts w:asciiTheme="majorBidi" w:hAnsiTheme="majorBidi" w:cstheme="majorBidi"/>
                <w:color w:val="000000" w:themeColor="text1"/>
                <w:sz w:val="16"/>
                <w:szCs w:val="16"/>
              </w:rPr>
              <w:t>hemoglobin</w:t>
            </w:r>
          </w:p>
        </w:tc>
        <w:tc>
          <w:tcPr>
            <w:tcW w:w="1228" w:type="pct"/>
            <w:shd w:val="clear" w:color="auto" w:fill="E7E6E6" w:themeFill="background2"/>
          </w:tcPr>
          <w:p w:rsidR="009A2B1A" w:rsidRPr="0046108C" w:rsidRDefault="009A2B1A" w:rsidP="00064677">
            <w:pPr>
              <w:pStyle w:val="ListParagraph"/>
              <w:numPr>
                <w:ilvl w:val="0"/>
                <w:numId w:val="30"/>
              </w:numPr>
              <w:spacing w:line="180" w:lineRule="exact"/>
              <w:ind w:left="160"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361E8B">
              <w:rPr>
                <w:rFonts w:asciiTheme="majorBidi" w:eastAsiaTheme="minorHAnsi" w:hAnsiTheme="majorBidi" w:cstheme="majorBidi"/>
                <w:color w:val="000000"/>
                <w:sz w:val="16"/>
                <w:szCs w:val="16"/>
              </w:rPr>
              <w:t xml:space="preserve">Changes in </w:t>
            </w:r>
            <w:r w:rsidRPr="00361E8B">
              <w:rPr>
                <w:rFonts w:asciiTheme="majorBidi" w:hAnsiTheme="majorBidi" w:cstheme="majorBidi"/>
                <w:color w:val="000000"/>
                <w:sz w:val="16"/>
                <w:szCs w:val="16"/>
              </w:rPr>
              <w:t>LDL</w:t>
            </w:r>
            <w:r w:rsidRPr="00361E8B">
              <w:rPr>
                <w:rFonts w:asciiTheme="majorBidi" w:eastAsiaTheme="minorHAnsi" w:hAnsiTheme="majorBidi" w:cstheme="majorBidi"/>
                <w:color w:val="000000"/>
                <w:sz w:val="16"/>
                <w:szCs w:val="16"/>
              </w:rPr>
              <w:t xml:space="preserve"> cholesterol and </w:t>
            </w:r>
            <w:r w:rsidRPr="00361E8B">
              <w:rPr>
                <w:rFonts w:asciiTheme="majorBidi" w:hAnsiTheme="majorBidi" w:cstheme="majorBidi"/>
                <w:color w:val="000000"/>
                <w:sz w:val="16"/>
                <w:szCs w:val="16"/>
              </w:rPr>
              <w:t>TC</w:t>
            </w:r>
            <w:r w:rsidRPr="00361E8B">
              <w:rPr>
                <w:rFonts w:asciiTheme="majorBidi" w:eastAsiaTheme="minorHAnsi" w:hAnsiTheme="majorBidi" w:cstheme="majorBidi"/>
                <w:color w:val="000000"/>
                <w:sz w:val="16"/>
                <w:szCs w:val="16"/>
              </w:rPr>
              <w:t xml:space="preserve"> became significant compared to placebo (mean difference between groups and standard error of the mean = 23.6 </w:t>
            </w:r>
            <w:r w:rsidRPr="00361E8B">
              <w:rPr>
                <w:rFonts w:asciiTheme="majorBidi" w:eastAsiaTheme="minorHAnsi" w:hAnsiTheme="majorBidi" w:cstheme="majorBidi"/>
                <w:i/>
                <w:iCs/>
                <w:color w:val="000000"/>
                <w:sz w:val="16"/>
                <w:szCs w:val="16"/>
              </w:rPr>
              <w:t xml:space="preserve">± </w:t>
            </w:r>
            <w:r w:rsidRPr="00361E8B">
              <w:rPr>
                <w:rFonts w:asciiTheme="majorBidi" w:eastAsiaTheme="minorHAnsi" w:hAnsiTheme="majorBidi" w:cstheme="majorBidi"/>
                <w:color w:val="000000"/>
                <w:sz w:val="16"/>
                <w:szCs w:val="16"/>
              </w:rPr>
              <w:t>1.5 mg/dL,</w:t>
            </w:r>
            <w:r>
              <w:rPr>
                <w:rFonts w:asciiTheme="majorBidi" w:eastAsiaTheme="minorHAnsi" w:hAnsiTheme="majorBidi" w:cstheme="majorBidi"/>
                <w:color w:val="000000"/>
                <w:sz w:val="16"/>
                <w:szCs w:val="16"/>
              </w:rPr>
              <w:t xml:space="preserve"> </w:t>
            </w:r>
            <w:r w:rsidRPr="0046108C">
              <w:rPr>
                <w:rFonts w:asciiTheme="majorBidi" w:eastAsiaTheme="minorHAnsi" w:hAnsiTheme="majorBidi" w:cstheme="majorBidi"/>
                <w:color w:val="000000"/>
                <w:sz w:val="16"/>
                <w:szCs w:val="16"/>
              </w:rPr>
              <w:t>p=0.023 and 31.4 ± 1.9 mg/dL, p=0.011, respectively) upon adjusting for the baseline imbalance in</w:t>
            </w:r>
            <w:r w:rsidRPr="0046108C">
              <w:rPr>
                <w:rFonts w:asciiTheme="majorBidi" w:eastAsiaTheme="minorHAnsi" w:hAnsiTheme="majorBidi" w:cstheme="majorBidi"/>
                <w:color w:val="000000"/>
                <w:sz w:val="16"/>
                <w:szCs w:val="16"/>
              </w:rPr>
              <w:br/>
              <w:t>hypercholesterolemia treatment.</w:t>
            </w:r>
          </w:p>
          <w:p w:rsidR="009A2B1A" w:rsidRPr="0046108C" w:rsidRDefault="009A2B1A" w:rsidP="00064677">
            <w:pPr>
              <w:pStyle w:val="ListParagraph"/>
              <w:numPr>
                <w:ilvl w:val="0"/>
                <w:numId w:val="30"/>
              </w:numPr>
              <w:spacing w:line="180" w:lineRule="exact"/>
              <w:ind w:left="160"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46108C">
              <w:rPr>
                <w:rFonts w:asciiTheme="majorBidi" w:eastAsiaTheme="minorHAnsi" w:hAnsiTheme="majorBidi" w:cstheme="majorBidi"/>
                <w:color w:val="000000"/>
                <w:sz w:val="16"/>
                <w:szCs w:val="16"/>
              </w:rPr>
              <w:t>No adverse effects were noted during the study.</w:t>
            </w:r>
          </w:p>
          <w:p w:rsidR="009A2B1A" w:rsidRPr="00361E8B" w:rsidRDefault="009A2B1A" w:rsidP="00064677">
            <w:pPr>
              <w:pStyle w:val="ListParagraph"/>
              <w:numPr>
                <w:ilvl w:val="0"/>
                <w:numId w:val="30"/>
              </w:numPr>
              <w:spacing w:line="180" w:lineRule="exact"/>
              <w:ind w:left="160"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46108C">
              <w:rPr>
                <w:rFonts w:asciiTheme="majorBidi" w:hAnsiTheme="majorBidi" w:cstheme="majorBidi"/>
                <w:color w:val="000000"/>
                <w:sz w:val="16"/>
                <w:szCs w:val="16"/>
              </w:rPr>
              <w:t>Intervention group showed significantly increase in HDL-C p=0.004 but not in the placebo</w:t>
            </w:r>
            <w:r>
              <w:rPr>
                <w:rFonts w:asciiTheme="majorBidi" w:hAnsiTheme="majorBidi" w:cstheme="majorBidi"/>
                <w:color w:val="000000"/>
                <w:sz w:val="16"/>
                <w:szCs w:val="16"/>
              </w:rPr>
              <w:t>.</w:t>
            </w:r>
          </w:p>
        </w:tc>
        <w:tc>
          <w:tcPr>
            <w:tcW w:w="478" w:type="pct"/>
            <w:shd w:val="clear" w:color="auto" w:fill="E7E6E6" w:themeFill="background2"/>
          </w:tcPr>
          <w:p w:rsidR="009A2B1A" w:rsidRPr="00381C2B"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Pr>
                <w:rFonts w:asciiTheme="majorBidi" w:hAnsiTheme="majorBidi" w:cstheme="majorBidi"/>
                <w:color w:val="000000" w:themeColor="text1"/>
                <w:sz w:val="16"/>
                <w:szCs w:val="16"/>
              </w:rPr>
              <w:t>Low risk</w:t>
            </w:r>
          </w:p>
        </w:tc>
      </w:tr>
      <w:tr w:rsidR="009A2B1A" w:rsidRPr="00381C2B" w:rsidTr="00064677">
        <w:trPr>
          <w:cnfStyle w:val="000000100000" w:firstRow="0" w:lastRow="0" w:firstColumn="0" w:lastColumn="0" w:oddVBand="0" w:evenVBand="0" w:oddHBand="1" w:evenHBand="0" w:firstRowFirstColumn="0" w:firstRowLastColumn="0" w:lastRowFirstColumn="0" w:lastRowLastColumn="0"/>
          <w:cantSplit/>
          <w:trHeight w:val="458"/>
        </w:trPr>
        <w:tc>
          <w:tcPr>
            <w:cnfStyle w:val="001000000000" w:firstRow="0" w:lastRow="0" w:firstColumn="1" w:lastColumn="0" w:oddVBand="0" w:evenVBand="0" w:oddHBand="0" w:evenHBand="0" w:firstRowFirstColumn="0" w:firstRowLastColumn="0" w:lastRowFirstColumn="0" w:lastRowLastColumn="0"/>
            <w:tcW w:w="327" w:type="pct"/>
            <w:shd w:val="clear" w:color="auto" w:fill="FFFFFF" w:themeFill="background1"/>
          </w:tcPr>
          <w:p w:rsidR="009A2B1A" w:rsidRPr="00381C2B" w:rsidRDefault="009A2B1A" w:rsidP="00064677">
            <w:pPr>
              <w:rPr>
                <w:rFonts w:asciiTheme="majorBidi" w:hAnsiTheme="majorBidi" w:cstheme="majorBidi"/>
                <w:b w:val="0"/>
                <w:bCs w:val="0"/>
                <w:sz w:val="16"/>
                <w:szCs w:val="16"/>
              </w:rPr>
            </w:pPr>
            <w:r w:rsidRPr="0006760E">
              <w:rPr>
                <w:rFonts w:asciiTheme="majorBidi" w:hAnsiTheme="majorBidi" w:cstheme="majorBidi"/>
                <w:b w:val="0"/>
                <w:bCs w:val="0"/>
                <w:sz w:val="16"/>
                <w:szCs w:val="16"/>
              </w:rPr>
              <w:t>Fuentes, M. C.</w:t>
            </w:r>
            <w:r w:rsidRPr="00381C2B">
              <w:rPr>
                <w:rFonts w:asciiTheme="majorBidi" w:hAnsiTheme="majorBidi" w:cstheme="majorBidi"/>
                <w:b w:val="0"/>
                <w:bCs w:val="0"/>
                <w:color w:val="000000" w:themeColor="text1"/>
                <w:sz w:val="16"/>
                <w:szCs w:val="16"/>
              </w:rPr>
              <w:t xml:space="preserve"> [2016]</w:t>
            </w:r>
          </w:p>
        </w:tc>
        <w:tc>
          <w:tcPr>
            <w:tcW w:w="266" w:type="pct"/>
            <w:shd w:val="clear" w:color="auto" w:fill="FFFFFF" w:themeFill="background1"/>
          </w:tcPr>
          <w:p w:rsidR="009A2B1A" w:rsidRPr="00381C2B"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381C2B">
              <w:rPr>
                <w:rFonts w:asciiTheme="majorBidi" w:hAnsiTheme="majorBidi" w:cstheme="majorBidi"/>
                <w:color w:val="000000" w:themeColor="text1"/>
                <w:sz w:val="16"/>
                <w:szCs w:val="16"/>
              </w:rPr>
              <w:t xml:space="preserve">Spain </w:t>
            </w:r>
          </w:p>
        </w:tc>
        <w:tc>
          <w:tcPr>
            <w:tcW w:w="383" w:type="pct"/>
            <w:shd w:val="clear" w:color="auto" w:fill="FFFFFF" w:themeFill="background1"/>
          </w:tcPr>
          <w:p w:rsidR="009A2B1A" w:rsidRPr="00381C2B" w:rsidRDefault="009A2B1A" w:rsidP="00064677">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6"/>
                <w:szCs w:val="16"/>
              </w:rPr>
            </w:pPr>
            <w:r w:rsidRPr="00381C2B">
              <w:rPr>
                <w:rFonts w:asciiTheme="majorBidi" w:hAnsiTheme="majorBidi" w:cstheme="majorBidi"/>
                <w:sz w:val="16"/>
                <w:szCs w:val="16"/>
              </w:rPr>
              <w:t>hypercholesterolemia</w:t>
            </w:r>
          </w:p>
          <w:p w:rsidR="009A2B1A" w:rsidRPr="00381C2B" w:rsidRDefault="009A2B1A" w:rsidP="00064677">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p>
        </w:tc>
        <w:tc>
          <w:tcPr>
            <w:tcW w:w="524" w:type="pct"/>
            <w:shd w:val="clear" w:color="auto" w:fill="FFFFFF" w:themeFill="background1"/>
          </w:tcPr>
          <w:p w:rsidR="009A2B1A" w:rsidRDefault="009A2B1A" w:rsidP="00064677">
            <w:pPr>
              <w:pStyle w:val="ListParagraph"/>
              <w:spacing w:line="180" w:lineRule="exact"/>
              <w:ind w:left="67"/>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Pr>
                <w:rFonts w:asciiTheme="majorBidi" w:hAnsiTheme="majorBidi" w:cstheme="majorBidi"/>
                <w:color w:val="000000" w:themeColor="text1"/>
                <w:sz w:val="16"/>
                <w:szCs w:val="16"/>
              </w:rPr>
              <w:t>60</w:t>
            </w:r>
          </w:p>
          <w:p w:rsidR="009A2B1A" w:rsidRPr="00381C2B" w:rsidRDefault="009A2B1A" w:rsidP="00064677">
            <w:pPr>
              <w:pStyle w:val="ListParagraph"/>
              <w:numPr>
                <w:ilvl w:val="0"/>
                <w:numId w:val="27"/>
              </w:numPr>
              <w:spacing w:line="180" w:lineRule="exact"/>
              <w:ind w:left="67" w:hanging="116"/>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381C2B">
              <w:rPr>
                <w:rFonts w:asciiTheme="majorBidi" w:hAnsiTheme="majorBidi" w:cstheme="majorBidi"/>
                <w:color w:val="000000" w:themeColor="text1"/>
                <w:sz w:val="16"/>
                <w:szCs w:val="16"/>
              </w:rPr>
              <w:t xml:space="preserve">30 </w:t>
            </w:r>
            <w:r>
              <w:rPr>
                <w:rFonts w:asciiTheme="majorBidi" w:hAnsiTheme="majorBidi" w:cstheme="majorBidi"/>
                <w:color w:val="000000" w:themeColor="text1"/>
                <w:sz w:val="16"/>
                <w:szCs w:val="16"/>
              </w:rPr>
              <w:t>[</w:t>
            </w:r>
            <w:r w:rsidRPr="00381C2B">
              <w:rPr>
                <w:rFonts w:asciiTheme="majorBidi" w:hAnsiTheme="majorBidi" w:cstheme="majorBidi"/>
                <w:color w:val="000000" w:themeColor="text1"/>
                <w:sz w:val="16"/>
                <w:szCs w:val="16"/>
              </w:rPr>
              <w:t>control</w:t>
            </w:r>
            <w:r>
              <w:rPr>
                <w:rFonts w:asciiTheme="majorBidi" w:hAnsiTheme="majorBidi" w:cstheme="majorBidi"/>
                <w:color w:val="000000" w:themeColor="text1"/>
                <w:sz w:val="16"/>
                <w:szCs w:val="16"/>
              </w:rPr>
              <w:t>]</w:t>
            </w:r>
          </w:p>
          <w:p w:rsidR="009A2B1A" w:rsidRPr="00381C2B" w:rsidRDefault="009A2B1A" w:rsidP="00064677">
            <w:pPr>
              <w:pStyle w:val="ListParagraph"/>
              <w:numPr>
                <w:ilvl w:val="0"/>
                <w:numId w:val="27"/>
              </w:numPr>
              <w:spacing w:line="180" w:lineRule="exact"/>
              <w:ind w:left="67" w:hanging="116"/>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381C2B">
              <w:rPr>
                <w:rFonts w:asciiTheme="majorBidi" w:hAnsiTheme="majorBidi" w:cstheme="majorBidi"/>
                <w:color w:val="000000" w:themeColor="text1"/>
                <w:sz w:val="16"/>
                <w:szCs w:val="16"/>
              </w:rPr>
              <w:t xml:space="preserve">30 </w:t>
            </w:r>
            <w:r>
              <w:rPr>
                <w:rFonts w:asciiTheme="majorBidi" w:hAnsiTheme="majorBidi" w:cstheme="majorBidi"/>
                <w:color w:val="000000" w:themeColor="text1"/>
                <w:sz w:val="16"/>
                <w:szCs w:val="16"/>
              </w:rPr>
              <w:t>[</w:t>
            </w:r>
            <w:r w:rsidRPr="00381C2B">
              <w:rPr>
                <w:rFonts w:asciiTheme="majorBidi" w:hAnsiTheme="majorBidi" w:cstheme="majorBidi"/>
                <w:color w:val="000000" w:themeColor="text1"/>
                <w:sz w:val="16"/>
                <w:szCs w:val="16"/>
              </w:rPr>
              <w:t>intervention</w:t>
            </w:r>
            <w:r>
              <w:rPr>
                <w:rFonts w:asciiTheme="majorBidi" w:hAnsiTheme="majorBidi" w:cstheme="majorBidi"/>
                <w:color w:val="000000" w:themeColor="text1"/>
                <w:sz w:val="16"/>
                <w:szCs w:val="16"/>
              </w:rPr>
              <w:t>]</w:t>
            </w:r>
          </w:p>
          <w:p w:rsidR="009A2B1A" w:rsidRPr="00381C2B" w:rsidRDefault="009A2B1A" w:rsidP="00064677">
            <w:pPr>
              <w:pStyle w:val="ListParagraph"/>
              <w:spacing w:line="180" w:lineRule="exact"/>
              <w:ind w:left="67"/>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381C2B">
              <w:rPr>
                <w:rFonts w:asciiTheme="majorBidi" w:hAnsiTheme="majorBidi" w:cstheme="majorBidi"/>
                <w:color w:val="000000" w:themeColor="text1"/>
                <w:sz w:val="16"/>
                <w:szCs w:val="16"/>
              </w:rPr>
              <w:t>Age 51.8 years</w:t>
            </w:r>
          </w:p>
        </w:tc>
        <w:tc>
          <w:tcPr>
            <w:tcW w:w="453" w:type="pct"/>
            <w:shd w:val="clear" w:color="auto" w:fill="FFFFFF" w:themeFill="background1"/>
          </w:tcPr>
          <w:p w:rsidR="009A2B1A" w:rsidRPr="00381C2B" w:rsidRDefault="009A2B1A" w:rsidP="00064677">
            <w:pPr>
              <w:pStyle w:val="ListParagraph"/>
              <w:numPr>
                <w:ilvl w:val="0"/>
                <w:numId w:val="29"/>
              </w:numPr>
              <w:spacing w:line="180" w:lineRule="exact"/>
              <w:ind w:left="163"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381C2B">
              <w:rPr>
                <w:rFonts w:asciiTheme="majorBidi" w:hAnsiTheme="majorBidi" w:cstheme="majorBidi"/>
                <w:color w:val="000000" w:themeColor="text1"/>
                <w:sz w:val="16"/>
                <w:szCs w:val="16"/>
              </w:rPr>
              <w:t xml:space="preserve">Three strains of </w:t>
            </w:r>
            <w:r w:rsidRPr="00381C2B">
              <w:rPr>
                <w:rFonts w:asciiTheme="majorBidi" w:hAnsiTheme="majorBidi" w:cstheme="majorBidi"/>
                <w:i/>
                <w:iCs/>
                <w:color w:val="000000" w:themeColor="text1"/>
                <w:sz w:val="16"/>
                <w:szCs w:val="16"/>
              </w:rPr>
              <w:t>L. plantarum: CECT 7527, CECT 7528, and CECT 7529.</w:t>
            </w:r>
          </w:p>
          <w:p w:rsidR="009A2B1A" w:rsidRPr="00381C2B" w:rsidRDefault="009A2B1A" w:rsidP="00064677">
            <w:pPr>
              <w:pStyle w:val="ListParagraph"/>
              <w:numPr>
                <w:ilvl w:val="0"/>
                <w:numId w:val="29"/>
              </w:numPr>
              <w:spacing w:line="180" w:lineRule="exact"/>
              <w:ind w:left="163"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381C2B">
              <w:rPr>
                <w:rFonts w:asciiTheme="majorBidi" w:hAnsiTheme="majorBidi" w:cstheme="majorBidi"/>
                <w:color w:val="000000" w:themeColor="text1"/>
                <w:sz w:val="16"/>
                <w:szCs w:val="16"/>
              </w:rPr>
              <w:t>One capsule orally</w:t>
            </w:r>
          </w:p>
        </w:tc>
        <w:tc>
          <w:tcPr>
            <w:tcW w:w="315" w:type="pct"/>
            <w:shd w:val="clear" w:color="auto" w:fill="FFFFFF" w:themeFill="background1"/>
          </w:tcPr>
          <w:p w:rsidR="009A2B1A" w:rsidRPr="00381C2B"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381C2B">
              <w:rPr>
                <w:rFonts w:asciiTheme="majorBidi" w:hAnsiTheme="majorBidi" w:cstheme="majorBidi"/>
                <w:color w:val="000000" w:themeColor="text1"/>
                <w:sz w:val="16"/>
                <w:szCs w:val="16"/>
              </w:rPr>
              <w:t>16 weeks</w:t>
            </w:r>
          </w:p>
        </w:tc>
        <w:tc>
          <w:tcPr>
            <w:tcW w:w="315" w:type="pct"/>
            <w:shd w:val="clear" w:color="auto" w:fill="FFFFFF" w:themeFill="background1"/>
          </w:tcPr>
          <w:p w:rsidR="009A2B1A" w:rsidRPr="00381C2B"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381C2B">
              <w:rPr>
                <w:rFonts w:asciiTheme="majorBidi" w:hAnsiTheme="majorBidi" w:cstheme="majorBidi"/>
                <w:color w:val="000000" w:themeColor="text1"/>
                <w:sz w:val="16"/>
                <w:szCs w:val="16"/>
              </w:rPr>
              <w:t>Week 6, 12 and 16</w:t>
            </w:r>
          </w:p>
        </w:tc>
        <w:tc>
          <w:tcPr>
            <w:tcW w:w="712" w:type="pct"/>
            <w:shd w:val="clear" w:color="auto" w:fill="FFFFFF" w:themeFill="background1"/>
          </w:tcPr>
          <w:p w:rsidR="009A2B1A" w:rsidRPr="00361E8B"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p>
          <w:p w:rsidR="009A2B1A" w:rsidRPr="00361E8B" w:rsidRDefault="009A2B1A" w:rsidP="00064677">
            <w:pPr>
              <w:pStyle w:val="ListParagraph"/>
              <w:numPr>
                <w:ilvl w:val="0"/>
                <w:numId w:val="30"/>
              </w:numPr>
              <w:spacing w:line="180" w:lineRule="exact"/>
              <w:ind w:left="160"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361E8B">
              <w:rPr>
                <w:rFonts w:asciiTheme="majorBidi" w:hAnsiTheme="majorBidi" w:cstheme="majorBidi"/>
                <w:color w:val="000000" w:themeColor="text1"/>
                <w:sz w:val="16"/>
                <w:szCs w:val="16"/>
              </w:rPr>
              <w:t>Serum lipid profile (LDL-C, HDL-C</w:t>
            </w:r>
          </w:p>
          <w:p w:rsidR="009A2B1A" w:rsidRPr="00361E8B" w:rsidRDefault="009A2B1A" w:rsidP="00064677">
            <w:pPr>
              <w:pStyle w:val="ListParagraph"/>
              <w:spacing w:line="180" w:lineRule="exact"/>
              <w:ind w:left="16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361E8B">
              <w:rPr>
                <w:rFonts w:asciiTheme="majorBidi" w:hAnsiTheme="majorBidi" w:cstheme="majorBidi"/>
                <w:color w:val="000000" w:themeColor="text1"/>
                <w:sz w:val="16"/>
                <w:szCs w:val="16"/>
              </w:rPr>
              <w:t>OX LDL, TC, TG)</w:t>
            </w:r>
          </w:p>
        </w:tc>
        <w:tc>
          <w:tcPr>
            <w:tcW w:w="1228" w:type="pct"/>
            <w:shd w:val="clear" w:color="auto" w:fill="FFFFFF" w:themeFill="background1"/>
          </w:tcPr>
          <w:p w:rsidR="009A2B1A" w:rsidRPr="00361E8B" w:rsidRDefault="009A2B1A" w:rsidP="00064677">
            <w:pPr>
              <w:pStyle w:val="ListParagraph"/>
              <w:numPr>
                <w:ilvl w:val="0"/>
                <w:numId w:val="30"/>
              </w:numPr>
              <w:spacing w:line="180" w:lineRule="exact"/>
              <w:ind w:left="160"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6"/>
                <w:szCs w:val="16"/>
              </w:rPr>
            </w:pPr>
            <w:r w:rsidRPr="00361E8B">
              <w:rPr>
                <w:rFonts w:asciiTheme="majorBidi" w:hAnsiTheme="majorBidi" w:cstheme="majorBidi"/>
                <w:color w:val="000000"/>
                <w:sz w:val="16"/>
                <w:szCs w:val="16"/>
              </w:rPr>
              <w:t>At 12 weeks, compared to placebo, the intervention group had significantly (P&lt;0.001) larger reduction in LDL-C (24.4 vs 9.8 mg/dL), total-C (33.7 vs 10.6 mg/dL), LDL-C//HDL-C ratio (0.8 vs 0.3), oxidized LDL (7.5 vs 1.0 U/L) and TG (29.1 vs 4.1 mg/dL)</w:t>
            </w:r>
          </w:p>
          <w:p w:rsidR="009A2B1A" w:rsidRPr="00361E8B" w:rsidRDefault="009A2B1A" w:rsidP="00064677">
            <w:pPr>
              <w:pStyle w:val="ListParagraph"/>
              <w:numPr>
                <w:ilvl w:val="0"/>
                <w:numId w:val="30"/>
              </w:numPr>
              <w:spacing w:line="180" w:lineRule="exact"/>
              <w:ind w:left="160"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6"/>
                <w:szCs w:val="16"/>
              </w:rPr>
            </w:pPr>
            <w:r w:rsidRPr="00361E8B">
              <w:rPr>
                <w:rFonts w:asciiTheme="majorBidi" w:hAnsiTheme="majorBidi" w:cstheme="majorBidi"/>
                <w:color w:val="000000"/>
                <w:sz w:val="16"/>
                <w:szCs w:val="16"/>
              </w:rPr>
              <w:t>HDL-C was also significantly (p&lt;0.001) increased in intervention group vs placebo (2.9 vs 0.4 mg/dL)</w:t>
            </w:r>
          </w:p>
        </w:tc>
        <w:tc>
          <w:tcPr>
            <w:tcW w:w="478" w:type="pct"/>
            <w:shd w:val="clear" w:color="auto" w:fill="FFFFFF" w:themeFill="background1"/>
          </w:tcPr>
          <w:p w:rsidR="009A2B1A" w:rsidRPr="00381C2B"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Pr>
                <w:rFonts w:asciiTheme="majorBidi" w:hAnsiTheme="majorBidi" w:cstheme="majorBidi"/>
                <w:color w:val="000000" w:themeColor="text1"/>
                <w:sz w:val="16"/>
                <w:szCs w:val="16"/>
              </w:rPr>
              <w:t>Some concern</w:t>
            </w:r>
          </w:p>
        </w:tc>
      </w:tr>
      <w:tr w:rsidR="009A2B1A" w:rsidRPr="00381C2B" w:rsidTr="00064677">
        <w:trPr>
          <w:cantSplit/>
          <w:trHeight w:val="458"/>
        </w:trPr>
        <w:tc>
          <w:tcPr>
            <w:cnfStyle w:val="001000000000" w:firstRow="0" w:lastRow="0" w:firstColumn="1" w:lastColumn="0" w:oddVBand="0" w:evenVBand="0" w:oddHBand="0" w:evenHBand="0" w:firstRowFirstColumn="0" w:firstRowLastColumn="0" w:lastRowFirstColumn="0" w:lastRowLastColumn="0"/>
            <w:tcW w:w="327" w:type="pct"/>
            <w:shd w:val="clear" w:color="auto" w:fill="E7E6E6" w:themeFill="background2"/>
          </w:tcPr>
          <w:p w:rsidR="009A2B1A" w:rsidRPr="00381C2B" w:rsidRDefault="009A2B1A" w:rsidP="00064677">
            <w:pPr>
              <w:rPr>
                <w:rFonts w:asciiTheme="majorBidi" w:hAnsiTheme="majorBidi" w:cstheme="majorBidi"/>
                <w:b w:val="0"/>
                <w:bCs w:val="0"/>
                <w:color w:val="auto"/>
                <w:sz w:val="16"/>
                <w:szCs w:val="16"/>
              </w:rPr>
            </w:pPr>
            <w:r w:rsidRPr="00381C2B">
              <w:rPr>
                <w:rFonts w:asciiTheme="majorBidi" w:hAnsiTheme="majorBidi" w:cstheme="majorBidi"/>
                <w:b w:val="0"/>
                <w:bCs w:val="0"/>
                <w:sz w:val="16"/>
                <w:szCs w:val="16"/>
              </w:rPr>
              <w:t>Arrigo F. G. Cicero</w:t>
            </w:r>
          </w:p>
          <w:p w:rsidR="009A2B1A" w:rsidRPr="00381C2B" w:rsidRDefault="009A2B1A" w:rsidP="00064677">
            <w:pPr>
              <w:spacing w:line="180" w:lineRule="exact"/>
              <w:rPr>
                <w:rFonts w:asciiTheme="majorBidi" w:hAnsiTheme="majorBidi" w:cstheme="majorBidi"/>
                <w:color w:val="000000" w:themeColor="text1"/>
                <w:sz w:val="16"/>
                <w:szCs w:val="16"/>
              </w:rPr>
            </w:pPr>
            <w:r w:rsidRPr="00381C2B">
              <w:rPr>
                <w:rFonts w:asciiTheme="majorBidi" w:hAnsiTheme="majorBidi" w:cstheme="majorBidi"/>
                <w:b w:val="0"/>
                <w:bCs w:val="0"/>
                <w:color w:val="000000" w:themeColor="text1"/>
                <w:sz w:val="16"/>
                <w:szCs w:val="16"/>
              </w:rPr>
              <w:t>[202</w:t>
            </w:r>
            <w:r>
              <w:rPr>
                <w:rFonts w:asciiTheme="majorBidi" w:hAnsiTheme="majorBidi" w:cstheme="majorBidi"/>
                <w:b w:val="0"/>
                <w:bCs w:val="0"/>
                <w:color w:val="000000" w:themeColor="text1"/>
                <w:sz w:val="16"/>
                <w:szCs w:val="16"/>
              </w:rPr>
              <w:t>1</w:t>
            </w:r>
            <w:r w:rsidRPr="00381C2B">
              <w:rPr>
                <w:rFonts w:asciiTheme="majorBidi" w:hAnsiTheme="majorBidi" w:cstheme="majorBidi"/>
                <w:color w:val="000000" w:themeColor="text1"/>
                <w:sz w:val="16"/>
                <w:szCs w:val="16"/>
              </w:rPr>
              <w:t>]</w:t>
            </w:r>
          </w:p>
        </w:tc>
        <w:tc>
          <w:tcPr>
            <w:tcW w:w="266" w:type="pct"/>
            <w:shd w:val="clear" w:color="auto" w:fill="E7E6E6" w:themeFill="background2"/>
          </w:tcPr>
          <w:p w:rsidR="009A2B1A" w:rsidRPr="00381C2B"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381C2B">
              <w:rPr>
                <w:rFonts w:asciiTheme="majorBidi" w:hAnsiTheme="majorBidi" w:cstheme="majorBidi"/>
                <w:color w:val="000000" w:themeColor="text1"/>
                <w:sz w:val="16"/>
                <w:szCs w:val="16"/>
              </w:rPr>
              <w:t xml:space="preserve">Italy </w:t>
            </w:r>
          </w:p>
        </w:tc>
        <w:tc>
          <w:tcPr>
            <w:tcW w:w="383" w:type="pct"/>
            <w:shd w:val="clear" w:color="auto" w:fill="E7E6E6" w:themeFill="background2"/>
          </w:tcPr>
          <w:p w:rsidR="009A2B1A" w:rsidRPr="00381C2B"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381C2B">
              <w:rPr>
                <w:rFonts w:asciiTheme="majorBidi" w:hAnsiTheme="majorBidi" w:cstheme="majorBidi"/>
                <w:color w:val="000000" w:themeColor="text1"/>
                <w:sz w:val="16"/>
                <w:szCs w:val="16"/>
              </w:rPr>
              <w:t xml:space="preserve">MetS syndrome </w:t>
            </w:r>
          </w:p>
        </w:tc>
        <w:tc>
          <w:tcPr>
            <w:tcW w:w="524" w:type="pct"/>
            <w:shd w:val="clear" w:color="auto" w:fill="E7E6E6" w:themeFill="background2"/>
          </w:tcPr>
          <w:p w:rsidR="009A2B1A" w:rsidRDefault="009A2B1A" w:rsidP="00064677">
            <w:pPr>
              <w:pStyle w:val="ListParagraph"/>
              <w:spacing w:line="180" w:lineRule="exact"/>
              <w:ind w:left="67"/>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Pr>
                <w:rFonts w:asciiTheme="majorBidi" w:hAnsiTheme="majorBidi" w:cstheme="majorBidi"/>
                <w:color w:val="000000" w:themeColor="text1"/>
                <w:sz w:val="16"/>
                <w:szCs w:val="16"/>
              </w:rPr>
              <w:t>60</w:t>
            </w:r>
          </w:p>
          <w:p w:rsidR="009A2B1A" w:rsidRPr="00381C2B" w:rsidRDefault="009A2B1A" w:rsidP="00064677">
            <w:pPr>
              <w:pStyle w:val="ListParagraph"/>
              <w:numPr>
                <w:ilvl w:val="0"/>
                <w:numId w:val="27"/>
              </w:numPr>
              <w:spacing w:line="180" w:lineRule="exact"/>
              <w:ind w:left="67" w:hanging="116"/>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381C2B">
              <w:rPr>
                <w:rFonts w:asciiTheme="majorBidi" w:hAnsiTheme="majorBidi" w:cstheme="majorBidi"/>
                <w:color w:val="000000" w:themeColor="text1"/>
                <w:sz w:val="16"/>
                <w:szCs w:val="16"/>
              </w:rPr>
              <w:t xml:space="preserve">30 </w:t>
            </w:r>
            <w:r>
              <w:rPr>
                <w:rFonts w:asciiTheme="majorBidi" w:hAnsiTheme="majorBidi" w:cstheme="majorBidi"/>
                <w:color w:val="000000" w:themeColor="text1"/>
                <w:sz w:val="16"/>
                <w:szCs w:val="16"/>
              </w:rPr>
              <w:t>[</w:t>
            </w:r>
            <w:r w:rsidRPr="00381C2B">
              <w:rPr>
                <w:rFonts w:asciiTheme="majorBidi" w:hAnsiTheme="majorBidi" w:cstheme="majorBidi"/>
                <w:color w:val="000000" w:themeColor="text1"/>
                <w:sz w:val="16"/>
                <w:szCs w:val="16"/>
              </w:rPr>
              <w:t>control</w:t>
            </w:r>
            <w:r>
              <w:rPr>
                <w:rFonts w:asciiTheme="majorBidi" w:hAnsiTheme="majorBidi" w:cstheme="majorBidi"/>
                <w:color w:val="000000" w:themeColor="text1"/>
                <w:sz w:val="16"/>
                <w:szCs w:val="16"/>
              </w:rPr>
              <w:t>]</w:t>
            </w:r>
          </w:p>
          <w:p w:rsidR="009A2B1A" w:rsidRPr="00381C2B" w:rsidRDefault="009A2B1A" w:rsidP="00064677">
            <w:pPr>
              <w:pStyle w:val="ListParagraph"/>
              <w:numPr>
                <w:ilvl w:val="0"/>
                <w:numId w:val="27"/>
              </w:numPr>
              <w:spacing w:line="180" w:lineRule="exact"/>
              <w:ind w:left="67" w:hanging="116"/>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381C2B">
              <w:rPr>
                <w:rFonts w:asciiTheme="majorBidi" w:hAnsiTheme="majorBidi" w:cstheme="majorBidi"/>
                <w:color w:val="000000" w:themeColor="text1"/>
                <w:sz w:val="16"/>
                <w:szCs w:val="16"/>
              </w:rPr>
              <w:t xml:space="preserve">30 </w:t>
            </w:r>
            <w:r>
              <w:rPr>
                <w:rFonts w:asciiTheme="majorBidi" w:hAnsiTheme="majorBidi" w:cstheme="majorBidi"/>
                <w:color w:val="000000" w:themeColor="text1"/>
                <w:sz w:val="16"/>
                <w:szCs w:val="16"/>
              </w:rPr>
              <w:t>[</w:t>
            </w:r>
            <w:r w:rsidRPr="00381C2B">
              <w:rPr>
                <w:rFonts w:asciiTheme="majorBidi" w:hAnsiTheme="majorBidi" w:cstheme="majorBidi"/>
                <w:color w:val="000000" w:themeColor="text1"/>
                <w:sz w:val="16"/>
                <w:szCs w:val="16"/>
              </w:rPr>
              <w:t>intervention</w:t>
            </w:r>
            <w:r>
              <w:rPr>
                <w:rFonts w:asciiTheme="majorBidi" w:hAnsiTheme="majorBidi" w:cstheme="majorBidi"/>
                <w:color w:val="000000" w:themeColor="text1"/>
                <w:sz w:val="16"/>
                <w:szCs w:val="16"/>
              </w:rPr>
              <w:t>]</w:t>
            </w:r>
          </w:p>
          <w:p w:rsidR="009A2B1A" w:rsidRPr="00381C2B" w:rsidRDefault="009A2B1A" w:rsidP="00064677">
            <w:pPr>
              <w:spacing w:line="180" w:lineRule="exact"/>
              <w:ind w:left="67" w:hanging="116"/>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381C2B">
              <w:rPr>
                <w:rFonts w:asciiTheme="majorBidi" w:hAnsiTheme="majorBidi" w:cstheme="majorBidi"/>
                <w:color w:val="000000" w:themeColor="text1"/>
                <w:sz w:val="16"/>
                <w:szCs w:val="16"/>
              </w:rPr>
              <w:t>Age 65-80 years</w:t>
            </w:r>
          </w:p>
        </w:tc>
        <w:tc>
          <w:tcPr>
            <w:tcW w:w="453" w:type="pct"/>
            <w:shd w:val="clear" w:color="auto" w:fill="E7E6E6" w:themeFill="background2"/>
          </w:tcPr>
          <w:p w:rsidR="009A2B1A" w:rsidRPr="00381C2B" w:rsidRDefault="009A2B1A" w:rsidP="00064677">
            <w:pPr>
              <w:pStyle w:val="ListParagraph"/>
              <w:numPr>
                <w:ilvl w:val="0"/>
                <w:numId w:val="31"/>
              </w:numPr>
              <w:spacing w:line="180" w:lineRule="exact"/>
              <w:ind w:left="160" w:hanging="180"/>
              <w:cnfStyle w:val="000000000000" w:firstRow="0" w:lastRow="0" w:firstColumn="0" w:lastColumn="0" w:oddVBand="0" w:evenVBand="0" w:oddHBand="0" w:evenHBand="0" w:firstRowFirstColumn="0" w:firstRowLastColumn="0" w:lastRowFirstColumn="0" w:lastRowLastColumn="0"/>
              <w:rPr>
                <w:rFonts w:asciiTheme="majorBidi" w:eastAsiaTheme="minorHAnsi" w:hAnsiTheme="majorBidi" w:cstheme="majorBidi"/>
                <w:color w:val="000000"/>
                <w:sz w:val="16"/>
                <w:szCs w:val="16"/>
              </w:rPr>
            </w:pPr>
            <w:r w:rsidRPr="00381C2B">
              <w:rPr>
                <w:rFonts w:asciiTheme="majorBidi" w:eastAsiaTheme="minorHAnsi" w:hAnsiTheme="majorBidi" w:cstheme="majorBidi"/>
                <w:i/>
                <w:iCs/>
                <w:color w:val="000000"/>
                <w:sz w:val="16"/>
                <w:szCs w:val="16"/>
              </w:rPr>
              <w:t xml:space="preserve">L. plantarum </w:t>
            </w:r>
            <w:r w:rsidRPr="00381C2B">
              <w:rPr>
                <w:rFonts w:asciiTheme="majorBidi" w:eastAsiaTheme="minorHAnsi" w:hAnsiTheme="majorBidi" w:cstheme="majorBidi"/>
                <w:color w:val="000000"/>
                <w:sz w:val="16"/>
                <w:szCs w:val="16"/>
              </w:rPr>
              <w:t xml:space="preserve">PBS067, </w:t>
            </w:r>
            <w:r w:rsidRPr="00381C2B">
              <w:rPr>
                <w:rFonts w:asciiTheme="majorBidi" w:eastAsiaTheme="minorHAnsi" w:hAnsiTheme="majorBidi" w:cstheme="majorBidi"/>
                <w:i/>
                <w:iCs/>
                <w:color w:val="000000"/>
                <w:sz w:val="16"/>
                <w:szCs w:val="16"/>
              </w:rPr>
              <w:t xml:space="preserve">L. acidophilus </w:t>
            </w:r>
            <w:r w:rsidRPr="00381C2B">
              <w:rPr>
                <w:rFonts w:asciiTheme="majorBidi" w:eastAsiaTheme="minorHAnsi" w:hAnsiTheme="majorBidi" w:cstheme="majorBidi"/>
                <w:color w:val="000000"/>
                <w:sz w:val="16"/>
                <w:szCs w:val="16"/>
              </w:rPr>
              <w:t xml:space="preserve">PBS066 and </w:t>
            </w:r>
            <w:r w:rsidRPr="00381C2B">
              <w:rPr>
                <w:rFonts w:asciiTheme="majorBidi" w:eastAsiaTheme="minorHAnsi" w:hAnsiTheme="majorBidi" w:cstheme="majorBidi"/>
                <w:i/>
                <w:iCs/>
                <w:color w:val="000000"/>
                <w:sz w:val="16"/>
                <w:szCs w:val="16"/>
              </w:rPr>
              <w:t xml:space="preserve">L. reuteri </w:t>
            </w:r>
            <w:r w:rsidRPr="00381C2B">
              <w:rPr>
                <w:rFonts w:asciiTheme="majorBidi" w:eastAsiaTheme="minorHAnsi" w:hAnsiTheme="majorBidi" w:cstheme="majorBidi"/>
                <w:color w:val="000000"/>
                <w:sz w:val="16"/>
                <w:szCs w:val="16"/>
              </w:rPr>
              <w:t>PBS072</w:t>
            </w:r>
          </w:p>
          <w:p w:rsidR="009A2B1A" w:rsidRPr="00381C2B" w:rsidRDefault="009A2B1A" w:rsidP="00064677">
            <w:pPr>
              <w:pStyle w:val="ListParagraph"/>
              <w:numPr>
                <w:ilvl w:val="0"/>
                <w:numId w:val="31"/>
              </w:numPr>
              <w:spacing w:line="180" w:lineRule="exact"/>
              <w:ind w:left="160"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381C2B">
              <w:rPr>
                <w:rFonts w:asciiTheme="majorBidi" w:eastAsiaTheme="minorHAnsi" w:hAnsiTheme="majorBidi" w:cstheme="majorBidi"/>
                <w:color w:val="000000"/>
                <w:sz w:val="16"/>
                <w:szCs w:val="16"/>
              </w:rPr>
              <w:t>Orally/ liquid vial daily</w:t>
            </w:r>
          </w:p>
        </w:tc>
        <w:tc>
          <w:tcPr>
            <w:tcW w:w="315" w:type="pct"/>
            <w:shd w:val="clear" w:color="auto" w:fill="E7E6E6" w:themeFill="background2"/>
          </w:tcPr>
          <w:p w:rsidR="009A2B1A" w:rsidRPr="00381C2B"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381C2B">
              <w:rPr>
                <w:rFonts w:asciiTheme="majorBidi" w:hAnsiTheme="majorBidi" w:cstheme="majorBidi"/>
                <w:color w:val="000000" w:themeColor="text1"/>
                <w:sz w:val="16"/>
                <w:szCs w:val="16"/>
              </w:rPr>
              <w:t xml:space="preserve">60 days </w:t>
            </w:r>
          </w:p>
        </w:tc>
        <w:tc>
          <w:tcPr>
            <w:tcW w:w="315" w:type="pct"/>
            <w:shd w:val="clear" w:color="auto" w:fill="E7E6E6" w:themeFill="background2"/>
          </w:tcPr>
          <w:p w:rsidR="009A2B1A" w:rsidRPr="00381C2B"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381C2B">
              <w:rPr>
                <w:rFonts w:asciiTheme="majorBidi" w:hAnsiTheme="majorBidi" w:cstheme="majorBidi"/>
                <w:color w:val="000000" w:themeColor="text1"/>
                <w:sz w:val="16"/>
                <w:szCs w:val="16"/>
              </w:rPr>
              <w:t>Day 60</w:t>
            </w:r>
          </w:p>
        </w:tc>
        <w:tc>
          <w:tcPr>
            <w:tcW w:w="712" w:type="pct"/>
            <w:shd w:val="clear" w:color="auto" w:fill="E7E6E6" w:themeFill="background2"/>
          </w:tcPr>
          <w:p w:rsidR="009A2B1A" w:rsidRPr="00361E8B" w:rsidRDefault="009A2B1A" w:rsidP="00064677">
            <w:pPr>
              <w:pStyle w:val="ListParagraph"/>
              <w:numPr>
                <w:ilvl w:val="0"/>
                <w:numId w:val="32"/>
              </w:numPr>
              <w:spacing w:line="180" w:lineRule="exact"/>
              <w:ind w:left="160"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361E8B">
              <w:rPr>
                <w:rFonts w:asciiTheme="majorBidi" w:hAnsiTheme="majorBidi" w:cstheme="majorBidi"/>
                <w:color w:val="000000" w:themeColor="text1"/>
                <w:sz w:val="16"/>
                <w:szCs w:val="16"/>
              </w:rPr>
              <w:t>Serum lipid profile (TC, TG, HDL-C</w:t>
            </w:r>
          </w:p>
          <w:p w:rsidR="009A2B1A" w:rsidRPr="00361E8B" w:rsidRDefault="009A2B1A" w:rsidP="00064677">
            <w:pPr>
              <w:spacing w:line="180" w:lineRule="exact"/>
              <w:ind w:left="16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361E8B">
              <w:rPr>
                <w:rFonts w:asciiTheme="majorBidi" w:hAnsiTheme="majorBidi" w:cstheme="majorBidi"/>
                <w:color w:val="000000" w:themeColor="text1"/>
                <w:sz w:val="16"/>
                <w:szCs w:val="16"/>
              </w:rPr>
              <w:t>LDL-C)</w:t>
            </w:r>
          </w:p>
          <w:p w:rsidR="009A2B1A" w:rsidRPr="00361E8B" w:rsidRDefault="009A2B1A" w:rsidP="00064677">
            <w:pPr>
              <w:pStyle w:val="ListParagraph"/>
              <w:numPr>
                <w:ilvl w:val="0"/>
                <w:numId w:val="32"/>
              </w:numPr>
              <w:spacing w:line="180" w:lineRule="exact"/>
              <w:ind w:left="160"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361E8B">
              <w:rPr>
                <w:rFonts w:asciiTheme="majorBidi" w:hAnsiTheme="majorBidi" w:cstheme="majorBidi"/>
                <w:color w:val="000000" w:themeColor="text1"/>
                <w:sz w:val="16"/>
                <w:szCs w:val="16"/>
              </w:rPr>
              <w:t>FPG</w:t>
            </w:r>
          </w:p>
          <w:p w:rsidR="009A2B1A" w:rsidRPr="00361E8B" w:rsidRDefault="009A2B1A" w:rsidP="00064677">
            <w:pPr>
              <w:pStyle w:val="ListParagraph"/>
              <w:numPr>
                <w:ilvl w:val="0"/>
                <w:numId w:val="32"/>
              </w:numPr>
              <w:spacing w:line="180" w:lineRule="exact"/>
              <w:ind w:left="160"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361E8B">
              <w:rPr>
                <w:rFonts w:asciiTheme="majorBidi" w:hAnsiTheme="majorBidi" w:cstheme="majorBidi"/>
                <w:color w:val="000000" w:themeColor="text1"/>
                <w:sz w:val="16"/>
                <w:szCs w:val="16"/>
              </w:rPr>
              <w:t xml:space="preserve"> (FPI)</w:t>
            </w:r>
          </w:p>
          <w:p w:rsidR="009A2B1A" w:rsidRPr="009A2E7B" w:rsidRDefault="009A2B1A" w:rsidP="00064677">
            <w:pPr>
              <w:pStyle w:val="ListParagraph"/>
              <w:numPr>
                <w:ilvl w:val="0"/>
                <w:numId w:val="32"/>
              </w:numPr>
              <w:spacing w:line="180" w:lineRule="exact"/>
              <w:ind w:left="160"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361E8B">
              <w:rPr>
                <w:rFonts w:asciiTheme="majorBidi" w:hAnsiTheme="majorBidi" w:cstheme="majorBidi"/>
                <w:color w:val="000000" w:themeColor="text1"/>
                <w:sz w:val="16"/>
                <w:szCs w:val="16"/>
              </w:rPr>
              <w:t>mini nutritional</w:t>
            </w:r>
            <w:r>
              <w:rPr>
                <w:rFonts w:asciiTheme="majorBidi" w:hAnsiTheme="majorBidi" w:cstheme="majorBidi"/>
                <w:color w:val="000000" w:themeColor="text1"/>
                <w:sz w:val="16"/>
                <w:szCs w:val="16"/>
              </w:rPr>
              <w:t xml:space="preserve"> </w:t>
            </w:r>
            <w:r w:rsidRPr="009A2E7B">
              <w:rPr>
                <w:rFonts w:asciiTheme="majorBidi" w:hAnsiTheme="majorBidi" w:cstheme="majorBidi"/>
                <w:color w:val="000000" w:themeColor="text1"/>
                <w:sz w:val="16"/>
                <w:szCs w:val="16"/>
              </w:rPr>
              <w:t>assessment (MNA) examination</w:t>
            </w:r>
          </w:p>
          <w:p w:rsidR="009A2B1A" w:rsidRPr="009A2E7B" w:rsidRDefault="009A2B1A" w:rsidP="00064677">
            <w:pPr>
              <w:pStyle w:val="ListParagraph"/>
              <w:numPr>
                <w:ilvl w:val="0"/>
                <w:numId w:val="32"/>
              </w:numPr>
              <w:spacing w:line="180" w:lineRule="exact"/>
              <w:ind w:left="160"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361E8B">
              <w:rPr>
                <w:rFonts w:asciiTheme="majorBidi" w:hAnsiTheme="majorBidi" w:cstheme="majorBidi"/>
                <w:color w:val="000000" w:themeColor="text1"/>
                <w:sz w:val="16"/>
                <w:szCs w:val="16"/>
              </w:rPr>
              <w:t>a short version of the global physical activity questionnaire</w:t>
            </w:r>
            <w:r>
              <w:rPr>
                <w:rFonts w:asciiTheme="majorBidi" w:hAnsiTheme="majorBidi" w:cstheme="majorBidi"/>
                <w:color w:val="000000" w:themeColor="text1"/>
                <w:sz w:val="16"/>
                <w:szCs w:val="16"/>
              </w:rPr>
              <w:t xml:space="preserve"> </w:t>
            </w:r>
            <w:r w:rsidRPr="009A2E7B">
              <w:rPr>
                <w:rFonts w:asciiTheme="majorBidi" w:hAnsiTheme="majorBidi" w:cstheme="majorBidi"/>
                <w:color w:val="000000" w:themeColor="text1"/>
                <w:sz w:val="16"/>
                <w:szCs w:val="16"/>
              </w:rPr>
              <w:t>(GPAQ)</w:t>
            </w:r>
          </w:p>
          <w:p w:rsidR="009A2B1A" w:rsidRPr="00361E8B" w:rsidRDefault="009A2B1A" w:rsidP="00064677">
            <w:pPr>
              <w:pStyle w:val="ListParagraph"/>
              <w:numPr>
                <w:ilvl w:val="0"/>
                <w:numId w:val="32"/>
              </w:numPr>
              <w:spacing w:line="180" w:lineRule="exact"/>
              <w:ind w:left="160"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361E8B">
              <w:rPr>
                <w:rFonts w:asciiTheme="majorBidi" w:hAnsiTheme="majorBidi" w:cstheme="majorBidi"/>
                <w:color w:val="000000" w:themeColor="text1"/>
                <w:sz w:val="16"/>
                <w:szCs w:val="16"/>
              </w:rPr>
              <w:t>EuroQol-5 Dimension (EQ-5D) questionnaire</w:t>
            </w:r>
          </w:p>
          <w:p w:rsidR="009A2B1A" w:rsidRPr="00361E8B" w:rsidRDefault="009A2B1A" w:rsidP="00064677">
            <w:pPr>
              <w:pStyle w:val="ListParagraph"/>
              <w:numPr>
                <w:ilvl w:val="0"/>
                <w:numId w:val="32"/>
              </w:numPr>
              <w:spacing w:line="180" w:lineRule="exact"/>
              <w:ind w:left="160"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361E8B">
              <w:rPr>
                <w:rFonts w:asciiTheme="majorBidi" w:hAnsiTheme="majorBidi" w:cstheme="majorBidi"/>
                <w:color w:val="000000" w:themeColor="text1"/>
                <w:sz w:val="16"/>
                <w:szCs w:val="16"/>
              </w:rPr>
              <w:t>ELISA, Endocheck</w:t>
            </w:r>
          </w:p>
        </w:tc>
        <w:tc>
          <w:tcPr>
            <w:tcW w:w="1228" w:type="pct"/>
            <w:shd w:val="clear" w:color="auto" w:fill="E7E6E6" w:themeFill="background2"/>
          </w:tcPr>
          <w:p w:rsidR="009A2B1A" w:rsidRPr="009A2E7B" w:rsidRDefault="009A2B1A" w:rsidP="00064677">
            <w:pPr>
              <w:pStyle w:val="ListParagraph"/>
              <w:numPr>
                <w:ilvl w:val="0"/>
                <w:numId w:val="32"/>
              </w:numPr>
              <w:spacing w:line="180" w:lineRule="exact"/>
              <w:ind w:left="199" w:hanging="199"/>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361E8B">
              <w:rPr>
                <w:rFonts w:asciiTheme="majorBidi" w:hAnsiTheme="majorBidi" w:cstheme="majorBidi"/>
                <w:color w:val="000000" w:themeColor="text1"/>
                <w:sz w:val="16"/>
                <w:szCs w:val="16"/>
              </w:rPr>
              <w:t>The intervention group experienced a statistically significant improvement in waist circumference and in fasting plasma insulin, total cholesterol, high-density lipoprotein cholesterol,</w:t>
            </w:r>
            <w:r>
              <w:rPr>
                <w:rFonts w:asciiTheme="majorBidi" w:hAnsiTheme="majorBidi" w:cstheme="majorBidi"/>
                <w:color w:val="000000" w:themeColor="text1"/>
                <w:sz w:val="16"/>
                <w:szCs w:val="16"/>
              </w:rPr>
              <w:t xml:space="preserve"> </w:t>
            </w:r>
            <w:r w:rsidRPr="009A2E7B">
              <w:rPr>
                <w:rFonts w:asciiTheme="majorBidi" w:hAnsiTheme="majorBidi" w:cstheme="majorBidi"/>
                <w:color w:val="000000" w:themeColor="text1"/>
                <w:sz w:val="16"/>
                <w:szCs w:val="16"/>
              </w:rPr>
              <w:t>non-HDL-C, triglycerides (TG), LDL-C, HDL-C protein and tumor necrosis</w:t>
            </w:r>
            <w:r>
              <w:rPr>
                <w:rFonts w:asciiTheme="majorBidi" w:hAnsiTheme="majorBidi" w:cstheme="majorBidi"/>
                <w:color w:val="000000" w:themeColor="text1"/>
                <w:sz w:val="16"/>
                <w:szCs w:val="16"/>
              </w:rPr>
              <w:t xml:space="preserve"> </w:t>
            </w:r>
            <w:r w:rsidRPr="009A2E7B">
              <w:rPr>
                <w:rFonts w:asciiTheme="majorBidi" w:hAnsiTheme="majorBidi" w:cstheme="majorBidi"/>
                <w:color w:val="000000" w:themeColor="text1"/>
                <w:sz w:val="16"/>
                <w:szCs w:val="16"/>
              </w:rPr>
              <w:t xml:space="preserve">factor alpha serum levels, compared both to the baseline and the control group. </w:t>
            </w:r>
          </w:p>
          <w:p w:rsidR="009A2B1A" w:rsidRPr="009A2E7B" w:rsidRDefault="009A2B1A" w:rsidP="00064677">
            <w:pPr>
              <w:pStyle w:val="ListParagraph"/>
              <w:numPr>
                <w:ilvl w:val="0"/>
                <w:numId w:val="32"/>
              </w:numPr>
              <w:spacing w:line="180" w:lineRule="exact"/>
              <w:ind w:left="199" w:hanging="199"/>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361E8B">
              <w:rPr>
                <w:rFonts w:asciiTheme="majorBidi" w:hAnsiTheme="majorBidi" w:cstheme="majorBidi"/>
                <w:color w:val="000000" w:themeColor="text1"/>
                <w:sz w:val="16"/>
                <w:szCs w:val="16"/>
              </w:rPr>
              <w:t>Visceral adiposity index improvement in the</w:t>
            </w:r>
            <w:r>
              <w:rPr>
                <w:rFonts w:asciiTheme="majorBidi" w:hAnsiTheme="majorBidi" w:cstheme="majorBidi"/>
                <w:color w:val="000000" w:themeColor="text1"/>
                <w:sz w:val="16"/>
                <w:szCs w:val="16"/>
              </w:rPr>
              <w:t xml:space="preserve"> </w:t>
            </w:r>
            <w:r w:rsidRPr="009A2E7B">
              <w:rPr>
                <w:rFonts w:asciiTheme="majorBidi" w:hAnsiTheme="majorBidi" w:cstheme="majorBidi"/>
                <w:color w:val="000000" w:themeColor="text1"/>
                <w:sz w:val="16"/>
                <w:szCs w:val="16"/>
              </w:rPr>
              <w:t>intervention group was significantly greater than in placebo group.</w:t>
            </w:r>
          </w:p>
          <w:p w:rsidR="009A2B1A" w:rsidRPr="00361E8B" w:rsidRDefault="009A2B1A" w:rsidP="00064677">
            <w:pPr>
              <w:pStyle w:val="ListParagraph"/>
              <w:numPr>
                <w:ilvl w:val="0"/>
                <w:numId w:val="32"/>
              </w:numPr>
              <w:ind w:left="199" w:hanging="199"/>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6"/>
                <w:szCs w:val="16"/>
              </w:rPr>
            </w:pPr>
            <w:r w:rsidRPr="00361E8B">
              <w:rPr>
                <w:rFonts w:asciiTheme="majorBidi" w:hAnsiTheme="majorBidi" w:cstheme="majorBidi"/>
                <w:sz w:val="16"/>
                <w:szCs w:val="16"/>
              </w:rPr>
              <w:t>No significant change was observed in the other considered</w:t>
            </w:r>
            <w:r w:rsidRPr="00361E8B">
              <w:rPr>
                <w:rFonts w:asciiTheme="majorBidi" w:hAnsiTheme="majorBidi" w:cstheme="majorBidi"/>
                <w:sz w:val="16"/>
                <w:szCs w:val="16"/>
              </w:rPr>
              <w:br/>
              <w:t>parameters.</w:t>
            </w:r>
          </w:p>
          <w:p w:rsidR="009A2B1A" w:rsidRPr="00361E8B" w:rsidRDefault="009A2B1A" w:rsidP="00064677">
            <w:pPr>
              <w:pStyle w:val="ListParagraph"/>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p>
        </w:tc>
        <w:tc>
          <w:tcPr>
            <w:tcW w:w="478" w:type="pct"/>
            <w:shd w:val="clear" w:color="auto" w:fill="E7E6E6" w:themeFill="background2"/>
          </w:tcPr>
          <w:p w:rsidR="009A2B1A" w:rsidRPr="00381C2B"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Pr>
                <w:rFonts w:asciiTheme="majorBidi" w:hAnsiTheme="majorBidi" w:cstheme="majorBidi"/>
                <w:color w:val="000000" w:themeColor="text1"/>
                <w:sz w:val="16"/>
                <w:szCs w:val="16"/>
              </w:rPr>
              <w:t>Some concern</w:t>
            </w:r>
          </w:p>
        </w:tc>
      </w:tr>
      <w:tr w:rsidR="009A2B1A" w:rsidRPr="00381C2B" w:rsidTr="00064677">
        <w:trPr>
          <w:cnfStyle w:val="000000100000" w:firstRow="0" w:lastRow="0" w:firstColumn="0" w:lastColumn="0" w:oddVBand="0" w:evenVBand="0" w:oddHBand="1" w:evenHBand="0" w:firstRowFirstColumn="0" w:firstRowLastColumn="0" w:lastRowFirstColumn="0" w:lastRowLastColumn="0"/>
          <w:cantSplit/>
          <w:trHeight w:val="458"/>
        </w:trPr>
        <w:tc>
          <w:tcPr>
            <w:cnfStyle w:val="001000000000" w:firstRow="0" w:lastRow="0" w:firstColumn="1" w:lastColumn="0" w:oddVBand="0" w:evenVBand="0" w:oddHBand="0" w:evenHBand="0" w:firstRowFirstColumn="0" w:firstRowLastColumn="0" w:lastRowFirstColumn="0" w:lastRowLastColumn="0"/>
            <w:tcW w:w="327" w:type="pct"/>
            <w:shd w:val="clear" w:color="auto" w:fill="auto"/>
          </w:tcPr>
          <w:p w:rsidR="009A2B1A" w:rsidRPr="00381C2B" w:rsidRDefault="009A2B1A" w:rsidP="00064677">
            <w:pPr>
              <w:rPr>
                <w:rFonts w:asciiTheme="majorBidi" w:hAnsiTheme="majorBidi" w:cstheme="majorBidi"/>
                <w:sz w:val="16"/>
                <w:szCs w:val="16"/>
              </w:rPr>
            </w:pPr>
            <w:r w:rsidRPr="005979E6">
              <w:rPr>
                <w:rFonts w:asciiTheme="majorBidi" w:hAnsiTheme="majorBidi" w:cstheme="majorBidi"/>
                <w:b w:val="0"/>
                <w:bCs w:val="0"/>
                <w:color w:val="000000" w:themeColor="text1"/>
                <w:sz w:val="16"/>
                <w:szCs w:val="16"/>
              </w:rPr>
              <w:t>Edward Litton [2021]</w:t>
            </w:r>
          </w:p>
        </w:tc>
        <w:tc>
          <w:tcPr>
            <w:tcW w:w="266" w:type="pct"/>
            <w:shd w:val="clear" w:color="auto" w:fill="auto"/>
          </w:tcPr>
          <w:p w:rsidR="009A2B1A" w:rsidRPr="005979E6" w:rsidRDefault="009A2B1A" w:rsidP="00064677">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6"/>
                <w:szCs w:val="16"/>
              </w:rPr>
            </w:pPr>
            <w:r w:rsidRPr="005979E6">
              <w:rPr>
                <w:rFonts w:asciiTheme="majorBidi" w:hAnsiTheme="majorBidi" w:cstheme="majorBidi"/>
                <w:sz w:val="16"/>
                <w:szCs w:val="16"/>
              </w:rPr>
              <w:t>Australia</w:t>
            </w:r>
          </w:p>
          <w:p w:rsidR="009A2B1A" w:rsidRPr="00381C2B"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p>
        </w:tc>
        <w:tc>
          <w:tcPr>
            <w:tcW w:w="383" w:type="pct"/>
            <w:shd w:val="clear" w:color="auto" w:fill="auto"/>
          </w:tcPr>
          <w:p w:rsidR="009A2B1A" w:rsidRPr="00381C2B"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Pr>
                <w:rFonts w:asciiTheme="majorBidi" w:hAnsiTheme="majorBidi" w:cstheme="majorBidi"/>
                <w:bCs/>
                <w:color w:val="000000" w:themeColor="text1"/>
                <w:sz w:val="16"/>
                <w:szCs w:val="16"/>
              </w:rPr>
              <w:t xml:space="preserve">Critical illness </w:t>
            </w:r>
            <w:r w:rsidRPr="005979E6">
              <w:rPr>
                <w:rFonts w:asciiTheme="majorBidi" w:hAnsiTheme="majorBidi" w:cstheme="majorBidi"/>
                <w:bCs/>
                <w:color w:val="000000" w:themeColor="text1"/>
                <w:sz w:val="16"/>
                <w:szCs w:val="16"/>
              </w:rPr>
              <w:t xml:space="preserve"> </w:t>
            </w:r>
          </w:p>
        </w:tc>
        <w:tc>
          <w:tcPr>
            <w:tcW w:w="524" w:type="pct"/>
            <w:shd w:val="clear" w:color="auto" w:fill="auto"/>
          </w:tcPr>
          <w:p w:rsidR="009A2B1A" w:rsidRDefault="009A2B1A" w:rsidP="00064677">
            <w:pPr>
              <w:pStyle w:val="ListParagraph"/>
              <w:tabs>
                <w:tab w:val="left" w:pos="590"/>
              </w:tabs>
              <w:spacing w:line="180" w:lineRule="exact"/>
              <w:ind w:left="165"/>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Pr>
                <w:rFonts w:asciiTheme="majorBidi" w:hAnsiTheme="majorBidi" w:cstheme="majorBidi"/>
                <w:color w:val="000000" w:themeColor="text1"/>
                <w:sz w:val="16"/>
                <w:szCs w:val="16"/>
              </w:rPr>
              <w:t>218</w:t>
            </w:r>
          </w:p>
          <w:p w:rsidR="009A2B1A" w:rsidRPr="005979E6" w:rsidRDefault="009A2B1A" w:rsidP="00064677">
            <w:pPr>
              <w:pStyle w:val="ListParagraph"/>
              <w:numPr>
                <w:ilvl w:val="0"/>
                <w:numId w:val="14"/>
              </w:numPr>
              <w:tabs>
                <w:tab w:val="left" w:pos="590"/>
              </w:tabs>
              <w:spacing w:line="180" w:lineRule="exact"/>
              <w:ind w:left="92" w:hanging="121"/>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5979E6">
              <w:rPr>
                <w:rFonts w:asciiTheme="majorBidi" w:hAnsiTheme="majorBidi" w:cstheme="majorBidi"/>
                <w:color w:val="000000" w:themeColor="text1"/>
                <w:sz w:val="16"/>
                <w:szCs w:val="16"/>
              </w:rPr>
              <w:t xml:space="preserve">108 </w:t>
            </w:r>
            <w:r>
              <w:rPr>
                <w:rFonts w:asciiTheme="majorBidi" w:hAnsiTheme="majorBidi" w:cstheme="majorBidi"/>
                <w:color w:val="000000" w:themeColor="text1"/>
                <w:sz w:val="16"/>
                <w:szCs w:val="16"/>
              </w:rPr>
              <w:t>[</w:t>
            </w:r>
            <w:r w:rsidRPr="005979E6">
              <w:rPr>
                <w:rFonts w:asciiTheme="majorBidi" w:hAnsiTheme="majorBidi" w:cstheme="majorBidi"/>
                <w:color w:val="000000" w:themeColor="text1"/>
                <w:sz w:val="16"/>
                <w:szCs w:val="16"/>
              </w:rPr>
              <w:t>control</w:t>
            </w:r>
            <w:r>
              <w:rPr>
                <w:rFonts w:asciiTheme="majorBidi" w:hAnsiTheme="majorBidi" w:cstheme="majorBidi"/>
                <w:color w:val="000000" w:themeColor="text1"/>
                <w:sz w:val="16"/>
                <w:szCs w:val="16"/>
              </w:rPr>
              <w:t>]</w:t>
            </w:r>
          </w:p>
          <w:p w:rsidR="009A2B1A" w:rsidRPr="00381C2B" w:rsidRDefault="009A2B1A" w:rsidP="00064677">
            <w:pPr>
              <w:pStyle w:val="ListParagraph"/>
              <w:numPr>
                <w:ilvl w:val="0"/>
                <w:numId w:val="27"/>
              </w:numPr>
              <w:spacing w:line="180" w:lineRule="exact"/>
              <w:ind w:left="67" w:hanging="116"/>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5979E6">
              <w:rPr>
                <w:rFonts w:asciiTheme="majorBidi" w:hAnsiTheme="majorBidi" w:cstheme="majorBidi"/>
                <w:color w:val="000000" w:themeColor="text1"/>
                <w:sz w:val="16"/>
                <w:szCs w:val="16"/>
              </w:rPr>
              <w:t xml:space="preserve">110 </w:t>
            </w:r>
            <w:r>
              <w:rPr>
                <w:rFonts w:asciiTheme="majorBidi" w:hAnsiTheme="majorBidi" w:cstheme="majorBidi"/>
                <w:color w:val="000000" w:themeColor="text1"/>
                <w:sz w:val="16"/>
                <w:szCs w:val="16"/>
              </w:rPr>
              <w:t>[</w:t>
            </w:r>
            <w:r w:rsidRPr="005979E6">
              <w:rPr>
                <w:rFonts w:asciiTheme="majorBidi" w:hAnsiTheme="majorBidi" w:cstheme="majorBidi"/>
                <w:color w:val="000000" w:themeColor="text1"/>
                <w:sz w:val="16"/>
                <w:szCs w:val="16"/>
              </w:rPr>
              <w:t>intervention</w:t>
            </w:r>
            <w:r>
              <w:rPr>
                <w:rFonts w:asciiTheme="majorBidi" w:hAnsiTheme="majorBidi" w:cstheme="majorBidi"/>
                <w:color w:val="000000" w:themeColor="text1"/>
                <w:sz w:val="16"/>
                <w:szCs w:val="16"/>
              </w:rPr>
              <w:t>]</w:t>
            </w:r>
          </w:p>
        </w:tc>
        <w:tc>
          <w:tcPr>
            <w:tcW w:w="453" w:type="pct"/>
            <w:shd w:val="clear" w:color="auto" w:fill="auto"/>
          </w:tcPr>
          <w:p w:rsidR="009A2B1A" w:rsidRPr="005979E6" w:rsidRDefault="009A2B1A" w:rsidP="00064677">
            <w:pPr>
              <w:pStyle w:val="ListParagraph"/>
              <w:numPr>
                <w:ilvl w:val="0"/>
                <w:numId w:val="14"/>
              </w:numPr>
              <w:ind w:left="163"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i/>
                <w:iCs/>
                <w:color w:val="000000"/>
                <w:sz w:val="16"/>
                <w:szCs w:val="16"/>
              </w:rPr>
            </w:pPr>
            <w:r w:rsidRPr="005979E6">
              <w:rPr>
                <w:rFonts w:asciiTheme="majorBidi" w:hAnsiTheme="majorBidi" w:cstheme="majorBidi"/>
                <w:i/>
                <w:iCs/>
                <w:color w:val="000000"/>
                <w:sz w:val="16"/>
                <w:szCs w:val="16"/>
              </w:rPr>
              <w:t xml:space="preserve">L. plantarum 299v </w:t>
            </w:r>
          </w:p>
          <w:p w:rsidR="009A2B1A" w:rsidRPr="00381C2B" w:rsidRDefault="009A2B1A" w:rsidP="00064677">
            <w:pPr>
              <w:pStyle w:val="ListParagraph"/>
              <w:numPr>
                <w:ilvl w:val="0"/>
                <w:numId w:val="31"/>
              </w:numPr>
              <w:spacing w:line="180" w:lineRule="exact"/>
              <w:ind w:left="160"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i/>
                <w:iCs/>
                <w:color w:val="000000"/>
                <w:sz w:val="16"/>
                <w:szCs w:val="16"/>
              </w:rPr>
            </w:pPr>
            <w:r w:rsidRPr="005979E6">
              <w:rPr>
                <w:rFonts w:asciiTheme="majorBidi" w:hAnsiTheme="majorBidi" w:cstheme="majorBidi"/>
                <w:color w:val="000000"/>
                <w:sz w:val="16"/>
                <w:szCs w:val="16"/>
              </w:rPr>
              <w:t>Oral capsule</w:t>
            </w:r>
          </w:p>
        </w:tc>
        <w:tc>
          <w:tcPr>
            <w:tcW w:w="315" w:type="pct"/>
            <w:shd w:val="clear" w:color="auto" w:fill="auto"/>
          </w:tcPr>
          <w:p w:rsidR="009A2B1A" w:rsidRPr="00381C2B"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5979E6">
              <w:rPr>
                <w:rFonts w:asciiTheme="majorBidi" w:hAnsiTheme="majorBidi" w:cstheme="majorBidi"/>
                <w:color w:val="000000" w:themeColor="text1"/>
                <w:sz w:val="16"/>
                <w:szCs w:val="16"/>
              </w:rPr>
              <w:t xml:space="preserve">60 days </w:t>
            </w:r>
          </w:p>
        </w:tc>
        <w:tc>
          <w:tcPr>
            <w:tcW w:w="315" w:type="pct"/>
            <w:shd w:val="clear" w:color="auto" w:fill="auto"/>
          </w:tcPr>
          <w:p w:rsidR="009A2B1A" w:rsidRPr="00381C2B"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5979E6">
              <w:rPr>
                <w:rFonts w:asciiTheme="majorBidi" w:hAnsiTheme="majorBidi" w:cstheme="majorBidi"/>
                <w:color w:val="000000" w:themeColor="text1"/>
                <w:sz w:val="16"/>
                <w:szCs w:val="16"/>
              </w:rPr>
              <w:t>Day 60</w:t>
            </w:r>
          </w:p>
        </w:tc>
        <w:tc>
          <w:tcPr>
            <w:tcW w:w="712" w:type="pct"/>
            <w:shd w:val="clear" w:color="auto" w:fill="auto"/>
          </w:tcPr>
          <w:p w:rsidR="009A2B1A" w:rsidRDefault="009A2B1A" w:rsidP="00064677">
            <w:pPr>
              <w:pStyle w:val="ListParagraph"/>
              <w:numPr>
                <w:ilvl w:val="0"/>
                <w:numId w:val="33"/>
              </w:numPr>
              <w:ind w:left="163" w:hanging="197"/>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361E8B">
              <w:rPr>
                <w:rFonts w:asciiTheme="majorBidi" w:hAnsiTheme="majorBidi" w:cstheme="majorBidi"/>
                <w:color w:val="000000" w:themeColor="text1"/>
                <w:sz w:val="16"/>
                <w:szCs w:val="16"/>
              </w:rPr>
              <w:t>Quality of life was assessed using the five-level EQ-5D (EQ-5D-5L) questionnaire</w:t>
            </w:r>
          </w:p>
          <w:p w:rsidR="009A2B1A" w:rsidRPr="009A2E7B" w:rsidRDefault="009A2B1A" w:rsidP="00064677">
            <w:pPr>
              <w:pStyle w:val="ListParagraph"/>
              <w:numPr>
                <w:ilvl w:val="0"/>
                <w:numId w:val="33"/>
              </w:numPr>
              <w:ind w:left="163" w:hanging="197"/>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Pr>
                <w:rFonts w:asciiTheme="majorBidi" w:hAnsiTheme="majorBidi" w:cstheme="majorBidi"/>
                <w:color w:val="000000" w:themeColor="text1"/>
                <w:sz w:val="16"/>
                <w:szCs w:val="16"/>
              </w:rPr>
              <w:t>V</w:t>
            </w:r>
            <w:r w:rsidRPr="009A2E7B">
              <w:rPr>
                <w:rFonts w:asciiTheme="majorBidi" w:hAnsiTheme="majorBidi" w:cstheme="majorBidi"/>
                <w:color w:val="000000" w:themeColor="text1"/>
                <w:sz w:val="16"/>
                <w:szCs w:val="16"/>
              </w:rPr>
              <w:t>isual analogue scale (EQ VAS)</w:t>
            </w:r>
          </w:p>
          <w:p w:rsidR="009A2B1A" w:rsidRPr="00361E8B" w:rsidRDefault="009A2B1A" w:rsidP="00064677">
            <w:pPr>
              <w:pStyle w:val="ListParagraph"/>
              <w:numPr>
                <w:ilvl w:val="0"/>
                <w:numId w:val="33"/>
              </w:numPr>
              <w:spacing w:line="180" w:lineRule="exact"/>
              <w:ind w:left="115" w:hanging="135"/>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361E8B">
              <w:rPr>
                <w:rFonts w:asciiTheme="majorBidi" w:hAnsiTheme="majorBidi" w:cstheme="majorBidi"/>
                <w:color w:val="212121"/>
                <w:sz w:val="16"/>
                <w:szCs w:val="16"/>
                <w:shd w:val="clear" w:color="auto" w:fill="FFFFFF"/>
              </w:rPr>
              <w:t>Days alive and out of hospital to Day 60 (DAOH</w:t>
            </w:r>
            <w:r w:rsidRPr="00361E8B">
              <w:rPr>
                <w:rFonts w:asciiTheme="majorBidi" w:hAnsiTheme="majorBidi" w:cstheme="majorBidi"/>
                <w:color w:val="212121"/>
                <w:sz w:val="16"/>
                <w:szCs w:val="16"/>
                <w:shd w:val="clear" w:color="auto" w:fill="FFFFFF"/>
                <w:vertAlign w:val="subscript"/>
              </w:rPr>
              <w:t>60</w:t>
            </w:r>
            <w:r w:rsidRPr="00361E8B">
              <w:rPr>
                <w:rFonts w:asciiTheme="majorBidi" w:hAnsiTheme="majorBidi" w:cstheme="majorBidi"/>
                <w:color w:val="212121"/>
                <w:sz w:val="16"/>
                <w:szCs w:val="16"/>
                <w:shd w:val="clear" w:color="auto" w:fill="FFFFFF"/>
              </w:rPr>
              <w:t>).</w:t>
            </w:r>
          </w:p>
        </w:tc>
        <w:tc>
          <w:tcPr>
            <w:tcW w:w="1228" w:type="pct"/>
            <w:shd w:val="clear" w:color="auto" w:fill="auto"/>
          </w:tcPr>
          <w:p w:rsidR="009A2B1A" w:rsidRPr="00361E8B" w:rsidRDefault="009A2B1A" w:rsidP="00064677">
            <w:pPr>
              <w:pStyle w:val="ListParagraph"/>
              <w:numPr>
                <w:ilvl w:val="0"/>
                <w:numId w:val="34"/>
              </w:numPr>
              <w:ind w:left="164" w:hanging="18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6"/>
                <w:szCs w:val="16"/>
              </w:rPr>
            </w:pPr>
            <w:r w:rsidRPr="00361E8B">
              <w:rPr>
                <w:rFonts w:asciiTheme="majorBidi" w:hAnsiTheme="majorBidi" w:cstheme="majorBidi"/>
                <w:color w:val="000000"/>
                <w:sz w:val="16"/>
                <w:szCs w:val="16"/>
              </w:rPr>
              <w:t>A post hoc exploratory analysis suggested significant increase in DAOH60 and antibiotic-free days in the subgroup of 24 participants with septic shock at baseline</w:t>
            </w:r>
          </w:p>
          <w:p w:rsidR="009A2B1A" w:rsidRPr="00361E8B" w:rsidRDefault="009A2B1A" w:rsidP="00064677">
            <w:pPr>
              <w:pStyle w:val="ListParagraph"/>
              <w:numPr>
                <w:ilvl w:val="0"/>
                <w:numId w:val="34"/>
              </w:numPr>
              <w:ind w:left="164" w:hanging="18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6"/>
                <w:szCs w:val="16"/>
              </w:rPr>
            </w:pPr>
            <w:r w:rsidRPr="00361E8B">
              <w:rPr>
                <w:rFonts w:asciiTheme="majorBidi" w:hAnsiTheme="majorBidi" w:cstheme="majorBidi"/>
                <w:color w:val="000000"/>
                <w:sz w:val="16"/>
                <w:szCs w:val="16"/>
              </w:rPr>
              <w:t xml:space="preserve">There were no significant between-group differences observed in the components of the primary outcome </w:t>
            </w:r>
            <w:r w:rsidRPr="00361E8B">
              <w:rPr>
                <w:rFonts w:asciiTheme="majorBidi" w:hAnsiTheme="majorBidi" w:cstheme="majorBidi"/>
                <w:color w:val="212121"/>
                <w:sz w:val="16"/>
                <w:szCs w:val="16"/>
                <w:shd w:val="clear" w:color="auto" w:fill="FFFFFF"/>
              </w:rPr>
              <w:t>(DAOH</w:t>
            </w:r>
            <w:r w:rsidRPr="00361E8B">
              <w:rPr>
                <w:rFonts w:asciiTheme="majorBidi" w:hAnsiTheme="majorBidi" w:cstheme="majorBidi"/>
                <w:color w:val="212121"/>
                <w:sz w:val="16"/>
                <w:szCs w:val="16"/>
                <w:shd w:val="clear" w:color="auto" w:fill="FFFFFF"/>
                <w:vertAlign w:val="subscript"/>
              </w:rPr>
              <w:t>60</w:t>
            </w:r>
            <w:r w:rsidRPr="00361E8B">
              <w:rPr>
                <w:rFonts w:asciiTheme="majorBidi" w:hAnsiTheme="majorBidi" w:cstheme="majorBidi"/>
                <w:color w:val="212121"/>
                <w:sz w:val="16"/>
                <w:szCs w:val="16"/>
                <w:shd w:val="clear" w:color="auto" w:fill="FFFFFF"/>
              </w:rPr>
              <w:t>)</w:t>
            </w:r>
            <w:r w:rsidRPr="00361E8B">
              <w:rPr>
                <w:rFonts w:asciiTheme="majorBidi" w:hAnsiTheme="majorBidi" w:cstheme="majorBidi"/>
                <w:color w:val="000000"/>
                <w:sz w:val="16"/>
                <w:szCs w:val="16"/>
              </w:rPr>
              <w:t>, or when analysis was limited to participants with ≥ 80% compliance.</w:t>
            </w:r>
          </w:p>
          <w:p w:rsidR="009A2B1A" w:rsidRPr="00361E8B" w:rsidRDefault="009A2B1A" w:rsidP="00064677">
            <w:pPr>
              <w:pStyle w:val="ListParagraph"/>
              <w:numPr>
                <w:ilvl w:val="0"/>
                <w:numId w:val="32"/>
              </w:numPr>
              <w:spacing w:line="180" w:lineRule="exact"/>
              <w:ind w:left="161" w:hanging="161"/>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361E8B">
              <w:rPr>
                <w:rFonts w:asciiTheme="majorBidi" w:hAnsiTheme="majorBidi" w:cstheme="majorBidi"/>
                <w:color w:val="000000"/>
                <w:sz w:val="16"/>
                <w:szCs w:val="16"/>
              </w:rPr>
              <w:t>overall quality of life at Day 60, as assessed by median EQ-5D-5L VAS scores was similar in the probiotic and placebo groups</w:t>
            </w:r>
          </w:p>
        </w:tc>
        <w:tc>
          <w:tcPr>
            <w:tcW w:w="478" w:type="pct"/>
            <w:shd w:val="clear" w:color="auto" w:fill="auto"/>
          </w:tcPr>
          <w:p w:rsidR="009A2B1A" w:rsidRPr="00381C2B"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Pr>
                <w:rFonts w:asciiTheme="majorBidi" w:hAnsiTheme="majorBidi" w:cstheme="majorBidi"/>
                <w:color w:val="000000" w:themeColor="text1"/>
                <w:sz w:val="16"/>
                <w:szCs w:val="16"/>
              </w:rPr>
              <w:t>Low risk</w:t>
            </w:r>
          </w:p>
        </w:tc>
      </w:tr>
    </w:tbl>
    <w:p w:rsidR="009A2B1A" w:rsidRDefault="009A2B1A" w:rsidP="009A2B1A">
      <w:pPr>
        <w:rPr>
          <w:rFonts w:asciiTheme="majorBidi" w:hAnsiTheme="majorBidi" w:cstheme="majorBidi"/>
          <w:sz w:val="16"/>
          <w:szCs w:val="16"/>
        </w:rPr>
      </w:pPr>
      <w:proofErr w:type="gramStart"/>
      <w:r w:rsidRPr="00381C2B">
        <w:rPr>
          <w:rFonts w:asciiTheme="majorBidi" w:hAnsiTheme="majorBidi" w:cstheme="majorBidi"/>
          <w:sz w:val="16"/>
          <w:szCs w:val="16"/>
        </w:rPr>
        <w:t>high-density</w:t>
      </w:r>
      <w:proofErr w:type="gramEnd"/>
      <w:r w:rsidRPr="00381C2B">
        <w:rPr>
          <w:rFonts w:asciiTheme="majorBidi" w:hAnsiTheme="majorBidi" w:cstheme="majorBidi"/>
          <w:sz w:val="16"/>
          <w:szCs w:val="16"/>
        </w:rPr>
        <w:t xml:space="preserve"> lipoprotein cholesterol (HDL-C)</w:t>
      </w:r>
      <w:r>
        <w:rPr>
          <w:rFonts w:asciiTheme="majorBidi" w:hAnsiTheme="majorBidi" w:cstheme="majorBidi"/>
          <w:sz w:val="16"/>
          <w:szCs w:val="16"/>
        </w:rPr>
        <w:t xml:space="preserve">. </w:t>
      </w:r>
      <w:proofErr w:type="gramStart"/>
      <w:r w:rsidRPr="00381C2B">
        <w:rPr>
          <w:rFonts w:asciiTheme="majorBidi" w:hAnsiTheme="majorBidi" w:cstheme="majorBidi"/>
          <w:sz w:val="16"/>
          <w:szCs w:val="16"/>
        </w:rPr>
        <w:t>triglycerides</w:t>
      </w:r>
      <w:proofErr w:type="gramEnd"/>
      <w:r w:rsidRPr="00381C2B">
        <w:rPr>
          <w:rFonts w:asciiTheme="majorBidi" w:hAnsiTheme="majorBidi" w:cstheme="majorBidi"/>
          <w:sz w:val="16"/>
          <w:szCs w:val="16"/>
        </w:rPr>
        <w:t xml:space="preserve"> (TG)</w:t>
      </w:r>
      <w:r>
        <w:rPr>
          <w:rFonts w:asciiTheme="majorBidi" w:hAnsiTheme="majorBidi" w:cstheme="majorBidi"/>
          <w:sz w:val="16"/>
          <w:szCs w:val="16"/>
        </w:rPr>
        <w:t xml:space="preserve">. </w:t>
      </w:r>
      <w:r w:rsidRPr="00381C2B">
        <w:rPr>
          <w:rFonts w:asciiTheme="majorBidi" w:hAnsiTheme="majorBidi" w:cstheme="majorBidi"/>
          <w:sz w:val="16"/>
          <w:szCs w:val="16"/>
        </w:rPr>
        <w:t>Total Cholesterol (TC)</w:t>
      </w:r>
      <w:r>
        <w:rPr>
          <w:rFonts w:asciiTheme="majorBidi" w:hAnsiTheme="majorBidi" w:cstheme="majorBidi"/>
          <w:sz w:val="16"/>
          <w:szCs w:val="16"/>
        </w:rPr>
        <w:t xml:space="preserve">. </w:t>
      </w:r>
      <w:r w:rsidRPr="00381C2B">
        <w:rPr>
          <w:rFonts w:asciiTheme="majorBidi" w:hAnsiTheme="majorBidi" w:cstheme="majorBidi"/>
          <w:sz w:val="16"/>
          <w:szCs w:val="16"/>
        </w:rPr>
        <w:t>Low -density lipoprotein-cholesterol (LDL-C)</w:t>
      </w:r>
      <w:r>
        <w:rPr>
          <w:rFonts w:asciiTheme="majorBidi" w:hAnsiTheme="majorBidi" w:cstheme="majorBidi"/>
          <w:sz w:val="16"/>
          <w:szCs w:val="16"/>
        </w:rPr>
        <w:t xml:space="preserve">. </w:t>
      </w:r>
      <w:proofErr w:type="gramStart"/>
      <w:r w:rsidRPr="00381C2B">
        <w:rPr>
          <w:rFonts w:asciiTheme="majorBidi" w:eastAsiaTheme="minorEastAsia" w:hAnsiTheme="majorBidi" w:cstheme="majorBidi"/>
          <w:color w:val="000000" w:themeColor="text1"/>
          <w:sz w:val="16"/>
          <w:szCs w:val="16"/>
        </w:rPr>
        <w:t>oxidized</w:t>
      </w:r>
      <w:proofErr w:type="gramEnd"/>
      <w:r w:rsidRPr="00381C2B">
        <w:rPr>
          <w:rFonts w:asciiTheme="majorBidi" w:eastAsiaTheme="minorEastAsia" w:hAnsiTheme="majorBidi" w:cstheme="majorBidi"/>
          <w:color w:val="000000" w:themeColor="text1"/>
          <w:sz w:val="16"/>
          <w:szCs w:val="16"/>
        </w:rPr>
        <w:t xml:space="preserve"> LDL-cholesterol (OX-LDL)</w:t>
      </w:r>
      <w:r>
        <w:rPr>
          <w:rFonts w:asciiTheme="majorBidi" w:eastAsiaTheme="minorEastAsia" w:hAnsiTheme="majorBidi" w:cstheme="majorBidi"/>
          <w:sz w:val="16"/>
          <w:szCs w:val="16"/>
        </w:rPr>
        <w:t xml:space="preserve">. </w:t>
      </w:r>
      <w:proofErr w:type="gramStart"/>
      <w:r w:rsidRPr="00381C2B">
        <w:rPr>
          <w:rFonts w:asciiTheme="majorBidi" w:hAnsiTheme="majorBidi" w:cstheme="majorBidi"/>
          <w:sz w:val="16"/>
          <w:szCs w:val="16"/>
        </w:rPr>
        <w:t>plasma</w:t>
      </w:r>
      <w:proofErr w:type="gramEnd"/>
      <w:r w:rsidRPr="00381C2B">
        <w:rPr>
          <w:rFonts w:asciiTheme="majorBidi" w:hAnsiTheme="majorBidi" w:cstheme="majorBidi"/>
          <w:sz w:val="16"/>
          <w:szCs w:val="16"/>
        </w:rPr>
        <w:t xml:space="preserve"> triglyceride (TG)</w:t>
      </w:r>
      <w:r>
        <w:rPr>
          <w:rFonts w:asciiTheme="majorBidi" w:hAnsiTheme="majorBidi" w:cstheme="majorBidi"/>
          <w:sz w:val="16"/>
          <w:szCs w:val="16"/>
        </w:rPr>
        <w:t xml:space="preserve">. </w:t>
      </w:r>
      <w:r w:rsidRPr="00381C2B">
        <w:rPr>
          <w:rFonts w:asciiTheme="majorBidi" w:hAnsiTheme="majorBidi" w:cstheme="majorBidi"/>
          <w:sz w:val="16"/>
          <w:szCs w:val="16"/>
        </w:rPr>
        <w:t>Fasting plasma glucose (FPG)</w:t>
      </w:r>
      <w:r>
        <w:rPr>
          <w:rFonts w:asciiTheme="majorBidi" w:hAnsiTheme="majorBidi" w:cstheme="majorBidi"/>
          <w:sz w:val="16"/>
          <w:szCs w:val="16"/>
        </w:rPr>
        <w:t xml:space="preserve">. </w:t>
      </w:r>
      <w:proofErr w:type="gramStart"/>
      <w:r w:rsidRPr="00381C2B">
        <w:rPr>
          <w:rFonts w:asciiTheme="majorBidi" w:hAnsiTheme="majorBidi" w:cstheme="majorBidi"/>
          <w:sz w:val="16"/>
          <w:szCs w:val="16"/>
        </w:rPr>
        <w:t>fasting</w:t>
      </w:r>
      <w:proofErr w:type="gramEnd"/>
      <w:r w:rsidRPr="00381C2B">
        <w:rPr>
          <w:rFonts w:asciiTheme="majorBidi" w:hAnsiTheme="majorBidi" w:cstheme="majorBidi"/>
          <w:sz w:val="16"/>
          <w:szCs w:val="16"/>
        </w:rPr>
        <w:t xml:space="preserve"> plasma insulin (FPI)</w:t>
      </w:r>
    </w:p>
    <w:p w:rsidR="009A2B1A" w:rsidRDefault="009A2B1A" w:rsidP="009A2B1A">
      <w:pPr>
        <w:jc w:val="both"/>
        <w:rPr>
          <w:rFonts w:asciiTheme="majorBidi" w:hAnsiTheme="majorBidi" w:cstheme="majorBidi"/>
          <w:b/>
          <w:bCs/>
          <w:sz w:val="24"/>
          <w:szCs w:val="24"/>
        </w:rPr>
      </w:pPr>
    </w:p>
    <w:p w:rsidR="009A2B1A" w:rsidRDefault="009A2B1A" w:rsidP="009A2B1A">
      <w:pPr>
        <w:jc w:val="both"/>
        <w:rPr>
          <w:rFonts w:asciiTheme="majorBidi" w:hAnsiTheme="majorBidi" w:cstheme="majorBidi"/>
          <w:b/>
          <w:bCs/>
          <w:sz w:val="24"/>
          <w:szCs w:val="24"/>
        </w:rPr>
      </w:pPr>
    </w:p>
    <w:p w:rsidR="009A2B1A" w:rsidRPr="005325B3" w:rsidRDefault="009A2B1A" w:rsidP="009A2B1A">
      <w:pPr>
        <w:ind w:left="-1170"/>
        <w:rPr>
          <w:rFonts w:asciiTheme="majorBidi" w:hAnsiTheme="majorBidi" w:cstheme="majorBidi"/>
          <w:b/>
          <w:bCs/>
          <w:color w:val="000000" w:themeColor="text1"/>
          <w:sz w:val="20"/>
          <w:szCs w:val="20"/>
        </w:rPr>
      </w:pPr>
      <w:r w:rsidRPr="005325B3">
        <w:rPr>
          <w:rFonts w:asciiTheme="majorBidi" w:hAnsiTheme="majorBidi" w:cstheme="majorBidi"/>
          <w:b/>
          <w:color w:val="000000" w:themeColor="text1"/>
          <w:sz w:val="20"/>
          <w:szCs w:val="20"/>
        </w:rPr>
        <w:t xml:space="preserve">Table </w:t>
      </w:r>
      <w:r>
        <w:rPr>
          <w:rFonts w:asciiTheme="majorBidi" w:hAnsiTheme="majorBidi" w:cstheme="majorBidi"/>
          <w:b/>
          <w:color w:val="000000" w:themeColor="text1"/>
          <w:sz w:val="20"/>
          <w:szCs w:val="20"/>
        </w:rPr>
        <w:t>S</w:t>
      </w:r>
      <w:r w:rsidRPr="005325B3">
        <w:rPr>
          <w:rFonts w:asciiTheme="majorBidi" w:hAnsiTheme="majorBidi" w:cstheme="majorBidi"/>
          <w:b/>
          <w:color w:val="000000" w:themeColor="text1"/>
          <w:sz w:val="20"/>
          <w:szCs w:val="20"/>
        </w:rPr>
        <w:t xml:space="preserve">4. Effect of </w:t>
      </w:r>
      <w:r>
        <w:rPr>
          <w:rFonts w:asciiTheme="majorBidi" w:hAnsiTheme="majorBidi" w:cstheme="majorBidi"/>
          <w:b/>
          <w:bCs/>
          <w:i/>
          <w:iCs/>
          <w:color w:val="000000" w:themeColor="text1"/>
          <w:sz w:val="20"/>
          <w:szCs w:val="20"/>
        </w:rPr>
        <w:t xml:space="preserve">Lactiplantibacillus plantarum </w:t>
      </w:r>
      <w:r w:rsidRPr="005325B3">
        <w:rPr>
          <w:rFonts w:asciiTheme="majorBidi" w:hAnsiTheme="majorBidi" w:cstheme="majorBidi"/>
          <w:b/>
          <w:bCs/>
          <w:color w:val="000000" w:themeColor="text1"/>
          <w:sz w:val="20"/>
          <w:szCs w:val="20"/>
        </w:rPr>
        <w:t>in treating Dermatology</w:t>
      </w:r>
    </w:p>
    <w:tbl>
      <w:tblPr>
        <w:tblStyle w:val="PlainTable2"/>
        <w:tblW w:w="5939" w:type="pct"/>
        <w:tblInd w:w="-1175" w:type="dxa"/>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1125"/>
        <w:gridCol w:w="860"/>
        <w:gridCol w:w="896"/>
        <w:gridCol w:w="1349"/>
        <w:gridCol w:w="1349"/>
        <w:gridCol w:w="810"/>
        <w:gridCol w:w="991"/>
        <w:gridCol w:w="2611"/>
        <w:gridCol w:w="4495"/>
        <w:gridCol w:w="908"/>
      </w:tblGrid>
      <w:tr w:rsidR="009A2B1A" w:rsidRPr="005325B3" w:rsidTr="00064677">
        <w:trPr>
          <w:cnfStyle w:val="100000000000" w:firstRow="1" w:lastRow="0" w:firstColumn="0" w:lastColumn="0" w:oddVBand="0" w:evenVBand="0" w:oddHBand="0" w:evenHBand="0" w:firstRowFirstColumn="0" w:firstRowLastColumn="0" w:lastRowFirstColumn="0" w:lastRowLastColumn="0"/>
          <w:cantSplit/>
          <w:trHeight w:val="458"/>
        </w:trPr>
        <w:tc>
          <w:tcPr>
            <w:cnfStyle w:val="001000000000" w:firstRow="0" w:lastRow="0" w:firstColumn="1" w:lastColumn="0" w:oddVBand="0" w:evenVBand="0" w:oddHBand="0" w:evenHBand="0" w:firstRowFirstColumn="0" w:firstRowLastColumn="0" w:lastRowFirstColumn="0" w:lastRowLastColumn="0"/>
            <w:tcW w:w="365" w:type="pct"/>
            <w:hideMark/>
          </w:tcPr>
          <w:p w:rsidR="009A2B1A" w:rsidRPr="005325B3" w:rsidRDefault="009A2B1A" w:rsidP="00064677">
            <w:pPr>
              <w:spacing w:line="180" w:lineRule="exact"/>
              <w:rPr>
                <w:rFonts w:asciiTheme="majorBidi" w:hAnsiTheme="majorBidi" w:cstheme="majorBidi"/>
                <w:color w:val="000000" w:themeColor="text1"/>
                <w:sz w:val="16"/>
              </w:rPr>
            </w:pPr>
            <w:r w:rsidRPr="005325B3">
              <w:rPr>
                <w:rFonts w:asciiTheme="majorBidi" w:hAnsiTheme="majorBidi" w:cstheme="majorBidi"/>
                <w:color w:val="000000" w:themeColor="text1"/>
                <w:sz w:val="16"/>
              </w:rPr>
              <w:t>Author [Year]</w:t>
            </w:r>
          </w:p>
        </w:tc>
        <w:tc>
          <w:tcPr>
            <w:tcW w:w="279" w:type="pct"/>
            <w:hideMark/>
          </w:tcPr>
          <w:p w:rsidR="009A2B1A" w:rsidRPr="005325B3" w:rsidRDefault="009A2B1A" w:rsidP="00064677">
            <w:pPr>
              <w:spacing w:line="180" w:lineRule="exac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5325B3">
              <w:rPr>
                <w:rFonts w:asciiTheme="majorBidi" w:hAnsiTheme="majorBidi" w:cstheme="majorBidi"/>
                <w:color w:val="000000" w:themeColor="text1"/>
                <w:sz w:val="16"/>
              </w:rPr>
              <w:t>Country</w:t>
            </w:r>
          </w:p>
        </w:tc>
        <w:tc>
          <w:tcPr>
            <w:tcW w:w="291" w:type="pct"/>
            <w:hideMark/>
          </w:tcPr>
          <w:p w:rsidR="009A2B1A" w:rsidRPr="005325B3" w:rsidRDefault="009A2B1A" w:rsidP="00064677">
            <w:pPr>
              <w:spacing w:line="180" w:lineRule="exac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5325B3">
              <w:rPr>
                <w:rFonts w:asciiTheme="majorBidi" w:hAnsiTheme="majorBidi" w:cstheme="majorBidi"/>
                <w:color w:val="000000" w:themeColor="text1"/>
                <w:sz w:val="16"/>
              </w:rPr>
              <w:t>Disease/health condition</w:t>
            </w:r>
          </w:p>
        </w:tc>
        <w:tc>
          <w:tcPr>
            <w:tcW w:w="438" w:type="pct"/>
            <w:hideMark/>
          </w:tcPr>
          <w:p w:rsidR="009A2B1A" w:rsidRPr="005325B3" w:rsidRDefault="009A2B1A" w:rsidP="00064677">
            <w:pPr>
              <w:spacing w:line="180" w:lineRule="exac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5325B3">
              <w:rPr>
                <w:rFonts w:asciiTheme="majorBidi" w:hAnsiTheme="majorBidi" w:cstheme="majorBidi"/>
                <w:color w:val="000000" w:themeColor="text1"/>
                <w:sz w:val="16"/>
              </w:rPr>
              <w:t xml:space="preserve">Participants </w:t>
            </w:r>
          </w:p>
        </w:tc>
        <w:tc>
          <w:tcPr>
            <w:tcW w:w="438" w:type="pct"/>
            <w:hideMark/>
          </w:tcPr>
          <w:p w:rsidR="009A2B1A" w:rsidRPr="005325B3" w:rsidRDefault="009A2B1A" w:rsidP="00064677">
            <w:pPr>
              <w:spacing w:line="180" w:lineRule="exac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5325B3">
              <w:rPr>
                <w:rFonts w:asciiTheme="majorBidi" w:hAnsiTheme="majorBidi" w:cstheme="majorBidi"/>
                <w:bCs w:val="0"/>
                <w:color w:val="000000" w:themeColor="text1"/>
                <w:sz w:val="16"/>
              </w:rPr>
              <w:t>Intervention</w:t>
            </w:r>
          </w:p>
        </w:tc>
        <w:tc>
          <w:tcPr>
            <w:tcW w:w="263" w:type="pct"/>
            <w:hideMark/>
          </w:tcPr>
          <w:p w:rsidR="009A2B1A" w:rsidRPr="005325B3" w:rsidRDefault="009A2B1A" w:rsidP="00064677">
            <w:pPr>
              <w:spacing w:line="180" w:lineRule="exac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5325B3">
              <w:rPr>
                <w:rFonts w:asciiTheme="majorBidi" w:hAnsiTheme="majorBidi" w:cstheme="majorBidi"/>
                <w:color w:val="000000" w:themeColor="text1"/>
                <w:sz w:val="16"/>
              </w:rPr>
              <w:t>Intervention Duration</w:t>
            </w:r>
          </w:p>
        </w:tc>
        <w:tc>
          <w:tcPr>
            <w:tcW w:w="322" w:type="pct"/>
            <w:hideMark/>
          </w:tcPr>
          <w:p w:rsidR="009A2B1A" w:rsidRPr="005325B3" w:rsidRDefault="009A2B1A" w:rsidP="00064677">
            <w:pPr>
              <w:spacing w:line="180" w:lineRule="exac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Cs w:val="0"/>
                <w:color w:val="000000" w:themeColor="text1"/>
                <w:sz w:val="16"/>
              </w:rPr>
            </w:pPr>
            <w:r w:rsidRPr="005325B3">
              <w:rPr>
                <w:rFonts w:asciiTheme="majorBidi" w:hAnsiTheme="majorBidi" w:cstheme="majorBidi"/>
                <w:color w:val="000000" w:themeColor="text1"/>
                <w:sz w:val="16"/>
              </w:rPr>
              <w:t>Follow-ups</w:t>
            </w:r>
          </w:p>
        </w:tc>
        <w:tc>
          <w:tcPr>
            <w:tcW w:w="848" w:type="pct"/>
            <w:hideMark/>
          </w:tcPr>
          <w:p w:rsidR="009A2B1A" w:rsidRPr="005325B3" w:rsidRDefault="009A2B1A" w:rsidP="00064677">
            <w:pPr>
              <w:spacing w:line="180" w:lineRule="exac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Cs w:val="0"/>
                <w:color w:val="000000" w:themeColor="text1"/>
                <w:sz w:val="16"/>
              </w:rPr>
            </w:pPr>
            <w:r w:rsidRPr="005325B3">
              <w:rPr>
                <w:rFonts w:asciiTheme="majorBidi" w:hAnsiTheme="majorBidi" w:cstheme="majorBidi"/>
                <w:color w:val="000000" w:themeColor="text1"/>
                <w:sz w:val="16"/>
              </w:rPr>
              <w:t xml:space="preserve">Outcome </w:t>
            </w:r>
            <w:r w:rsidRPr="005325B3">
              <w:rPr>
                <w:rFonts w:asciiTheme="majorBidi" w:hAnsiTheme="majorBidi" w:cstheme="majorBidi"/>
                <w:bCs w:val="0"/>
                <w:color w:val="000000" w:themeColor="text1"/>
                <w:sz w:val="16"/>
              </w:rPr>
              <w:t>measurement</w:t>
            </w:r>
          </w:p>
        </w:tc>
        <w:tc>
          <w:tcPr>
            <w:tcW w:w="1460" w:type="pct"/>
            <w:hideMark/>
          </w:tcPr>
          <w:p w:rsidR="009A2B1A" w:rsidRPr="005325B3" w:rsidRDefault="009A2B1A" w:rsidP="00064677">
            <w:pPr>
              <w:spacing w:line="180" w:lineRule="exac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5325B3">
              <w:rPr>
                <w:rFonts w:asciiTheme="majorBidi" w:hAnsiTheme="majorBidi" w:cstheme="majorBidi"/>
                <w:color w:val="000000" w:themeColor="text1"/>
                <w:sz w:val="16"/>
              </w:rPr>
              <w:t>Study Findings</w:t>
            </w:r>
          </w:p>
        </w:tc>
        <w:tc>
          <w:tcPr>
            <w:tcW w:w="295" w:type="pct"/>
            <w:hideMark/>
          </w:tcPr>
          <w:p w:rsidR="009A2B1A" w:rsidRPr="005325B3" w:rsidRDefault="009A2B1A" w:rsidP="00064677">
            <w:pPr>
              <w:spacing w:line="180" w:lineRule="exac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5325B3">
              <w:rPr>
                <w:rFonts w:asciiTheme="majorBidi" w:hAnsiTheme="majorBidi" w:cstheme="majorBidi"/>
                <w:color w:val="000000" w:themeColor="text1"/>
                <w:sz w:val="16"/>
              </w:rPr>
              <w:t>Quality Assessment</w:t>
            </w:r>
          </w:p>
        </w:tc>
      </w:tr>
      <w:tr w:rsidR="009A2B1A" w:rsidRPr="00252CE4" w:rsidTr="00064677">
        <w:trPr>
          <w:cnfStyle w:val="000000100000" w:firstRow="0" w:lastRow="0" w:firstColumn="0" w:lastColumn="0" w:oddVBand="0" w:evenVBand="0" w:oddHBand="1" w:evenHBand="0" w:firstRowFirstColumn="0" w:firstRowLastColumn="0" w:lastRowFirstColumn="0" w:lastRowLastColumn="0"/>
          <w:cantSplit/>
          <w:trHeight w:val="458"/>
        </w:trPr>
        <w:tc>
          <w:tcPr>
            <w:cnfStyle w:val="001000000000" w:firstRow="0" w:lastRow="0" w:firstColumn="1" w:lastColumn="0" w:oddVBand="0" w:evenVBand="0" w:oddHBand="0" w:evenHBand="0" w:firstRowFirstColumn="0" w:firstRowLastColumn="0" w:lastRowFirstColumn="0" w:lastRowLastColumn="0"/>
            <w:tcW w:w="365" w:type="pct"/>
          </w:tcPr>
          <w:p w:rsidR="009A2B1A" w:rsidRPr="00252CE4" w:rsidRDefault="009A2B1A" w:rsidP="00064677">
            <w:pPr>
              <w:spacing w:line="180" w:lineRule="exact"/>
              <w:rPr>
                <w:rFonts w:asciiTheme="majorBidi" w:hAnsiTheme="majorBidi" w:cstheme="majorBidi"/>
                <w:color w:val="000000" w:themeColor="text1"/>
                <w:sz w:val="16"/>
              </w:rPr>
            </w:pPr>
            <w:r w:rsidRPr="00252CE4">
              <w:rPr>
                <w:rFonts w:asciiTheme="majorBidi" w:hAnsiTheme="majorBidi" w:cstheme="majorBidi"/>
                <w:b w:val="0"/>
                <w:bCs w:val="0"/>
                <w:color w:val="000000" w:themeColor="text1"/>
                <w:sz w:val="16"/>
              </w:rPr>
              <w:t xml:space="preserve">Zhifeng Fang  </w:t>
            </w:r>
          </w:p>
          <w:p w:rsidR="009A2B1A" w:rsidRPr="00252CE4" w:rsidRDefault="009A2B1A" w:rsidP="00064677">
            <w:pPr>
              <w:spacing w:line="180" w:lineRule="exact"/>
              <w:rPr>
                <w:rFonts w:asciiTheme="majorBidi" w:hAnsiTheme="majorBidi" w:cstheme="majorBidi"/>
                <w:b w:val="0"/>
                <w:bCs w:val="0"/>
                <w:color w:val="000000" w:themeColor="text1"/>
                <w:sz w:val="16"/>
              </w:rPr>
            </w:pPr>
            <w:r w:rsidRPr="00252CE4">
              <w:rPr>
                <w:rFonts w:asciiTheme="majorBidi" w:hAnsiTheme="majorBidi" w:cstheme="majorBidi"/>
                <w:b w:val="0"/>
                <w:bCs w:val="0"/>
                <w:color w:val="000000" w:themeColor="text1"/>
                <w:sz w:val="16"/>
              </w:rPr>
              <w:t>[2020]</w:t>
            </w:r>
          </w:p>
        </w:tc>
        <w:tc>
          <w:tcPr>
            <w:tcW w:w="279" w:type="pct"/>
          </w:tcPr>
          <w:p w:rsidR="009A2B1A" w:rsidRPr="00252CE4"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252CE4">
              <w:rPr>
                <w:rFonts w:asciiTheme="majorBidi" w:hAnsiTheme="majorBidi" w:cstheme="majorBidi"/>
                <w:color w:val="000000" w:themeColor="text1"/>
                <w:sz w:val="16"/>
              </w:rPr>
              <w:t>China</w:t>
            </w:r>
          </w:p>
        </w:tc>
        <w:tc>
          <w:tcPr>
            <w:tcW w:w="291" w:type="pct"/>
          </w:tcPr>
          <w:p w:rsidR="009A2B1A" w:rsidRPr="00252CE4"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252CE4">
              <w:rPr>
                <w:rFonts w:asciiTheme="majorBidi" w:hAnsiTheme="majorBidi" w:cstheme="majorBidi"/>
                <w:color w:val="000000" w:themeColor="text1"/>
                <w:sz w:val="16"/>
              </w:rPr>
              <w:t>Atopic dermatitis (AD)</w:t>
            </w:r>
          </w:p>
        </w:tc>
        <w:tc>
          <w:tcPr>
            <w:tcW w:w="438" w:type="pct"/>
          </w:tcPr>
          <w:p w:rsidR="009A2B1A" w:rsidRPr="00252CE4" w:rsidRDefault="009A2B1A" w:rsidP="00064677">
            <w:pPr>
              <w:pStyle w:val="ListParagraph"/>
              <w:tabs>
                <w:tab w:val="left" w:pos="590"/>
              </w:tabs>
              <w:spacing w:line="180" w:lineRule="exact"/>
              <w:ind w:left="199"/>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252CE4">
              <w:rPr>
                <w:rFonts w:asciiTheme="majorBidi" w:hAnsiTheme="majorBidi" w:cstheme="majorBidi"/>
                <w:color w:val="000000" w:themeColor="text1"/>
                <w:sz w:val="16"/>
              </w:rPr>
              <w:t>69</w:t>
            </w:r>
          </w:p>
          <w:p w:rsidR="009A2B1A" w:rsidRPr="00252CE4" w:rsidRDefault="009A2B1A" w:rsidP="00064677">
            <w:pPr>
              <w:pStyle w:val="ListParagraph"/>
              <w:numPr>
                <w:ilvl w:val="0"/>
                <w:numId w:val="14"/>
              </w:numPr>
              <w:tabs>
                <w:tab w:val="left" w:pos="590"/>
              </w:tabs>
              <w:spacing w:line="180" w:lineRule="exact"/>
              <w:ind w:left="109" w:hanging="18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252CE4">
              <w:rPr>
                <w:rFonts w:asciiTheme="majorBidi" w:hAnsiTheme="majorBidi" w:cstheme="majorBidi"/>
                <w:color w:val="000000" w:themeColor="text1"/>
                <w:sz w:val="16"/>
              </w:rPr>
              <w:t>26 [control]</w:t>
            </w:r>
          </w:p>
          <w:p w:rsidR="009A2B1A" w:rsidRPr="00252CE4" w:rsidRDefault="009A2B1A" w:rsidP="00064677">
            <w:pPr>
              <w:pStyle w:val="ListParagraph"/>
              <w:numPr>
                <w:ilvl w:val="0"/>
                <w:numId w:val="14"/>
              </w:numPr>
              <w:tabs>
                <w:tab w:val="left" w:pos="590"/>
              </w:tabs>
              <w:spacing w:line="180" w:lineRule="exact"/>
              <w:ind w:left="109" w:hanging="18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252CE4">
              <w:rPr>
                <w:rFonts w:asciiTheme="majorBidi" w:hAnsiTheme="majorBidi" w:cstheme="majorBidi"/>
                <w:color w:val="000000" w:themeColor="text1"/>
                <w:sz w:val="16"/>
              </w:rPr>
              <w:t>43 [intervention]</w:t>
            </w:r>
          </w:p>
          <w:p w:rsidR="009A2B1A" w:rsidRPr="00252CE4" w:rsidRDefault="009A2B1A" w:rsidP="00064677">
            <w:pPr>
              <w:pStyle w:val="ListParagraph"/>
              <w:tabs>
                <w:tab w:val="left" w:pos="590"/>
              </w:tabs>
              <w:spacing w:line="180" w:lineRule="exact"/>
              <w:ind w:left="109"/>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252CE4">
              <w:rPr>
                <w:rFonts w:asciiTheme="majorBidi" w:hAnsiTheme="majorBidi" w:cstheme="majorBidi"/>
                <w:color w:val="000000" w:themeColor="text1"/>
                <w:sz w:val="16"/>
              </w:rPr>
              <w:t>age:</w:t>
            </w:r>
            <w:r w:rsidRPr="00252CE4">
              <w:rPr>
                <w:rFonts w:asciiTheme="majorBidi" w:hAnsiTheme="majorBidi" w:cstheme="majorBidi"/>
              </w:rPr>
              <w:t xml:space="preserve"> </w:t>
            </w:r>
            <w:r w:rsidRPr="00252CE4">
              <w:rPr>
                <w:rFonts w:asciiTheme="majorBidi" w:hAnsiTheme="majorBidi" w:cstheme="majorBidi"/>
                <w:color w:val="000000" w:themeColor="text1"/>
                <w:sz w:val="16"/>
              </w:rPr>
              <w:t xml:space="preserve">between 49.19 and 53.57 </w:t>
            </w:r>
          </w:p>
          <w:p w:rsidR="009A2B1A" w:rsidRPr="00252CE4" w:rsidRDefault="009A2B1A" w:rsidP="00064677">
            <w:pPr>
              <w:pStyle w:val="ListParagraph"/>
              <w:tabs>
                <w:tab w:val="left" w:pos="590"/>
              </w:tabs>
              <w:spacing w:line="180" w:lineRule="exact"/>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p>
        </w:tc>
        <w:tc>
          <w:tcPr>
            <w:tcW w:w="438" w:type="pct"/>
          </w:tcPr>
          <w:p w:rsidR="009A2B1A" w:rsidRPr="00252CE4" w:rsidRDefault="009A2B1A" w:rsidP="00064677">
            <w:pPr>
              <w:pStyle w:val="ListParagraph"/>
              <w:numPr>
                <w:ilvl w:val="0"/>
                <w:numId w:val="14"/>
              </w:numPr>
              <w:spacing w:line="180" w:lineRule="exact"/>
              <w:ind w:left="71" w:hanging="9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252CE4">
              <w:rPr>
                <w:rFonts w:asciiTheme="majorBidi" w:hAnsiTheme="majorBidi" w:cstheme="majorBidi"/>
                <w:i/>
                <w:iCs/>
                <w:color w:val="000000" w:themeColor="text1"/>
                <w:sz w:val="16"/>
              </w:rPr>
              <w:t>L. plantarum</w:t>
            </w:r>
            <w:r w:rsidRPr="00252CE4">
              <w:rPr>
                <w:rFonts w:asciiTheme="majorBidi" w:hAnsiTheme="majorBidi" w:cstheme="majorBidi"/>
                <w:color w:val="000000" w:themeColor="text1"/>
                <w:sz w:val="16"/>
              </w:rPr>
              <w:t xml:space="preserve"> CCFM8610 </w:t>
            </w:r>
          </w:p>
          <w:p w:rsidR="009A2B1A" w:rsidRPr="00252CE4" w:rsidRDefault="009A2B1A" w:rsidP="00064677">
            <w:pPr>
              <w:spacing w:line="180" w:lineRule="exact"/>
              <w:ind w:left="71" w:hanging="9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p>
          <w:p w:rsidR="009A2B1A" w:rsidRPr="00252CE4" w:rsidRDefault="009A2B1A" w:rsidP="00064677">
            <w:pPr>
              <w:pStyle w:val="ListParagraph"/>
              <w:numPr>
                <w:ilvl w:val="0"/>
                <w:numId w:val="14"/>
              </w:numPr>
              <w:spacing w:line="180" w:lineRule="exact"/>
              <w:ind w:left="71" w:hanging="9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252CE4">
              <w:rPr>
                <w:rFonts w:asciiTheme="majorBidi" w:hAnsiTheme="majorBidi" w:cstheme="majorBidi"/>
              </w:rPr>
              <w:t>10</w:t>
            </w:r>
            <w:r w:rsidRPr="00252CE4">
              <w:rPr>
                <w:rFonts w:asciiTheme="majorBidi" w:hAnsiTheme="majorBidi" w:cstheme="majorBidi"/>
                <w:sz w:val="12"/>
                <w:szCs w:val="12"/>
              </w:rPr>
              <w:t>9</w:t>
            </w:r>
            <w:r w:rsidRPr="00252CE4">
              <w:rPr>
                <w:rFonts w:asciiTheme="majorBidi" w:hAnsiTheme="majorBidi" w:cstheme="majorBidi"/>
              </w:rPr>
              <w:t xml:space="preserve"> CFU daily of lyophilized powder</w:t>
            </w:r>
          </w:p>
        </w:tc>
        <w:tc>
          <w:tcPr>
            <w:tcW w:w="263" w:type="pct"/>
          </w:tcPr>
          <w:p w:rsidR="009A2B1A" w:rsidRPr="00252CE4"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252CE4">
              <w:rPr>
                <w:rFonts w:asciiTheme="majorBidi" w:hAnsiTheme="majorBidi" w:cstheme="majorBidi"/>
                <w:color w:val="000000" w:themeColor="text1"/>
                <w:sz w:val="16"/>
              </w:rPr>
              <w:t>8 weeks</w:t>
            </w:r>
          </w:p>
        </w:tc>
        <w:tc>
          <w:tcPr>
            <w:tcW w:w="322" w:type="pct"/>
          </w:tcPr>
          <w:p w:rsidR="009A2B1A" w:rsidRPr="00252CE4"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252CE4">
              <w:rPr>
                <w:rFonts w:asciiTheme="majorBidi" w:hAnsiTheme="majorBidi" w:cstheme="majorBidi"/>
                <w:color w:val="000000" w:themeColor="text1"/>
                <w:sz w:val="16"/>
              </w:rPr>
              <w:t>after 8 weeks, Serum samples were also collected</w:t>
            </w:r>
          </w:p>
          <w:p w:rsidR="009A2B1A" w:rsidRPr="00252CE4"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252CE4">
              <w:rPr>
                <w:rFonts w:asciiTheme="majorBidi" w:hAnsiTheme="majorBidi" w:cstheme="majorBidi"/>
                <w:color w:val="000000" w:themeColor="text1"/>
                <w:sz w:val="16"/>
              </w:rPr>
              <w:t>at two time points</w:t>
            </w:r>
          </w:p>
        </w:tc>
        <w:tc>
          <w:tcPr>
            <w:tcW w:w="848" w:type="pct"/>
          </w:tcPr>
          <w:p w:rsidR="009A2B1A" w:rsidRPr="00C31032" w:rsidRDefault="009A2B1A" w:rsidP="00064677">
            <w:pPr>
              <w:pStyle w:val="ListParagraph"/>
              <w:numPr>
                <w:ilvl w:val="0"/>
                <w:numId w:val="14"/>
              </w:numPr>
              <w:spacing w:line="180" w:lineRule="exact"/>
              <w:ind w:left="73" w:right="-18" w:hanging="9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C31032">
              <w:rPr>
                <w:rFonts w:asciiTheme="majorBidi" w:hAnsiTheme="majorBidi" w:cstheme="majorBidi"/>
                <w:color w:val="000000" w:themeColor="text1"/>
                <w:sz w:val="16"/>
                <w:szCs w:val="16"/>
              </w:rPr>
              <w:t>SCORAD index,</w:t>
            </w:r>
          </w:p>
          <w:p w:rsidR="009A2B1A" w:rsidRPr="00C31032" w:rsidRDefault="009A2B1A" w:rsidP="00064677">
            <w:pPr>
              <w:pStyle w:val="ListParagraph"/>
              <w:numPr>
                <w:ilvl w:val="0"/>
                <w:numId w:val="14"/>
              </w:numPr>
              <w:spacing w:line="180" w:lineRule="exact"/>
              <w:ind w:left="73" w:right="-18" w:hanging="9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C31032">
              <w:rPr>
                <w:rFonts w:asciiTheme="majorBidi" w:hAnsiTheme="majorBidi" w:cstheme="majorBidi"/>
                <w:color w:val="000000" w:themeColor="text1"/>
                <w:sz w:val="16"/>
                <w:szCs w:val="16"/>
              </w:rPr>
              <w:t>DLQI (</w:t>
            </w:r>
            <w:r w:rsidRPr="00C31032">
              <w:rPr>
                <w:rFonts w:asciiTheme="majorBidi" w:hAnsiTheme="majorBidi" w:cstheme="majorBidi"/>
                <w:sz w:val="16"/>
                <w:szCs w:val="16"/>
              </w:rPr>
              <w:t>Dermatology Life Quality     Index)</w:t>
            </w:r>
            <w:r w:rsidRPr="00C31032">
              <w:rPr>
                <w:rFonts w:asciiTheme="majorBidi" w:hAnsiTheme="majorBidi" w:cstheme="majorBidi"/>
                <w:color w:val="000000" w:themeColor="text1"/>
                <w:sz w:val="16"/>
                <w:szCs w:val="16"/>
              </w:rPr>
              <w:t xml:space="preserve"> questionnaire</w:t>
            </w:r>
          </w:p>
          <w:p w:rsidR="009A2B1A" w:rsidRPr="00C31032" w:rsidRDefault="009A2B1A" w:rsidP="00064677">
            <w:pPr>
              <w:pStyle w:val="ListParagraph"/>
              <w:numPr>
                <w:ilvl w:val="0"/>
                <w:numId w:val="14"/>
              </w:numPr>
              <w:spacing w:line="180" w:lineRule="exact"/>
              <w:ind w:left="73" w:right="-18" w:hanging="9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C31032">
              <w:rPr>
                <w:rFonts w:asciiTheme="majorBidi" w:hAnsiTheme="majorBidi" w:cstheme="majorBidi"/>
                <w:color w:val="000000" w:themeColor="text1"/>
                <w:sz w:val="16"/>
                <w:szCs w:val="16"/>
              </w:rPr>
              <w:t xml:space="preserve"> Serological indicators, such as the levels</w:t>
            </w:r>
            <w:r>
              <w:rPr>
                <w:rFonts w:asciiTheme="majorBidi" w:hAnsiTheme="majorBidi" w:cstheme="majorBidi"/>
                <w:color w:val="000000" w:themeColor="text1"/>
                <w:sz w:val="16"/>
                <w:szCs w:val="16"/>
              </w:rPr>
              <w:t xml:space="preserve"> </w:t>
            </w:r>
            <w:r w:rsidRPr="00C31032">
              <w:rPr>
                <w:rFonts w:asciiTheme="majorBidi" w:hAnsiTheme="majorBidi" w:cstheme="majorBidi"/>
                <w:color w:val="000000" w:themeColor="text1"/>
                <w:sz w:val="16"/>
                <w:szCs w:val="16"/>
              </w:rPr>
              <w:t>of IgE, interleukin 4 (IL-4), IL-13, and IL-10</w:t>
            </w:r>
          </w:p>
          <w:p w:rsidR="009A2B1A" w:rsidRPr="00C31032" w:rsidRDefault="009A2B1A" w:rsidP="00064677">
            <w:pPr>
              <w:spacing w:line="180" w:lineRule="exact"/>
              <w:ind w:left="433" w:right="-18"/>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p>
        </w:tc>
        <w:tc>
          <w:tcPr>
            <w:tcW w:w="1460" w:type="pct"/>
          </w:tcPr>
          <w:p w:rsidR="009A2B1A" w:rsidRPr="00C31032" w:rsidRDefault="009A2B1A" w:rsidP="00064677">
            <w:pPr>
              <w:pStyle w:val="ListParagraph"/>
              <w:numPr>
                <w:ilvl w:val="0"/>
                <w:numId w:val="14"/>
              </w:numPr>
              <w:spacing w:line="180" w:lineRule="exact"/>
              <w:ind w:left="162" w:hanging="196"/>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C31032">
              <w:rPr>
                <w:rFonts w:asciiTheme="majorBidi" w:hAnsiTheme="majorBidi" w:cstheme="majorBidi"/>
                <w:sz w:val="16"/>
                <w:szCs w:val="16"/>
              </w:rPr>
              <w:t>CCFM8610 group had a significantly improved SCORAD index compared with their baseline values and compared to other groups.</w:t>
            </w:r>
          </w:p>
          <w:p w:rsidR="009A2B1A" w:rsidRPr="00C31032" w:rsidRDefault="009A2B1A" w:rsidP="00064677">
            <w:pPr>
              <w:pStyle w:val="ListParagraph"/>
              <w:numPr>
                <w:ilvl w:val="0"/>
                <w:numId w:val="14"/>
              </w:numPr>
              <w:spacing w:line="180" w:lineRule="exact"/>
              <w:ind w:left="162" w:hanging="196"/>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C31032">
              <w:rPr>
                <w:rFonts w:asciiTheme="majorBidi" w:hAnsiTheme="majorBidi" w:cstheme="majorBidi"/>
                <w:sz w:val="16"/>
                <w:szCs w:val="16"/>
              </w:rPr>
              <w:t>Improvement in (DLQI) but no significant difference between groups</w:t>
            </w:r>
          </w:p>
          <w:p w:rsidR="009A2B1A" w:rsidRPr="00C31032" w:rsidRDefault="009A2B1A" w:rsidP="00064677">
            <w:pPr>
              <w:pStyle w:val="ListParagraph"/>
              <w:numPr>
                <w:ilvl w:val="0"/>
                <w:numId w:val="14"/>
              </w:numPr>
              <w:spacing w:line="180" w:lineRule="exact"/>
              <w:ind w:left="162" w:hanging="196"/>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C31032">
              <w:rPr>
                <w:rFonts w:asciiTheme="majorBidi" w:hAnsiTheme="majorBidi" w:cstheme="majorBidi"/>
                <w:sz w:val="16"/>
                <w:szCs w:val="16"/>
              </w:rPr>
              <w:t>CCFM8610 group showed a significant increase in the expression levels of IL-10</w:t>
            </w:r>
          </w:p>
          <w:p w:rsidR="009A2B1A" w:rsidRPr="00C31032" w:rsidRDefault="009A2B1A" w:rsidP="00064677">
            <w:pPr>
              <w:pStyle w:val="ListParagraph"/>
              <w:numPr>
                <w:ilvl w:val="0"/>
                <w:numId w:val="14"/>
              </w:numPr>
              <w:spacing w:line="180" w:lineRule="exact"/>
              <w:ind w:left="162" w:hanging="196"/>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C31032">
              <w:rPr>
                <w:rFonts w:asciiTheme="majorBidi" w:hAnsiTheme="majorBidi" w:cstheme="majorBidi"/>
                <w:sz w:val="16"/>
                <w:szCs w:val="16"/>
              </w:rPr>
              <w:t>CCFM8610 intervention showed a significant functional gene difference in the gut microbiota.</w:t>
            </w:r>
          </w:p>
          <w:p w:rsidR="009A2B1A" w:rsidRPr="00C31032" w:rsidRDefault="009A2B1A" w:rsidP="00064677">
            <w:pPr>
              <w:spacing w:line="180" w:lineRule="exact"/>
              <w:ind w:left="162" w:hanging="196"/>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p>
        </w:tc>
        <w:tc>
          <w:tcPr>
            <w:tcW w:w="295" w:type="pct"/>
          </w:tcPr>
          <w:p w:rsidR="009A2B1A" w:rsidRPr="00252CE4"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252CE4">
              <w:rPr>
                <w:rFonts w:asciiTheme="majorBidi" w:hAnsiTheme="majorBidi" w:cstheme="majorBidi"/>
                <w:color w:val="000000" w:themeColor="text1"/>
                <w:sz w:val="16"/>
              </w:rPr>
              <w:t>Some concern</w:t>
            </w:r>
          </w:p>
        </w:tc>
      </w:tr>
      <w:tr w:rsidR="009A2B1A" w:rsidRPr="00252CE4" w:rsidTr="00064677">
        <w:trPr>
          <w:cantSplit/>
          <w:trHeight w:val="458"/>
        </w:trPr>
        <w:tc>
          <w:tcPr>
            <w:cnfStyle w:val="001000000000" w:firstRow="0" w:lastRow="0" w:firstColumn="1" w:lastColumn="0" w:oddVBand="0" w:evenVBand="0" w:oddHBand="0" w:evenHBand="0" w:firstRowFirstColumn="0" w:firstRowLastColumn="0" w:lastRowFirstColumn="0" w:lastRowLastColumn="0"/>
            <w:tcW w:w="365" w:type="pct"/>
            <w:shd w:val="clear" w:color="auto" w:fill="E7E6E6" w:themeFill="background2"/>
          </w:tcPr>
          <w:p w:rsidR="009A2B1A" w:rsidRPr="00252CE4" w:rsidRDefault="009A2B1A" w:rsidP="00064677">
            <w:pPr>
              <w:spacing w:line="180" w:lineRule="exact"/>
              <w:rPr>
                <w:rFonts w:asciiTheme="majorBidi" w:hAnsiTheme="majorBidi" w:cstheme="majorBidi"/>
                <w:b w:val="0"/>
                <w:bCs w:val="0"/>
                <w:color w:val="000000" w:themeColor="text1"/>
                <w:sz w:val="16"/>
              </w:rPr>
            </w:pPr>
            <w:r w:rsidRPr="00252CE4">
              <w:rPr>
                <w:rFonts w:asciiTheme="majorBidi" w:hAnsiTheme="majorBidi" w:cstheme="majorBidi"/>
                <w:b w:val="0"/>
                <w:bCs w:val="0"/>
                <w:color w:val="000000" w:themeColor="text1"/>
                <w:sz w:val="16"/>
              </w:rPr>
              <w:t>Mi-Ju Kim         [2021]</w:t>
            </w:r>
          </w:p>
        </w:tc>
        <w:tc>
          <w:tcPr>
            <w:tcW w:w="279" w:type="pct"/>
            <w:shd w:val="clear" w:color="auto" w:fill="E7E6E6" w:themeFill="background2"/>
          </w:tcPr>
          <w:p w:rsidR="009A2B1A" w:rsidRPr="00252CE4"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252CE4">
              <w:rPr>
                <w:rFonts w:asciiTheme="majorBidi" w:hAnsiTheme="majorBidi" w:cstheme="majorBidi"/>
                <w:color w:val="000000" w:themeColor="text1"/>
                <w:sz w:val="16"/>
              </w:rPr>
              <w:t>Korea</w:t>
            </w:r>
          </w:p>
        </w:tc>
        <w:tc>
          <w:tcPr>
            <w:tcW w:w="291" w:type="pct"/>
            <w:shd w:val="clear" w:color="auto" w:fill="E7E6E6" w:themeFill="background2"/>
          </w:tcPr>
          <w:p w:rsidR="009A2B1A" w:rsidRPr="00252CE4"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252CE4">
              <w:rPr>
                <w:rFonts w:asciiTheme="majorBidi" w:hAnsiTheme="majorBidi" w:cstheme="majorBidi"/>
                <w:color w:val="000000" w:themeColor="text1"/>
                <w:sz w:val="16"/>
              </w:rPr>
              <w:t>Acne</w:t>
            </w:r>
          </w:p>
          <w:p w:rsidR="009A2B1A" w:rsidRPr="00252CE4"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252CE4">
              <w:rPr>
                <w:rFonts w:asciiTheme="majorBidi" w:hAnsiTheme="majorBidi" w:cstheme="majorBidi"/>
                <w:color w:val="000000" w:themeColor="text1"/>
                <w:sz w:val="16"/>
              </w:rPr>
              <w:t>vulgaris</w:t>
            </w:r>
          </w:p>
        </w:tc>
        <w:tc>
          <w:tcPr>
            <w:tcW w:w="438" w:type="pct"/>
            <w:shd w:val="clear" w:color="auto" w:fill="E7E6E6" w:themeFill="background2"/>
          </w:tcPr>
          <w:p w:rsidR="009A2B1A" w:rsidRPr="00252CE4" w:rsidRDefault="009A2B1A" w:rsidP="00064677">
            <w:pPr>
              <w:pStyle w:val="ListParagraph"/>
              <w:tabs>
                <w:tab w:val="left" w:pos="590"/>
              </w:tabs>
              <w:spacing w:line="180" w:lineRule="exact"/>
              <w:ind w:left="165"/>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252CE4">
              <w:rPr>
                <w:rFonts w:asciiTheme="majorBidi" w:hAnsiTheme="majorBidi" w:cstheme="majorBidi"/>
                <w:color w:val="000000" w:themeColor="text1"/>
                <w:sz w:val="16"/>
              </w:rPr>
              <w:t>28</w:t>
            </w:r>
          </w:p>
          <w:p w:rsidR="009A2B1A" w:rsidRPr="00252CE4" w:rsidRDefault="009A2B1A" w:rsidP="00064677">
            <w:pPr>
              <w:pStyle w:val="ListParagraph"/>
              <w:numPr>
                <w:ilvl w:val="0"/>
                <w:numId w:val="14"/>
              </w:numPr>
              <w:tabs>
                <w:tab w:val="left" w:pos="590"/>
              </w:tabs>
              <w:spacing w:line="180" w:lineRule="exact"/>
              <w:ind w:left="165" w:hanging="121"/>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252CE4">
              <w:rPr>
                <w:rFonts w:asciiTheme="majorBidi" w:hAnsiTheme="majorBidi" w:cstheme="majorBidi"/>
                <w:color w:val="000000" w:themeColor="text1"/>
                <w:sz w:val="16"/>
              </w:rPr>
              <w:t>14 [control]</w:t>
            </w:r>
          </w:p>
          <w:p w:rsidR="009A2B1A" w:rsidRPr="00252CE4" w:rsidRDefault="009A2B1A" w:rsidP="00064677">
            <w:pPr>
              <w:pStyle w:val="ListParagraph"/>
              <w:numPr>
                <w:ilvl w:val="0"/>
                <w:numId w:val="14"/>
              </w:numPr>
              <w:tabs>
                <w:tab w:val="left" w:pos="590"/>
              </w:tabs>
              <w:spacing w:line="180" w:lineRule="exact"/>
              <w:ind w:left="165" w:hanging="121"/>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252CE4">
              <w:rPr>
                <w:rFonts w:asciiTheme="majorBidi" w:hAnsiTheme="majorBidi" w:cstheme="majorBidi"/>
                <w:color w:val="000000" w:themeColor="text1"/>
                <w:sz w:val="16"/>
              </w:rPr>
              <w:t>14 [intervention]</w:t>
            </w:r>
          </w:p>
          <w:p w:rsidR="009A2B1A" w:rsidRPr="00252CE4" w:rsidRDefault="009A2B1A" w:rsidP="00064677">
            <w:pPr>
              <w:tabs>
                <w:tab w:val="left" w:pos="590"/>
              </w:tabs>
              <w:spacing w:line="180" w:lineRule="exact"/>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252CE4">
              <w:rPr>
                <w:rFonts w:asciiTheme="majorBidi" w:hAnsiTheme="majorBidi" w:cstheme="majorBidi"/>
                <w:color w:val="000000" w:themeColor="text1"/>
                <w:sz w:val="16"/>
              </w:rPr>
              <w:t>Age 19–39 years</w:t>
            </w:r>
          </w:p>
          <w:p w:rsidR="009A2B1A" w:rsidRPr="00252CE4"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p>
        </w:tc>
        <w:tc>
          <w:tcPr>
            <w:tcW w:w="438" w:type="pct"/>
            <w:shd w:val="clear" w:color="auto" w:fill="E7E6E6" w:themeFill="background2"/>
          </w:tcPr>
          <w:p w:rsidR="009A2B1A" w:rsidRPr="00252CE4" w:rsidRDefault="009A2B1A" w:rsidP="00064677">
            <w:pPr>
              <w:pStyle w:val="ListParagraph"/>
              <w:numPr>
                <w:ilvl w:val="0"/>
                <w:numId w:val="35"/>
              </w:numPr>
              <w:spacing w:line="180" w:lineRule="exact"/>
              <w:ind w:left="73" w:hanging="9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252CE4">
              <w:rPr>
                <w:rFonts w:asciiTheme="majorBidi" w:hAnsiTheme="majorBidi" w:cstheme="majorBidi"/>
                <w:i/>
                <w:iCs/>
                <w:color w:val="000000" w:themeColor="text1"/>
                <w:sz w:val="16"/>
              </w:rPr>
              <w:t>L. plantarum</w:t>
            </w:r>
            <w:r w:rsidRPr="00252CE4">
              <w:rPr>
                <w:rFonts w:asciiTheme="majorBidi" w:hAnsiTheme="majorBidi" w:cstheme="majorBidi"/>
                <w:color w:val="000000" w:themeColor="text1"/>
                <w:sz w:val="16"/>
              </w:rPr>
              <w:t xml:space="preserve"> CJLP55</w:t>
            </w:r>
          </w:p>
          <w:p w:rsidR="009A2B1A" w:rsidRPr="00252CE4" w:rsidRDefault="009A2B1A" w:rsidP="00064677">
            <w:pPr>
              <w:pStyle w:val="ListParagraph"/>
              <w:numPr>
                <w:ilvl w:val="0"/>
                <w:numId w:val="35"/>
              </w:numPr>
              <w:spacing w:line="180" w:lineRule="exact"/>
              <w:ind w:left="73" w:hanging="9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252CE4">
              <w:rPr>
                <w:rFonts w:asciiTheme="majorBidi" w:hAnsiTheme="majorBidi" w:cstheme="majorBidi"/>
                <w:color w:val="000000" w:themeColor="text1"/>
                <w:szCs w:val="15"/>
              </w:rPr>
              <w:t>1.0 ×10</w:t>
            </w:r>
            <w:r w:rsidRPr="00252CE4">
              <w:rPr>
                <w:rFonts w:asciiTheme="majorBidi" w:hAnsiTheme="majorBidi" w:cstheme="majorBidi"/>
                <w:color w:val="000000" w:themeColor="text1"/>
                <w:sz w:val="10"/>
                <w:szCs w:val="10"/>
              </w:rPr>
              <w:t>10</w:t>
            </w:r>
            <w:r w:rsidRPr="00252CE4">
              <w:rPr>
                <w:rFonts w:asciiTheme="majorBidi" w:hAnsiTheme="majorBidi" w:cstheme="majorBidi"/>
                <w:color w:val="000000" w:themeColor="text1"/>
                <w:sz w:val="16"/>
              </w:rPr>
              <w:t> CFU daily for 12 weeks</w:t>
            </w:r>
          </w:p>
        </w:tc>
        <w:tc>
          <w:tcPr>
            <w:tcW w:w="263" w:type="pct"/>
            <w:shd w:val="clear" w:color="auto" w:fill="E7E6E6" w:themeFill="background2"/>
          </w:tcPr>
          <w:p w:rsidR="009A2B1A" w:rsidRPr="00252CE4"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252CE4">
              <w:rPr>
                <w:rFonts w:asciiTheme="majorBidi" w:hAnsiTheme="majorBidi" w:cstheme="majorBidi"/>
                <w:color w:val="000000" w:themeColor="text1"/>
                <w:sz w:val="16"/>
              </w:rPr>
              <w:t>12 weeks</w:t>
            </w:r>
          </w:p>
        </w:tc>
        <w:tc>
          <w:tcPr>
            <w:tcW w:w="322" w:type="pct"/>
            <w:shd w:val="clear" w:color="auto" w:fill="E7E6E6" w:themeFill="background2"/>
          </w:tcPr>
          <w:p w:rsidR="009A2B1A" w:rsidRPr="00252CE4"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252CE4">
              <w:rPr>
                <w:rFonts w:asciiTheme="majorBidi" w:hAnsiTheme="majorBidi" w:cstheme="majorBidi"/>
                <w:color w:val="000000" w:themeColor="text1"/>
                <w:sz w:val="16"/>
              </w:rPr>
              <w:t>at 0</w:t>
            </w:r>
          </w:p>
          <w:p w:rsidR="009A2B1A" w:rsidRPr="00252CE4"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252CE4">
              <w:rPr>
                <w:rFonts w:asciiTheme="majorBidi" w:hAnsiTheme="majorBidi" w:cstheme="majorBidi"/>
                <w:color w:val="000000" w:themeColor="text1"/>
                <w:sz w:val="16"/>
              </w:rPr>
              <w:t>week (baseline) and 12 weeks</w:t>
            </w:r>
          </w:p>
        </w:tc>
        <w:tc>
          <w:tcPr>
            <w:tcW w:w="848" w:type="pct"/>
            <w:shd w:val="clear" w:color="auto" w:fill="E7E6E6" w:themeFill="background2"/>
          </w:tcPr>
          <w:p w:rsidR="009A2B1A" w:rsidRPr="00C31032" w:rsidRDefault="009A2B1A" w:rsidP="00064677">
            <w:pPr>
              <w:pStyle w:val="ListParagraph"/>
              <w:numPr>
                <w:ilvl w:val="0"/>
                <w:numId w:val="14"/>
              </w:numPr>
              <w:spacing w:line="180" w:lineRule="exact"/>
              <w:ind w:left="343" w:right="-18" w:hanging="27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C31032">
              <w:rPr>
                <w:rFonts w:asciiTheme="majorBidi" w:hAnsiTheme="majorBidi" w:cstheme="majorBidi"/>
                <w:color w:val="000000" w:themeColor="text1"/>
                <w:sz w:val="16"/>
                <w:szCs w:val="16"/>
              </w:rPr>
              <w:t>Criteria scale of Investigator’s</w:t>
            </w:r>
          </w:p>
          <w:p w:rsidR="009A2B1A" w:rsidRPr="00C31032" w:rsidRDefault="009A2B1A" w:rsidP="00064677">
            <w:pPr>
              <w:pStyle w:val="ListParagraph"/>
              <w:spacing w:line="180" w:lineRule="exact"/>
              <w:ind w:left="343" w:right="-18" w:hanging="27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C31032">
              <w:rPr>
                <w:rFonts w:asciiTheme="majorBidi" w:hAnsiTheme="majorBidi" w:cstheme="majorBidi"/>
                <w:color w:val="000000" w:themeColor="text1"/>
                <w:sz w:val="16"/>
                <w:szCs w:val="16"/>
              </w:rPr>
              <w:t>Global Assessment (IGA)</w:t>
            </w:r>
          </w:p>
          <w:p w:rsidR="009A2B1A" w:rsidRPr="00C31032" w:rsidRDefault="009A2B1A" w:rsidP="00064677">
            <w:pPr>
              <w:pStyle w:val="ListParagraph"/>
              <w:numPr>
                <w:ilvl w:val="0"/>
                <w:numId w:val="14"/>
              </w:numPr>
              <w:spacing w:line="180" w:lineRule="exact"/>
              <w:ind w:left="343" w:right="-18" w:hanging="27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C31032">
              <w:rPr>
                <w:rFonts w:asciiTheme="majorBidi" w:hAnsiTheme="majorBidi" w:cstheme="majorBidi"/>
                <w:color w:val="000000" w:themeColor="text1"/>
                <w:sz w:val="16"/>
                <w:szCs w:val="16"/>
              </w:rPr>
              <w:t>Photographs</w:t>
            </w:r>
          </w:p>
          <w:p w:rsidR="009A2B1A" w:rsidRPr="00C31032" w:rsidRDefault="009A2B1A" w:rsidP="00064677">
            <w:pPr>
              <w:pStyle w:val="ListParagraph"/>
              <w:numPr>
                <w:ilvl w:val="0"/>
                <w:numId w:val="14"/>
              </w:numPr>
              <w:spacing w:line="180" w:lineRule="exact"/>
              <w:ind w:left="343" w:right="-18" w:hanging="27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Pr>
                <w:rFonts w:asciiTheme="majorBidi" w:hAnsiTheme="majorBidi" w:cstheme="majorBidi"/>
                <w:color w:val="000000" w:themeColor="text1"/>
                <w:sz w:val="16"/>
                <w:szCs w:val="16"/>
              </w:rPr>
              <w:t>S</w:t>
            </w:r>
            <w:r w:rsidRPr="00C31032">
              <w:rPr>
                <w:rFonts w:asciiTheme="majorBidi" w:hAnsiTheme="majorBidi" w:cstheme="majorBidi"/>
                <w:color w:val="000000" w:themeColor="text1"/>
                <w:sz w:val="16"/>
                <w:szCs w:val="16"/>
              </w:rPr>
              <w:t>ebumeter (SM815)</w:t>
            </w:r>
          </w:p>
          <w:p w:rsidR="009A2B1A" w:rsidRPr="00C31032" w:rsidRDefault="009A2B1A" w:rsidP="00064677">
            <w:pPr>
              <w:pStyle w:val="ListParagraph"/>
              <w:numPr>
                <w:ilvl w:val="0"/>
                <w:numId w:val="14"/>
              </w:numPr>
              <w:spacing w:line="180" w:lineRule="exact"/>
              <w:ind w:left="343" w:right="-18" w:hanging="27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Pr>
                <w:rFonts w:asciiTheme="majorBidi" w:hAnsiTheme="majorBidi" w:cstheme="majorBidi"/>
                <w:color w:val="000000" w:themeColor="text1"/>
                <w:sz w:val="16"/>
                <w:szCs w:val="16"/>
              </w:rPr>
              <w:t>C</w:t>
            </w:r>
            <w:r w:rsidRPr="00C31032">
              <w:rPr>
                <w:rFonts w:asciiTheme="majorBidi" w:hAnsiTheme="majorBidi" w:cstheme="majorBidi"/>
                <w:color w:val="000000" w:themeColor="text1"/>
                <w:sz w:val="16"/>
                <w:szCs w:val="16"/>
              </w:rPr>
              <w:t>orneometer</w:t>
            </w:r>
          </w:p>
          <w:p w:rsidR="009A2B1A" w:rsidRPr="00C31032" w:rsidRDefault="009A2B1A" w:rsidP="00064677">
            <w:pPr>
              <w:pStyle w:val="ListParagraph"/>
              <w:spacing w:line="180" w:lineRule="exact"/>
              <w:ind w:left="343" w:right="-18" w:hanging="27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C31032">
              <w:rPr>
                <w:rFonts w:asciiTheme="majorBidi" w:hAnsiTheme="majorBidi" w:cstheme="majorBidi"/>
                <w:color w:val="000000" w:themeColor="text1"/>
                <w:sz w:val="16"/>
                <w:szCs w:val="16"/>
              </w:rPr>
              <w:t>(CM825)</w:t>
            </w:r>
          </w:p>
          <w:p w:rsidR="009A2B1A" w:rsidRPr="00C31032" w:rsidRDefault="009A2B1A" w:rsidP="00064677">
            <w:pPr>
              <w:pStyle w:val="ListParagraph"/>
              <w:numPr>
                <w:ilvl w:val="0"/>
                <w:numId w:val="14"/>
              </w:numPr>
              <w:spacing w:line="180" w:lineRule="exact"/>
              <w:ind w:left="343" w:right="-18" w:hanging="27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C31032">
              <w:rPr>
                <w:rFonts w:asciiTheme="majorBidi" w:hAnsiTheme="majorBidi" w:cstheme="majorBidi"/>
                <w:color w:val="000000" w:themeColor="text1"/>
                <w:sz w:val="16"/>
                <w:szCs w:val="16"/>
              </w:rPr>
              <w:t>skin pH-meter (PH905)</w:t>
            </w:r>
          </w:p>
          <w:p w:rsidR="009A2B1A" w:rsidRPr="00C31032" w:rsidRDefault="009A2B1A" w:rsidP="00064677">
            <w:pPr>
              <w:pStyle w:val="ListParagraph"/>
              <w:numPr>
                <w:ilvl w:val="0"/>
                <w:numId w:val="14"/>
              </w:numPr>
              <w:spacing w:line="180" w:lineRule="exact"/>
              <w:ind w:left="343" w:right="-18" w:hanging="27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C31032">
              <w:rPr>
                <w:rFonts w:asciiTheme="majorBidi" w:hAnsiTheme="majorBidi" w:cstheme="majorBidi"/>
                <w:color w:val="000000" w:themeColor="text1"/>
                <w:sz w:val="16"/>
                <w:szCs w:val="16"/>
              </w:rPr>
              <w:t>High-performance thin-layer chromatography (HPTLC)</w:t>
            </w:r>
          </w:p>
          <w:p w:rsidR="009A2B1A" w:rsidRPr="00C31032" w:rsidRDefault="009A2B1A" w:rsidP="00064677">
            <w:pPr>
              <w:pStyle w:val="ListParagraph"/>
              <w:numPr>
                <w:ilvl w:val="0"/>
                <w:numId w:val="14"/>
              </w:numPr>
              <w:spacing w:line="180" w:lineRule="exact"/>
              <w:ind w:left="343" w:right="-18" w:hanging="27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C31032">
              <w:rPr>
                <w:rFonts w:asciiTheme="majorBidi" w:hAnsiTheme="majorBidi" w:cstheme="majorBidi"/>
                <w:color w:val="000000" w:themeColor="text1"/>
                <w:sz w:val="16"/>
                <w:szCs w:val="16"/>
              </w:rPr>
              <w:t>Polymerase chain reaction (PCR)</w:t>
            </w:r>
          </w:p>
        </w:tc>
        <w:tc>
          <w:tcPr>
            <w:tcW w:w="1460" w:type="pct"/>
            <w:shd w:val="clear" w:color="auto" w:fill="E7E6E6" w:themeFill="background2"/>
          </w:tcPr>
          <w:p w:rsidR="009A2B1A" w:rsidRPr="00C31032" w:rsidRDefault="009A2B1A" w:rsidP="00064677">
            <w:pPr>
              <w:pStyle w:val="ListParagraph"/>
              <w:numPr>
                <w:ilvl w:val="0"/>
                <w:numId w:val="14"/>
              </w:numPr>
              <w:spacing w:line="180" w:lineRule="exact"/>
              <w:ind w:left="162" w:hanging="196"/>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C31032">
              <w:rPr>
                <w:rFonts w:asciiTheme="majorBidi" w:hAnsiTheme="majorBidi" w:cstheme="majorBidi"/>
                <w:color w:val="000000" w:themeColor="text1"/>
                <w:sz w:val="16"/>
                <w:szCs w:val="16"/>
              </w:rPr>
              <w:t xml:space="preserve">Intervention showed a significant decrease in ILC, TLC, and acne grade for all subjects (male and female combined) at 12 weeks. </w:t>
            </w:r>
          </w:p>
          <w:p w:rsidR="009A2B1A" w:rsidRPr="00C31032" w:rsidRDefault="009A2B1A" w:rsidP="00064677">
            <w:pPr>
              <w:pStyle w:val="ListParagraph"/>
              <w:numPr>
                <w:ilvl w:val="0"/>
                <w:numId w:val="14"/>
              </w:numPr>
              <w:spacing w:line="180" w:lineRule="exact"/>
              <w:ind w:left="162" w:hanging="196"/>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C31032">
              <w:rPr>
                <w:rFonts w:asciiTheme="majorBidi" w:hAnsiTheme="majorBidi" w:cstheme="majorBidi"/>
                <w:color w:val="000000" w:themeColor="text1"/>
                <w:sz w:val="16"/>
                <w:szCs w:val="16"/>
              </w:rPr>
              <w:t>The percent change of ILC for male and female subjects between intervention and placebo groups was not significantly different, but it was significantly decreased by 42.09% (95% confidence interval (CI), −80.57 to −3.61; p=0.033) for all subjects in the intervention group compared with the placebo group</w:t>
            </w:r>
          </w:p>
          <w:p w:rsidR="009A2B1A" w:rsidRPr="00C31032" w:rsidRDefault="009A2B1A" w:rsidP="00064677">
            <w:pPr>
              <w:pStyle w:val="ListParagraph"/>
              <w:numPr>
                <w:ilvl w:val="0"/>
                <w:numId w:val="14"/>
              </w:numPr>
              <w:spacing w:line="180" w:lineRule="exact"/>
              <w:ind w:left="162" w:hanging="196"/>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C31032">
              <w:rPr>
                <w:rFonts w:asciiTheme="majorBidi" w:hAnsiTheme="majorBidi" w:cstheme="majorBidi"/>
                <w:color w:val="000000" w:themeColor="text1"/>
                <w:sz w:val="16"/>
                <w:szCs w:val="16"/>
              </w:rPr>
              <w:t xml:space="preserve">Intervention group showed a significant decrease in TLC by 41.38% (95% CI, −73.67 to −9.10; p=0.017) for males, 45.51% (95% CI, −94.67 to 3.65; p=0.031) for female, and 49.67% (95% CI, −82.76 to −16.59; p=0.002) for all subjects </w:t>
            </w:r>
          </w:p>
          <w:p w:rsidR="009A2B1A" w:rsidRPr="00C31032" w:rsidRDefault="009A2B1A" w:rsidP="00064677">
            <w:pPr>
              <w:pStyle w:val="ListParagraph"/>
              <w:numPr>
                <w:ilvl w:val="0"/>
                <w:numId w:val="14"/>
              </w:numPr>
              <w:spacing w:line="180" w:lineRule="exact"/>
              <w:ind w:left="162" w:hanging="196"/>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C31032">
              <w:rPr>
                <w:rFonts w:asciiTheme="majorBidi" w:hAnsiTheme="majorBidi" w:cstheme="majorBidi"/>
                <w:color w:val="000000" w:themeColor="text1"/>
                <w:sz w:val="16"/>
                <w:szCs w:val="16"/>
              </w:rPr>
              <w:t>Intervention group showed a significant decrease in acne grade by 29.33% (95% CI, −51.36 to −7.29 to; p=0.030) for males, 29.89% (95% CI, −54.04 to −5.74; p=0.012) for female, and 28.99% (95% CI, −44.23 to −13.75; p=0.009) for all subjects, compared with the placebo group.</w:t>
            </w:r>
          </w:p>
          <w:p w:rsidR="009A2B1A" w:rsidRPr="00C31032" w:rsidRDefault="009A2B1A" w:rsidP="00064677">
            <w:pPr>
              <w:pStyle w:val="ListParagraph"/>
              <w:numPr>
                <w:ilvl w:val="0"/>
                <w:numId w:val="14"/>
              </w:numPr>
              <w:spacing w:line="180" w:lineRule="exact"/>
              <w:ind w:left="162" w:hanging="196"/>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C31032">
              <w:rPr>
                <w:rFonts w:asciiTheme="majorBidi" w:hAnsiTheme="majorBidi" w:cstheme="majorBidi"/>
                <w:color w:val="000000" w:themeColor="text1"/>
                <w:sz w:val="16"/>
                <w:szCs w:val="16"/>
              </w:rPr>
              <w:t>No change in skin pH and hydration in both groups</w:t>
            </w:r>
          </w:p>
          <w:p w:rsidR="009A2B1A" w:rsidRPr="00C31032" w:rsidRDefault="009A2B1A" w:rsidP="00064677">
            <w:pPr>
              <w:pStyle w:val="ListParagraph"/>
              <w:spacing w:line="180" w:lineRule="exact"/>
              <w:ind w:left="162" w:hanging="196"/>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p>
        </w:tc>
        <w:tc>
          <w:tcPr>
            <w:tcW w:w="295" w:type="pct"/>
            <w:shd w:val="clear" w:color="auto" w:fill="E7E6E6" w:themeFill="background2"/>
          </w:tcPr>
          <w:p w:rsidR="009A2B1A" w:rsidRPr="00252CE4"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252CE4">
              <w:rPr>
                <w:rFonts w:asciiTheme="majorBidi" w:hAnsiTheme="majorBidi" w:cstheme="majorBidi"/>
                <w:color w:val="000000" w:themeColor="text1"/>
                <w:sz w:val="16"/>
              </w:rPr>
              <w:t>Low risk</w:t>
            </w:r>
          </w:p>
        </w:tc>
      </w:tr>
      <w:tr w:rsidR="009A2B1A" w:rsidRPr="00252CE4" w:rsidTr="00064677">
        <w:trPr>
          <w:cnfStyle w:val="000000100000" w:firstRow="0" w:lastRow="0" w:firstColumn="0" w:lastColumn="0" w:oddVBand="0" w:evenVBand="0" w:oddHBand="1" w:evenHBand="0" w:firstRowFirstColumn="0" w:firstRowLastColumn="0" w:lastRowFirstColumn="0" w:lastRowLastColumn="0"/>
          <w:cantSplit/>
          <w:trHeight w:val="458"/>
        </w:trPr>
        <w:tc>
          <w:tcPr>
            <w:cnfStyle w:val="001000000000" w:firstRow="0" w:lastRow="0" w:firstColumn="1" w:lastColumn="0" w:oddVBand="0" w:evenVBand="0" w:oddHBand="0" w:evenHBand="0" w:firstRowFirstColumn="0" w:firstRowLastColumn="0" w:lastRowFirstColumn="0" w:lastRowLastColumn="0"/>
            <w:tcW w:w="365" w:type="pct"/>
          </w:tcPr>
          <w:p w:rsidR="009A2B1A" w:rsidRPr="00252CE4" w:rsidRDefault="009A2B1A" w:rsidP="00064677">
            <w:pPr>
              <w:spacing w:line="180" w:lineRule="exact"/>
              <w:rPr>
                <w:rFonts w:asciiTheme="majorBidi" w:hAnsiTheme="majorBidi" w:cstheme="majorBidi"/>
                <w:color w:val="000000" w:themeColor="text1"/>
                <w:sz w:val="16"/>
              </w:rPr>
            </w:pPr>
            <w:r w:rsidRPr="00252CE4">
              <w:rPr>
                <w:rFonts w:asciiTheme="majorBidi" w:hAnsiTheme="majorBidi" w:cstheme="majorBidi"/>
                <w:b w:val="0"/>
                <w:bCs w:val="0"/>
                <w:color w:val="000000" w:themeColor="text1"/>
                <w:sz w:val="16"/>
              </w:rPr>
              <w:lastRenderedPageBreak/>
              <w:t>Angela Michelotti</w:t>
            </w:r>
          </w:p>
          <w:p w:rsidR="009A2B1A" w:rsidRPr="00252CE4" w:rsidRDefault="009A2B1A" w:rsidP="00064677">
            <w:pPr>
              <w:spacing w:line="180" w:lineRule="exact"/>
              <w:rPr>
                <w:rFonts w:asciiTheme="majorBidi" w:hAnsiTheme="majorBidi" w:cstheme="majorBidi"/>
                <w:b w:val="0"/>
                <w:bCs w:val="0"/>
                <w:color w:val="000000" w:themeColor="text1"/>
                <w:sz w:val="16"/>
              </w:rPr>
            </w:pPr>
            <w:r w:rsidRPr="00252CE4">
              <w:rPr>
                <w:rFonts w:asciiTheme="majorBidi" w:hAnsiTheme="majorBidi" w:cstheme="majorBidi"/>
                <w:b w:val="0"/>
                <w:bCs w:val="0"/>
                <w:color w:val="000000" w:themeColor="text1"/>
                <w:sz w:val="16"/>
              </w:rPr>
              <w:t>[2021]</w:t>
            </w:r>
          </w:p>
        </w:tc>
        <w:tc>
          <w:tcPr>
            <w:tcW w:w="279" w:type="pct"/>
          </w:tcPr>
          <w:p w:rsidR="009A2B1A" w:rsidRPr="00252CE4"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252CE4">
              <w:rPr>
                <w:rFonts w:asciiTheme="majorBidi" w:hAnsiTheme="majorBidi" w:cstheme="majorBidi"/>
                <w:color w:val="000000" w:themeColor="text1"/>
                <w:sz w:val="16"/>
              </w:rPr>
              <w:t>Italy</w:t>
            </w:r>
          </w:p>
        </w:tc>
        <w:tc>
          <w:tcPr>
            <w:tcW w:w="291" w:type="pct"/>
          </w:tcPr>
          <w:p w:rsidR="009A2B1A" w:rsidRPr="00252CE4"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252CE4">
              <w:rPr>
                <w:rFonts w:asciiTheme="majorBidi" w:hAnsiTheme="majorBidi" w:cstheme="majorBidi"/>
                <w:color w:val="000000" w:themeColor="text1"/>
                <w:sz w:val="16"/>
              </w:rPr>
              <w:t>Atopic dermatitis</w:t>
            </w:r>
          </w:p>
        </w:tc>
        <w:tc>
          <w:tcPr>
            <w:tcW w:w="438" w:type="pct"/>
          </w:tcPr>
          <w:p w:rsidR="009A2B1A" w:rsidRPr="00252CE4" w:rsidRDefault="009A2B1A" w:rsidP="00064677">
            <w:pPr>
              <w:pStyle w:val="ListParagraph"/>
              <w:tabs>
                <w:tab w:val="left" w:pos="590"/>
              </w:tabs>
              <w:spacing w:line="180" w:lineRule="exact"/>
              <w:ind w:left="165"/>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252CE4">
              <w:rPr>
                <w:rFonts w:asciiTheme="majorBidi" w:hAnsiTheme="majorBidi" w:cstheme="majorBidi"/>
                <w:color w:val="000000" w:themeColor="text1"/>
                <w:sz w:val="16"/>
              </w:rPr>
              <w:t>80</w:t>
            </w:r>
          </w:p>
          <w:p w:rsidR="009A2B1A" w:rsidRPr="00252CE4" w:rsidRDefault="009A2B1A" w:rsidP="00064677">
            <w:pPr>
              <w:pStyle w:val="ListParagraph"/>
              <w:numPr>
                <w:ilvl w:val="0"/>
                <w:numId w:val="14"/>
              </w:numPr>
              <w:tabs>
                <w:tab w:val="left" w:pos="590"/>
              </w:tabs>
              <w:spacing w:line="180" w:lineRule="exact"/>
              <w:ind w:left="165" w:hanging="121"/>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252CE4">
              <w:rPr>
                <w:rFonts w:asciiTheme="majorBidi" w:hAnsiTheme="majorBidi" w:cstheme="majorBidi"/>
                <w:color w:val="000000" w:themeColor="text1"/>
                <w:sz w:val="16"/>
              </w:rPr>
              <w:t>40 [control]</w:t>
            </w:r>
          </w:p>
          <w:p w:rsidR="009A2B1A" w:rsidRPr="00252CE4" w:rsidRDefault="009A2B1A" w:rsidP="00064677">
            <w:pPr>
              <w:pStyle w:val="ListParagraph"/>
              <w:numPr>
                <w:ilvl w:val="0"/>
                <w:numId w:val="14"/>
              </w:numPr>
              <w:tabs>
                <w:tab w:val="left" w:pos="590"/>
              </w:tabs>
              <w:spacing w:line="180" w:lineRule="exact"/>
              <w:ind w:left="165" w:hanging="121"/>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252CE4">
              <w:rPr>
                <w:rFonts w:asciiTheme="majorBidi" w:hAnsiTheme="majorBidi" w:cstheme="majorBidi"/>
                <w:color w:val="000000" w:themeColor="text1"/>
                <w:sz w:val="16"/>
              </w:rPr>
              <w:t>40 [intervention]</w:t>
            </w:r>
          </w:p>
          <w:p w:rsidR="009A2B1A" w:rsidRPr="00252CE4" w:rsidRDefault="009A2B1A" w:rsidP="00064677">
            <w:pPr>
              <w:tabs>
                <w:tab w:val="left" w:pos="590"/>
              </w:tabs>
              <w:spacing w:line="180" w:lineRule="exact"/>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252CE4">
              <w:rPr>
                <w:rFonts w:asciiTheme="majorBidi" w:hAnsiTheme="majorBidi" w:cstheme="majorBidi"/>
                <w:color w:val="000000" w:themeColor="text1"/>
                <w:sz w:val="16"/>
              </w:rPr>
              <w:t>Age13-50 years</w:t>
            </w:r>
          </w:p>
          <w:p w:rsidR="009A2B1A" w:rsidRPr="00252CE4" w:rsidRDefault="009A2B1A" w:rsidP="00064677">
            <w:pPr>
              <w:tabs>
                <w:tab w:val="left" w:pos="590"/>
              </w:tabs>
              <w:spacing w:line="180" w:lineRule="exact"/>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p>
        </w:tc>
        <w:tc>
          <w:tcPr>
            <w:tcW w:w="438" w:type="pct"/>
          </w:tcPr>
          <w:p w:rsidR="009A2B1A" w:rsidRPr="00252CE4" w:rsidRDefault="009A2B1A" w:rsidP="00064677">
            <w:pPr>
              <w:pStyle w:val="ListParagraph"/>
              <w:numPr>
                <w:ilvl w:val="0"/>
                <w:numId w:val="36"/>
              </w:numPr>
              <w:spacing w:line="180" w:lineRule="exact"/>
              <w:ind w:left="163"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252CE4">
              <w:rPr>
                <w:rFonts w:asciiTheme="majorBidi" w:hAnsiTheme="majorBidi" w:cstheme="majorBidi"/>
                <w:color w:val="000000" w:themeColor="text1"/>
                <w:sz w:val="16"/>
              </w:rPr>
              <w:t xml:space="preserve">a mixture of lactobacilli </w:t>
            </w:r>
            <w:r w:rsidRPr="00252CE4">
              <w:rPr>
                <w:rFonts w:asciiTheme="majorBidi" w:hAnsiTheme="majorBidi" w:cstheme="majorBidi"/>
                <w:i/>
                <w:iCs/>
                <w:color w:val="000000" w:themeColor="text1"/>
                <w:sz w:val="16"/>
              </w:rPr>
              <w:t>(L. plantarum PBS067, L. reuteri PBS072 and L. rhamnosus LRH020</w:t>
            </w:r>
            <w:r w:rsidRPr="00252CE4">
              <w:rPr>
                <w:rFonts w:asciiTheme="majorBidi" w:hAnsiTheme="majorBidi" w:cstheme="majorBidi"/>
                <w:color w:val="000000" w:themeColor="text1"/>
                <w:sz w:val="16"/>
              </w:rPr>
              <w:t>)</w:t>
            </w:r>
          </w:p>
          <w:p w:rsidR="009A2B1A" w:rsidRPr="00252CE4" w:rsidRDefault="009A2B1A" w:rsidP="00064677">
            <w:pPr>
              <w:pStyle w:val="ListParagraph"/>
              <w:numPr>
                <w:ilvl w:val="0"/>
                <w:numId w:val="36"/>
              </w:numPr>
              <w:spacing w:line="180" w:lineRule="exact"/>
              <w:ind w:left="163"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252CE4">
              <w:rPr>
                <w:rFonts w:asciiTheme="majorBidi" w:hAnsiTheme="majorBidi" w:cstheme="majorBidi"/>
                <w:color w:val="000000" w:themeColor="text1"/>
                <w:sz w:val="16"/>
              </w:rPr>
              <w:t>one capsule/day</w:t>
            </w:r>
            <w:r w:rsidRPr="00252CE4">
              <w:rPr>
                <w:rFonts w:asciiTheme="majorBidi" w:hAnsiTheme="majorBidi" w:cstheme="majorBidi"/>
              </w:rPr>
              <w:t xml:space="preserve"> </w:t>
            </w:r>
          </w:p>
        </w:tc>
        <w:tc>
          <w:tcPr>
            <w:tcW w:w="263" w:type="pct"/>
          </w:tcPr>
          <w:p w:rsidR="009A2B1A" w:rsidRPr="00252CE4"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252CE4">
              <w:rPr>
                <w:rFonts w:asciiTheme="majorBidi" w:hAnsiTheme="majorBidi" w:cstheme="majorBidi"/>
                <w:color w:val="000000" w:themeColor="text1"/>
                <w:sz w:val="16"/>
              </w:rPr>
              <w:t>56 days</w:t>
            </w:r>
          </w:p>
        </w:tc>
        <w:tc>
          <w:tcPr>
            <w:tcW w:w="322" w:type="pct"/>
          </w:tcPr>
          <w:p w:rsidR="009A2B1A" w:rsidRPr="00252CE4"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252CE4">
              <w:rPr>
                <w:rFonts w:asciiTheme="majorBidi" w:hAnsiTheme="majorBidi" w:cstheme="majorBidi"/>
                <w:color w:val="000000" w:themeColor="text1"/>
                <w:sz w:val="16"/>
              </w:rPr>
              <w:t>at T(0d), T(28d) and T(56d), and then at T(84d) (after a one-month wash-out)</w:t>
            </w:r>
          </w:p>
        </w:tc>
        <w:tc>
          <w:tcPr>
            <w:tcW w:w="848" w:type="pct"/>
          </w:tcPr>
          <w:p w:rsidR="009A2B1A" w:rsidRPr="00252CE4" w:rsidRDefault="009A2B1A" w:rsidP="00064677">
            <w:pPr>
              <w:pStyle w:val="ListParagraph"/>
              <w:numPr>
                <w:ilvl w:val="0"/>
                <w:numId w:val="14"/>
              </w:numPr>
              <w:spacing w:line="180" w:lineRule="exact"/>
              <w:ind w:left="73" w:right="-18" w:hanging="9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252CE4">
              <w:rPr>
                <w:rFonts w:asciiTheme="majorBidi" w:hAnsiTheme="majorBidi" w:cstheme="majorBidi"/>
                <w:color w:val="000000" w:themeColor="text1"/>
                <w:sz w:val="16"/>
              </w:rPr>
              <w:t>SCORAD index)</w:t>
            </w:r>
          </w:p>
          <w:p w:rsidR="009A2B1A" w:rsidRPr="00252CE4" w:rsidRDefault="009A2B1A" w:rsidP="00064677">
            <w:pPr>
              <w:pStyle w:val="ListParagraph"/>
              <w:spacing w:line="180" w:lineRule="exact"/>
              <w:ind w:left="73" w:right="-18" w:hanging="9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252CE4">
              <w:rPr>
                <w:rFonts w:asciiTheme="majorBidi" w:hAnsiTheme="majorBidi" w:cstheme="majorBidi"/>
                <w:color w:val="000000" w:themeColor="text1"/>
                <w:sz w:val="16"/>
              </w:rPr>
              <w:t>SCORing Atopic Dermatitis</w:t>
            </w:r>
          </w:p>
          <w:p w:rsidR="009A2B1A" w:rsidRPr="00252CE4" w:rsidRDefault="009A2B1A" w:rsidP="00064677">
            <w:pPr>
              <w:pStyle w:val="ListParagraph"/>
              <w:spacing w:line="180" w:lineRule="exact"/>
              <w:ind w:left="73" w:right="-18" w:hanging="9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p>
          <w:p w:rsidR="009A2B1A" w:rsidRPr="00252CE4" w:rsidRDefault="009A2B1A" w:rsidP="00064677">
            <w:pPr>
              <w:pStyle w:val="ListParagraph"/>
              <w:numPr>
                <w:ilvl w:val="0"/>
                <w:numId w:val="14"/>
              </w:numPr>
              <w:spacing w:line="180" w:lineRule="exact"/>
              <w:ind w:left="73" w:right="-18" w:hanging="9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252CE4">
              <w:rPr>
                <w:rFonts w:asciiTheme="majorBidi" w:hAnsiTheme="majorBidi" w:cstheme="majorBidi"/>
              </w:rPr>
              <w:t>Skin moisturization was measured according to the Corneometer® method, using Corneometer® CM 825 (Courage + Khazaka, electronic GmbH).</w:t>
            </w:r>
          </w:p>
          <w:p w:rsidR="009A2B1A" w:rsidRPr="00252CE4" w:rsidRDefault="009A2B1A" w:rsidP="00064677">
            <w:pPr>
              <w:pStyle w:val="ListParagraph"/>
              <w:numPr>
                <w:ilvl w:val="0"/>
                <w:numId w:val="14"/>
              </w:numPr>
              <w:spacing w:line="180" w:lineRule="exact"/>
              <w:ind w:left="73" w:right="-18" w:hanging="9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252CE4">
              <w:rPr>
                <w:rFonts w:asciiTheme="majorBidi" w:hAnsiTheme="majorBidi" w:cstheme="majorBidi"/>
              </w:rPr>
              <w:t>Trans epidermal water loss (TEWL) was measured indirectly using a Tewameter® TM 300 (Courage + Khazaka, electronic GmbH).</w:t>
            </w:r>
          </w:p>
          <w:p w:rsidR="009A2B1A" w:rsidRPr="00252CE4" w:rsidRDefault="009A2B1A" w:rsidP="00064677">
            <w:pPr>
              <w:pStyle w:val="ListParagraph"/>
              <w:numPr>
                <w:ilvl w:val="0"/>
                <w:numId w:val="14"/>
              </w:numPr>
              <w:spacing w:line="180" w:lineRule="exact"/>
              <w:ind w:left="73" w:right="-18" w:hanging="9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252CE4">
              <w:rPr>
                <w:rFonts w:asciiTheme="majorBidi" w:hAnsiTheme="majorBidi" w:cstheme="majorBidi"/>
              </w:rPr>
              <w:t>Skin reactions, both physical (erythema, edema, dryness, and desquamation) and functional (tightness, itching, and burning), were scored according to a clinical 5-point scale (0 = none; 1 = very mild; 2 = mild; 3 = moderate; 4 = severe)</w:t>
            </w:r>
          </w:p>
          <w:p w:rsidR="009A2B1A" w:rsidRPr="00252CE4" w:rsidRDefault="009A2B1A" w:rsidP="00064677">
            <w:pPr>
              <w:pStyle w:val="ListParagraph"/>
              <w:spacing w:line="180" w:lineRule="exact"/>
              <w:ind w:left="73" w:right="-18" w:hanging="9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p>
          <w:p w:rsidR="009A2B1A" w:rsidRPr="00252CE4" w:rsidRDefault="009A2B1A" w:rsidP="00064677">
            <w:pPr>
              <w:pStyle w:val="ListParagraph"/>
              <w:spacing w:line="180" w:lineRule="exact"/>
              <w:ind w:left="73" w:right="-18" w:hanging="9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252CE4">
              <w:rPr>
                <w:rFonts w:asciiTheme="majorBidi" w:hAnsiTheme="majorBidi" w:cstheme="majorBidi"/>
                <w:color w:val="000000" w:themeColor="text1"/>
                <w:sz w:val="16"/>
              </w:rPr>
              <w:t xml:space="preserve">      </w:t>
            </w:r>
          </w:p>
        </w:tc>
        <w:tc>
          <w:tcPr>
            <w:tcW w:w="1460" w:type="pct"/>
          </w:tcPr>
          <w:p w:rsidR="009A2B1A" w:rsidRPr="00252CE4" w:rsidRDefault="009A2B1A" w:rsidP="00064677">
            <w:pPr>
              <w:pStyle w:val="ListParagraph"/>
              <w:numPr>
                <w:ilvl w:val="0"/>
                <w:numId w:val="14"/>
              </w:numPr>
              <w:spacing w:line="180" w:lineRule="exact"/>
              <w:ind w:left="162" w:hanging="196"/>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252CE4">
              <w:rPr>
                <w:rFonts w:asciiTheme="majorBidi" w:hAnsiTheme="majorBidi" w:cstheme="majorBidi"/>
                <w:color w:val="000000" w:themeColor="text1"/>
                <w:sz w:val="16"/>
              </w:rPr>
              <w:t>Intervention showed a statistically significant and progressive decrease in SCORAD index throughout the administration period (from 20.9±0.5 at T0d to 16.9±0.5 at T28d and to 13.7±0.6 at T56d), moreover, improvement in SCORAD index remained favorable after one month of discontinuation of the product (14.8±0.6 at T84d)</w:t>
            </w:r>
          </w:p>
          <w:p w:rsidR="009A2B1A" w:rsidRPr="00252CE4" w:rsidRDefault="009A2B1A" w:rsidP="00064677">
            <w:pPr>
              <w:pStyle w:val="ListParagraph"/>
              <w:numPr>
                <w:ilvl w:val="0"/>
                <w:numId w:val="14"/>
              </w:numPr>
              <w:spacing w:line="180" w:lineRule="exact"/>
              <w:ind w:left="162" w:hanging="196"/>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252CE4">
              <w:rPr>
                <w:rFonts w:asciiTheme="majorBidi" w:hAnsiTheme="majorBidi" w:cstheme="majorBidi"/>
                <w:color w:val="000000" w:themeColor="text1"/>
                <w:sz w:val="16"/>
              </w:rPr>
              <w:t>No differences between the two groups were recorded for erythema and edema</w:t>
            </w:r>
          </w:p>
        </w:tc>
        <w:tc>
          <w:tcPr>
            <w:tcW w:w="295" w:type="pct"/>
          </w:tcPr>
          <w:p w:rsidR="009A2B1A" w:rsidRPr="00252CE4"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252CE4">
              <w:rPr>
                <w:rFonts w:asciiTheme="majorBidi" w:hAnsiTheme="majorBidi" w:cstheme="majorBidi"/>
                <w:color w:val="000000" w:themeColor="text1"/>
                <w:sz w:val="16"/>
              </w:rPr>
              <w:t>High risk</w:t>
            </w:r>
          </w:p>
        </w:tc>
      </w:tr>
      <w:tr w:rsidR="009A2B1A" w:rsidRPr="00252CE4" w:rsidTr="00064677">
        <w:trPr>
          <w:cantSplit/>
          <w:trHeight w:val="458"/>
        </w:trPr>
        <w:tc>
          <w:tcPr>
            <w:cnfStyle w:val="001000000000" w:firstRow="0" w:lastRow="0" w:firstColumn="1" w:lastColumn="0" w:oddVBand="0" w:evenVBand="0" w:oddHBand="0" w:evenHBand="0" w:firstRowFirstColumn="0" w:firstRowLastColumn="0" w:lastRowFirstColumn="0" w:lastRowLastColumn="0"/>
            <w:tcW w:w="365" w:type="pct"/>
            <w:shd w:val="clear" w:color="auto" w:fill="E7E6E6" w:themeFill="background2"/>
          </w:tcPr>
          <w:p w:rsidR="009A2B1A" w:rsidRPr="00252CE4" w:rsidRDefault="009A2B1A" w:rsidP="00064677">
            <w:pPr>
              <w:spacing w:line="180" w:lineRule="exact"/>
              <w:rPr>
                <w:rFonts w:asciiTheme="majorBidi" w:hAnsiTheme="majorBidi" w:cstheme="majorBidi"/>
                <w:color w:val="000000" w:themeColor="text1"/>
                <w:sz w:val="16"/>
              </w:rPr>
            </w:pPr>
            <w:r w:rsidRPr="00252CE4">
              <w:rPr>
                <w:rFonts w:asciiTheme="majorBidi" w:hAnsiTheme="majorBidi" w:cstheme="majorBidi"/>
                <w:b w:val="0"/>
                <w:bCs w:val="0"/>
                <w:color w:val="000000" w:themeColor="text1"/>
                <w:sz w:val="16"/>
              </w:rPr>
              <w:t xml:space="preserve">Hyeon-Jong Yang </w:t>
            </w:r>
          </w:p>
          <w:p w:rsidR="009A2B1A" w:rsidRPr="00252CE4" w:rsidRDefault="009A2B1A" w:rsidP="00064677">
            <w:pPr>
              <w:spacing w:line="180" w:lineRule="exact"/>
              <w:rPr>
                <w:rFonts w:asciiTheme="majorBidi" w:hAnsiTheme="majorBidi" w:cstheme="majorBidi"/>
                <w:b w:val="0"/>
                <w:bCs w:val="0"/>
                <w:color w:val="000000" w:themeColor="text1"/>
                <w:sz w:val="16"/>
              </w:rPr>
            </w:pPr>
            <w:r w:rsidRPr="00252CE4">
              <w:rPr>
                <w:rFonts w:asciiTheme="majorBidi" w:hAnsiTheme="majorBidi" w:cstheme="majorBidi"/>
                <w:b w:val="0"/>
                <w:bCs w:val="0"/>
                <w:color w:val="000000" w:themeColor="text1"/>
                <w:sz w:val="16"/>
              </w:rPr>
              <w:t>[2014]</w:t>
            </w:r>
          </w:p>
        </w:tc>
        <w:tc>
          <w:tcPr>
            <w:tcW w:w="279" w:type="pct"/>
            <w:shd w:val="clear" w:color="auto" w:fill="E7E6E6" w:themeFill="background2"/>
          </w:tcPr>
          <w:p w:rsidR="009A2B1A" w:rsidRPr="00252CE4"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252CE4">
              <w:rPr>
                <w:rFonts w:asciiTheme="majorBidi" w:hAnsiTheme="majorBidi" w:cstheme="majorBidi"/>
                <w:color w:val="000000" w:themeColor="text1"/>
                <w:sz w:val="16"/>
              </w:rPr>
              <w:t>Korea</w:t>
            </w:r>
          </w:p>
        </w:tc>
        <w:tc>
          <w:tcPr>
            <w:tcW w:w="291" w:type="pct"/>
            <w:shd w:val="clear" w:color="auto" w:fill="E7E6E6" w:themeFill="background2"/>
          </w:tcPr>
          <w:p w:rsidR="009A2B1A" w:rsidRPr="00252CE4"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252CE4">
              <w:rPr>
                <w:rFonts w:asciiTheme="majorBidi" w:hAnsiTheme="majorBidi" w:cstheme="majorBidi"/>
                <w:color w:val="000000" w:themeColor="text1"/>
                <w:sz w:val="16"/>
              </w:rPr>
              <w:t>Atopic dermatitis</w:t>
            </w:r>
          </w:p>
        </w:tc>
        <w:tc>
          <w:tcPr>
            <w:tcW w:w="438" w:type="pct"/>
            <w:shd w:val="clear" w:color="auto" w:fill="E7E6E6" w:themeFill="background2"/>
          </w:tcPr>
          <w:p w:rsidR="009A2B1A" w:rsidRPr="00252CE4" w:rsidRDefault="009A2B1A" w:rsidP="00064677">
            <w:pPr>
              <w:pStyle w:val="ListParagraph"/>
              <w:tabs>
                <w:tab w:val="left" w:pos="590"/>
              </w:tabs>
              <w:spacing w:line="180" w:lineRule="exact"/>
              <w:ind w:left="165"/>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252CE4">
              <w:rPr>
                <w:rFonts w:asciiTheme="majorBidi" w:hAnsiTheme="majorBidi" w:cstheme="majorBidi"/>
                <w:color w:val="000000" w:themeColor="text1"/>
                <w:sz w:val="16"/>
              </w:rPr>
              <w:t>100</w:t>
            </w:r>
          </w:p>
          <w:p w:rsidR="009A2B1A" w:rsidRPr="00252CE4" w:rsidRDefault="009A2B1A" w:rsidP="00064677">
            <w:pPr>
              <w:pStyle w:val="ListParagraph"/>
              <w:numPr>
                <w:ilvl w:val="0"/>
                <w:numId w:val="14"/>
              </w:numPr>
              <w:tabs>
                <w:tab w:val="left" w:pos="590"/>
              </w:tabs>
              <w:spacing w:line="180" w:lineRule="exact"/>
              <w:ind w:left="165" w:hanging="121"/>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252CE4">
              <w:rPr>
                <w:rFonts w:asciiTheme="majorBidi" w:hAnsiTheme="majorBidi" w:cstheme="majorBidi"/>
                <w:color w:val="000000" w:themeColor="text1"/>
                <w:sz w:val="16"/>
              </w:rPr>
              <w:t>50 [control]</w:t>
            </w:r>
          </w:p>
          <w:p w:rsidR="009A2B1A" w:rsidRPr="00252CE4" w:rsidRDefault="009A2B1A" w:rsidP="00064677">
            <w:pPr>
              <w:pStyle w:val="ListParagraph"/>
              <w:numPr>
                <w:ilvl w:val="0"/>
                <w:numId w:val="14"/>
              </w:numPr>
              <w:tabs>
                <w:tab w:val="left" w:pos="590"/>
              </w:tabs>
              <w:spacing w:line="180" w:lineRule="exact"/>
              <w:ind w:left="165" w:hanging="121"/>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252CE4">
              <w:rPr>
                <w:rFonts w:asciiTheme="majorBidi" w:hAnsiTheme="majorBidi" w:cstheme="majorBidi"/>
                <w:color w:val="000000" w:themeColor="text1"/>
                <w:sz w:val="16"/>
              </w:rPr>
              <w:t>50 [intervention]</w:t>
            </w:r>
          </w:p>
          <w:p w:rsidR="009A2B1A" w:rsidRPr="00252CE4" w:rsidRDefault="009A2B1A" w:rsidP="00064677">
            <w:pPr>
              <w:tabs>
                <w:tab w:val="left" w:pos="590"/>
              </w:tabs>
              <w:spacing w:line="180" w:lineRule="exact"/>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252CE4">
              <w:rPr>
                <w:rFonts w:asciiTheme="majorBidi" w:hAnsiTheme="majorBidi" w:cstheme="majorBidi"/>
                <w:color w:val="000000" w:themeColor="text1"/>
                <w:sz w:val="16"/>
              </w:rPr>
              <w:t>Age 2-9 years</w:t>
            </w:r>
          </w:p>
          <w:p w:rsidR="009A2B1A" w:rsidRPr="00252CE4" w:rsidRDefault="009A2B1A" w:rsidP="00064677">
            <w:pPr>
              <w:pStyle w:val="ListParagraph"/>
              <w:tabs>
                <w:tab w:val="left" w:pos="590"/>
              </w:tabs>
              <w:spacing w:line="180" w:lineRule="exact"/>
              <w:ind w:left="165"/>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p>
        </w:tc>
        <w:tc>
          <w:tcPr>
            <w:tcW w:w="438" w:type="pct"/>
            <w:shd w:val="clear" w:color="auto" w:fill="E7E6E6" w:themeFill="background2"/>
          </w:tcPr>
          <w:p w:rsidR="009A2B1A" w:rsidRPr="00252CE4" w:rsidRDefault="009A2B1A" w:rsidP="00064677">
            <w:pPr>
              <w:pStyle w:val="ListParagraph"/>
              <w:numPr>
                <w:ilvl w:val="0"/>
                <w:numId w:val="37"/>
              </w:numPr>
              <w:spacing w:line="180" w:lineRule="exact"/>
              <w:ind w:left="163" w:hanging="163"/>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252CE4">
              <w:rPr>
                <w:rFonts w:asciiTheme="majorBidi" w:hAnsiTheme="majorBidi" w:cstheme="majorBidi"/>
                <w:color w:val="000000" w:themeColor="text1"/>
                <w:sz w:val="16"/>
              </w:rPr>
              <w:t>(</w:t>
            </w:r>
            <w:r w:rsidRPr="00252CE4">
              <w:rPr>
                <w:rFonts w:asciiTheme="majorBidi" w:hAnsiTheme="majorBidi" w:cstheme="majorBidi"/>
                <w:i/>
                <w:iCs/>
                <w:color w:val="000000" w:themeColor="text1"/>
                <w:sz w:val="16"/>
              </w:rPr>
              <w:t>L. casei, L. rhamnosus, L. plantarum, and B. lactis</w:t>
            </w:r>
            <w:r w:rsidRPr="00252CE4">
              <w:rPr>
                <w:rFonts w:asciiTheme="majorBidi" w:hAnsiTheme="majorBidi" w:cstheme="majorBidi"/>
                <w:color w:val="000000" w:themeColor="text1"/>
                <w:sz w:val="16"/>
              </w:rPr>
              <w:t xml:space="preserve">)           </w:t>
            </w:r>
          </w:p>
          <w:p w:rsidR="009A2B1A" w:rsidRPr="00252CE4" w:rsidRDefault="009A2B1A" w:rsidP="00064677">
            <w:pPr>
              <w:spacing w:line="180" w:lineRule="exact"/>
              <w:ind w:left="314" w:hanging="163"/>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252CE4">
              <w:rPr>
                <w:rFonts w:asciiTheme="majorBidi" w:hAnsiTheme="majorBidi" w:cstheme="majorBidi"/>
                <w:color w:val="000000" w:themeColor="text1"/>
                <w:sz w:val="16"/>
              </w:rPr>
              <w:t>1×10</w:t>
            </w:r>
            <w:r w:rsidRPr="00411E2F">
              <w:rPr>
                <w:rFonts w:asciiTheme="majorBidi" w:hAnsiTheme="majorBidi" w:cstheme="majorBidi"/>
                <w:color w:val="000000" w:themeColor="text1"/>
                <w:sz w:val="16"/>
                <w:vertAlign w:val="superscript"/>
              </w:rPr>
              <w:t>5</w:t>
            </w:r>
            <w:r>
              <w:rPr>
                <w:rFonts w:asciiTheme="majorBidi" w:hAnsiTheme="majorBidi" w:cstheme="majorBidi"/>
                <w:color w:val="000000" w:themeColor="text1"/>
                <w:sz w:val="16"/>
              </w:rPr>
              <w:t xml:space="preserve"> </w:t>
            </w:r>
            <w:r w:rsidRPr="00252CE4">
              <w:rPr>
                <w:rFonts w:asciiTheme="majorBidi" w:hAnsiTheme="majorBidi" w:cstheme="majorBidi"/>
                <w:color w:val="000000" w:themeColor="text1"/>
                <w:sz w:val="16"/>
              </w:rPr>
              <w:t>of each</w:t>
            </w:r>
          </w:p>
          <w:p w:rsidR="009A2B1A" w:rsidRPr="00252CE4" w:rsidRDefault="009A2B1A" w:rsidP="00064677">
            <w:pPr>
              <w:spacing w:line="180" w:lineRule="exact"/>
              <w:ind w:left="314" w:hanging="163"/>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252CE4">
              <w:rPr>
                <w:rFonts w:asciiTheme="majorBidi" w:hAnsiTheme="majorBidi" w:cstheme="majorBidi"/>
                <w:color w:val="000000" w:themeColor="text1"/>
                <w:sz w:val="16"/>
              </w:rPr>
              <w:t>bacterial strain (Powder)</w:t>
            </w:r>
          </w:p>
        </w:tc>
        <w:tc>
          <w:tcPr>
            <w:tcW w:w="263" w:type="pct"/>
            <w:shd w:val="clear" w:color="auto" w:fill="E7E6E6" w:themeFill="background2"/>
          </w:tcPr>
          <w:p w:rsidR="009A2B1A" w:rsidRPr="00252CE4"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252CE4">
              <w:rPr>
                <w:rFonts w:asciiTheme="majorBidi" w:hAnsiTheme="majorBidi" w:cstheme="majorBidi"/>
                <w:color w:val="000000" w:themeColor="text1"/>
                <w:sz w:val="16"/>
              </w:rPr>
              <w:t>6 weeks</w:t>
            </w:r>
          </w:p>
        </w:tc>
        <w:tc>
          <w:tcPr>
            <w:tcW w:w="322" w:type="pct"/>
            <w:shd w:val="clear" w:color="auto" w:fill="E7E6E6" w:themeFill="background2"/>
          </w:tcPr>
          <w:p w:rsidR="009A2B1A" w:rsidRPr="00252CE4"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252CE4">
              <w:rPr>
                <w:rFonts w:asciiTheme="majorBidi" w:hAnsiTheme="majorBidi" w:cstheme="majorBidi"/>
                <w:color w:val="000000" w:themeColor="text1"/>
                <w:sz w:val="16"/>
              </w:rPr>
              <w:t>Weeks 0 and 6</w:t>
            </w:r>
          </w:p>
        </w:tc>
        <w:tc>
          <w:tcPr>
            <w:tcW w:w="848" w:type="pct"/>
            <w:shd w:val="clear" w:color="auto" w:fill="E7E6E6" w:themeFill="background2"/>
          </w:tcPr>
          <w:p w:rsidR="009A2B1A" w:rsidRPr="00252CE4" w:rsidRDefault="009A2B1A" w:rsidP="00064677">
            <w:pPr>
              <w:pStyle w:val="ListParagraph"/>
              <w:numPr>
                <w:ilvl w:val="0"/>
                <w:numId w:val="14"/>
              </w:numPr>
              <w:spacing w:line="180" w:lineRule="exact"/>
              <w:ind w:left="73" w:right="-18" w:hanging="9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252CE4">
              <w:rPr>
                <w:rFonts w:asciiTheme="majorBidi" w:hAnsiTheme="majorBidi" w:cstheme="majorBidi"/>
                <w:color w:val="000000" w:themeColor="text1"/>
                <w:sz w:val="16"/>
              </w:rPr>
              <w:t>Eczema area severity index (EASI)</w:t>
            </w:r>
          </w:p>
          <w:p w:rsidR="009A2B1A" w:rsidRPr="00252CE4" w:rsidRDefault="009A2B1A" w:rsidP="00064677">
            <w:pPr>
              <w:pStyle w:val="ListParagraph"/>
              <w:numPr>
                <w:ilvl w:val="0"/>
                <w:numId w:val="14"/>
              </w:numPr>
              <w:spacing w:line="180" w:lineRule="exact"/>
              <w:ind w:left="73" w:right="-18" w:hanging="9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252CE4">
              <w:rPr>
                <w:rFonts w:asciiTheme="majorBidi" w:hAnsiTheme="majorBidi" w:cstheme="majorBidi"/>
                <w:color w:val="000000" w:themeColor="text1"/>
                <w:sz w:val="16"/>
              </w:rPr>
              <w:t>Visual analogue scale for pruritus (VASP)</w:t>
            </w:r>
          </w:p>
        </w:tc>
        <w:tc>
          <w:tcPr>
            <w:tcW w:w="1460" w:type="pct"/>
            <w:shd w:val="clear" w:color="auto" w:fill="E7E6E6" w:themeFill="background2"/>
          </w:tcPr>
          <w:p w:rsidR="009A2B1A" w:rsidRPr="00252CE4" w:rsidRDefault="009A2B1A" w:rsidP="00064677">
            <w:pPr>
              <w:pStyle w:val="ListParagraph"/>
              <w:numPr>
                <w:ilvl w:val="0"/>
                <w:numId w:val="14"/>
              </w:numPr>
              <w:spacing w:line="180" w:lineRule="exact"/>
              <w:ind w:left="162" w:hanging="196"/>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252CE4">
              <w:rPr>
                <w:rFonts w:asciiTheme="majorBidi" w:hAnsiTheme="majorBidi" w:cstheme="majorBidi"/>
                <w:color w:val="000000" w:themeColor="text1"/>
                <w:sz w:val="16"/>
              </w:rPr>
              <w:t>Both groups showed a significant improvement in the clinical severity</w:t>
            </w:r>
          </w:p>
          <w:p w:rsidR="009A2B1A" w:rsidRPr="00252CE4" w:rsidRDefault="009A2B1A" w:rsidP="00064677">
            <w:pPr>
              <w:pStyle w:val="ListParagraph"/>
              <w:numPr>
                <w:ilvl w:val="0"/>
                <w:numId w:val="14"/>
              </w:numPr>
              <w:spacing w:line="180" w:lineRule="exact"/>
              <w:ind w:left="162" w:hanging="196"/>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252CE4">
              <w:rPr>
                <w:rFonts w:asciiTheme="majorBidi" w:hAnsiTheme="majorBidi" w:cstheme="majorBidi"/>
              </w:rPr>
              <w:t xml:space="preserve"> the cytokine levels between the 2 groups were not significantly different in week 6 (IL-4, </w:t>
            </w:r>
            <w:r>
              <w:rPr>
                <w:rFonts w:asciiTheme="majorBidi" w:hAnsiTheme="majorBidi" w:cstheme="majorBidi"/>
              </w:rPr>
              <w:t>p</w:t>
            </w:r>
            <w:r w:rsidRPr="00252CE4">
              <w:rPr>
                <w:rFonts w:asciiTheme="majorBidi" w:hAnsiTheme="majorBidi" w:cstheme="majorBidi"/>
              </w:rPr>
              <w:t xml:space="preserve">=0.50; IL-10, </w:t>
            </w:r>
            <w:r>
              <w:rPr>
                <w:rFonts w:asciiTheme="majorBidi" w:hAnsiTheme="majorBidi" w:cstheme="majorBidi"/>
              </w:rPr>
              <w:t>p</w:t>
            </w:r>
            <w:r w:rsidRPr="00252CE4">
              <w:rPr>
                <w:rFonts w:asciiTheme="majorBidi" w:hAnsiTheme="majorBidi" w:cstheme="majorBidi"/>
              </w:rPr>
              <w:t xml:space="preserve">=0.58; TNF-α, </w:t>
            </w:r>
            <w:r>
              <w:rPr>
                <w:rFonts w:asciiTheme="majorBidi" w:hAnsiTheme="majorBidi" w:cstheme="majorBidi"/>
              </w:rPr>
              <w:t>p</w:t>
            </w:r>
            <w:r w:rsidRPr="00252CE4">
              <w:rPr>
                <w:rFonts w:asciiTheme="majorBidi" w:hAnsiTheme="majorBidi" w:cstheme="majorBidi"/>
              </w:rPr>
              <w:t>=0.82)</w:t>
            </w:r>
          </w:p>
        </w:tc>
        <w:tc>
          <w:tcPr>
            <w:tcW w:w="295" w:type="pct"/>
            <w:shd w:val="clear" w:color="auto" w:fill="E7E6E6" w:themeFill="background2"/>
          </w:tcPr>
          <w:p w:rsidR="009A2B1A" w:rsidRPr="00252CE4"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252CE4">
              <w:rPr>
                <w:rFonts w:asciiTheme="majorBidi" w:hAnsiTheme="majorBidi" w:cstheme="majorBidi"/>
                <w:color w:val="000000" w:themeColor="text1"/>
                <w:sz w:val="16"/>
              </w:rPr>
              <w:t>High risk</w:t>
            </w:r>
          </w:p>
        </w:tc>
      </w:tr>
      <w:tr w:rsidR="009A2B1A" w:rsidRPr="00252CE4" w:rsidTr="00064677">
        <w:trPr>
          <w:cnfStyle w:val="000000100000" w:firstRow="0" w:lastRow="0" w:firstColumn="0" w:lastColumn="0" w:oddVBand="0" w:evenVBand="0" w:oddHBand="1" w:evenHBand="0" w:firstRowFirstColumn="0" w:firstRowLastColumn="0" w:lastRowFirstColumn="0" w:lastRowLastColumn="0"/>
          <w:cantSplit/>
          <w:trHeight w:val="458"/>
        </w:trPr>
        <w:tc>
          <w:tcPr>
            <w:cnfStyle w:val="001000000000" w:firstRow="0" w:lastRow="0" w:firstColumn="1" w:lastColumn="0" w:oddVBand="0" w:evenVBand="0" w:oddHBand="0" w:evenHBand="0" w:firstRowFirstColumn="0" w:firstRowLastColumn="0" w:lastRowFirstColumn="0" w:lastRowLastColumn="0"/>
            <w:tcW w:w="365" w:type="pct"/>
          </w:tcPr>
          <w:p w:rsidR="009A2B1A" w:rsidRPr="00252CE4" w:rsidRDefault="009A2B1A" w:rsidP="00064677">
            <w:pPr>
              <w:spacing w:line="180" w:lineRule="exact"/>
              <w:rPr>
                <w:rFonts w:asciiTheme="majorBidi" w:hAnsiTheme="majorBidi" w:cstheme="majorBidi"/>
                <w:b w:val="0"/>
                <w:bCs w:val="0"/>
                <w:color w:val="000000" w:themeColor="text1"/>
                <w:sz w:val="16"/>
              </w:rPr>
            </w:pPr>
            <w:r w:rsidRPr="00252CE4">
              <w:rPr>
                <w:rFonts w:asciiTheme="majorBidi" w:hAnsiTheme="majorBidi" w:cstheme="majorBidi"/>
                <w:b w:val="0"/>
                <w:bCs w:val="0"/>
                <w:color w:val="000000" w:themeColor="text1"/>
                <w:sz w:val="16"/>
              </w:rPr>
              <w:t>C.R.S.</w:t>
            </w:r>
            <w:r w:rsidRPr="00252CE4">
              <w:rPr>
                <w:rFonts w:asciiTheme="majorBidi" w:hAnsiTheme="majorBidi" w:cstheme="majorBidi"/>
                <w:b w:val="0"/>
                <w:bCs w:val="0"/>
              </w:rPr>
              <w:t xml:space="preserve"> </w:t>
            </w:r>
            <w:r w:rsidRPr="00252CE4">
              <w:rPr>
                <w:rFonts w:asciiTheme="majorBidi" w:hAnsiTheme="majorBidi" w:cstheme="majorBidi"/>
                <w:b w:val="0"/>
                <w:bCs w:val="0"/>
                <w:color w:val="000000" w:themeColor="text1"/>
                <w:sz w:val="16"/>
              </w:rPr>
              <w:t>Prakoeswa</w:t>
            </w:r>
          </w:p>
          <w:p w:rsidR="009A2B1A" w:rsidRPr="00252CE4" w:rsidRDefault="009A2B1A" w:rsidP="00064677">
            <w:pPr>
              <w:spacing w:line="180" w:lineRule="exact"/>
              <w:rPr>
                <w:rFonts w:asciiTheme="majorBidi" w:hAnsiTheme="majorBidi" w:cstheme="majorBidi"/>
                <w:b w:val="0"/>
                <w:bCs w:val="0"/>
                <w:color w:val="000000" w:themeColor="text1"/>
                <w:sz w:val="16"/>
              </w:rPr>
            </w:pPr>
            <w:r w:rsidRPr="00252CE4">
              <w:rPr>
                <w:rFonts w:asciiTheme="majorBidi" w:hAnsiTheme="majorBidi" w:cstheme="majorBidi"/>
                <w:b w:val="0"/>
                <w:bCs w:val="0"/>
                <w:color w:val="000000" w:themeColor="text1"/>
                <w:sz w:val="16"/>
              </w:rPr>
              <w:t>[2017]</w:t>
            </w:r>
          </w:p>
        </w:tc>
        <w:tc>
          <w:tcPr>
            <w:tcW w:w="279" w:type="pct"/>
          </w:tcPr>
          <w:p w:rsidR="009A2B1A" w:rsidRPr="00252CE4"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252CE4">
              <w:rPr>
                <w:rFonts w:asciiTheme="majorBidi" w:hAnsiTheme="majorBidi" w:cstheme="majorBidi"/>
                <w:color w:val="000000" w:themeColor="text1"/>
                <w:sz w:val="16"/>
              </w:rPr>
              <w:t>Indonesia</w:t>
            </w:r>
          </w:p>
        </w:tc>
        <w:tc>
          <w:tcPr>
            <w:tcW w:w="291" w:type="pct"/>
          </w:tcPr>
          <w:p w:rsidR="009A2B1A" w:rsidRPr="00252CE4"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252CE4">
              <w:rPr>
                <w:rFonts w:asciiTheme="majorBidi" w:hAnsiTheme="majorBidi" w:cstheme="majorBidi"/>
                <w:color w:val="000000" w:themeColor="text1"/>
                <w:sz w:val="16"/>
              </w:rPr>
              <w:t>Atopic dermatitis</w:t>
            </w:r>
          </w:p>
        </w:tc>
        <w:tc>
          <w:tcPr>
            <w:tcW w:w="438" w:type="pct"/>
          </w:tcPr>
          <w:p w:rsidR="009A2B1A" w:rsidRPr="00252CE4" w:rsidRDefault="009A2B1A" w:rsidP="00064677">
            <w:pPr>
              <w:pStyle w:val="ListParagraph"/>
              <w:tabs>
                <w:tab w:val="left" w:pos="590"/>
              </w:tabs>
              <w:spacing w:line="180" w:lineRule="exact"/>
              <w:ind w:left="165"/>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252CE4">
              <w:rPr>
                <w:rFonts w:asciiTheme="majorBidi" w:hAnsiTheme="majorBidi" w:cstheme="majorBidi"/>
                <w:color w:val="000000" w:themeColor="text1"/>
                <w:sz w:val="16"/>
              </w:rPr>
              <w:t>22</w:t>
            </w:r>
          </w:p>
          <w:p w:rsidR="009A2B1A" w:rsidRPr="00252CE4" w:rsidRDefault="009A2B1A" w:rsidP="00064677">
            <w:pPr>
              <w:pStyle w:val="ListParagraph"/>
              <w:numPr>
                <w:ilvl w:val="0"/>
                <w:numId w:val="14"/>
              </w:numPr>
              <w:tabs>
                <w:tab w:val="left" w:pos="590"/>
              </w:tabs>
              <w:spacing w:line="180" w:lineRule="exact"/>
              <w:ind w:left="165" w:hanging="121"/>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252CE4">
              <w:rPr>
                <w:rFonts w:asciiTheme="majorBidi" w:hAnsiTheme="majorBidi" w:cstheme="majorBidi"/>
                <w:color w:val="000000" w:themeColor="text1"/>
                <w:sz w:val="16"/>
              </w:rPr>
              <w:t>10 [control]</w:t>
            </w:r>
          </w:p>
          <w:p w:rsidR="009A2B1A" w:rsidRPr="00252CE4" w:rsidRDefault="009A2B1A" w:rsidP="00064677">
            <w:pPr>
              <w:pStyle w:val="ListParagraph"/>
              <w:numPr>
                <w:ilvl w:val="0"/>
                <w:numId w:val="14"/>
              </w:numPr>
              <w:tabs>
                <w:tab w:val="left" w:pos="590"/>
              </w:tabs>
              <w:spacing w:line="180" w:lineRule="exact"/>
              <w:ind w:left="165" w:hanging="121"/>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252CE4">
              <w:rPr>
                <w:rFonts w:asciiTheme="majorBidi" w:hAnsiTheme="majorBidi" w:cstheme="majorBidi"/>
                <w:color w:val="000000" w:themeColor="text1"/>
                <w:sz w:val="16"/>
              </w:rPr>
              <w:t>12 [intervention]</w:t>
            </w:r>
          </w:p>
          <w:p w:rsidR="009A2B1A" w:rsidRPr="00252CE4" w:rsidRDefault="009A2B1A" w:rsidP="00064677">
            <w:pPr>
              <w:tabs>
                <w:tab w:val="left" w:pos="590"/>
              </w:tabs>
              <w:spacing w:line="180" w:lineRule="exact"/>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252CE4">
              <w:rPr>
                <w:rFonts w:asciiTheme="majorBidi" w:hAnsiTheme="majorBidi" w:cstheme="majorBidi"/>
                <w:color w:val="000000" w:themeColor="text1"/>
                <w:sz w:val="16"/>
              </w:rPr>
              <w:t>Age 0-14years</w:t>
            </w:r>
          </w:p>
          <w:p w:rsidR="009A2B1A" w:rsidRPr="00252CE4" w:rsidRDefault="009A2B1A" w:rsidP="00064677">
            <w:pPr>
              <w:pStyle w:val="ListParagraph"/>
              <w:tabs>
                <w:tab w:val="left" w:pos="590"/>
              </w:tabs>
              <w:spacing w:line="180" w:lineRule="exact"/>
              <w:ind w:left="165"/>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p>
        </w:tc>
        <w:tc>
          <w:tcPr>
            <w:tcW w:w="438" w:type="pct"/>
          </w:tcPr>
          <w:p w:rsidR="009A2B1A" w:rsidRPr="00252CE4" w:rsidRDefault="009A2B1A" w:rsidP="00064677">
            <w:pPr>
              <w:pStyle w:val="ListParagraph"/>
              <w:numPr>
                <w:ilvl w:val="0"/>
                <w:numId w:val="38"/>
              </w:numPr>
              <w:spacing w:line="180" w:lineRule="exact"/>
              <w:ind w:left="163"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252CE4">
              <w:rPr>
                <w:rFonts w:asciiTheme="majorBidi" w:hAnsiTheme="majorBidi" w:cstheme="majorBidi"/>
                <w:i/>
                <w:iCs/>
                <w:color w:val="000000" w:themeColor="text1"/>
                <w:sz w:val="16"/>
              </w:rPr>
              <w:t>L. plantarum</w:t>
            </w:r>
            <w:r w:rsidRPr="00252CE4">
              <w:rPr>
                <w:rFonts w:asciiTheme="majorBidi" w:hAnsiTheme="majorBidi" w:cstheme="majorBidi"/>
                <w:color w:val="000000" w:themeColor="text1"/>
                <w:sz w:val="16"/>
              </w:rPr>
              <w:t xml:space="preserve"> IS-10506</w:t>
            </w:r>
          </w:p>
          <w:p w:rsidR="009A2B1A" w:rsidRPr="00252CE4" w:rsidRDefault="009A2B1A" w:rsidP="00064677">
            <w:pPr>
              <w:pStyle w:val="ListParagraph"/>
              <w:numPr>
                <w:ilvl w:val="0"/>
                <w:numId w:val="38"/>
              </w:numPr>
              <w:spacing w:line="180" w:lineRule="exact"/>
              <w:ind w:left="163"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252CE4">
              <w:rPr>
                <w:rFonts w:asciiTheme="majorBidi" w:hAnsiTheme="majorBidi" w:cstheme="majorBidi"/>
                <w:color w:val="000000" w:themeColor="text1"/>
                <w:sz w:val="16"/>
              </w:rPr>
              <w:t>2 capsules daily</w:t>
            </w:r>
          </w:p>
        </w:tc>
        <w:tc>
          <w:tcPr>
            <w:tcW w:w="263" w:type="pct"/>
          </w:tcPr>
          <w:p w:rsidR="009A2B1A" w:rsidRPr="00252CE4"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252CE4">
              <w:rPr>
                <w:rFonts w:asciiTheme="majorBidi" w:hAnsiTheme="majorBidi" w:cstheme="majorBidi"/>
                <w:color w:val="000000" w:themeColor="text1"/>
                <w:sz w:val="16"/>
              </w:rPr>
              <w:t>12 weeks</w:t>
            </w:r>
          </w:p>
        </w:tc>
        <w:tc>
          <w:tcPr>
            <w:tcW w:w="322" w:type="pct"/>
          </w:tcPr>
          <w:p w:rsidR="009A2B1A" w:rsidRPr="00252CE4"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252CE4">
              <w:rPr>
                <w:rFonts w:asciiTheme="majorBidi" w:hAnsiTheme="majorBidi" w:cstheme="majorBidi"/>
                <w:color w:val="000000" w:themeColor="text1"/>
                <w:sz w:val="16"/>
              </w:rPr>
              <w:t xml:space="preserve">Weeks2,8, 12 </w:t>
            </w:r>
          </w:p>
        </w:tc>
        <w:tc>
          <w:tcPr>
            <w:tcW w:w="848" w:type="pct"/>
          </w:tcPr>
          <w:p w:rsidR="009A2B1A" w:rsidRPr="00252CE4" w:rsidRDefault="009A2B1A" w:rsidP="00064677">
            <w:pPr>
              <w:pStyle w:val="ListParagraph"/>
              <w:numPr>
                <w:ilvl w:val="0"/>
                <w:numId w:val="14"/>
              </w:numPr>
              <w:spacing w:line="180" w:lineRule="exact"/>
              <w:ind w:left="163" w:right="-18" w:hanging="9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252CE4">
              <w:rPr>
                <w:rFonts w:asciiTheme="majorBidi" w:hAnsiTheme="majorBidi" w:cstheme="majorBidi"/>
                <w:color w:val="212121"/>
                <w:shd w:val="clear" w:color="auto" w:fill="FFFFFF"/>
              </w:rPr>
              <w:t>Scoring Atopic Dermatitis Index (SCORAD)</w:t>
            </w:r>
          </w:p>
          <w:p w:rsidR="009A2B1A" w:rsidRPr="00252CE4" w:rsidRDefault="009A2B1A" w:rsidP="00064677">
            <w:pPr>
              <w:pStyle w:val="ListParagraph"/>
              <w:numPr>
                <w:ilvl w:val="0"/>
                <w:numId w:val="14"/>
              </w:numPr>
              <w:spacing w:line="180" w:lineRule="exact"/>
              <w:ind w:left="163" w:right="-18" w:hanging="9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252CE4">
              <w:rPr>
                <w:rFonts w:asciiTheme="majorBidi" w:hAnsiTheme="majorBidi" w:cstheme="majorBidi"/>
                <w:color w:val="212121"/>
                <w:shd w:val="clear" w:color="auto" w:fill="FFFFFF"/>
              </w:rPr>
              <w:t>Serum immunoglobulin E (IgE), interleukin (IL)-4, interferon gamma (IFN-γ), forkhead box P3 (Foxp3+)/IL-10, and IL-17 levels </w:t>
            </w:r>
          </w:p>
        </w:tc>
        <w:tc>
          <w:tcPr>
            <w:tcW w:w="1460" w:type="pct"/>
          </w:tcPr>
          <w:p w:rsidR="009A2B1A" w:rsidRPr="00252CE4" w:rsidRDefault="009A2B1A" w:rsidP="00064677">
            <w:pPr>
              <w:pStyle w:val="ListParagraph"/>
              <w:numPr>
                <w:ilvl w:val="0"/>
                <w:numId w:val="14"/>
              </w:numPr>
              <w:spacing w:line="180" w:lineRule="exact"/>
              <w:ind w:left="162" w:hanging="196"/>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252CE4">
              <w:rPr>
                <w:rFonts w:asciiTheme="majorBidi" w:hAnsiTheme="majorBidi" w:cstheme="majorBidi"/>
                <w:color w:val="000000" w:themeColor="text1"/>
                <w:sz w:val="16"/>
              </w:rPr>
              <w:t>Intervention showed a significant decrease in SCORAD index and levels of IL-4, IFN-γ, and IL-17</w:t>
            </w:r>
            <w:r w:rsidRPr="00252CE4">
              <w:rPr>
                <w:rFonts w:asciiTheme="majorBidi" w:hAnsiTheme="majorBidi" w:cstheme="majorBidi"/>
                <w:color w:val="212121"/>
                <w:shd w:val="clear" w:color="auto" w:fill="FFFFFF"/>
              </w:rPr>
              <w:t> </w:t>
            </w:r>
          </w:p>
          <w:p w:rsidR="009A2B1A" w:rsidRPr="00252CE4" w:rsidRDefault="009A2B1A" w:rsidP="00064677">
            <w:pPr>
              <w:pStyle w:val="ListParagraph"/>
              <w:numPr>
                <w:ilvl w:val="0"/>
                <w:numId w:val="14"/>
              </w:numPr>
              <w:spacing w:line="180" w:lineRule="exact"/>
              <w:ind w:left="162" w:hanging="196"/>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252CE4">
              <w:rPr>
                <w:rFonts w:asciiTheme="majorBidi" w:hAnsiTheme="majorBidi" w:cstheme="majorBidi"/>
                <w:color w:val="000000" w:themeColor="text1"/>
                <w:sz w:val="16"/>
              </w:rPr>
              <w:t>Intervention showed significant increase in FOXp3+/IL-10 ratio compared to placebo</w:t>
            </w:r>
          </w:p>
          <w:p w:rsidR="009A2B1A" w:rsidRPr="00252CE4" w:rsidRDefault="009A2B1A" w:rsidP="00064677">
            <w:pPr>
              <w:pStyle w:val="ListParagraph"/>
              <w:numPr>
                <w:ilvl w:val="0"/>
                <w:numId w:val="14"/>
              </w:numPr>
              <w:spacing w:line="180" w:lineRule="exact"/>
              <w:ind w:left="162" w:hanging="196"/>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252CE4">
              <w:rPr>
                <w:rFonts w:asciiTheme="majorBidi" w:hAnsiTheme="majorBidi" w:cstheme="majorBidi"/>
                <w:color w:val="000000" w:themeColor="text1"/>
                <w:sz w:val="16"/>
              </w:rPr>
              <w:t xml:space="preserve">No significant changes in </w:t>
            </w:r>
            <w:r w:rsidRPr="00252CE4">
              <w:rPr>
                <w:rFonts w:asciiTheme="majorBidi" w:hAnsiTheme="majorBidi" w:cstheme="majorBidi"/>
                <w:color w:val="212121"/>
                <w:shd w:val="clear" w:color="auto" w:fill="FFFFFF"/>
              </w:rPr>
              <w:t>IgE in both groups</w:t>
            </w:r>
          </w:p>
        </w:tc>
        <w:tc>
          <w:tcPr>
            <w:tcW w:w="295" w:type="pct"/>
          </w:tcPr>
          <w:p w:rsidR="009A2B1A" w:rsidRPr="00252CE4"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252CE4">
              <w:rPr>
                <w:rFonts w:asciiTheme="majorBidi" w:hAnsiTheme="majorBidi" w:cstheme="majorBidi"/>
                <w:color w:val="000000" w:themeColor="text1"/>
                <w:sz w:val="16"/>
              </w:rPr>
              <w:t>Some concern</w:t>
            </w:r>
          </w:p>
        </w:tc>
      </w:tr>
      <w:tr w:rsidR="009A2B1A" w:rsidRPr="005325B3" w:rsidTr="00064677">
        <w:trPr>
          <w:cantSplit/>
          <w:trHeight w:val="458"/>
        </w:trPr>
        <w:tc>
          <w:tcPr>
            <w:cnfStyle w:val="001000000000" w:firstRow="0" w:lastRow="0" w:firstColumn="1" w:lastColumn="0" w:oddVBand="0" w:evenVBand="0" w:oddHBand="0" w:evenHBand="0" w:firstRowFirstColumn="0" w:firstRowLastColumn="0" w:lastRowFirstColumn="0" w:lastRowLastColumn="0"/>
            <w:tcW w:w="365" w:type="pct"/>
            <w:shd w:val="clear" w:color="auto" w:fill="E7E6E6" w:themeFill="background2"/>
          </w:tcPr>
          <w:p w:rsidR="009A2B1A" w:rsidRPr="00252CE4" w:rsidRDefault="009A2B1A" w:rsidP="00064677">
            <w:pPr>
              <w:spacing w:line="180" w:lineRule="exact"/>
              <w:rPr>
                <w:rFonts w:asciiTheme="majorBidi" w:hAnsiTheme="majorBidi" w:cstheme="majorBidi"/>
                <w:color w:val="000000" w:themeColor="text1"/>
                <w:sz w:val="16"/>
              </w:rPr>
            </w:pPr>
            <w:r w:rsidRPr="00252CE4">
              <w:rPr>
                <w:rFonts w:asciiTheme="majorBidi" w:hAnsiTheme="majorBidi" w:cstheme="majorBidi"/>
                <w:b w:val="0"/>
                <w:bCs w:val="0"/>
                <w:color w:val="000000" w:themeColor="text1"/>
                <w:sz w:val="16"/>
              </w:rPr>
              <w:t xml:space="preserve">Dong Eun Lee </w:t>
            </w:r>
          </w:p>
          <w:p w:rsidR="009A2B1A" w:rsidRPr="00252CE4" w:rsidRDefault="009A2B1A" w:rsidP="00064677">
            <w:pPr>
              <w:spacing w:line="180" w:lineRule="exact"/>
              <w:rPr>
                <w:rFonts w:asciiTheme="majorBidi" w:hAnsiTheme="majorBidi" w:cstheme="majorBidi"/>
                <w:color w:val="000000" w:themeColor="text1"/>
                <w:sz w:val="16"/>
              </w:rPr>
            </w:pPr>
            <w:r w:rsidRPr="00252CE4">
              <w:rPr>
                <w:rFonts w:asciiTheme="majorBidi" w:hAnsiTheme="majorBidi" w:cstheme="majorBidi"/>
                <w:b w:val="0"/>
                <w:bCs w:val="0"/>
                <w:color w:val="000000" w:themeColor="text1"/>
                <w:sz w:val="16"/>
              </w:rPr>
              <w:t>[2015]</w:t>
            </w:r>
          </w:p>
        </w:tc>
        <w:tc>
          <w:tcPr>
            <w:tcW w:w="279" w:type="pct"/>
            <w:shd w:val="clear" w:color="auto" w:fill="E7E6E6" w:themeFill="background2"/>
          </w:tcPr>
          <w:p w:rsidR="009A2B1A" w:rsidRPr="00252CE4"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252CE4">
              <w:rPr>
                <w:rFonts w:asciiTheme="majorBidi" w:hAnsiTheme="majorBidi" w:cstheme="majorBidi"/>
                <w:color w:val="000000" w:themeColor="text1"/>
                <w:sz w:val="16"/>
              </w:rPr>
              <w:t>Korea</w:t>
            </w:r>
          </w:p>
        </w:tc>
        <w:tc>
          <w:tcPr>
            <w:tcW w:w="291" w:type="pct"/>
            <w:shd w:val="clear" w:color="auto" w:fill="E7E6E6" w:themeFill="background2"/>
          </w:tcPr>
          <w:p w:rsidR="009A2B1A" w:rsidRPr="00252CE4"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252CE4">
              <w:rPr>
                <w:rFonts w:asciiTheme="majorBidi" w:hAnsiTheme="majorBidi" w:cstheme="majorBidi"/>
                <w:color w:val="000000" w:themeColor="text1"/>
                <w:sz w:val="16"/>
              </w:rPr>
              <w:t>Dry skin</w:t>
            </w:r>
          </w:p>
        </w:tc>
        <w:tc>
          <w:tcPr>
            <w:tcW w:w="438" w:type="pct"/>
            <w:shd w:val="clear" w:color="auto" w:fill="E7E6E6" w:themeFill="background2"/>
          </w:tcPr>
          <w:p w:rsidR="009A2B1A" w:rsidRPr="00252CE4" w:rsidRDefault="009A2B1A" w:rsidP="00064677">
            <w:pPr>
              <w:pStyle w:val="ListParagraph"/>
              <w:tabs>
                <w:tab w:val="left" w:pos="590"/>
              </w:tabs>
              <w:spacing w:line="180" w:lineRule="exact"/>
              <w:ind w:left="165"/>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252CE4">
              <w:rPr>
                <w:rFonts w:asciiTheme="majorBidi" w:hAnsiTheme="majorBidi" w:cstheme="majorBidi"/>
                <w:color w:val="000000" w:themeColor="text1"/>
                <w:sz w:val="16"/>
              </w:rPr>
              <w:t>110</w:t>
            </w:r>
          </w:p>
          <w:p w:rsidR="009A2B1A" w:rsidRPr="00252CE4" w:rsidRDefault="009A2B1A" w:rsidP="00064677">
            <w:pPr>
              <w:pStyle w:val="ListParagraph"/>
              <w:numPr>
                <w:ilvl w:val="0"/>
                <w:numId w:val="14"/>
              </w:numPr>
              <w:tabs>
                <w:tab w:val="left" w:pos="590"/>
              </w:tabs>
              <w:spacing w:line="180" w:lineRule="exact"/>
              <w:ind w:left="165" w:hanging="121"/>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252CE4">
              <w:rPr>
                <w:rFonts w:asciiTheme="majorBidi" w:hAnsiTheme="majorBidi" w:cstheme="majorBidi"/>
                <w:color w:val="000000" w:themeColor="text1"/>
                <w:sz w:val="16"/>
              </w:rPr>
              <w:t>49 [control]</w:t>
            </w:r>
          </w:p>
          <w:p w:rsidR="009A2B1A" w:rsidRPr="00252CE4" w:rsidRDefault="009A2B1A" w:rsidP="00064677">
            <w:pPr>
              <w:pStyle w:val="ListParagraph"/>
              <w:numPr>
                <w:ilvl w:val="0"/>
                <w:numId w:val="14"/>
              </w:numPr>
              <w:tabs>
                <w:tab w:val="left" w:pos="590"/>
              </w:tabs>
              <w:spacing w:line="180" w:lineRule="exact"/>
              <w:ind w:left="165" w:hanging="121"/>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252CE4">
              <w:rPr>
                <w:rFonts w:asciiTheme="majorBidi" w:hAnsiTheme="majorBidi" w:cstheme="majorBidi"/>
                <w:color w:val="000000" w:themeColor="text1"/>
                <w:sz w:val="16"/>
              </w:rPr>
              <w:t>61 [intervention]</w:t>
            </w:r>
          </w:p>
          <w:p w:rsidR="009A2B1A" w:rsidRPr="00252CE4" w:rsidRDefault="009A2B1A" w:rsidP="00064677">
            <w:pPr>
              <w:tabs>
                <w:tab w:val="left" w:pos="590"/>
              </w:tabs>
              <w:spacing w:line="180" w:lineRule="exact"/>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252CE4">
              <w:rPr>
                <w:rFonts w:asciiTheme="majorBidi" w:hAnsiTheme="majorBidi" w:cstheme="majorBidi"/>
                <w:color w:val="000000" w:themeColor="text1"/>
                <w:sz w:val="16"/>
              </w:rPr>
              <w:t>Age 41-59 years</w:t>
            </w:r>
          </w:p>
        </w:tc>
        <w:tc>
          <w:tcPr>
            <w:tcW w:w="438" w:type="pct"/>
            <w:shd w:val="clear" w:color="auto" w:fill="E7E6E6" w:themeFill="background2"/>
          </w:tcPr>
          <w:p w:rsidR="009A2B1A" w:rsidRPr="00252CE4" w:rsidRDefault="009A2B1A" w:rsidP="00064677">
            <w:pPr>
              <w:pStyle w:val="ListParagraph"/>
              <w:numPr>
                <w:ilvl w:val="0"/>
                <w:numId w:val="39"/>
              </w:numPr>
              <w:spacing w:line="180" w:lineRule="exact"/>
              <w:ind w:left="163"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252CE4">
              <w:rPr>
                <w:rFonts w:asciiTheme="majorBidi" w:hAnsiTheme="majorBidi" w:cstheme="majorBidi"/>
                <w:i/>
                <w:iCs/>
                <w:color w:val="000000" w:themeColor="text1"/>
                <w:sz w:val="16"/>
              </w:rPr>
              <w:t>L. plantarum</w:t>
            </w:r>
            <w:r w:rsidRPr="00252CE4">
              <w:rPr>
                <w:rFonts w:asciiTheme="majorBidi" w:hAnsiTheme="majorBidi" w:cstheme="majorBidi"/>
                <w:color w:val="000000" w:themeColor="text1"/>
                <w:sz w:val="16"/>
              </w:rPr>
              <w:t xml:space="preserve"> HY7714    </w:t>
            </w:r>
          </w:p>
          <w:p w:rsidR="009A2B1A" w:rsidRPr="00252CE4" w:rsidRDefault="009A2B1A" w:rsidP="00064677">
            <w:pPr>
              <w:pStyle w:val="ListParagraph"/>
              <w:numPr>
                <w:ilvl w:val="0"/>
                <w:numId w:val="39"/>
              </w:numPr>
              <w:spacing w:line="180" w:lineRule="exact"/>
              <w:ind w:left="163"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252CE4">
              <w:rPr>
                <w:rFonts w:asciiTheme="majorBidi" w:hAnsiTheme="majorBidi" w:cstheme="majorBidi"/>
                <w:color w:val="000000" w:themeColor="text1"/>
                <w:sz w:val="16"/>
              </w:rPr>
              <w:t>2 g daily of a powder containing</w:t>
            </w:r>
          </w:p>
          <w:p w:rsidR="009A2B1A" w:rsidRPr="00252CE4" w:rsidRDefault="009A2B1A" w:rsidP="00064677">
            <w:pPr>
              <w:spacing w:line="180" w:lineRule="exact"/>
              <w:ind w:left="163"/>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252CE4">
              <w:rPr>
                <w:rFonts w:asciiTheme="majorBidi" w:hAnsiTheme="majorBidi" w:cstheme="majorBidi"/>
                <w:color w:val="000000" w:themeColor="text1"/>
                <w:sz w:val="16"/>
              </w:rPr>
              <w:t>HY7714</w:t>
            </w:r>
          </w:p>
        </w:tc>
        <w:tc>
          <w:tcPr>
            <w:tcW w:w="263" w:type="pct"/>
            <w:shd w:val="clear" w:color="auto" w:fill="E7E6E6" w:themeFill="background2"/>
          </w:tcPr>
          <w:p w:rsidR="009A2B1A" w:rsidRPr="00252CE4"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252CE4">
              <w:rPr>
                <w:rFonts w:asciiTheme="majorBidi" w:hAnsiTheme="majorBidi" w:cstheme="majorBidi"/>
                <w:color w:val="000000" w:themeColor="text1"/>
                <w:sz w:val="16"/>
              </w:rPr>
              <w:t>12 weeks</w:t>
            </w:r>
          </w:p>
        </w:tc>
        <w:tc>
          <w:tcPr>
            <w:tcW w:w="322" w:type="pct"/>
            <w:shd w:val="clear" w:color="auto" w:fill="E7E6E6" w:themeFill="background2"/>
          </w:tcPr>
          <w:p w:rsidR="009A2B1A" w:rsidRPr="00252CE4"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252CE4">
              <w:rPr>
                <w:rFonts w:asciiTheme="majorBidi" w:hAnsiTheme="majorBidi" w:cstheme="majorBidi"/>
                <w:color w:val="000000" w:themeColor="text1"/>
                <w:sz w:val="16"/>
              </w:rPr>
              <w:t>Baseline and at 4, 8, and 12 weeks</w:t>
            </w:r>
          </w:p>
        </w:tc>
        <w:tc>
          <w:tcPr>
            <w:tcW w:w="848" w:type="pct"/>
            <w:shd w:val="clear" w:color="auto" w:fill="E7E6E6" w:themeFill="background2"/>
          </w:tcPr>
          <w:p w:rsidR="009A2B1A" w:rsidRPr="00252CE4" w:rsidRDefault="009A2B1A" w:rsidP="00064677">
            <w:pPr>
              <w:pStyle w:val="ListParagraph"/>
              <w:numPr>
                <w:ilvl w:val="0"/>
                <w:numId w:val="14"/>
              </w:numPr>
              <w:spacing w:line="180" w:lineRule="exact"/>
              <w:ind w:left="163" w:right="-18" w:hanging="163"/>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212121"/>
                <w:shd w:val="clear" w:color="auto" w:fill="FFFFFF"/>
              </w:rPr>
            </w:pPr>
            <w:r w:rsidRPr="00252CE4">
              <w:rPr>
                <w:rFonts w:asciiTheme="majorBidi" w:hAnsiTheme="majorBidi" w:cstheme="majorBidi"/>
              </w:rPr>
              <w:t>acorneometer (CM825</w:t>
            </w:r>
          </w:p>
          <w:p w:rsidR="009A2B1A" w:rsidRPr="00252CE4" w:rsidRDefault="009A2B1A" w:rsidP="00064677">
            <w:pPr>
              <w:pStyle w:val="ListParagraph"/>
              <w:numPr>
                <w:ilvl w:val="0"/>
                <w:numId w:val="14"/>
              </w:numPr>
              <w:spacing w:line="180" w:lineRule="exact"/>
              <w:ind w:left="163" w:right="-18" w:hanging="163"/>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212121"/>
                <w:shd w:val="clear" w:color="auto" w:fill="FFFFFF"/>
              </w:rPr>
            </w:pPr>
            <w:r w:rsidRPr="00252CE4">
              <w:rPr>
                <w:rFonts w:asciiTheme="majorBidi" w:hAnsiTheme="majorBidi" w:cstheme="majorBidi"/>
              </w:rPr>
              <w:t>Courage and Khazaka Electronic GmbH</w:t>
            </w:r>
          </w:p>
          <w:p w:rsidR="009A2B1A" w:rsidRPr="00252CE4" w:rsidRDefault="009A2B1A" w:rsidP="00064677">
            <w:pPr>
              <w:pStyle w:val="ListParagraph"/>
              <w:numPr>
                <w:ilvl w:val="0"/>
                <w:numId w:val="14"/>
              </w:numPr>
              <w:spacing w:line="180" w:lineRule="exact"/>
              <w:ind w:left="163" w:right="-18" w:hanging="163"/>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212121"/>
                <w:shd w:val="clear" w:color="auto" w:fill="FFFFFF"/>
              </w:rPr>
            </w:pPr>
            <w:r w:rsidRPr="00252CE4">
              <w:rPr>
                <w:rFonts w:asciiTheme="majorBidi" w:hAnsiTheme="majorBidi" w:cstheme="majorBidi"/>
              </w:rPr>
              <w:t>Transepidermal water loss from the face, forearm, and hand was measured using a vapometer</w:t>
            </w:r>
          </w:p>
          <w:p w:rsidR="009A2B1A" w:rsidRPr="00252CE4" w:rsidRDefault="009A2B1A" w:rsidP="00064677">
            <w:pPr>
              <w:pStyle w:val="ListParagraph"/>
              <w:numPr>
                <w:ilvl w:val="0"/>
                <w:numId w:val="14"/>
              </w:numPr>
              <w:spacing w:line="180" w:lineRule="exact"/>
              <w:ind w:left="163" w:right="-18" w:hanging="163"/>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212121"/>
                <w:shd w:val="clear" w:color="auto" w:fill="FFFFFF"/>
              </w:rPr>
            </w:pPr>
            <w:r w:rsidRPr="00252CE4">
              <w:rPr>
                <w:rFonts w:asciiTheme="majorBidi" w:hAnsiTheme="majorBidi" w:cstheme="majorBidi"/>
              </w:rPr>
              <w:t xml:space="preserve"> 3D skin imaging system</w:t>
            </w:r>
          </w:p>
          <w:p w:rsidR="009A2B1A" w:rsidRPr="00252CE4" w:rsidRDefault="009A2B1A" w:rsidP="00064677">
            <w:pPr>
              <w:pStyle w:val="ListParagraph"/>
              <w:numPr>
                <w:ilvl w:val="0"/>
                <w:numId w:val="14"/>
              </w:numPr>
              <w:spacing w:line="180" w:lineRule="exact"/>
              <w:ind w:left="163" w:right="-18" w:hanging="163"/>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212121"/>
                <w:shd w:val="clear" w:color="auto" w:fill="FFFFFF"/>
              </w:rPr>
            </w:pPr>
            <w:r w:rsidRPr="00252CE4">
              <w:rPr>
                <w:rFonts w:asciiTheme="majorBidi" w:hAnsiTheme="majorBidi" w:cstheme="majorBidi"/>
              </w:rPr>
              <w:t>Glossmeter</w:t>
            </w:r>
          </w:p>
          <w:p w:rsidR="009A2B1A" w:rsidRPr="00252CE4" w:rsidRDefault="009A2B1A" w:rsidP="00064677">
            <w:pPr>
              <w:pStyle w:val="ListParagraph"/>
              <w:numPr>
                <w:ilvl w:val="0"/>
                <w:numId w:val="14"/>
              </w:numPr>
              <w:spacing w:line="180" w:lineRule="exact"/>
              <w:ind w:left="163" w:right="-18" w:hanging="163"/>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212121"/>
                <w:shd w:val="clear" w:color="auto" w:fill="FFFFFF"/>
              </w:rPr>
            </w:pPr>
            <w:r w:rsidRPr="00252CE4">
              <w:rPr>
                <w:rFonts w:asciiTheme="majorBidi" w:hAnsiTheme="majorBidi" w:cstheme="majorBidi"/>
              </w:rPr>
              <w:t>Cutometer</w:t>
            </w:r>
          </w:p>
          <w:p w:rsidR="009A2B1A" w:rsidRPr="00252CE4" w:rsidRDefault="009A2B1A" w:rsidP="00064677">
            <w:pPr>
              <w:pStyle w:val="ListParagraph"/>
              <w:spacing w:line="180" w:lineRule="exact"/>
              <w:ind w:left="433" w:right="-18"/>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212121"/>
                <w:shd w:val="clear" w:color="auto" w:fill="FFFFFF"/>
              </w:rPr>
            </w:pPr>
          </w:p>
        </w:tc>
        <w:tc>
          <w:tcPr>
            <w:tcW w:w="1460" w:type="pct"/>
            <w:shd w:val="clear" w:color="auto" w:fill="E7E6E6" w:themeFill="background2"/>
          </w:tcPr>
          <w:p w:rsidR="009A2B1A" w:rsidRPr="00252CE4" w:rsidRDefault="009A2B1A" w:rsidP="00064677">
            <w:pPr>
              <w:pStyle w:val="ListParagraph"/>
              <w:numPr>
                <w:ilvl w:val="0"/>
                <w:numId w:val="14"/>
              </w:numPr>
              <w:spacing w:line="180" w:lineRule="exact"/>
              <w:ind w:left="162" w:hanging="196"/>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252CE4">
              <w:rPr>
                <w:rFonts w:asciiTheme="majorBidi" w:hAnsiTheme="majorBidi" w:cstheme="majorBidi"/>
                <w:color w:val="000000" w:themeColor="text1"/>
                <w:sz w:val="16"/>
              </w:rPr>
              <w:t xml:space="preserve">Intervention showed significant </w:t>
            </w:r>
            <w:r w:rsidRPr="00252CE4">
              <w:rPr>
                <w:rFonts w:asciiTheme="majorBidi" w:hAnsiTheme="majorBidi" w:cstheme="majorBidi"/>
              </w:rPr>
              <w:t>increases in the skin water content in the face (p&lt;0.01) and hands (p&lt;0.05) at week 12</w:t>
            </w:r>
          </w:p>
          <w:p w:rsidR="009A2B1A" w:rsidRPr="00252CE4" w:rsidRDefault="009A2B1A" w:rsidP="00064677">
            <w:pPr>
              <w:pStyle w:val="ListParagraph"/>
              <w:numPr>
                <w:ilvl w:val="0"/>
                <w:numId w:val="14"/>
              </w:numPr>
              <w:spacing w:line="180" w:lineRule="exact"/>
              <w:ind w:left="162" w:hanging="196"/>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252CE4">
              <w:rPr>
                <w:rFonts w:asciiTheme="majorBidi" w:hAnsiTheme="majorBidi" w:cstheme="majorBidi"/>
              </w:rPr>
              <w:t>Transepidermal water loss decreased significantly in both groups at weeks 4, 8, and 12 (p&lt;0.001 compared with baseline)</w:t>
            </w:r>
          </w:p>
          <w:p w:rsidR="009A2B1A" w:rsidRPr="00252CE4" w:rsidRDefault="009A2B1A" w:rsidP="00064677">
            <w:pPr>
              <w:pStyle w:val="ListParagraph"/>
              <w:numPr>
                <w:ilvl w:val="0"/>
                <w:numId w:val="14"/>
              </w:numPr>
              <w:spacing w:line="180" w:lineRule="exact"/>
              <w:ind w:left="162" w:hanging="196"/>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252CE4">
              <w:rPr>
                <w:rFonts w:asciiTheme="majorBidi" w:hAnsiTheme="majorBidi" w:cstheme="majorBidi"/>
                <w:color w:val="000000" w:themeColor="text1"/>
                <w:sz w:val="16"/>
              </w:rPr>
              <w:t>Intervention showed significant improvement in skin gross by week 12</w:t>
            </w:r>
          </w:p>
          <w:p w:rsidR="009A2B1A" w:rsidRPr="00252CE4" w:rsidRDefault="009A2B1A" w:rsidP="00064677">
            <w:pPr>
              <w:pStyle w:val="ListParagraph"/>
              <w:numPr>
                <w:ilvl w:val="0"/>
                <w:numId w:val="14"/>
              </w:numPr>
              <w:spacing w:line="180" w:lineRule="exact"/>
              <w:ind w:left="162" w:hanging="196"/>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252CE4">
              <w:rPr>
                <w:rFonts w:asciiTheme="majorBidi" w:hAnsiTheme="majorBidi" w:cstheme="majorBidi"/>
                <w:color w:val="000000" w:themeColor="text1"/>
                <w:sz w:val="16"/>
              </w:rPr>
              <w:t xml:space="preserve">Intervention showed a significant reduction </w:t>
            </w:r>
            <w:r w:rsidRPr="00252CE4">
              <w:rPr>
                <w:rFonts w:asciiTheme="majorBidi" w:hAnsiTheme="majorBidi" w:cstheme="majorBidi"/>
              </w:rPr>
              <w:t>in wrinkle depth at week 12</w:t>
            </w:r>
          </w:p>
          <w:p w:rsidR="009A2B1A" w:rsidRPr="00252CE4" w:rsidRDefault="009A2B1A" w:rsidP="00064677">
            <w:pPr>
              <w:pStyle w:val="ListParagraph"/>
              <w:numPr>
                <w:ilvl w:val="0"/>
                <w:numId w:val="14"/>
              </w:numPr>
              <w:spacing w:line="180" w:lineRule="exact"/>
              <w:ind w:left="162" w:hanging="196"/>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252CE4">
              <w:rPr>
                <w:rFonts w:asciiTheme="majorBidi" w:hAnsiTheme="majorBidi" w:cstheme="majorBidi"/>
              </w:rPr>
              <w:t>Skin elasticity in the intervention group improved by 13.17% (p&lt;0.05 vs. controls) after 4 weeks and by 21.73% (p&lt;0.01 vs. controls) after 12 weeks</w:t>
            </w:r>
          </w:p>
          <w:p w:rsidR="009A2B1A" w:rsidRPr="00252CE4" w:rsidRDefault="009A2B1A" w:rsidP="00064677">
            <w:pPr>
              <w:pStyle w:val="ListParagraph"/>
              <w:spacing w:line="180" w:lineRule="exact"/>
              <w:ind w:left="162" w:hanging="196"/>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rsidR="009A2B1A" w:rsidRPr="00252CE4" w:rsidRDefault="009A2B1A" w:rsidP="00064677">
            <w:pPr>
              <w:pStyle w:val="ListParagraph"/>
              <w:spacing w:line="180" w:lineRule="exact"/>
              <w:ind w:left="162" w:hanging="196"/>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rsidR="009A2B1A" w:rsidRPr="00252CE4" w:rsidRDefault="009A2B1A" w:rsidP="00064677">
            <w:pPr>
              <w:pStyle w:val="ListParagraph"/>
              <w:spacing w:line="180" w:lineRule="exact"/>
              <w:ind w:left="162" w:hanging="196"/>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p>
        </w:tc>
        <w:tc>
          <w:tcPr>
            <w:tcW w:w="295" w:type="pct"/>
            <w:shd w:val="clear" w:color="auto" w:fill="E7E6E6" w:themeFill="background2"/>
          </w:tcPr>
          <w:p w:rsidR="009A2B1A" w:rsidRPr="005325B3"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252CE4">
              <w:rPr>
                <w:rFonts w:asciiTheme="majorBidi" w:hAnsiTheme="majorBidi" w:cstheme="majorBidi"/>
                <w:color w:val="000000" w:themeColor="text1"/>
                <w:sz w:val="16"/>
              </w:rPr>
              <w:t>Some concern</w:t>
            </w:r>
          </w:p>
        </w:tc>
      </w:tr>
    </w:tbl>
    <w:p w:rsidR="009A2B1A" w:rsidRDefault="009A2B1A" w:rsidP="009A2B1A">
      <w:pPr>
        <w:jc w:val="both"/>
        <w:rPr>
          <w:rFonts w:asciiTheme="majorBidi" w:hAnsiTheme="majorBidi" w:cstheme="majorBidi"/>
          <w:b/>
          <w:bCs/>
          <w:sz w:val="24"/>
          <w:szCs w:val="24"/>
        </w:rPr>
      </w:pPr>
    </w:p>
    <w:p w:rsidR="009A2B1A" w:rsidRPr="00411E2F" w:rsidRDefault="009A2B1A" w:rsidP="009A2B1A">
      <w:pPr>
        <w:ind w:left="-1080"/>
        <w:rPr>
          <w:rFonts w:ascii="Times New Roman" w:hAnsi="Times New Roman" w:cs="Times New Roman"/>
          <w:color w:val="000000" w:themeColor="text1"/>
          <w:sz w:val="20"/>
          <w:szCs w:val="20"/>
        </w:rPr>
      </w:pPr>
      <w:r w:rsidRPr="00411E2F">
        <w:rPr>
          <w:rFonts w:ascii="Times New Roman" w:hAnsi="Times New Roman" w:cs="Times New Roman"/>
          <w:b/>
          <w:color w:val="000000" w:themeColor="text1"/>
          <w:sz w:val="20"/>
          <w:szCs w:val="20"/>
        </w:rPr>
        <w:lastRenderedPageBreak/>
        <w:t xml:space="preserve">Table 5. Effect of </w:t>
      </w:r>
      <w:r w:rsidRPr="00411E2F">
        <w:rPr>
          <w:rFonts w:ascii="Times New Roman" w:hAnsi="Times New Roman" w:cs="Times New Roman"/>
          <w:b/>
          <w:bCs/>
          <w:i/>
          <w:iCs/>
          <w:color w:val="000000" w:themeColor="text1"/>
          <w:sz w:val="20"/>
          <w:szCs w:val="20"/>
        </w:rPr>
        <w:t xml:space="preserve">Lactiplantibacillus plantarum </w:t>
      </w:r>
      <w:r w:rsidRPr="00411E2F">
        <w:rPr>
          <w:rFonts w:ascii="Times New Roman" w:hAnsi="Times New Roman" w:cs="Times New Roman"/>
          <w:b/>
          <w:bCs/>
          <w:color w:val="000000" w:themeColor="text1"/>
          <w:sz w:val="20"/>
          <w:szCs w:val="20"/>
        </w:rPr>
        <w:t>in treating Gastroenterology</w:t>
      </w:r>
    </w:p>
    <w:tbl>
      <w:tblPr>
        <w:tblStyle w:val="PlainTable2"/>
        <w:tblW w:w="5874" w:type="pct"/>
        <w:tblInd w:w="-1085" w:type="dxa"/>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725"/>
        <w:gridCol w:w="719"/>
        <w:gridCol w:w="1169"/>
        <w:gridCol w:w="1355"/>
        <w:gridCol w:w="1617"/>
        <w:gridCol w:w="993"/>
        <w:gridCol w:w="901"/>
        <w:gridCol w:w="1711"/>
        <w:gridCol w:w="5036"/>
        <w:gridCol w:w="999"/>
      </w:tblGrid>
      <w:tr w:rsidR="009A2B1A" w:rsidRPr="00B5123D" w:rsidTr="00064677">
        <w:trPr>
          <w:cnfStyle w:val="100000000000" w:firstRow="1" w:lastRow="0" w:firstColumn="0" w:lastColumn="0" w:oddVBand="0" w:evenVBand="0" w:oddHBand="0" w:evenHBand="0" w:firstRowFirstColumn="0" w:firstRowLastColumn="0" w:lastRowFirstColumn="0" w:lastRowLastColumn="0"/>
          <w:cantSplit/>
          <w:trHeight w:val="476"/>
        </w:trPr>
        <w:tc>
          <w:tcPr>
            <w:cnfStyle w:val="001000000000" w:firstRow="0" w:lastRow="0" w:firstColumn="1" w:lastColumn="0" w:oddVBand="0" w:evenVBand="0" w:oddHBand="0" w:evenHBand="0" w:firstRowFirstColumn="0" w:firstRowLastColumn="0" w:lastRowFirstColumn="0" w:lastRowLastColumn="0"/>
            <w:tcW w:w="238" w:type="pct"/>
            <w:hideMark/>
          </w:tcPr>
          <w:p w:rsidR="009A2B1A" w:rsidRPr="00B5123D" w:rsidRDefault="009A2B1A" w:rsidP="00064677">
            <w:pPr>
              <w:spacing w:line="140" w:lineRule="exact"/>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Author [Year]</w:t>
            </w:r>
          </w:p>
        </w:tc>
        <w:tc>
          <w:tcPr>
            <w:tcW w:w="236" w:type="pct"/>
            <w:hideMark/>
          </w:tcPr>
          <w:p w:rsidR="009A2B1A" w:rsidRPr="00B5123D" w:rsidRDefault="009A2B1A" w:rsidP="00064677">
            <w:pPr>
              <w:spacing w:line="140" w:lineRule="exac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Country</w:t>
            </w:r>
          </w:p>
        </w:tc>
        <w:tc>
          <w:tcPr>
            <w:tcW w:w="384" w:type="pct"/>
            <w:hideMark/>
          </w:tcPr>
          <w:p w:rsidR="009A2B1A" w:rsidRPr="00B5123D" w:rsidRDefault="009A2B1A" w:rsidP="00064677">
            <w:pPr>
              <w:spacing w:line="140" w:lineRule="exac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Disease/Oral health condition</w:t>
            </w:r>
          </w:p>
        </w:tc>
        <w:tc>
          <w:tcPr>
            <w:tcW w:w="445" w:type="pct"/>
            <w:hideMark/>
          </w:tcPr>
          <w:p w:rsidR="009A2B1A" w:rsidRPr="00B5123D" w:rsidRDefault="009A2B1A" w:rsidP="00064677">
            <w:pPr>
              <w:spacing w:line="140" w:lineRule="exac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Participants </w:t>
            </w:r>
          </w:p>
        </w:tc>
        <w:tc>
          <w:tcPr>
            <w:tcW w:w="531" w:type="pct"/>
            <w:hideMark/>
          </w:tcPr>
          <w:p w:rsidR="009A2B1A" w:rsidRPr="00B5123D" w:rsidRDefault="009A2B1A" w:rsidP="00064677">
            <w:pPr>
              <w:spacing w:line="140" w:lineRule="exac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bCs w:val="0"/>
                <w:color w:val="000000" w:themeColor="text1"/>
                <w:szCs w:val="15"/>
              </w:rPr>
              <w:t>Intervention</w:t>
            </w:r>
          </w:p>
        </w:tc>
        <w:tc>
          <w:tcPr>
            <w:tcW w:w="326" w:type="pct"/>
            <w:hideMark/>
          </w:tcPr>
          <w:p w:rsidR="009A2B1A" w:rsidRPr="00B5123D" w:rsidRDefault="009A2B1A" w:rsidP="00064677">
            <w:pPr>
              <w:spacing w:line="140" w:lineRule="exac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Intervention Duration</w:t>
            </w:r>
          </w:p>
        </w:tc>
        <w:tc>
          <w:tcPr>
            <w:tcW w:w="296" w:type="pct"/>
            <w:hideMark/>
          </w:tcPr>
          <w:p w:rsidR="009A2B1A" w:rsidRPr="00B5123D" w:rsidRDefault="009A2B1A" w:rsidP="00064677">
            <w:pPr>
              <w:spacing w:line="140" w:lineRule="exac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Cs w:val="0"/>
                <w:color w:val="000000" w:themeColor="text1"/>
                <w:szCs w:val="15"/>
              </w:rPr>
            </w:pPr>
            <w:r w:rsidRPr="00B5123D">
              <w:rPr>
                <w:rFonts w:asciiTheme="majorBidi" w:hAnsiTheme="majorBidi" w:cstheme="majorBidi"/>
                <w:color w:val="000000" w:themeColor="text1"/>
                <w:szCs w:val="15"/>
              </w:rPr>
              <w:t>Follow ups</w:t>
            </w:r>
          </w:p>
        </w:tc>
        <w:tc>
          <w:tcPr>
            <w:tcW w:w="562" w:type="pct"/>
            <w:hideMark/>
          </w:tcPr>
          <w:p w:rsidR="009A2B1A" w:rsidRPr="00241A04" w:rsidRDefault="009A2B1A" w:rsidP="00064677">
            <w:pPr>
              <w:spacing w:line="140" w:lineRule="exac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Cs w:val="0"/>
                <w:color w:val="000000" w:themeColor="text1"/>
                <w:szCs w:val="15"/>
              </w:rPr>
            </w:pPr>
            <w:r w:rsidRPr="00241A04">
              <w:rPr>
                <w:rFonts w:asciiTheme="majorBidi" w:hAnsiTheme="majorBidi" w:cstheme="majorBidi"/>
                <w:color w:val="000000" w:themeColor="text1"/>
                <w:szCs w:val="15"/>
              </w:rPr>
              <w:t xml:space="preserve">Outcome </w:t>
            </w:r>
            <w:r w:rsidRPr="00241A04">
              <w:rPr>
                <w:rFonts w:asciiTheme="majorBidi" w:hAnsiTheme="majorBidi" w:cstheme="majorBidi"/>
                <w:bCs w:val="0"/>
                <w:color w:val="000000" w:themeColor="text1"/>
                <w:szCs w:val="15"/>
              </w:rPr>
              <w:t>measurement</w:t>
            </w:r>
          </w:p>
        </w:tc>
        <w:tc>
          <w:tcPr>
            <w:tcW w:w="1654" w:type="pct"/>
            <w:hideMark/>
          </w:tcPr>
          <w:p w:rsidR="009A2B1A" w:rsidRPr="00241A04" w:rsidRDefault="009A2B1A" w:rsidP="00064677">
            <w:pPr>
              <w:spacing w:line="140" w:lineRule="exac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Study Findings</w:t>
            </w:r>
          </w:p>
        </w:tc>
        <w:tc>
          <w:tcPr>
            <w:tcW w:w="328" w:type="pct"/>
            <w:hideMark/>
          </w:tcPr>
          <w:p w:rsidR="009A2B1A" w:rsidRPr="00B5123D" w:rsidRDefault="009A2B1A" w:rsidP="00064677">
            <w:pPr>
              <w:spacing w:line="140" w:lineRule="exac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Quality Assessment</w:t>
            </w:r>
          </w:p>
        </w:tc>
      </w:tr>
      <w:tr w:rsidR="009A2B1A" w:rsidRPr="00B5123D" w:rsidTr="0006467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38" w:type="pct"/>
            <w:hideMark/>
          </w:tcPr>
          <w:p w:rsidR="009A2B1A" w:rsidRDefault="009A2B1A" w:rsidP="00064677">
            <w:pPr>
              <w:spacing w:line="140" w:lineRule="exact"/>
              <w:rPr>
                <w:rFonts w:asciiTheme="majorBidi" w:hAnsiTheme="majorBidi" w:cstheme="majorBidi"/>
                <w:color w:val="000000" w:themeColor="text1"/>
                <w:szCs w:val="15"/>
              </w:rPr>
            </w:pPr>
            <w:r w:rsidRPr="00B5123D">
              <w:rPr>
                <w:rFonts w:asciiTheme="majorBidi" w:hAnsiTheme="majorBidi" w:cstheme="majorBidi"/>
                <w:b w:val="0"/>
                <w:bCs w:val="0"/>
                <w:color w:val="000000" w:themeColor="text1"/>
                <w:szCs w:val="15"/>
              </w:rPr>
              <w:t xml:space="preserve">Philippe Ducrotte </w:t>
            </w:r>
          </w:p>
          <w:p w:rsidR="009A2B1A" w:rsidRPr="00B5123D" w:rsidRDefault="009A2B1A" w:rsidP="00064677">
            <w:pPr>
              <w:spacing w:line="140" w:lineRule="exact"/>
              <w:rPr>
                <w:rFonts w:asciiTheme="majorBidi" w:hAnsiTheme="majorBidi" w:cstheme="majorBidi"/>
                <w:color w:val="000000" w:themeColor="text1"/>
                <w:szCs w:val="15"/>
              </w:rPr>
            </w:pPr>
            <w:r w:rsidRPr="00B5123D">
              <w:rPr>
                <w:rFonts w:asciiTheme="majorBidi" w:hAnsiTheme="majorBidi" w:cstheme="majorBidi"/>
                <w:b w:val="0"/>
                <w:bCs w:val="0"/>
                <w:color w:val="000000" w:themeColor="text1"/>
                <w:szCs w:val="15"/>
              </w:rPr>
              <w:t>[2012]</w:t>
            </w:r>
          </w:p>
        </w:tc>
        <w:tc>
          <w:tcPr>
            <w:tcW w:w="236" w:type="pct"/>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p>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India</w:t>
            </w:r>
          </w:p>
        </w:tc>
        <w:tc>
          <w:tcPr>
            <w:tcW w:w="384" w:type="pct"/>
            <w:hideMark/>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color w:val="000000" w:themeColor="text1"/>
                <w:szCs w:val="15"/>
              </w:rPr>
            </w:pPr>
            <w:r w:rsidRPr="00B5123D">
              <w:rPr>
                <w:rFonts w:asciiTheme="majorBidi" w:hAnsiTheme="majorBidi" w:cstheme="majorBidi"/>
                <w:bCs/>
                <w:color w:val="000000" w:themeColor="text1"/>
                <w:szCs w:val="15"/>
              </w:rPr>
              <w:t>Irritable bowel syndrome</w:t>
            </w:r>
          </w:p>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color w:val="000000" w:themeColor="text1"/>
                <w:szCs w:val="15"/>
              </w:rPr>
            </w:pPr>
            <w:r w:rsidRPr="00B5123D">
              <w:rPr>
                <w:rFonts w:asciiTheme="majorBidi" w:hAnsiTheme="majorBidi" w:cstheme="majorBidi"/>
                <w:bCs/>
                <w:color w:val="000000" w:themeColor="text1"/>
                <w:szCs w:val="15"/>
              </w:rPr>
              <w:t>[IBS]</w:t>
            </w:r>
          </w:p>
        </w:tc>
        <w:tc>
          <w:tcPr>
            <w:tcW w:w="445" w:type="pct"/>
            <w:hideMark/>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214</w:t>
            </w:r>
          </w:p>
          <w:p w:rsidR="009A2B1A" w:rsidRPr="00B5123D" w:rsidRDefault="009A2B1A" w:rsidP="00064677">
            <w:pPr>
              <w:pStyle w:val="ListParagraph"/>
              <w:numPr>
                <w:ilvl w:val="0"/>
                <w:numId w:val="44"/>
              </w:numPr>
              <w:spacing w:line="140" w:lineRule="exact"/>
              <w:ind w:left="252" w:hanging="25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108</w:t>
            </w:r>
            <w:r>
              <w:rPr>
                <w:rFonts w:asciiTheme="majorBidi" w:hAnsiTheme="majorBidi" w:cstheme="majorBidi"/>
                <w:color w:val="000000" w:themeColor="text1"/>
                <w:szCs w:val="15"/>
              </w:rPr>
              <w:t xml:space="preserve"> </w:t>
            </w:r>
            <w:r w:rsidRPr="00B5123D">
              <w:rPr>
                <w:rFonts w:asciiTheme="majorBidi" w:hAnsiTheme="majorBidi" w:cstheme="majorBidi"/>
                <w:color w:val="000000" w:themeColor="text1"/>
                <w:szCs w:val="15"/>
              </w:rPr>
              <w:t>[intervention]</w:t>
            </w:r>
          </w:p>
          <w:p w:rsidR="009A2B1A" w:rsidRPr="00B5123D" w:rsidRDefault="009A2B1A" w:rsidP="00064677">
            <w:pPr>
              <w:pStyle w:val="ListParagraph"/>
              <w:numPr>
                <w:ilvl w:val="0"/>
                <w:numId w:val="44"/>
              </w:numPr>
              <w:spacing w:line="140" w:lineRule="exact"/>
              <w:ind w:left="252" w:hanging="25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106</w:t>
            </w:r>
            <w:r>
              <w:rPr>
                <w:rFonts w:asciiTheme="majorBidi" w:hAnsiTheme="majorBidi" w:cstheme="majorBidi"/>
                <w:color w:val="000000" w:themeColor="text1"/>
                <w:szCs w:val="15"/>
              </w:rPr>
              <w:t xml:space="preserve"> </w:t>
            </w:r>
            <w:r w:rsidRPr="00B5123D">
              <w:rPr>
                <w:rFonts w:asciiTheme="majorBidi" w:hAnsiTheme="majorBidi" w:cstheme="majorBidi"/>
                <w:color w:val="000000" w:themeColor="text1"/>
                <w:szCs w:val="15"/>
              </w:rPr>
              <w:t>[placebo]</w:t>
            </w:r>
          </w:p>
          <w:p w:rsidR="009A2B1A" w:rsidRPr="00B5123D" w:rsidRDefault="009A2B1A" w:rsidP="00064677">
            <w:pPr>
              <w:pStyle w:val="ListParagraph"/>
              <w:numPr>
                <w:ilvl w:val="0"/>
                <w:numId w:val="44"/>
              </w:numPr>
              <w:spacing w:line="140" w:lineRule="exact"/>
              <w:ind w:left="252" w:hanging="25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18-70yrs old</w:t>
            </w:r>
          </w:p>
        </w:tc>
        <w:tc>
          <w:tcPr>
            <w:tcW w:w="531" w:type="pct"/>
            <w:hideMark/>
          </w:tcPr>
          <w:p w:rsidR="009A2B1A" w:rsidRPr="00B5123D" w:rsidRDefault="009A2B1A" w:rsidP="00064677">
            <w:pPr>
              <w:pStyle w:val="ListParagraph"/>
              <w:numPr>
                <w:ilvl w:val="0"/>
                <w:numId w:val="44"/>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203E5E">
              <w:rPr>
                <w:rFonts w:asciiTheme="majorBidi" w:hAnsiTheme="majorBidi" w:cstheme="majorBidi"/>
                <w:i/>
                <w:iCs/>
                <w:color w:val="000000" w:themeColor="text1"/>
                <w:szCs w:val="15"/>
              </w:rPr>
              <w:t>L. plantarum</w:t>
            </w:r>
            <w:r w:rsidRPr="00B5123D">
              <w:rPr>
                <w:rFonts w:asciiTheme="majorBidi" w:hAnsiTheme="majorBidi" w:cstheme="majorBidi"/>
                <w:color w:val="000000" w:themeColor="text1"/>
                <w:szCs w:val="15"/>
              </w:rPr>
              <w:t xml:space="preserve"> 299v (DSM 9843) 10 billion CFU/ capsule</w:t>
            </w:r>
          </w:p>
          <w:p w:rsidR="009A2B1A" w:rsidRPr="00B5123D" w:rsidRDefault="009A2B1A" w:rsidP="00064677">
            <w:pPr>
              <w:pStyle w:val="ListParagraph"/>
              <w:numPr>
                <w:ilvl w:val="0"/>
                <w:numId w:val="44"/>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Oral </w:t>
            </w:r>
          </w:p>
          <w:p w:rsidR="009A2B1A" w:rsidRPr="00B5123D" w:rsidRDefault="009A2B1A" w:rsidP="00064677">
            <w:pPr>
              <w:pStyle w:val="ListParagraph"/>
              <w:numPr>
                <w:ilvl w:val="0"/>
                <w:numId w:val="44"/>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Once daily</w:t>
            </w:r>
          </w:p>
        </w:tc>
        <w:tc>
          <w:tcPr>
            <w:tcW w:w="326" w:type="pct"/>
            <w:hideMark/>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4 weeks</w:t>
            </w:r>
          </w:p>
        </w:tc>
        <w:tc>
          <w:tcPr>
            <w:tcW w:w="296" w:type="pct"/>
            <w:hideMark/>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Weeks </w:t>
            </w:r>
          </w:p>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2,3 and 4</w:t>
            </w:r>
          </w:p>
        </w:tc>
        <w:tc>
          <w:tcPr>
            <w:tcW w:w="562" w:type="pct"/>
          </w:tcPr>
          <w:p w:rsidR="009A2B1A" w:rsidRPr="00241A04" w:rsidRDefault="009A2B1A" w:rsidP="00064677">
            <w:pPr>
              <w:pStyle w:val="ListParagraph"/>
              <w:numPr>
                <w:ilvl w:val="0"/>
                <w:numId w:val="40"/>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VAS scale (1-10) Abdominal pain episode</w:t>
            </w:r>
          </w:p>
          <w:p w:rsidR="009A2B1A" w:rsidRPr="00241A04" w:rsidRDefault="009A2B1A" w:rsidP="00064677">
            <w:pPr>
              <w:pStyle w:val="ListParagraph"/>
              <w:numPr>
                <w:ilvl w:val="0"/>
                <w:numId w:val="40"/>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Severity &amp; frequency of abdominal bloating</w:t>
            </w:r>
          </w:p>
          <w:p w:rsidR="009A2B1A" w:rsidRPr="00241A04" w:rsidRDefault="009A2B1A" w:rsidP="00064677">
            <w:pPr>
              <w:pStyle w:val="ListParagraph"/>
              <w:spacing w:line="140" w:lineRule="exact"/>
              <w:ind w:left="76"/>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p>
        </w:tc>
        <w:tc>
          <w:tcPr>
            <w:tcW w:w="1654" w:type="pct"/>
            <w:hideMark/>
          </w:tcPr>
          <w:p w:rsidR="009A2B1A" w:rsidRPr="00241A04" w:rsidRDefault="009A2B1A" w:rsidP="00064677">
            <w:pPr>
              <w:pStyle w:val="ListParagraph"/>
              <w:numPr>
                <w:ilvl w:val="0"/>
                <w:numId w:val="40"/>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 xml:space="preserve">Pain severity (0.68 + 0.53 vs 0.92 + 0.57, P &lt; 0.05) &amp; frequency </w:t>
            </w:r>
            <w:r w:rsidRPr="00241A04">
              <w:rPr>
                <w:rFonts w:asciiTheme="majorBidi" w:hAnsiTheme="majorBidi" w:cstheme="majorBidi"/>
                <w:szCs w:val="15"/>
              </w:rPr>
              <w:t xml:space="preserve">(1.01 + 0.77 vs 1.71 + 0.93, P &lt; 0.05) </w:t>
            </w:r>
            <w:r w:rsidRPr="00241A04">
              <w:rPr>
                <w:rFonts w:asciiTheme="majorBidi" w:hAnsiTheme="majorBidi" w:cstheme="majorBidi"/>
                <w:color w:val="000000" w:themeColor="text1"/>
                <w:szCs w:val="15"/>
              </w:rPr>
              <w:t xml:space="preserve">lower in intervention grp compared to placebo </w:t>
            </w:r>
          </w:p>
          <w:p w:rsidR="009A2B1A" w:rsidRPr="00241A04" w:rsidRDefault="009A2B1A" w:rsidP="00064677">
            <w:pPr>
              <w:pStyle w:val="ListParagraph"/>
              <w:numPr>
                <w:ilvl w:val="0"/>
                <w:numId w:val="40"/>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Greater reduction in stool frequency, bloating in intervention grp compared to placebo</w:t>
            </w:r>
          </w:p>
          <w:p w:rsidR="009A2B1A" w:rsidRPr="00241A04" w:rsidRDefault="009A2B1A" w:rsidP="00064677">
            <w:pPr>
              <w:pStyle w:val="ListParagraph"/>
              <w:numPr>
                <w:ilvl w:val="0"/>
                <w:numId w:val="40"/>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Treatment efficacy (good/excellent) was higher in intervention grp than placebo reported both by patients and investigators</w:t>
            </w:r>
          </w:p>
        </w:tc>
        <w:tc>
          <w:tcPr>
            <w:tcW w:w="328" w:type="pct"/>
            <w:hideMark/>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Some concern</w:t>
            </w:r>
          </w:p>
        </w:tc>
      </w:tr>
      <w:tr w:rsidR="009A2B1A" w:rsidRPr="00B5123D" w:rsidTr="00064677">
        <w:trPr>
          <w:cantSplit/>
        </w:trPr>
        <w:tc>
          <w:tcPr>
            <w:cnfStyle w:val="001000000000" w:firstRow="0" w:lastRow="0" w:firstColumn="1" w:lastColumn="0" w:oddVBand="0" w:evenVBand="0" w:oddHBand="0" w:evenHBand="0" w:firstRowFirstColumn="0" w:firstRowLastColumn="0" w:lastRowFirstColumn="0" w:lastRowLastColumn="0"/>
            <w:tcW w:w="238" w:type="pct"/>
            <w:shd w:val="clear" w:color="auto" w:fill="E7E6E6" w:themeFill="background2"/>
            <w:hideMark/>
          </w:tcPr>
          <w:p w:rsidR="009A2B1A" w:rsidRPr="00B5123D" w:rsidRDefault="009A2B1A" w:rsidP="00064677">
            <w:pPr>
              <w:spacing w:line="140" w:lineRule="exact"/>
              <w:rPr>
                <w:rFonts w:asciiTheme="majorBidi" w:hAnsiTheme="majorBidi" w:cstheme="majorBidi"/>
                <w:bCs w:val="0"/>
                <w:color w:val="000000" w:themeColor="text1"/>
                <w:szCs w:val="15"/>
              </w:rPr>
            </w:pPr>
            <w:r w:rsidRPr="00B5123D">
              <w:rPr>
                <w:rFonts w:asciiTheme="majorBidi" w:hAnsiTheme="majorBidi" w:cstheme="majorBidi"/>
                <w:b w:val="0"/>
                <w:color w:val="000000" w:themeColor="text1"/>
                <w:szCs w:val="15"/>
              </w:rPr>
              <w:t>Ana D Cano-Contreras</w:t>
            </w:r>
          </w:p>
          <w:p w:rsidR="009A2B1A" w:rsidRPr="00B5123D" w:rsidRDefault="009A2B1A" w:rsidP="00064677">
            <w:pPr>
              <w:spacing w:line="140" w:lineRule="exact"/>
              <w:rPr>
                <w:rFonts w:asciiTheme="majorBidi" w:hAnsiTheme="majorBidi" w:cstheme="majorBidi"/>
                <w:b w:val="0"/>
                <w:color w:val="000000" w:themeColor="text1"/>
                <w:szCs w:val="15"/>
              </w:rPr>
            </w:pPr>
            <w:r w:rsidRPr="00B5123D">
              <w:rPr>
                <w:rFonts w:asciiTheme="majorBidi" w:hAnsiTheme="majorBidi" w:cstheme="majorBidi"/>
                <w:b w:val="0"/>
                <w:color w:val="000000" w:themeColor="text1"/>
                <w:szCs w:val="15"/>
              </w:rPr>
              <w:t>[2022]</w:t>
            </w:r>
          </w:p>
        </w:tc>
        <w:tc>
          <w:tcPr>
            <w:tcW w:w="236" w:type="pct"/>
            <w:shd w:val="clear" w:color="auto" w:fill="E7E6E6" w:themeFill="background2"/>
            <w:hideMark/>
          </w:tcPr>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Mexico </w:t>
            </w:r>
          </w:p>
        </w:tc>
        <w:tc>
          <w:tcPr>
            <w:tcW w:w="384" w:type="pct"/>
            <w:shd w:val="clear" w:color="auto" w:fill="E7E6E6" w:themeFill="background2"/>
            <w:hideMark/>
          </w:tcPr>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Lactose intolerance (self-reported)</w:t>
            </w:r>
          </w:p>
        </w:tc>
        <w:tc>
          <w:tcPr>
            <w:tcW w:w="445" w:type="pct"/>
            <w:shd w:val="clear" w:color="auto" w:fill="E7E6E6" w:themeFill="background2"/>
            <w:hideMark/>
          </w:tcPr>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48 (2:1 randomization)</w:t>
            </w:r>
          </w:p>
          <w:p w:rsidR="009A2B1A" w:rsidRPr="00B5123D" w:rsidRDefault="009A2B1A" w:rsidP="00064677">
            <w:pPr>
              <w:pStyle w:val="ListParagraph"/>
              <w:numPr>
                <w:ilvl w:val="0"/>
                <w:numId w:val="45"/>
              </w:numPr>
              <w:spacing w:line="140" w:lineRule="exact"/>
              <w:ind w:left="252" w:hanging="252"/>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33[intervention]</w:t>
            </w:r>
          </w:p>
          <w:p w:rsidR="009A2B1A" w:rsidRPr="00B5123D" w:rsidRDefault="009A2B1A" w:rsidP="00064677">
            <w:pPr>
              <w:pStyle w:val="ListParagraph"/>
              <w:numPr>
                <w:ilvl w:val="0"/>
                <w:numId w:val="45"/>
              </w:numPr>
              <w:spacing w:line="140" w:lineRule="exact"/>
              <w:ind w:left="252" w:hanging="252"/>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15[placebo]</w:t>
            </w:r>
          </w:p>
          <w:p w:rsidR="009A2B1A" w:rsidRPr="00B5123D" w:rsidRDefault="009A2B1A" w:rsidP="00064677">
            <w:pPr>
              <w:pStyle w:val="ListParagraph"/>
              <w:numPr>
                <w:ilvl w:val="0"/>
                <w:numId w:val="45"/>
              </w:numPr>
              <w:spacing w:line="140" w:lineRule="exact"/>
              <w:ind w:left="252" w:hanging="252"/>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18-64yrs old</w:t>
            </w:r>
          </w:p>
        </w:tc>
        <w:tc>
          <w:tcPr>
            <w:tcW w:w="531" w:type="pct"/>
            <w:shd w:val="clear" w:color="auto" w:fill="E7E6E6" w:themeFill="background2"/>
            <w:hideMark/>
          </w:tcPr>
          <w:p w:rsidR="009A2B1A" w:rsidRPr="00B5123D" w:rsidRDefault="009A2B1A" w:rsidP="00064677">
            <w:pPr>
              <w:pStyle w:val="ListParagraph"/>
              <w:numPr>
                <w:ilvl w:val="0"/>
                <w:numId w:val="45"/>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i3.1 (3 probiotic strains)</w:t>
            </w:r>
          </w:p>
          <w:p w:rsidR="009A2B1A" w:rsidRPr="00B5123D" w:rsidRDefault="009A2B1A" w:rsidP="00064677">
            <w:pPr>
              <w:pStyle w:val="ListParagraph"/>
              <w:spacing w:line="140" w:lineRule="exact"/>
              <w:ind w:left="36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203E5E">
              <w:rPr>
                <w:rFonts w:asciiTheme="majorBidi" w:hAnsiTheme="majorBidi" w:cstheme="majorBidi"/>
                <w:i/>
                <w:iCs/>
                <w:color w:val="000000" w:themeColor="text1"/>
                <w:szCs w:val="15"/>
              </w:rPr>
              <w:t>P. acidilactici</w:t>
            </w:r>
            <w:r w:rsidRPr="00B5123D">
              <w:rPr>
                <w:rFonts w:asciiTheme="majorBidi" w:hAnsiTheme="majorBidi" w:cstheme="majorBidi"/>
                <w:color w:val="000000" w:themeColor="text1"/>
                <w:szCs w:val="15"/>
              </w:rPr>
              <w:t xml:space="preserve"> strain CECT7483 (KABP-021) and </w:t>
            </w:r>
            <w:r w:rsidRPr="00203E5E">
              <w:rPr>
                <w:rFonts w:asciiTheme="majorBidi" w:hAnsiTheme="majorBidi" w:cstheme="majorBidi"/>
                <w:i/>
                <w:iCs/>
                <w:color w:val="000000" w:themeColor="text1"/>
                <w:szCs w:val="15"/>
              </w:rPr>
              <w:t>L. plantarum</w:t>
            </w:r>
            <w:r w:rsidRPr="00B5123D">
              <w:rPr>
                <w:rFonts w:asciiTheme="majorBidi" w:hAnsiTheme="majorBidi" w:cstheme="majorBidi"/>
                <w:color w:val="000000" w:themeColor="text1"/>
                <w:szCs w:val="15"/>
              </w:rPr>
              <w:t xml:space="preserve"> strains CECT7484 (KABP-022) and CECT7485 (KABP-023</w:t>
            </w:r>
          </w:p>
          <w:p w:rsidR="009A2B1A" w:rsidRPr="00B5123D" w:rsidRDefault="009A2B1A" w:rsidP="00064677">
            <w:pPr>
              <w:pStyle w:val="ListParagraph"/>
              <w:spacing w:line="140" w:lineRule="exact"/>
              <w:ind w:left="36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[3×10</w:t>
            </w:r>
            <w:r w:rsidRPr="00D64547">
              <w:rPr>
                <w:rFonts w:asciiTheme="majorBidi" w:hAnsiTheme="majorBidi" w:cstheme="majorBidi"/>
                <w:color w:val="000000" w:themeColor="text1"/>
                <w:szCs w:val="15"/>
                <w:vertAlign w:val="superscript"/>
              </w:rPr>
              <w:t>9</w:t>
            </w:r>
            <w:r w:rsidRPr="00B5123D">
              <w:rPr>
                <w:rFonts w:asciiTheme="majorBidi" w:hAnsiTheme="majorBidi" w:cstheme="majorBidi"/>
                <w:color w:val="000000" w:themeColor="text1"/>
                <w:szCs w:val="15"/>
              </w:rPr>
              <w:t xml:space="preserve"> colony-forming unit CFU/dose]</w:t>
            </w:r>
          </w:p>
          <w:p w:rsidR="009A2B1A" w:rsidRPr="00B5123D" w:rsidRDefault="009A2B1A" w:rsidP="00064677">
            <w:pPr>
              <w:pStyle w:val="ListParagraph"/>
              <w:numPr>
                <w:ilvl w:val="0"/>
                <w:numId w:val="45"/>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Oral</w:t>
            </w:r>
          </w:p>
          <w:p w:rsidR="009A2B1A" w:rsidRPr="00B5123D" w:rsidRDefault="009A2B1A" w:rsidP="00064677">
            <w:pPr>
              <w:pStyle w:val="ListParagraph"/>
              <w:numPr>
                <w:ilvl w:val="0"/>
                <w:numId w:val="45"/>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Once daily</w:t>
            </w:r>
          </w:p>
        </w:tc>
        <w:tc>
          <w:tcPr>
            <w:tcW w:w="326" w:type="pct"/>
            <w:shd w:val="clear" w:color="auto" w:fill="E7E6E6" w:themeFill="background2"/>
            <w:hideMark/>
          </w:tcPr>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color w:val="000000" w:themeColor="text1"/>
                <w:szCs w:val="15"/>
              </w:rPr>
            </w:pPr>
            <w:r w:rsidRPr="00B5123D">
              <w:rPr>
                <w:rFonts w:asciiTheme="majorBidi" w:hAnsiTheme="majorBidi" w:cstheme="majorBidi"/>
                <w:bCs/>
                <w:color w:val="000000" w:themeColor="text1"/>
                <w:szCs w:val="15"/>
              </w:rPr>
              <w:t>8 weeks</w:t>
            </w:r>
          </w:p>
        </w:tc>
        <w:tc>
          <w:tcPr>
            <w:tcW w:w="296" w:type="pct"/>
            <w:shd w:val="clear" w:color="auto" w:fill="E7E6E6" w:themeFill="background2"/>
            <w:hideMark/>
          </w:tcPr>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Baseline &amp; week 8 </w:t>
            </w:r>
          </w:p>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(phone calls – week2,4,6)</w:t>
            </w:r>
          </w:p>
        </w:tc>
        <w:tc>
          <w:tcPr>
            <w:tcW w:w="562" w:type="pct"/>
            <w:shd w:val="clear" w:color="auto" w:fill="E7E6E6" w:themeFill="background2"/>
            <w:hideMark/>
          </w:tcPr>
          <w:p w:rsidR="009A2B1A" w:rsidRPr="00241A04" w:rsidRDefault="009A2B1A" w:rsidP="00064677">
            <w:pPr>
              <w:pStyle w:val="ListParagraph"/>
              <w:numPr>
                <w:ilvl w:val="0"/>
                <w:numId w:val="41"/>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 xml:space="preserve">Change in total symptom score using validated questionnaire for lactose malabsorption screening </w:t>
            </w:r>
          </w:p>
          <w:p w:rsidR="009A2B1A" w:rsidRPr="00241A04" w:rsidRDefault="009A2B1A" w:rsidP="00064677">
            <w:pPr>
              <w:pStyle w:val="ListParagraph"/>
              <w:numPr>
                <w:ilvl w:val="0"/>
                <w:numId w:val="41"/>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Change in symptom subscore &amp; in area under AUC curve of lactose hydrogen breath test post lactose challenge (25g)</w:t>
            </w:r>
          </w:p>
          <w:p w:rsidR="009A2B1A" w:rsidRPr="00241A04" w:rsidRDefault="009A2B1A" w:rsidP="00064677">
            <w:pPr>
              <w:pStyle w:val="ListParagraph"/>
              <w:numPr>
                <w:ilvl w:val="0"/>
                <w:numId w:val="41"/>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Safety and tolerability profile of the probiotic</w:t>
            </w:r>
          </w:p>
          <w:p w:rsidR="009A2B1A" w:rsidRPr="00241A04" w:rsidRDefault="009A2B1A" w:rsidP="00064677">
            <w:pPr>
              <w:pStyle w:val="ListParagraph"/>
              <w:spacing w:line="140" w:lineRule="exact"/>
              <w:ind w:left="76"/>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p>
          <w:p w:rsidR="009A2B1A" w:rsidRPr="00241A04" w:rsidRDefault="009A2B1A" w:rsidP="00064677">
            <w:pPr>
              <w:pStyle w:val="ListParagraph"/>
              <w:spacing w:line="140" w:lineRule="exact"/>
              <w:ind w:left="76"/>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p>
        </w:tc>
        <w:tc>
          <w:tcPr>
            <w:tcW w:w="1654" w:type="pct"/>
            <w:shd w:val="clear" w:color="auto" w:fill="E7E6E6" w:themeFill="background2"/>
            <w:hideMark/>
          </w:tcPr>
          <w:p w:rsidR="009A2B1A" w:rsidRPr="00241A04" w:rsidRDefault="009A2B1A" w:rsidP="00064677">
            <w:pPr>
              <w:pStyle w:val="ListParagraph"/>
              <w:numPr>
                <w:ilvl w:val="0"/>
                <w:numId w:val="41"/>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241A04">
              <w:rPr>
                <w:rFonts w:asciiTheme="majorBidi" w:hAnsiTheme="majorBidi" w:cstheme="majorBidi"/>
                <w:szCs w:val="15"/>
              </w:rPr>
              <w:t>Total symptom score reduced significantly from baseline to wk 8 after lactose challenge in intervention grp compared to placebo (-5.11 vs. -1.00; P&lt;0.001)</w:t>
            </w:r>
          </w:p>
          <w:p w:rsidR="009A2B1A" w:rsidRPr="00241A04" w:rsidRDefault="009A2B1A" w:rsidP="00064677">
            <w:pPr>
              <w:pStyle w:val="ListParagraph"/>
              <w:numPr>
                <w:ilvl w:val="0"/>
                <w:numId w:val="41"/>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241A04">
              <w:rPr>
                <w:rFonts w:asciiTheme="majorBidi" w:hAnsiTheme="majorBidi" w:cstheme="majorBidi"/>
                <w:szCs w:val="15"/>
              </w:rPr>
              <w:t>Except vomiting scores all symptom subscores decreased from baseline to wk 8 in the intervention grp compared to placebo</w:t>
            </w:r>
          </w:p>
          <w:p w:rsidR="009A2B1A" w:rsidRPr="00241A04" w:rsidRDefault="009A2B1A" w:rsidP="00064677">
            <w:pPr>
              <w:pStyle w:val="ListParagraph"/>
              <w:numPr>
                <w:ilvl w:val="0"/>
                <w:numId w:val="41"/>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241A04">
              <w:rPr>
                <w:rFonts w:asciiTheme="majorBidi" w:hAnsiTheme="majorBidi" w:cstheme="majorBidi"/>
                <w:szCs w:val="15"/>
              </w:rPr>
              <w:t xml:space="preserve">Higher reduction in abdominal pain (p=0.045) &amp; flatulence (p=0.004) was seen in probiotic grp </w:t>
            </w:r>
          </w:p>
          <w:p w:rsidR="009A2B1A" w:rsidRPr="00241A04" w:rsidRDefault="009A2B1A" w:rsidP="00064677">
            <w:pPr>
              <w:pStyle w:val="ListParagraph"/>
              <w:numPr>
                <w:ilvl w:val="0"/>
                <w:numId w:val="41"/>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241A04">
              <w:rPr>
                <w:rFonts w:asciiTheme="majorBidi" w:hAnsiTheme="majorBidi" w:cstheme="majorBidi"/>
                <w:szCs w:val="15"/>
              </w:rPr>
              <w:t xml:space="preserve">The AUC of LHBT significantly reduced in probiotic grp compared to placebo (p=0,019). No correlation between change in AUC and total symptom scores or subscores. </w:t>
            </w:r>
          </w:p>
          <w:p w:rsidR="009A2B1A" w:rsidRPr="00241A04" w:rsidRDefault="009A2B1A" w:rsidP="00064677">
            <w:pPr>
              <w:pStyle w:val="ListParagraph"/>
              <w:numPr>
                <w:ilvl w:val="0"/>
                <w:numId w:val="41"/>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241A04">
              <w:rPr>
                <w:rFonts w:asciiTheme="majorBidi" w:hAnsiTheme="majorBidi" w:cstheme="majorBidi"/>
                <w:szCs w:val="15"/>
              </w:rPr>
              <w:t>Between grp AUC differences were non-significant (p&gt;0.05)</w:t>
            </w:r>
          </w:p>
        </w:tc>
        <w:tc>
          <w:tcPr>
            <w:tcW w:w="328" w:type="pct"/>
            <w:shd w:val="clear" w:color="auto" w:fill="E7E6E6" w:themeFill="background2"/>
            <w:hideMark/>
          </w:tcPr>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Some concern </w:t>
            </w:r>
          </w:p>
        </w:tc>
      </w:tr>
      <w:tr w:rsidR="009A2B1A" w:rsidRPr="00B5123D" w:rsidTr="0006467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38" w:type="pct"/>
            <w:hideMark/>
          </w:tcPr>
          <w:p w:rsidR="009A2B1A" w:rsidRPr="00B5123D" w:rsidRDefault="009A2B1A" w:rsidP="00064677">
            <w:pPr>
              <w:spacing w:line="140" w:lineRule="exact"/>
              <w:rPr>
                <w:rFonts w:asciiTheme="majorBidi" w:hAnsiTheme="majorBidi" w:cstheme="majorBidi"/>
                <w:bCs w:val="0"/>
                <w:color w:val="000000" w:themeColor="text1"/>
                <w:szCs w:val="15"/>
              </w:rPr>
            </w:pPr>
            <w:r w:rsidRPr="00B5123D">
              <w:rPr>
                <w:rFonts w:asciiTheme="majorBidi" w:hAnsiTheme="majorBidi" w:cstheme="majorBidi"/>
                <w:b w:val="0"/>
                <w:color w:val="000000" w:themeColor="text1"/>
                <w:szCs w:val="15"/>
              </w:rPr>
              <w:t>Farup PG</w:t>
            </w:r>
          </w:p>
          <w:p w:rsidR="009A2B1A" w:rsidRPr="00B5123D" w:rsidRDefault="009A2B1A" w:rsidP="00064677">
            <w:pPr>
              <w:spacing w:line="140" w:lineRule="exact"/>
              <w:rPr>
                <w:rFonts w:asciiTheme="majorBidi" w:hAnsiTheme="majorBidi" w:cstheme="majorBidi"/>
                <w:b w:val="0"/>
                <w:color w:val="000000" w:themeColor="text1"/>
                <w:szCs w:val="15"/>
              </w:rPr>
            </w:pPr>
            <w:r w:rsidRPr="00B5123D">
              <w:rPr>
                <w:rFonts w:asciiTheme="majorBidi" w:hAnsiTheme="majorBidi" w:cstheme="majorBidi"/>
                <w:b w:val="0"/>
                <w:color w:val="000000" w:themeColor="text1"/>
                <w:szCs w:val="15"/>
              </w:rPr>
              <w:t>[2012]</w:t>
            </w:r>
          </w:p>
        </w:tc>
        <w:tc>
          <w:tcPr>
            <w:tcW w:w="236" w:type="pct"/>
            <w:hideMark/>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Norway</w:t>
            </w:r>
          </w:p>
        </w:tc>
        <w:tc>
          <w:tcPr>
            <w:tcW w:w="384" w:type="pct"/>
            <w:hideMark/>
          </w:tcPr>
          <w:p w:rsidR="009A2B1A" w:rsidRPr="00B5123D" w:rsidRDefault="009A2B1A" w:rsidP="00064677">
            <w:pPr>
              <w:pStyle w:val="ListParagraph"/>
              <w:spacing w:line="140" w:lineRule="exact"/>
              <w:ind w:left="37"/>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Irritable bowel syndrome</w:t>
            </w:r>
          </w:p>
          <w:p w:rsidR="009A2B1A" w:rsidRPr="00B5123D" w:rsidRDefault="009A2B1A" w:rsidP="00064677">
            <w:pPr>
              <w:pStyle w:val="ListParagraph"/>
              <w:spacing w:line="140" w:lineRule="exact"/>
              <w:ind w:left="37"/>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[IBS] </w:t>
            </w:r>
          </w:p>
        </w:tc>
        <w:tc>
          <w:tcPr>
            <w:tcW w:w="445" w:type="pct"/>
            <w:hideMark/>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 xml:space="preserve">16 </w:t>
            </w:r>
          </w:p>
          <w:p w:rsidR="009A2B1A" w:rsidRPr="00B5123D" w:rsidRDefault="009A2B1A" w:rsidP="00064677">
            <w:pPr>
              <w:pStyle w:val="ListParagraph"/>
              <w:numPr>
                <w:ilvl w:val="0"/>
                <w:numId w:val="46"/>
              </w:numPr>
              <w:spacing w:line="140" w:lineRule="exact"/>
              <w:ind w:left="252" w:hanging="25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Crossover trial same patients received intervention &amp; placebo</w:t>
            </w:r>
          </w:p>
          <w:p w:rsidR="009A2B1A" w:rsidRPr="00B5123D" w:rsidRDefault="009A2B1A" w:rsidP="00064677">
            <w:pPr>
              <w:pStyle w:val="ListParagraph"/>
              <w:numPr>
                <w:ilvl w:val="0"/>
                <w:numId w:val="46"/>
              </w:numPr>
              <w:spacing w:line="140" w:lineRule="exact"/>
              <w:ind w:left="252" w:hanging="25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18-75 yrs old</w:t>
            </w:r>
          </w:p>
        </w:tc>
        <w:tc>
          <w:tcPr>
            <w:tcW w:w="531" w:type="pct"/>
            <w:hideMark/>
          </w:tcPr>
          <w:p w:rsidR="009A2B1A" w:rsidRPr="00B5123D" w:rsidRDefault="009A2B1A" w:rsidP="00064677">
            <w:pPr>
              <w:pStyle w:val="ListParagraph"/>
              <w:numPr>
                <w:ilvl w:val="0"/>
                <w:numId w:val="46"/>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203E5E">
              <w:rPr>
                <w:rFonts w:asciiTheme="majorBidi" w:hAnsiTheme="majorBidi" w:cstheme="majorBidi"/>
                <w:i/>
                <w:iCs/>
                <w:szCs w:val="15"/>
              </w:rPr>
              <w:t>L. plantarum</w:t>
            </w:r>
            <w:r w:rsidRPr="00B5123D">
              <w:rPr>
                <w:rFonts w:asciiTheme="majorBidi" w:hAnsiTheme="majorBidi" w:cstheme="majorBidi"/>
                <w:szCs w:val="15"/>
              </w:rPr>
              <w:t xml:space="preserve"> MF 1298 10(10) CFU/capsule</w:t>
            </w:r>
          </w:p>
          <w:p w:rsidR="009A2B1A" w:rsidRPr="00B5123D" w:rsidRDefault="009A2B1A" w:rsidP="00064677">
            <w:pPr>
              <w:pStyle w:val="ListParagraph"/>
              <w:numPr>
                <w:ilvl w:val="0"/>
                <w:numId w:val="46"/>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Oral </w:t>
            </w:r>
          </w:p>
          <w:p w:rsidR="009A2B1A" w:rsidRPr="00B5123D" w:rsidRDefault="009A2B1A" w:rsidP="00064677">
            <w:pPr>
              <w:pStyle w:val="ListParagraph"/>
              <w:numPr>
                <w:ilvl w:val="0"/>
                <w:numId w:val="46"/>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Once daily</w:t>
            </w:r>
          </w:p>
        </w:tc>
        <w:tc>
          <w:tcPr>
            <w:tcW w:w="326" w:type="pct"/>
            <w:hideMark/>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1-wk run in period, followed by 2 (3-wk) treatment phase separated by a 4-wk washout </w:t>
            </w:r>
          </w:p>
        </w:tc>
        <w:tc>
          <w:tcPr>
            <w:tcW w:w="296" w:type="pct"/>
            <w:hideMark/>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End of run-in period, wash-out period and 2 treatment periods</w:t>
            </w:r>
          </w:p>
        </w:tc>
        <w:tc>
          <w:tcPr>
            <w:tcW w:w="562" w:type="pct"/>
            <w:hideMark/>
          </w:tcPr>
          <w:p w:rsidR="009A2B1A" w:rsidRPr="00241A04" w:rsidRDefault="009A2B1A" w:rsidP="00064677">
            <w:pPr>
              <w:pStyle w:val="ListParagraph"/>
              <w:numPr>
                <w:ilvl w:val="0"/>
                <w:numId w:val="42"/>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IBS symptom score (scale 0-15)</w:t>
            </w:r>
          </w:p>
          <w:p w:rsidR="009A2B1A" w:rsidRPr="00241A04" w:rsidRDefault="009A2B1A" w:rsidP="00064677">
            <w:pPr>
              <w:pStyle w:val="ListParagraph"/>
              <w:numPr>
                <w:ilvl w:val="0"/>
                <w:numId w:val="42"/>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 xml:space="preserve">Composition of fecal microbiota reported as relative proportion of </w:t>
            </w:r>
            <w:r>
              <w:rPr>
                <w:rFonts w:asciiTheme="majorBidi" w:hAnsiTheme="majorBidi" w:cstheme="majorBidi"/>
                <w:color w:val="000000" w:themeColor="text1"/>
                <w:szCs w:val="15"/>
              </w:rPr>
              <w:t>B</w:t>
            </w:r>
            <w:r w:rsidRPr="009A3BF8">
              <w:rPr>
                <w:rFonts w:asciiTheme="majorBidi" w:hAnsiTheme="majorBidi" w:cstheme="majorBidi"/>
                <w:i/>
                <w:iCs/>
                <w:color w:val="000000" w:themeColor="text1"/>
                <w:szCs w:val="15"/>
              </w:rPr>
              <w:t>acteroides</w:t>
            </w:r>
            <w:r w:rsidRPr="00241A04">
              <w:rPr>
                <w:rFonts w:asciiTheme="majorBidi" w:hAnsiTheme="majorBidi" w:cstheme="majorBidi"/>
                <w:color w:val="000000" w:themeColor="text1"/>
                <w:szCs w:val="15"/>
              </w:rPr>
              <w:t xml:space="preserve">, </w:t>
            </w:r>
            <w:r>
              <w:rPr>
                <w:rFonts w:asciiTheme="majorBidi" w:hAnsiTheme="majorBidi" w:cstheme="majorBidi"/>
                <w:color w:val="000000" w:themeColor="text1"/>
                <w:szCs w:val="15"/>
              </w:rPr>
              <w:t>F</w:t>
            </w:r>
            <w:r w:rsidRPr="009A3BF8">
              <w:rPr>
                <w:rFonts w:asciiTheme="majorBidi" w:hAnsiTheme="majorBidi" w:cstheme="majorBidi"/>
                <w:i/>
                <w:iCs/>
                <w:color w:val="000000" w:themeColor="text1"/>
                <w:szCs w:val="15"/>
              </w:rPr>
              <w:t>aecalibacterium</w:t>
            </w:r>
            <w:r w:rsidRPr="00241A04">
              <w:rPr>
                <w:rFonts w:asciiTheme="majorBidi" w:hAnsiTheme="majorBidi" w:cstheme="majorBidi"/>
                <w:color w:val="000000" w:themeColor="text1"/>
                <w:szCs w:val="15"/>
              </w:rPr>
              <w:t xml:space="preserve">, </w:t>
            </w:r>
            <w:r w:rsidRPr="009A3BF8">
              <w:rPr>
                <w:rFonts w:asciiTheme="majorBidi" w:hAnsiTheme="majorBidi" w:cstheme="majorBidi"/>
                <w:i/>
                <w:iCs/>
                <w:color w:val="000000" w:themeColor="text1"/>
                <w:szCs w:val="15"/>
              </w:rPr>
              <w:t>Lachnospiraceae</w:t>
            </w:r>
          </w:p>
          <w:p w:rsidR="009A2B1A" w:rsidRPr="00241A04" w:rsidRDefault="009A2B1A" w:rsidP="00064677">
            <w:pPr>
              <w:pStyle w:val="ListParagraph"/>
              <w:numPr>
                <w:ilvl w:val="0"/>
                <w:numId w:val="42"/>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Simpson’s D and Shannon’s H diversity was calculated for 3 patients as alternative</w:t>
            </w:r>
          </w:p>
        </w:tc>
        <w:tc>
          <w:tcPr>
            <w:tcW w:w="1654" w:type="pct"/>
            <w:hideMark/>
          </w:tcPr>
          <w:p w:rsidR="009A2B1A" w:rsidRPr="00241A04" w:rsidRDefault="009A2B1A" w:rsidP="00064677">
            <w:pPr>
              <w:pStyle w:val="ListParagraph"/>
              <w:numPr>
                <w:ilvl w:val="0"/>
                <w:numId w:val="42"/>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Significant ‘treatment effect’ on IBS symptom score was noted. Active t/t induced increase in IBS symptom score of 1.57 compared to placebo (p=0.004)</w:t>
            </w:r>
          </w:p>
          <w:p w:rsidR="009A2B1A" w:rsidRPr="00241A04" w:rsidRDefault="009A2B1A" w:rsidP="00064677">
            <w:pPr>
              <w:pStyle w:val="ListParagraph"/>
              <w:numPr>
                <w:ilvl w:val="0"/>
                <w:numId w:val="42"/>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 xml:space="preserve">Correlation b/w changes in IBS symptom scores &amp; changes in fecal microbiota and Simpson’s &amp; Shannon H diversity indices was nonsignificant </w:t>
            </w:r>
          </w:p>
          <w:p w:rsidR="009A2B1A" w:rsidRPr="00241A04" w:rsidRDefault="009A2B1A" w:rsidP="00064677">
            <w:pPr>
              <w:pStyle w:val="ListParagraph"/>
              <w:numPr>
                <w:ilvl w:val="0"/>
                <w:numId w:val="42"/>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Treatment was not predictive of changes in fecal microbiota, or Simpson’s D diversity index</w:t>
            </w:r>
          </w:p>
          <w:p w:rsidR="009A2B1A" w:rsidRPr="00241A04" w:rsidRDefault="009A2B1A" w:rsidP="00064677">
            <w:pPr>
              <w:pStyle w:val="ListParagraph"/>
              <w:numPr>
                <w:ilvl w:val="0"/>
                <w:numId w:val="42"/>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LP MF1298 had unfavorable effects on symptoms most likely direct effect of bacterium on gut wall and not an indirect through change in gut microbiota</w:t>
            </w:r>
          </w:p>
          <w:p w:rsidR="009A2B1A" w:rsidRPr="00241A04" w:rsidRDefault="009A2B1A" w:rsidP="00064677">
            <w:pPr>
              <w:pStyle w:val="ListParagraph"/>
              <w:spacing w:line="140" w:lineRule="exact"/>
              <w:ind w:left="168"/>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p>
        </w:tc>
        <w:tc>
          <w:tcPr>
            <w:tcW w:w="328" w:type="pct"/>
            <w:hideMark/>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Some concern</w:t>
            </w:r>
          </w:p>
        </w:tc>
      </w:tr>
      <w:tr w:rsidR="009A2B1A" w:rsidRPr="00B5123D" w:rsidTr="00064677">
        <w:trPr>
          <w:cantSplit/>
        </w:trPr>
        <w:tc>
          <w:tcPr>
            <w:cnfStyle w:val="001000000000" w:firstRow="0" w:lastRow="0" w:firstColumn="1" w:lastColumn="0" w:oddVBand="0" w:evenVBand="0" w:oddHBand="0" w:evenHBand="0" w:firstRowFirstColumn="0" w:firstRowLastColumn="0" w:lastRowFirstColumn="0" w:lastRowLastColumn="0"/>
            <w:tcW w:w="238" w:type="pct"/>
            <w:shd w:val="clear" w:color="auto" w:fill="E7E6E6" w:themeFill="background2"/>
            <w:hideMark/>
          </w:tcPr>
          <w:p w:rsidR="009A2B1A" w:rsidRPr="00B5123D" w:rsidRDefault="009A2B1A" w:rsidP="00064677">
            <w:pPr>
              <w:spacing w:line="140" w:lineRule="exact"/>
              <w:rPr>
                <w:rFonts w:asciiTheme="majorBidi" w:hAnsiTheme="majorBidi" w:cstheme="majorBidi"/>
                <w:color w:val="000000" w:themeColor="text1"/>
                <w:szCs w:val="15"/>
              </w:rPr>
            </w:pPr>
            <w:r w:rsidRPr="00B5123D">
              <w:rPr>
                <w:rFonts w:asciiTheme="majorBidi" w:hAnsiTheme="majorBidi" w:cstheme="majorBidi"/>
                <w:b w:val="0"/>
                <w:bCs w:val="0"/>
                <w:color w:val="000000" w:themeColor="text1"/>
                <w:szCs w:val="15"/>
              </w:rPr>
              <w:lastRenderedPageBreak/>
              <w:t>Francavilla R</w:t>
            </w:r>
          </w:p>
          <w:p w:rsidR="009A2B1A" w:rsidRPr="00B5123D" w:rsidRDefault="009A2B1A" w:rsidP="00064677">
            <w:pPr>
              <w:spacing w:line="140" w:lineRule="exact"/>
              <w:rPr>
                <w:rFonts w:asciiTheme="majorBidi" w:hAnsiTheme="majorBidi" w:cstheme="majorBidi"/>
                <w:b w:val="0"/>
                <w:bCs w:val="0"/>
                <w:color w:val="000000" w:themeColor="text1"/>
                <w:szCs w:val="15"/>
              </w:rPr>
            </w:pPr>
            <w:r w:rsidRPr="00B5123D">
              <w:rPr>
                <w:rFonts w:asciiTheme="majorBidi" w:hAnsiTheme="majorBidi" w:cstheme="majorBidi"/>
                <w:b w:val="0"/>
                <w:bCs w:val="0"/>
                <w:color w:val="000000" w:themeColor="text1"/>
                <w:szCs w:val="15"/>
              </w:rPr>
              <w:t>[2019]</w:t>
            </w:r>
          </w:p>
        </w:tc>
        <w:tc>
          <w:tcPr>
            <w:tcW w:w="236" w:type="pct"/>
            <w:shd w:val="clear" w:color="auto" w:fill="E7E6E6" w:themeFill="background2"/>
            <w:hideMark/>
          </w:tcPr>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Italy </w:t>
            </w:r>
          </w:p>
        </w:tc>
        <w:tc>
          <w:tcPr>
            <w:tcW w:w="384" w:type="pct"/>
            <w:shd w:val="clear" w:color="auto" w:fill="E7E6E6" w:themeFill="background2"/>
          </w:tcPr>
          <w:p w:rsidR="009A2B1A" w:rsidRPr="00B5123D" w:rsidRDefault="009A2B1A" w:rsidP="00064677">
            <w:pPr>
              <w:pStyle w:val="ListParagraph"/>
              <w:spacing w:line="140" w:lineRule="exact"/>
              <w:ind w:left="37"/>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Celiac disease with IBS type symptoms </w:t>
            </w:r>
          </w:p>
        </w:tc>
        <w:tc>
          <w:tcPr>
            <w:tcW w:w="445" w:type="pct"/>
            <w:shd w:val="clear" w:color="auto" w:fill="E7E6E6" w:themeFill="background2"/>
            <w:hideMark/>
          </w:tcPr>
          <w:p w:rsidR="009A2B1A" w:rsidRPr="00B5123D" w:rsidRDefault="009A2B1A" w:rsidP="00064677">
            <w:pPr>
              <w:pStyle w:val="ListParagraph"/>
              <w:spacing w:line="140" w:lineRule="exact"/>
              <w:ind w:left="138"/>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109 </w:t>
            </w:r>
          </w:p>
          <w:p w:rsidR="009A2B1A" w:rsidRPr="00B5123D" w:rsidRDefault="009A2B1A" w:rsidP="00064677">
            <w:pPr>
              <w:pStyle w:val="ListParagraph"/>
              <w:numPr>
                <w:ilvl w:val="0"/>
                <w:numId w:val="47"/>
              </w:numPr>
              <w:spacing w:line="140" w:lineRule="exact"/>
              <w:ind w:left="312" w:hanging="174"/>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54[intervention]</w:t>
            </w:r>
          </w:p>
          <w:p w:rsidR="009A2B1A" w:rsidRPr="00B5123D" w:rsidRDefault="009A2B1A" w:rsidP="00064677">
            <w:pPr>
              <w:pStyle w:val="ListParagraph"/>
              <w:numPr>
                <w:ilvl w:val="0"/>
                <w:numId w:val="47"/>
              </w:numPr>
              <w:spacing w:line="140" w:lineRule="exact"/>
              <w:ind w:left="312" w:hanging="174"/>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55[placebo]</w:t>
            </w:r>
          </w:p>
          <w:p w:rsidR="009A2B1A" w:rsidRPr="00B5123D" w:rsidRDefault="009A2B1A" w:rsidP="00064677">
            <w:pPr>
              <w:pStyle w:val="ListParagraph"/>
              <w:numPr>
                <w:ilvl w:val="0"/>
                <w:numId w:val="47"/>
              </w:numPr>
              <w:spacing w:line="140" w:lineRule="exact"/>
              <w:ind w:left="312" w:hanging="174"/>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&gt;18yrs of age</w:t>
            </w:r>
          </w:p>
        </w:tc>
        <w:tc>
          <w:tcPr>
            <w:tcW w:w="531" w:type="pct"/>
            <w:shd w:val="clear" w:color="auto" w:fill="E7E6E6" w:themeFill="background2"/>
            <w:hideMark/>
          </w:tcPr>
          <w:p w:rsidR="009A2B1A" w:rsidRPr="00213CF5" w:rsidRDefault="009A2B1A" w:rsidP="00064677">
            <w:pPr>
              <w:pStyle w:val="ListParagraph"/>
              <w:numPr>
                <w:ilvl w:val="0"/>
                <w:numId w:val="47"/>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szCs w:val="15"/>
              </w:rPr>
            </w:pPr>
            <w:r w:rsidRPr="00B5123D">
              <w:rPr>
                <w:rFonts w:asciiTheme="majorBidi" w:hAnsiTheme="majorBidi" w:cstheme="majorBidi"/>
                <w:szCs w:val="15"/>
              </w:rPr>
              <w:t xml:space="preserve">5 strains of lactic acid bacteria &amp; </w:t>
            </w:r>
            <w:r w:rsidRPr="00213CF5">
              <w:rPr>
                <w:rFonts w:asciiTheme="majorBidi" w:hAnsiTheme="majorBidi" w:cstheme="majorBidi"/>
                <w:i/>
                <w:iCs/>
                <w:szCs w:val="15"/>
              </w:rPr>
              <w:t xml:space="preserve">bifidobacterium </w:t>
            </w:r>
          </w:p>
          <w:p w:rsidR="009A2B1A" w:rsidRPr="00B5123D" w:rsidRDefault="009A2B1A" w:rsidP="00064677">
            <w:pPr>
              <w:pStyle w:val="ListParagraph"/>
              <w:spacing w:line="140" w:lineRule="exact"/>
              <w:ind w:left="498"/>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213CF5">
              <w:rPr>
                <w:rFonts w:asciiTheme="majorBidi" w:hAnsiTheme="majorBidi" w:cstheme="majorBidi"/>
                <w:i/>
                <w:iCs/>
                <w:szCs w:val="15"/>
              </w:rPr>
              <w:t xml:space="preserve">Lactobacillus casei </w:t>
            </w:r>
            <w:r w:rsidRPr="00B5123D">
              <w:rPr>
                <w:rFonts w:asciiTheme="majorBidi" w:hAnsiTheme="majorBidi" w:cstheme="majorBidi"/>
                <w:szCs w:val="15"/>
              </w:rPr>
              <w:t xml:space="preserve">LMG 101/37 P-17504, </w:t>
            </w:r>
            <w:r w:rsidRPr="00213CF5">
              <w:rPr>
                <w:rFonts w:asciiTheme="majorBidi" w:hAnsiTheme="majorBidi" w:cstheme="majorBidi"/>
                <w:i/>
                <w:iCs/>
                <w:szCs w:val="15"/>
              </w:rPr>
              <w:t>L. plantarum</w:t>
            </w:r>
            <w:r w:rsidRPr="00B5123D">
              <w:rPr>
                <w:rFonts w:asciiTheme="majorBidi" w:hAnsiTheme="majorBidi" w:cstheme="majorBidi"/>
                <w:szCs w:val="15"/>
              </w:rPr>
              <w:t xml:space="preserve"> CECT 4528 </w:t>
            </w:r>
            <w:r w:rsidRPr="00213CF5">
              <w:rPr>
                <w:rFonts w:asciiTheme="majorBidi" w:hAnsiTheme="majorBidi" w:cstheme="majorBidi"/>
                <w:i/>
                <w:iCs/>
                <w:szCs w:val="15"/>
              </w:rPr>
              <w:t>B.  animalis subsp. lactis Bi1</w:t>
            </w:r>
            <w:r w:rsidRPr="00B5123D">
              <w:rPr>
                <w:rFonts w:asciiTheme="majorBidi" w:hAnsiTheme="majorBidi" w:cstheme="majorBidi"/>
                <w:szCs w:val="15"/>
              </w:rPr>
              <w:t xml:space="preserve"> LMG P-17502 </w:t>
            </w:r>
            <w:r w:rsidRPr="00844B30">
              <w:rPr>
                <w:rFonts w:asciiTheme="majorBidi" w:hAnsiTheme="majorBidi" w:cstheme="majorBidi"/>
                <w:i/>
                <w:iCs/>
                <w:szCs w:val="15"/>
              </w:rPr>
              <w:t>B. breve</w:t>
            </w:r>
            <w:r w:rsidRPr="00B5123D">
              <w:rPr>
                <w:rFonts w:asciiTheme="majorBidi" w:hAnsiTheme="majorBidi" w:cstheme="majorBidi"/>
                <w:szCs w:val="15"/>
              </w:rPr>
              <w:t xml:space="preserve"> Bbr8 LMG P-17501, </w:t>
            </w:r>
            <w:r w:rsidRPr="00844B30">
              <w:rPr>
                <w:rFonts w:asciiTheme="majorBidi" w:hAnsiTheme="majorBidi" w:cstheme="majorBidi"/>
                <w:i/>
                <w:iCs/>
                <w:szCs w:val="15"/>
              </w:rPr>
              <w:t>B. breve</w:t>
            </w:r>
            <w:r w:rsidRPr="00B5123D">
              <w:rPr>
                <w:rFonts w:asciiTheme="majorBidi" w:hAnsiTheme="majorBidi" w:cstheme="majorBidi"/>
                <w:szCs w:val="15"/>
              </w:rPr>
              <w:t xml:space="preserve"> Bl10 LMG P-17500</w:t>
            </w:r>
          </w:p>
          <w:p w:rsidR="009A2B1A" w:rsidRPr="00B5123D" w:rsidRDefault="009A2B1A" w:rsidP="00064677">
            <w:pPr>
              <w:pStyle w:val="ListParagraph"/>
              <w:numPr>
                <w:ilvl w:val="0"/>
                <w:numId w:val="47"/>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 xml:space="preserve">Oral </w:t>
            </w:r>
          </w:p>
          <w:p w:rsidR="009A2B1A" w:rsidRPr="00B5123D" w:rsidRDefault="009A2B1A" w:rsidP="00064677">
            <w:pPr>
              <w:pStyle w:val="ListParagraph"/>
              <w:numPr>
                <w:ilvl w:val="0"/>
                <w:numId w:val="47"/>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1 sachet/ day</w:t>
            </w:r>
          </w:p>
        </w:tc>
        <w:tc>
          <w:tcPr>
            <w:tcW w:w="326" w:type="pct"/>
            <w:shd w:val="clear" w:color="auto" w:fill="E7E6E6" w:themeFill="background2"/>
            <w:hideMark/>
          </w:tcPr>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14 weeks</w:t>
            </w:r>
          </w:p>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p>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[6 wk t/t period preceded by 2 wk run-in period followed by 6 wk follow-up]</w:t>
            </w:r>
          </w:p>
        </w:tc>
        <w:tc>
          <w:tcPr>
            <w:tcW w:w="296" w:type="pct"/>
            <w:shd w:val="clear" w:color="auto" w:fill="E7E6E6" w:themeFill="background2"/>
            <w:hideMark/>
          </w:tcPr>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Questionnaire at 2-wk interval,Fecal samples at wk 2, 8 &amp; 14</w:t>
            </w:r>
          </w:p>
        </w:tc>
        <w:tc>
          <w:tcPr>
            <w:tcW w:w="562" w:type="pct"/>
            <w:shd w:val="clear" w:color="auto" w:fill="E7E6E6" w:themeFill="background2"/>
            <w:hideMark/>
          </w:tcPr>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241A04">
              <w:rPr>
                <w:rFonts w:asciiTheme="majorBidi" w:hAnsiTheme="majorBidi" w:cstheme="majorBidi"/>
                <w:szCs w:val="15"/>
              </w:rPr>
              <w:t xml:space="preserve">Improvement in GI symptoms [IBS-SSS] </w:t>
            </w:r>
          </w:p>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241A04">
              <w:rPr>
                <w:rFonts w:asciiTheme="majorBidi" w:hAnsiTheme="majorBidi" w:cstheme="majorBidi"/>
                <w:szCs w:val="15"/>
              </w:rPr>
              <w:t>T/t success [decrease in 50% of symptom scores]</w:t>
            </w:r>
          </w:p>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241A04">
              <w:rPr>
                <w:rFonts w:asciiTheme="majorBidi" w:hAnsiTheme="majorBidi" w:cstheme="majorBidi"/>
                <w:szCs w:val="15"/>
              </w:rPr>
              <w:t>improve GSRS</w:t>
            </w:r>
          </w:p>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241A04">
              <w:rPr>
                <w:rFonts w:asciiTheme="majorBidi" w:hAnsiTheme="majorBidi" w:cstheme="majorBidi"/>
                <w:szCs w:val="15"/>
              </w:rPr>
              <w:t>changes in stool parameters [BSFS]</w:t>
            </w:r>
          </w:p>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241A04">
              <w:rPr>
                <w:rFonts w:asciiTheme="majorBidi" w:hAnsiTheme="majorBidi" w:cstheme="majorBidi"/>
                <w:szCs w:val="15"/>
              </w:rPr>
              <w:t>improve IBS-QoL</w:t>
            </w:r>
          </w:p>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241A04">
              <w:rPr>
                <w:rFonts w:asciiTheme="majorBidi" w:hAnsiTheme="majorBidi" w:cstheme="majorBidi"/>
                <w:szCs w:val="15"/>
              </w:rPr>
              <w:t xml:space="preserve">modification of gut microbiota and metabolomic fecal profile </w:t>
            </w:r>
          </w:p>
          <w:p w:rsidR="009A2B1A" w:rsidRPr="00241A04" w:rsidRDefault="009A2B1A" w:rsidP="00064677">
            <w:pPr>
              <w:pStyle w:val="ListParagraph"/>
              <w:spacing w:line="140" w:lineRule="exact"/>
              <w:ind w:left="76"/>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p>
        </w:tc>
        <w:tc>
          <w:tcPr>
            <w:tcW w:w="1654" w:type="pct"/>
            <w:shd w:val="clear" w:color="auto" w:fill="E7E6E6" w:themeFill="background2"/>
            <w:hideMark/>
          </w:tcPr>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 xml:space="preserve">Baseline IBS-SSS, GSRS &amp; BSFS scores differed significantly between probiotic &amp; placebo grps. At the end of treatment significant decrease was noted (p&lt;0.05) </w:t>
            </w:r>
          </w:p>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When expressed a variation from pre-treatment values IBS-SSS, GSRS &amp; BSFS scores in probiotics was significantly reduced compared to placebo (p&lt;0.05). At the end of follow-up non-significant change was noted</w:t>
            </w:r>
          </w:p>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After t/t, IBS-QoL scores did not differ in pts receiving placebo or probiotic either as absolute values or as variation from pre-t/t values (p=NS)</w:t>
            </w:r>
          </w:p>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t/t success was higher in pts receiving probiotic compared to placebo (p&lt;0.04)</w:t>
            </w:r>
          </w:p>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At 6-wk total anaerobes increased compared to baseline in pts receiving probiotic (p=0.018)</w:t>
            </w:r>
          </w:p>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Presumptive lactic acid bacteria, Staphylococcus and Bifidobacterium, increased in patients receiving probiotic treatment</w:t>
            </w:r>
          </w:p>
        </w:tc>
        <w:tc>
          <w:tcPr>
            <w:tcW w:w="328" w:type="pct"/>
            <w:shd w:val="clear" w:color="auto" w:fill="E7E6E6" w:themeFill="background2"/>
            <w:hideMark/>
          </w:tcPr>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Low risk</w:t>
            </w:r>
          </w:p>
        </w:tc>
      </w:tr>
      <w:tr w:rsidR="009A2B1A" w:rsidRPr="00B5123D" w:rsidTr="0006467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38" w:type="pct"/>
            <w:shd w:val="clear" w:color="auto" w:fill="auto"/>
          </w:tcPr>
          <w:p w:rsidR="009A2B1A" w:rsidRPr="00B5123D" w:rsidRDefault="009A2B1A" w:rsidP="00064677">
            <w:pPr>
              <w:spacing w:line="140" w:lineRule="exact"/>
              <w:rPr>
                <w:rFonts w:asciiTheme="majorBidi" w:hAnsiTheme="majorBidi" w:cstheme="majorBidi"/>
                <w:bCs w:val="0"/>
                <w:color w:val="000000" w:themeColor="text1"/>
                <w:szCs w:val="15"/>
              </w:rPr>
            </w:pPr>
            <w:r w:rsidRPr="00B5123D">
              <w:rPr>
                <w:rFonts w:asciiTheme="majorBidi" w:hAnsiTheme="majorBidi" w:cstheme="majorBidi"/>
                <w:b w:val="0"/>
                <w:color w:val="000000" w:themeColor="text1"/>
                <w:szCs w:val="15"/>
              </w:rPr>
              <w:t>Diego A. Barraza-Ortiz</w:t>
            </w:r>
          </w:p>
          <w:p w:rsidR="009A2B1A" w:rsidRPr="00B5123D" w:rsidRDefault="009A2B1A" w:rsidP="00064677">
            <w:pPr>
              <w:spacing w:line="140" w:lineRule="exact"/>
              <w:rPr>
                <w:rFonts w:asciiTheme="majorBidi" w:hAnsiTheme="majorBidi" w:cstheme="majorBidi"/>
                <w:b w:val="0"/>
                <w:color w:val="000000" w:themeColor="text1"/>
                <w:szCs w:val="15"/>
              </w:rPr>
            </w:pPr>
            <w:r w:rsidRPr="00B5123D">
              <w:rPr>
                <w:rFonts w:asciiTheme="majorBidi" w:hAnsiTheme="majorBidi" w:cstheme="majorBidi"/>
                <w:b w:val="0"/>
                <w:color w:val="000000" w:themeColor="text1"/>
                <w:szCs w:val="15"/>
              </w:rPr>
              <w:t>[202</w:t>
            </w:r>
            <w:r>
              <w:rPr>
                <w:rFonts w:asciiTheme="majorBidi" w:hAnsiTheme="majorBidi" w:cstheme="majorBidi"/>
                <w:b w:val="0"/>
                <w:color w:val="000000" w:themeColor="text1"/>
                <w:szCs w:val="15"/>
              </w:rPr>
              <w:t>1</w:t>
            </w:r>
            <w:r w:rsidRPr="00B5123D">
              <w:rPr>
                <w:rFonts w:asciiTheme="majorBidi" w:hAnsiTheme="majorBidi" w:cstheme="majorBidi"/>
                <w:b w:val="0"/>
                <w:color w:val="000000" w:themeColor="text1"/>
                <w:szCs w:val="15"/>
              </w:rPr>
              <w:t>]</w:t>
            </w:r>
          </w:p>
        </w:tc>
        <w:tc>
          <w:tcPr>
            <w:tcW w:w="236" w:type="pct"/>
            <w:shd w:val="clear" w:color="auto" w:fill="auto"/>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Mexico </w:t>
            </w:r>
          </w:p>
        </w:tc>
        <w:tc>
          <w:tcPr>
            <w:tcW w:w="384" w:type="pct"/>
            <w:shd w:val="clear" w:color="auto" w:fill="auto"/>
          </w:tcPr>
          <w:p w:rsidR="009A2B1A" w:rsidRPr="00B5123D" w:rsidRDefault="009A2B1A" w:rsidP="00064677">
            <w:pPr>
              <w:pStyle w:val="ListParagraph"/>
              <w:spacing w:line="140" w:lineRule="exact"/>
              <w:ind w:left="37"/>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IBS-D predominant or mixed type</w:t>
            </w:r>
          </w:p>
        </w:tc>
        <w:tc>
          <w:tcPr>
            <w:tcW w:w="445" w:type="pct"/>
            <w:shd w:val="clear" w:color="auto" w:fill="auto"/>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55 (3 groups) </w:t>
            </w:r>
          </w:p>
          <w:p w:rsidR="009A2B1A" w:rsidRPr="00B5123D" w:rsidRDefault="009A2B1A" w:rsidP="00064677">
            <w:pPr>
              <w:pStyle w:val="ListParagraph"/>
              <w:numPr>
                <w:ilvl w:val="0"/>
                <w:numId w:val="48"/>
              </w:numPr>
              <w:spacing w:line="140" w:lineRule="exact"/>
              <w:ind w:left="162" w:hanging="16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18 [i3.1 probiotic only]</w:t>
            </w:r>
          </w:p>
          <w:p w:rsidR="009A2B1A" w:rsidRPr="00B5123D" w:rsidRDefault="009A2B1A" w:rsidP="00064677">
            <w:pPr>
              <w:pStyle w:val="ListParagraph"/>
              <w:numPr>
                <w:ilvl w:val="0"/>
                <w:numId w:val="48"/>
              </w:numPr>
              <w:spacing w:line="140" w:lineRule="exact"/>
              <w:ind w:left="162" w:hanging="16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19 [i3.1 probiotic plus alverine and simethicone]</w:t>
            </w:r>
          </w:p>
          <w:p w:rsidR="009A2B1A" w:rsidRPr="00B5123D" w:rsidRDefault="009A2B1A" w:rsidP="00064677">
            <w:pPr>
              <w:pStyle w:val="ListParagraph"/>
              <w:numPr>
                <w:ilvl w:val="0"/>
                <w:numId w:val="48"/>
              </w:numPr>
              <w:spacing w:line="140" w:lineRule="exact"/>
              <w:ind w:left="162" w:hanging="16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18 [placebo]</w:t>
            </w:r>
          </w:p>
          <w:p w:rsidR="009A2B1A" w:rsidRPr="00B5123D" w:rsidRDefault="009A2B1A" w:rsidP="00064677">
            <w:pPr>
              <w:pStyle w:val="ListParagraph"/>
              <w:numPr>
                <w:ilvl w:val="0"/>
                <w:numId w:val="48"/>
              </w:numPr>
              <w:spacing w:line="140" w:lineRule="exact"/>
              <w:ind w:left="162" w:hanging="16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18-59 yrs</w:t>
            </w:r>
          </w:p>
        </w:tc>
        <w:tc>
          <w:tcPr>
            <w:tcW w:w="531" w:type="pct"/>
            <w:shd w:val="clear" w:color="auto" w:fill="auto"/>
          </w:tcPr>
          <w:p w:rsidR="009A2B1A" w:rsidRPr="00B5123D" w:rsidRDefault="009A2B1A" w:rsidP="00064677">
            <w:pPr>
              <w:pStyle w:val="ListParagraph"/>
              <w:numPr>
                <w:ilvl w:val="0"/>
                <w:numId w:val="48"/>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 xml:space="preserve">3 lactic acid bacteria: </w:t>
            </w:r>
          </w:p>
          <w:p w:rsidR="009A2B1A" w:rsidRPr="00B5123D" w:rsidRDefault="009A2B1A" w:rsidP="00064677">
            <w:pPr>
              <w:pStyle w:val="ListParagraph"/>
              <w:numPr>
                <w:ilvl w:val="0"/>
                <w:numId w:val="48"/>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005004">
              <w:rPr>
                <w:rFonts w:asciiTheme="majorBidi" w:hAnsiTheme="majorBidi" w:cstheme="majorBidi"/>
                <w:i/>
                <w:iCs/>
                <w:szCs w:val="15"/>
              </w:rPr>
              <w:t>L. plantarum CECT 7484, L. plantarum CECT 7485, and P. acidilactici</w:t>
            </w:r>
            <w:r w:rsidRPr="00B5123D">
              <w:rPr>
                <w:rFonts w:asciiTheme="majorBidi" w:hAnsiTheme="majorBidi" w:cstheme="majorBidi"/>
                <w:szCs w:val="15"/>
              </w:rPr>
              <w:t xml:space="preserve"> CECT 7483 (3 × 10</w:t>
            </w:r>
            <w:r w:rsidRPr="00093B10">
              <w:rPr>
                <w:rFonts w:asciiTheme="majorBidi" w:hAnsiTheme="majorBidi" w:cstheme="majorBidi"/>
                <w:szCs w:val="15"/>
                <w:vertAlign w:val="superscript"/>
              </w:rPr>
              <w:t>9</w:t>
            </w:r>
            <w:r w:rsidRPr="00B5123D">
              <w:rPr>
                <w:rFonts w:asciiTheme="majorBidi" w:hAnsiTheme="majorBidi" w:cstheme="majorBidi"/>
                <w:szCs w:val="15"/>
              </w:rPr>
              <w:t xml:space="preserve"> CFUs)  </w:t>
            </w:r>
          </w:p>
          <w:p w:rsidR="009A2B1A" w:rsidRPr="00B5123D" w:rsidRDefault="009A2B1A" w:rsidP="00064677">
            <w:pPr>
              <w:pStyle w:val="ListParagraph"/>
              <w:numPr>
                <w:ilvl w:val="0"/>
                <w:numId w:val="48"/>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 xml:space="preserve">Oral </w:t>
            </w:r>
          </w:p>
          <w:p w:rsidR="009A2B1A" w:rsidRPr="00B5123D" w:rsidRDefault="009A2B1A" w:rsidP="00064677">
            <w:pPr>
              <w:pStyle w:val="ListParagraph"/>
              <w:numPr>
                <w:ilvl w:val="0"/>
                <w:numId w:val="48"/>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 xml:space="preserve">Once daily </w:t>
            </w:r>
          </w:p>
          <w:p w:rsidR="009A2B1A" w:rsidRPr="00B5123D" w:rsidRDefault="009A2B1A" w:rsidP="00064677">
            <w:pPr>
              <w:pStyle w:val="ListParagraph"/>
              <w:numPr>
                <w:ilvl w:val="0"/>
                <w:numId w:val="48"/>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grp II – oral capsule thrice daily</w:t>
            </w:r>
          </w:p>
        </w:tc>
        <w:tc>
          <w:tcPr>
            <w:tcW w:w="326" w:type="pct"/>
            <w:shd w:val="clear" w:color="auto" w:fill="auto"/>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6 weeks</w:t>
            </w:r>
          </w:p>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p>
        </w:tc>
        <w:tc>
          <w:tcPr>
            <w:tcW w:w="296" w:type="pct"/>
            <w:shd w:val="clear" w:color="auto" w:fill="auto"/>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Baseline &amp; wk 6 </w:t>
            </w:r>
          </w:p>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[weekly phone calls]</w:t>
            </w:r>
          </w:p>
        </w:tc>
        <w:tc>
          <w:tcPr>
            <w:tcW w:w="562" w:type="pct"/>
            <w:shd w:val="clear" w:color="auto" w:fill="auto"/>
          </w:tcPr>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241A04">
              <w:rPr>
                <w:rFonts w:asciiTheme="majorBidi" w:hAnsiTheme="majorBidi" w:cstheme="majorBidi"/>
                <w:szCs w:val="15"/>
              </w:rPr>
              <w:t>Response rate in QoL – (IBS-QoL score 0-100)</w:t>
            </w:r>
          </w:p>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241A04">
              <w:rPr>
                <w:rFonts w:asciiTheme="majorBidi" w:hAnsiTheme="majorBidi" w:cstheme="majorBidi"/>
                <w:szCs w:val="15"/>
              </w:rPr>
              <w:t>Abdominal pain (VAS, scale 0-10)</w:t>
            </w:r>
          </w:p>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241A04">
              <w:rPr>
                <w:rFonts w:asciiTheme="majorBidi" w:hAnsiTheme="majorBidi" w:cstheme="majorBidi"/>
                <w:szCs w:val="15"/>
              </w:rPr>
              <w:t>stool consistency BSS scale 1-7)</w:t>
            </w:r>
          </w:p>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241A04">
              <w:rPr>
                <w:rFonts w:asciiTheme="majorBidi" w:hAnsiTheme="majorBidi" w:cstheme="majorBidi"/>
                <w:szCs w:val="15"/>
              </w:rPr>
              <w:t>Changes from baseline</w:t>
            </w:r>
          </w:p>
        </w:tc>
        <w:tc>
          <w:tcPr>
            <w:tcW w:w="1654" w:type="pct"/>
            <w:shd w:val="clear" w:color="auto" w:fill="auto"/>
          </w:tcPr>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All 3 grps, presented significant improvement in IBS-QoL scores (p&lt;0.0001) with largest improvement in probiotic +antispasmodic</w:t>
            </w:r>
          </w:p>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The IBS-QoL rate of response was 50% for patients in the group with probiotic alone, 68.4% in the group with probiotic plus antispasmodic, and 16.7% in the group with placebo after 6 weeks of treatment (p=0.005)</w:t>
            </w:r>
          </w:p>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Response to abdominal pain was reported by 38.9% of patients treated with probiotic, 57.9% with probiotic plus antispasmodic, and 16.7% with placebo, p=0.035</w:t>
            </w:r>
          </w:p>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 xml:space="preserve">For stool consistency, a response to treatment was reported by 44.4% of patients treated with probiotic, 57.9% with probiotic plus antispasmodic, and 16.7% with placebo p=0.032. </w:t>
            </w:r>
          </w:p>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Significant differences were seen only in probiotics &amp; probiotics</w:t>
            </w:r>
            <w:r>
              <w:rPr>
                <w:rFonts w:asciiTheme="majorBidi" w:hAnsiTheme="majorBidi" w:cstheme="majorBidi"/>
                <w:color w:val="000000" w:themeColor="text1"/>
                <w:szCs w:val="15"/>
              </w:rPr>
              <w:t xml:space="preserve"> </w:t>
            </w:r>
            <w:r w:rsidRPr="00241A04">
              <w:rPr>
                <w:rFonts w:asciiTheme="majorBidi" w:hAnsiTheme="majorBidi" w:cstheme="majorBidi"/>
                <w:color w:val="000000" w:themeColor="text1"/>
                <w:szCs w:val="15"/>
              </w:rPr>
              <w:t>+</w:t>
            </w:r>
            <w:r>
              <w:rPr>
                <w:rFonts w:asciiTheme="majorBidi" w:hAnsiTheme="majorBidi" w:cstheme="majorBidi"/>
                <w:color w:val="000000" w:themeColor="text1"/>
                <w:szCs w:val="15"/>
              </w:rPr>
              <w:t xml:space="preserve"> </w:t>
            </w:r>
            <w:r w:rsidRPr="00241A04">
              <w:rPr>
                <w:rFonts w:asciiTheme="majorBidi" w:hAnsiTheme="majorBidi" w:cstheme="majorBidi"/>
                <w:color w:val="000000" w:themeColor="text1"/>
                <w:szCs w:val="15"/>
              </w:rPr>
              <w:t xml:space="preserve">antispasmodic </w:t>
            </w:r>
          </w:p>
          <w:p w:rsidR="009A2B1A" w:rsidRPr="00241A04"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p>
        </w:tc>
        <w:tc>
          <w:tcPr>
            <w:tcW w:w="328" w:type="pct"/>
            <w:shd w:val="clear" w:color="auto" w:fill="auto"/>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Some concern</w:t>
            </w:r>
          </w:p>
        </w:tc>
      </w:tr>
      <w:tr w:rsidR="009A2B1A" w:rsidRPr="00B5123D" w:rsidTr="00064677">
        <w:trPr>
          <w:cantSplit/>
        </w:trPr>
        <w:tc>
          <w:tcPr>
            <w:cnfStyle w:val="001000000000" w:firstRow="0" w:lastRow="0" w:firstColumn="1" w:lastColumn="0" w:oddVBand="0" w:evenVBand="0" w:oddHBand="0" w:evenHBand="0" w:firstRowFirstColumn="0" w:firstRowLastColumn="0" w:lastRowFirstColumn="0" w:lastRowLastColumn="0"/>
            <w:tcW w:w="238" w:type="pct"/>
            <w:shd w:val="clear" w:color="auto" w:fill="E7E6E6" w:themeFill="background2"/>
          </w:tcPr>
          <w:p w:rsidR="009A2B1A" w:rsidRPr="00B5123D" w:rsidRDefault="009A2B1A" w:rsidP="00064677">
            <w:pPr>
              <w:spacing w:line="140" w:lineRule="exact"/>
              <w:rPr>
                <w:rFonts w:asciiTheme="majorBidi" w:hAnsiTheme="majorBidi" w:cstheme="majorBidi"/>
                <w:bCs w:val="0"/>
                <w:color w:val="000000" w:themeColor="text1"/>
                <w:szCs w:val="15"/>
              </w:rPr>
            </w:pPr>
            <w:r w:rsidRPr="00B5123D">
              <w:rPr>
                <w:rFonts w:asciiTheme="majorBidi" w:hAnsiTheme="majorBidi" w:cstheme="majorBidi"/>
                <w:b w:val="0"/>
                <w:color w:val="000000" w:themeColor="text1"/>
                <w:szCs w:val="15"/>
              </w:rPr>
              <w:t>Lorenzo Drago</w:t>
            </w:r>
          </w:p>
          <w:p w:rsidR="009A2B1A" w:rsidRPr="00B5123D" w:rsidRDefault="009A2B1A" w:rsidP="00064677">
            <w:pPr>
              <w:spacing w:line="140" w:lineRule="exact"/>
              <w:rPr>
                <w:rFonts w:asciiTheme="majorBidi" w:hAnsiTheme="majorBidi" w:cstheme="majorBidi"/>
                <w:b w:val="0"/>
                <w:color w:val="000000" w:themeColor="text1"/>
                <w:szCs w:val="15"/>
              </w:rPr>
            </w:pPr>
            <w:r w:rsidRPr="00B5123D">
              <w:rPr>
                <w:rFonts w:asciiTheme="majorBidi" w:hAnsiTheme="majorBidi" w:cstheme="majorBidi"/>
                <w:b w:val="0"/>
                <w:color w:val="000000" w:themeColor="text1"/>
                <w:szCs w:val="15"/>
              </w:rPr>
              <w:t>[2021]</w:t>
            </w:r>
          </w:p>
        </w:tc>
        <w:tc>
          <w:tcPr>
            <w:tcW w:w="236" w:type="pct"/>
            <w:shd w:val="clear" w:color="auto" w:fill="E7E6E6" w:themeFill="background2"/>
          </w:tcPr>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Italy </w:t>
            </w:r>
          </w:p>
        </w:tc>
        <w:tc>
          <w:tcPr>
            <w:tcW w:w="384" w:type="pct"/>
            <w:shd w:val="clear" w:color="auto" w:fill="E7E6E6" w:themeFill="background2"/>
          </w:tcPr>
          <w:p w:rsidR="009A2B1A" w:rsidRPr="00B5123D" w:rsidRDefault="009A2B1A" w:rsidP="00064677">
            <w:pPr>
              <w:pStyle w:val="ListParagraph"/>
              <w:spacing w:line="140" w:lineRule="exact"/>
              <w:ind w:left="37"/>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Functional </w:t>
            </w:r>
          </w:p>
          <w:p w:rsidR="009A2B1A" w:rsidRPr="00B5123D" w:rsidRDefault="009A2B1A" w:rsidP="00064677">
            <w:pPr>
              <w:pStyle w:val="ListParagraph"/>
              <w:spacing w:line="140" w:lineRule="exact"/>
              <w:ind w:left="37"/>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dyspepsia</w:t>
            </w:r>
          </w:p>
        </w:tc>
        <w:tc>
          <w:tcPr>
            <w:tcW w:w="445" w:type="pct"/>
            <w:shd w:val="clear" w:color="auto" w:fill="E7E6E6" w:themeFill="background2"/>
          </w:tcPr>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2676 </w:t>
            </w:r>
          </w:p>
          <w:p w:rsidR="009A2B1A" w:rsidRPr="00B5123D" w:rsidRDefault="009A2B1A" w:rsidP="00064677">
            <w:pPr>
              <w:pStyle w:val="ListParagraph"/>
              <w:numPr>
                <w:ilvl w:val="0"/>
                <w:numId w:val="49"/>
              </w:numPr>
              <w:spacing w:line="140" w:lineRule="exact"/>
              <w:ind w:left="162" w:hanging="162"/>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1357 [PDS] and 1319 [EPS]</w:t>
            </w:r>
          </w:p>
          <w:p w:rsidR="009A2B1A" w:rsidRPr="00B5123D" w:rsidRDefault="009A2B1A" w:rsidP="00064677">
            <w:pPr>
              <w:pStyle w:val="ListParagraph"/>
              <w:numPr>
                <w:ilvl w:val="0"/>
                <w:numId w:val="49"/>
              </w:numPr>
              <w:spacing w:line="140" w:lineRule="exact"/>
              <w:ind w:left="162" w:hanging="162"/>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767 [probiotics alone]</w:t>
            </w:r>
          </w:p>
          <w:p w:rsidR="009A2B1A" w:rsidRPr="00B5123D" w:rsidRDefault="009A2B1A" w:rsidP="00064677">
            <w:pPr>
              <w:pStyle w:val="ListParagraph"/>
              <w:numPr>
                <w:ilvl w:val="0"/>
                <w:numId w:val="49"/>
              </w:numPr>
              <w:spacing w:line="140" w:lineRule="exact"/>
              <w:ind w:left="162" w:hanging="162"/>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1115 [probiotics + PPI]</w:t>
            </w:r>
          </w:p>
          <w:p w:rsidR="009A2B1A" w:rsidRPr="00B5123D" w:rsidRDefault="009A2B1A" w:rsidP="00064677">
            <w:pPr>
              <w:pStyle w:val="ListParagraph"/>
              <w:numPr>
                <w:ilvl w:val="0"/>
                <w:numId w:val="49"/>
              </w:numPr>
              <w:spacing w:line="140" w:lineRule="exact"/>
              <w:ind w:left="162" w:hanging="162"/>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479 [probiotics + prokinetics]</w:t>
            </w:r>
          </w:p>
          <w:p w:rsidR="009A2B1A" w:rsidRPr="00B5123D" w:rsidRDefault="009A2B1A" w:rsidP="00064677">
            <w:pPr>
              <w:pStyle w:val="ListParagraph"/>
              <w:numPr>
                <w:ilvl w:val="0"/>
                <w:numId w:val="49"/>
              </w:numPr>
              <w:spacing w:line="140" w:lineRule="exact"/>
              <w:ind w:left="162" w:hanging="162"/>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315 [probiotics +antacids]</w:t>
            </w:r>
          </w:p>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p>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p>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p>
        </w:tc>
        <w:tc>
          <w:tcPr>
            <w:tcW w:w="531" w:type="pct"/>
            <w:shd w:val="clear" w:color="auto" w:fill="E7E6E6" w:themeFill="background2"/>
          </w:tcPr>
          <w:p w:rsidR="009A2B1A" w:rsidRPr="00B5123D" w:rsidRDefault="009A2B1A" w:rsidP="00064677">
            <w:pPr>
              <w:pStyle w:val="ListParagraph"/>
              <w:spacing w:line="140" w:lineRule="exact"/>
              <w:ind w:left="162"/>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 xml:space="preserve">Abivisor probiotic formulation  </w:t>
            </w:r>
          </w:p>
          <w:p w:rsidR="009A2B1A" w:rsidRPr="00005004" w:rsidRDefault="009A2B1A" w:rsidP="00064677">
            <w:pPr>
              <w:pStyle w:val="ListParagraph"/>
              <w:numPr>
                <w:ilvl w:val="0"/>
                <w:numId w:val="50"/>
              </w:numPr>
              <w:spacing w:line="140" w:lineRule="exact"/>
              <w:ind w:left="338"/>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szCs w:val="15"/>
              </w:rPr>
            </w:pPr>
            <w:r w:rsidRPr="00005004">
              <w:rPr>
                <w:rFonts w:asciiTheme="majorBidi" w:hAnsiTheme="majorBidi" w:cstheme="majorBidi"/>
                <w:i/>
                <w:iCs/>
                <w:szCs w:val="15"/>
              </w:rPr>
              <w:t>L</w:t>
            </w:r>
            <w:r>
              <w:rPr>
                <w:rFonts w:asciiTheme="majorBidi" w:hAnsiTheme="majorBidi" w:cstheme="majorBidi"/>
                <w:i/>
                <w:iCs/>
                <w:szCs w:val="15"/>
              </w:rPr>
              <w:t xml:space="preserve">. </w:t>
            </w:r>
            <w:r w:rsidRPr="00005004">
              <w:rPr>
                <w:rFonts w:asciiTheme="majorBidi" w:hAnsiTheme="majorBidi" w:cstheme="majorBidi"/>
                <w:i/>
                <w:iCs/>
                <w:szCs w:val="15"/>
              </w:rPr>
              <w:t>acticaseibacillus rhamnosus LR04 (DSM 16605), L</w:t>
            </w:r>
            <w:r>
              <w:rPr>
                <w:rFonts w:asciiTheme="majorBidi" w:hAnsiTheme="majorBidi" w:cstheme="majorBidi"/>
                <w:i/>
                <w:iCs/>
                <w:szCs w:val="15"/>
              </w:rPr>
              <w:t xml:space="preserve">. </w:t>
            </w:r>
            <w:r w:rsidRPr="00005004">
              <w:rPr>
                <w:rFonts w:asciiTheme="majorBidi" w:hAnsiTheme="majorBidi" w:cstheme="majorBidi"/>
                <w:i/>
                <w:iCs/>
                <w:szCs w:val="15"/>
              </w:rPr>
              <w:t>pentosus LPS01 (DSM 21980), L</w:t>
            </w:r>
            <w:r>
              <w:rPr>
                <w:rFonts w:asciiTheme="majorBidi" w:hAnsiTheme="majorBidi" w:cstheme="majorBidi"/>
                <w:i/>
                <w:iCs/>
                <w:szCs w:val="15"/>
              </w:rPr>
              <w:t xml:space="preserve">. </w:t>
            </w:r>
            <w:r w:rsidRPr="00005004">
              <w:rPr>
                <w:rFonts w:asciiTheme="majorBidi" w:hAnsiTheme="majorBidi" w:cstheme="majorBidi"/>
                <w:i/>
                <w:iCs/>
                <w:szCs w:val="15"/>
              </w:rPr>
              <w:t>plantarum LP01 (LMG P-21021), and L</w:t>
            </w:r>
            <w:r>
              <w:rPr>
                <w:rFonts w:asciiTheme="majorBidi" w:hAnsiTheme="majorBidi" w:cstheme="majorBidi"/>
                <w:i/>
                <w:iCs/>
                <w:szCs w:val="15"/>
              </w:rPr>
              <w:t xml:space="preserve">. </w:t>
            </w:r>
            <w:r w:rsidRPr="00005004">
              <w:rPr>
                <w:rFonts w:asciiTheme="majorBidi" w:hAnsiTheme="majorBidi" w:cstheme="majorBidi"/>
                <w:i/>
                <w:iCs/>
                <w:szCs w:val="15"/>
              </w:rPr>
              <w:t>delbrueckii subsp. delbruekiiLDD01 (DMS 22106)</w:t>
            </w:r>
          </w:p>
          <w:p w:rsidR="009A2B1A" w:rsidRPr="00B5123D" w:rsidRDefault="009A2B1A" w:rsidP="00064677">
            <w:pPr>
              <w:pStyle w:val="ListParagraph"/>
              <w:numPr>
                <w:ilvl w:val="0"/>
                <w:numId w:val="50"/>
              </w:numPr>
              <w:spacing w:line="140" w:lineRule="exact"/>
              <w:ind w:left="338"/>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Oral</w:t>
            </w:r>
          </w:p>
          <w:p w:rsidR="009A2B1A" w:rsidRPr="00B5123D" w:rsidRDefault="009A2B1A" w:rsidP="00064677">
            <w:pPr>
              <w:pStyle w:val="ListParagraph"/>
              <w:numPr>
                <w:ilvl w:val="0"/>
                <w:numId w:val="50"/>
              </w:numPr>
              <w:spacing w:line="140" w:lineRule="exact"/>
              <w:ind w:left="338"/>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≥5 ×10</w:t>
            </w:r>
            <w:r w:rsidRPr="00C3537B">
              <w:rPr>
                <w:rFonts w:asciiTheme="majorBidi" w:hAnsiTheme="majorBidi" w:cstheme="majorBidi"/>
                <w:szCs w:val="15"/>
                <w:vertAlign w:val="superscript"/>
              </w:rPr>
              <w:t>9</w:t>
            </w:r>
            <w:r w:rsidRPr="00B5123D">
              <w:rPr>
                <w:rFonts w:asciiTheme="majorBidi" w:hAnsiTheme="majorBidi" w:cstheme="majorBidi"/>
                <w:szCs w:val="15"/>
              </w:rPr>
              <w:t xml:space="preserve"> CFU/AFU per day, alone or with standard therapy</w:t>
            </w:r>
          </w:p>
        </w:tc>
        <w:tc>
          <w:tcPr>
            <w:tcW w:w="326" w:type="pct"/>
            <w:shd w:val="clear" w:color="auto" w:fill="E7E6E6" w:themeFill="background2"/>
          </w:tcPr>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30 days</w:t>
            </w:r>
          </w:p>
        </w:tc>
        <w:tc>
          <w:tcPr>
            <w:tcW w:w="296" w:type="pct"/>
            <w:shd w:val="clear" w:color="auto" w:fill="E7E6E6" w:themeFill="background2"/>
          </w:tcPr>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At the start</w:t>
            </w:r>
          </w:p>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of the study (T0) and at 15 days following</w:t>
            </w:r>
          </w:p>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the end of probiotic treatment (T1)</w:t>
            </w:r>
          </w:p>
        </w:tc>
        <w:tc>
          <w:tcPr>
            <w:tcW w:w="562" w:type="pct"/>
            <w:shd w:val="clear" w:color="auto" w:fill="E7E6E6" w:themeFill="background2"/>
          </w:tcPr>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241A04">
              <w:rPr>
                <w:rFonts w:asciiTheme="majorBidi" w:hAnsiTheme="majorBidi" w:cstheme="majorBidi"/>
                <w:szCs w:val="15"/>
              </w:rPr>
              <w:t>Evaluation of the presence of two specific clinical symptoms associated with PDS (postprandial filling and early satiety) and with EPS (epigastric pain and epigastric burning) at T0 &amp;T1</w:t>
            </w:r>
          </w:p>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241A04">
              <w:rPr>
                <w:rFonts w:asciiTheme="majorBidi" w:hAnsiTheme="majorBidi" w:cstheme="majorBidi"/>
                <w:szCs w:val="15"/>
              </w:rPr>
              <w:t>Evaluation of the best therapy between probiotic alone or in combination with other pharmaceutical approaches</w:t>
            </w:r>
          </w:p>
        </w:tc>
        <w:tc>
          <w:tcPr>
            <w:tcW w:w="1654" w:type="pct"/>
            <w:shd w:val="clear" w:color="auto" w:fill="E7E6E6" w:themeFill="background2"/>
          </w:tcPr>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Both postprandial filling and early satiety showed a statistically significant improvement between the beginning and end of treatment in both probiotics alone or combined with PPIs, prokinetics or antacids in PDS group.</w:t>
            </w:r>
          </w:p>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Epigastric pain and Epigastric burning significantly decreased after treatment with Probiotics alone or combined with PPIs, prokinetics or antacid in EPS group.</w:t>
            </w:r>
          </w:p>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All four pharmacological combinations prescribed to patients with EPS improved the perception of all minor symptoms at T1</w:t>
            </w:r>
          </w:p>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 xml:space="preserve">Probiotics alone treatment has beneficial effects in reducing PDS symptoms, while patients with EPS showed no between t/t differences </w:t>
            </w:r>
          </w:p>
        </w:tc>
        <w:tc>
          <w:tcPr>
            <w:tcW w:w="328" w:type="pct"/>
            <w:shd w:val="clear" w:color="auto" w:fill="E7E6E6" w:themeFill="background2"/>
          </w:tcPr>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High risk</w:t>
            </w:r>
          </w:p>
        </w:tc>
      </w:tr>
      <w:tr w:rsidR="009A2B1A" w:rsidRPr="00B5123D" w:rsidTr="0006467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38" w:type="pct"/>
            <w:shd w:val="clear" w:color="auto" w:fill="FFFFFF" w:themeFill="background1"/>
          </w:tcPr>
          <w:p w:rsidR="009A2B1A" w:rsidRPr="00B5123D" w:rsidRDefault="009A2B1A" w:rsidP="00064677">
            <w:pPr>
              <w:spacing w:line="140" w:lineRule="exact"/>
              <w:rPr>
                <w:rFonts w:asciiTheme="majorBidi" w:hAnsiTheme="majorBidi" w:cstheme="majorBidi"/>
                <w:bCs w:val="0"/>
                <w:color w:val="000000" w:themeColor="text1"/>
                <w:szCs w:val="15"/>
              </w:rPr>
            </w:pPr>
            <w:r w:rsidRPr="00B5123D">
              <w:rPr>
                <w:rFonts w:asciiTheme="majorBidi" w:hAnsiTheme="majorBidi" w:cstheme="majorBidi"/>
                <w:b w:val="0"/>
                <w:color w:val="000000" w:themeColor="text1"/>
                <w:szCs w:val="15"/>
              </w:rPr>
              <w:lastRenderedPageBreak/>
              <w:t>Åsa Håkansson</w:t>
            </w:r>
          </w:p>
          <w:p w:rsidR="009A2B1A" w:rsidRPr="00B5123D" w:rsidRDefault="009A2B1A" w:rsidP="00064677">
            <w:pPr>
              <w:spacing w:line="140" w:lineRule="exact"/>
              <w:rPr>
                <w:rFonts w:asciiTheme="majorBidi" w:hAnsiTheme="majorBidi" w:cstheme="majorBidi"/>
                <w:b w:val="0"/>
                <w:color w:val="000000" w:themeColor="text1"/>
                <w:szCs w:val="15"/>
              </w:rPr>
            </w:pPr>
            <w:r w:rsidRPr="00B5123D">
              <w:rPr>
                <w:rFonts w:asciiTheme="majorBidi" w:hAnsiTheme="majorBidi" w:cstheme="majorBidi"/>
                <w:b w:val="0"/>
                <w:color w:val="000000" w:themeColor="text1"/>
                <w:szCs w:val="15"/>
              </w:rPr>
              <w:t>[2019]</w:t>
            </w:r>
          </w:p>
        </w:tc>
        <w:tc>
          <w:tcPr>
            <w:tcW w:w="236" w:type="pct"/>
            <w:shd w:val="clear" w:color="auto" w:fill="FFFFFF" w:themeFill="background1"/>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Sweden </w:t>
            </w:r>
          </w:p>
        </w:tc>
        <w:tc>
          <w:tcPr>
            <w:tcW w:w="384" w:type="pct"/>
            <w:shd w:val="clear" w:color="auto" w:fill="FFFFFF" w:themeFill="background1"/>
          </w:tcPr>
          <w:p w:rsidR="009A2B1A" w:rsidRPr="00B5123D" w:rsidRDefault="009A2B1A" w:rsidP="00064677">
            <w:pPr>
              <w:pStyle w:val="ListParagraph"/>
              <w:spacing w:line="140" w:lineRule="exact"/>
              <w:ind w:left="37"/>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Children with active naïve celiac disease autoimmunity </w:t>
            </w:r>
          </w:p>
        </w:tc>
        <w:tc>
          <w:tcPr>
            <w:tcW w:w="445" w:type="pct"/>
            <w:shd w:val="clear" w:color="auto" w:fill="FFFFFF" w:themeFill="background1"/>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78</w:t>
            </w:r>
          </w:p>
          <w:p w:rsidR="009A2B1A" w:rsidRPr="00B5123D" w:rsidRDefault="009A2B1A" w:rsidP="00064677">
            <w:pPr>
              <w:pStyle w:val="ListParagraph"/>
              <w:numPr>
                <w:ilvl w:val="0"/>
                <w:numId w:val="51"/>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40 [probiotics]</w:t>
            </w:r>
          </w:p>
          <w:p w:rsidR="009A2B1A" w:rsidRPr="00B5123D" w:rsidRDefault="009A2B1A" w:rsidP="00064677">
            <w:pPr>
              <w:pStyle w:val="ListParagraph"/>
              <w:numPr>
                <w:ilvl w:val="0"/>
                <w:numId w:val="51"/>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38 [placebo]</w:t>
            </w:r>
          </w:p>
          <w:p w:rsidR="009A2B1A" w:rsidRPr="00B5123D" w:rsidRDefault="009A2B1A" w:rsidP="00064677">
            <w:pPr>
              <w:pStyle w:val="ListParagraph"/>
              <w:numPr>
                <w:ilvl w:val="0"/>
                <w:numId w:val="51"/>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3-7 yrs old</w:t>
            </w:r>
          </w:p>
        </w:tc>
        <w:tc>
          <w:tcPr>
            <w:tcW w:w="531" w:type="pct"/>
            <w:shd w:val="clear" w:color="auto" w:fill="FFFFFF" w:themeFill="background1"/>
          </w:tcPr>
          <w:p w:rsidR="009A2B1A" w:rsidRPr="00765C31" w:rsidRDefault="009A2B1A" w:rsidP="00064677">
            <w:pPr>
              <w:pStyle w:val="ListParagraph"/>
              <w:numPr>
                <w:ilvl w:val="0"/>
                <w:numId w:val="51"/>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i/>
                <w:iCs/>
                <w:szCs w:val="15"/>
              </w:rPr>
            </w:pPr>
            <w:r w:rsidRPr="00765C31">
              <w:rPr>
                <w:rFonts w:asciiTheme="majorBidi" w:hAnsiTheme="majorBidi" w:cstheme="majorBidi"/>
                <w:i/>
                <w:iCs/>
                <w:szCs w:val="15"/>
              </w:rPr>
              <w:t>L. plantarum HEAL9 and L. paracasei 8700:2</w:t>
            </w:r>
          </w:p>
          <w:p w:rsidR="009A2B1A" w:rsidRPr="00B5123D" w:rsidRDefault="009A2B1A" w:rsidP="00064677">
            <w:pPr>
              <w:pStyle w:val="ListParagraph"/>
              <w:numPr>
                <w:ilvl w:val="0"/>
                <w:numId w:val="51"/>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 xml:space="preserve">Oral </w:t>
            </w:r>
          </w:p>
          <w:p w:rsidR="009A2B1A" w:rsidRPr="00B5123D" w:rsidRDefault="009A2B1A" w:rsidP="00064677">
            <w:pPr>
              <w:pStyle w:val="ListParagraph"/>
              <w:numPr>
                <w:ilvl w:val="0"/>
                <w:numId w:val="51"/>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 xml:space="preserve">Once daily </w:t>
            </w:r>
          </w:p>
        </w:tc>
        <w:tc>
          <w:tcPr>
            <w:tcW w:w="326" w:type="pct"/>
            <w:shd w:val="clear" w:color="auto" w:fill="FFFFFF" w:themeFill="background1"/>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6 months</w:t>
            </w:r>
          </w:p>
        </w:tc>
        <w:tc>
          <w:tcPr>
            <w:tcW w:w="296" w:type="pct"/>
            <w:shd w:val="clear" w:color="auto" w:fill="FFFFFF" w:themeFill="background1"/>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Baseline, at 3-months, at 6-months</w:t>
            </w:r>
          </w:p>
        </w:tc>
        <w:tc>
          <w:tcPr>
            <w:tcW w:w="562" w:type="pct"/>
            <w:shd w:val="clear" w:color="auto" w:fill="FFFFFF" w:themeFill="background1"/>
          </w:tcPr>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241A04">
              <w:rPr>
                <w:rFonts w:asciiTheme="majorBidi" w:hAnsiTheme="majorBidi" w:cstheme="majorBidi"/>
                <w:szCs w:val="15"/>
              </w:rPr>
              <w:t>Changes in autoantibodies and regulatory T-cells assessed as change in peripheral immune response as B</w:t>
            </w:r>
          </w:p>
          <w:p w:rsidR="009A2B1A" w:rsidRPr="00241A04" w:rsidRDefault="009A2B1A" w:rsidP="00064677">
            <w:pPr>
              <w:pStyle w:val="ListParagraph"/>
              <w:spacing w:line="140" w:lineRule="exact"/>
              <w:ind w:left="36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241A04">
              <w:rPr>
                <w:rFonts w:asciiTheme="majorBidi" w:hAnsiTheme="majorBidi" w:cstheme="majorBidi"/>
                <w:szCs w:val="15"/>
              </w:rPr>
              <w:t xml:space="preserve">cells, NK and NKT cells, subpopulations of regulatory T cells and changes in serum levels of tTG autoantibodies </w:t>
            </w:r>
          </w:p>
          <w:p w:rsidR="009A2B1A" w:rsidRPr="00241A04"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p>
        </w:tc>
        <w:tc>
          <w:tcPr>
            <w:tcW w:w="1654" w:type="pct"/>
            <w:shd w:val="clear" w:color="auto" w:fill="FFFFFF" w:themeFill="background1"/>
          </w:tcPr>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Comparing probiotic vs placebo, significant differences in changes in cell populations expressing CD3-CD56+ &amp; CD3+CD56 was observed (p=0.008)</w:t>
            </w:r>
          </w:p>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 xml:space="preserve">Significant differences were observed in naïve Th cells, memory and effector Th cells after six months of probiotics </w:t>
            </w:r>
          </w:p>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 xml:space="preserve">Consistent changes in the peripheral immune response involved in regulating T-cells population were seen in placebo grp only </w:t>
            </w:r>
          </w:p>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Peripheral changes in NKT cells over time was observed in placebo grp only</w:t>
            </w:r>
          </w:p>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No difference in median levels of tTG autoantibodies between both grps over time</w:t>
            </w:r>
          </w:p>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Although it cannot be proven that probiotics can prevent celiac disease, daily oral administration of L. Plantarum HEAL9 &amp; L.Paracasei 8700:2 may modulate peripheral immune response in children with CDA</w:t>
            </w:r>
          </w:p>
        </w:tc>
        <w:tc>
          <w:tcPr>
            <w:tcW w:w="328" w:type="pct"/>
            <w:shd w:val="clear" w:color="auto" w:fill="FFFFFF" w:themeFill="background1"/>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Low risk</w:t>
            </w:r>
          </w:p>
        </w:tc>
      </w:tr>
      <w:tr w:rsidR="009A2B1A" w:rsidRPr="00B5123D" w:rsidTr="00064677">
        <w:trPr>
          <w:cantSplit/>
        </w:trPr>
        <w:tc>
          <w:tcPr>
            <w:cnfStyle w:val="001000000000" w:firstRow="0" w:lastRow="0" w:firstColumn="1" w:lastColumn="0" w:oddVBand="0" w:evenVBand="0" w:oddHBand="0" w:evenHBand="0" w:firstRowFirstColumn="0" w:firstRowLastColumn="0" w:lastRowFirstColumn="0" w:lastRowLastColumn="0"/>
            <w:tcW w:w="238" w:type="pct"/>
            <w:shd w:val="clear" w:color="auto" w:fill="E7E6E6" w:themeFill="background2"/>
          </w:tcPr>
          <w:p w:rsidR="009A2B1A" w:rsidRPr="00B5123D" w:rsidRDefault="009A2B1A" w:rsidP="00064677">
            <w:pPr>
              <w:spacing w:line="140" w:lineRule="exact"/>
              <w:rPr>
                <w:rFonts w:asciiTheme="majorBidi" w:hAnsiTheme="majorBidi" w:cstheme="majorBidi"/>
                <w:bCs w:val="0"/>
                <w:color w:val="000000" w:themeColor="text1"/>
                <w:szCs w:val="15"/>
              </w:rPr>
            </w:pPr>
            <w:r w:rsidRPr="00B5123D">
              <w:rPr>
                <w:rFonts w:asciiTheme="majorBidi" w:hAnsiTheme="majorBidi" w:cstheme="majorBidi"/>
                <w:b w:val="0"/>
                <w:color w:val="000000" w:themeColor="text1"/>
                <w:szCs w:val="15"/>
              </w:rPr>
              <w:t>Ahmet Baştürk</w:t>
            </w:r>
          </w:p>
          <w:p w:rsidR="009A2B1A" w:rsidRPr="00B5123D" w:rsidRDefault="009A2B1A" w:rsidP="00064677">
            <w:pPr>
              <w:spacing w:line="140" w:lineRule="exact"/>
              <w:rPr>
                <w:rFonts w:asciiTheme="majorBidi" w:hAnsiTheme="majorBidi" w:cstheme="majorBidi"/>
                <w:b w:val="0"/>
                <w:color w:val="000000" w:themeColor="text1"/>
                <w:szCs w:val="15"/>
              </w:rPr>
            </w:pPr>
            <w:r w:rsidRPr="00B5123D">
              <w:rPr>
                <w:rFonts w:asciiTheme="majorBidi" w:hAnsiTheme="majorBidi" w:cstheme="majorBidi"/>
                <w:b w:val="0"/>
                <w:color w:val="000000" w:themeColor="text1"/>
                <w:szCs w:val="15"/>
              </w:rPr>
              <w:t>[2017]</w:t>
            </w:r>
          </w:p>
        </w:tc>
        <w:tc>
          <w:tcPr>
            <w:tcW w:w="236" w:type="pct"/>
            <w:shd w:val="clear" w:color="auto" w:fill="E7E6E6" w:themeFill="background2"/>
          </w:tcPr>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Turkey </w:t>
            </w:r>
          </w:p>
        </w:tc>
        <w:tc>
          <w:tcPr>
            <w:tcW w:w="384" w:type="pct"/>
            <w:shd w:val="clear" w:color="auto" w:fill="E7E6E6" w:themeFill="background2"/>
          </w:tcPr>
          <w:p w:rsidR="009A2B1A" w:rsidRPr="00B5123D" w:rsidRDefault="009A2B1A" w:rsidP="00064677">
            <w:pPr>
              <w:pStyle w:val="ListParagraph"/>
              <w:spacing w:line="140" w:lineRule="exact"/>
              <w:ind w:left="37"/>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Children with functional constipation according to ROME III diagnostic criteria</w:t>
            </w:r>
          </w:p>
          <w:p w:rsidR="009A2B1A" w:rsidRPr="00B5123D" w:rsidRDefault="009A2B1A" w:rsidP="00064677">
            <w:pPr>
              <w:pStyle w:val="ListParagraph"/>
              <w:spacing w:line="140" w:lineRule="exact"/>
              <w:ind w:left="37"/>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p>
        </w:tc>
        <w:tc>
          <w:tcPr>
            <w:tcW w:w="445" w:type="pct"/>
            <w:shd w:val="clear" w:color="auto" w:fill="E7E6E6" w:themeFill="background2"/>
          </w:tcPr>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146</w:t>
            </w:r>
          </w:p>
          <w:p w:rsidR="009A2B1A" w:rsidRPr="00B5123D" w:rsidRDefault="009A2B1A" w:rsidP="00064677">
            <w:pPr>
              <w:pStyle w:val="ListParagraph"/>
              <w:numPr>
                <w:ilvl w:val="0"/>
                <w:numId w:val="52"/>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72 [intervention]</w:t>
            </w:r>
          </w:p>
          <w:p w:rsidR="009A2B1A" w:rsidRPr="00B5123D" w:rsidRDefault="009A2B1A" w:rsidP="00064677">
            <w:pPr>
              <w:pStyle w:val="ListParagraph"/>
              <w:numPr>
                <w:ilvl w:val="0"/>
                <w:numId w:val="52"/>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74 [placebo]</w:t>
            </w:r>
          </w:p>
          <w:p w:rsidR="009A2B1A" w:rsidRPr="00B5123D" w:rsidRDefault="009A2B1A" w:rsidP="00064677">
            <w:pPr>
              <w:pStyle w:val="ListParagraph"/>
              <w:numPr>
                <w:ilvl w:val="0"/>
                <w:numId w:val="52"/>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4-18 yrs old</w:t>
            </w:r>
          </w:p>
        </w:tc>
        <w:tc>
          <w:tcPr>
            <w:tcW w:w="531" w:type="pct"/>
            <w:shd w:val="clear" w:color="auto" w:fill="E7E6E6" w:themeFill="background2"/>
          </w:tcPr>
          <w:p w:rsidR="009A2B1A" w:rsidRPr="00B5123D" w:rsidRDefault="009A2B1A" w:rsidP="00064677">
            <w:pPr>
              <w:pStyle w:val="ListParagraph"/>
              <w:spacing w:line="140" w:lineRule="exact"/>
              <w:ind w:left="162"/>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 xml:space="preserve">Synbiotic – </w:t>
            </w:r>
          </w:p>
          <w:p w:rsidR="009A2B1A" w:rsidRPr="00765C31" w:rsidRDefault="009A2B1A" w:rsidP="00064677">
            <w:pPr>
              <w:pStyle w:val="ListParagraph"/>
              <w:numPr>
                <w:ilvl w:val="0"/>
                <w:numId w:val="53"/>
              </w:numPr>
              <w:spacing w:line="140" w:lineRule="exact"/>
              <w:ind w:left="340" w:hanging="178"/>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szCs w:val="15"/>
              </w:rPr>
            </w:pPr>
            <w:r w:rsidRPr="00765C31">
              <w:rPr>
                <w:rFonts w:asciiTheme="majorBidi" w:hAnsiTheme="majorBidi" w:cstheme="majorBidi"/>
                <w:i/>
                <w:iCs/>
                <w:szCs w:val="15"/>
              </w:rPr>
              <w:t>L. casei, L. rhamnosus, L. plantarum, B.</w:t>
            </w:r>
          </w:p>
          <w:p w:rsidR="009A2B1A" w:rsidRPr="00B5123D" w:rsidRDefault="009A2B1A" w:rsidP="00064677">
            <w:pPr>
              <w:pStyle w:val="ListParagraph"/>
              <w:numPr>
                <w:ilvl w:val="0"/>
                <w:numId w:val="53"/>
              </w:numPr>
              <w:spacing w:line="140" w:lineRule="exact"/>
              <w:ind w:left="340" w:hanging="178"/>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765C31">
              <w:rPr>
                <w:rFonts w:asciiTheme="majorBidi" w:hAnsiTheme="majorBidi" w:cstheme="majorBidi"/>
                <w:i/>
                <w:iCs/>
                <w:szCs w:val="15"/>
              </w:rPr>
              <w:t>lacti</w:t>
            </w:r>
            <w:r w:rsidRPr="00B5123D">
              <w:rPr>
                <w:rFonts w:asciiTheme="majorBidi" w:hAnsiTheme="majorBidi" w:cstheme="majorBidi"/>
                <w:szCs w:val="15"/>
              </w:rPr>
              <w:t>s and prebiotics at a dose of 1996.57 mg 4x10</w:t>
            </w:r>
            <w:r w:rsidRPr="00111BDB">
              <w:rPr>
                <w:rFonts w:asciiTheme="majorBidi" w:hAnsiTheme="majorBidi" w:cstheme="majorBidi"/>
                <w:szCs w:val="15"/>
                <w:vertAlign w:val="superscript"/>
              </w:rPr>
              <w:t>9</w:t>
            </w:r>
            <w:r w:rsidRPr="00B5123D">
              <w:rPr>
                <w:rFonts w:asciiTheme="majorBidi" w:hAnsiTheme="majorBidi" w:cstheme="majorBidi"/>
                <w:szCs w:val="15"/>
              </w:rPr>
              <w:t xml:space="preserve"> CFUs</w:t>
            </w:r>
          </w:p>
          <w:p w:rsidR="009A2B1A" w:rsidRPr="00B5123D" w:rsidRDefault="009A2B1A" w:rsidP="00064677">
            <w:pPr>
              <w:pStyle w:val="ListParagraph"/>
              <w:numPr>
                <w:ilvl w:val="0"/>
                <w:numId w:val="53"/>
              </w:numPr>
              <w:spacing w:line="140" w:lineRule="exact"/>
              <w:ind w:left="340" w:hanging="178"/>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oral</w:t>
            </w:r>
          </w:p>
          <w:p w:rsidR="009A2B1A" w:rsidRPr="00B5123D" w:rsidRDefault="009A2B1A" w:rsidP="00064677">
            <w:pPr>
              <w:pStyle w:val="ListParagraph"/>
              <w:numPr>
                <w:ilvl w:val="0"/>
                <w:numId w:val="53"/>
              </w:numPr>
              <w:spacing w:line="140" w:lineRule="exact"/>
              <w:ind w:left="340" w:hanging="178"/>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1 sachet daily</w:t>
            </w:r>
          </w:p>
        </w:tc>
        <w:tc>
          <w:tcPr>
            <w:tcW w:w="326" w:type="pct"/>
            <w:shd w:val="clear" w:color="auto" w:fill="E7E6E6" w:themeFill="background2"/>
          </w:tcPr>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4-weeks</w:t>
            </w:r>
          </w:p>
        </w:tc>
        <w:tc>
          <w:tcPr>
            <w:tcW w:w="296" w:type="pct"/>
            <w:shd w:val="clear" w:color="auto" w:fill="E7E6E6" w:themeFill="background2"/>
          </w:tcPr>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Baseline &amp; at the end of one month</w:t>
            </w:r>
          </w:p>
        </w:tc>
        <w:tc>
          <w:tcPr>
            <w:tcW w:w="562" w:type="pct"/>
            <w:shd w:val="clear" w:color="auto" w:fill="E7E6E6" w:themeFill="background2"/>
          </w:tcPr>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241A04">
              <w:rPr>
                <w:rFonts w:asciiTheme="majorBidi" w:hAnsiTheme="majorBidi" w:cstheme="majorBidi"/>
                <w:szCs w:val="15"/>
              </w:rPr>
              <w:t>Complete benefit by resolution</w:t>
            </w:r>
          </w:p>
          <w:p w:rsidR="009A2B1A" w:rsidRPr="00241A04" w:rsidRDefault="009A2B1A" w:rsidP="00064677">
            <w:pPr>
              <w:pStyle w:val="ListParagraph"/>
              <w:spacing w:line="140" w:lineRule="exact"/>
              <w:ind w:left="36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241A04">
              <w:rPr>
                <w:rFonts w:asciiTheme="majorBidi" w:hAnsiTheme="majorBidi" w:cstheme="majorBidi"/>
                <w:szCs w:val="15"/>
              </w:rPr>
              <w:t>of all complaints of the patient with the 4-wk synbiotic</w:t>
            </w:r>
          </w:p>
          <w:p w:rsidR="009A2B1A" w:rsidRPr="00241A04" w:rsidRDefault="009A2B1A" w:rsidP="00064677">
            <w:pPr>
              <w:pStyle w:val="ListParagraph"/>
              <w:spacing w:line="140" w:lineRule="exact"/>
              <w:ind w:left="36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241A04">
              <w:rPr>
                <w:rFonts w:asciiTheme="majorBidi" w:hAnsiTheme="majorBidi" w:cstheme="majorBidi"/>
                <w:szCs w:val="15"/>
              </w:rPr>
              <w:t>t/t [BSS scale]</w:t>
            </w:r>
          </w:p>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241A04">
              <w:rPr>
                <w:rFonts w:asciiTheme="majorBidi" w:hAnsiTheme="majorBidi" w:cstheme="majorBidi"/>
                <w:szCs w:val="15"/>
              </w:rPr>
              <w:t>frequency &amp; complaints [weekly number of defecations, stool consistency, weekly number of fecal incontinence,abdominal pain, painful defecation, rectal bleeding]</w:t>
            </w:r>
          </w:p>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241A04">
              <w:rPr>
                <w:rFonts w:asciiTheme="majorBidi" w:hAnsiTheme="majorBidi" w:cstheme="majorBidi"/>
                <w:szCs w:val="15"/>
              </w:rPr>
              <w:t>incidence of side effects [vomiting and diarrhea]</w:t>
            </w:r>
          </w:p>
        </w:tc>
        <w:tc>
          <w:tcPr>
            <w:tcW w:w="1654" w:type="pct"/>
            <w:shd w:val="clear" w:color="auto" w:fill="E7E6E6" w:themeFill="background2"/>
          </w:tcPr>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After 4-wks of probiotics significant improvement in symptoms such as abdominal pain, weekly number of defections, pediatric Bristol stool scale was observed in Synbiotic grp versus placebo (p&lt;0.05)</w:t>
            </w:r>
          </w:p>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Between grp significant difference in complete treatment benefit (p&lt;0.001)</w:t>
            </w:r>
          </w:p>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 xml:space="preserve">Complete treatment benefits were achieved in 66.7% in probiotic grp &amp; 28.3% in placebo </w:t>
            </w:r>
          </w:p>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Use of Synbiotic has beneficial effects in children with functional constipation</w:t>
            </w:r>
          </w:p>
        </w:tc>
        <w:tc>
          <w:tcPr>
            <w:tcW w:w="328" w:type="pct"/>
            <w:shd w:val="clear" w:color="auto" w:fill="E7E6E6" w:themeFill="background2"/>
          </w:tcPr>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Some concer</w:t>
            </w:r>
          </w:p>
        </w:tc>
      </w:tr>
      <w:tr w:rsidR="009A2B1A" w:rsidRPr="00B5123D" w:rsidTr="0006467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38" w:type="pct"/>
            <w:shd w:val="clear" w:color="auto" w:fill="auto"/>
          </w:tcPr>
          <w:p w:rsidR="009A2B1A" w:rsidRPr="00B5123D" w:rsidRDefault="009A2B1A" w:rsidP="00064677">
            <w:pPr>
              <w:spacing w:line="140" w:lineRule="exact"/>
              <w:rPr>
                <w:rFonts w:asciiTheme="majorBidi" w:hAnsiTheme="majorBidi" w:cstheme="majorBidi"/>
                <w:bCs w:val="0"/>
                <w:color w:val="000000" w:themeColor="text1"/>
                <w:szCs w:val="15"/>
              </w:rPr>
            </w:pPr>
            <w:r w:rsidRPr="00B5123D">
              <w:rPr>
                <w:rFonts w:asciiTheme="majorBidi" w:hAnsiTheme="majorBidi" w:cstheme="majorBidi"/>
                <w:b w:val="0"/>
                <w:color w:val="000000" w:themeColor="text1"/>
                <w:szCs w:val="15"/>
              </w:rPr>
              <w:t xml:space="preserve">Bong Ki Cha </w:t>
            </w:r>
          </w:p>
          <w:p w:rsidR="009A2B1A" w:rsidRPr="00B5123D" w:rsidRDefault="009A2B1A" w:rsidP="00064677">
            <w:pPr>
              <w:spacing w:line="140" w:lineRule="exact"/>
              <w:rPr>
                <w:rFonts w:asciiTheme="majorBidi" w:hAnsiTheme="majorBidi" w:cstheme="majorBidi"/>
                <w:b w:val="0"/>
                <w:color w:val="000000" w:themeColor="text1"/>
                <w:szCs w:val="15"/>
              </w:rPr>
            </w:pPr>
            <w:r w:rsidRPr="00B5123D">
              <w:rPr>
                <w:rFonts w:asciiTheme="majorBidi" w:hAnsiTheme="majorBidi" w:cstheme="majorBidi"/>
                <w:b w:val="0"/>
                <w:color w:val="000000" w:themeColor="text1"/>
                <w:szCs w:val="15"/>
              </w:rPr>
              <w:t>[2012]</w:t>
            </w:r>
          </w:p>
        </w:tc>
        <w:tc>
          <w:tcPr>
            <w:tcW w:w="236" w:type="pct"/>
            <w:shd w:val="clear" w:color="auto" w:fill="auto"/>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Korea </w:t>
            </w:r>
          </w:p>
        </w:tc>
        <w:tc>
          <w:tcPr>
            <w:tcW w:w="384" w:type="pct"/>
            <w:shd w:val="clear" w:color="auto" w:fill="auto"/>
          </w:tcPr>
          <w:p w:rsidR="009A2B1A" w:rsidRPr="00B5123D" w:rsidRDefault="009A2B1A" w:rsidP="00064677">
            <w:pPr>
              <w:pStyle w:val="ListParagraph"/>
              <w:spacing w:line="140" w:lineRule="exact"/>
              <w:ind w:left="37"/>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Diarrhea dominant – IBS </w:t>
            </w:r>
          </w:p>
        </w:tc>
        <w:tc>
          <w:tcPr>
            <w:tcW w:w="445" w:type="pct"/>
            <w:shd w:val="clear" w:color="auto" w:fill="auto"/>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50</w:t>
            </w:r>
          </w:p>
          <w:p w:rsidR="009A2B1A" w:rsidRPr="00B5123D" w:rsidRDefault="009A2B1A" w:rsidP="00064677">
            <w:pPr>
              <w:pStyle w:val="ListParagraph"/>
              <w:numPr>
                <w:ilvl w:val="0"/>
                <w:numId w:val="54"/>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25 [intervention]</w:t>
            </w:r>
          </w:p>
          <w:p w:rsidR="009A2B1A" w:rsidRPr="00B5123D" w:rsidRDefault="009A2B1A" w:rsidP="00064677">
            <w:pPr>
              <w:pStyle w:val="ListParagraph"/>
              <w:numPr>
                <w:ilvl w:val="0"/>
                <w:numId w:val="54"/>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25 [placebo]</w:t>
            </w:r>
          </w:p>
          <w:p w:rsidR="009A2B1A" w:rsidRPr="00B5123D" w:rsidRDefault="009A2B1A" w:rsidP="00064677">
            <w:pPr>
              <w:pStyle w:val="ListParagraph"/>
              <w:numPr>
                <w:ilvl w:val="0"/>
                <w:numId w:val="54"/>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18-65yrs old</w:t>
            </w:r>
          </w:p>
        </w:tc>
        <w:tc>
          <w:tcPr>
            <w:tcW w:w="531" w:type="pct"/>
            <w:shd w:val="clear" w:color="auto" w:fill="auto"/>
          </w:tcPr>
          <w:p w:rsidR="009A2B1A" w:rsidRPr="00B5123D" w:rsidRDefault="009A2B1A" w:rsidP="00064677">
            <w:pPr>
              <w:pStyle w:val="ListParagraph"/>
              <w:spacing w:line="140" w:lineRule="exact"/>
              <w:ind w:left="16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 xml:space="preserve">Duolac7 </w:t>
            </w:r>
          </w:p>
          <w:p w:rsidR="009A2B1A" w:rsidRPr="00081951" w:rsidRDefault="009A2B1A" w:rsidP="00064677">
            <w:pPr>
              <w:pStyle w:val="ListParagraph"/>
              <w:numPr>
                <w:ilvl w:val="0"/>
                <w:numId w:val="55"/>
              </w:numPr>
              <w:spacing w:line="140" w:lineRule="exact"/>
              <w:ind w:left="340" w:hanging="178"/>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i/>
                <w:iCs/>
                <w:szCs w:val="15"/>
              </w:rPr>
            </w:pPr>
            <w:r w:rsidRPr="00081951">
              <w:rPr>
                <w:rFonts w:asciiTheme="majorBidi" w:hAnsiTheme="majorBidi" w:cstheme="majorBidi"/>
                <w:i/>
                <w:iCs/>
                <w:szCs w:val="15"/>
              </w:rPr>
              <w:t>L. acidophillus (KCTC 11906BP), L. plantarum (KCTC11867BP), L. rhamnosus (KCTC 11868BP), B. breve (KCTC 11858BP), B. lactis (KCTC 11903BP), B. longum (KCTC 11860BP), and Strep. thermophilus (KCTC 11870BP)</w:t>
            </w:r>
          </w:p>
          <w:p w:rsidR="009A2B1A" w:rsidRPr="00B5123D" w:rsidRDefault="009A2B1A" w:rsidP="00064677">
            <w:pPr>
              <w:pStyle w:val="ListParagraph"/>
              <w:numPr>
                <w:ilvl w:val="0"/>
                <w:numId w:val="55"/>
              </w:numPr>
              <w:spacing w:line="140" w:lineRule="exact"/>
              <w:ind w:left="340" w:hanging="178"/>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 xml:space="preserve">Oral </w:t>
            </w:r>
          </w:p>
          <w:p w:rsidR="009A2B1A" w:rsidRPr="00B5123D" w:rsidRDefault="009A2B1A" w:rsidP="00064677">
            <w:pPr>
              <w:pStyle w:val="ListParagraph"/>
              <w:numPr>
                <w:ilvl w:val="0"/>
                <w:numId w:val="55"/>
              </w:numPr>
              <w:spacing w:line="140" w:lineRule="exact"/>
              <w:ind w:left="340" w:hanging="178"/>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One capsule twice daily</w:t>
            </w:r>
          </w:p>
        </w:tc>
        <w:tc>
          <w:tcPr>
            <w:tcW w:w="326" w:type="pct"/>
            <w:shd w:val="clear" w:color="auto" w:fill="auto"/>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 xml:space="preserve">8 weeks t/t duration and </w:t>
            </w:r>
          </w:p>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2-wk </w:t>
            </w:r>
          </w:p>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Follow-up</w:t>
            </w:r>
          </w:p>
        </w:tc>
        <w:tc>
          <w:tcPr>
            <w:tcW w:w="296" w:type="pct"/>
            <w:shd w:val="clear" w:color="auto" w:fill="auto"/>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Weekly assessment of symptoms for 8-weeks</w:t>
            </w:r>
          </w:p>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Fecal samples were collected at baseline &amp; end of t/t</w:t>
            </w:r>
          </w:p>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p>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[phone calls to assessment of AR]</w:t>
            </w:r>
          </w:p>
        </w:tc>
        <w:tc>
          <w:tcPr>
            <w:tcW w:w="562" w:type="pct"/>
            <w:shd w:val="clear" w:color="auto" w:fill="auto"/>
          </w:tcPr>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241A04">
              <w:rPr>
                <w:rFonts w:asciiTheme="majorBidi" w:hAnsiTheme="majorBidi" w:cstheme="majorBidi"/>
                <w:szCs w:val="15"/>
              </w:rPr>
              <w:t>Relief of overall IBS symptoms [10-point VAS scale for each symptom]</w:t>
            </w:r>
          </w:p>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241A04">
              <w:rPr>
                <w:rFonts w:asciiTheme="majorBidi" w:hAnsiTheme="majorBidi" w:cstheme="majorBidi"/>
                <w:szCs w:val="15"/>
              </w:rPr>
              <w:t xml:space="preserve">Proportion of subjects reporting AR of their IBS symptoms at least 50% of the weeks during t/t &amp; post-t/t periods </w:t>
            </w:r>
          </w:p>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241A04">
              <w:rPr>
                <w:rFonts w:asciiTheme="majorBidi" w:hAnsiTheme="majorBidi" w:cstheme="majorBidi"/>
                <w:szCs w:val="15"/>
              </w:rPr>
              <w:t xml:space="preserve">Effect of intervention on D-IBS related symptoms, stool frequency (BSS scale), consistency &amp; IBS- QoL </w:t>
            </w:r>
          </w:p>
        </w:tc>
        <w:tc>
          <w:tcPr>
            <w:tcW w:w="1654" w:type="pct"/>
            <w:shd w:val="clear" w:color="auto" w:fill="auto"/>
          </w:tcPr>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Consistently higher proportion of AR was seen in probiotic grp compared to placebo throughout the 10-wk period (p&lt;0.05)</w:t>
            </w:r>
          </w:p>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Proportion of responders was significantly higher on probiotic grp vs placebo (48% vs 12%, p=</w:t>
            </w:r>
            <w:r>
              <w:rPr>
                <w:rFonts w:asciiTheme="majorBidi" w:hAnsiTheme="majorBidi" w:cstheme="majorBidi"/>
                <w:color w:val="000000" w:themeColor="text1"/>
                <w:szCs w:val="15"/>
              </w:rPr>
              <w:t>0</w:t>
            </w:r>
            <w:r w:rsidRPr="00241A04">
              <w:rPr>
                <w:rFonts w:asciiTheme="majorBidi" w:hAnsiTheme="majorBidi" w:cstheme="majorBidi"/>
                <w:color w:val="000000" w:themeColor="text1"/>
                <w:szCs w:val="15"/>
              </w:rPr>
              <w:t>.01)</w:t>
            </w:r>
          </w:p>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 xml:space="preserve">Significant improvements in stool consistency, IBS-QoL was seen in probiotic grp compared to placebo </w:t>
            </w:r>
          </w:p>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 xml:space="preserve">Comparison of denaturing gradient gel electrophoresis profiles of fecal microbial composition showed that concordance between bacterial composition before and after t/t was significantly higher in probiotics grp compared to placebo [69.5% vs. 56.5%, </w:t>
            </w:r>
            <w:r>
              <w:rPr>
                <w:rFonts w:asciiTheme="majorBidi" w:hAnsiTheme="majorBidi" w:cstheme="majorBidi"/>
                <w:color w:val="000000" w:themeColor="text1"/>
                <w:szCs w:val="15"/>
              </w:rPr>
              <w:t>p</w:t>
            </w:r>
            <w:r w:rsidRPr="00241A04">
              <w:rPr>
                <w:rFonts w:asciiTheme="majorBidi" w:hAnsiTheme="majorBidi" w:cstheme="majorBidi"/>
                <w:color w:val="000000" w:themeColor="text1"/>
                <w:szCs w:val="15"/>
              </w:rPr>
              <w:t xml:space="preserve">=0.005]. </w:t>
            </w:r>
          </w:p>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 xml:space="preserve">Duolac7 can be used in combination with therapeutic agents for treating D-IBS. </w:t>
            </w:r>
          </w:p>
        </w:tc>
        <w:tc>
          <w:tcPr>
            <w:tcW w:w="328" w:type="pct"/>
            <w:shd w:val="clear" w:color="auto" w:fill="auto"/>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Some concern</w:t>
            </w:r>
          </w:p>
        </w:tc>
      </w:tr>
    </w:tbl>
    <w:p w:rsidR="009A2B1A" w:rsidRDefault="009A2B1A" w:rsidP="009A2B1A">
      <w:pPr>
        <w:spacing w:line="140" w:lineRule="exact"/>
        <w:rPr>
          <w:rFonts w:asciiTheme="majorBidi" w:hAnsiTheme="majorBidi" w:cstheme="majorBidi"/>
          <w:bCs/>
          <w:color w:val="000000" w:themeColor="text1"/>
          <w:szCs w:val="15"/>
        </w:rPr>
        <w:sectPr w:rsidR="009A2B1A" w:rsidSect="000026C0">
          <w:pgSz w:w="15840" w:h="12240" w:orient="landscape"/>
          <w:pgMar w:top="1440" w:right="1440" w:bottom="1440" w:left="1440" w:header="720" w:footer="720" w:gutter="0"/>
          <w:cols w:space="720"/>
          <w:docGrid w:linePitch="360"/>
        </w:sectPr>
      </w:pPr>
    </w:p>
    <w:tbl>
      <w:tblPr>
        <w:tblStyle w:val="PlainTable2"/>
        <w:tblW w:w="5834" w:type="pct"/>
        <w:tblInd w:w="-1085" w:type="dxa"/>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654"/>
        <w:gridCol w:w="522"/>
        <w:gridCol w:w="716"/>
        <w:gridCol w:w="979"/>
        <w:gridCol w:w="1236"/>
        <w:gridCol w:w="716"/>
        <w:gridCol w:w="651"/>
        <w:gridCol w:w="1236"/>
        <w:gridCol w:w="3499"/>
        <w:gridCol w:w="712"/>
      </w:tblGrid>
      <w:tr w:rsidR="009A2B1A" w:rsidRPr="00934F9E" w:rsidTr="00064677">
        <w:trPr>
          <w:cnfStyle w:val="100000000000" w:firstRow="1" w:lastRow="0" w:firstColumn="0" w:lastColumn="0" w:oddVBand="0" w:evenVBand="0" w:oddHBand="0" w:evenHBand="0" w:firstRowFirstColumn="0" w:firstRowLastColumn="0" w:lastRowFirstColumn="0" w:lastRowLastColumn="0"/>
          <w:cantSplit/>
          <w:trHeight w:val="107"/>
        </w:trPr>
        <w:tc>
          <w:tcPr>
            <w:cnfStyle w:val="001000000000" w:firstRow="0" w:lastRow="0" w:firstColumn="1" w:lastColumn="0" w:oddVBand="0" w:evenVBand="0" w:oddHBand="0" w:evenHBand="0" w:firstRowFirstColumn="0" w:firstRowLastColumn="0" w:lastRowFirstColumn="0" w:lastRowLastColumn="0"/>
            <w:tcW w:w="299" w:type="pct"/>
            <w:shd w:val="clear" w:color="auto" w:fill="E7E6E6" w:themeFill="background2"/>
          </w:tcPr>
          <w:p w:rsidR="009A2B1A" w:rsidRPr="00B5123D" w:rsidRDefault="009A2B1A" w:rsidP="00064677">
            <w:pPr>
              <w:spacing w:line="140" w:lineRule="exact"/>
              <w:rPr>
                <w:rFonts w:asciiTheme="majorBidi" w:hAnsiTheme="majorBidi" w:cstheme="majorBidi"/>
                <w:bCs w:val="0"/>
                <w:color w:val="000000" w:themeColor="text1"/>
                <w:szCs w:val="15"/>
              </w:rPr>
            </w:pPr>
            <w:r w:rsidRPr="00B5123D">
              <w:rPr>
                <w:rFonts w:asciiTheme="majorBidi" w:hAnsiTheme="majorBidi" w:cstheme="majorBidi"/>
                <w:b w:val="0"/>
                <w:color w:val="000000" w:themeColor="text1"/>
                <w:szCs w:val="15"/>
              </w:rPr>
              <w:lastRenderedPageBreak/>
              <w:t>Stefano Guandalini</w:t>
            </w:r>
          </w:p>
          <w:p w:rsidR="009A2B1A" w:rsidRPr="00B5123D" w:rsidRDefault="009A2B1A" w:rsidP="00064677">
            <w:pPr>
              <w:spacing w:line="140" w:lineRule="exact"/>
              <w:rPr>
                <w:rFonts w:asciiTheme="majorBidi" w:hAnsiTheme="majorBidi" w:cstheme="majorBidi"/>
                <w:b w:val="0"/>
                <w:color w:val="000000" w:themeColor="text1"/>
                <w:szCs w:val="15"/>
              </w:rPr>
            </w:pPr>
            <w:r w:rsidRPr="00B5123D">
              <w:rPr>
                <w:rFonts w:asciiTheme="majorBidi" w:hAnsiTheme="majorBidi" w:cstheme="majorBidi"/>
                <w:b w:val="0"/>
                <w:color w:val="000000" w:themeColor="text1"/>
                <w:szCs w:val="15"/>
              </w:rPr>
              <w:t>[2010]</w:t>
            </w:r>
          </w:p>
        </w:tc>
        <w:tc>
          <w:tcPr>
            <w:tcW w:w="239" w:type="pct"/>
            <w:shd w:val="clear" w:color="auto" w:fill="E7E6E6" w:themeFill="background2"/>
          </w:tcPr>
          <w:p w:rsidR="009A2B1A" w:rsidRPr="00934F9E" w:rsidRDefault="009A2B1A" w:rsidP="00064677">
            <w:pPr>
              <w:spacing w:line="140" w:lineRule="exac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color w:val="000000" w:themeColor="text1"/>
                <w:szCs w:val="15"/>
              </w:rPr>
            </w:pPr>
            <w:r w:rsidRPr="00934F9E">
              <w:rPr>
                <w:rFonts w:asciiTheme="majorBidi" w:hAnsiTheme="majorBidi" w:cstheme="majorBidi"/>
                <w:b w:val="0"/>
                <w:bCs w:val="0"/>
                <w:color w:val="000000" w:themeColor="text1"/>
                <w:szCs w:val="15"/>
              </w:rPr>
              <w:t xml:space="preserve">Italy and India </w:t>
            </w:r>
          </w:p>
        </w:tc>
        <w:tc>
          <w:tcPr>
            <w:tcW w:w="328" w:type="pct"/>
            <w:shd w:val="clear" w:color="auto" w:fill="E7E6E6" w:themeFill="background2"/>
          </w:tcPr>
          <w:p w:rsidR="009A2B1A" w:rsidRPr="00934F9E" w:rsidRDefault="009A2B1A" w:rsidP="00064677">
            <w:pPr>
              <w:pStyle w:val="ListParagraph"/>
              <w:spacing w:line="140" w:lineRule="exact"/>
              <w:ind w:left="37"/>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color w:val="000000" w:themeColor="text1"/>
                <w:szCs w:val="15"/>
              </w:rPr>
            </w:pPr>
            <w:r w:rsidRPr="00934F9E">
              <w:rPr>
                <w:rFonts w:asciiTheme="majorBidi" w:hAnsiTheme="majorBidi" w:cstheme="majorBidi"/>
                <w:b w:val="0"/>
                <w:bCs w:val="0"/>
                <w:color w:val="000000" w:themeColor="text1"/>
                <w:szCs w:val="15"/>
              </w:rPr>
              <w:t xml:space="preserve">Children affected by IBS </w:t>
            </w:r>
          </w:p>
        </w:tc>
        <w:tc>
          <w:tcPr>
            <w:tcW w:w="448" w:type="pct"/>
            <w:shd w:val="clear" w:color="auto" w:fill="E7E6E6" w:themeFill="background2"/>
          </w:tcPr>
          <w:p w:rsidR="009A2B1A" w:rsidRPr="00934F9E" w:rsidRDefault="009A2B1A" w:rsidP="00064677">
            <w:pPr>
              <w:spacing w:line="140" w:lineRule="exac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color w:val="000000" w:themeColor="text1"/>
                <w:szCs w:val="15"/>
              </w:rPr>
            </w:pPr>
            <w:r w:rsidRPr="00934F9E">
              <w:rPr>
                <w:rFonts w:asciiTheme="majorBidi" w:hAnsiTheme="majorBidi" w:cstheme="majorBidi"/>
                <w:b w:val="0"/>
                <w:bCs w:val="0"/>
                <w:color w:val="000000" w:themeColor="text1"/>
                <w:szCs w:val="15"/>
              </w:rPr>
              <w:t xml:space="preserve">118 </w:t>
            </w:r>
          </w:p>
          <w:p w:rsidR="009A2B1A" w:rsidRPr="00934F9E" w:rsidRDefault="009A2B1A" w:rsidP="00064677">
            <w:pPr>
              <w:pStyle w:val="ListParagraph"/>
              <w:numPr>
                <w:ilvl w:val="0"/>
                <w:numId w:val="56"/>
              </w:numPr>
              <w:spacing w:line="140" w:lineRule="exact"/>
              <w:ind w:left="162" w:hanging="162"/>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color w:val="000000" w:themeColor="text1"/>
                <w:szCs w:val="15"/>
              </w:rPr>
            </w:pPr>
            <w:r w:rsidRPr="00934F9E">
              <w:rPr>
                <w:rFonts w:asciiTheme="majorBidi" w:hAnsiTheme="majorBidi" w:cstheme="majorBidi"/>
                <w:b w:val="0"/>
                <w:bCs w:val="0"/>
                <w:color w:val="000000" w:themeColor="text1"/>
                <w:szCs w:val="15"/>
              </w:rPr>
              <w:t>59 [intervention]</w:t>
            </w:r>
          </w:p>
          <w:p w:rsidR="009A2B1A" w:rsidRPr="00934F9E" w:rsidRDefault="009A2B1A" w:rsidP="00064677">
            <w:pPr>
              <w:pStyle w:val="ListParagraph"/>
              <w:numPr>
                <w:ilvl w:val="0"/>
                <w:numId w:val="56"/>
              </w:numPr>
              <w:spacing w:line="140" w:lineRule="exact"/>
              <w:ind w:left="162" w:hanging="162"/>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color w:val="000000" w:themeColor="text1"/>
                <w:szCs w:val="15"/>
              </w:rPr>
            </w:pPr>
            <w:r w:rsidRPr="00934F9E">
              <w:rPr>
                <w:rFonts w:asciiTheme="majorBidi" w:hAnsiTheme="majorBidi" w:cstheme="majorBidi"/>
                <w:b w:val="0"/>
                <w:bCs w:val="0"/>
                <w:color w:val="000000" w:themeColor="text1"/>
                <w:szCs w:val="15"/>
              </w:rPr>
              <w:t>59 [placebo]</w:t>
            </w:r>
          </w:p>
          <w:p w:rsidR="009A2B1A" w:rsidRPr="00934F9E" w:rsidRDefault="009A2B1A" w:rsidP="00064677">
            <w:pPr>
              <w:pStyle w:val="ListParagraph"/>
              <w:numPr>
                <w:ilvl w:val="0"/>
                <w:numId w:val="56"/>
              </w:numPr>
              <w:spacing w:line="140" w:lineRule="exact"/>
              <w:ind w:left="162" w:hanging="162"/>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color w:val="000000" w:themeColor="text1"/>
                <w:szCs w:val="15"/>
              </w:rPr>
            </w:pPr>
            <w:r w:rsidRPr="00934F9E">
              <w:rPr>
                <w:rFonts w:asciiTheme="majorBidi" w:hAnsiTheme="majorBidi" w:cstheme="majorBidi"/>
                <w:b w:val="0"/>
                <w:bCs w:val="0"/>
                <w:color w:val="000000" w:themeColor="text1"/>
                <w:szCs w:val="15"/>
              </w:rPr>
              <w:t xml:space="preserve">4-18 yrs old </w:t>
            </w:r>
          </w:p>
        </w:tc>
        <w:tc>
          <w:tcPr>
            <w:tcW w:w="566" w:type="pct"/>
            <w:shd w:val="clear" w:color="auto" w:fill="E7E6E6" w:themeFill="background2"/>
          </w:tcPr>
          <w:p w:rsidR="009A2B1A" w:rsidRPr="00934F9E" w:rsidRDefault="009A2B1A" w:rsidP="00064677">
            <w:pPr>
              <w:pStyle w:val="ListParagraph"/>
              <w:spacing w:line="140" w:lineRule="exact"/>
              <w:ind w:left="162"/>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Cs w:val="15"/>
              </w:rPr>
            </w:pPr>
            <w:r w:rsidRPr="00934F9E">
              <w:rPr>
                <w:rFonts w:asciiTheme="majorBidi" w:hAnsiTheme="majorBidi" w:cstheme="majorBidi"/>
                <w:b w:val="0"/>
                <w:bCs w:val="0"/>
                <w:szCs w:val="15"/>
              </w:rPr>
              <w:t>VSL#3</w:t>
            </w:r>
          </w:p>
          <w:p w:rsidR="009A2B1A" w:rsidRPr="00934F9E" w:rsidRDefault="009A2B1A" w:rsidP="00064677">
            <w:pPr>
              <w:pStyle w:val="ListParagraph"/>
              <w:numPr>
                <w:ilvl w:val="0"/>
                <w:numId w:val="57"/>
              </w:numPr>
              <w:spacing w:line="140" w:lineRule="exac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i/>
                <w:iCs/>
                <w:szCs w:val="15"/>
              </w:rPr>
            </w:pPr>
            <w:r w:rsidRPr="00934F9E">
              <w:rPr>
                <w:rFonts w:asciiTheme="majorBidi" w:hAnsiTheme="majorBidi" w:cstheme="majorBidi"/>
                <w:b w:val="0"/>
                <w:bCs w:val="0"/>
                <w:i/>
                <w:iCs/>
                <w:szCs w:val="15"/>
              </w:rPr>
              <w:t>B.  breve, B longum, B infantis, L. acidophilus,</w:t>
            </w:r>
          </w:p>
          <w:p w:rsidR="009A2B1A" w:rsidRPr="00934F9E" w:rsidRDefault="009A2B1A" w:rsidP="00064677">
            <w:pPr>
              <w:pStyle w:val="ListParagraph"/>
              <w:numPr>
                <w:ilvl w:val="0"/>
                <w:numId w:val="57"/>
              </w:numPr>
              <w:spacing w:line="140" w:lineRule="exac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i/>
                <w:iCs/>
                <w:szCs w:val="15"/>
              </w:rPr>
            </w:pPr>
            <w:r w:rsidRPr="00934F9E">
              <w:rPr>
                <w:rFonts w:asciiTheme="majorBidi" w:hAnsiTheme="majorBidi" w:cstheme="majorBidi"/>
                <w:b w:val="0"/>
                <w:bCs w:val="0"/>
                <w:i/>
                <w:iCs/>
                <w:szCs w:val="15"/>
              </w:rPr>
              <w:t>L plantarum, L casei, L bulgaris, and Streptococcus</w:t>
            </w:r>
          </w:p>
          <w:p w:rsidR="009A2B1A" w:rsidRPr="00934F9E" w:rsidRDefault="009A2B1A" w:rsidP="00064677">
            <w:pPr>
              <w:pStyle w:val="ListParagraph"/>
              <w:numPr>
                <w:ilvl w:val="0"/>
                <w:numId w:val="57"/>
              </w:numPr>
              <w:spacing w:line="140" w:lineRule="exac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Cs w:val="15"/>
              </w:rPr>
            </w:pPr>
            <w:r w:rsidRPr="00934F9E">
              <w:rPr>
                <w:rFonts w:asciiTheme="majorBidi" w:hAnsiTheme="majorBidi" w:cstheme="majorBidi"/>
                <w:b w:val="0"/>
                <w:bCs w:val="0"/>
                <w:szCs w:val="15"/>
              </w:rPr>
              <w:t>Thermophilus</w:t>
            </w:r>
          </w:p>
          <w:p w:rsidR="009A2B1A" w:rsidRPr="00934F9E" w:rsidRDefault="009A2B1A" w:rsidP="00064677">
            <w:pPr>
              <w:pStyle w:val="ListParagraph"/>
              <w:numPr>
                <w:ilvl w:val="0"/>
                <w:numId w:val="57"/>
              </w:numPr>
              <w:spacing w:line="140" w:lineRule="exac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Cs w:val="15"/>
              </w:rPr>
            </w:pPr>
            <w:r w:rsidRPr="00934F9E">
              <w:rPr>
                <w:rFonts w:asciiTheme="majorBidi" w:hAnsiTheme="majorBidi" w:cstheme="majorBidi"/>
                <w:b w:val="0"/>
                <w:bCs w:val="0"/>
                <w:szCs w:val="15"/>
              </w:rPr>
              <w:t xml:space="preserve">Oral </w:t>
            </w:r>
          </w:p>
          <w:p w:rsidR="009A2B1A" w:rsidRPr="00934F9E" w:rsidRDefault="009A2B1A" w:rsidP="00064677">
            <w:pPr>
              <w:pStyle w:val="ListParagraph"/>
              <w:numPr>
                <w:ilvl w:val="0"/>
                <w:numId w:val="57"/>
              </w:numPr>
              <w:spacing w:line="140" w:lineRule="exac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Cs w:val="15"/>
              </w:rPr>
            </w:pPr>
            <w:r w:rsidRPr="00934F9E">
              <w:rPr>
                <w:rFonts w:asciiTheme="majorBidi" w:hAnsiTheme="majorBidi" w:cstheme="majorBidi"/>
                <w:b w:val="0"/>
                <w:bCs w:val="0"/>
                <w:szCs w:val="15"/>
              </w:rPr>
              <w:t>One sachet/day for 4-11yrs old &amp; 1 sachet twice daily for 12-18 yrs old</w:t>
            </w:r>
          </w:p>
        </w:tc>
        <w:tc>
          <w:tcPr>
            <w:tcW w:w="328" w:type="pct"/>
            <w:shd w:val="clear" w:color="auto" w:fill="E7E6E6" w:themeFill="background2"/>
          </w:tcPr>
          <w:p w:rsidR="009A2B1A" w:rsidRPr="00934F9E" w:rsidRDefault="009A2B1A" w:rsidP="00064677">
            <w:pPr>
              <w:spacing w:line="140" w:lineRule="exac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color w:val="000000" w:themeColor="text1"/>
                <w:szCs w:val="15"/>
              </w:rPr>
            </w:pPr>
            <w:r w:rsidRPr="00934F9E">
              <w:rPr>
                <w:rFonts w:asciiTheme="majorBidi" w:hAnsiTheme="majorBidi" w:cstheme="majorBidi"/>
                <w:b w:val="0"/>
                <w:bCs w:val="0"/>
                <w:color w:val="000000" w:themeColor="text1"/>
                <w:szCs w:val="15"/>
              </w:rPr>
              <w:t>16 weeks</w:t>
            </w:r>
          </w:p>
          <w:p w:rsidR="009A2B1A" w:rsidRPr="00934F9E" w:rsidRDefault="009A2B1A" w:rsidP="00064677">
            <w:pPr>
              <w:spacing w:line="140" w:lineRule="exac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color w:val="000000" w:themeColor="text1"/>
                <w:szCs w:val="15"/>
              </w:rPr>
            </w:pPr>
          </w:p>
          <w:p w:rsidR="009A2B1A" w:rsidRPr="00934F9E" w:rsidRDefault="009A2B1A" w:rsidP="00064677">
            <w:pPr>
              <w:spacing w:line="140" w:lineRule="exac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color w:val="000000" w:themeColor="text1"/>
                <w:szCs w:val="15"/>
              </w:rPr>
            </w:pPr>
            <w:r w:rsidRPr="00934F9E">
              <w:rPr>
                <w:rFonts w:asciiTheme="majorBidi" w:hAnsiTheme="majorBidi" w:cstheme="majorBidi"/>
                <w:b w:val="0"/>
                <w:bCs w:val="0"/>
                <w:color w:val="000000" w:themeColor="text1"/>
                <w:szCs w:val="15"/>
              </w:rPr>
              <w:t>[Randomized to t/t or placebo for 6 weeks, wahout period for 2 weeks, crossover t/t for 6-wks]</w:t>
            </w:r>
          </w:p>
        </w:tc>
        <w:tc>
          <w:tcPr>
            <w:tcW w:w="298" w:type="pct"/>
            <w:shd w:val="clear" w:color="auto" w:fill="E7E6E6" w:themeFill="background2"/>
          </w:tcPr>
          <w:p w:rsidR="009A2B1A" w:rsidRPr="00934F9E" w:rsidRDefault="009A2B1A" w:rsidP="00064677">
            <w:pPr>
              <w:spacing w:line="140" w:lineRule="exac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color w:val="000000" w:themeColor="text1"/>
                <w:szCs w:val="15"/>
              </w:rPr>
            </w:pPr>
            <w:r w:rsidRPr="00934F9E">
              <w:rPr>
                <w:rFonts w:asciiTheme="majorBidi" w:hAnsiTheme="majorBidi" w:cstheme="majorBidi"/>
                <w:b w:val="0"/>
                <w:bCs w:val="0"/>
                <w:color w:val="000000" w:themeColor="text1"/>
                <w:szCs w:val="15"/>
              </w:rPr>
              <w:t>Follow-up visits on days 1,15,29, 43, 57, 71, 85, 99, 113</w:t>
            </w:r>
          </w:p>
        </w:tc>
        <w:tc>
          <w:tcPr>
            <w:tcW w:w="566" w:type="pct"/>
            <w:shd w:val="clear" w:color="auto" w:fill="E7E6E6" w:themeFill="background2"/>
          </w:tcPr>
          <w:p w:rsidR="009A2B1A" w:rsidRPr="00934F9E" w:rsidRDefault="009A2B1A" w:rsidP="00064677">
            <w:pPr>
              <w:pStyle w:val="ListParagraph"/>
              <w:numPr>
                <w:ilvl w:val="0"/>
                <w:numId w:val="43"/>
              </w:numPr>
              <w:spacing w:line="140" w:lineRule="exac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Cs w:val="15"/>
              </w:rPr>
            </w:pPr>
            <w:r w:rsidRPr="00934F9E">
              <w:rPr>
                <w:rFonts w:asciiTheme="majorBidi" w:hAnsiTheme="majorBidi" w:cstheme="majorBidi"/>
                <w:b w:val="0"/>
                <w:bCs w:val="0"/>
                <w:szCs w:val="15"/>
              </w:rPr>
              <w:t>Improvement in subject’s global assessment of relief (questionnaire -SGARC modified for children)</w:t>
            </w:r>
          </w:p>
          <w:p w:rsidR="009A2B1A" w:rsidRPr="00934F9E" w:rsidRDefault="009A2B1A" w:rsidP="00064677">
            <w:pPr>
              <w:pStyle w:val="ListParagraph"/>
              <w:numPr>
                <w:ilvl w:val="0"/>
                <w:numId w:val="43"/>
              </w:numPr>
              <w:spacing w:line="140" w:lineRule="exac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Cs w:val="15"/>
              </w:rPr>
            </w:pPr>
            <w:r w:rsidRPr="00934F9E">
              <w:rPr>
                <w:rFonts w:asciiTheme="majorBidi" w:hAnsiTheme="majorBidi" w:cstheme="majorBidi"/>
                <w:b w:val="0"/>
                <w:bCs w:val="0"/>
                <w:szCs w:val="15"/>
              </w:rPr>
              <w:t>improvement in symptoms - abdominal pain/discomfort, stool pattern, bloating/gassiness, &amp; family assessment of impact of their childs IBS on family life</w:t>
            </w:r>
          </w:p>
        </w:tc>
        <w:tc>
          <w:tcPr>
            <w:tcW w:w="1602" w:type="pct"/>
            <w:shd w:val="clear" w:color="auto" w:fill="E7E6E6" w:themeFill="background2"/>
          </w:tcPr>
          <w:p w:rsidR="009A2B1A" w:rsidRPr="00934F9E" w:rsidRDefault="009A2B1A" w:rsidP="00064677">
            <w:pPr>
              <w:pStyle w:val="ListParagraph"/>
              <w:numPr>
                <w:ilvl w:val="0"/>
                <w:numId w:val="43"/>
              </w:numPr>
              <w:spacing w:line="140" w:lineRule="exac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color w:val="000000" w:themeColor="text1"/>
                <w:szCs w:val="15"/>
              </w:rPr>
            </w:pPr>
            <w:r w:rsidRPr="00934F9E">
              <w:rPr>
                <w:rFonts w:asciiTheme="majorBidi" w:hAnsiTheme="majorBidi" w:cstheme="majorBidi"/>
                <w:b w:val="0"/>
                <w:bCs w:val="0"/>
                <w:color w:val="000000" w:themeColor="text1"/>
                <w:szCs w:val="15"/>
              </w:rPr>
              <w:t>Relief of symptoms (SGARC) changes from baseline were statistically significant at wk 2 (p&lt;0.05) and remained such at wk 4 (p&lt;0.01) &amp; wk 6 (p&lt;0.001), whereas in placebo they were significant at wk 4 (p&lt;0.05) &amp; wk 6 (p&lt;0.05)</w:t>
            </w:r>
          </w:p>
          <w:p w:rsidR="009A2B1A" w:rsidRPr="00934F9E" w:rsidRDefault="009A2B1A" w:rsidP="00064677">
            <w:pPr>
              <w:pStyle w:val="ListParagraph"/>
              <w:numPr>
                <w:ilvl w:val="0"/>
                <w:numId w:val="43"/>
              </w:numPr>
              <w:spacing w:line="140" w:lineRule="exac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color w:val="000000" w:themeColor="text1"/>
                <w:szCs w:val="15"/>
              </w:rPr>
            </w:pPr>
            <w:r w:rsidRPr="00934F9E">
              <w:rPr>
                <w:rFonts w:asciiTheme="majorBidi" w:hAnsiTheme="majorBidi" w:cstheme="majorBidi"/>
                <w:b w:val="0"/>
                <w:bCs w:val="0"/>
                <w:color w:val="000000" w:themeColor="text1"/>
                <w:szCs w:val="15"/>
              </w:rPr>
              <w:t>Magnitude of change on scores before and after t/t was statistically significant in probiotics grp (end of treatment arm – start of treatment arm) [p&lt;0.05]</w:t>
            </w:r>
          </w:p>
          <w:p w:rsidR="009A2B1A" w:rsidRPr="00934F9E" w:rsidRDefault="009A2B1A" w:rsidP="00064677">
            <w:pPr>
              <w:pStyle w:val="ListParagraph"/>
              <w:numPr>
                <w:ilvl w:val="0"/>
                <w:numId w:val="43"/>
              </w:numPr>
              <w:spacing w:line="140" w:lineRule="exac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color w:val="000000" w:themeColor="text1"/>
                <w:szCs w:val="15"/>
              </w:rPr>
            </w:pPr>
            <w:r w:rsidRPr="00934F9E">
              <w:rPr>
                <w:rFonts w:asciiTheme="majorBidi" w:hAnsiTheme="majorBidi" w:cstheme="majorBidi"/>
                <w:b w:val="0"/>
                <w:bCs w:val="0"/>
                <w:color w:val="000000" w:themeColor="text1"/>
                <w:szCs w:val="15"/>
              </w:rPr>
              <w:t xml:space="preserve">VSL#3 was superior the subjective assessment of relief of symptoms as well as 3 or 4 secondary endpoints such as abdominal pain/discomfort (p&lt;0.05), bloating/gassiness (p&lt;0.05), family assessment of child’s life disruption (p&lt;0.01). </w:t>
            </w:r>
          </w:p>
          <w:p w:rsidR="009A2B1A" w:rsidRPr="00934F9E" w:rsidRDefault="009A2B1A" w:rsidP="00064677">
            <w:pPr>
              <w:pStyle w:val="ListParagraph"/>
              <w:numPr>
                <w:ilvl w:val="0"/>
                <w:numId w:val="43"/>
              </w:numPr>
              <w:spacing w:line="140" w:lineRule="exac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color w:val="000000" w:themeColor="text1"/>
                <w:szCs w:val="15"/>
              </w:rPr>
            </w:pPr>
            <w:r w:rsidRPr="00934F9E">
              <w:rPr>
                <w:rFonts w:asciiTheme="majorBidi" w:hAnsiTheme="majorBidi" w:cstheme="majorBidi"/>
                <w:b w:val="0"/>
                <w:bCs w:val="0"/>
                <w:color w:val="000000" w:themeColor="text1"/>
                <w:szCs w:val="15"/>
              </w:rPr>
              <w:t>A non-significant trend was seen in stool pattern.</w:t>
            </w:r>
          </w:p>
        </w:tc>
        <w:tc>
          <w:tcPr>
            <w:tcW w:w="326" w:type="pct"/>
            <w:shd w:val="clear" w:color="auto" w:fill="E7E6E6" w:themeFill="background2"/>
          </w:tcPr>
          <w:p w:rsidR="009A2B1A" w:rsidRPr="00934F9E" w:rsidRDefault="009A2B1A" w:rsidP="00064677">
            <w:pPr>
              <w:spacing w:line="140" w:lineRule="exac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color w:val="000000" w:themeColor="text1"/>
                <w:szCs w:val="15"/>
              </w:rPr>
            </w:pPr>
            <w:r w:rsidRPr="00934F9E">
              <w:rPr>
                <w:rFonts w:asciiTheme="majorBidi" w:hAnsiTheme="majorBidi" w:cstheme="majorBidi"/>
                <w:b w:val="0"/>
                <w:bCs w:val="0"/>
                <w:color w:val="000000" w:themeColor="text1"/>
                <w:szCs w:val="15"/>
              </w:rPr>
              <w:t>Some concern</w:t>
            </w:r>
          </w:p>
        </w:tc>
      </w:tr>
      <w:tr w:rsidR="009A2B1A" w:rsidRPr="00B5123D" w:rsidTr="0006467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99" w:type="pct"/>
            <w:shd w:val="clear" w:color="auto" w:fill="auto"/>
          </w:tcPr>
          <w:p w:rsidR="009A2B1A" w:rsidRPr="00B5123D" w:rsidRDefault="009A2B1A" w:rsidP="00064677">
            <w:pPr>
              <w:spacing w:line="140" w:lineRule="exact"/>
              <w:rPr>
                <w:rFonts w:asciiTheme="majorBidi" w:hAnsiTheme="majorBidi" w:cstheme="majorBidi"/>
                <w:bCs w:val="0"/>
                <w:color w:val="000000" w:themeColor="text1"/>
                <w:szCs w:val="15"/>
              </w:rPr>
            </w:pPr>
            <w:r w:rsidRPr="00B5123D">
              <w:rPr>
                <w:rFonts w:asciiTheme="majorBidi" w:hAnsiTheme="majorBidi" w:cstheme="majorBidi"/>
                <w:b w:val="0"/>
                <w:color w:val="000000" w:themeColor="text1"/>
                <w:szCs w:val="15"/>
              </w:rPr>
              <w:t>Solveig C Ligaarden</w:t>
            </w:r>
          </w:p>
          <w:p w:rsidR="009A2B1A" w:rsidRPr="00B5123D" w:rsidRDefault="009A2B1A" w:rsidP="00064677">
            <w:pPr>
              <w:spacing w:line="140" w:lineRule="exact"/>
              <w:rPr>
                <w:rFonts w:asciiTheme="majorBidi" w:hAnsiTheme="majorBidi" w:cstheme="majorBidi"/>
                <w:b w:val="0"/>
                <w:color w:val="000000" w:themeColor="text1"/>
                <w:szCs w:val="15"/>
              </w:rPr>
            </w:pPr>
            <w:r w:rsidRPr="00B5123D">
              <w:rPr>
                <w:rFonts w:asciiTheme="majorBidi" w:hAnsiTheme="majorBidi" w:cstheme="majorBidi"/>
                <w:b w:val="0"/>
                <w:color w:val="000000" w:themeColor="text1"/>
                <w:szCs w:val="15"/>
              </w:rPr>
              <w:t>[2010]</w:t>
            </w:r>
          </w:p>
        </w:tc>
        <w:tc>
          <w:tcPr>
            <w:tcW w:w="239" w:type="pct"/>
            <w:shd w:val="clear" w:color="auto" w:fill="auto"/>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Norway </w:t>
            </w:r>
          </w:p>
        </w:tc>
        <w:tc>
          <w:tcPr>
            <w:tcW w:w="328" w:type="pct"/>
            <w:shd w:val="clear" w:color="auto" w:fill="auto"/>
          </w:tcPr>
          <w:p w:rsidR="009A2B1A" w:rsidRPr="00B5123D" w:rsidRDefault="009A2B1A" w:rsidP="00064677">
            <w:pPr>
              <w:pStyle w:val="ListParagraph"/>
              <w:spacing w:line="140" w:lineRule="exact"/>
              <w:ind w:left="37"/>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IBS</w:t>
            </w:r>
          </w:p>
        </w:tc>
        <w:tc>
          <w:tcPr>
            <w:tcW w:w="448" w:type="pct"/>
            <w:shd w:val="clear" w:color="auto" w:fill="auto"/>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19</w:t>
            </w:r>
          </w:p>
          <w:p w:rsidR="009A2B1A" w:rsidRPr="00B5123D" w:rsidRDefault="009A2B1A" w:rsidP="00064677">
            <w:pPr>
              <w:pStyle w:val="ListParagraph"/>
              <w:numPr>
                <w:ilvl w:val="0"/>
                <w:numId w:val="58"/>
              </w:numPr>
              <w:spacing w:line="140" w:lineRule="exact"/>
              <w:ind w:left="162" w:hanging="16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10 [1</w:t>
            </w:r>
            <w:r w:rsidRPr="00B5123D">
              <w:rPr>
                <w:rFonts w:asciiTheme="majorBidi" w:hAnsiTheme="majorBidi" w:cstheme="majorBidi"/>
                <w:color w:val="000000" w:themeColor="text1"/>
                <w:szCs w:val="15"/>
                <w:vertAlign w:val="superscript"/>
              </w:rPr>
              <w:t>st</w:t>
            </w:r>
            <w:r w:rsidRPr="00B5123D">
              <w:rPr>
                <w:rFonts w:asciiTheme="majorBidi" w:hAnsiTheme="majorBidi" w:cstheme="majorBidi"/>
                <w:color w:val="000000" w:themeColor="text1"/>
                <w:szCs w:val="15"/>
              </w:rPr>
              <w:t xml:space="preserve"> intervention period]</w:t>
            </w:r>
          </w:p>
          <w:p w:rsidR="009A2B1A" w:rsidRPr="00B5123D" w:rsidRDefault="009A2B1A" w:rsidP="00064677">
            <w:pPr>
              <w:pStyle w:val="ListParagraph"/>
              <w:numPr>
                <w:ilvl w:val="0"/>
                <w:numId w:val="58"/>
              </w:numPr>
              <w:spacing w:line="140" w:lineRule="exact"/>
              <w:ind w:left="162" w:hanging="16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9 [2</w:t>
            </w:r>
            <w:r w:rsidRPr="00B5123D">
              <w:rPr>
                <w:rFonts w:asciiTheme="majorBidi" w:hAnsiTheme="majorBidi" w:cstheme="majorBidi"/>
                <w:color w:val="000000" w:themeColor="text1"/>
                <w:szCs w:val="15"/>
                <w:vertAlign w:val="superscript"/>
              </w:rPr>
              <w:t>nd</w:t>
            </w:r>
            <w:r w:rsidRPr="00B5123D">
              <w:rPr>
                <w:rFonts w:asciiTheme="majorBidi" w:hAnsiTheme="majorBidi" w:cstheme="majorBidi"/>
                <w:color w:val="000000" w:themeColor="text1"/>
                <w:szCs w:val="15"/>
              </w:rPr>
              <w:t xml:space="preserve"> intervention period]</w:t>
            </w:r>
          </w:p>
          <w:p w:rsidR="009A2B1A" w:rsidRPr="00B5123D" w:rsidRDefault="009A2B1A" w:rsidP="00064677">
            <w:pPr>
              <w:pStyle w:val="ListParagraph"/>
              <w:numPr>
                <w:ilvl w:val="0"/>
                <w:numId w:val="58"/>
              </w:numPr>
              <w:spacing w:line="140" w:lineRule="exact"/>
              <w:ind w:left="162" w:hanging="16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18-75yrs old</w:t>
            </w:r>
          </w:p>
        </w:tc>
        <w:tc>
          <w:tcPr>
            <w:tcW w:w="566" w:type="pct"/>
            <w:shd w:val="clear" w:color="auto" w:fill="auto"/>
          </w:tcPr>
          <w:p w:rsidR="009A2B1A" w:rsidRPr="00B5123D" w:rsidRDefault="009A2B1A" w:rsidP="00064677">
            <w:pPr>
              <w:pStyle w:val="ListParagraph"/>
              <w:numPr>
                <w:ilvl w:val="0"/>
                <w:numId w:val="58"/>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4B4FE5">
              <w:rPr>
                <w:rFonts w:asciiTheme="majorBidi" w:hAnsiTheme="majorBidi" w:cstheme="majorBidi"/>
                <w:i/>
                <w:iCs/>
                <w:szCs w:val="15"/>
              </w:rPr>
              <w:t>L.plantarum</w:t>
            </w:r>
            <w:r w:rsidRPr="00B5123D">
              <w:rPr>
                <w:rFonts w:asciiTheme="majorBidi" w:hAnsiTheme="majorBidi" w:cstheme="majorBidi"/>
                <w:szCs w:val="15"/>
              </w:rPr>
              <w:t xml:space="preserve"> MF1298 (freeze-dried)</w:t>
            </w:r>
          </w:p>
          <w:p w:rsidR="009A2B1A" w:rsidRPr="00B5123D" w:rsidRDefault="009A2B1A" w:rsidP="00064677">
            <w:pPr>
              <w:pStyle w:val="ListParagraph"/>
              <w:spacing w:line="140" w:lineRule="exact"/>
              <w:ind w:left="36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1×10</w:t>
            </w:r>
            <w:r w:rsidRPr="00B61AC0">
              <w:rPr>
                <w:rFonts w:asciiTheme="majorBidi" w:hAnsiTheme="majorBidi" w:cstheme="majorBidi"/>
                <w:szCs w:val="15"/>
                <w:vertAlign w:val="superscript"/>
              </w:rPr>
              <w:t>10</w:t>
            </w:r>
            <w:r w:rsidRPr="00B5123D">
              <w:rPr>
                <w:rFonts w:asciiTheme="majorBidi" w:hAnsiTheme="majorBidi" w:cstheme="majorBidi"/>
                <w:szCs w:val="15"/>
              </w:rPr>
              <w:t> CFU</w:t>
            </w:r>
          </w:p>
          <w:p w:rsidR="009A2B1A" w:rsidRPr="00B5123D" w:rsidRDefault="009A2B1A" w:rsidP="00064677">
            <w:pPr>
              <w:pStyle w:val="ListParagraph"/>
              <w:numPr>
                <w:ilvl w:val="0"/>
                <w:numId w:val="58"/>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Oral</w:t>
            </w:r>
          </w:p>
          <w:p w:rsidR="009A2B1A" w:rsidRPr="00B5123D" w:rsidRDefault="009A2B1A" w:rsidP="00064677">
            <w:pPr>
              <w:pStyle w:val="ListParagraph"/>
              <w:numPr>
                <w:ilvl w:val="0"/>
                <w:numId w:val="58"/>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Once daily</w:t>
            </w:r>
          </w:p>
        </w:tc>
        <w:tc>
          <w:tcPr>
            <w:tcW w:w="328" w:type="pct"/>
            <w:shd w:val="clear" w:color="auto" w:fill="auto"/>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1-wk run-in period followed by two 3-wk intervention period separated by 4-wk washout period</w:t>
            </w:r>
          </w:p>
        </w:tc>
        <w:tc>
          <w:tcPr>
            <w:tcW w:w="298" w:type="pct"/>
            <w:shd w:val="clear" w:color="auto" w:fill="auto"/>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t/t preferences at the last visit, satisfactory relief of symptoms (Y/N) at the end of run-in period &amp; wash-out period, weekly during t/t period</w:t>
            </w:r>
          </w:p>
        </w:tc>
        <w:tc>
          <w:tcPr>
            <w:tcW w:w="566" w:type="pct"/>
            <w:shd w:val="clear" w:color="auto" w:fill="auto"/>
          </w:tcPr>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241A04">
              <w:rPr>
                <w:rFonts w:asciiTheme="majorBidi" w:hAnsiTheme="majorBidi" w:cstheme="majorBidi"/>
                <w:szCs w:val="15"/>
              </w:rPr>
              <w:t xml:space="preserve">Treatment preference </w:t>
            </w:r>
          </w:p>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241A04">
              <w:rPr>
                <w:rFonts w:asciiTheme="majorBidi" w:hAnsiTheme="majorBidi" w:cstheme="majorBidi"/>
                <w:szCs w:val="15"/>
              </w:rPr>
              <w:t xml:space="preserve"> number of weeks with satisfactory relief of symptoms and IBS sum score (BSS scale for stool freq &amp; consistency)</w:t>
            </w:r>
          </w:p>
        </w:tc>
        <w:tc>
          <w:tcPr>
            <w:tcW w:w="1602" w:type="pct"/>
            <w:shd w:val="clear" w:color="auto" w:fill="auto"/>
          </w:tcPr>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81% (13 participants) preferred placebo to L.plantarum MF1298 (95% CI 57%, 93%, p=0.012)</w:t>
            </w:r>
          </w:p>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Number of weeks with satisfactory symptom relief was significantly higher in placebo compared to intervention [1.44 vs 0.5, p=0.006]</w:t>
            </w:r>
          </w:p>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IBS sum score for diarrhea was significantly higher for intervention compared to placebo</w:t>
            </w:r>
          </w:p>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L.plantarum was not detected in fecal samples at run-in, wash-out periods or in placebo &amp; was detected in all fecal samples at the end of active t/t period.</w:t>
            </w:r>
          </w:p>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Compliance was 95%</w:t>
            </w:r>
          </w:p>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L. Plantarum MF1298 may be an unfavorable strain &amp; this should stimulate basic research on the molecular basis of probiotic properties.</w:t>
            </w:r>
          </w:p>
        </w:tc>
        <w:tc>
          <w:tcPr>
            <w:tcW w:w="326" w:type="pct"/>
            <w:shd w:val="clear" w:color="auto" w:fill="auto"/>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Some concern</w:t>
            </w:r>
          </w:p>
        </w:tc>
      </w:tr>
      <w:tr w:rsidR="009A2B1A" w:rsidRPr="00B5123D" w:rsidTr="00064677">
        <w:trPr>
          <w:cantSplit/>
        </w:trPr>
        <w:tc>
          <w:tcPr>
            <w:cnfStyle w:val="001000000000" w:firstRow="0" w:lastRow="0" w:firstColumn="1" w:lastColumn="0" w:oddVBand="0" w:evenVBand="0" w:oddHBand="0" w:evenHBand="0" w:firstRowFirstColumn="0" w:firstRowLastColumn="0" w:lastRowFirstColumn="0" w:lastRowLastColumn="0"/>
            <w:tcW w:w="299" w:type="pct"/>
            <w:shd w:val="clear" w:color="auto" w:fill="E7E6E6" w:themeFill="background2"/>
          </w:tcPr>
          <w:p w:rsidR="009A2B1A" w:rsidRPr="00B5123D" w:rsidRDefault="009A2B1A" w:rsidP="00064677">
            <w:pPr>
              <w:spacing w:line="140" w:lineRule="exact"/>
              <w:rPr>
                <w:rFonts w:asciiTheme="majorBidi" w:hAnsiTheme="majorBidi" w:cstheme="majorBidi"/>
                <w:bCs w:val="0"/>
                <w:color w:val="000000" w:themeColor="text1"/>
                <w:szCs w:val="15"/>
              </w:rPr>
            </w:pPr>
            <w:r w:rsidRPr="00B5123D">
              <w:rPr>
                <w:rFonts w:asciiTheme="majorBidi" w:hAnsiTheme="majorBidi" w:cstheme="majorBidi"/>
                <w:b w:val="0"/>
                <w:color w:val="000000" w:themeColor="text1"/>
                <w:szCs w:val="15"/>
              </w:rPr>
              <w:t>K Niedzielin</w:t>
            </w:r>
          </w:p>
          <w:p w:rsidR="009A2B1A" w:rsidRPr="00B5123D" w:rsidRDefault="009A2B1A" w:rsidP="00064677">
            <w:pPr>
              <w:spacing w:line="140" w:lineRule="exact"/>
              <w:rPr>
                <w:rFonts w:asciiTheme="majorBidi" w:hAnsiTheme="majorBidi" w:cstheme="majorBidi"/>
                <w:b w:val="0"/>
                <w:color w:val="000000" w:themeColor="text1"/>
                <w:szCs w:val="15"/>
              </w:rPr>
            </w:pPr>
            <w:r w:rsidRPr="00B5123D">
              <w:rPr>
                <w:rFonts w:asciiTheme="majorBidi" w:hAnsiTheme="majorBidi" w:cstheme="majorBidi"/>
                <w:b w:val="0"/>
                <w:color w:val="000000" w:themeColor="text1"/>
                <w:szCs w:val="15"/>
              </w:rPr>
              <w:t>[2001]</w:t>
            </w:r>
          </w:p>
        </w:tc>
        <w:tc>
          <w:tcPr>
            <w:tcW w:w="239" w:type="pct"/>
            <w:shd w:val="clear" w:color="auto" w:fill="E7E6E6" w:themeFill="background2"/>
          </w:tcPr>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Poland </w:t>
            </w:r>
          </w:p>
        </w:tc>
        <w:tc>
          <w:tcPr>
            <w:tcW w:w="328" w:type="pct"/>
            <w:shd w:val="clear" w:color="auto" w:fill="E7E6E6" w:themeFill="background2"/>
          </w:tcPr>
          <w:p w:rsidR="009A2B1A" w:rsidRPr="00B5123D" w:rsidRDefault="009A2B1A" w:rsidP="00064677">
            <w:pPr>
              <w:pStyle w:val="ListParagraph"/>
              <w:spacing w:line="140" w:lineRule="exact"/>
              <w:ind w:left="37"/>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IBS </w:t>
            </w:r>
          </w:p>
        </w:tc>
        <w:tc>
          <w:tcPr>
            <w:tcW w:w="448" w:type="pct"/>
            <w:shd w:val="clear" w:color="auto" w:fill="E7E6E6" w:themeFill="background2"/>
          </w:tcPr>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40 </w:t>
            </w:r>
          </w:p>
          <w:p w:rsidR="009A2B1A" w:rsidRPr="00B5123D" w:rsidRDefault="009A2B1A" w:rsidP="00064677">
            <w:pPr>
              <w:pStyle w:val="ListParagraph"/>
              <w:numPr>
                <w:ilvl w:val="0"/>
                <w:numId w:val="59"/>
              </w:numPr>
              <w:spacing w:line="140" w:lineRule="exact"/>
              <w:ind w:left="162" w:hanging="162"/>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20[intervention]</w:t>
            </w:r>
          </w:p>
          <w:p w:rsidR="009A2B1A" w:rsidRPr="00B5123D" w:rsidRDefault="009A2B1A" w:rsidP="00064677">
            <w:pPr>
              <w:pStyle w:val="ListParagraph"/>
              <w:numPr>
                <w:ilvl w:val="0"/>
                <w:numId w:val="59"/>
              </w:numPr>
              <w:spacing w:line="140" w:lineRule="exact"/>
              <w:ind w:left="162" w:hanging="162"/>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20 [placebo]</w:t>
            </w:r>
          </w:p>
          <w:p w:rsidR="009A2B1A" w:rsidRPr="00B5123D" w:rsidRDefault="009A2B1A" w:rsidP="00064677">
            <w:pPr>
              <w:pStyle w:val="ListParagraph"/>
              <w:numPr>
                <w:ilvl w:val="0"/>
                <w:numId w:val="59"/>
              </w:numPr>
              <w:spacing w:line="140" w:lineRule="exact"/>
              <w:ind w:left="162" w:hanging="162"/>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27-63 yrs old</w:t>
            </w:r>
          </w:p>
        </w:tc>
        <w:tc>
          <w:tcPr>
            <w:tcW w:w="566" w:type="pct"/>
            <w:shd w:val="clear" w:color="auto" w:fill="E7E6E6" w:themeFill="background2"/>
          </w:tcPr>
          <w:p w:rsidR="009A2B1A" w:rsidRPr="00B5123D" w:rsidRDefault="009A2B1A" w:rsidP="00064677">
            <w:pPr>
              <w:pStyle w:val="ListParagraph"/>
              <w:numPr>
                <w:ilvl w:val="0"/>
                <w:numId w:val="59"/>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4B4FE5">
              <w:rPr>
                <w:rFonts w:asciiTheme="majorBidi" w:hAnsiTheme="majorBidi" w:cstheme="majorBidi"/>
                <w:i/>
                <w:iCs/>
                <w:szCs w:val="15"/>
              </w:rPr>
              <w:t>L. plantarum</w:t>
            </w:r>
            <w:r w:rsidRPr="00B5123D">
              <w:rPr>
                <w:rFonts w:asciiTheme="majorBidi" w:hAnsiTheme="majorBidi" w:cstheme="majorBidi"/>
                <w:szCs w:val="15"/>
              </w:rPr>
              <w:t xml:space="preserve"> 299V</w:t>
            </w:r>
          </w:p>
          <w:p w:rsidR="009A2B1A" w:rsidRPr="00B5123D" w:rsidRDefault="009A2B1A" w:rsidP="00064677">
            <w:pPr>
              <w:pStyle w:val="ListParagraph"/>
              <w:spacing w:line="140" w:lineRule="exact"/>
              <w:ind w:left="36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5×10</w:t>
            </w:r>
            <w:r w:rsidRPr="00921FDF">
              <w:rPr>
                <w:rFonts w:asciiTheme="majorBidi" w:hAnsiTheme="majorBidi" w:cstheme="majorBidi"/>
                <w:szCs w:val="15"/>
                <w:vertAlign w:val="superscript"/>
              </w:rPr>
              <w:t>7</w:t>
            </w:r>
            <w:r w:rsidRPr="00B5123D">
              <w:rPr>
                <w:rFonts w:asciiTheme="majorBidi" w:hAnsiTheme="majorBidi" w:cstheme="majorBidi"/>
                <w:szCs w:val="15"/>
              </w:rPr>
              <w:t> CFU/mL</w:t>
            </w:r>
          </w:p>
          <w:p w:rsidR="009A2B1A" w:rsidRPr="00B5123D" w:rsidRDefault="009A2B1A" w:rsidP="00064677">
            <w:pPr>
              <w:pStyle w:val="ListParagraph"/>
              <w:numPr>
                <w:ilvl w:val="0"/>
                <w:numId w:val="59"/>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 xml:space="preserve">Oral </w:t>
            </w:r>
          </w:p>
          <w:p w:rsidR="009A2B1A" w:rsidRPr="00B5123D" w:rsidRDefault="009A2B1A" w:rsidP="00064677">
            <w:pPr>
              <w:pStyle w:val="ListParagraph"/>
              <w:numPr>
                <w:ilvl w:val="0"/>
                <w:numId w:val="59"/>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 xml:space="preserve">200ml twice daily </w:t>
            </w:r>
          </w:p>
        </w:tc>
        <w:tc>
          <w:tcPr>
            <w:tcW w:w="328" w:type="pct"/>
            <w:shd w:val="clear" w:color="auto" w:fill="E7E6E6" w:themeFill="background2"/>
          </w:tcPr>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4 weeks </w:t>
            </w:r>
          </w:p>
        </w:tc>
        <w:tc>
          <w:tcPr>
            <w:tcW w:w="298" w:type="pct"/>
            <w:shd w:val="clear" w:color="auto" w:fill="E7E6E6" w:themeFill="background2"/>
          </w:tcPr>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At baseline and end of study </w:t>
            </w:r>
          </w:p>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p>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[Weekly assessment of symptoms]</w:t>
            </w:r>
          </w:p>
        </w:tc>
        <w:tc>
          <w:tcPr>
            <w:tcW w:w="566" w:type="pct"/>
            <w:shd w:val="clear" w:color="auto" w:fill="E7E6E6" w:themeFill="background2"/>
          </w:tcPr>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241A04">
              <w:rPr>
                <w:rFonts w:asciiTheme="majorBidi" w:hAnsiTheme="majorBidi" w:cstheme="majorBidi"/>
                <w:szCs w:val="15"/>
              </w:rPr>
              <w:t>abdominal pain relief</w:t>
            </w:r>
          </w:p>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241A04">
              <w:rPr>
                <w:rFonts w:asciiTheme="majorBidi" w:hAnsiTheme="majorBidi" w:cstheme="majorBidi"/>
                <w:szCs w:val="15"/>
              </w:rPr>
              <w:t xml:space="preserve">change in overall scores applied by assessing IBS symptoms </w:t>
            </w:r>
          </w:p>
        </w:tc>
        <w:tc>
          <w:tcPr>
            <w:tcW w:w="1602" w:type="pct"/>
            <w:shd w:val="clear" w:color="auto" w:fill="E7E6E6" w:themeFill="background2"/>
          </w:tcPr>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All patients treated with LP299v had resolution of abdominal pain symptoms when compared to placebo (p=0.0012)</w:t>
            </w:r>
          </w:p>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Trend towards normalization of stool frequency in constipated patients treated with LP299v compared to placebo (6/10 vs 2/11 patients respectively) p=0.17</w:t>
            </w:r>
          </w:p>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 xml:space="preserve">All IBS symptoms (pain, constipation, diarrhea, </w:t>
            </w:r>
            <w:proofErr w:type="gramStart"/>
            <w:r w:rsidRPr="00241A04">
              <w:rPr>
                <w:rFonts w:asciiTheme="majorBidi" w:hAnsiTheme="majorBidi" w:cstheme="majorBidi"/>
                <w:color w:val="000000" w:themeColor="text1"/>
                <w:szCs w:val="15"/>
              </w:rPr>
              <w:t>flatulence</w:t>
            </w:r>
            <w:proofErr w:type="gramEnd"/>
            <w:r w:rsidRPr="00241A04">
              <w:rPr>
                <w:rFonts w:asciiTheme="majorBidi" w:hAnsiTheme="majorBidi" w:cstheme="majorBidi"/>
                <w:color w:val="000000" w:themeColor="text1"/>
                <w:szCs w:val="15"/>
              </w:rPr>
              <w:t>) complete resolution in 45% pts, partial resolution in 50% &amp; no resolution in 5% in probiotics grp. Whereas in placebo grp 15% reported complete resolution &amp; 85% no improvement (p&lt;0.0001)</w:t>
            </w:r>
          </w:p>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No treatment related side effects</w:t>
            </w:r>
          </w:p>
        </w:tc>
        <w:tc>
          <w:tcPr>
            <w:tcW w:w="326" w:type="pct"/>
            <w:shd w:val="clear" w:color="auto" w:fill="E7E6E6" w:themeFill="background2"/>
          </w:tcPr>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Some concern</w:t>
            </w:r>
          </w:p>
        </w:tc>
      </w:tr>
      <w:tr w:rsidR="009A2B1A" w:rsidRPr="00B5123D" w:rsidTr="0006467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99" w:type="pct"/>
            <w:shd w:val="clear" w:color="auto" w:fill="auto"/>
          </w:tcPr>
          <w:p w:rsidR="009A2B1A" w:rsidRPr="00B5123D" w:rsidRDefault="009A2B1A" w:rsidP="00064677">
            <w:pPr>
              <w:spacing w:line="140" w:lineRule="exact"/>
              <w:rPr>
                <w:rFonts w:asciiTheme="majorBidi" w:hAnsiTheme="majorBidi" w:cstheme="majorBidi"/>
                <w:bCs w:val="0"/>
                <w:color w:val="000000" w:themeColor="text1"/>
                <w:szCs w:val="15"/>
              </w:rPr>
            </w:pPr>
            <w:r w:rsidRPr="00B5123D">
              <w:rPr>
                <w:rFonts w:asciiTheme="majorBidi" w:hAnsiTheme="majorBidi" w:cstheme="majorBidi"/>
                <w:b w:val="0"/>
                <w:color w:val="000000" w:themeColor="text1"/>
                <w:szCs w:val="15"/>
              </w:rPr>
              <w:lastRenderedPageBreak/>
              <w:t>Heidi Maria Staudache</w:t>
            </w:r>
          </w:p>
          <w:p w:rsidR="009A2B1A" w:rsidRPr="00B5123D" w:rsidRDefault="009A2B1A" w:rsidP="00064677">
            <w:pPr>
              <w:spacing w:line="140" w:lineRule="exact"/>
              <w:rPr>
                <w:rFonts w:asciiTheme="majorBidi" w:hAnsiTheme="majorBidi" w:cstheme="majorBidi"/>
                <w:b w:val="0"/>
                <w:color w:val="000000" w:themeColor="text1"/>
                <w:szCs w:val="15"/>
              </w:rPr>
            </w:pPr>
            <w:r w:rsidRPr="00B5123D">
              <w:rPr>
                <w:rFonts w:asciiTheme="majorBidi" w:hAnsiTheme="majorBidi" w:cstheme="majorBidi"/>
                <w:b w:val="0"/>
                <w:color w:val="000000" w:themeColor="text1"/>
                <w:szCs w:val="15"/>
              </w:rPr>
              <w:t>[2017]</w:t>
            </w:r>
          </w:p>
        </w:tc>
        <w:tc>
          <w:tcPr>
            <w:tcW w:w="239" w:type="pct"/>
            <w:shd w:val="clear" w:color="auto" w:fill="auto"/>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Unitedkingdom</w:t>
            </w:r>
          </w:p>
        </w:tc>
        <w:tc>
          <w:tcPr>
            <w:tcW w:w="328" w:type="pct"/>
            <w:shd w:val="clear" w:color="auto" w:fill="auto"/>
          </w:tcPr>
          <w:p w:rsidR="009A2B1A" w:rsidRPr="00B5123D" w:rsidRDefault="009A2B1A" w:rsidP="00064677">
            <w:pPr>
              <w:pStyle w:val="ListParagraph"/>
              <w:spacing w:line="140" w:lineRule="exact"/>
              <w:ind w:left="37"/>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IBS – diarrhea predominant, mixed subtype and unsubtyped IBS</w:t>
            </w:r>
          </w:p>
        </w:tc>
        <w:tc>
          <w:tcPr>
            <w:tcW w:w="448" w:type="pct"/>
            <w:shd w:val="clear" w:color="auto" w:fill="auto"/>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104 [4 grps, 2-by-2 factorial]</w:t>
            </w:r>
          </w:p>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p>
          <w:p w:rsidR="009A2B1A" w:rsidRPr="00B5123D" w:rsidRDefault="009A2B1A" w:rsidP="00064677">
            <w:pPr>
              <w:pStyle w:val="ListParagraph"/>
              <w:numPr>
                <w:ilvl w:val="0"/>
                <w:numId w:val="60"/>
              </w:numPr>
              <w:spacing w:line="140" w:lineRule="exact"/>
              <w:ind w:left="162" w:hanging="16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27 [sham diet/placebo]</w:t>
            </w:r>
          </w:p>
          <w:p w:rsidR="009A2B1A" w:rsidRPr="00B5123D" w:rsidRDefault="009A2B1A" w:rsidP="00064677">
            <w:pPr>
              <w:pStyle w:val="ListParagraph"/>
              <w:numPr>
                <w:ilvl w:val="0"/>
                <w:numId w:val="60"/>
              </w:numPr>
              <w:spacing w:line="140" w:lineRule="exact"/>
              <w:ind w:left="162" w:hanging="16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26 [sham diet/probiotic]</w:t>
            </w:r>
          </w:p>
          <w:p w:rsidR="009A2B1A" w:rsidRPr="00B5123D" w:rsidRDefault="009A2B1A" w:rsidP="00064677">
            <w:pPr>
              <w:pStyle w:val="ListParagraph"/>
              <w:numPr>
                <w:ilvl w:val="0"/>
                <w:numId w:val="60"/>
              </w:numPr>
              <w:spacing w:line="140" w:lineRule="exact"/>
              <w:ind w:left="162" w:hanging="16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24 [low FODMAPdiet/placebo]</w:t>
            </w:r>
          </w:p>
          <w:p w:rsidR="009A2B1A" w:rsidRPr="00B5123D" w:rsidRDefault="009A2B1A" w:rsidP="00064677">
            <w:pPr>
              <w:pStyle w:val="ListParagraph"/>
              <w:numPr>
                <w:ilvl w:val="0"/>
                <w:numId w:val="60"/>
              </w:numPr>
              <w:spacing w:line="140" w:lineRule="exact"/>
              <w:ind w:left="162" w:hanging="16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27 [low FODMAP diet/probiotics]</w:t>
            </w:r>
          </w:p>
          <w:p w:rsidR="009A2B1A" w:rsidRPr="00B5123D" w:rsidRDefault="009A2B1A" w:rsidP="00064677">
            <w:pPr>
              <w:pStyle w:val="ListParagraph"/>
              <w:numPr>
                <w:ilvl w:val="0"/>
                <w:numId w:val="60"/>
              </w:numPr>
              <w:spacing w:line="140" w:lineRule="exact"/>
              <w:ind w:left="162" w:hanging="16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18-65yrs old</w:t>
            </w:r>
          </w:p>
        </w:tc>
        <w:tc>
          <w:tcPr>
            <w:tcW w:w="566" w:type="pct"/>
            <w:shd w:val="clear" w:color="auto" w:fill="auto"/>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 xml:space="preserve">Multi-strain preparation </w:t>
            </w:r>
          </w:p>
          <w:p w:rsidR="009A2B1A" w:rsidRPr="004B4FE5"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i/>
                <w:iCs/>
                <w:szCs w:val="15"/>
              </w:rPr>
            </w:pPr>
            <w:r w:rsidRPr="00B5123D">
              <w:rPr>
                <w:rFonts w:asciiTheme="majorBidi" w:hAnsiTheme="majorBidi" w:cstheme="majorBidi"/>
                <w:szCs w:val="15"/>
              </w:rPr>
              <w:t>S</w:t>
            </w:r>
            <w:r>
              <w:rPr>
                <w:rFonts w:asciiTheme="majorBidi" w:hAnsiTheme="majorBidi" w:cstheme="majorBidi"/>
                <w:szCs w:val="15"/>
              </w:rPr>
              <w:t xml:space="preserve">. </w:t>
            </w:r>
            <w:r w:rsidRPr="004B4FE5">
              <w:rPr>
                <w:rFonts w:asciiTheme="majorBidi" w:hAnsiTheme="majorBidi" w:cstheme="majorBidi"/>
                <w:i/>
                <w:iCs/>
                <w:szCs w:val="15"/>
              </w:rPr>
              <w:t>thermophilus DSM 24731, B. breve DSM 24732, B. longum DSM 24736, B. infantis DSM 24737, L. acidophilus DSM 24735, L. plantarum DSM 24730, L. paracasei DSM 24733, L. delbrueckii subsp. bulgaricus DSM 24734</w:t>
            </w:r>
          </w:p>
          <w:p w:rsidR="009A2B1A" w:rsidRPr="00B5123D"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Oral</w:t>
            </w:r>
          </w:p>
          <w:p w:rsidR="009A2B1A" w:rsidRPr="00B5123D"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2</w:t>
            </w:r>
            <w:r>
              <w:rPr>
                <w:rFonts w:asciiTheme="majorBidi" w:hAnsiTheme="majorBidi" w:cstheme="majorBidi"/>
                <w:szCs w:val="15"/>
              </w:rPr>
              <w:t xml:space="preserve"> </w:t>
            </w:r>
            <w:r w:rsidRPr="00B5123D">
              <w:rPr>
                <w:rFonts w:asciiTheme="majorBidi" w:hAnsiTheme="majorBidi" w:cstheme="majorBidi"/>
                <w:szCs w:val="15"/>
              </w:rPr>
              <w:t>sachets (11.95 log10 bacteria)/day</w:t>
            </w:r>
          </w:p>
        </w:tc>
        <w:tc>
          <w:tcPr>
            <w:tcW w:w="328" w:type="pct"/>
            <w:shd w:val="clear" w:color="auto" w:fill="auto"/>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4 weeks</w:t>
            </w:r>
          </w:p>
        </w:tc>
        <w:tc>
          <w:tcPr>
            <w:tcW w:w="298" w:type="pct"/>
            <w:shd w:val="clear" w:color="auto" w:fill="auto"/>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At baseline and after 4-weeks,</w:t>
            </w:r>
          </w:p>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p>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(Incidence of 15 GI symptoms &amp; overall symptoms measured daily)</w:t>
            </w:r>
          </w:p>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p>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(weekly telephone calls on occurrence of AEs)</w:t>
            </w:r>
          </w:p>
        </w:tc>
        <w:tc>
          <w:tcPr>
            <w:tcW w:w="566" w:type="pct"/>
            <w:shd w:val="clear" w:color="auto" w:fill="auto"/>
          </w:tcPr>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241A04">
              <w:rPr>
                <w:rFonts w:asciiTheme="majorBidi" w:hAnsiTheme="majorBidi" w:cstheme="majorBidi"/>
                <w:szCs w:val="15"/>
              </w:rPr>
              <w:t>Impact of diet &amp; supplements on symptoms &amp; microbiota</w:t>
            </w:r>
          </w:p>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241A04">
              <w:rPr>
                <w:rFonts w:asciiTheme="majorBidi" w:hAnsiTheme="majorBidi" w:cstheme="majorBidi"/>
                <w:szCs w:val="15"/>
              </w:rPr>
              <w:t xml:space="preserve">Adequate relief of symptoms &amp; stool </w:t>
            </w:r>
            <w:r w:rsidRPr="00921FDF">
              <w:rPr>
                <w:rFonts w:asciiTheme="majorBidi" w:hAnsiTheme="majorBidi" w:cstheme="majorBidi"/>
                <w:i/>
                <w:iCs/>
                <w:szCs w:val="15"/>
              </w:rPr>
              <w:t>bifidobacterium</w:t>
            </w:r>
            <w:r w:rsidRPr="00241A04">
              <w:rPr>
                <w:rFonts w:asciiTheme="majorBidi" w:hAnsiTheme="majorBidi" w:cstheme="majorBidi"/>
                <w:szCs w:val="15"/>
              </w:rPr>
              <w:t xml:space="preserve"> species abundance at 4-weeks</w:t>
            </w:r>
          </w:p>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241A04">
              <w:rPr>
                <w:rFonts w:asciiTheme="majorBidi" w:hAnsiTheme="majorBidi" w:cstheme="majorBidi"/>
                <w:szCs w:val="15"/>
              </w:rPr>
              <w:t>Individual GI symptoms (IBS-SSS &amp; GSRS), stool output, HRQoL, microbiota diversity and nutrient intake</w:t>
            </w:r>
          </w:p>
        </w:tc>
        <w:tc>
          <w:tcPr>
            <w:tcW w:w="1602" w:type="pct"/>
            <w:shd w:val="clear" w:color="auto" w:fill="auto"/>
          </w:tcPr>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Significantly higher proportions of patients on the low FODMAP diet had adequate symptom relief than in the sham diet (61% vs 39%, p=.042) with odds of symptom relief 2.43 (1.03&lt;-&gt;5.75) in per protocol analysis</w:t>
            </w:r>
          </w:p>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 xml:space="preserve">Mean total IBS severity symptom score was significantly lower for pts on low FODMAP diet than sham diet </w:t>
            </w:r>
          </w:p>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Significant differences were observed in absolute abundance of Bifidobacterium species measured using qPCR between the four randomized groups. (mean difference -0.67, p=0.02)</w:t>
            </w:r>
          </w:p>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No significant differences in global microbiota alpha diversity and beta diversity (Bray Curtis dissimilarity index) for low FODMAP diet compared to sham diet or probiotics compared to placebo</w:t>
            </w:r>
          </w:p>
        </w:tc>
        <w:tc>
          <w:tcPr>
            <w:tcW w:w="326" w:type="pct"/>
            <w:shd w:val="clear" w:color="auto" w:fill="auto"/>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Some concern </w:t>
            </w:r>
          </w:p>
        </w:tc>
      </w:tr>
      <w:tr w:rsidR="009A2B1A" w:rsidRPr="00B5123D" w:rsidTr="00064677">
        <w:trPr>
          <w:cantSplit/>
        </w:trPr>
        <w:tc>
          <w:tcPr>
            <w:cnfStyle w:val="001000000000" w:firstRow="0" w:lastRow="0" w:firstColumn="1" w:lastColumn="0" w:oddVBand="0" w:evenVBand="0" w:oddHBand="0" w:evenHBand="0" w:firstRowFirstColumn="0" w:firstRowLastColumn="0" w:lastRowFirstColumn="0" w:lastRowLastColumn="0"/>
            <w:tcW w:w="299" w:type="pct"/>
            <w:shd w:val="clear" w:color="auto" w:fill="E7E6E6" w:themeFill="background2"/>
          </w:tcPr>
          <w:p w:rsidR="009A2B1A" w:rsidRPr="00B5123D" w:rsidRDefault="009A2B1A" w:rsidP="00064677">
            <w:pPr>
              <w:spacing w:line="140" w:lineRule="exact"/>
              <w:rPr>
                <w:rFonts w:asciiTheme="majorBidi" w:hAnsiTheme="majorBidi" w:cstheme="majorBidi"/>
                <w:b w:val="0"/>
                <w:bCs w:val="0"/>
                <w:color w:val="000000" w:themeColor="text1"/>
                <w:szCs w:val="15"/>
              </w:rPr>
            </w:pPr>
            <w:r w:rsidRPr="00B5123D">
              <w:rPr>
                <w:rFonts w:asciiTheme="majorBidi" w:hAnsiTheme="majorBidi" w:cstheme="majorBidi"/>
                <w:b w:val="0"/>
                <w:color w:val="000000" w:themeColor="text1"/>
                <w:szCs w:val="15"/>
              </w:rPr>
              <w:t>Nikos Viazis</w:t>
            </w:r>
          </w:p>
          <w:p w:rsidR="009A2B1A" w:rsidRPr="00B5123D" w:rsidRDefault="009A2B1A" w:rsidP="00064677">
            <w:pPr>
              <w:spacing w:line="140" w:lineRule="exact"/>
              <w:rPr>
                <w:rFonts w:asciiTheme="majorBidi" w:hAnsiTheme="majorBidi" w:cstheme="majorBidi"/>
                <w:color w:val="000000" w:themeColor="text1"/>
                <w:szCs w:val="15"/>
              </w:rPr>
            </w:pPr>
            <w:r w:rsidRPr="00B5123D">
              <w:rPr>
                <w:rFonts w:asciiTheme="majorBidi" w:hAnsiTheme="majorBidi" w:cstheme="majorBidi"/>
                <w:b w:val="0"/>
                <w:color w:val="000000" w:themeColor="text1"/>
                <w:szCs w:val="15"/>
              </w:rPr>
              <w:t>[2022]</w:t>
            </w:r>
            <w:r w:rsidRPr="00B5123D">
              <w:rPr>
                <w:rFonts w:asciiTheme="majorBidi" w:hAnsiTheme="majorBidi" w:cstheme="majorBidi"/>
                <w:color w:val="000000" w:themeColor="text1"/>
                <w:szCs w:val="15"/>
              </w:rPr>
              <w:t xml:space="preserve"> </w:t>
            </w:r>
          </w:p>
        </w:tc>
        <w:tc>
          <w:tcPr>
            <w:tcW w:w="239" w:type="pct"/>
            <w:shd w:val="clear" w:color="auto" w:fill="E7E6E6" w:themeFill="background2"/>
          </w:tcPr>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Greece </w:t>
            </w:r>
          </w:p>
        </w:tc>
        <w:tc>
          <w:tcPr>
            <w:tcW w:w="328" w:type="pct"/>
            <w:shd w:val="clear" w:color="auto" w:fill="E7E6E6" w:themeFill="background2"/>
          </w:tcPr>
          <w:p w:rsidR="009A2B1A" w:rsidRPr="00B5123D" w:rsidRDefault="009A2B1A" w:rsidP="00064677">
            <w:pPr>
              <w:pStyle w:val="ListParagraph"/>
              <w:spacing w:line="140" w:lineRule="exact"/>
              <w:ind w:left="37"/>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D4400E">
              <w:rPr>
                <w:rFonts w:asciiTheme="majorBidi" w:hAnsiTheme="majorBidi" w:cstheme="majorBidi"/>
                <w:i/>
                <w:iCs/>
                <w:color w:val="000000" w:themeColor="text1"/>
                <w:szCs w:val="15"/>
              </w:rPr>
              <w:t>H. pylori</w:t>
            </w:r>
            <w:r w:rsidRPr="00B5123D">
              <w:rPr>
                <w:rFonts w:asciiTheme="majorBidi" w:hAnsiTheme="majorBidi" w:cstheme="majorBidi"/>
                <w:color w:val="000000" w:themeColor="text1"/>
                <w:szCs w:val="15"/>
              </w:rPr>
              <w:t xml:space="preserve"> positive chronic gastritis or peptic ulcer disease</w:t>
            </w:r>
          </w:p>
        </w:tc>
        <w:tc>
          <w:tcPr>
            <w:tcW w:w="448" w:type="pct"/>
            <w:shd w:val="clear" w:color="auto" w:fill="E7E6E6" w:themeFill="background2"/>
          </w:tcPr>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741</w:t>
            </w:r>
          </w:p>
          <w:p w:rsidR="009A2B1A" w:rsidRPr="00B5123D" w:rsidRDefault="009A2B1A" w:rsidP="00064677">
            <w:pPr>
              <w:pStyle w:val="ListParagraph"/>
              <w:numPr>
                <w:ilvl w:val="0"/>
                <w:numId w:val="61"/>
              </w:numPr>
              <w:spacing w:line="140" w:lineRule="exact"/>
              <w:ind w:left="162" w:hanging="162"/>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371 [eradication regimen +probiotics]</w:t>
            </w:r>
          </w:p>
          <w:p w:rsidR="009A2B1A" w:rsidRPr="00B5123D" w:rsidRDefault="009A2B1A" w:rsidP="00064677">
            <w:pPr>
              <w:pStyle w:val="ListParagraph"/>
              <w:numPr>
                <w:ilvl w:val="0"/>
                <w:numId w:val="61"/>
              </w:numPr>
              <w:spacing w:line="140" w:lineRule="exact"/>
              <w:ind w:left="162" w:hanging="162"/>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370 [eradication regimen +placebo]</w:t>
            </w:r>
          </w:p>
          <w:p w:rsidR="009A2B1A" w:rsidRPr="00B5123D" w:rsidRDefault="009A2B1A" w:rsidP="00064677">
            <w:pPr>
              <w:pStyle w:val="ListParagraph"/>
              <w:numPr>
                <w:ilvl w:val="0"/>
                <w:numId w:val="61"/>
              </w:numPr>
              <w:spacing w:line="140" w:lineRule="exact"/>
              <w:ind w:left="162" w:hanging="162"/>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&gt;18 yrs old</w:t>
            </w:r>
          </w:p>
        </w:tc>
        <w:tc>
          <w:tcPr>
            <w:tcW w:w="566" w:type="pct"/>
            <w:shd w:val="clear" w:color="auto" w:fill="E7E6E6" w:themeFill="background2"/>
          </w:tcPr>
          <w:p w:rsidR="009A2B1A" w:rsidRPr="00B5123D" w:rsidRDefault="009A2B1A" w:rsidP="00064677">
            <w:pPr>
              <w:pStyle w:val="ListParagraph"/>
              <w:spacing w:line="140" w:lineRule="exact"/>
              <w:ind w:left="162"/>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6F5F46">
              <w:rPr>
                <w:rFonts w:asciiTheme="majorBidi" w:hAnsiTheme="majorBidi" w:cstheme="majorBidi"/>
                <w:i/>
                <w:iCs/>
                <w:szCs w:val="15"/>
              </w:rPr>
              <w:t>Lactolevure</w:t>
            </w:r>
            <w:r w:rsidRPr="00B5123D">
              <w:rPr>
                <w:rFonts w:asciiTheme="majorBidi" w:hAnsiTheme="majorBidi" w:cstheme="majorBidi"/>
                <w:szCs w:val="15"/>
              </w:rPr>
              <w:t xml:space="preserve"> (4 probiotic strains)</w:t>
            </w:r>
          </w:p>
          <w:p w:rsidR="009A2B1A" w:rsidRPr="006F5F46" w:rsidRDefault="009A2B1A" w:rsidP="00064677">
            <w:pPr>
              <w:pStyle w:val="ListParagraph"/>
              <w:numPr>
                <w:ilvl w:val="0"/>
                <w:numId w:val="62"/>
              </w:numPr>
              <w:spacing w:line="140" w:lineRule="exact"/>
              <w:ind w:left="239" w:hanging="27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szCs w:val="15"/>
              </w:rPr>
            </w:pPr>
            <w:r w:rsidRPr="006F5F46">
              <w:rPr>
                <w:rFonts w:asciiTheme="majorBidi" w:hAnsiTheme="majorBidi" w:cstheme="majorBidi"/>
                <w:i/>
                <w:iCs/>
                <w:szCs w:val="15"/>
              </w:rPr>
              <w:t>L</w:t>
            </w:r>
            <w:r>
              <w:rPr>
                <w:rFonts w:asciiTheme="majorBidi" w:hAnsiTheme="majorBidi" w:cstheme="majorBidi"/>
                <w:i/>
                <w:iCs/>
                <w:szCs w:val="15"/>
              </w:rPr>
              <w:t>.</w:t>
            </w:r>
            <w:r w:rsidRPr="006F5F46">
              <w:rPr>
                <w:rFonts w:asciiTheme="majorBidi" w:hAnsiTheme="majorBidi" w:cstheme="majorBidi"/>
                <w:i/>
                <w:iCs/>
                <w:szCs w:val="15"/>
              </w:rPr>
              <w:t xml:space="preserve"> </w:t>
            </w:r>
            <w:r>
              <w:rPr>
                <w:rFonts w:asciiTheme="majorBidi" w:hAnsiTheme="majorBidi" w:cstheme="majorBidi"/>
                <w:i/>
                <w:iCs/>
                <w:szCs w:val="15"/>
              </w:rPr>
              <w:t>a</w:t>
            </w:r>
            <w:r w:rsidRPr="006F5F46">
              <w:rPr>
                <w:rFonts w:asciiTheme="majorBidi" w:hAnsiTheme="majorBidi" w:cstheme="majorBidi"/>
                <w:i/>
                <w:iCs/>
                <w:szCs w:val="15"/>
              </w:rPr>
              <w:t>cidophilus, L</w:t>
            </w:r>
            <w:r>
              <w:rPr>
                <w:rFonts w:asciiTheme="majorBidi" w:hAnsiTheme="majorBidi" w:cstheme="majorBidi"/>
                <w:i/>
                <w:iCs/>
                <w:szCs w:val="15"/>
              </w:rPr>
              <w:t xml:space="preserve">. </w:t>
            </w:r>
            <w:r w:rsidRPr="006F5F46">
              <w:rPr>
                <w:rFonts w:asciiTheme="majorBidi" w:hAnsiTheme="majorBidi" w:cstheme="majorBidi"/>
                <w:i/>
                <w:iCs/>
                <w:szCs w:val="15"/>
              </w:rPr>
              <w:t>plantarum, B</w:t>
            </w:r>
            <w:r>
              <w:rPr>
                <w:rFonts w:asciiTheme="majorBidi" w:hAnsiTheme="majorBidi" w:cstheme="majorBidi"/>
                <w:i/>
                <w:iCs/>
                <w:szCs w:val="15"/>
              </w:rPr>
              <w:t xml:space="preserve">. </w:t>
            </w:r>
            <w:r w:rsidRPr="006F5F46">
              <w:rPr>
                <w:rFonts w:asciiTheme="majorBidi" w:hAnsiTheme="majorBidi" w:cstheme="majorBidi"/>
                <w:i/>
                <w:iCs/>
                <w:szCs w:val="15"/>
              </w:rPr>
              <w:t>lactis, and S</w:t>
            </w:r>
            <w:r>
              <w:rPr>
                <w:rFonts w:asciiTheme="majorBidi" w:hAnsiTheme="majorBidi" w:cstheme="majorBidi"/>
                <w:i/>
                <w:iCs/>
                <w:szCs w:val="15"/>
              </w:rPr>
              <w:t>.</w:t>
            </w:r>
            <w:r w:rsidRPr="006F5F46">
              <w:rPr>
                <w:rFonts w:asciiTheme="majorBidi" w:hAnsiTheme="majorBidi" w:cstheme="majorBidi"/>
                <w:i/>
                <w:iCs/>
                <w:szCs w:val="15"/>
              </w:rPr>
              <w:t xml:space="preserve"> boulardii</w:t>
            </w:r>
          </w:p>
          <w:p w:rsidR="009A2B1A" w:rsidRPr="00B5123D" w:rsidRDefault="009A2B1A" w:rsidP="00064677">
            <w:pPr>
              <w:pStyle w:val="ListParagraph"/>
              <w:numPr>
                <w:ilvl w:val="0"/>
                <w:numId w:val="62"/>
              </w:numPr>
              <w:spacing w:line="140" w:lineRule="exact"/>
              <w:ind w:left="239" w:hanging="27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 xml:space="preserve">Oral </w:t>
            </w:r>
          </w:p>
          <w:p w:rsidR="009A2B1A" w:rsidRPr="00B5123D" w:rsidRDefault="009A2B1A" w:rsidP="00064677">
            <w:pPr>
              <w:pStyle w:val="ListParagraph"/>
              <w:numPr>
                <w:ilvl w:val="0"/>
                <w:numId w:val="62"/>
              </w:numPr>
              <w:spacing w:line="140" w:lineRule="exact"/>
              <w:ind w:left="239" w:hanging="27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 xml:space="preserve">Twice daily </w:t>
            </w:r>
          </w:p>
        </w:tc>
        <w:tc>
          <w:tcPr>
            <w:tcW w:w="328" w:type="pct"/>
            <w:shd w:val="clear" w:color="auto" w:fill="E7E6E6" w:themeFill="background2"/>
          </w:tcPr>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15 days </w:t>
            </w:r>
          </w:p>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p>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(in addition to 10-day eradication therapy)</w:t>
            </w:r>
          </w:p>
        </w:tc>
        <w:tc>
          <w:tcPr>
            <w:tcW w:w="298" w:type="pct"/>
            <w:shd w:val="clear" w:color="auto" w:fill="E7E6E6" w:themeFill="background2"/>
          </w:tcPr>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H. pylori eradication tested 6-wks after completion of eradication therapy </w:t>
            </w:r>
          </w:p>
        </w:tc>
        <w:tc>
          <w:tcPr>
            <w:tcW w:w="566" w:type="pct"/>
            <w:shd w:val="clear" w:color="auto" w:fill="E7E6E6" w:themeFill="background2"/>
          </w:tcPr>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241A04">
              <w:rPr>
                <w:rFonts w:asciiTheme="majorBidi" w:hAnsiTheme="majorBidi" w:cstheme="majorBidi"/>
                <w:szCs w:val="15"/>
              </w:rPr>
              <w:t>Rate of reduced adverse events with probiotics and recommended eradication regimen</w:t>
            </w:r>
          </w:p>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241A04">
              <w:rPr>
                <w:rFonts w:asciiTheme="majorBidi" w:hAnsiTheme="majorBidi" w:cstheme="majorBidi"/>
                <w:szCs w:val="15"/>
              </w:rPr>
              <w:t>Test if adding probiotics increased the eradication rate</w:t>
            </w:r>
          </w:p>
        </w:tc>
        <w:tc>
          <w:tcPr>
            <w:tcW w:w="1602" w:type="pct"/>
            <w:shd w:val="clear" w:color="auto" w:fill="E7E6E6" w:themeFill="background2"/>
          </w:tcPr>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H. pylori was successfully eradicated in 92% (303 subjects) in probiotics grp compared to 86.8% (291 subjects) in placebo (p=0.028)</w:t>
            </w:r>
          </w:p>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The odds of eradication were higher in probiotic compared to placebo (OR=1.76, 95% CI 1.06-2.94)</w:t>
            </w:r>
          </w:p>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Treatment satisfaction reported as mean, SD and assessed by TSQM questionnaire was 85.6 (11.9) in Group A and 75.2 (12.6) in group B (p&lt;0.001).</w:t>
            </w:r>
          </w:p>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Grade 3 severity of symptoms was reported in 1.2% in probiotic grp vs 14.6% in placebo, whereas grade 1&amp; 2 severity of symptoms was reported in 15.8% in probiotic grp vs 38.2% in placebo [p&lt;0.00001]</w:t>
            </w:r>
          </w:p>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 xml:space="preserve">The ratio of adverse events to no adverse events was 14 times less in probiotic grp compared to placebo. </w:t>
            </w:r>
          </w:p>
        </w:tc>
        <w:tc>
          <w:tcPr>
            <w:tcW w:w="326" w:type="pct"/>
            <w:shd w:val="clear" w:color="auto" w:fill="E7E6E6" w:themeFill="background2"/>
          </w:tcPr>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Some concern</w:t>
            </w:r>
          </w:p>
        </w:tc>
      </w:tr>
      <w:tr w:rsidR="009A2B1A" w:rsidRPr="00B5123D" w:rsidTr="0006467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99" w:type="pct"/>
            <w:shd w:val="clear" w:color="auto" w:fill="auto"/>
          </w:tcPr>
          <w:p w:rsidR="009A2B1A" w:rsidRPr="00B5123D" w:rsidRDefault="009A2B1A" w:rsidP="00064677">
            <w:pPr>
              <w:spacing w:line="140" w:lineRule="exact"/>
              <w:rPr>
                <w:rFonts w:asciiTheme="majorBidi" w:hAnsiTheme="majorBidi" w:cstheme="majorBidi"/>
                <w:b w:val="0"/>
                <w:bCs w:val="0"/>
                <w:color w:val="000000" w:themeColor="text1"/>
                <w:szCs w:val="15"/>
              </w:rPr>
            </w:pPr>
            <w:r w:rsidRPr="00B5123D">
              <w:rPr>
                <w:rFonts w:asciiTheme="majorBidi" w:hAnsiTheme="majorBidi" w:cstheme="majorBidi"/>
                <w:b w:val="0"/>
                <w:color w:val="000000" w:themeColor="text1"/>
                <w:szCs w:val="15"/>
              </w:rPr>
              <w:t>Mañé, J</w:t>
            </w:r>
          </w:p>
          <w:p w:rsidR="009A2B1A" w:rsidRPr="00B5123D" w:rsidRDefault="009A2B1A" w:rsidP="00064677">
            <w:pPr>
              <w:spacing w:line="140" w:lineRule="exact"/>
              <w:rPr>
                <w:rFonts w:asciiTheme="majorBidi" w:hAnsiTheme="majorBidi" w:cstheme="majorBidi"/>
                <w:b w:val="0"/>
                <w:color w:val="000000" w:themeColor="text1"/>
                <w:szCs w:val="15"/>
              </w:rPr>
            </w:pPr>
            <w:r w:rsidRPr="00B5123D">
              <w:rPr>
                <w:rFonts w:asciiTheme="majorBidi" w:hAnsiTheme="majorBidi" w:cstheme="majorBidi"/>
                <w:b w:val="0"/>
                <w:color w:val="000000" w:themeColor="text1"/>
                <w:szCs w:val="15"/>
              </w:rPr>
              <w:t>[2011]</w:t>
            </w:r>
          </w:p>
        </w:tc>
        <w:tc>
          <w:tcPr>
            <w:tcW w:w="239" w:type="pct"/>
            <w:shd w:val="clear" w:color="auto" w:fill="auto"/>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Spain </w:t>
            </w:r>
          </w:p>
        </w:tc>
        <w:tc>
          <w:tcPr>
            <w:tcW w:w="328" w:type="pct"/>
            <w:shd w:val="clear" w:color="auto" w:fill="auto"/>
          </w:tcPr>
          <w:p w:rsidR="009A2B1A" w:rsidRPr="00B5123D" w:rsidRDefault="009A2B1A" w:rsidP="00064677">
            <w:pPr>
              <w:pStyle w:val="ListParagraph"/>
              <w:spacing w:line="140" w:lineRule="exact"/>
              <w:ind w:left="37"/>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GI disorders such as acute infections &amp; antibiotics associated with diarrhea in adults, ulcerative colitis, pouchitis, &amp; IBS</w:t>
            </w:r>
          </w:p>
        </w:tc>
        <w:tc>
          <w:tcPr>
            <w:tcW w:w="448" w:type="pct"/>
            <w:shd w:val="clear" w:color="auto" w:fill="auto"/>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47 </w:t>
            </w:r>
          </w:p>
          <w:p w:rsidR="009A2B1A" w:rsidRPr="00B5123D" w:rsidRDefault="009A2B1A" w:rsidP="00064677">
            <w:pPr>
              <w:pStyle w:val="ListParagraph"/>
              <w:numPr>
                <w:ilvl w:val="0"/>
                <w:numId w:val="63"/>
              </w:numPr>
              <w:spacing w:line="140" w:lineRule="exact"/>
              <w:ind w:left="162" w:hanging="16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13[low probiotic dose]</w:t>
            </w:r>
          </w:p>
          <w:p w:rsidR="009A2B1A" w:rsidRPr="00B5123D" w:rsidRDefault="009A2B1A" w:rsidP="00064677">
            <w:pPr>
              <w:pStyle w:val="ListParagraph"/>
              <w:numPr>
                <w:ilvl w:val="0"/>
                <w:numId w:val="63"/>
              </w:numPr>
              <w:spacing w:line="140" w:lineRule="exact"/>
              <w:ind w:left="162" w:hanging="16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19 [ high probiotic dose]</w:t>
            </w:r>
          </w:p>
          <w:p w:rsidR="009A2B1A" w:rsidRPr="00B5123D" w:rsidRDefault="009A2B1A" w:rsidP="00064677">
            <w:pPr>
              <w:pStyle w:val="ListParagraph"/>
              <w:numPr>
                <w:ilvl w:val="0"/>
                <w:numId w:val="63"/>
              </w:numPr>
              <w:spacing w:line="140" w:lineRule="exact"/>
              <w:ind w:left="162" w:hanging="16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15 [placebo]</w:t>
            </w:r>
          </w:p>
          <w:p w:rsidR="009A2B1A" w:rsidRPr="00B5123D" w:rsidRDefault="009A2B1A" w:rsidP="00064677">
            <w:pPr>
              <w:pStyle w:val="ListParagraph"/>
              <w:numPr>
                <w:ilvl w:val="0"/>
                <w:numId w:val="63"/>
              </w:numPr>
              <w:spacing w:line="140" w:lineRule="exact"/>
              <w:ind w:left="162" w:hanging="16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Institutionalized elderly &gt;65yrs old</w:t>
            </w:r>
          </w:p>
        </w:tc>
        <w:tc>
          <w:tcPr>
            <w:tcW w:w="566" w:type="pct"/>
            <w:shd w:val="clear" w:color="auto" w:fill="auto"/>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 xml:space="preserve">2 new probiotic strains </w:t>
            </w:r>
          </w:p>
          <w:p w:rsidR="009A2B1A" w:rsidRPr="00B5123D" w:rsidRDefault="009A2B1A" w:rsidP="00064677">
            <w:pPr>
              <w:pStyle w:val="ListParagraph"/>
              <w:numPr>
                <w:ilvl w:val="0"/>
                <w:numId w:val="63"/>
              </w:numPr>
              <w:spacing w:line="140" w:lineRule="exact"/>
              <w:ind w:left="239" w:hanging="239"/>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6F5F46">
              <w:rPr>
                <w:rFonts w:asciiTheme="majorBidi" w:hAnsiTheme="majorBidi" w:cstheme="majorBidi"/>
                <w:i/>
                <w:iCs/>
                <w:szCs w:val="15"/>
              </w:rPr>
              <w:t>L</w:t>
            </w:r>
            <w:r>
              <w:rPr>
                <w:rFonts w:asciiTheme="majorBidi" w:hAnsiTheme="majorBidi" w:cstheme="majorBidi"/>
                <w:i/>
                <w:iCs/>
                <w:szCs w:val="15"/>
              </w:rPr>
              <w:t xml:space="preserve">. </w:t>
            </w:r>
            <w:r w:rsidRPr="006F5F46">
              <w:rPr>
                <w:rFonts w:asciiTheme="majorBidi" w:hAnsiTheme="majorBidi" w:cstheme="majorBidi"/>
                <w:i/>
                <w:iCs/>
                <w:szCs w:val="15"/>
              </w:rPr>
              <w:t>plantarum-</w:t>
            </w:r>
            <w:r w:rsidRPr="00B5123D">
              <w:rPr>
                <w:rFonts w:asciiTheme="majorBidi" w:hAnsiTheme="majorBidi" w:cstheme="majorBidi"/>
                <w:szCs w:val="15"/>
              </w:rPr>
              <w:t>-CECT 7315 and 7316</w:t>
            </w:r>
          </w:p>
          <w:p w:rsidR="009A2B1A" w:rsidRPr="00B5123D" w:rsidRDefault="009A2B1A" w:rsidP="00064677">
            <w:pPr>
              <w:pStyle w:val="ListParagraph"/>
              <w:numPr>
                <w:ilvl w:val="0"/>
                <w:numId w:val="63"/>
              </w:numPr>
              <w:spacing w:line="140" w:lineRule="exact"/>
              <w:ind w:left="239" w:hanging="239"/>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 xml:space="preserve">Oral </w:t>
            </w:r>
          </w:p>
          <w:p w:rsidR="009A2B1A" w:rsidRPr="00B5123D" w:rsidRDefault="009A2B1A" w:rsidP="00064677">
            <w:pPr>
              <w:pStyle w:val="ListParagraph"/>
              <w:numPr>
                <w:ilvl w:val="0"/>
                <w:numId w:val="63"/>
              </w:numPr>
              <w:spacing w:line="140" w:lineRule="exact"/>
              <w:ind w:left="239" w:hanging="239"/>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Single daily dose</w:t>
            </w:r>
          </w:p>
        </w:tc>
        <w:tc>
          <w:tcPr>
            <w:tcW w:w="328" w:type="pct"/>
            <w:shd w:val="clear" w:color="auto" w:fill="auto"/>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24 weeks</w:t>
            </w:r>
          </w:p>
        </w:tc>
        <w:tc>
          <w:tcPr>
            <w:tcW w:w="298" w:type="pct"/>
            <w:shd w:val="clear" w:color="auto" w:fill="auto"/>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Baseline, end of t/t (wk 12), follow up (wk 24)</w:t>
            </w:r>
          </w:p>
        </w:tc>
        <w:tc>
          <w:tcPr>
            <w:tcW w:w="566" w:type="pct"/>
            <w:shd w:val="clear" w:color="auto" w:fill="auto"/>
          </w:tcPr>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241A04">
              <w:rPr>
                <w:rFonts w:asciiTheme="majorBidi" w:hAnsiTheme="majorBidi" w:cstheme="majorBidi"/>
                <w:szCs w:val="15"/>
              </w:rPr>
              <w:t>Effect of probiotic mixtures on blood immunological parameters</w:t>
            </w:r>
          </w:p>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241A04">
              <w:rPr>
                <w:rFonts w:asciiTheme="majorBidi" w:hAnsiTheme="majorBidi" w:cstheme="majorBidi"/>
                <w:szCs w:val="15"/>
              </w:rPr>
              <w:t>Cytokine levels of IL-1-10, TGF-β1</w:t>
            </w:r>
          </w:p>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241A04">
              <w:rPr>
                <w:rFonts w:asciiTheme="majorBidi" w:hAnsiTheme="majorBidi" w:cstheme="majorBidi"/>
                <w:szCs w:val="15"/>
              </w:rPr>
              <w:t>T-cell numbers, changes of NK and dendritic cell proportions, B-cells in the blood</w:t>
            </w:r>
          </w:p>
        </w:tc>
        <w:tc>
          <w:tcPr>
            <w:tcW w:w="1602" w:type="pct"/>
            <w:shd w:val="clear" w:color="auto" w:fill="auto"/>
          </w:tcPr>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Significant decrease in plasma TGF-β1 after treatment with both probiotic doses at the end of follow-up period while no change was observed in placebo.</w:t>
            </w:r>
          </w:p>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High probiotic dose resulted in increase in percentages of activated T-suppressor (CD8+CD25+) and NK (CD56+ CD16+) cells while low probiotic doses increased activated T-helper lymphocytes (CD4+CD25+), B lymphocytes (CD19+), antigen presenting cells (HLA-DR+)</w:t>
            </w:r>
          </w:p>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Incidence of infections during treatment showed a significantly lower trend in high probiotic dose.</w:t>
            </w:r>
          </w:p>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 xml:space="preserve">Significant trend of mortality was greater in placebo grp compared to both probiotic doses grps </w:t>
            </w:r>
          </w:p>
        </w:tc>
        <w:tc>
          <w:tcPr>
            <w:tcW w:w="326" w:type="pct"/>
            <w:shd w:val="clear" w:color="auto" w:fill="auto"/>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Some concern</w:t>
            </w:r>
          </w:p>
        </w:tc>
      </w:tr>
      <w:tr w:rsidR="009A2B1A" w:rsidRPr="00B5123D" w:rsidTr="00064677">
        <w:trPr>
          <w:cantSplit/>
        </w:trPr>
        <w:tc>
          <w:tcPr>
            <w:cnfStyle w:val="001000000000" w:firstRow="0" w:lastRow="0" w:firstColumn="1" w:lastColumn="0" w:oddVBand="0" w:evenVBand="0" w:oddHBand="0" w:evenHBand="0" w:firstRowFirstColumn="0" w:firstRowLastColumn="0" w:lastRowFirstColumn="0" w:lastRowLastColumn="0"/>
            <w:tcW w:w="299" w:type="pct"/>
            <w:shd w:val="clear" w:color="auto" w:fill="E7E6E6" w:themeFill="background2"/>
          </w:tcPr>
          <w:p w:rsidR="009A2B1A" w:rsidRPr="00B5123D" w:rsidRDefault="009A2B1A" w:rsidP="00064677">
            <w:pPr>
              <w:spacing w:line="140" w:lineRule="exact"/>
              <w:rPr>
                <w:rFonts w:asciiTheme="majorBidi" w:hAnsiTheme="majorBidi" w:cstheme="majorBidi"/>
                <w:bCs w:val="0"/>
                <w:color w:val="000000" w:themeColor="text1"/>
                <w:szCs w:val="15"/>
              </w:rPr>
            </w:pPr>
            <w:r w:rsidRPr="00B5123D">
              <w:rPr>
                <w:rFonts w:asciiTheme="majorBidi" w:hAnsiTheme="majorBidi" w:cstheme="majorBidi"/>
                <w:b w:val="0"/>
                <w:color w:val="000000" w:themeColor="text1"/>
                <w:szCs w:val="15"/>
              </w:rPr>
              <w:t>Haiyan Xu</w:t>
            </w:r>
          </w:p>
          <w:p w:rsidR="009A2B1A" w:rsidRPr="00B5123D" w:rsidRDefault="009A2B1A" w:rsidP="00064677">
            <w:pPr>
              <w:spacing w:line="140" w:lineRule="exact"/>
              <w:rPr>
                <w:rFonts w:asciiTheme="majorBidi" w:hAnsiTheme="majorBidi" w:cstheme="majorBidi"/>
                <w:b w:val="0"/>
                <w:color w:val="000000" w:themeColor="text1"/>
                <w:szCs w:val="15"/>
              </w:rPr>
            </w:pPr>
            <w:r w:rsidRPr="00B5123D">
              <w:rPr>
                <w:rFonts w:asciiTheme="majorBidi" w:hAnsiTheme="majorBidi" w:cstheme="majorBidi"/>
                <w:b w:val="0"/>
                <w:color w:val="000000" w:themeColor="text1"/>
                <w:szCs w:val="15"/>
              </w:rPr>
              <w:t>[2021]</w:t>
            </w:r>
          </w:p>
        </w:tc>
        <w:tc>
          <w:tcPr>
            <w:tcW w:w="239" w:type="pct"/>
            <w:shd w:val="clear" w:color="auto" w:fill="E7E6E6" w:themeFill="background2"/>
          </w:tcPr>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China </w:t>
            </w:r>
          </w:p>
        </w:tc>
        <w:tc>
          <w:tcPr>
            <w:tcW w:w="328" w:type="pct"/>
            <w:shd w:val="clear" w:color="auto" w:fill="E7E6E6" w:themeFill="background2"/>
          </w:tcPr>
          <w:p w:rsidR="009A2B1A" w:rsidRPr="00B5123D" w:rsidRDefault="009A2B1A" w:rsidP="00064677">
            <w:pPr>
              <w:pStyle w:val="ListParagraph"/>
              <w:spacing w:line="140" w:lineRule="exact"/>
              <w:ind w:left="37"/>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IBS</w:t>
            </w:r>
          </w:p>
        </w:tc>
        <w:tc>
          <w:tcPr>
            <w:tcW w:w="448" w:type="pct"/>
            <w:shd w:val="clear" w:color="auto" w:fill="E7E6E6" w:themeFill="background2"/>
          </w:tcPr>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45</w:t>
            </w:r>
          </w:p>
          <w:p w:rsidR="009A2B1A" w:rsidRPr="00B5123D" w:rsidRDefault="009A2B1A" w:rsidP="00064677">
            <w:pPr>
              <w:pStyle w:val="ListParagraph"/>
              <w:numPr>
                <w:ilvl w:val="0"/>
                <w:numId w:val="64"/>
              </w:numPr>
              <w:spacing w:line="140" w:lineRule="exact"/>
              <w:ind w:left="162" w:hanging="162"/>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24[intervention]</w:t>
            </w:r>
          </w:p>
          <w:p w:rsidR="009A2B1A" w:rsidRPr="00B5123D" w:rsidRDefault="009A2B1A" w:rsidP="00064677">
            <w:pPr>
              <w:pStyle w:val="ListParagraph"/>
              <w:numPr>
                <w:ilvl w:val="0"/>
                <w:numId w:val="64"/>
              </w:numPr>
              <w:spacing w:line="140" w:lineRule="exact"/>
              <w:ind w:left="162" w:hanging="162"/>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21 [placebo]</w:t>
            </w:r>
          </w:p>
          <w:p w:rsidR="009A2B1A" w:rsidRPr="00B5123D" w:rsidRDefault="009A2B1A" w:rsidP="00064677">
            <w:pPr>
              <w:pStyle w:val="ListParagraph"/>
              <w:numPr>
                <w:ilvl w:val="0"/>
                <w:numId w:val="64"/>
              </w:numPr>
              <w:spacing w:line="140" w:lineRule="exact"/>
              <w:ind w:left="162" w:hanging="162"/>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Mean age - 37±15.1 yrs old</w:t>
            </w:r>
          </w:p>
        </w:tc>
        <w:tc>
          <w:tcPr>
            <w:tcW w:w="566" w:type="pct"/>
            <w:shd w:val="clear" w:color="auto" w:fill="E7E6E6" w:themeFill="background2"/>
          </w:tcPr>
          <w:p w:rsidR="009A2B1A" w:rsidRPr="00B5123D" w:rsidRDefault="009A2B1A" w:rsidP="00064677">
            <w:pPr>
              <w:pStyle w:val="ListParagraph"/>
              <w:spacing w:line="140" w:lineRule="exact"/>
              <w:ind w:left="162"/>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 xml:space="preserve">3 different probiotic strains  </w:t>
            </w:r>
          </w:p>
          <w:p w:rsidR="009A2B1A" w:rsidRPr="00FC18DD" w:rsidRDefault="009A2B1A" w:rsidP="00064677">
            <w:pPr>
              <w:pStyle w:val="ListParagraph"/>
              <w:numPr>
                <w:ilvl w:val="0"/>
                <w:numId w:val="65"/>
              </w:numPr>
              <w:spacing w:line="140" w:lineRule="exact"/>
              <w:ind w:left="419" w:hanging="257"/>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szCs w:val="15"/>
              </w:rPr>
            </w:pPr>
            <w:r w:rsidRPr="00FC18DD">
              <w:rPr>
                <w:rFonts w:asciiTheme="majorBidi" w:hAnsiTheme="majorBidi" w:cstheme="majorBidi"/>
                <w:i/>
                <w:iCs/>
                <w:szCs w:val="15"/>
              </w:rPr>
              <w:t>L. casei, L. plantarum P-8, and B.  animalis subsp. lactis V9</w:t>
            </w:r>
          </w:p>
          <w:p w:rsidR="009A2B1A" w:rsidRPr="00B5123D" w:rsidRDefault="009A2B1A" w:rsidP="00064677">
            <w:pPr>
              <w:pStyle w:val="ListParagraph"/>
              <w:numPr>
                <w:ilvl w:val="0"/>
                <w:numId w:val="65"/>
              </w:numPr>
              <w:spacing w:line="140" w:lineRule="exact"/>
              <w:ind w:left="419" w:hanging="257"/>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 xml:space="preserve">Oral </w:t>
            </w:r>
          </w:p>
          <w:p w:rsidR="009A2B1A" w:rsidRPr="00B5123D" w:rsidRDefault="009A2B1A" w:rsidP="00064677">
            <w:pPr>
              <w:pStyle w:val="ListParagraph"/>
              <w:numPr>
                <w:ilvl w:val="0"/>
                <w:numId w:val="65"/>
              </w:numPr>
              <w:spacing w:line="140" w:lineRule="exact"/>
              <w:ind w:left="419" w:hanging="257"/>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 xml:space="preserve">Single daily dose </w:t>
            </w:r>
          </w:p>
        </w:tc>
        <w:tc>
          <w:tcPr>
            <w:tcW w:w="328" w:type="pct"/>
            <w:shd w:val="clear" w:color="auto" w:fill="E7E6E6" w:themeFill="background2"/>
          </w:tcPr>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28 days </w:t>
            </w:r>
          </w:p>
        </w:tc>
        <w:tc>
          <w:tcPr>
            <w:tcW w:w="298" w:type="pct"/>
            <w:shd w:val="clear" w:color="auto" w:fill="E7E6E6" w:themeFill="background2"/>
          </w:tcPr>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Serum samples at baseline (day 0) and end of t/t (day 28),</w:t>
            </w:r>
          </w:p>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Fecal samples – days (0, 7, 28)</w:t>
            </w:r>
          </w:p>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p>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p>
        </w:tc>
        <w:tc>
          <w:tcPr>
            <w:tcW w:w="566" w:type="pct"/>
            <w:shd w:val="clear" w:color="auto" w:fill="E7E6E6" w:themeFill="background2"/>
          </w:tcPr>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241A04">
              <w:rPr>
                <w:rFonts w:asciiTheme="majorBidi" w:hAnsiTheme="majorBidi" w:cstheme="majorBidi"/>
                <w:szCs w:val="15"/>
              </w:rPr>
              <w:t>Clinical improvement of IBS (IBS-SSS) symptoms</w:t>
            </w:r>
          </w:p>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241A04">
              <w:rPr>
                <w:rFonts w:asciiTheme="majorBidi" w:hAnsiTheme="majorBidi" w:cstheme="majorBidi"/>
                <w:szCs w:val="15"/>
              </w:rPr>
              <w:t xml:space="preserve">Changes in fecal microbiota structure and composition </w:t>
            </w:r>
          </w:p>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241A04">
              <w:rPr>
                <w:rFonts w:asciiTheme="majorBidi" w:hAnsiTheme="majorBidi" w:cstheme="majorBidi"/>
                <w:szCs w:val="15"/>
              </w:rPr>
              <w:t xml:space="preserve">Changes in serum cytokine levels – IL 6,8, TNF-α </w:t>
            </w:r>
          </w:p>
        </w:tc>
        <w:tc>
          <w:tcPr>
            <w:tcW w:w="1602" w:type="pct"/>
            <w:shd w:val="clear" w:color="auto" w:fill="E7E6E6" w:themeFill="background2"/>
          </w:tcPr>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The IBS-symptom severity score (p&lt;0.01), serum levels of IL-6 (p&lt;0.01) &amp; TNF-α (p&lt;0.001) were significantly lower in probiotic grp than control at day 28.</w:t>
            </w:r>
          </w:p>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Adjunctive probiotics resulted in significant reduction in pathogenic bacterial genera that worsen IBS symptoms such as Bacteroides (p&lt;0.01), Escherichia (p&lt;0.05), Citrobacter (p&lt;0.05). Significant reduction in beneficial bacteria such as Bifidobacterium (p&lt;0.05), Eubacterium (p&lt;0.05), Dorea (p&lt;0.01), Butyricicoccus (p&lt;0.05)</w:t>
            </w:r>
          </w:p>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Clinical improvement of IBS symptoms was associated with gut microbial modulation (changes in fecal microbial composition)</w:t>
            </w:r>
          </w:p>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Initial fecal microbial composition influenced clinical outcomes</w:t>
            </w:r>
          </w:p>
        </w:tc>
        <w:tc>
          <w:tcPr>
            <w:tcW w:w="326" w:type="pct"/>
            <w:shd w:val="clear" w:color="auto" w:fill="E7E6E6" w:themeFill="background2"/>
          </w:tcPr>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Some concern </w:t>
            </w:r>
          </w:p>
        </w:tc>
      </w:tr>
      <w:tr w:rsidR="009A2B1A" w:rsidRPr="00B5123D" w:rsidTr="0006467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99" w:type="pct"/>
            <w:shd w:val="clear" w:color="auto" w:fill="auto"/>
          </w:tcPr>
          <w:p w:rsidR="009A2B1A" w:rsidRPr="00B5123D" w:rsidRDefault="009A2B1A" w:rsidP="00064677">
            <w:pPr>
              <w:spacing w:line="140" w:lineRule="exact"/>
              <w:rPr>
                <w:rFonts w:asciiTheme="majorBidi" w:hAnsiTheme="majorBidi" w:cstheme="majorBidi"/>
                <w:bCs w:val="0"/>
                <w:color w:val="000000" w:themeColor="text1"/>
                <w:szCs w:val="15"/>
              </w:rPr>
            </w:pPr>
            <w:r w:rsidRPr="00B5123D">
              <w:rPr>
                <w:rFonts w:asciiTheme="majorBidi" w:hAnsiTheme="majorBidi" w:cstheme="majorBidi"/>
                <w:b w:val="0"/>
                <w:color w:val="000000" w:themeColor="text1"/>
                <w:szCs w:val="15"/>
              </w:rPr>
              <w:lastRenderedPageBreak/>
              <w:t>Sören Nobaek</w:t>
            </w:r>
          </w:p>
          <w:p w:rsidR="009A2B1A" w:rsidRPr="00B5123D" w:rsidRDefault="009A2B1A" w:rsidP="00064677">
            <w:pPr>
              <w:spacing w:line="140" w:lineRule="exact"/>
              <w:rPr>
                <w:rFonts w:asciiTheme="majorBidi" w:hAnsiTheme="majorBidi" w:cstheme="majorBidi"/>
                <w:b w:val="0"/>
                <w:color w:val="000000" w:themeColor="text1"/>
                <w:szCs w:val="15"/>
              </w:rPr>
            </w:pPr>
            <w:r w:rsidRPr="00B5123D">
              <w:rPr>
                <w:rFonts w:asciiTheme="majorBidi" w:hAnsiTheme="majorBidi" w:cstheme="majorBidi"/>
                <w:b w:val="0"/>
                <w:color w:val="000000" w:themeColor="text1"/>
                <w:szCs w:val="15"/>
              </w:rPr>
              <w:t>[2000]</w:t>
            </w:r>
          </w:p>
        </w:tc>
        <w:tc>
          <w:tcPr>
            <w:tcW w:w="239" w:type="pct"/>
            <w:shd w:val="clear" w:color="auto" w:fill="auto"/>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Sweden </w:t>
            </w:r>
          </w:p>
        </w:tc>
        <w:tc>
          <w:tcPr>
            <w:tcW w:w="328" w:type="pct"/>
            <w:shd w:val="clear" w:color="auto" w:fill="auto"/>
          </w:tcPr>
          <w:p w:rsidR="009A2B1A" w:rsidRPr="00B5123D" w:rsidRDefault="009A2B1A" w:rsidP="00064677">
            <w:pPr>
              <w:pStyle w:val="ListParagraph"/>
              <w:spacing w:line="140" w:lineRule="exact"/>
              <w:ind w:left="37"/>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IBS</w:t>
            </w:r>
          </w:p>
        </w:tc>
        <w:tc>
          <w:tcPr>
            <w:tcW w:w="448" w:type="pct"/>
            <w:shd w:val="clear" w:color="auto" w:fill="auto"/>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52</w:t>
            </w:r>
          </w:p>
          <w:p w:rsidR="009A2B1A" w:rsidRPr="00B5123D" w:rsidRDefault="009A2B1A" w:rsidP="00064677">
            <w:pPr>
              <w:pStyle w:val="ListParagraph"/>
              <w:numPr>
                <w:ilvl w:val="0"/>
                <w:numId w:val="66"/>
              </w:numPr>
              <w:spacing w:line="140" w:lineRule="exact"/>
              <w:ind w:left="162" w:hanging="16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25 [intervention]</w:t>
            </w:r>
          </w:p>
          <w:p w:rsidR="009A2B1A" w:rsidRPr="00B5123D" w:rsidRDefault="009A2B1A" w:rsidP="00064677">
            <w:pPr>
              <w:pStyle w:val="ListParagraph"/>
              <w:numPr>
                <w:ilvl w:val="0"/>
                <w:numId w:val="66"/>
              </w:numPr>
              <w:spacing w:line="140" w:lineRule="exact"/>
              <w:ind w:left="162" w:hanging="16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27 [placebo]</w:t>
            </w:r>
          </w:p>
          <w:p w:rsidR="009A2B1A" w:rsidRPr="00B5123D" w:rsidRDefault="009A2B1A" w:rsidP="00064677">
            <w:pPr>
              <w:pStyle w:val="ListParagraph"/>
              <w:numPr>
                <w:ilvl w:val="0"/>
                <w:numId w:val="66"/>
              </w:numPr>
              <w:spacing w:line="140" w:lineRule="exact"/>
              <w:ind w:left="162" w:hanging="16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Age &lt;18 yrs old</w:t>
            </w:r>
          </w:p>
        </w:tc>
        <w:tc>
          <w:tcPr>
            <w:tcW w:w="566" w:type="pct"/>
            <w:shd w:val="clear" w:color="auto" w:fill="auto"/>
          </w:tcPr>
          <w:p w:rsidR="009A2B1A" w:rsidRPr="00B5123D" w:rsidRDefault="009A2B1A" w:rsidP="00064677">
            <w:pPr>
              <w:pStyle w:val="ListParagraph"/>
              <w:numPr>
                <w:ilvl w:val="0"/>
                <w:numId w:val="66"/>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5 x 10</w:t>
            </w:r>
            <w:r w:rsidRPr="009E637F">
              <w:rPr>
                <w:rFonts w:asciiTheme="majorBidi" w:hAnsiTheme="majorBidi" w:cstheme="majorBidi"/>
                <w:szCs w:val="15"/>
                <w:vertAlign w:val="superscript"/>
              </w:rPr>
              <w:t>7</w:t>
            </w:r>
            <w:r>
              <w:rPr>
                <w:rFonts w:asciiTheme="majorBidi" w:hAnsiTheme="majorBidi" w:cstheme="majorBidi"/>
                <w:szCs w:val="15"/>
              </w:rPr>
              <w:t xml:space="preserve"> </w:t>
            </w:r>
            <w:r w:rsidRPr="00B5123D">
              <w:rPr>
                <w:rFonts w:asciiTheme="majorBidi" w:hAnsiTheme="majorBidi" w:cstheme="majorBidi"/>
                <w:szCs w:val="15"/>
              </w:rPr>
              <w:t xml:space="preserve">cfu/ml of </w:t>
            </w:r>
            <w:r w:rsidRPr="0042272D">
              <w:rPr>
                <w:rFonts w:asciiTheme="majorBidi" w:hAnsiTheme="majorBidi" w:cstheme="majorBidi"/>
                <w:i/>
                <w:iCs/>
                <w:szCs w:val="15"/>
              </w:rPr>
              <w:t>L.  plantarum</w:t>
            </w:r>
            <w:r w:rsidRPr="00B5123D">
              <w:rPr>
                <w:rFonts w:asciiTheme="majorBidi" w:hAnsiTheme="majorBidi" w:cstheme="majorBidi"/>
                <w:szCs w:val="15"/>
              </w:rPr>
              <w:t xml:space="preserve"> (DSM 9843)</w:t>
            </w:r>
          </w:p>
          <w:p w:rsidR="009A2B1A" w:rsidRPr="00B5123D" w:rsidRDefault="009A2B1A" w:rsidP="00064677">
            <w:pPr>
              <w:pStyle w:val="ListParagraph"/>
              <w:numPr>
                <w:ilvl w:val="0"/>
                <w:numId w:val="66"/>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 xml:space="preserve">Oral </w:t>
            </w:r>
          </w:p>
          <w:p w:rsidR="009A2B1A" w:rsidRPr="00B5123D" w:rsidRDefault="009A2B1A" w:rsidP="00064677">
            <w:pPr>
              <w:pStyle w:val="ListParagraph"/>
              <w:numPr>
                <w:ilvl w:val="0"/>
                <w:numId w:val="66"/>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 xml:space="preserve">Single dose (400ml) daily </w:t>
            </w:r>
          </w:p>
        </w:tc>
        <w:tc>
          <w:tcPr>
            <w:tcW w:w="328" w:type="pct"/>
            <w:shd w:val="clear" w:color="auto" w:fill="auto"/>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4 weeks </w:t>
            </w:r>
          </w:p>
        </w:tc>
        <w:tc>
          <w:tcPr>
            <w:tcW w:w="298" w:type="pct"/>
            <w:shd w:val="clear" w:color="auto" w:fill="auto"/>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GI functions recorder 2 wks before administration (wk 1+2) and during treatment (wk 3-6)</w:t>
            </w:r>
          </w:p>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p>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[questionnaire 12 months after study period]</w:t>
            </w:r>
          </w:p>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p>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Fecal samples before &amp; after study period</w:t>
            </w:r>
          </w:p>
        </w:tc>
        <w:tc>
          <w:tcPr>
            <w:tcW w:w="566" w:type="pct"/>
            <w:shd w:val="clear" w:color="auto" w:fill="auto"/>
          </w:tcPr>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241A04">
              <w:rPr>
                <w:rFonts w:asciiTheme="majorBidi" w:hAnsiTheme="majorBidi" w:cstheme="majorBidi"/>
                <w:szCs w:val="15"/>
              </w:rPr>
              <w:t>GI parameters -number of defecations, fecal consistency, presence/absence of abundant gas</w:t>
            </w:r>
          </w:p>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241A04">
              <w:rPr>
                <w:rFonts w:asciiTheme="majorBidi" w:hAnsiTheme="majorBidi" w:cstheme="majorBidi"/>
                <w:szCs w:val="15"/>
              </w:rPr>
              <w:t>VAS scale for overall GI function, defecation function, abdominal pain and flatulence</w:t>
            </w:r>
          </w:p>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241A04">
              <w:rPr>
                <w:rFonts w:asciiTheme="majorBidi" w:hAnsiTheme="majorBidi" w:cstheme="majorBidi"/>
                <w:szCs w:val="15"/>
              </w:rPr>
              <w:t xml:space="preserve">Changes in fecal microbial composition </w:t>
            </w:r>
          </w:p>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241A04">
              <w:rPr>
                <w:rFonts w:asciiTheme="majorBidi" w:hAnsiTheme="majorBidi" w:cstheme="majorBidi"/>
                <w:szCs w:val="15"/>
              </w:rPr>
              <w:t xml:space="preserve">CRP, TSH &amp; Hb levels </w:t>
            </w:r>
          </w:p>
        </w:tc>
        <w:tc>
          <w:tcPr>
            <w:tcW w:w="1602" w:type="pct"/>
            <w:shd w:val="clear" w:color="auto" w:fill="auto"/>
          </w:tcPr>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 xml:space="preserve">Significant and rapid reduction in flatulence was observed in the experimental grp compared to placebo (number of days with abundant gas production, test group 6.5 (before), 3.1 (after) vs 7.4 (before) and 5.6 (after) for the placebo group). But at the end of the study period significant decrease was also seen in the control grp </w:t>
            </w:r>
          </w:p>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Significant improvement in the function of defecation assessed by VAS in the experimental grp compared to control group.</w:t>
            </w:r>
          </w:p>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Abdominal pain reduced whereas no significant difference was observed in bloating both g</w:t>
            </w:r>
            <w:r>
              <w:rPr>
                <w:rFonts w:asciiTheme="majorBidi" w:hAnsiTheme="majorBidi" w:cstheme="majorBidi"/>
                <w:color w:val="000000" w:themeColor="text1"/>
                <w:szCs w:val="15"/>
              </w:rPr>
              <w:t>roups</w:t>
            </w:r>
          </w:p>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Subjects in the probiotic’s grp maintained an overall GI function when compared to placebo grp</w:t>
            </w:r>
          </w:p>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 xml:space="preserve"> No significant changes in Enterobacteriaceae in either grp before or after study period [enterococcus increased in placebo grp and remained unchanged in test grp]. </w:t>
            </w:r>
          </w:p>
        </w:tc>
        <w:tc>
          <w:tcPr>
            <w:tcW w:w="326" w:type="pct"/>
            <w:shd w:val="clear" w:color="auto" w:fill="auto"/>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Some concern</w:t>
            </w:r>
          </w:p>
        </w:tc>
      </w:tr>
      <w:tr w:rsidR="009A2B1A" w:rsidRPr="00B5123D" w:rsidTr="00064677">
        <w:trPr>
          <w:cantSplit/>
        </w:trPr>
        <w:tc>
          <w:tcPr>
            <w:cnfStyle w:val="001000000000" w:firstRow="0" w:lastRow="0" w:firstColumn="1" w:lastColumn="0" w:oddVBand="0" w:evenVBand="0" w:oddHBand="0" w:evenHBand="0" w:firstRowFirstColumn="0" w:firstRowLastColumn="0" w:lastRowFirstColumn="0" w:lastRowLastColumn="0"/>
            <w:tcW w:w="299" w:type="pct"/>
            <w:shd w:val="clear" w:color="auto" w:fill="E7E6E6" w:themeFill="background2"/>
          </w:tcPr>
          <w:p w:rsidR="009A2B1A" w:rsidRPr="00B5123D" w:rsidRDefault="009A2B1A" w:rsidP="00064677">
            <w:pPr>
              <w:spacing w:line="140" w:lineRule="exact"/>
              <w:rPr>
                <w:rFonts w:asciiTheme="majorBidi" w:hAnsiTheme="majorBidi" w:cstheme="majorBidi"/>
                <w:bCs w:val="0"/>
                <w:color w:val="000000" w:themeColor="text1"/>
                <w:szCs w:val="15"/>
              </w:rPr>
            </w:pPr>
            <w:r w:rsidRPr="00B5123D">
              <w:rPr>
                <w:rFonts w:asciiTheme="majorBidi" w:hAnsiTheme="majorBidi" w:cstheme="majorBidi"/>
                <w:b w:val="0"/>
                <w:color w:val="000000" w:themeColor="text1"/>
                <w:szCs w:val="15"/>
              </w:rPr>
              <w:t xml:space="preserve">Beril Turan </w:t>
            </w:r>
          </w:p>
          <w:p w:rsidR="009A2B1A" w:rsidRPr="00B5123D" w:rsidRDefault="009A2B1A" w:rsidP="00064677">
            <w:pPr>
              <w:spacing w:line="140" w:lineRule="exact"/>
              <w:rPr>
                <w:rFonts w:asciiTheme="majorBidi" w:hAnsiTheme="majorBidi" w:cstheme="majorBidi"/>
                <w:b w:val="0"/>
                <w:color w:val="000000" w:themeColor="text1"/>
                <w:szCs w:val="15"/>
              </w:rPr>
            </w:pPr>
            <w:r w:rsidRPr="00B5123D">
              <w:rPr>
                <w:rFonts w:asciiTheme="majorBidi" w:hAnsiTheme="majorBidi" w:cstheme="majorBidi"/>
                <w:b w:val="0"/>
                <w:color w:val="000000" w:themeColor="text1"/>
                <w:szCs w:val="15"/>
              </w:rPr>
              <w:t>[2021]</w:t>
            </w:r>
          </w:p>
        </w:tc>
        <w:tc>
          <w:tcPr>
            <w:tcW w:w="239" w:type="pct"/>
            <w:shd w:val="clear" w:color="auto" w:fill="E7E6E6" w:themeFill="background2"/>
          </w:tcPr>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Turkey </w:t>
            </w:r>
          </w:p>
        </w:tc>
        <w:tc>
          <w:tcPr>
            <w:tcW w:w="328" w:type="pct"/>
            <w:shd w:val="clear" w:color="auto" w:fill="E7E6E6" w:themeFill="background2"/>
          </w:tcPr>
          <w:p w:rsidR="009A2B1A" w:rsidRPr="00B5123D" w:rsidRDefault="009A2B1A" w:rsidP="00064677">
            <w:pPr>
              <w:pStyle w:val="ListParagraph"/>
              <w:spacing w:line="140" w:lineRule="exact"/>
              <w:ind w:left="37"/>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IBS (newly or previously diagnosed according to ROME IV criteria &amp; whose IBS therapy was not modified for the past 4 weeks)</w:t>
            </w:r>
          </w:p>
        </w:tc>
        <w:tc>
          <w:tcPr>
            <w:tcW w:w="448" w:type="pct"/>
            <w:shd w:val="clear" w:color="auto" w:fill="E7E6E6" w:themeFill="background2"/>
          </w:tcPr>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85 </w:t>
            </w:r>
          </w:p>
          <w:p w:rsidR="009A2B1A" w:rsidRPr="00B5123D" w:rsidRDefault="009A2B1A" w:rsidP="00064677">
            <w:pPr>
              <w:pStyle w:val="ListParagraph"/>
              <w:numPr>
                <w:ilvl w:val="0"/>
                <w:numId w:val="67"/>
              </w:numPr>
              <w:spacing w:line="140" w:lineRule="exact"/>
              <w:ind w:left="162" w:hanging="162"/>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43 [low FODMAP + probiotic]</w:t>
            </w:r>
          </w:p>
          <w:p w:rsidR="009A2B1A" w:rsidRPr="00B5123D" w:rsidRDefault="009A2B1A" w:rsidP="00064677">
            <w:pPr>
              <w:pStyle w:val="ListParagraph"/>
              <w:numPr>
                <w:ilvl w:val="0"/>
                <w:numId w:val="67"/>
              </w:numPr>
              <w:spacing w:line="140" w:lineRule="exact"/>
              <w:ind w:left="162" w:hanging="162"/>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42 [low FODMAP + placebo]</w:t>
            </w:r>
          </w:p>
          <w:p w:rsidR="009A2B1A"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p>
          <w:p w:rsidR="009A2B1A" w:rsidRPr="0015521B"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15521B">
              <w:rPr>
                <w:rFonts w:asciiTheme="majorBidi" w:hAnsiTheme="majorBidi" w:cstheme="majorBidi"/>
                <w:color w:val="000000" w:themeColor="text1"/>
                <w:szCs w:val="15"/>
              </w:rPr>
              <w:t xml:space="preserve">Age 18-65 yrs old </w:t>
            </w:r>
          </w:p>
        </w:tc>
        <w:tc>
          <w:tcPr>
            <w:tcW w:w="566" w:type="pct"/>
            <w:shd w:val="clear" w:color="auto" w:fill="E7E6E6" w:themeFill="background2"/>
          </w:tcPr>
          <w:p w:rsidR="009A2B1A" w:rsidRPr="00B5123D" w:rsidRDefault="009A2B1A" w:rsidP="00064677">
            <w:pPr>
              <w:pStyle w:val="ListParagraph"/>
              <w:numPr>
                <w:ilvl w:val="0"/>
                <w:numId w:val="67"/>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 xml:space="preserve">Probiotic product </w:t>
            </w:r>
            <w:r w:rsidRPr="00E15527">
              <w:rPr>
                <w:rFonts w:asciiTheme="majorBidi" w:hAnsiTheme="majorBidi" w:cstheme="majorBidi"/>
                <w:i/>
                <w:iCs/>
                <w:szCs w:val="15"/>
              </w:rPr>
              <w:t>S. thermophilus</w:t>
            </w:r>
            <w:r w:rsidRPr="00B5123D">
              <w:rPr>
                <w:rFonts w:asciiTheme="majorBidi" w:hAnsiTheme="majorBidi" w:cstheme="majorBidi"/>
                <w:szCs w:val="15"/>
              </w:rPr>
              <w:t xml:space="preserve"> (5.4x10</w:t>
            </w:r>
            <w:r w:rsidRPr="00E15527">
              <w:rPr>
                <w:rFonts w:asciiTheme="majorBidi" w:hAnsiTheme="majorBidi" w:cstheme="majorBidi"/>
                <w:szCs w:val="15"/>
                <w:vertAlign w:val="superscript"/>
              </w:rPr>
              <w:t>8</w:t>
            </w:r>
            <w:r w:rsidRPr="00B5123D">
              <w:rPr>
                <w:rFonts w:asciiTheme="majorBidi" w:hAnsiTheme="majorBidi" w:cstheme="majorBidi"/>
                <w:szCs w:val="15"/>
              </w:rPr>
              <w:t xml:space="preserve"> cfu), </w:t>
            </w:r>
            <w:r w:rsidRPr="00037F08">
              <w:rPr>
                <w:rFonts w:asciiTheme="majorBidi" w:hAnsiTheme="majorBidi" w:cstheme="majorBidi"/>
                <w:i/>
                <w:iCs/>
                <w:szCs w:val="15"/>
              </w:rPr>
              <w:t>B</w:t>
            </w:r>
            <w:r>
              <w:rPr>
                <w:rFonts w:asciiTheme="majorBidi" w:hAnsiTheme="majorBidi" w:cstheme="majorBidi"/>
                <w:i/>
                <w:iCs/>
                <w:szCs w:val="15"/>
              </w:rPr>
              <w:t xml:space="preserve">. </w:t>
            </w:r>
            <w:r w:rsidRPr="00037F08">
              <w:rPr>
                <w:rFonts w:asciiTheme="majorBidi" w:hAnsiTheme="majorBidi" w:cstheme="majorBidi"/>
                <w:i/>
                <w:iCs/>
                <w:szCs w:val="15"/>
              </w:rPr>
              <w:t>lactis</w:t>
            </w:r>
            <w:r w:rsidRPr="00B5123D">
              <w:rPr>
                <w:rFonts w:asciiTheme="majorBidi" w:hAnsiTheme="majorBidi" w:cstheme="majorBidi"/>
                <w:szCs w:val="15"/>
              </w:rPr>
              <w:t xml:space="preserve"> (5.4 × 10</w:t>
            </w:r>
            <w:r w:rsidRPr="00E15527">
              <w:rPr>
                <w:rFonts w:asciiTheme="majorBidi" w:hAnsiTheme="majorBidi" w:cstheme="majorBidi"/>
                <w:szCs w:val="15"/>
                <w:vertAlign w:val="superscript"/>
              </w:rPr>
              <w:t>8</w:t>
            </w:r>
            <w:r w:rsidRPr="00B5123D">
              <w:rPr>
                <w:rFonts w:asciiTheme="majorBidi" w:hAnsiTheme="majorBidi" w:cstheme="majorBidi"/>
                <w:szCs w:val="15"/>
              </w:rPr>
              <w:t xml:space="preserve"> cfu), </w:t>
            </w:r>
            <w:r w:rsidRPr="00037F08">
              <w:rPr>
                <w:rFonts w:asciiTheme="majorBidi" w:hAnsiTheme="majorBidi" w:cstheme="majorBidi"/>
                <w:i/>
                <w:iCs/>
                <w:szCs w:val="15"/>
              </w:rPr>
              <w:t>L</w:t>
            </w:r>
            <w:r>
              <w:rPr>
                <w:rFonts w:asciiTheme="majorBidi" w:hAnsiTheme="majorBidi" w:cstheme="majorBidi"/>
                <w:i/>
                <w:iCs/>
                <w:szCs w:val="15"/>
              </w:rPr>
              <w:t xml:space="preserve">. </w:t>
            </w:r>
            <w:r w:rsidRPr="00037F08">
              <w:rPr>
                <w:rFonts w:asciiTheme="majorBidi" w:hAnsiTheme="majorBidi" w:cstheme="majorBidi"/>
                <w:i/>
                <w:iCs/>
                <w:szCs w:val="15"/>
              </w:rPr>
              <w:t>acidophilus</w:t>
            </w:r>
            <w:r w:rsidRPr="00B5123D">
              <w:rPr>
                <w:rFonts w:asciiTheme="majorBidi" w:hAnsiTheme="majorBidi" w:cstheme="majorBidi"/>
                <w:szCs w:val="15"/>
              </w:rPr>
              <w:t xml:space="preserve"> (4.5 × 10</w:t>
            </w:r>
            <w:r w:rsidRPr="00E15527">
              <w:rPr>
                <w:rFonts w:asciiTheme="majorBidi" w:hAnsiTheme="majorBidi" w:cstheme="majorBidi"/>
                <w:szCs w:val="15"/>
                <w:vertAlign w:val="superscript"/>
              </w:rPr>
              <w:t>8</w:t>
            </w:r>
            <w:r w:rsidRPr="00B5123D">
              <w:rPr>
                <w:rFonts w:asciiTheme="majorBidi" w:hAnsiTheme="majorBidi" w:cstheme="majorBidi"/>
                <w:szCs w:val="15"/>
              </w:rPr>
              <w:t xml:space="preserve"> cfu), </w:t>
            </w:r>
            <w:r>
              <w:rPr>
                <w:rFonts w:asciiTheme="majorBidi" w:hAnsiTheme="majorBidi" w:cstheme="majorBidi"/>
                <w:i/>
                <w:iCs/>
                <w:szCs w:val="15"/>
              </w:rPr>
              <w:t xml:space="preserve">L. plantarum </w:t>
            </w:r>
            <w:r w:rsidRPr="00B5123D">
              <w:rPr>
                <w:rFonts w:asciiTheme="majorBidi" w:hAnsiTheme="majorBidi" w:cstheme="majorBidi"/>
                <w:szCs w:val="15"/>
              </w:rPr>
              <w:t>(4 × 10</w:t>
            </w:r>
            <w:r w:rsidRPr="00E15527">
              <w:rPr>
                <w:rFonts w:asciiTheme="majorBidi" w:hAnsiTheme="majorBidi" w:cstheme="majorBidi"/>
                <w:szCs w:val="15"/>
                <w:vertAlign w:val="superscript"/>
              </w:rPr>
              <w:t>8</w:t>
            </w:r>
            <w:r w:rsidRPr="00B5123D">
              <w:rPr>
                <w:rFonts w:asciiTheme="majorBidi" w:hAnsiTheme="majorBidi" w:cstheme="majorBidi"/>
                <w:szCs w:val="15"/>
              </w:rPr>
              <w:t xml:space="preserve"> cfu) and </w:t>
            </w:r>
            <w:r w:rsidRPr="00037F08">
              <w:rPr>
                <w:rFonts w:asciiTheme="majorBidi" w:hAnsiTheme="majorBidi" w:cstheme="majorBidi"/>
                <w:i/>
                <w:iCs/>
                <w:szCs w:val="15"/>
              </w:rPr>
              <w:t>B</w:t>
            </w:r>
            <w:r>
              <w:rPr>
                <w:rFonts w:asciiTheme="majorBidi" w:hAnsiTheme="majorBidi" w:cstheme="majorBidi"/>
                <w:i/>
                <w:iCs/>
                <w:szCs w:val="15"/>
              </w:rPr>
              <w:t xml:space="preserve">. </w:t>
            </w:r>
            <w:r w:rsidRPr="00037F08">
              <w:rPr>
                <w:rFonts w:asciiTheme="majorBidi" w:hAnsiTheme="majorBidi" w:cstheme="majorBidi"/>
                <w:i/>
                <w:iCs/>
                <w:szCs w:val="15"/>
              </w:rPr>
              <w:t>breve</w:t>
            </w:r>
            <w:r w:rsidRPr="00B5123D">
              <w:rPr>
                <w:rFonts w:asciiTheme="majorBidi" w:hAnsiTheme="majorBidi" w:cstheme="majorBidi"/>
                <w:szCs w:val="15"/>
              </w:rPr>
              <w:t xml:space="preserve"> (4 × 10</w:t>
            </w:r>
            <w:r w:rsidRPr="00E15527">
              <w:rPr>
                <w:rFonts w:asciiTheme="majorBidi" w:hAnsiTheme="majorBidi" w:cstheme="majorBidi"/>
                <w:szCs w:val="15"/>
                <w:vertAlign w:val="superscript"/>
              </w:rPr>
              <w:t xml:space="preserve">8 </w:t>
            </w:r>
            <w:r w:rsidRPr="00B5123D">
              <w:rPr>
                <w:rFonts w:asciiTheme="majorBidi" w:hAnsiTheme="majorBidi" w:cstheme="majorBidi"/>
                <w:szCs w:val="15"/>
              </w:rPr>
              <w:t>cfu).</w:t>
            </w:r>
          </w:p>
          <w:p w:rsidR="009A2B1A" w:rsidRPr="00B5123D" w:rsidRDefault="009A2B1A" w:rsidP="00064677">
            <w:pPr>
              <w:pStyle w:val="ListParagraph"/>
              <w:numPr>
                <w:ilvl w:val="0"/>
                <w:numId w:val="67"/>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 xml:space="preserve">Oral </w:t>
            </w:r>
          </w:p>
          <w:p w:rsidR="009A2B1A" w:rsidRPr="00B5123D" w:rsidRDefault="009A2B1A" w:rsidP="00064677">
            <w:pPr>
              <w:pStyle w:val="ListParagraph"/>
              <w:numPr>
                <w:ilvl w:val="0"/>
                <w:numId w:val="67"/>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 xml:space="preserve">Single dose (2g) daily </w:t>
            </w:r>
          </w:p>
          <w:p w:rsidR="009A2B1A" w:rsidRPr="00B5123D" w:rsidRDefault="009A2B1A" w:rsidP="00064677">
            <w:pPr>
              <w:pStyle w:val="ListParagraph"/>
              <w:spacing w:line="140" w:lineRule="exact"/>
              <w:ind w:left="162"/>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p>
        </w:tc>
        <w:tc>
          <w:tcPr>
            <w:tcW w:w="328" w:type="pct"/>
            <w:shd w:val="clear" w:color="auto" w:fill="E7E6E6" w:themeFill="background2"/>
          </w:tcPr>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21 days </w:t>
            </w:r>
          </w:p>
        </w:tc>
        <w:tc>
          <w:tcPr>
            <w:tcW w:w="298" w:type="pct"/>
            <w:shd w:val="clear" w:color="auto" w:fill="E7E6E6" w:themeFill="background2"/>
          </w:tcPr>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Baseline and end of treatment (day 21)</w:t>
            </w:r>
          </w:p>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p>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[VAS, BSS, IBS-SSS]</w:t>
            </w:r>
          </w:p>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p>
        </w:tc>
        <w:tc>
          <w:tcPr>
            <w:tcW w:w="566" w:type="pct"/>
            <w:shd w:val="clear" w:color="auto" w:fill="E7E6E6" w:themeFill="background2"/>
          </w:tcPr>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241A04">
              <w:rPr>
                <w:rFonts w:asciiTheme="majorBidi" w:hAnsiTheme="majorBidi" w:cstheme="majorBidi"/>
                <w:szCs w:val="15"/>
              </w:rPr>
              <w:t xml:space="preserve">Clinical improvement – decrease of at least 50 points in IBS-SSS score, decrease of more than 10mm in pain severity according to VAS, change in stool characterization to type 3 and type 4 according to Bristol stool chart </w:t>
            </w:r>
          </w:p>
          <w:p w:rsidR="009A2B1A" w:rsidRPr="00241A04"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p>
        </w:tc>
        <w:tc>
          <w:tcPr>
            <w:tcW w:w="1602" w:type="pct"/>
            <w:shd w:val="clear" w:color="auto" w:fill="E7E6E6" w:themeFill="background2"/>
          </w:tcPr>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Mean VAS scores, IBS-SSS total scores, &amp; IBS-SSS sub-parameter scores of probiotic grp and placebo grp significantly reduced after treatment (p&lt;0.001)</w:t>
            </w:r>
          </w:p>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 xml:space="preserve">IBS-SSS scores for 86.04% (37 subjects) in probiotics grp and 85.71% (36 subjects) in placebo decreased by more than 50 points. </w:t>
            </w:r>
          </w:p>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 xml:space="preserve">Both the groups were similar in terms of differences in VAS and IBS-SSS scores before and after treatment </w:t>
            </w:r>
          </w:p>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Changes in stool (BSS) after treatment showed significant change in both groups</w:t>
            </w:r>
          </w:p>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Rate of adherence to FODMAP restricted diet was 92% (90% in probiotics grp vs 94% in placebo grp) with no significant differences</w:t>
            </w:r>
          </w:p>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 xml:space="preserve"> Low FODMAP diet significantly relieved IBS symptoms in all IBS subtypes in the initial phase although adding probiotic to the diet did not provide additional pain relief. </w:t>
            </w:r>
          </w:p>
        </w:tc>
        <w:tc>
          <w:tcPr>
            <w:tcW w:w="326" w:type="pct"/>
            <w:shd w:val="clear" w:color="auto" w:fill="E7E6E6" w:themeFill="background2"/>
          </w:tcPr>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Some concern</w:t>
            </w:r>
          </w:p>
        </w:tc>
      </w:tr>
      <w:tr w:rsidR="009A2B1A" w:rsidRPr="00B5123D" w:rsidTr="0006467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99" w:type="pct"/>
            <w:shd w:val="clear" w:color="auto" w:fill="auto"/>
          </w:tcPr>
          <w:p w:rsidR="009A2B1A" w:rsidRPr="00B5123D" w:rsidRDefault="009A2B1A" w:rsidP="00064677">
            <w:pPr>
              <w:spacing w:line="140" w:lineRule="exact"/>
              <w:rPr>
                <w:rFonts w:asciiTheme="majorBidi" w:hAnsiTheme="majorBidi" w:cstheme="majorBidi"/>
                <w:bCs w:val="0"/>
                <w:color w:val="000000" w:themeColor="text1"/>
                <w:szCs w:val="15"/>
              </w:rPr>
            </w:pPr>
            <w:r w:rsidRPr="00B5123D">
              <w:rPr>
                <w:rFonts w:asciiTheme="majorBidi" w:hAnsiTheme="majorBidi" w:cstheme="majorBidi"/>
                <w:b w:val="0"/>
                <w:color w:val="000000" w:themeColor="text1"/>
                <w:szCs w:val="15"/>
              </w:rPr>
              <w:t>MinAh Jung</w:t>
            </w:r>
          </w:p>
          <w:p w:rsidR="009A2B1A" w:rsidRPr="00B5123D" w:rsidRDefault="009A2B1A" w:rsidP="00064677">
            <w:pPr>
              <w:spacing w:line="140" w:lineRule="exact"/>
              <w:rPr>
                <w:rFonts w:asciiTheme="majorBidi" w:hAnsiTheme="majorBidi" w:cstheme="majorBidi"/>
                <w:b w:val="0"/>
                <w:color w:val="000000" w:themeColor="text1"/>
                <w:szCs w:val="15"/>
              </w:rPr>
            </w:pPr>
            <w:r w:rsidRPr="00B5123D">
              <w:rPr>
                <w:rFonts w:asciiTheme="majorBidi" w:hAnsiTheme="majorBidi" w:cstheme="majorBidi"/>
                <w:b w:val="0"/>
                <w:color w:val="000000" w:themeColor="text1"/>
                <w:szCs w:val="15"/>
              </w:rPr>
              <w:t>[2022]</w:t>
            </w:r>
          </w:p>
        </w:tc>
        <w:tc>
          <w:tcPr>
            <w:tcW w:w="239" w:type="pct"/>
            <w:shd w:val="clear" w:color="auto" w:fill="auto"/>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Korea </w:t>
            </w:r>
          </w:p>
        </w:tc>
        <w:tc>
          <w:tcPr>
            <w:tcW w:w="328" w:type="pct"/>
            <w:shd w:val="clear" w:color="auto" w:fill="auto"/>
          </w:tcPr>
          <w:p w:rsidR="009A2B1A" w:rsidRPr="00B5123D" w:rsidRDefault="009A2B1A" w:rsidP="00064677">
            <w:pPr>
              <w:pStyle w:val="ListParagraph"/>
              <w:spacing w:line="140" w:lineRule="exact"/>
              <w:ind w:left="37"/>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Functional diarrhea</w:t>
            </w:r>
          </w:p>
        </w:tc>
        <w:tc>
          <w:tcPr>
            <w:tcW w:w="448" w:type="pct"/>
            <w:shd w:val="clear" w:color="auto" w:fill="auto"/>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22</w:t>
            </w:r>
          </w:p>
          <w:p w:rsidR="009A2B1A" w:rsidRPr="00B5123D" w:rsidRDefault="009A2B1A" w:rsidP="00064677">
            <w:pPr>
              <w:pStyle w:val="ListParagraph"/>
              <w:numPr>
                <w:ilvl w:val="0"/>
                <w:numId w:val="68"/>
              </w:numPr>
              <w:spacing w:line="140" w:lineRule="exact"/>
              <w:ind w:left="162" w:hanging="16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10[intervention]</w:t>
            </w:r>
          </w:p>
          <w:p w:rsidR="009A2B1A" w:rsidRPr="00B5123D" w:rsidRDefault="009A2B1A" w:rsidP="00064677">
            <w:pPr>
              <w:pStyle w:val="ListParagraph"/>
              <w:numPr>
                <w:ilvl w:val="0"/>
                <w:numId w:val="68"/>
              </w:numPr>
              <w:spacing w:line="140" w:lineRule="exact"/>
              <w:ind w:left="162" w:hanging="16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12 [placebo]</w:t>
            </w:r>
          </w:p>
          <w:p w:rsidR="009A2B1A" w:rsidRPr="00B5123D" w:rsidRDefault="009A2B1A" w:rsidP="00064677">
            <w:pPr>
              <w:pStyle w:val="ListParagraph"/>
              <w:numPr>
                <w:ilvl w:val="0"/>
                <w:numId w:val="68"/>
              </w:numPr>
              <w:spacing w:line="140" w:lineRule="exact"/>
              <w:ind w:left="162" w:hanging="16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Mean age </w:t>
            </w:r>
          </w:p>
          <w:p w:rsidR="009A2B1A" w:rsidRDefault="009A2B1A" w:rsidP="00064677">
            <w:pPr>
              <w:spacing w:line="140" w:lineRule="exact"/>
              <w:ind w:left="162" w:hanging="16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p>
          <w:p w:rsidR="009A2B1A" w:rsidRPr="00B5123D" w:rsidRDefault="009A2B1A" w:rsidP="00064677">
            <w:pPr>
              <w:spacing w:line="140" w:lineRule="exact"/>
              <w:ind w:left="162" w:hanging="16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51.8 ± 14.9 [intervention]</w:t>
            </w:r>
          </w:p>
          <w:p w:rsidR="009A2B1A" w:rsidRPr="00B5123D" w:rsidRDefault="009A2B1A" w:rsidP="00064677">
            <w:pPr>
              <w:spacing w:line="140" w:lineRule="exact"/>
              <w:ind w:left="162" w:hanging="16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50.2 ± 9.8 [placebo]</w:t>
            </w:r>
          </w:p>
        </w:tc>
        <w:tc>
          <w:tcPr>
            <w:tcW w:w="566" w:type="pct"/>
            <w:shd w:val="clear" w:color="auto" w:fill="auto"/>
          </w:tcPr>
          <w:p w:rsidR="009A2B1A" w:rsidRPr="00B5123D" w:rsidRDefault="009A2B1A" w:rsidP="00064677">
            <w:pPr>
              <w:pStyle w:val="ListParagraph"/>
              <w:numPr>
                <w:ilvl w:val="0"/>
                <w:numId w:val="69"/>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8B611B">
              <w:rPr>
                <w:rFonts w:asciiTheme="majorBidi" w:hAnsiTheme="majorBidi" w:cstheme="majorBidi"/>
                <w:i/>
                <w:iCs/>
                <w:szCs w:val="15"/>
              </w:rPr>
              <w:t>L. plantarum</w:t>
            </w:r>
            <w:r w:rsidRPr="00B5123D">
              <w:rPr>
                <w:rFonts w:asciiTheme="majorBidi" w:hAnsiTheme="majorBidi" w:cstheme="majorBidi"/>
                <w:szCs w:val="15"/>
              </w:rPr>
              <w:t xml:space="preserve"> CJLP243</w:t>
            </w:r>
          </w:p>
          <w:p w:rsidR="009A2B1A" w:rsidRPr="00B5123D" w:rsidRDefault="009A2B1A" w:rsidP="00064677">
            <w:pPr>
              <w:pStyle w:val="ListParagraph"/>
              <w:numPr>
                <w:ilvl w:val="0"/>
                <w:numId w:val="69"/>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 xml:space="preserve">Oral </w:t>
            </w:r>
          </w:p>
          <w:p w:rsidR="009A2B1A" w:rsidRPr="00B5123D" w:rsidRDefault="009A2B1A" w:rsidP="00064677">
            <w:pPr>
              <w:pStyle w:val="ListParagraph"/>
              <w:numPr>
                <w:ilvl w:val="0"/>
                <w:numId w:val="69"/>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Single dose (2g powder) daily</w:t>
            </w:r>
          </w:p>
        </w:tc>
        <w:tc>
          <w:tcPr>
            <w:tcW w:w="328" w:type="pct"/>
            <w:shd w:val="clear" w:color="auto" w:fill="auto"/>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2 months</w:t>
            </w:r>
          </w:p>
        </w:tc>
        <w:tc>
          <w:tcPr>
            <w:tcW w:w="298" w:type="pct"/>
            <w:shd w:val="clear" w:color="auto" w:fill="auto"/>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Baseline and end of study </w:t>
            </w:r>
          </w:p>
        </w:tc>
        <w:tc>
          <w:tcPr>
            <w:tcW w:w="566" w:type="pct"/>
            <w:shd w:val="clear" w:color="auto" w:fill="auto"/>
          </w:tcPr>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241A04">
              <w:rPr>
                <w:rFonts w:asciiTheme="majorBidi" w:hAnsiTheme="majorBidi" w:cstheme="majorBidi"/>
                <w:szCs w:val="15"/>
              </w:rPr>
              <w:t>Adequate relief of FD symptoms (type 6 or 7 BSS decrease by more than 30% after 2 months compared to baseline</w:t>
            </w:r>
          </w:p>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241A04">
              <w:rPr>
                <w:rFonts w:asciiTheme="majorBidi" w:hAnsiTheme="majorBidi" w:cstheme="majorBidi"/>
                <w:szCs w:val="15"/>
              </w:rPr>
              <w:t xml:space="preserve">Effect on fecal microbiota and safety of </w:t>
            </w:r>
            <w:r w:rsidRPr="00E15527">
              <w:rPr>
                <w:rFonts w:asciiTheme="majorBidi" w:hAnsiTheme="majorBidi" w:cstheme="majorBidi"/>
                <w:i/>
                <w:iCs/>
                <w:szCs w:val="15"/>
              </w:rPr>
              <w:t>L. plantarum</w:t>
            </w:r>
            <w:r w:rsidRPr="00241A04">
              <w:rPr>
                <w:rFonts w:asciiTheme="majorBidi" w:hAnsiTheme="majorBidi" w:cstheme="majorBidi"/>
                <w:szCs w:val="15"/>
              </w:rPr>
              <w:t xml:space="preserve"> CJLP243</w:t>
            </w:r>
          </w:p>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241A04">
              <w:rPr>
                <w:rFonts w:asciiTheme="majorBidi" w:hAnsiTheme="majorBidi" w:cstheme="majorBidi"/>
                <w:szCs w:val="15"/>
              </w:rPr>
              <w:t xml:space="preserve">WBCs, Hb, ALT, BUN, creatinine </w:t>
            </w:r>
          </w:p>
        </w:tc>
        <w:tc>
          <w:tcPr>
            <w:tcW w:w="1602" w:type="pct"/>
            <w:shd w:val="clear" w:color="auto" w:fill="auto"/>
          </w:tcPr>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The probiotic grp showed appropriate treatment response in 90% (9/10) while placebo grp showed 41.7% (5/12) with significant difference between the two groups</w:t>
            </w:r>
          </w:p>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 of subjects with adequate FD relief (decrease in loose stool frequency) in the probiotic grp significantly increased after 2 months compared to baseline.</w:t>
            </w:r>
          </w:p>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 xml:space="preserve">Probiotic grp showed significant reduction in log-transformed FC values compared with pre-treatment grp, whereas placebo grp showed no difference before and after treatment. </w:t>
            </w:r>
          </w:p>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 xml:space="preserve">Levels of </w:t>
            </w:r>
            <w:r w:rsidRPr="00E15527">
              <w:rPr>
                <w:rFonts w:asciiTheme="majorBidi" w:hAnsiTheme="majorBidi" w:cstheme="majorBidi"/>
                <w:i/>
                <w:iCs/>
                <w:color w:val="000000" w:themeColor="text1"/>
                <w:szCs w:val="15"/>
              </w:rPr>
              <w:t>Leuconostoc</w:t>
            </w:r>
            <w:r w:rsidRPr="00241A04">
              <w:rPr>
                <w:rFonts w:asciiTheme="majorBidi" w:hAnsiTheme="majorBidi" w:cstheme="majorBidi"/>
                <w:color w:val="000000" w:themeColor="text1"/>
                <w:szCs w:val="15"/>
              </w:rPr>
              <w:t xml:space="preserve"> genus organism in the gut microbiome increased significantly in probiotic grp at the end of treatment when compared to baseline levels. </w:t>
            </w:r>
          </w:p>
        </w:tc>
        <w:tc>
          <w:tcPr>
            <w:tcW w:w="326" w:type="pct"/>
            <w:shd w:val="clear" w:color="auto" w:fill="auto"/>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Some concern</w:t>
            </w:r>
          </w:p>
        </w:tc>
      </w:tr>
      <w:tr w:rsidR="009A2B1A" w:rsidRPr="00B5123D" w:rsidTr="00064677">
        <w:trPr>
          <w:cantSplit/>
        </w:trPr>
        <w:tc>
          <w:tcPr>
            <w:cnfStyle w:val="001000000000" w:firstRow="0" w:lastRow="0" w:firstColumn="1" w:lastColumn="0" w:oddVBand="0" w:evenVBand="0" w:oddHBand="0" w:evenHBand="0" w:firstRowFirstColumn="0" w:firstRowLastColumn="0" w:lastRowFirstColumn="0" w:lastRowLastColumn="0"/>
            <w:tcW w:w="299" w:type="pct"/>
            <w:shd w:val="clear" w:color="auto" w:fill="E7E6E6" w:themeFill="background2"/>
          </w:tcPr>
          <w:p w:rsidR="009A2B1A" w:rsidRPr="00B5123D" w:rsidRDefault="009A2B1A" w:rsidP="00064677">
            <w:pPr>
              <w:spacing w:line="140" w:lineRule="exact"/>
              <w:rPr>
                <w:rFonts w:asciiTheme="majorBidi" w:hAnsiTheme="majorBidi" w:cstheme="majorBidi"/>
                <w:bCs w:val="0"/>
                <w:color w:val="000000" w:themeColor="text1"/>
                <w:szCs w:val="15"/>
              </w:rPr>
            </w:pPr>
            <w:r w:rsidRPr="00B5123D">
              <w:rPr>
                <w:rFonts w:asciiTheme="majorBidi" w:hAnsiTheme="majorBidi" w:cstheme="majorBidi"/>
                <w:b w:val="0"/>
                <w:color w:val="000000" w:themeColor="text1"/>
                <w:szCs w:val="15"/>
              </w:rPr>
              <w:lastRenderedPageBreak/>
              <w:t>Maria Elisabetta Baldassarre</w:t>
            </w:r>
          </w:p>
          <w:p w:rsidR="009A2B1A" w:rsidRPr="00B5123D" w:rsidRDefault="009A2B1A" w:rsidP="00064677">
            <w:pPr>
              <w:spacing w:line="140" w:lineRule="exact"/>
              <w:rPr>
                <w:rFonts w:asciiTheme="majorBidi" w:hAnsiTheme="majorBidi" w:cstheme="majorBidi"/>
                <w:b w:val="0"/>
                <w:color w:val="000000" w:themeColor="text1"/>
                <w:szCs w:val="15"/>
              </w:rPr>
            </w:pPr>
            <w:r w:rsidRPr="00B5123D">
              <w:rPr>
                <w:rFonts w:asciiTheme="majorBidi" w:hAnsiTheme="majorBidi" w:cstheme="majorBidi"/>
                <w:b w:val="0"/>
                <w:color w:val="000000" w:themeColor="text1"/>
                <w:szCs w:val="15"/>
              </w:rPr>
              <w:t>[2018]</w:t>
            </w:r>
          </w:p>
        </w:tc>
        <w:tc>
          <w:tcPr>
            <w:tcW w:w="239" w:type="pct"/>
            <w:shd w:val="clear" w:color="auto" w:fill="E7E6E6" w:themeFill="background2"/>
          </w:tcPr>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Italy </w:t>
            </w:r>
          </w:p>
        </w:tc>
        <w:tc>
          <w:tcPr>
            <w:tcW w:w="328" w:type="pct"/>
            <w:shd w:val="clear" w:color="auto" w:fill="E7E6E6" w:themeFill="background2"/>
          </w:tcPr>
          <w:p w:rsidR="009A2B1A" w:rsidRPr="00B5123D" w:rsidRDefault="009A2B1A" w:rsidP="00064677">
            <w:pPr>
              <w:pStyle w:val="ListParagraph"/>
              <w:spacing w:line="140" w:lineRule="exact"/>
              <w:ind w:left="37"/>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Infantile colic in breast-fed infants </w:t>
            </w:r>
          </w:p>
        </w:tc>
        <w:tc>
          <w:tcPr>
            <w:tcW w:w="448" w:type="pct"/>
            <w:shd w:val="clear" w:color="auto" w:fill="E7E6E6" w:themeFill="background2"/>
          </w:tcPr>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53 </w:t>
            </w:r>
          </w:p>
          <w:p w:rsidR="009A2B1A" w:rsidRPr="00B5123D" w:rsidRDefault="009A2B1A" w:rsidP="00064677">
            <w:pPr>
              <w:pStyle w:val="ListParagraph"/>
              <w:numPr>
                <w:ilvl w:val="0"/>
                <w:numId w:val="70"/>
              </w:numPr>
              <w:spacing w:line="140" w:lineRule="exact"/>
              <w:ind w:left="162" w:hanging="162"/>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27[intervention]</w:t>
            </w:r>
          </w:p>
          <w:p w:rsidR="009A2B1A" w:rsidRPr="00B5123D" w:rsidRDefault="009A2B1A" w:rsidP="00064677">
            <w:pPr>
              <w:pStyle w:val="ListParagraph"/>
              <w:numPr>
                <w:ilvl w:val="0"/>
                <w:numId w:val="70"/>
              </w:numPr>
              <w:spacing w:line="140" w:lineRule="exact"/>
              <w:ind w:left="162" w:hanging="162"/>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26 [placebo]</w:t>
            </w:r>
          </w:p>
          <w:p w:rsidR="009A2B1A"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p>
          <w:p w:rsidR="009A2B1A" w:rsidRPr="0015521B"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15521B">
              <w:rPr>
                <w:rFonts w:asciiTheme="majorBidi" w:hAnsiTheme="majorBidi" w:cstheme="majorBidi"/>
                <w:color w:val="000000" w:themeColor="text1"/>
                <w:szCs w:val="15"/>
              </w:rPr>
              <w:t>Age 30-90 days old</w:t>
            </w:r>
          </w:p>
        </w:tc>
        <w:tc>
          <w:tcPr>
            <w:tcW w:w="566" w:type="pct"/>
            <w:shd w:val="clear" w:color="auto" w:fill="E7E6E6" w:themeFill="background2"/>
          </w:tcPr>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 xml:space="preserve">Multi-strain probiotic mixture </w:t>
            </w:r>
          </w:p>
          <w:p w:rsidR="009A2B1A" w:rsidRPr="00B5123D" w:rsidRDefault="009A2B1A" w:rsidP="00064677">
            <w:pPr>
              <w:pStyle w:val="ListParagraph"/>
              <w:numPr>
                <w:ilvl w:val="0"/>
                <w:numId w:val="70"/>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4 LB strains (</w:t>
            </w:r>
            <w:r w:rsidRPr="00426783">
              <w:rPr>
                <w:rFonts w:asciiTheme="majorBidi" w:hAnsiTheme="majorBidi" w:cstheme="majorBidi"/>
                <w:i/>
                <w:iCs/>
                <w:szCs w:val="15"/>
              </w:rPr>
              <w:t>L. paracasei DSM 24733, L. plantarum DSM 24730, L. acidophilus DSM 24735, and L. delbrueckii subsp. bulgaricus DSM 24734), 3 strains of bifidobacteria (B. longum DSM 24736, B. breve DSM 24732, and B. infantis DSM 24737</w:t>
            </w:r>
            <w:r w:rsidRPr="00B5123D">
              <w:rPr>
                <w:rFonts w:asciiTheme="majorBidi" w:hAnsiTheme="majorBidi" w:cstheme="majorBidi"/>
                <w:szCs w:val="15"/>
              </w:rPr>
              <w:t xml:space="preserve">), 1 strain of </w:t>
            </w:r>
            <w:r w:rsidRPr="00E15527">
              <w:rPr>
                <w:rFonts w:asciiTheme="majorBidi" w:hAnsiTheme="majorBidi" w:cstheme="majorBidi"/>
                <w:i/>
                <w:iCs/>
                <w:szCs w:val="15"/>
              </w:rPr>
              <w:t>S. thermophilus</w:t>
            </w:r>
            <w:r w:rsidRPr="00B5123D">
              <w:rPr>
                <w:rFonts w:asciiTheme="majorBidi" w:hAnsiTheme="majorBidi" w:cstheme="majorBidi"/>
                <w:szCs w:val="15"/>
              </w:rPr>
              <w:t xml:space="preserve"> DSM 24731</w:t>
            </w:r>
          </w:p>
          <w:p w:rsidR="009A2B1A" w:rsidRPr="00B5123D" w:rsidRDefault="009A2B1A" w:rsidP="00064677">
            <w:pPr>
              <w:pStyle w:val="ListParagraph"/>
              <w:numPr>
                <w:ilvl w:val="0"/>
                <w:numId w:val="70"/>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 xml:space="preserve">Oral </w:t>
            </w:r>
          </w:p>
          <w:p w:rsidR="009A2B1A" w:rsidRPr="00B5123D" w:rsidRDefault="009A2B1A" w:rsidP="00064677">
            <w:pPr>
              <w:pStyle w:val="ListParagraph"/>
              <w:numPr>
                <w:ilvl w:val="0"/>
                <w:numId w:val="70"/>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 xml:space="preserve">10 drops of formulation [5 billion CFUs] once daily </w:t>
            </w:r>
          </w:p>
          <w:p w:rsidR="009A2B1A" w:rsidRPr="00B5123D" w:rsidRDefault="009A2B1A" w:rsidP="00064677">
            <w:pPr>
              <w:pStyle w:val="ListParagraph"/>
              <w:spacing w:line="140" w:lineRule="exact"/>
              <w:ind w:left="162"/>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p>
        </w:tc>
        <w:tc>
          <w:tcPr>
            <w:tcW w:w="328" w:type="pct"/>
            <w:shd w:val="clear" w:color="auto" w:fill="E7E6E6" w:themeFill="background2"/>
          </w:tcPr>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21 days </w:t>
            </w:r>
          </w:p>
        </w:tc>
        <w:tc>
          <w:tcPr>
            <w:tcW w:w="298" w:type="pct"/>
            <w:shd w:val="clear" w:color="auto" w:fill="E7E6E6" w:themeFill="background2"/>
          </w:tcPr>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7,14 and 21 days after beginning of administration of study product </w:t>
            </w:r>
          </w:p>
        </w:tc>
        <w:tc>
          <w:tcPr>
            <w:tcW w:w="566" w:type="pct"/>
            <w:shd w:val="clear" w:color="auto" w:fill="E7E6E6" w:themeFill="background2"/>
          </w:tcPr>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241A04">
              <w:rPr>
                <w:rFonts w:asciiTheme="majorBidi" w:hAnsiTheme="majorBidi" w:cstheme="majorBidi"/>
                <w:szCs w:val="15"/>
              </w:rPr>
              <w:t xml:space="preserve">rate of responders and non-responders in improvement in colic symptoms, success rate defined as reduction of the daily average crying time ≥50% expressed in minutes </w:t>
            </w:r>
          </w:p>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241A04">
              <w:rPr>
                <w:rFonts w:asciiTheme="majorBidi" w:hAnsiTheme="majorBidi" w:cstheme="majorBidi"/>
                <w:szCs w:val="15"/>
              </w:rPr>
              <w:t>average crying time per day, parental quality of life, other GI events, anthroprometrical evaluations, side effects, amount of lactobacilli &amp; bifidobacteria in stool samples in infants, metabolomics evaluation of feces by means of H-NMR</w:t>
            </w:r>
          </w:p>
        </w:tc>
        <w:tc>
          <w:tcPr>
            <w:tcW w:w="1602" w:type="pct"/>
            <w:shd w:val="clear" w:color="auto" w:fill="E7E6E6" w:themeFill="background2"/>
          </w:tcPr>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higher and statistically significant rate of treatment success was found in probiotic grp at days 14 (p=0.04) and 21 (p&lt;0.0001)</w:t>
            </w:r>
          </w:p>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total average crying time was significantly less in probiotic compared to placebo throughout the 21 days (p&lt;0.05)</w:t>
            </w:r>
          </w:p>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parents of infants in the probiotic grp reported improved family QoL compared to placebo at days 14 [7.1 ± 1.2</w:t>
            </w:r>
          </w:p>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vs. 7.7 ± 0.9 (p = 0.02)] &amp; 21 [6.7 ± 1.6 vs. 58.3 ± 1.0 (p = 0.001)].</w:t>
            </w:r>
          </w:p>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No differences were observed in bowel movements, stool consistency, fecal microbiota composition or anthroprometric data in probiotic vs placebo grp</w:t>
            </w:r>
          </w:p>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 xml:space="preserve">Probiotics mixture administration appears safe and reduces inconsolable crying in exclusively breastfed infants </w:t>
            </w:r>
          </w:p>
        </w:tc>
        <w:tc>
          <w:tcPr>
            <w:tcW w:w="326" w:type="pct"/>
            <w:shd w:val="clear" w:color="auto" w:fill="E7E6E6" w:themeFill="background2"/>
          </w:tcPr>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Some concern</w:t>
            </w:r>
          </w:p>
        </w:tc>
      </w:tr>
      <w:tr w:rsidR="009A2B1A" w:rsidRPr="00B5123D" w:rsidTr="0006467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99" w:type="pct"/>
            <w:shd w:val="clear" w:color="auto" w:fill="auto"/>
          </w:tcPr>
          <w:p w:rsidR="009A2B1A" w:rsidRPr="00B5123D" w:rsidRDefault="009A2B1A" w:rsidP="00064677">
            <w:pPr>
              <w:spacing w:line="140" w:lineRule="exact"/>
              <w:rPr>
                <w:rFonts w:asciiTheme="majorBidi" w:hAnsiTheme="majorBidi" w:cstheme="majorBidi"/>
                <w:bCs w:val="0"/>
                <w:color w:val="000000" w:themeColor="text1"/>
                <w:szCs w:val="15"/>
              </w:rPr>
            </w:pPr>
            <w:r w:rsidRPr="00B5123D">
              <w:rPr>
                <w:rFonts w:asciiTheme="majorBidi" w:hAnsiTheme="majorBidi" w:cstheme="majorBidi"/>
                <w:b w:val="0"/>
                <w:color w:val="000000" w:themeColor="text1"/>
                <w:szCs w:val="15"/>
              </w:rPr>
              <w:t>Shin DY</w:t>
            </w:r>
          </w:p>
          <w:p w:rsidR="009A2B1A" w:rsidRPr="00B5123D" w:rsidRDefault="009A2B1A" w:rsidP="00064677">
            <w:pPr>
              <w:spacing w:line="140" w:lineRule="exact"/>
              <w:rPr>
                <w:rFonts w:asciiTheme="majorBidi" w:hAnsiTheme="majorBidi" w:cstheme="majorBidi"/>
                <w:b w:val="0"/>
                <w:color w:val="000000" w:themeColor="text1"/>
                <w:szCs w:val="15"/>
              </w:rPr>
            </w:pPr>
            <w:r w:rsidRPr="00B5123D">
              <w:rPr>
                <w:rFonts w:asciiTheme="majorBidi" w:hAnsiTheme="majorBidi" w:cstheme="majorBidi"/>
                <w:b w:val="0"/>
                <w:color w:val="000000" w:themeColor="text1"/>
                <w:szCs w:val="15"/>
              </w:rPr>
              <w:t>[2020]</w:t>
            </w:r>
          </w:p>
        </w:tc>
        <w:tc>
          <w:tcPr>
            <w:tcW w:w="239" w:type="pct"/>
            <w:shd w:val="clear" w:color="auto" w:fill="auto"/>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South korea </w:t>
            </w:r>
          </w:p>
        </w:tc>
        <w:tc>
          <w:tcPr>
            <w:tcW w:w="328" w:type="pct"/>
            <w:shd w:val="clear" w:color="auto" w:fill="auto"/>
          </w:tcPr>
          <w:p w:rsidR="009A2B1A" w:rsidRPr="00B5123D" w:rsidRDefault="009A2B1A" w:rsidP="00064677">
            <w:pPr>
              <w:pStyle w:val="ListParagraph"/>
              <w:spacing w:line="140" w:lineRule="exact"/>
              <w:ind w:left="37"/>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Rotaviral enteritis </w:t>
            </w:r>
          </w:p>
        </w:tc>
        <w:tc>
          <w:tcPr>
            <w:tcW w:w="448" w:type="pct"/>
            <w:shd w:val="clear" w:color="auto" w:fill="auto"/>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50</w:t>
            </w:r>
          </w:p>
          <w:p w:rsidR="009A2B1A" w:rsidRPr="00B5123D" w:rsidRDefault="009A2B1A" w:rsidP="00064677">
            <w:pPr>
              <w:pStyle w:val="ListParagraph"/>
              <w:numPr>
                <w:ilvl w:val="0"/>
                <w:numId w:val="71"/>
              </w:numPr>
              <w:spacing w:line="140" w:lineRule="exact"/>
              <w:ind w:left="162" w:hanging="16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15[intervention]</w:t>
            </w:r>
          </w:p>
          <w:p w:rsidR="009A2B1A" w:rsidRPr="00B5123D" w:rsidRDefault="009A2B1A" w:rsidP="00064677">
            <w:pPr>
              <w:pStyle w:val="ListParagraph"/>
              <w:numPr>
                <w:ilvl w:val="0"/>
                <w:numId w:val="71"/>
              </w:numPr>
              <w:spacing w:line="140" w:lineRule="exact"/>
              <w:ind w:left="162" w:hanging="16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8 [placebo]</w:t>
            </w:r>
          </w:p>
          <w:p w:rsidR="009A2B1A" w:rsidRPr="00B5123D" w:rsidRDefault="009A2B1A" w:rsidP="00064677">
            <w:pPr>
              <w:pStyle w:val="ListParagraph"/>
              <w:numPr>
                <w:ilvl w:val="0"/>
                <w:numId w:val="71"/>
              </w:numPr>
              <w:spacing w:line="140" w:lineRule="exact"/>
              <w:ind w:left="162" w:hanging="16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27[retrospective data -medical records of patients who were hospitalized for rotaviral enteritis]</w:t>
            </w:r>
          </w:p>
          <w:p w:rsidR="009A2B1A" w:rsidRPr="00B5123D" w:rsidRDefault="009A2B1A" w:rsidP="00064677">
            <w:pPr>
              <w:pStyle w:val="ListParagraph"/>
              <w:numPr>
                <w:ilvl w:val="0"/>
                <w:numId w:val="71"/>
              </w:numPr>
              <w:spacing w:line="140" w:lineRule="exact"/>
              <w:ind w:left="162" w:hanging="16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Children </w:t>
            </w:r>
          </w:p>
          <w:p w:rsidR="009A2B1A" w:rsidRDefault="009A2B1A" w:rsidP="00064677">
            <w:pPr>
              <w:pStyle w:val="ListParagraph"/>
              <w:spacing w:line="140" w:lineRule="exact"/>
              <w:ind w:left="162" w:hanging="16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p>
          <w:p w:rsidR="009A2B1A" w:rsidRPr="00B5123D" w:rsidRDefault="009A2B1A" w:rsidP="00064677">
            <w:pPr>
              <w:pStyle w:val="ListParagraph"/>
              <w:spacing w:line="140" w:lineRule="exact"/>
              <w:ind w:left="162" w:hanging="16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mean age -36mo (probiotic), 14mo (placebo), 40mo (grp III)</w:t>
            </w:r>
          </w:p>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p>
        </w:tc>
        <w:tc>
          <w:tcPr>
            <w:tcW w:w="566" w:type="pct"/>
            <w:shd w:val="clear" w:color="auto" w:fill="auto"/>
          </w:tcPr>
          <w:p w:rsidR="009A2B1A" w:rsidRPr="00B5123D" w:rsidRDefault="009A2B1A" w:rsidP="00064677">
            <w:pPr>
              <w:pStyle w:val="ListParagraph"/>
              <w:numPr>
                <w:ilvl w:val="0"/>
                <w:numId w:val="71"/>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Pr>
                <w:rFonts w:asciiTheme="majorBidi" w:hAnsiTheme="majorBidi" w:cstheme="majorBidi"/>
                <w:i/>
                <w:iCs/>
                <w:szCs w:val="15"/>
              </w:rPr>
              <w:t>L. plantarum</w:t>
            </w:r>
            <w:r w:rsidRPr="00B5123D">
              <w:rPr>
                <w:rFonts w:asciiTheme="majorBidi" w:hAnsiTheme="majorBidi" w:cstheme="majorBidi"/>
                <w:szCs w:val="15"/>
              </w:rPr>
              <w:t>product LRCC5310</w:t>
            </w:r>
          </w:p>
          <w:p w:rsidR="009A2B1A" w:rsidRPr="00B5123D" w:rsidRDefault="009A2B1A" w:rsidP="00064677">
            <w:pPr>
              <w:pStyle w:val="ListParagraph"/>
              <w:numPr>
                <w:ilvl w:val="0"/>
                <w:numId w:val="71"/>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 xml:space="preserve">oral </w:t>
            </w:r>
          </w:p>
        </w:tc>
        <w:tc>
          <w:tcPr>
            <w:tcW w:w="328" w:type="pct"/>
            <w:shd w:val="clear" w:color="auto" w:fill="auto"/>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1 week </w:t>
            </w:r>
          </w:p>
        </w:tc>
        <w:tc>
          <w:tcPr>
            <w:tcW w:w="298" w:type="pct"/>
            <w:shd w:val="clear" w:color="auto" w:fill="auto"/>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Days 3-4, days 5-7</w:t>
            </w:r>
          </w:p>
        </w:tc>
        <w:tc>
          <w:tcPr>
            <w:tcW w:w="566" w:type="pct"/>
            <w:shd w:val="clear" w:color="auto" w:fill="auto"/>
          </w:tcPr>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241A04">
              <w:rPr>
                <w:rFonts w:asciiTheme="majorBidi" w:hAnsiTheme="majorBidi" w:cstheme="majorBidi"/>
                <w:szCs w:val="15"/>
              </w:rPr>
              <w:t xml:space="preserve">diarrhea, number of defecation &amp; vomiting </w:t>
            </w:r>
          </w:p>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241A04">
              <w:rPr>
                <w:rFonts w:asciiTheme="majorBidi" w:hAnsiTheme="majorBidi" w:cstheme="majorBidi"/>
                <w:szCs w:val="15"/>
              </w:rPr>
              <w:t xml:space="preserve">Vesikari score – severity of enteritis </w:t>
            </w:r>
          </w:p>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241A04">
              <w:rPr>
                <w:rFonts w:asciiTheme="majorBidi" w:hAnsiTheme="majorBidi" w:cstheme="majorBidi"/>
                <w:szCs w:val="15"/>
              </w:rPr>
              <w:t xml:space="preserve">Secondary outcomes – virus multiplication </w:t>
            </w:r>
          </w:p>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241A04">
              <w:rPr>
                <w:rFonts w:asciiTheme="majorBidi" w:hAnsiTheme="majorBidi" w:cstheme="majorBidi"/>
                <w:szCs w:val="15"/>
              </w:rPr>
              <w:t>WBC absolute values, neutrophil count and CRP</w:t>
            </w:r>
          </w:p>
        </w:tc>
        <w:tc>
          <w:tcPr>
            <w:tcW w:w="1602" w:type="pct"/>
            <w:shd w:val="clear" w:color="auto" w:fill="auto"/>
          </w:tcPr>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Statistically significant improvement was noted in the number of diarrheas, number of defecation events on day 3 and total diarrhea period in probiotics grp compared to placebo. (P = .033, P = .003, and P = .012, respectively)</w:t>
            </w:r>
          </w:p>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improvement of Vesikari score in probiotics grp was greater than that in the other 2 groups (P = .076, P = .061, and P = .036, respectively)</w:t>
            </w:r>
          </w:p>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22.5% genotype 9 and 20% genotype 8 rotavirus strains were reported</w:t>
            </w:r>
          </w:p>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Virus reduction effect was greater in probiotic grp compared to other grps</w:t>
            </w:r>
          </w:p>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No significant side effects noted</w:t>
            </w:r>
          </w:p>
        </w:tc>
        <w:tc>
          <w:tcPr>
            <w:tcW w:w="326" w:type="pct"/>
            <w:shd w:val="clear" w:color="auto" w:fill="auto"/>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High risk</w:t>
            </w:r>
          </w:p>
        </w:tc>
      </w:tr>
      <w:tr w:rsidR="009A2B1A" w:rsidRPr="00B5123D" w:rsidTr="00064677">
        <w:trPr>
          <w:cantSplit/>
        </w:trPr>
        <w:tc>
          <w:tcPr>
            <w:cnfStyle w:val="001000000000" w:firstRow="0" w:lastRow="0" w:firstColumn="1" w:lastColumn="0" w:oddVBand="0" w:evenVBand="0" w:oddHBand="0" w:evenHBand="0" w:firstRowFirstColumn="0" w:firstRowLastColumn="0" w:lastRowFirstColumn="0" w:lastRowLastColumn="0"/>
            <w:tcW w:w="299" w:type="pct"/>
            <w:shd w:val="clear" w:color="auto" w:fill="E7E6E6" w:themeFill="background2"/>
          </w:tcPr>
          <w:p w:rsidR="009A2B1A" w:rsidRPr="00B5123D" w:rsidRDefault="009A2B1A" w:rsidP="00064677">
            <w:pPr>
              <w:spacing w:line="140" w:lineRule="exact"/>
              <w:rPr>
                <w:rFonts w:asciiTheme="majorBidi" w:hAnsiTheme="majorBidi" w:cstheme="majorBidi"/>
                <w:bCs w:val="0"/>
                <w:color w:val="000000" w:themeColor="text1"/>
                <w:szCs w:val="15"/>
              </w:rPr>
            </w:pPr>
            <w:r w:rsidRPr="00B5123D">
              <w:rPr>
                <w:rFonts w:asciiTheme="majorBidi" w:hAnsiTheme="majorBidi" w:cstheme="majorBidi"/>
                <w:b w:val="0"/>
                <w:color w:val="000000" w:themeColor="text1"/>
                <w:szCs w:val="15"/>
              </w:rPr>
              <w:lastRenderedPageBreak/>
              <w:t xml:space="preserve">Cheryl Stevenson </w:t>
            </w:r>
          </w:p>
          <w:p w:rsidR="009A2B1A" w:rsidRPr="00B5123D" w:rsidRDefault="009A2B1A" w:rsidP="00064677">
            <w:pPr>
              <w:spacing w:line="140" w:lineRule="exact"/>
              <w:rPr>
                <w:rFonts w:asciiTheme="majorBidi" w:hAnsiTheme="majorBidi" w:cstheme="majorBidi"/>
                <w:b w:val="0"/>
                <w:color w:val="000000" w:themeColor="text1"/>
                <w:szCs w:val="15"/>
              </w:rPr>
            </w:pPr>
            <w:r w:rsidRPr="00B5123D">
              <w:rPr>
                <w:rFonts w:asciiTheme="majorBidi" w:hAnsiTheme="majorBidi" w:cstheme="majorBidi"/>
                <w:b w:val="0"/>
                <w:color w:val="000000" w:themeColor="text1"/>
                <w:szCs w:val="15"/>
              </w:rPr>
              <w:t>[201</w:t>
            </w:r>
            <w:r>
              <w:rPr>
                <w:rFonts w:asciiTheme="majorBidi" w:hAnsiTheme="majorBidi" w:cstheme="majorBidi"/>
                <w:b w:val="0"/>
                <w:color w:val="000000" w:themeColor="text1"/>
                <w:szCs w:val="15"/>
              </w:rPr>
              <w:t>4</w:t>
            </w:r>
            <w:r w:rsidRPr="00B5123D">
              <w:rPr>
                <w:rFonts w:asciiTheme="majorBidi" w:hAnsiTheme="majorBidi" w:cstheme="majorBidi"/>
                <w:b w:val="0"/>
                <w:color w:val="000000" w:themeColor="text1"/>
                <w:szCs w:val="15"/>
              </w:rPr>
              <w:t>]</w:t>
            </w:r>
          </w:p>
        </w:tc>
        <w:tc>
          <w:tcPr>
            <w:tcW w:w="239" w:type="pct"/>
            <w:shd w:val="clear" w:color="auto" w:fill="E7E6E6" w:themeFill="background2"/>
          </w:tcPr>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South Africa </w:t>
            </w:r>
          </w:p>
        </w:tc>
        <w:tc>
          <w:tcPr>
            <w:tcW w:w="328" w:type="pct"/>
            <w:shd w:val="clear" w:color="auto" w:fill="E7E6E6" w:themeFill="background2"/>
          </w:tcPr>
          <w:p w:rsidR="009A2B1A" w:rsidRPr="00B5123D" w:rsidRDefault="009A2B1A" w:rsidP="00064677">
            <w:pPr>
              <w:pStyle w:val="ListParagraph"/>
              <w:spacing w:line="140" w:lineRule="exact"/>
              <w:ind w:left="37"/>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C-IBS constipation predominant -IBS &amp; </w:t>
            </w:r>
          </w:p>
          <w:p w:rsidR="009A2B1A" w:rsidRPr="00B5123D" w:rsidRDefault="009A2B1A" w:rsidP="00064677">
            <w:pPr>
              <w:pStyle w:val="ListParagraph"/>
              <w:spacing w:line="140" w:lineRule="exact"/>
              <w:ind w:left="37"/>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D-IBS diarrhea predominant -IBS </w:t>
            </w:r>
          </w:p>
        </w:tc>
        <w:tc>
          <w:tcPr>
            <w:tcW w:w="448" w:type="pct"/>
            <w:shd w:val="clear" w:color="auto" w:fill="E7E6E6" w:themeFill="background2"/>
          </w:tcPr>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65</w:t>
            </w:r>
          </w:p>
          <w:p w:rsidR="009A2B1A" w:rsidRPr="00B5123D" w:rsidRDefault="009A2B1A" w:rsidP="00064677">
            <w:pPr>
              <w:pStyle w:val="ListParagraph"/>
              <w:numPr>
                <w:ilvl w:val="0"/>
                <w:numId w:val="73"/>
              </w:numPr>
              <w:spacing w:line="140" w:lineRule="exact"/>
              <w:ind w:left="162" w:hanging="162"/>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25[intervention]</w:t>
            </w:r>
          </w:p>
          <w:p w:rsidR="009A2B1A" w:rsidRPr="00B5123D" w:rsidRDefault="009A2B1A" w:rsidP="00064677">
            <w:pPr>
              <w:pStyle w:val="ListParagraph"/>
              <w:numPr>
                <w:ilvl w:val="0"/>
                <w:numId w:val="73"/>
              </w:numPr>
              <w:spacing w:line="140" w:lineRule="exact"/>
              <w:ind w:left="162" w:hanging="162"/>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40 [placebo]</w:t>
            </w:r>
          </w:p>
          <w:p w:rsidR="009A2B1A" w:rsidRPr="00B5123D" w:rsidRDefault="009A2B1A" w:rsidP="00064677">
            <w:pPr>
              <w:pStyle w:val="ListParagraph"/>
              <w:numPr>
                <w:ilvl w:val="0"/>
                <w:numId w:val="73"/>
              </w:numPr>
              <w:spacing w:line="140" w:lineRule="exact"/>
              <w:ind w:left="162" w:hanging="162"/>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Mean age </w:t>
            </w:r>
          </w:p>
          <w:p w:rsidR="009A2B1A" w:rsidRDefault="009A2B1A" w:rsidP="00064677">
            <w:pPr>
              <w:pStyle w:val="ListParagraph"/>
              <w:spacing w:line="140" w:lineRule="exact"/>
              <w:ind w:left="162" w:hanging="162"/>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p>
          <w:p w:rsidR="009A2B1A" w:rsidRPr="00B5123D" w:rsidRDefault="009A2B1A" w:rsidP="00064677">
            <w:pPr>
              <w:pStyle w:val="ListParagraph"/>
              <w:spacing w:line="140" w:lineRule="exact"/>
              <w:ind w:left="162" w:hanging="162"/>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48.15 ±</w:t>
            </w:r>
            <w:r>
              <w:rPr>
                <w:rFonts w:asciiTheme="majorBidi" w:hAnsiTheme="majorBidi" w:cstheme="majorBidi"/>
                <w:color w:val="000000" w:themeColor="text1"/>
                <w:szCs w:val="15"/>
              </w:rPr>
              <w:t xml:space="preserve"> </w:t>
            </w:r>
            <w:r w:rsidRPr="00B5123D">
              <w:rPr>
                <w:rFonts w:asciiTheme="majorBidi" w:hAnsiTheme="majorBidi" w:cstheme="majorBidi"/>
                <w:color w:val="000000" w:themeColor="text1"/>
                <w:szCs w:val="15"/>
              </w:rPr>
              <w:t>13.48</w:t>
            </w:r>
            <w:r>
              <w:rPr>
                <w:rFonts w:asciiTheme="majorBidi" w:hAnsiTheme="majorBidi" w:cstheme="majorBidi"/>
                <w:color w:val="000000" w:themeColor="text1"/>
                <w:szCs w:val="15"/>
              </w:rPr>
              <w:t xml:space="preserve"> </w:t>
            </w:r>
            <w:r w:rsidRPr="00B5123D">
              <w:rPr>
                <w:rFonts w:asciiTheme="majorBidi" w:hAnsiTheme="majorBidi" w:cstheme="majorBidi"/>
                <w:color w:val="000000" w:themeColor="text1"/>
                <w:szCs w:val="15"/>
              </w:rPr>
              <w:t>[intervention]</w:t>
            </w:r>
          </w:p>
          <w:p w:rsidR="009A2B1A" w:rsidRPr="00B5123D" w:rsidRDefault="009A2B1A" w:rsidP="00064677">
            <w:pPr>
              <w:pStyle w:val="ListParagraph"/>
              <w:spacing w:line="140" w:lineRule="exact"/>
              <w:ind w:left="162" w:hanging="162"/>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47.27 ± 12.15 [placebo]</w:t>
            </w:r>
          </w:p>
          <w:p w:rsidR="009A2B1A" w:rsidRPr="00B5123D" w:rsidRDefault="009A2B1A" w:rsidP="00064677">
            <w:pPr>
              <w:spacing w:line="140" w:lineRule="exact"/>
              <w:ind w:firstLine="4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p>
        </w:tc>
        <w:tc>
          <w:tcPr>
            <w:tcW w:w="566" w:type="pct"/>
            <w:shd w:val="clear" w:color="auto" w:fill="E7E6E6" w:themeFill="background2"/>
          </w:tcPr>
          <w:p w:rsidR="009A2B1A" w:rsidRPr="00B5123D" w:rsidRDefault="009A2B1A" w:rsidP="00064677">
            <w:pPr>
              <w:pStyle w:val="ListParagraph"/>
              <w:numPr>
                <w:ilvl w:val="0"/>
                <w:numId w:val="72"/>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9525F9">
              <w:rPr>
                <w:rFonts w:asciiTheme="majorBidi" w:hAnsiTheme="majorBidi" w:cstheme="majorBidi"/>
                <w:i/>
                <w:iCs/>
                <w:szCs w:val="15"/>
              </w:rPr>
              <w:t>L. plantarum</w:t>
            </w:r>
            <w:r w:rsidRPr="00B5123D">
              <w:rPr>
                <w:rFonts w:asciiTheme="majorBidi" w:hAnsiTheme="majorBidi" w:cstheme="majorBidi"/>
                <w:szCs w:val="15"/>
              </w:rPr>
              <w:t xml:space="preserve"> 299v</w:t>
            </w:r>
          </w:p>
          <w:p w:rsidR="009A2B1A" w:rsidRPr="00B5123D" w:rsidRDefault="009A2B1A" w:rsidP="00064677">
            <w:pPr>
              <w:pStyle w:val="ListParagraph"/>
              <w:spacing w:line="140" w:lineRule="exact"/>
              <w:ind w:left="36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5 × 10</w:t>
            </w:r>
            <w:r w:rsidRPr="0015521B">
              <w:rPr>
                <w:rFonts w:asciiTheme="majorBidi" w:hAnsiTheme="majorBidi" w:cstheme="majorBidi"/>
                <w:szCs w:val="15"/>
                <w:vertAlign w:val="superscript"/>
              </w:rPr>
              <w:t>9</w:t>
            </w:r>
            <w:r w:rsidRPr="00B5123D">
              <w:rPr>
                <w:rFonts w:asciiTheme="majorBidi" w:hAnsiTheme="majorBidi" w:cstheme="majorBidi"/>
                <w:szCs w:val="15"/>
              </w:rPr>
              <w:t xml:space="preserve"> cfu</w:t>
            </w:r>
          </w:p>
          <w:p w:rsidR="009A2B1A" w:rsidRPr="00B5123D" w:rsidRDefault="009A2B1A" w:rsidP="00064677">
            <w:pPr>
              <w:pStyle w:val="ListParagraph"/>
              <w:numPr>
                <w:ilvl w:val="0"/>
                <w:numId w:val="72"/>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oral</w:t>
            </w:r>
          </w:p>
          <w:p w:rsidR="009A2B1A" w:rsidRPr="00B5123D" w:rsidRDefault="009A2B1A" w:rsidP="00064677">
            <w:pPr>
              <w:pStyle w:val="ListParagraph"/>
              <w:numPr>
                <w:ilvl w:val="0"/>
                <w:numId w:val="72"/>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2capsules daily for 8wks</w:t>
            </w:r>
          </w:p>
        </w:tc>
        <w:tc>
          <w:tcPr>
            <w:tcW w:w="328" w:type="pct"/>
            <w:shd w:val="clear" w:color="auto" w:fill="E7E6E6" w:themeFill="background2"/>
          </w:tcPr>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12 weeks</w:t>
            </w:r>
          </w:p>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[8wks followed by 2 w</w:t>
            </w:r>
            <w:r>
              <w:rPr>
                <w:rFonts w:asciiTheme="majorBidi" w:hAnsiTheme="majorBidi" w:cstheme="majorBidi"/>
                <w:color w:val="000000" w:themeColor="text1"/>
                <w:szCs w:val="15"/>
              </w:rPr>
              <w:t>eeks</w:t>
            </w:r>
            <w:r w:rsidRPr="00B5123D">
              <w:rPr>
                <w:rFonts w:asciiTheme="majorBidi" w:hAnsiTheme="majorBidi" w:cstheme="majorBidi"/>
                <w:color w:val="000000" w:themeColor="text1"/>
                <w:szCs w:val="15"/>
              </w:rPr>
              <w:t xml:space="preserve"> wash-out phase]</w:t>
            </w:r>
          </w:p>
        </w:tc>
        <w:tc>
          <w:tcPr>
            <w:tcW w:w="298" w:type="pct"/>
            <w:shd w:val="clear" w:color="auto" w:fill="E7E6E6" w:themeFill="background2"/>
          </w:tcPr>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V1 (-2wk, beginning of run-in period)</w:t>
            </w:r>
          </w:p>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V2 -baseline</w:t>
            </w:r>
          </w:p>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V3 – V6 at 2,4,8 &amp; 10 wks </w:t>
            </w:r>
          </w:p>
        </w:tc>
        <w:tc>
          <w:tcPr>
            <w:tcW w:w="566" w:type="pct"/>
            <w:shd w:val="clear" w:color="auto" w:fill="E7E6E6" w:themeFill="background2"/>
          </w:tcPr>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241A04">
              <w:rPr>
                <w:rFonts w:asciiTheme="majorBidi" w:hAnsiTheme="majorBidi" w:cstheme="majorBidi"/>
                <w:szCs w:val="15"/>
              </w:rPr>
              <w:t xml:space="preserve">Decrease in abdominal pain at 8 weeks </w:t>
            </w:r>
          </w:p>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241A04">
              <w:rPr>
                <w:rFonts w:asciiTheme="majorBidi" w:hAnsiTheme="majorBidi" w:cstheme="majorBidi"/>
                <w:szCs w:val="15"/>
              </w:rPr>
              <w:t>Total QoL-IBS scores and individual symptom scores at the end of study compared to baseline</w:t>
            </w:r>
          </w:p>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241A04">
              <w:rPr>
                <w:rFonts w:asciiTheme="majorBidi" w:hAnsiTheme="majorBidi" w:cstheme="majorBidi"/>
                <w:szCs w:val="15"/>
              </w:rPr>
              <w:t>Severity of abdominal pain using Francis Severity Score questionnaire and changes in QoL assessed through questionnaire</w:t>
            </w:r>
          </w:p>
        </w:tc>
        <w:tc>
          <w:tcPr>
            <w:tcW w:w="1602" w:type="pct"/>
            <w:shd w:val="clear" w:color="auto" w:fill="E7E6E6" w:themeFill="background2"/>
          </w:tcPr>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 xml:space="preserve">No statistically significant differences in abdominal pain relief [p=0.8] and QoL-IBS scores [p=0.687] was observed between two groups </w:t>
            </w:r>
          </w:p>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 xml:space="preserve">Overall, 8-wk LP-299v probiotic therapy did not provide relief of symptoms [particularly abdominal pain and bloating] for pts with moderate IBS symptoms over placebo </w:t>
            </w:r>
          </w:p>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Both groups had a significant improvement in abdominal pain scores during the study period indicating a large placebo effect [avg 251.55 to 197.9, p&lt;0.0001]</w:t>
            </w:r>
          </w:p>
        </w:tc>
        <w:tc>
          <w:tcPr>
            <w:tcW w:w="326" w:type="pct"/>
            <w:shd w:val="clear" w:color="auto" w:fill="E7E6E6" w:themeFill="background2"/>
          </w:tcPr>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High risk</w:t>
            </w:r>
          </w:p>
        </w:tc>
      </w:tr>
      <w:tr w:rsidR="009A2B1A" w:rsidRPr="00B5123D" w:rsidTr="0006467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99" w:type="pct"/>
            <w:shd w:val="clear" w:color="auto" w:fill="auto"/>
          </w:tcPr>
          <w:p w:rsidR="009A2B1A" w:rsidRPr="00B5123D" w:rsidRDefault="009A2B1A" w:rsidP="00064677">
            <w:pPr>
              <w:spacing w:line="140" w:lineRule="exact"/>
              <w:rPr>
                <w:rFonts w:asciiTheme="majorBidi" w:hAnsiTheme="majorBidi" w:cstheme="majorBidi"/>
                <w:bCs w:val="0"/>
                <w:color w:val="000000" w:themeColor="text1"/>
                <w:szCs w:val="15"/>
              </w:rPr>
            </w:pPr>
            <w:r w:rsidRPr="00B5123D">
              <w:rPr>
                <w:rFonts w:asciiTheme="majorBidi" w:hAnsiTheme="majorBidi" w:cstheme="majorBidi"/>
                <w:b w:val="0"/>
                <w:color w:val="000000" w:themeColor="text1"/>
                <w:szCs w:val="15"/>
              </w:rPr>
              <w:t>S. Sen</w:t>
            </w:r>
          </w:p>
          <w:p w:rsidR="009A2B1A" w:rsidRPr="00B5123D" w:rsidRDefault="009A2B1A" w:rsidP="00064677">
            <w:pPr>
              <w:spacing w:line="140" w:lineRule="exact"/>
              <w:rPr>
                <w:rFonts w:asciiTheme="majorBidi" w:hAnsiTheme="majorBidi" w:cstheme="majorBidi"/>
                <w:b w:val="0"/>
                <w:color w:val="000000" w:themeColor="text1"/>
                <w:szCs w:val="15"/>
              </w:rPr>
            </w:pPr>
            <w:r w:rsidRPr="00B5123D">
              <w:rPr>
                <w:rFonts w:asciiTheme="majorBidi" w:hAnsiTheme="majorBidi" w:cstheme="majorBidi"/>
                <w:b w:val="0"/>
                <w:color w:val="000000" w:themeColor="text1"/>
                <w:szCs w:val="15"/>
              </w:rPr>
              <w:t>[2002]</w:t>
            </w:r>
          </w:p>
        </w:tc>
        <w:tc>
          <w:tcPr>
            <w:tcW w:w="239" w:type="pct"/>
            <w:shd w:val="clear" w:color="auto" w:fill="auto"/>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UK</w:t>
            </w:r>
          </w:p>
        </w:tc>
        <w:tc>
          <w:tcPr>
            <w:tcW w:w="328" w:type="pct"/>
            <w:shd w:val="clear" w:color="auto" w:fill="auto"/>
          </w:tcPr>
          <w:p w:rsidR="009A2B1A" w:rsidRPr="00B5123D" w:rsidRDefault="009A2B1A" w:rsidP="00064677">
            <w:pPr>
              <w:pStyle w:val="ListParagraph"/>
              <w:spacing w:line="140" w:lineRule="exact"/>
              <w:ind w:left="37"/>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IBS (untreated pts with IBS symptoms)</w:t>
            </w:r>
          </w:p>
        </w:tc>
        <w:tc>
          <w:tcPr>
            <w:tcW w:w="448" w:type="pct"/>
            <w:shd w:val="clear" w:color="auto" w:fill="auto"/>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12 </w:t>
            </w:r>
          </w:p>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Cross-over trial </w:t>
            </w:r>
          </w:p>
          <w:p w:rsidR="009A2B1A" w:rsidRPr="00B5123D" w:rsidRDefault="009A2B1A" w:rsidP="00064677">
            <w:pPr>
              <w:pStyle w:val="ListParagraph"/>
              <w:numPr>
                <w:ilvl w:val="0"/>
                <w:numId w:val="74"/>
              </w:numPr>
              <w:spacing w:line="140" w:lineRule="exact"/>
              <w:ind w:left="162" w:hanging="16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12[intervention]</w:t>
            </w:r>
          </w:p>
          <w:p w:rsidR="009A2B1A" w:rsidRPr="00B5123D" w:rsidRDefault="009A2B1A" w:rsidP="00064677">
            <w:pPr>
              <w:pStyle w:val="ListParagraph"/>
              <w:numPr>
                <w:ilvl w:val="0"/>
                <w:numId w:val="74"/>
              </w:numPr>
              <w:spacing w:line="140" w:lineRule="exact"/>
              <w:ind w:left="162" w:hanging="16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12 [placebo]</w:t>
            </w:r>
          </w:p>
          <w:p w:rsidR="009A2B1A" w:rsidRPr="00B5123D" w:rsidRDefault="009A2B1A" w:rsidP="00064677">
            <w:pPr>
              <w:pStyle w:val="ListParagraph"/>
              <w:numPr>
                <w:ilvl w:val="0"/>
                <w:numId w:val="74"/>
              </w:numPr>
              <w:spacing w:line="140" w:lineRule="exact"/>
              <w:ind w:left="162" w:hanging="16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18-65yrs age</w:t>
            </w:r>
          </w:p>
        </w:tc>
        <w:tc>
          <w:tcPr>
            <w:tcW w:w="566" w:type="pct"/>
            <w:shd w:val="clear" w:color="auto" w:fill="auto"/>
          </w:tcPr>
          <w:p w:rsidR="009A2B1A" w:rsidRPr="00B5123D" w:rsidRDefault="009A2B1A" w:rsidP="00064677">
            <w:pPr>
              <w:pStyle w:val="ListParagraph"/>
              <w:numPr>
                <w:ilvl w:val="0"/>
                <w:numId w:val="74"/>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730D0F">
              <w:rPr>
                <w:rFonts w:asciiTheme="majorBidi" w:hAnsiTheme="majorBidi" w:cstheme="majorBidi"/>
                <w:i/>
                <w:iCs/>
                <w:szCs w:val="15"/>
              </w:rPr>
              <w:t>L. plantarum</w:t>
            </w:r>
            <w:r w:rsidRPr="00B5123D">
              <w:rPr>
                <w:rFonts w:asciiTheme="majorBidi" w:hAnsiTheme="majorBidi" w:cstheme="majorBidi"/>
                <w:szCs w:val="15"/>
              </w:rPr>
              <w:t xml:space="preserve"> 299v</w:t>
            </w:r>
          </w:p>
          <w:p w:rsidR="009A2B1A" w:rsidRPr="00B5123D" w:rsidRDefault="009A2B1A" w:rsidP="00064677">
            <w:pPr>
              <w:pStyle w:val="ListParagraph"/>
              <w:numPr>
                <w:ilvl w:val="0"/>
                <w:numId w:val="74"/>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oral</w:t>
            </w:r>
          </w:p>
          <w:p w:rsidR="009A2B1A" w:rsidRPr="00B5123D" w:rsidRDefault="009A2B1A" w:rsidP="00064677">
            <w:pPr>
              <w:pStyle w:val="ListParagraph"/>
              <w:numPr>
                <w:ilvl w:val="0"/>
                <w:numId w:val="74"/>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5x10⁷ CFU/ml</w:t>
            </w:r>
          </w:p>
        </w:tc>
        <w:tc>
          <w:tcPr>
            <w:tcW w:w="328" w:type="pct"/>
            <w:shd w:val="clear" w:color="auto" w:fill="auto"/>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4 weeks</w:t>
            </w:r>
          </w:p>
        </w:tc>
        <w:tc>
          <w:tcPr>
            <w:tcW w:w="298" w:type="pct"/>
            <w:shd w:val="clear" w:color="auto" w:fill="auto"/>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At the end of 4-wk placebo or probiotic therapy and after crossover for further 4-wks </w:t>
            </w:r>
          </w:p>
        </w:tc>
        <w:tc>
          <w:tcPr>
            <w:tcW w:w="566" w:type="pct"/>
            <w:shd w:val="clear" w:color="auto" w:fill="auto"/>
          </w:tcPr>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241A04">
              <w:rPr>
                <w:rFonts w:asciiTheme="majorBidi" w:hAnsiTheme="majorBidi" w:cstheme="majorBidi"/>
                <w:szCs w:val="15"/>
              </w:rPr>
              <w:t>hydrogen &amp; methane gas production</w:t>
            </w:r>
          </w:p>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241A04">
              <w:rPr>
                <w:rFonts w:asciiTheme="majorBidi" w:hAnsiTheme="majorBidi" w:cstheme="majorBidi"/>
                <w:szCs w:val="15"/>
              </w:rPr>
              <w:t>pain severity, stool urgency, abdominal distension, wind, stool and pain frequency</w:t>
            </w:r>
          </w:p>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241A04">
              <w:rPr>
                <w:rFonts w:asciiTheme="majorBidi" w:hAnsiTheme="majorBidi" w:cstheme="majorBidi"/>
                <w:szCs w:val="15"/>
              </w:rPr>
              <w:t>validated composite score and fermentation by 24-hr indirect calorimetry in a 1.4-m3 canopy followed by breath hydrogen determination for 3 hr after 20 ml of lactulose</w:t>
            </w:r>
          </w:p>
        </w:tc>
        <w:tc>
          <w:tcPr>
            <w:tcW w:w="1602" w:type="pct"/>
            <w:shd w:val="clear" w:color="auto" w:fill="auto"/>
          </w:tcPr>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 xml:space="preserve">No significant differences between placebo and probiotic </w:t>
            </w:r>
            <w:r>
              <w:rPr>
                <w:rFonts w:asciiTheme="majorBidi" w:hAnsiTheme="majorBidi" w:cstheme="majorBidi"/>
                <w:color w:val="000000" w:themeColor="text1"/>
                <w:szCs w:val="15"/>
              </w:rPr>
              <w:t>group</w:t>
            </w:r>
            <w:r w:rsidRPr="00241A04">
              <w:rPr>
                <w:rFonts w:asciiTheme="majorBidi" w:hAnsiTheme="majorBidi" w:cstheme="majorBidi"/>
                <w:color w:val="000000" w:themeColor="text1"/>
                <w:szCs w:val="15"/>
              </w:rPr>
              <w:t>s in median symptom score [8.5 vs 8], median maximum rate of gas production [0.55ml/min vs 0.92ml/min] &amp; median hydrogen production [189.7ml/24hr vs 208.2ml/24hr]</w:t>
            </w:r>
          </w:p>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breath hydrogen excretion was significantly reduced by the probiotic therapy compared to placebo [median at 120 min, 6 ppm vs 17ppm, p=0.019]</w:t>
            </w:r>
          </w:p>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 xml:space="preserve">LP-299v treatment did not appear to alter colonic fermentation or improve symptoms in patients with IBS.  </w:t>
            </w:r>
          </w:p>
        </w:tc>
        <w:tc>
          <w:tcPr>
            <w:tcW w:w="326" w:type="pct"/>
            <w:shd w:val="clear" w:color="auto" w:fill="auto"/>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Some concern s</w:t>
            </w:r>
          </w:p>
        </w:tc>
      </w:tr>
      <w:tr w:rsidR="009A2B1A" w:rsidRPr="00B5123D" w:rsidTr="00064677">
        <w:trPr>
          <w:cantSplit/>
        </w:trPr>
        <w:tc>
          <w:tcPr>
            <w:cnfStyle w:val="001000000000" w:firstRow="0" w:lastRow="0" w:firstColumn="1" w:lastColumn="0" w:oddVBand="0" w:evenVBand="0" w:oddHBand="0" w:evenHBand="0" w:firstRowFirstColumn="0" w:firstRowLastColumn="0" w:lastRowFirstColumn="0" w:lastRowLastColumn="0"/>
            <w:tcW w:w="299" w:type="pct"/>
            <w:shd w:val="clear" w:color="auto" w:fill="E7E6E6" w:themeFill="background2"/>
          </w:tcPr>
          <w:p w:rsidR="009A2B1A" w:rsidRPr="00B5123D" w:rsidRDefault="009A2B1A" w:rsidP="00064677">
            <w:pPr>
              <w:spacing w:line="140" w:lineRule="exact"/>
              <w:rPr>
                <w:rFonts w:asciiTheme="majorBidi" w:hAnsiTheme="majorBidi" w:cstheme="majorBidi"/>
                <w:bCs w:val="0"/>
                <w:color w:val="000000" w:themeColor="text1"/>
                <w:szCs w:val="15"/>
              </w:rPr>
            </w:pPr>
            <w:r w:rsidRPr="00B5123D">
              <w:rPr>
                <w:rFonts w:asciiTheme="majorBidi" w:hAnsiTheme="majorBidi" w:cstheme="majorBidi"/>
                <w:b w:val="0"/>
                <w:color w:val="000000" w:themeColor="text1"/>
                <w:szCs w:val="15"/>
              </w:rPr>
              <w:t>Valentina D’Onofrio</w:t>
            </w:r>
          </w:p>
          <w:p w:rsidR="009A2B1A" w:rsidRPr="00B5123D" w:rsidRDefault="009A2B1A" w:rsidP="00064677">
            <w:pPr>
              <w:spacing w:line="140" w:lineRule="exact"/>
              <w:rPr>
                <w:rFonts w:asciiTheme="majorBidi" w:hAnsiTheme="majorBidi" w:cstheme="majorBidi"/>
                <w:b w:val="0"/>
                <w:color w:val="000000" w:themeColor="text1"/>
                <w:szCs w:val="15"/>
              </w:rPr>
            </w:pPr>
            <w:r w:rsidRPr="00B5123D">
              <w:rPr>
                <w:rFonts w:asciiTheme="majorBidi" w:hAnsiTheme="majorBidi" w:cstheme="majorBidi"/>
                <w:b w:val="0"/>
                <w:color w:val="000000" w:themeColor="text1"/>
                <w:szCs w:val="15"/>
              </w:rPr>
              <w:t>[2021]</w:t>
            </w:r>
          </w:p>
        </w:tc>
        <w:tc>
          <w:tcPr>
            <w:tcW w:w="239" w:type="pct"/>
            <w:shd w:val="clear" w:color="auto" w:fill="E7E6E6" w:themeFill="background2"/>
          </w:tcPr>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Rome, Italy </w:t>
            </w:r>
          </w:p>
        </w:tc>
        <w:tc>
          <w:tcPr>
            <w:tcW w:w="328" w:type="pct"/>
            <w:shd w:val="clear" w:color="auto" w:fill="E7E6E6" w:themeFill="background2"/>
          </w:tcPr>
          <w:p w:rsidR="009A2B1A" w:rsidRPr="00B5123D" w:rsidRDefault="009A2B1A" w:rsidP="00064677">
            <w:pPr>
              <w:pStyle w:val="ListParagraph"/>
              <w:spacing w:line="140" w:lineRule="exact"/>
              <w:ind w:left="37"/>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Long-term home enteral nutrition (LTHEN)</w:t>
            </w:r>
          </w:p>
        </w:tc>
        <w:tc>
          <w:tcPr>
            <w:tcW w:w="448" w:type="pct"/>
            <w:shd w:val="clear" w:color="auto" w:fill="E7E6E6" w:themeFill="background2"/>
          </w:tcPr>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20</w:t>
            </w:r>
          </w:p>
          <w:p w:rsidR="009A2B1A" w:rsidRPr="00B5123D" w:rsidRDefault="009A2B1A" w:rsidP="00064677">
            <w:pPr>
              <w:pStyle w:val="ListParagraph"/>
              <w:numPr>
                <w:ilvl w:val="0"/>
                <w:numId w:val="75"/>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10[intervention]</w:t>
            </w:r>
          </w:p>
          <w:p w:rsidR="009A2B1A" w:rsidRPr="00B5123D" w:rsidRDefault="009A2B1A" w:rsidP="00064677">
            <w:pPr>
              <w:pStyle w:val="ListParagraph"/>
              <w:numPr>
                <w:ilvl w:val="0"/>
                <w:numId w:val="75"/>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10 [placebo]</w:t>
            </w:r>
          </w:p>
          <w:p w:rsidR="009A2B1A" w:rsidRPr="00B5123D" w:rsidRDefault="009A2B1A" w:rsidP="00064677">
            <w:pPr>
              <w:pStyle w:val="ListParagraph"/>
              <w:numPr>
                <w:ilvl w:val="0"/>
                <w:numId w:val="75"/>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[average age: 75.2 ± 4.3 years]</w:t>
            </w:r>
          </w:p>
        </w:tc>
        <w:tc>
          <w:tcPr>
            <w:tcW w:w="566" w:type="pct"/>
            <w:shd w:val="clear" w:color="auto" w:fill="E7E6E6" w:themeFill="background2"/>
          </w:tcPr>
          <w:p w:rsidR="009A2B1A" w:rsidRPr="00B5123D" w:rsidRDefault="009A2B1A" w:rsidP="00064677">
            <w:pPr>
              <w:pStyle w:val="ListParagraph"/>
              <w:spacing w:line="140" w:lineRule="exact"/>
              <w:ind w:left="162"/>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Synbiotic product Syngut –</w:t>
            </w:r>
          </w:p>
          <w:p w:rsidR="009A2B1A" w:rsidRPr="00730D0F" w:rsidRDefault="009A2B1A" w:rsidP="00064677">
            <w:pPr>
              <w:pStyle w:val="ListParagraph"/>
              <w:numPr>
                <w:ilvl w:val="0"/>
                <w:numId w:val="76"/>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szCs w:val="15"/>
              </w:rPr>
            </w:pPr>
            <w:r w:rsidRPr="00730D0F">
              <w:rPr>
                <w:rFonts w:asciiTheme="majorBidi" w:hAnsiTheme="majorBidi" w:cstheme="majorBidi"/>
                <w:i/>
                <w:iCs/>
                <w:szCs w:val="15"/>
              </w:rPr>
              <w:t>L. acidophilus 10</w:t>
            </w:r>
            <w:r w:rsidRPr="009B06E2">
              <w:rPr>
                <w:rFonts w:asciiTheme="majorBidi" w:hAnsiTheme="majorBidi" w:cstheme="majorBidi"/>
                <w:i/>
                <w:iCs/>
                <w:szCs w:val="15"/>
                <w:vertAlign w:val="superscript"/>
              </w:rPr>
              <w:t>9</w:t>
            </w:r>
            <w:r w:rsidRPr="00730D0F">
              <w:rPr>
                <w:rFonts w:asciiTheme="majorBidi" w:hAnsiTheme="majorBidi" w:cstheme="majorBidi"/>
                <w:i/>
                <w:iCs/>
                <w:szCs w:val="15"/>
              </w:rPr>
              <w:t xml:space="preserve"> billion </w:t>
            </w:r>
            <w:r w:rsidRPr="009B06E2">
              <w:rPr>
                <w:rFonts w:asciiTheme="majorBidi" w:hAnsiTheme="majorBidi" w:cstheme="majorBidi"/>
                <w:szCs w:val="15"/>
              </w:rPr>
              <w:t>CFUs, 3.33x10</w:t>
            </w:r>
            <w:r w:rsidRPr="009B06E2">
              <w:rPr>
                <w:rFonts w:asciiTheme="majorBidi" w:hAnsiTheme="majorBidi" w:cstheme="majorBidi"/>
                <w:szCs w:val="15"/>
                <w:vertAlign w:val="superscript"/>
              </w:rPr>
              <w:t>6</w:t>
            </w:r>
            <w:r w:rsidRPr="009B06E2">
              <w:rPr>
                <w:rFonts w:asciiTheme="majorBidi" w:hAnsiTheme="majorBidi" w:cstheme="majorBidi"/>
                <w:szCs w:val="15"/>
              </w:rPr>
              <w:t xml:space="preserve">  </w:t>
            </w:r>
            <w:r w:rsidRPr="00730D0F">
              <w:rPr>
                <w:rFonts w:asciiTheme="majorBidi" w:hAnsiTheme="majorBidi" w:cstheme="majorBidi"/>
                <w:i/>
                <w:iCs/>
                <w:szCs w:val="15"/>
              </w:rPr>
              <w:t>CFUs</w:t>
            </w:r>
            <w:r w:rsidRPr="009B06E2">
              <w:rPr>
                <w:rFonts w:asciiTheme="majorBidi" w:hAnsiTheme="majorBidi" w:cstheme="majorBidi"/>
                <w:szCs w:val="15"/>
              </w:rPr>
              <w:t xml:space="preserve"> of each -</w:t>
            </w:r>
            <w:r w:rsidRPr="00730D0F">
              <w:rPr>
                <w:rFonts w:asciiTheme="majorBidi" w:hAnsiTheme="majorBidi" w:cstheme="majorBidi"/>
                <w:i/>
                <w:iCs/>
                <w:szCs w:val="15"/>
              </w:rPr>
              <w:t xml:space="preserve"> B. </w:t>
            </w:r>
            <w:r>
              <w:rPr>
                <w:rFonts w:asciiTheme="majorBidi" w:hAnsiTheme="majorBidi" w:cstheme="majorBidi"/>
                <w:i/>
                <w:iCs/>
                <w:szCs w:val="15"/>
              </w:rPr>
              <w:t>l</w:t>
            </w:r>
            <w:r w:rsidRPr="00730D0F">
              <w:rPr>
                <w:rFonts w:asciiTheme="majorBidi" w:hAnsiTheme="majorBidi" w:cstheme="majorBidi"/>
                <w:i/>
                <w:iCs/>
                <w:szCs w:val="15"/>
              </w:rPr>
              <w:t xml:space="preserve">actis, L. plantarum, L. lactis </w:t>
            </w:r>
          </w:p>
          <w:p w:rsidR="009A2B1A" w:rsidRPr="00B5123D" w:rsidRDefault="009A2B1A" w:rsidP="00064677">
            <w:pPr>
              <w:pStyle w:val="ListParagraph"/>
              <w:numPr>
                <w:ilvl w:val="0"/>
                <w:numId w:val="76"/>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 xml:space="preserve">Oral </w:t>
            </w:r>
          </w:p>
          <w:p w:rsidR="009A2B1A" w:rsidRPr="00B5123D" w:rsidRDefault="009A2B1A" w:rsidP="00064677">
            <w:pPr>
              <w:pStyle w:val="ListParagraph"/>
              <w:numPr>
                <w:ilvl w:val="0"/>
                <w:numId w:val="76"/>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 xml:space="preserve">One sachet/day </w:t>
            </w:r>
          </w:p>
          <w:p w:rsidR="009A2B1A" w:rsidRPr="00B5123D" w:rsidRDefault="009A2B1A" w:rsidP="00064677">
            <w:pPr>
              <w:pStyle w:val="ListParagraph"/>
              <w:spacing w:line="140" w:lineRule="exact"/>
              <w:ind w:left="162"/>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p>
        </w:tc>
        <w:tc>
          <w:tcPr>
            <w:tcW w:w="328" w:type="pct"/>
            <w:shd w:val="clear" w:color="auto" w:fill="E7E6E6" w:themeFill="background2"/>
          </w:tcPr>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4 months </w:t>
            </w:r>
          </w:p>
        </w:tc>
        <w:tc>
          <w:tcPr>
            <w:tcW w:w="298" w:type="pct"/>
            <w:shd w:val="clear" w:color="auto" w:fill="E7E6E6" w:themeFill="background2"/>
          </w:tcPr>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Baseline T0 and end of treatment (after 4 months) T1 </w:t>
            </w:r>
          </w:p>
        </w:tc>
        <w:tc>
          <w:tcPr>
            <w:tcW w:w="566" w:type="pct"/>
            <w:shd w:val="clear" w:color="auto" w:fill="E7E6E6" w:themeFill="background2"/>
          </w:tcPr>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241A04">
              <w:rPr>
                <w:rFonts w:asciiTheme="majorBidi" w:hAnsiTheme="majorBidi" w:cstheme="majorBidi"/>
                <w:szCs w:val="15"/>
              </w:rPr>
              <w:t>constipation and stool consistency</w:t>
            </w:r>
          </w:p>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241A04">
              <w:rPr>
                <w:rFonts w:asciiTheme="majorBidi" w:hAnsiTheme="majorBidi" w:cstheme="majorBidi"/>
                <w:szCs w:val="15"/>
              </w:rPr>
              <w:t xml:space="preserve"> gut microbiota composition and its functional activity </w:t>
            </w:r>
          </w:p>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241A04">
              <w:rPr>
                <w:rFonts w:asciiTheme="majorBidi" w:hAnsiTheme="majorBidi" w:cstheme="majorBidi"/>
                <w:szCs w:val="15"/>
              </w:rPr>
              <w:t xml:space="preserve">biomarkers – methanobrevibacter, short chain fatty acids </w:t>
            </w:r>
          </w:p>
        </w:tc>
        <w:tc>
          <w:tcPr>
            <w:tcW w:w="1602" w:type="pct"/>
            <w:shd w:val="clear" w:color="auto" w:fill="E7E6E6" w:themeFill="background2"/>
          </w:tcPr>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At the end of 4 months (T1), the intervention grp showed significant reduction in ‘composite scoring system’ CSS-value when compared to time point T0</w:t>
            </w:r>
          </w:p>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 xml:space="preserve">Significant reduction of constipation and increase of stool consistency in intervention grps were observed at T1 compared to control grp </w:t>
            </w:r>
          </w:p>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 xml:space="preserve">biodiversity increased at T1 in 5/11 pts in intervention grp </w:t>
            </w:r>
          </w:p>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methanobrevibacter was identified biomarker correlating to richness increase</w:t>
            </w:r>
          </w:p>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Synbiotic intake was associated with increase in short chain FAs and reduction of harmful molecules</w:t>
            </w:r>
          </w:p>
        </w:tc>
        <w:tc>
          <w:tcPr>
            <w:tcW w:w="326" w:type="pct"/>
            <w:shd w:val="clear" w:color="auto" w:fill="E7E6E6" w:themeFill="background2"/>
          </w:tcPr>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Some concern</w:t>
            </w:r>
          </w:p>
        </w:tc>
      </w:tr>
      <w:tr w:rsidR="009A2B1A" w:rsidRPr="00B5123D" w:rsidTr="0006467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99" w:type="pct"/>
            <w:shd w:val="clear" w:color="auto" w:fill="auto"/>
          </w:tcPr>
          <w:p w:rsidR="009A2B1A" w:rsidRPr="00B5123D" w:rsidRDefault="009A2B1A" w:rsidP="00064677">
            <w:pPr>
              <w:spacing w:line="140" w:lineRule="exact"/>
              <w:rPr>
                <w:rFonts w:asciiTheme="majorBidi" w:hAnsiTheme="majorBidi" w:cstheme="majorBidi"/>
                <w:bCs w:val="0"/>
                <w:color w:val="auto"/>
                <w:szCs w:val="15"/>
              </w:rPr>
            </w:pPr>
            <w:r w:rsidRPr="00B5123D">
              <w:rPr>
                <w:rFonts w:asciiTheme="majorBidi" w:hAnsiTheme="majorBidi" w:cstheme="majorBidi"/>
                <w:b w:val="0"/>
                <w:color w:val="auto"/>
                <w:szCs w:val="15"/>
              </w:rPr>
              <w:lastRenderedPageBreak/>
              <w:t>Ahmet Sami Yazar</w:t>
            </w:r>
          </w:p>
          <w:p w:rsidR="009A2B1A" w:rsidRPr="00B5123D" w:rsidRDefault="009A2B1A" w:rsidP="00064677">
            <w:pPr>
              <w:spacing w:line="140" w:lineRule="exact"/>
              <w:rPr>
                <w:rFonts w:asciiTheme="majorBidi" w:hAnsiTheme="majorBidi" w:cstheme="majorBidi"/>
                <w:b w:val="0"/>
                <w:color w:val="auto"/>
                <w:szCs w:val="15"/>
              </w:rPr>
            </w:pPr>
            <w:r w:rsidRPr="00B5123D">
              <w:rPr>
                <w:rFonts w:asciiTheme="majorBidi" w:hAnsiTheme="majorBidi" w:cstheme="majorBidi"/>
                <w:b w:val="0"/>
                <w:color w:val="auto"/>
                <w:szCs w:val="15"/>
              </w:rPr>
              <w:t>[2016]</w:t>
            </w:r>
          </w:p>
        </w:tc>
        <w:tc>
          <w:tcPr>
            <w:tcW w:w="239" w:type="pct"/>
            <w:shd w:val="clear" w:color="auto" w:fill="auto"/>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Turkey</w:t>
            </w:r>
          </w:p>
        </w:tc>
        <w:tc>
          <w:tcPr>
            <w:tcW w:w="328" w:type="pct"/>
            <w:shd w:val="clear" w:color="auto" w:fill="auto"/>
          </w:tcPr>
          <w:p w:rsidR="009A2B1A" w:rsidRPr="00B5123D" w:rsidRDefault="009A2B1A" w:rsidP="00064677">
            <w:pPr>
              <w:pStyle w:val="ListParagraph"/>
              <w:spacing w:line="140" w:lineRule="exact"/>
              <w:ind w:left="37"/>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Infectious diarrhea </w:t>
            </w:r>
          </w:p>
        </w:tc>
        <w:tc>
          <w:tcPr>
            <w:tcW w:w="448" w:type="pct"/>
            <w:shd w:val="clear" w:color="auto" w:fill="auto"/>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110</w:t>
            </w:r>
          </w:p>
          <w:p w:rsidR="009A2B1A" w:rsidRPr="00B5123D" w:rsidRDefault="009A2B1A" w:rsidP="00064677">
            <w:pPr>
              <w:pStyle w:val="ListParagraph"/>
              <w:numPr>
                <w:ilvl w:val="0"/>
                <w:numId w:val="77"/>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55[intervention]Synbiotic grp</w:t>
            </w:r>
          </w:p>
          <w:p w:rsidR="009A2B1A" w:rsidRPr="00B5123D" w:rsidRDefault="009A2B1A" w:rsidP="00064677">
            <w:pPr>
              <w:pStyle w:val="ListParagraph"/>
              <w:numPr>
                <w:ilvl w:val="0"/>
                <w:numId w:val="77"/>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Zinc grp</w:t>
            </w:r>
          </w:p>
          <w:p w:rsidR="009A2B1A" w:rsidRPr="00B5123D" w:rsidRDefault="009A2B1A" w:rsidP="00064677">
            <w:pPr>
              <w:pStyle w:val="ListParagraph"/>
              <w:numPr>
                <w:ilvl w:val="0"/>
                <w:numId w:val="77"/>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55 [Control grp]</w:t>
            </w:r>
          </w:p>
          <w:p w:rsidR="009A2B1A" w:rsidRPr="00B5123D" w:rsidRDefault="009A2B1A" w:rsidP="00064677">
            <w:pPr>
              <w:pStyle w:val="ListParagraph"/>
              <w:numPr>
                <w:ilvl w:val="0"/>
                <w:numId w:val="77"/>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Children age 6-120 months</w:t>
            </w:r>
          </w:p>
        </w:tc>
        <w:tc>
          <w:tcPr>
            <w:tcW w:w="566" w:type="pct"/>
            <w:shd w:val="clear" w:color="auto" w:fill="auto"/>
          </w:tcPr>
          <w:p w:rsidR="009A2B1A" w:rsidRPr="00B5123D" w:rsidRDefault="009A2B1A" w:rsidP="00064677">
            <w:pPr>
              <w:pStyle w:val="ListParagraph"/>
              <w:spacing w:line="140" w:lineRule="exact"/>
              <w:ind w:left="16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 xml:space="preserve">Synbiotic preparation </w:t>
            </w:r>
          </w:p>
          <w:p w:rsidR="009A2B1A" w:rsidRPr="00B5123D" w:rsidRDefault="009A2B1A" w:rsidP="00064677">
            <w:pPr>
              <w:pStyle w:val="ListParagraph"/>
              <w:numPr>
                <w:ilvl w:val="0"/>
                <w:numId w:val="78"/>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07155F">
              <w:rPr>
                <w:rFonts w:asciiTheme="majorBidi" w:hAnsiTheme="majorBidi" w:cstheme="majorBidi"/>
                <w:i/>
                <w:iCs/>
                <w:szCs w:val="15"/>
              </w:rPr>
              <w:t>L</w:t>
            </w:r>
            <w:r>
              <w:rPr>
                <w:rFonts w:asciiTheme="majorBidi" w:hAnsiTheme="majorBidi" w:cstheme="majorBidi"/>
                <w:i/>
                <w:iCs/>
                <w:szCs w:val="15"/>
              </w:rPr>
              <w:t xml:space="preserve">. </w:t>
            </w:r>
            <w:r w:rsidRPr="0007155F">
              <w:rPr>
                <w:rFonts w:asciiTheme="majorBidi" w:hAnsiTheme="majorBidi" w:cstheme="majorBidi"/>
                <w:i/>
                <w:iCs/>
                <w:szCs w:val="15"/>
              </w:rPr>
              <w:t>casei, L. plantarum, L. rhamnosus, B</w:t>
            </w:r>
            <w:r>
              <w:rPr>
                <w:rFonts w:asciiTheme="majorBidi" w:hAnsiTheme="majorBidi" w:cstheme="majorBidi"/>
                <w:i/>
                <w:iCs/>
                <w:szCs w:val="15"/>
              </w:rPr>
              <w:t xml:space="preserve">. </w:t>
            </w:r>
            <w:r w:rsidRPr="0007155F">
              <w:rPr>
                <w:rFonts w:asciiTheme="majorBidi" w:hAnsiTheme="majorBidi" w:cstheme="majorBidi"/>
                <w:i/>
                <w:iCs/>
                <w:szCs w:val="15"/>
              </w:rPr>
              <w:t>lactis</w:t>
            </w:r>
            <w:r w:rsidRPr="00B5123D">
              <w:rPr>
                <w:rFonts w:asciiTheme="majorBidi" w:hAnsiTheme="majorBidi" w:cstheme="majorBidi"/>
                <w:szCs w:val="15"/>
              </w:rPr>
              <w:t xml:space="preserve"> and prebiotics</w:t>
            </w:r>
          </w:p>
          <w:p w:rsidR="009A2B1A" w:rsidRPr="00B5123D" w:rsidRDefault="009A2B1A" w:rsidP="00064677">
            <w:pPr>
              <w:pStyle w:val="ListParagraph"/>
              <w:numPr>
                <w:ilvl w:val="0"/>
                <w:numId w:val="78"/>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 xml:space="preserve">Oral </w:t>
            </w:r>
          </w:p>
          <w:p w:rsidR="009A2B1A" w:rsidRPr="00B5123D" w:rsidRDefault="009A2B1A" w:rsidP="00064677">
            <w:pPr>
              <w:pStyle w:val="ListParagraph"/>
              <w:spacing w:line="140" w:lineRule="exact"/>
              <w:ind w:left="16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p>
        </w:tc>
        <w:tc>
          <w:tcPr>
            <w:tcW w:w="328" w:type="pct"/>
            <w:shd w:val="clear" w:color="auto" w:fill="auto"/>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5 days </w:t>
            </w:r>
          </w:p>
        </w:tc>
        <w:tc>
          <w:tcPr>
            <w:tcW w:w="298" w:type="pct"/>
            <w:shd w:val="clear" w:color="auto" w:fill="auto"/>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Day 3 and day 5</w:t>
            </w:r>
          </w:p>
        </w:tc>
        <w:tc>
          <w:tcPr>
            <w:tcW w:w="566" w:type="pct"/>
            <w:shd w:val="clear" w:color="auto" w:fill="auto"/>
          </w:tcPr>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241A04">
              <w:rPr>
                <w:rFonts w:asciiTheme="majorBidi" w:hAnsiTheme="majorBidi" w:cstheme="majorBidi"/>
                <w:szCs w:val="15"/>
              </w:rPr>
              <w:t>Duration of diarrhea (hours)</w:t>
            </w:r>
          </w:p>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241A04">
              <w:rPr>
                <w:rFonts w:asciiTheme="majorBidi" w:hAnsiTheme="majorBidi" w:cstheme="majorBidi"/>
                <w:szCs w:val="15"/>
              </w:rPr>
              <w:t xml:space="preserve">% of children with diarrhea during each day of intervention </w:t>
            </w:r>
          </w:p>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241A04">
              <w:rPr>
                <w:rFonts w:asciiTheme="majorBidi" w:hAnsiTheme="majorBidi" w:cstheme="majorBidi"/>
                <w:szCs w:val="15"/>
              </w:rPr>
              <w:t xml:space="preserve">Stool consistency [BSS] </w:t>
            </w:r>
          </w:p>
        </w:tc>
        <w:tc>
          <w:tcPr>
            <w:tcW w:w="1602" w:type="pct"/>
            <w:shd w:val="clear" w:color="auto" w:fill="auto"/>
          </w:tcPr>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Duration of diarrhea was significantly reduced in the synbiotic grp and zinc grps compared to control grp (p&lt;0.001)</w:t>
            </w:r>
          </w:p>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At 72</w:t>
            </w:r>
            <w:r w:rsidRPr="00241A04">
              <w:rPr>
                <w:rFonts w:asciiTheme="majorBidi" w:hAnsiTheme="majorBidi" w:cstheme="majorBidi"/>
                <w:color w:val="000000" w:themeColor="text1"/>
                <w:szCs w:val="15"/>
                <w:vertAlign w:val="superscript"/>
              </w:rPr>
              <w:t>nd</w:t>
            </w:r>
            <w:r w:rsidRPr="00241A04">
              <w:rPr>
                <w:rFonts w:asciiTheme="majorBidi" w:hAnsiTheme="majorBidi" w:cstheme="majorBidi"/>
                <w:color w:val="000000" w:themeColor="text1"/>
                <w:szCs w:val="15"/>
              </w:rPr>
              <w:t xml:space="preserve"> &amp; 96</w:t>
            </w:r>
            <w:r w:rsidRPr="00241A04">
              <w:rPr>
                <w:rFonts w:asciiTheme="majorBidi" w:hAnsiTheme="majorBidi" w:cstheme="majorBidi"/>
                <w:color w:val="000000" w:themeColor="text1"/>
                <w:szCs w:val="15"/>
                <w:vertAlign w:val="superscript"/>
              </w:rPr>
              <w:t>th</w:t>
            </w:r>
            <w:r w:rsidRPr="00241A04">
              <w:rPr>
                <w:rFonts w:asciiTheme="majorBidi" w:hAnsiTheme="majorBidi" w:cstheme="majorBidi"/>
                <w:color w:val="000000" w:themeColor="text1"/>
                <w:szCs w:val="15"/>
              </w:rPr>
              <w:t xml:space="preserve"> hours, % of children with diarrhea was lower in zinc grp compared to synbiotic (p&lt;0.05 for both grps)</w:t>
            </w:r>
          </w:p>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No significant difference in duration of diarrhea between synbiotic and zinc grps (p&gt;0.05)</w:t>
            </w:r>
          </w:p>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Zinc and synbiotic supplementation can reduce the duration of diarrhea with better clinical outcomes at 72</w:t>
            </w:r>
            <w:r w:rsidRPr="00241A04">
              <w:rPr>
                <w:rFonts w:asciiTheme="majorBidi" w:hAnsiTheme="majorBidi" w:cstheme="majorBidi"/>
                <w:color w:val="000000" w:themeColor="text1"/>
                <w:szCs w:val="15"/>
                <w:vertAlign w:val="superscript"/>
              </w:rPr>
              <w:t>nd</w:t>
            </w:r>
            <w:r w:rsidRPr="00241A04">
              <w:rPr>
                <w:rFonts w:asciiTheme="majorBidi" w:hAnsiTheme="majorBidi" w:cstheme="majorBidi"/>
                <w:color w:val="000000" w:themeColor="text1"/>
                <w:szCs w:val="15"/>
              </w:rPr>
              <w:t xml:space="preserve"> &amp; 95</w:t>
            </w:r>
            <w:r w:rsidRPr="00241A04">
              <w:rPr>
                <w:rFonts w:asciiTheme="majorBidi" w:hAnsiTheme="majorBidi" w:cstheme="majorBidi"/>
                <w:color w:val="000000" w:themeColor="text1"/>
                <w:szCs w:val="15"/>
                <w:vertAlign w:val="superscript"/>
              </w:rPr>
              <w:t>th</w:t>
            </w:r>
            <w:r w:rsidRPr="00241A04">
              <w:rPr>
                <w:rFonts w:asciiTheme="majorBidi" w:hAnsiTheme="majorBidi" w:cstheme="majorBidi"/>
                <w:color w:val="000000" w:themeColor="text1"/>
                <w:szCs w:val="15"/>
              </w:rPr>
              <w:t xml:space="preserve"> hours and both therapies can be used in children with acute diarrhea </w:t>
            </w:r>
          </w:p>
        </w:tc>
        <w:tc>
          <w:tcPr>
            <w:tcW w:w="326" w:type="pct"/>
            <w:shd w:val="clear" w:color="auto" w:fill="auto"/>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Some concern</w:t>
            </w:r>
          </w:p>
        </w:tc>
      </w:tr>
      <w:tr w:rsidR="009A2B1A" w:rsidRPr="00B5123D" w:rsidTr="00064677">
        <w:trPr>
          <w:cantSplit/>
        </w:trPr>
        <w:tc>
          <w:tcPr>
            <w:cnfStyle w:val="001000000000" w:firstRow="0" w:lastRow="0" w:firstColumn="1" w:lastColumn="0" w:oddVBand="0" w:evenVBand="0" w:oddHBand="0" w:evenHBand="0" w:firstRowFirstColumn="0" w:firstRowLastColumn="0" w:lastRowFirstColumn="0" w:lastRowLastColumn="0"/>
            <w:tcW w:w="299" w:type="pct"/>
            <w:shd w:val="clear" w:color="auto" w:fill="E7E6E6" w:themeFill="background2"/>
          </w:tcPr>
          <w:p w:rsidR="009A2B1A" w:rsidRPr="00B5123D" w:rsidRDefault="009A2B1A" w:rsidP="00064677">
            <w:pPr>
              <w:spacing w:line="140" w:lineRule="exact"/>
              <w:rPr>
                <w:rFonts w:asciiTheme="majorBidi" w:hAnsiTheme="majorBidi" w:cstheme="majorBidi"/>
                <w:bCs w:val="0"/>
                <w:color w:val="000000" w:themeColor="text1"/>
                <w:szCs w:val="15"/>
              </w:rPr>
            </w:pPr>
            <w:r w:rsidRPr="00B5123D">
              <w:rPr>
                <w:rFonts w:asciiTheme="majorBidi" w:hAnsiTheme="majorBidi" w:cstheme="majorBidi"/>
                <w:b w:val="0"/>
                <w:color w:val="000000" w:themeColor="text1"/>
                <w:szCs w:val="15"/>
              </w:rPr>
              <w:t xml:space="preserve">Liu, Zhen-min </w:t>
            </w:r>
          </w:p>
          <w:p w:rsidR="009A2B1A" w:rsidRPr="00B5123D" w:rsidRDefault="009A2B1A" w:rsidP="00064677">
            <w:pPr>
              <w:spacing w:line="140" w:lineRule="exact"/>
              <w:rPr>
                <w:rFonts w:asciiTheme="majorBidi" w:hAnsiTheme="majorBidi" w:cstheme="majorBidi"/>
                <w:b w:val="0"/>
                <w:color w:val="000000" w:themeColor="text1"/>
                <w:szCs w:val="15"/>
              </w:rPr>
            </w:pPr>
            <w:r w:rsidRPr="00B5123D">
              <w:rPr>
                <w:rFonts w:asciiTheme="majorBidi" w:hAnsiTheme="majorBidi" w:cstheme="majorBidi"/>
                <w:b w:val="0"/>
                <w:color w:val="000000" w:themeColor="text1"/>
                <w:szCs w:val="15"/>
              </w:rPr>
              <w:t>[2015]</w:t>
            </w:r>
          </w:p>
        </w:tc>
        <w:tc>
          <w:tcPr>
            <w:tcW w:w="239" w:type="pct"/>
            <w:shd w:val="clear" w:color="auto" w:fill="E7E6E6" w:themeFill="background2"/>
          </w:tcPr>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China </w:t>
            </w:r>
          </w:p>
        </w:tc>
        <w:tc>
          <w:tcPr>
            <w:tcW w:w="328" w:type="pct"/>
            <w:shd w:val="clear" w:color="auto" w:fill="E7E6E6" w:themeFill="background2"/>
          </w:tcPr>
          <w:p w:rsidR="009A2B1A" w:rsidRPr="00B5123D" w:rsidRDefault="009A2B1A" w:rsidP="00064677">
            <w:pPr>
              <w:pStyle w:val="ListParagraph"/>
              <w:spacing w:line="140" w:lineRule="exact"/>
              <w:ind w:left="37"/>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Constipation </w:t>
            </w:r>
          </w:p>
        </w:tc>
        <w:tc>
          <w:tcPr>
            <w:tcW w:w="448" w:type="pct"/>
            <w:shd w:val="clear" w:color="auto" w:fill="E7E6E6" w:themeFill="background2"/>
          </w:tcPr>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120 </w:t>
            </w:r>
          </w:p>
          <w:p w:rsidR="009A2B1A" w:rsidRPr="00B5123D" w:rsidRDefault="009A2B1A" w:rsidP="00064677">
            <w:pPr>
              <w:pStyle w:val="ListParagraph"/>
              <w:numPr>
                <w:ilvl w:val="0"/>
                <w:numId w:val="79"/>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60[intervention grp]</w:t>
            </w:r>
          </w:p>
          <w:p w:rsidR="009A2B1A" w:rsidRPr="00B5123D" w:rsidRDefault="009A2B1A" w:rsidP="00064677">
            <w:pPr>
              <w:pStyle w:val="ListParagraph"/>
              <w:numPr>
                <w:ilvl w:val="0"/>
                <w:numId w:val="79"/>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60 [placebo grp]</w:t>
            </w:r>
          </w:p>
          <w:p w:rsidR="009A2B1A" w:rsidRPr="00B5123D" w:rsidRDefault="009A2B1A" w:rsidP="00064677">
            <w:pPr>
              <w:pStyle w:val="ListParagraph"/>
              <w:numPr>
                <w:ilvl w:val="0"/>
                <w:numId w:val="79"/>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Age 30-60yrs </w:t>
            </w:r>
          </w:p>
        </w:tc>
        <w:tc>
          <w:tcPr>
            <w:tcW w:w="566" w:type="pct"/>
            <w:shd w:val="clear" w:color="auto" w:fill="E7E6E6" w:themeFill="background2"/>
          </w:tcPr>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Two strains</w:t>
            </w:r>
          </w:p>
          <w:p w:rsidR="009A2B1A" w:rsidRPr="0007155F" w:rsidRDefault="009A2B1A" w:rsidP="00064677">
            <w:pPr>
              <w:pStyle w:val="ListParagraph"/>
              <w:numPr>
                <w:ilvl w:val="0"/>
                <w:numId w:val="79"/>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szCs w:val="15"/>
              </w:rPr>
            </w:pPr>
            <w:r w:rsidRPr="0007155F">
              <w:rPr>
                <w:rFonts w:asciiTheme="majorBidi" w:hAnsiTheme="majorBidi" w:cstheme="majorBidi"/>
                <w:i/>
                <w:iCs/>
                <w:szCs w:val="15"/>
              </w:rPr>
              <w:t>L. bulgaricus</w:t>
            </w:r>
            <w:r w:rsidRPr="00B5123D">
              <w:rPr>
                <w:rFonts w:asciiTheme="majorBidi" w:hAnsiTheme="majorBidi" w:cstheme="majorBidi"/>
                <w:szCs w:val="15"/>
              </w:rPr>
              <w:t xml:space="preserve"> and two strains of </w:t>
            </w:r>
            <w:r w:rsidRPr="0007155F">
              <w:rPr>
                <w:rFonts w:asciiTheme="majorBidi" w:hAnsiTheme="majorBidi" w:cstheme="majorBidi"/>
                <w:i/>
                <w:iCs/>
                <w:szCs w:val="15"/>
              </w:rPr>
              <w:t>S. thermophilus</w:t>
            </w:r>
          </w:p>
          <w:p w:rsidR="009A2B1A" w:rsidRPr="00B5123D" w:rsidRDefault="009A2B1A" w:rsidP="00064677">
            <w:pPr>
              <w:pStyle w:val="ListParagraph"/>
              <w:numPr>
                <w:ilvl w:val="0"/>
                <w:numId w:val="79"/>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Oral (pasteurized yogurt)</w:t>
            </w:r>
          </w:p>
        </w:tc>
        <w:tc>
          <w:tcPr>
            <w:tcW w:w="328" w:type="pct"/>
            <w:shd w:val="clear" w:color="auto" w:fill="E7E6E6" w:themeFill="background2"/>
          </w:tcPr>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7 weeks</w:t>
            </w:r>
          </w:p>
        </w:tc>
        <w:tc>
          <w:tcPr>
            <w:tcW w:w="298" w:type="pct"/>
            <w:shd w:val="clear" w:color="auto" w:fill="E7E6E6" w:themeFill="background2"/>
          </w:tcPr>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Follow-up every week</w:t>
            </w:r>
          </w:p>
        </w:tc>
        <w:tc>
          <w:tcPr>
            <w:tcW w:w="566" w:type="pct"/>
            <w:shd w:val="clear" w:color="auto" w:fill="E7E6E6" w:themeFill="background2"/>
          </w:tcPr>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241A04">
              <w:rPr>
                <w:rFonts w:asciiTheme="majorBidi" w:hAnsiTheme="majorBidi" w:cstheme="majorBidi"/>
                <w:szCs w:val="15"/>
              </w:rPr>
              <w:t xml:space="preserve">Improvement in constipation symptoms, defecation frequency per week </w:t>
            </w:r>
          </w:p>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241A04">
              <w:rPr>
                <w:rFonts w:asciiTheme="majorBidi" w:hAnsiTheme="majorBidi" w:cstheme="majorBidi"/>
                <w:szCs w:val="15"/>
              </w:rPr>
              <w:t xml:space="preserve">Analyses of fecal pH &amp; short chain fatty acids, microbiological analyses of feces </w:t>
            </w:r>
          </w:p>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241A04">
              <w:rPr>
                <w:rFonts w:asciiTheme="majorBidi" w:hAnsiTheme="majorBidi" w:cstheme="majorBidi"/>
                <w:szCs w:val="15"/>
              </w:rPr>
              <w:t>Biomarkers - short-chain fatty acids (Butyric acid, Propionic acid, Acetic acid)</w:t>
            </w:r>
          </w:p>
        </w:tc>
        <w:tc>
          <w:tcPr>
            <w:tcW w:w="1602" w:type="pct"/>
            <w:shd w:val="clear" w:color="auto" w:fill="E7E6E6" w:themeFill="background2"/>
          </w:tcPr>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Significant increase in their defecation frequency following one week of the intervention</w:t>
            </w:r>
          </w:p>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Constipation symptoms such as straining, lumpy or hard stool, and sensations of incomplete evacuation and anorectal blockage were all ameliorated</w:t>
            </w:r>
          </w:p>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 xml:space="preserve">The numbers of fecal </w:t>
            </w:r>
            <w:r w:rsidRPr="009B06E2">
              <w:rPr>
                <w:rFonts w:asciiTheme="majorBidi" w:hAnsiTheme="majorBidi" w:cstheme="majorBidi"/>
                <w:i/>
                <w:iCs/>
                <w:color w:val="000000" w:themeColor="text1"/>
                <w:szCs w:val="15"/>
              </w:rPr>
              <w:t>Bifidobacteria</w:t>
            </w:r>
            <w:r w:rsidRPr="00241A04">
              <w:rPr>
                <w:rFonts w:asciiTheme="majorBidi" w:hAnsiTheme="majorBidi" w:cstheme="majorBidi"/>
                <w:color w:val="000000" w:themeColor="text1"/>
                <w:szCs w:val="15"/>
              </w:rPr>
              <w:t xml:space="preserve"> and lactobacilli, and the short-chain fatty acid concentrations increased significantly in the treatment groups.</w:t>
            </w:r>
          </w:p>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 xml:space="preserve">Pasteurized yoghurt, with inactive LAB was found to be effective in improving constipation. The subjects who ingested pasteurized yoghurt showed a significant amelioration in their defecation frequency and constipation symptoms. Meanwhile, the numbers of fecal </w:t>
            </w:r>
            <w:r w:rsidRPr="009B06E2">
              <w:rPr>
                <w:rFonts w:asciiTheme="majorBidi" w:hAnsiTheme="majorBidi" w:cstheme="majorBidi"/>
                <w:i/>
                <w:iCs/>
                <w:color w:val="000000" w:themeColor="text1"/>
                <w:szCs w:val="15"/>
              </w:rPr>
              <w:t>Bifidobacteria</w:t>
            </w:r>
            <w:r w:rsidRPr="00241A04">
              <w:rPr>
                <w:rFonts w:asciiTheme="majorBidi" w:hAnsiTheme="majorBidi" w:cstheme="majorBidi"/>
                <w:color w:val="000000" w:themeColor="text1"/>
                <w:szCs w:val="15"/>
              </w:rPr>
              <w:t xml:space="preserve"> and lactobacilli, and the short-chain fatty acid concentrations increased.</w:t>
            </w:r>
          </w:p>
        </w:tc>
        <w:tc>
          <w:tcPr>
            <w:tcW w:w="326" w:type="pct"/>
            <w:shd w:val="clear" w:color="auto" w:fill="E7E6E6" w:themeFill="background2"/>
          </w:tcPr>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Some concern</w:t>
            </w:r>
          </w:p>
        </w:tc>
      </w:tr>
      <w:tr w:rsidR="009A2B1A" w:rsidRPr="00B5123D" w:rsidTr="0006467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99" w:type="pct"/>
            <w:shd w:val="clear" w:color="auto" w:fill="auto"/>
          </w:tcPr>
          <w:p w:rsidR="009A2B1A" w:rsidRPr="00B5123D" w:rsidRDefault="009A2B1A" w:rsidP="00064677">
            <w:pPr>
              <w:spacing w:line="140" w:lineRule="exact"/>
              <w:rPr>
                <w:rFonts w:asciiTheme="majorBidi" w:hAnsiTheme="majorBidi" w:cstheme="majorBidi"/>
                <w:bCs w:val="0"/>
                <w:color w:val="000000" w:themeColor="text1"/>
                <w:szCs w:val="15"/>
              </w:rPr>
            </w:pPr>
            <w:r w:rsidRPr="00B5123D">
              <w:rPr>
                <w:rFonts w:asciiTheme="majorBidi" w:hAnsiTheme="majorBidi" w:cstheme="majorBidi"/>
                <w:b w:val="0"/>
                <w:color w:val="000000" w:themeColor="text1"/>
                <w:szCs w:val="15"/>
              </w:rPr>
              <w:t>Vicente Lorenzo-Zúñiga</w:t>
            </w:r>
          </w:p>
          <w:p w:rsidR="009A2B1A" w:rsidRPr="00B5123D" w:rsidRDefault="009A2B1A" w:rsidP="00064677">
            <w:pPr>
              <w:spacing w:line="140" w:lineRule="exact"/>
              <w:rPr>
                <w:rFonts w:asciiTheme="majorBidi" w:hAnsiTheme="majorBidi" w:cstheme="majorBidi"/>
                <w:b w:val="0"/>
                <w:color w:val="000000" w:themeColor="text1"/>
                <w:szCs w:val="15"/>
              </w:rPr>
            </w:pPr>
            <w:r w:rsidRPr="00B5123D">
              <w:rPr>
                <w:rFonts w:asciiTheme="majorBidi" w:hAnsiTheme="majorBidi" w:cstheme="majorBidi"/>
                <w:b w:val="0"/>
                <w:color w:val="000000" w:themeColor="text1"/>
                <w:szCs w:val="15"/>
              </w:rPr>
              <w:t>[2014]</w:t>
            </w:r>
          </w:p>
        </w:tc>
        <w:tc>
          <w:tcPr>
            <w:tcW w:w="239" w:type="pct"/>
            <w:shd w:val="clear" w:color="auto" w:fill="auto"/>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Spain </w:t>
            </w:r>
          </w:p>
        </w:tc>
        <w:tc>
          <w:tcPr>
            <w:tcW w:w="328" w:type="pct"/>
            <w:shd w:val="clear" w:color="auto" w:fill="auto"/>
          </w:tcPr>
          <w:p w:rsidR="009A2B1A" w:rsidRPr="00B5123D" w:rsidRDefault="009A2B1A" w:rsidP="00064677">
            <w:pPr>
              <w:pStyle w:val="ListParagraph"/>
              <w:spacing w:line="140" w:lineRule="exact"/>
              <w:ind w:left="37"/>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Rome-III criteria for IBS with diarrhea </w:t>
            </w:r>
          </w:p>
        </w:tc>
        <w:tc>
          <w:tcPr>
            <w:tcW w:w="448" w:type="pct"/>
            <w:shd w:val="clear" w:color="auto" w:fill="auto"/>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84</w:t>
            </w:r>
          </w:p>
          <w:p w:rsidR="009A2B1A" w:rsidRPr="00B5123D" w:rsidRDefault="009A2B1A" w:rsidP="00064677">
            <w:pPr>
              <w:pStyle w:val="ListParagraph"/>
              <w:numPr>
                <w:ilvl w:val="0"/>
                <w:numId w:val="80"/>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29 [placebo grp]</w:t>
            </w:r>
          </w:p>
          <w:p w:rsidR="009A2B1A" w:rsidRPr="00B5123D" w:rsidRDefault="009A2B1A" w:rsidP="00064677">
            <w:pPr>
              <w:pStyle w:val="ListParagraph"/>
              <w:numPr>
                <w:ilvl w:val="0"/>
                <w:numId w:val="80"/>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27 [low-dose intervention]</w:t>
            </w:r>
          </w:p>
          <w:p w:rsidR="009A2B1A" w:rsidRPr="00B5123D" w:rsidRDefault="009A2B1A" w:rsidP="00064677">
            <w:pPr>
              <w:pStyle w:val="ListParagraph"/>
              <w:numPr>
                <w:ilvl w:val="0"/>
                <w:numId w:val="80"/>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28 [high-dose intervention]</w:t>
            </w:r>
          </w:p>
          <w:p w:rsidR="009A2B1A" w:rsidRPr="00B5123D" w:rsidRDefault="009A2B1A" w:rsidP="00064677">
            <w:pPr>
              <w:pStyle w:val="ListParagraph"/>
              <w:numPr>
                <w:ilvl w:val="0"/>
                <w:numId w:val="80"/>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Age 20-70 yrs </w:t>
            </w:r>
          </w:p>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p>
        </w:tc>
        <w:tc>
          <w:tcPr>
            <w:tcW w:w="566" w:type="pct"/>
            <w:shd w:val="clear" w:color="auto" w:fill="auto"/>
          </w:tcPr>
          <w:p w:rsidR="009A2B1A" w:rsidRPr="00B5123D" w:rsidRDefault="009A2B1A" w:rsidP="00064677">
            <w:pPr>
              <w:pStyle w:val="ListParagraph"/>
              <w:spacing w:line="140" w:lineRule="exact"/>
              <w:ind w:left="16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1.31 probiotic combination -</w:t>
            </w:r>
          </w:p>
          <w:p w:rsidR="009A2B1A" w:rsidRPr="00B5123D" w:rsidRDefault="009A2B1A" w:rsidP="00064677">
            <w:pPr>
              <w:pStyle w:val="ListParagraph"/>
              <w:spacing w:line="140" w:lineRule="exact"/>
              <w:ind w:left="16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 xml:space="preserve">3 strains (1:1:1) </w:t>
            </w:r>
          </w:p>
          <w:p w:rsidR="009A2B1A" w:rsidRPr="00B5123D" w:rsidRDefault="009A2B1A" w:rsidP="00064677">
            <w:pPr>
              <w:pStyle w:val="ListParagraph"/>
              <w:numPr>
                <w:ilvl w:val="0"/>
                <w:numId w:val="81"/>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9423D8">
              <w:rPr>
                <w:rFonts w:asciiTheme="majorBidi" w:hAnsiTheme="majorBidi" w:cstheme="majorBidi"/>
                <w:i/>
                <w:iCs/>
                <w:szCs w:val="15"/>
              </w:rPr>
              <w:t>L. plantarum (CECT7484 and CECT7485) and one Pediococcus acidilactici</w:t>
            </w:r>
            <w:r w:rsidRPr="00B5123D">
              <w:rPr>
                <w:rFonts w:asciiTheme="majorBidi" w:hAnsiTheme="majorBidi" w:cstheme="majorBidi"/>
                <w:szCs w:val="15"/>
              </w:rPr>
              <w:t xml:space="preserve"> (CECT7483).</w:t>
            </w:r>
          </w:p>
          <w:p w:rsidR="009A2B1A" w:rsidRPr="00B5123D" w:rsidRDefault="009A2B1A" w:rsidP="00064677">
            <w:pPr>
              <w:pStyle w:val="ListParagraph"/>
              <w:numPr>
                <w:ilvl w:val="0"/>
                <w:numId w:val="81"/>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High-dose - 1-3 × 10</w:t>
            </w:r>
            <w:r>
              <w:rPr>
                <w:rFonts w:asciiTheme="majorBidi" w:hAnsiTheme="majorBidi" w:cstheme="majorBidi"/>
                <w:sz w:val="16"/>
                <w:szCs w:val="16"/>
                <w:vertAlign w:val="superscript"/>
              </w:rPr>
              <w:t>10</w:t>
            </w:r>
            <w:r w:rsidRPr="00B5123D">
              <w:rPr>
                <w:rFonts w:asciiTheme="majorBidi" w:hAnsiTheme="majorBidi" w:cstheme="majorBidi"/>
                <w:szCs w:val="15"/>
              </w:rPr>
              <w:t xml:space="preserve"> cfus/capsule</w:t>
            </w:r>
          </w:p>
          <w:p w:rsidR="009A2B1A" w:rsidRPr="00B5123D" w:rsidRDefault="009A2B1A" w:rsidP="00064677">
            <w:pPr>
              <w:pStyle w:val="ListParagraph"/>
              <w:numPr>
                <w:ilvl w:val="0"/>
                <w:numId w:val="81"/>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Low-dose - 3-6 × 10⁹ cfus/capsule</w:t>
            </w:r>
          </w:p>
          <w:p w:rsidR="009A2B1A" w:rsidRPr="00B5123D" w:rsidRDefault="009A2B1A" w:rsidP="00064677">
            <w:pPr>
              <w:pStyle w:val="ListParagraph"/>
              <w:numPr>
                <w:ilvl w:val="0"/>
                <w:numId w:val="81"/>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 xml:space="preserve">Oral </w:t>
            </w:r>
          </w:p>
          <w:p w:rsidR="009A2B1A" w:rsidRPr="00B5123D" w:rsidRDefault="009A2B1A" w:rsidP="00064677">
            <w:pPr>
              <w:pStyle w:val="ListParagraph"/>
              <w:numPr>
                <w:ilvl w:val="0"/>
                <w:numId w:val="81"/>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Once daily for both doses</w:t>
            </w:r>
          </w:p>
        </w:tc>
        <w:tc>
          <w:tcPr>
            <w:tcW w:w="328" w:type="pct"/>
            <w:shd w:val="clear" w:color="auto" w:fill="auto"/>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6 wks (42 days)</w:t>
            </w:r>
          </w:p>
        </w:tc>
        <w:tc>
          <w:tcPr>
            <w:tcW w:w="298" w:type="pct"/>
            <w:shd w:val="clear" w:color="auto" w:fill="auto"/>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Dose related effect pre and post t/t </w:t>
            </w:r>
          </w:p>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At baseline, mid-point (21d), end of trial (42d)</w:t>
            </w:r>
          </w:p>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Symptom relief score- weekly avg of last 4 wks of t/t </w:t>
            </w:r>
          </w:p>
        </w:tc>
        <w:tc>
          <w:tcPr>
            <w:tcW w:w="566" w:type="pct"/>
            <w:shd w:val="clear" w:color="auto" w:fill="auto"/>
          </w:tcPr>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241A04">
              <w:rPr>
                <w:rFonts w:asciiTheme="majorBidi" w:hAnsiTheme="majorBidi" w:cstheme="majorBidi"/>
                <w:szCs w:val="15"/>
              </w:rPr>
              <w:t>Improvement in health related QoL (IBS-QoL scale 1-100)</w:t>
            </w:r>
          </w:p>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241A04">
              <w:rPr>
                <w:rFonts w:asciiTheme="majorBidi" w:hAnsiTheme="majorBidi" w:cstheme="majorBidi"/>
                <w:szCs w:val="15"/>
              </w:rPr>
              <w:t>visceral sensitivity index scale to assess anxiety, symptom relief (5-point scale)</w:t>
            </w:r>
          </w:p>
          <w:p w:rsidR="009A2B1A" w:rsidRPr="00241A04" w:rsidRDefault="009A2B1A" w:rsidP="00064677">
            <w:pPr>
              <w:pStyle w:val="ListParagraph"/>
              <w:spacing w:line="140" w:lineRule="exact"/>
              <w:ind w:left="36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p>
        </w:tc>
        <w:tc>
          <w:tcPr>
            <w:tcW w:w="1602" w:type="pct"/>
            <w:shd w:val="clear" w:color="auto" w:fill="auto"/>
          </w:tcPr>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IBS-QoL increased with treatment in all grps larger increment in pts treated with I.31 than placebo (p=0.008)</w:t>
            </w:r>
          </w:p>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At 3 wks mean score increments significantly differed b/w grps -high dose probiotic grp (18±2), low dose probiotic (17±3) &amp; placebo (12±2</w:t>
            </w:r>
            <w:proofErr w:type="gramStart"/>
            <w:r w:rsidRPr="00241A04">
              <w:rPr>
                <w:rFonts w:asciiTheme="majorBidi" w:hAnsiTheme="majorBidi" w:cstheme="majorBidi"/>
                <w:color w:val="000000" w:themeColor="text1"/>
                <w:szCs w:val="15"/>
              </w:rPr>
              <w:t>)[</w:t>
            </w:r>
            <w:proofErr w:type="gramEnd"/>
            <w:r w:rsidRPr="00241A04">
              <w:rPr>
                <w:rFonts w:asciiTheme="majorBidi" w:hAnsiTheme="majorBidi" w:cstheme="majorBidi"/>
                <w:color w:val="000000" w:themeColor="text1"/>
                <w:szCs w:val="15"/>
              </w:rPr>
              <w:t>p=.017].</w:t>
            </w:r>
          </w:p>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At 6 wks both high [18±3] &amp; low [22±4] achieved greater increments compared to placebo [p=0.023].</w:t>
            </w:r>
          </w:p>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Visceral sensitivity index, VSI measuring gut specific anxiety showed significantly greater improvement after 6 wks of t/t in patients with probiotic doses [high-10±2, low 14±2] vs placebo [7±1] [p&lt;.05] acc. to IBS-QoL score</w:t>
            </w:r>
          </w:p>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Symptom relief showed no significant changes between groups.</w:t>
            </w:r>
          </w:p>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The combination of 3 different probiotic bacteria (I.31) was superior to placebo in improving IBS-QoL in patients with IBS and diarrhea.</w:t>
            </w:r>
          </w:p>
        </w:tc>
        <w:tc>
          <w:tcPr>
            <w:tcW w:w="326" w:type="pct"/>
            <w:shd w:val="clear" w:color="auto" w:fill="auto"/>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Some concern</w:t>
            </w:r>
          </w:p>
        </w:tc>
      </w:tr>
      <w:tr w:rsidR="009A2B1A" w:rsidRPr="00B5123D" w:rsidTr="00064677">
        <w:trPr>
          <w:cantSplit/>
        </w:trPr>
        <w:tc>
          <w:tcPr>
            <w:cnfStyle w:val="001000000000" w:firstRow="0" w:lastRow="0" w:firstColumn="1" w:lastColumn="0" w:oddVBand="0" w:evenVBand="0" w:oddHBand="0" w:evenHBand="0" w:firstRowFirstColumn="0" w:firstRowLastColumn="0" w:lastRowFirstColumn="0" w:lastRowLastColumn="0"/>
            <w:tcW w:w="299" w:type="pct"/>
            <w:shd w:val="clear" w:color="auto" w:fill="E7E6E6" w:themeFill="background2"/>
          </w:tcPr>
          <w:p w:rsidR="009A2B1A" w:rsidRPr="00B5123D" w:rsidRDefault="009A2B1A" w:rsidP="00064677">
            <w:pPr>
              <w:spacing w:line="140" w:lineRule="exact"/>
              <w:rPr>
                <w:rFonts w:asciiTheme="majorBidi" w:hAnsiTheme="majorBidi" w:cstheme="majorBidi"/>
                <w:bCs w:val="0"/>
                <w:color w:val="000000" w:themeColor="text1"/>
                <w:szCs w:val="15"/>
              </w:rPr>
            </w:pPr>
            <w:r w:rsidRPr="00B5123D">
              <w:rPr>
                <w:rFonts w:asciiTheme="majorBidi" w:hAnsiTheme="majorBidi" w:cstheme="majorBidi"/>
                <w:b w:val="0"/>
                <w:color w:val="000000" w:themeColor="text1"/>
                <w:szCs w:val="15"/>
              </w:rPr>
              <w:lastRenderedPageBreak/>
              <w:t xml:space="preserve">Marlene Wult </w:t>
            </w:r>
          </w:p>
          <w:p w:rsidR="009A2B1A" w:rsidRPr="00B5123D" w:rsidRDefault="009A2B1A" w:rsidP="00064677">
            <w:pPr>
              <w:spacing w:line="140" w:lineRule="exact"/>
              <w:rPr>
                <w:rFonts w:asciiTheme="majorBidi" w:hAnsiTheme="majorBidi" w:cstheme="majorBidi"/>
                <w:b w:val="0"/>
                <w:color w:val="000000" w:themeColor="text1"/>
                <w:szCs w:val="15"/>
              </w:rPr>
            </w:pPr>
            <w:r w:rsidRPr="00B5123D">
              <w:rPr>
                <w:rFonts w:asciiTheme="majorBidi" w:hAnsiTheme="majorBidi" w:cstheme="majorBidi"/>
                <w:b w:val="0"/>
                <w:color w:val="000000" w:themeColor="text1"/>
                <w:szCs w:val="15"/>
              </w:rPr>
              <w:t>[2007]</w:t>
            </w:r>
          </w:p>
        </w:tc>
        <w:tc>
          <w:tcPr>
            <w:tcW w:w="239" w:type="pct"/>
            <w:shd w:val="clear" w:color="auto" w:fill="E7E6E6" w:themeFill="background2"/>
          </w:tcPr>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Sweden </w:t>
            </w:r>
          </w:p>
        </w:tc>
        <w:tc>
          <w:tcPr>
            <w:tcW w:w="328" w:type="pct"/>
            <w:shd w:val="clear" w:color="auto" w:fill="E7E6E6" w:themeFill="background2"/>
          </w:tcPr>
          <w:p w:rsidR="009A2B1A" w:rsidRPr="00B5123D" w:rsidRDefault="009A2B1A" w:rsidP="00064677">
            <w:pPr>
              <w:pStyle w:val="ListParagraph"/>
              <w:spacing w:line="140" w:lineRule="exact"/>
              <w:ind w:left="37"/>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Pts having ongoing antibiotic associated diarrhea CDAD within last 2 months &amp; +ve C. diff toxin assay within last 6 months of inclusion</w:t>
            </w:r>
          </w:p>
        </w:tc>
        <w:tc>
          <w:tcPr>
            <w:tcW w:w="448" w:type="pct"/>
            <w:shd w:val="clear" w:color="auto" w:fill="E7E6E6" w:themeFill="background2"/>
          </w:tcPr>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19</w:t>
            </w:r>
          </w:p>
          <w:p w:rsidR="009A2B1A" w:rsidRPr="00B5123D" w:rsidRDefault="009A2B1A" w:rsidP="00064677">
            <w:pPr>
              <w:pStyle w:val="ListParagraph"/>
              <w:numPr>
                <w:ilvl w:val="0"/>
                <w:numId w:val="82"/>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10[intervention]</w:t>
            </w:r>
          </w:p>
          <w:p w:rsidR="009A2B1A" w:rsidRPr="00B5123D" w:rsidRDefault="009A2B1A" w:rsidP="00064677">
            <w:pPr>
              <w:pStyle w:val="ListParagraph"/>
              <w:numPr>
                <w:ilvl w:val="0"/>
                <w:numId w:val="82"/>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9 [placebo]</w:t>
            </w:r>
          </w:p>
          <w:p w:rsidR="009A2B1A" w:rsidRPr="00B5123D" w:rsidRDefault="009A2B1A" w:rsidP="00064677">
            <w:pPr>
              <w:pStyle w:val="ListParagraph"/>
              <w:numPr>
                <w:ilvl w:val="0"/>
                <w:numId w:val="82"/>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Age &gt;18 yrs</w:t>
            </w:r>
          </w:p>
        </w:tc>
        <w:tc>
          <w:tcPr>
            <w:tcW w:w="566" w:type="pct"/>
            <w:shd w:val="clear" w:color="auto" w:fill="E7E6E6" w:themeFill="background2"/>
          </w:tcPr>
          <w:p w:rsidR="009A2B1A" w:rsidRPr="00B5123D" w:rsidRDefault="009A2B1A" w:rsidP="00064677">
            <w:pPr>
              <w:pStyle w:val="ListParagraph"/>
              <w:numPr>
                <w:ilvl w:val="0"/>
                <w:numId w:val="82"/>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Pr>
                <w:rFonts w:asciiTheme="majorBidi" w:hAnsiTheme="majorBidi" w:cstheme="majorBidi"/>
                <w:i/>
                <w:iCs/>
                <w:szCs w:val="15"/>
              </w:rPr>
              <w:t>L. plantarum</w:t>
            </w:r>
            <w:r w:rsidRPr="00B5123D">
              <w:rPr>
                <w:rFonts w:asciiTheme="majorBidi" w:hAnsiTheme="majorBidi" w:cstheme="majorBidi"/>
                <w:szCs w:val="15"/>
              </w:rPr>
              <w:t>299v</w:t>
            </w:r>
          </w:p>
          <w:p w:rsidR="009A2B1A" w:rsidRPr="00B5123D" w:rsidRDefault="009A2B1A" w:rsidP="00064677">
            <w:pPr>
              <w:pStyle w:val="ListParagraph"/>
              <w:numPr>
                <w:ilvl w:val="0"/>
                <w:numId w:val="82"/>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 xml:space="preserve">Oral </w:t>
            </w:r>
          </w:p>
          <w:p w:rsidR="009A2B1A" w:rsidRPr="00B5123D" w:rsidRDefault="009A2B1A" w:rsidP="00064677">
            <w:pPr>
              <w:pStyle w:val="ListParagraph"/>
              <w:numPr>
                <w:ilvl w:val="0"/>
                <w:numId w:val="82"/>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5 x 10¹⁰ CFU/day</w:t>
            </w:r>
          </w:p>
        </w:tc>
        <w:tc>
          <w:tcPr>
            <w:tcW w:w="328" w:type="pct"/>
            <w:shd w:val="clear" w:color="auto" w:fill="E7E6E6" w:themeFill="background2"/>
          </w:tcPr>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3 months </w:t>
            </w:r>
          </w:p>
        </w:tc>
        <w:tc>
          <w:tcPr>
            <w:tcW w:w="298" w:type="pct"/>
            <w:shd w:val="clear" w:color="auto" w:fill="E7E6E6" w:themeFill="background2"/>
          </w:tcPr>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Pre and post t/t, </w:t>
            </w:r>
          </w:p>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Toxin assays- Days 11-13, 37-41 &amp; on telephone at day 70.</w:t>
            </w:r>
          </w:p>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Fecal samples – 1, 11-31, 37-41</w:t>
            </w:r>
          </w:p>
        </w:tc>
        <w:tc>
          <w:tcPr>
            <w:tcW w:w="566" w:type="pct"/>
            <w:shd w:val="clear" w:color="auto" w:fill="E7E6E6" w:themeFill="background2"/>
          </w:tcPr>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241A04">
              <w:rPr>
                <w:rFonts w:asciiTheme="majorBidi" w:hAnsiTheme="majorBidi" w:cstheme="majorBidi"/>
                <w:szCs w:val="15"/>
              </w:rPr>
              <w:t>Clinical recurrence until day 70</w:t>
            </w:r>
          </w:p>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241A04">
              <w:rPr>
                <w:rFonts w:asciiTheme="majorBidi" w:hAnsiTheme="majorBidi" w:cstheme="majorBidi"/>
                <w:szCs w:val="15"/>
              </w:rPr>
              <w:t>conc. Of SCFAs, lactate &amp; succinate in fecal samples, identification of LP-299v in fecal samples of both grps</w:t>
            </w:r>
          </w:p>
        </w:tc>
        <w:tc>
          <w:tcPr>
            <w:tcW w:w="1602" w:type="pct"/>
            <w:shd w:val="clear" w:color="auto" w:fill="E7E6E6" w:themeFill="background2"/>
          </w:tcPr>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Non-significant decrease in total organic acids. The fecal conc. of organic acids reduced significantly in placebo after intake of metronidazole and returned initial levels at day 36-41 (p=0.028).</w:t>
            </w:r>
          </w:p>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Non-significant trend towards higher butyrate, total SCFAs and OAS in pt receiving LP-299v without recurrence in comparison to placebo with recurrence</w:t>
            </w:r>
          </w:p>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Within placebo grp, individual SCFAs also decreased with antibiotic t/t [acetate p=0.05, propionate p=0.011, butyrate p=0.012]</w:t>
            </w:r>
          </w:p>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In both grps, conc. Of succinate decreased significantly (p=0028) after cessation of antibiotics, and was unchanged during the initial intake of metronidazole</w:t>
            </w:r>
          </w:p>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Significant differences in butyrate levels in feces between the two t/t grps during metronidazole t/t [p=0.047]</w:t>
            </w:r>
          </w:p>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 xml:space="preserve">LP-299v reduces -ve influence of antibiotic therapy on colonic fermentation </w:t>
            </w:r>
          </w:p>
        </w:tc>
        <w:tc>
          <w:tcPr>
            <w:tcW w:w="326" w:type="pct"/>
            <w:shd w:val="clear" w:color="auto" w:fill="E7E6E6" w:themeFill="background2"/>
          </w:tcPr>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Some concern</w:t>
            </w:r>
          </w:p>
        </w:tc>
      </w:tr>
      <w:tr w:rsidR="009A2B1A" w:rsidRPr="00B5123D" w:rsidTr="0006467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99" w:type="pct"/>
            <w:shd w:val="clear" w:color="auto" w:fill="auto"/>
          </w:tcPr>
          <w:p w:rsidR="009A2B1A" w:rsidRPr="00B5123D" w:rsidRDefault="009A2B1A" w:rsidP="00064677">
            <w:pPr>
              <w:spacing w:line="140" w:lineRule="exact"/>
              <w:rPr>
                <w:rFonts w:asciiTheme="majorBidi" w:hAnsiTheme="majorBidi" w:cstheme="majorBidi"/>
                <w:bCs w:val="0"/>
                <w:color w:val="000000" w:themeColor="text1"/>
                <w:szCs w:val="15"/>
              </w:rPr>
            </w:pPr>
            <w:r w:rsidRPr="00B5123D">
              <w:rPr>
                <w:rFonts w:asciiTheme="majorBidi" w:hAnsiTheme="majorBidi" w:cstheme="majorBidi"/>
                <w:b w:val="0"/>
                <w:color w:val="000000" w:themeColor="text1"/>
                <w:szCs w:val="15"/>
              </w:rPr>
              <w:t xml:space="preserve">Bo Yang </w:t>
            </w:r>
          </w:p>
          <w:p w:rsidR="009A2B1A" w:rsidRPr="00B5123D" w:rsidRDefault="009A2B1A" w:rsidP="00064677">
            <w:pPr>
              <w:spacing w:line="140" w:lineRule="exact"/>
              <w:rPr>
                <w:rFonts w:asciiTheme="majorBidi" w:hAnsiTheme="majorBidi" w:cstheme="majorBidi"/>
                <w:b w:val="0"/>
                <w:color w:val="000000" w:themeColor="text1"/>
                <w:szCs w:val="15"/>
              </w:rPr>
            </w:pPr>
            <w:r w:rsidRPr="00B5123D">
              <w:rPr>
                <w:rFonts w:asciiTheme="majorBidi" w:hAnsiTheme="majorBidi" w:cstheme="majorBidi"/>
                <w:b w:val="0"/>
                <w:color w:val="000000" w:themeColor="text1"/>
                <w:szCs w:val="15"/>
              </w:rPr>
              <w:t>[2021]</w:t>
            </w:r>
          </w:p>
        </w:tc>
        <w:tc>
          <w:tcPr>
            <w:tcW w:w="239" w:type="pct"/>
            <w:shd w:val="clear" w:color="auto" w:fill="auto"/>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China</w:t>
            </w:r>
          </w:p>
        </w:tc>
        <w:tc>
          <w:tcPr>
            <w:tcW w:w="328" w:type="pct"/>
            <w:shd w:val="clear" w:color="auto" w:fill="auto"/>
          </w:tcPr>
          <w:p w:rsidR="009A2B1A" w:rsidRPr="00B5123D" w:rsidRDefault="009A2B1A" w:rsidP="00064677">
            <w:pPr>
              <w:pStyle w:val="ListParagraph"/>
              <w:spacing w:line="140" w:lineRule="exact"/>
              <w:ind w:left="37"/>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Pts with diarrhea ROME IV criterion, frequency of defecation ≥3 times/day</w:t>
            </w:r>
          </w:p>
        </w:tc>
        <w:tc>
          <w:tcPr>
            <w:tcW w:w="448" w:type="pct"/>
            <w:shd w:val="clear" w:color="auto" w:fill="auto"/>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55</w:t>
            </w:r>
          </w:p>
          <w:p w:rsidR="009A2B1A" w:rsidRPr="00B5123D" w:rsidRDefault="009A2B1A" w:rsidP="00064677">
            <w:pPr>
              <w:pStyle w:val="ListParagraph"/>
              <w:numPr>
                <w:ilvl w:val="0"/>
                <w:numId w:val="8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28[intervention]</w:t>
            </w:r>
          </w:p>
          <w:p w:rsidR="009A2B1A" w:rsidRPr="00B5123D" w:rsidRDefault="009A2B1A" w:rsidP="00064677">
            <w:pPr>
              <w:pStyle w:val="ListParagraph"/>
              <w:numPr>
                <w:ilvl w:val="0"/>
                <w:numId w:val="8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27 [placebo]</w:t>
            </w:r>
          </w:p>
          <w:p w:rsidR="009A2B1A" w:rsidRPr="00B5123D" w:rsidRDefault="009A2B1A" w:rsidP="00064677">
            <w:pPr>
              <w:pStyle w:val="ListParagraph"/>
              <w:numPr>
                <w:ilvl w:val="0"/>
                <w:numId w:val="8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Age 18-65yrs</w:t>
            </w:r>
          </w:p>
        </w:tc>
        <w:tc>
          <w:tcPr>
            <w:tcW w:w="566" w:type="pct"/>
            <w:shd w:val="clear" w:color="auto" w:fill="auto"/>
          </w:tcPr>
          <w:p w:rsidR="009A2B1A" w:rsidRPr="009423D8" w:rsidRDefault="009A2B1A" w:rsidP="00064677">
            <w:pPr>
              <w:pStyle w:val="ListParagraph"/>
              <w:numPr>
                <w:ilvl w:val="0"/>
                <w:numId w:val="8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i/>
                <w:iCs/>
                <w:szCs w:val="15"/>
              </w:rPr>
            </w:pPr>
            <w:r>
              <w:rPr>
                <w:rFonts w:asciiTheme="majorBidi" w:hAnsiTheme="majorBidi" w:cstheme="majorBidi"/>
                <w:i/>
                <w:iCs/>
                <w:szCs w:val="15"/>
              </w:rPr>
              <w:t>L. plantarum</w:t>
            </w:r>
          </w:p>
          <w:p w:rsidR="009A2B1A" w:rsidRPr="00B5123D" w:rsidRDefault="009A2B1A" w:rsidP="00064677">
            <w:pPr>
              <w:pStyle w:val="ListParagraph"/>
              <w:spacing w:line="140" w:lineRule="exact"/>
              <w:ind w:left="36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CCFM1143</w:t>
            </w:r>
          </w:p>
          <w:p w:rsidR="009A2B1A" w:rsidRPr="00B5123D" w:rsidRDefault="009A2B1A" w:rsidP="00064677">
            <w:pPr>
              <w:pStyle w:val="ListParagraph"/>
              <w:spacing w:line="140" w:lineRule="exact"/>
              <w:ind w:left="36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3.52 x 10⁹ CFU/day</w:t>
            </w:r>
          </w:p>
          <w:p w:rsidR="009A2B1A" w:rsidRPr="00B5123D" w:rsidRDefault="009A2B1A" w:rsidP="00064677">
            <w:pPr>
              <w:pStyle w:val="ListParagraph"/>
              <w:numPr>
                <w:ilvl w:val="0"/>
                <w:numId w:val="8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Oral</w:t>
            </w:r>
          </w:p>
          <w:p w:rsidR="009A2B1A" w:rsidRPr="00B5123D" w:rsidRDefault="009A2B1A" w:rsidP="00064677">
            <w:pPr>
              <w:pStyle w:val="ListParagraph"/>
              <w:numPr>
                <w:ilvl w:val="0"/>
                <w:numId w:val="8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Once daily</w:t>
            </w:r>
          </w:p>
        </w:tc>
        <w:tc>
          <w:tcPr>
            <w:tcW w:w="328" w:type="pct"/>
            <w:shd w:val="clear" w:color="auto" w:fill="auto"/>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4 weeks </w:t>
            </w:r>
          </w:p>
        </w:tc>
        <w:tc>
          <w:tcPr>
            <w:tcW w:w="298" w:type="pct"/>
            <w:shd w:val="clear" w:color="auto" w:fill="auto"/>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Pre- &amp; post t/t</w:t>
            </w:r>
          </w:p>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Baseline and 4</w:t>
            </w:r>
            <w:r w:rsidRPr="00B5123D">
              <w:rPr>
                <w:rFonts w:asciiTheme="majorBidi" w:hAnsiTheme="majorBidi" w:cstheme="majorBidi"/>
                <w:color w:val="000000" w:themeColor="text1"/>
                <w:szCs w:val="15"/>
                <w:vertAlign w:val="superscript"/>
              </w:rPr>
              <w:t>th</w:t>
            </w:r>
            <w:r w:rsidRPr="00B5123D">
              <w:rPr>
                <w:rFonts w:asciiTheme="majorBidi" w:hAnsiTheme="majorBidi" w:cstheme="majorBidi"/>
                <w:color w:val="000000" w:themeColor="text1"/>
                <w:szCs w:val="15"/>
              </w:rPr>
              <w:t xml:space="preserve"> week follow-up visit </w:t>
            </w:r>
          </w:p>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p>
        </w:tc>
        <w:tc>
          <w:tcPr>
            <w:tcW w:w="566" w:type="pct"/>
            <w:shd w:val="clear" w:color="auto" w:fill="auto"/>
          </w:tcPr>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241A04">
              <w:rPr>
                <w:rFonts w:asciiTheme="majorBidi" w:hAnsiTheme="majorBidi" w:cstheme="majorBidi"/>
                <w:szCs w:val="15"/>
              </w:rPr>
              <w:t xml:space="preserve">Abdominal symptoms, IBS-SSS, IBS-QoL, defecation frequency &amp; stool status (BSS) </w:t>
            </w:r>
          </w:p>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241A04">
              <w:rPr>
                <w:rFonts w:asciiTheme="majorBidi" w:hAnsiTheme="majorBidi" w:cstheme="majorBidi"/>
                <w:szCs w:val="15"/>
              </w:rPr>
              <w:t>Neurobiological factors, motilin &amp; cytokines in serum samples, SCFAs and gut microbiota in fecal samples</w:t>
            </w:r>
          </w:p>
        </w:tc>
        <w:tc>
          <w:tcPr>
            <w:tcW w:w="1602" w:type="pct"/>
            <w:shd w:val="clear" w:color="auto" w:fill="auto"/>
          </w:tcPr>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After 4-wk of intervention, LP grp showed significant reduction in defecation frequency, Bristol scores indicating partial chronic diarrhea symptom relief</w:t>
            </w:r>
          </w:p>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 xml:space="preserve">Alteration in immune response post t/t – significant increase in IL-6 &amp; MTL level decreases in placebo grp. </w:t>
            </w:r>
          </w:p>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 xml:space="preserve">Significant increase in acetic acid &amp; propionic acid in intervention grp </w:t>
            </w:r>
          </w:p>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 xml:space="preserve">Changes in gut microbiome – significant reduction in abundance of </w:t>
            </w:r>
            <w:r w:rsidRPr="00A628A2">
              <w:rPr>
                <w:rFonts w:asciiTheme="majorBidi" w:hAnsiTheme="majorBidi" w:cstheme="majorBidi"/>
                <w:i/>
                <w:iCs/>
                <w:color w:val="000000" w:themeColor="text1"/>
                <w:szCs w:val="15"/>
              </w:rPr>
              <w:t>Bacteroides</w:t>
            </w:r>
            <w:r w:rsidRPr="00241A04">
              <w:rPr>
                <w:rFonts w:asciiTheme="majorBidi" w:hAnsiTheme="majorBidi" w:cstheme="majorBidi"/>
                <w:color w:val="000000" w:themeColor="text1"/>
                <w:szCs w:val="15"/>
              </w:rPr>
              <w:t xml:space="preserve"> in LP grp, relative abundance of </w:t>
            </w:r>
            <w:r w:rsidRPr="00A628A2">
              <w:rPr>
                <w:rFonts w:asciiTheme="majorBidi" w:hAnsiTheme="majorBidi" w:cstheme="majorBidi"/>
                <w:i/>
                <w:iCs/>
                <w:color w:val="000000" w:themeColor="text1"/>
                <w:szCs w:val="15"/>
              </w:rPr>
              <w:t>Escherichia shigella</w:t>
            </w:r>
            <w:r w:rsidRPr="00241A04">
              <w:rPr>
                <w:rFonts w:asciiTheme="majorBidi" w:hAnsiTheme="majorBidi" w:cstheme="majorBidi"/>
                <w:color w:val="000000" w:themeColor="text1"/>
                <w:szCs w:val="15"/>
              </w:rPr>
              <w:t xml:space="preserve"> reduced significantly in LP grp compared to placebo. </w:t>
            </w:r>
          </w:p>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 xml:space="preserve">LP reduced abundance of </w:t>
            </w:r>
            <w:r w:rsidRPr="00A628A2">
              <w:rPr>
                <w:rFonts w:asciiTheme="majorBidi" w:hAnsiTheme="majorBidi" w:cstheme="majorBidi"/>
                <w:i/>
                <w:iCs/>
                <w:color w:val="000000" w:themeColor="text1"/>
                <w:szCs w:val="15"/>
              </w:rPr>
              <w:t>Bacteroides</w:t>
            </w:r>
            <w:r w:rsidRPr="00241A04">
              <w:rPr>
                <w:rFonts w:asciiTheme="majorBidi" w:hAnsiTheme="majorBidi" w:cstheme="majorBidi"/>
                <w:color w:val="000000" w:themeColor="text1"/>
                <w:szCs w:val="15"/>
              </w:rPr>
              <w:t xml:space="preserve"> &amp; </w:t>
            </w:r>
            <w:r w:rsidRPr="00A628A2">
              <w:rPr>
                <w:rFonts w:asciiTheme="majorBidi" w:hAnsiTheme="majorBidi" w:cstheme="majorBidi"/>
                <w:i/>
                <w:iCs/>
                <w:color w:val="000000" w:themeColor="text1"/>
                <w:szCs w:val="15"/>
              </w:rPr>
              <w:t>Eggerthella</w:t>
            </w:r>
            <w:r w:rsidRPr="00241A04">
              <w:rPr>
                <w:rFonts w:asciiTheme="majorBidi" w:hAnsiTheme="majorBidi" w:cstheme="majorBidi"/>
                <w:color w:val="000000" w:themeColor="text1"/>
                <w:szCs w:val="15"/>
              </w:rPr>
              <w:t xml:space="preserve"> while increasing </w:t>
            </w:r>
            <w:r w:rsidRPr="00A628A2">
              <w:rPr>
                <w:rFonts w:asciiTheme="majorBidi" w:hAnsiTheme="majorBidi" w:cstheme="majorBidi"/>
                <w:i/>
                <w:iCs/>
                <w:color w:val="000000" w:themeColor="text1"/>
                <w:szCs w:val="15"/>
              </w:rPr>
              <w:t>Akkermansia</w:t>
            </w:r>
            <w:r w:rsidRPr="00241A04">
              <w:rPr>
                <w:rFonts w:asciiTheme="majorBidi" w:hAnsiTheme="majorBidi" w:cstheme="majorBidi"/>
                <w:color w:val="000000" w:themeColor="text1"/>
                <w:szCs w:val="15"/>
              </w:rPr>
              <w:t xml:space="preserve">, </w:t>
            </w:r>
            <w:r w:rsidRPr="00A628A2">
              <w:rPr>
                <w:rFonts w:asciiTheme="majorBidi" w:hAnsiTheme="majorBidi" w:cstheme="majorBidi"/>
                <w:i/>
                <w:iCs/>
                <w:color w:val="000000" w:themeColor="text1"/>
                <w:szCs w:val="15"/>
              </w:rPr>
              <w:t>Anaerostipes</w:t>
            </w:r>
            <w:r w:rsidRPr="00241A04">
              <w:rPr>
                <w:rFonts w:asciiTheme="majorBidi" w:hAnsiTheme="majorBidi" w:cstheme="majorBidi"/>
                <w:color w:val="000000" w:themeColor="text1"/>
                <w:szCs w:val="15"/>
              </w:rPr>
              <w:t xml:space="preserve"> &amp; </w:t>
            </w:r>
            <w:r w:rsidRPr="00A628A2">
              <w:rPr>
                <w:rFonts w:asciiTheme="majorBidi" w:hAnsiTheme="majorBidi" w:cstheme="majorBidi"/>
                <w:i/>
                <w:iCs/>
                <w:color w:val="000000" w:themeColor="text1"/>
                <w:szCs w:val="15"/>
              </w:rPr>
              <w:t>Terrisporobacter</w:t>
            </w:r>
          </w:p>
        </w:tc>
        <w:tc>
          <w:tcPr>
            <w:tcW w:w="326" w:type="pct"/>
            <w:shd w:val="clear" w:color="auto" w:fill="auto"/>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High risk</w:t>
            </w:r>
          </w:p>
        </w:tc>
      </w:tr>
      <w:tr w:rsidR="009A2B1A" w:rsidRPr="00B5123D" w:rsidTr="00064677">
        <w:trPr>
          <w:cantSplit/>
          <w:trHeight w:val="4760"/>
        </w:trPr>
        <w:tc>
          <w:tcPr>
            <w:cnfStyle w:val="001000000000" w:firstRow="0" w:lastRow="0" w:firstColumn="1" w:lastColumn="0" w:oddVBand="0" w:evenVBand="0" w:oddHBand="0" w:evenHBand="0" w:firstRowFirstColumn="0" w:firstRowLastColumn="0" w:lastRowFirstColumn="0" w:lastRowLastColumn="0"/>
            <w:tcW w:w="299" w:type="pct"/>
            <w:shd w:val="clear" w:color="auto" w:fill="E7E6E6" w:themeFill="background2"/>
          </w:tcPr>
          <w:p w:rsidR="009A2B1A" w:rsidRPr="00B5123D" w:rsidRDefault="009A2B1A" w:rsidP="00064677">
            <w:pPr>
              <w:spacing w:line="140" w:lineRule="exact"/>
              <w:rPr>
                <w:rFonts w:asciiTheme="majorBidi" w:hAnsiTheme="majorBidi" w:cstheme="majorBidi"/>
                <w:bCs w:val="0"/>
                <w:color w:val="000000" w:themeColor="text1"/>
                <w:szCs w:val="15"/>
              </w:rPr>
            </w:pPr>
            <w:r w:rsidRPr="00B5123D">
              <w:rPr>
                <w:rFonts w:asciiTheme="majorBidi" w:hAnsiTheme="majorBidi" w:cstheme="majorBidi"/>
                <w:b w:val="0"/>
                <w:color w:val="000000" w:themeColor="text1"/>
                <w:szCs w:val="15"/>
              </w:rPr>
              <w:t>Yang Liu</w:t>
            </w:r>
          </w:p>
          <w:p w:rsidR="009A2B1A" w:rsidRPr="00B5123D" w:rsidRDefault="009A2B1A" w:rsidP="00064677">
            <w:pPr>
              <w:spacing w:line="140" w:lineRule="exact"/>
              <w:rPr>
                <w:rFonts w:asciiTheme="majorBidi" w:hAnsiTheme="majorBidi" w:cstheme="majorBidi"/>
                <w:b w:val="0"/>
                <w:color w:val="000000" w:themeColor="text1"/>
                <w:szCs w:val="15"/>
              </w:rPr>
            </w:pPr>
            <w:r w:rsidRPr="00B5123D">
              <w:rPr>
                <w:rFonts w:asciiTheme="majorBidi" w:hAnsiTheme="majorBidi" w:cstheme="majorBidi"/>
                <w:b w:val="0"/>
                <w:color w:val="000000" w:themeColor="text1"/>
                <w:szCs w:val="15"/>
              </w:rPr>
              <w:t>[2021]</w:t>
            </w:r>
          </w:p>
        </w:tc>
        <w:tc>
          <w:tcPr>
            <w:tcW w:w="239" w:type="pct"/>
            <w:shd w:val="clear" w:color="auto" w:fill="E7E6E6" w:themeFill="background2"/>
          </w:tcPr>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China</w:t>
            </w:r>
          </w:p>
        </w:tc>
        <w:tc>
          <w:tcPr>
            <w:tcW w:w="328" w:type="pct"/>
            <w:shd w:val="clear" w:color="auto" w:fill="E7E6E6" w:themeFill="background2"/>
          </w:tcPr>
          <w:p w:rsidR="009A2B1A" w:rsidRPr="00B5123D" w:rsidRDefault="009A2B1A" w:rsidP="00064677">
            <w:pPr>
              <w:pStyle w:val="ListParagraph"/>
              <w:spacing w:line="140" w:lineRule="exact"/>
              <w:ind w:left="37"/>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Pt diagnosed with IBS-D symptoms based on ROME III criteria</w:t>
            </w:r>
          </w:p>
        </w:tc>
        <w:tc>
          <w:tcPr>
            <w:tcW w:w="448" w:type="pct"/>
            <w:shd w:val="clear" w:color="auto" w:fill="E7E6E6" w:themeFill="background2"/>
          </w:tcPr>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65</w:t>
            </w:r>
          </w:p>
          <w:p w:rsidR="009A2B1A" w:rsidRPr="00B5123D" w:rsidRDefault="009A2B1A" w:rsidP="00064677">
            <w:pPr>
              <w:pStyle w:val="ListParagraph"/>
              <w:numPr>
                <w:ilvl w:val="0"/>
                <w:numId w:val="84"/>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25 [intervention]</w:t>
            </w:r>
          </w:p>
          <w:p w:rsidR="009A2B1A" w:rsidRPr="00B5123D" w:rsidRDefault="009A2B1A" w:rsidP="00064677">
            <w:pPr>
              <w:pStyle w:val="ListParagraph"/>
              <w:numPr>
                <w:ilvl w:val="0"/>
                <w:numId w:val="84"/>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20 [placebo]</w:t>
            </w:r>
          </w:p>
          <w:p w:rsidR="009A2B1A" w:rsidRPr="00B5123D" w:rsidRDefault="009A2B1A" w:rsidP="00064677">
            <w:pPr>
              <w:pStyle w:val="ListParagraph"/>
              <w:numPr>
                <w:ilvl w:val="0"/>
                <w:numId w:val="84"/>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20 [oligosaccharides]</w:t>
            </w:r>
          </w:p>
          <w:p w:rsidR="009A2B1A" w:rsidRPr="00B5123D" w:rsidRDefault="009A2B1A" w:rsidP="00064677">
            <w:pPr>
              <w:pStyle w:val="ListParagraph"/>
              <w:numPr>
                <w:ilvl w:val="0"/>
                <w:numId w:val="84"/>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Age &gt;18 yrs</w:t>
            </w:r>
          </w:p>
        </w:tc>
        <w:tc>
          <w:tcPr>
            <w:tcW w:w="566" w:type="pct"/>
            <w:shd w:val="clear" w:color="auto" w:fill="E7E6E6" w:themeFill="background2"/>
          </w:tcPr>
          <w:p w:rsidR="009A2B1A" w:rsidRPr="009423D8" w:rsidRDefault="009A2B1A" w:rsidP="00064677">
            <w:pPr>
              <w:pStyle w:val="ListParagraph"/>
              <w:numPr>
                <w:ilvl w:val="0"/>
                <w:numId w:val="84"/>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szCs w:val="15"/>
              </w:rPr>
            </w:pPr>
            <w:r>
              <w:rPr>
                <w:rFonts w:asciiTheme="majorBidi" w:hAnsiTheme="majorBidi" w:cstheme="majorBidi"/>
                <w:i/>
                <w:iCs/>
                <w:szCs w:val="15"/>
              </w:rPr>
              <w:t>L. plantarum</w:t>
            </w:r>
          </w:p>
          <w:p w:rsidR="009A2B1A" w:rsidRPr="00B5123D" w:rsidRDefault="009A2B1A" w:rsidP="00064677">
            <w:pPr>
              <w:pStyle w:val="ListParagraph"/>
              <w:spacing w:line="140" w:lineRule="exact"/>
              <w:ind w:left="36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CCFM8610</w:t>
            </w:r>
          </w:p>
          <w:p w:rsidR="009A2B1A" w:rsidRPr="00B5123D" w:rsidRDefault="009A2B1A" w:rsidP="00064677">
            <w:pPr>
              <w:pStyle w:val="ListParagraph"/>
              <w:numPr>
                <w:ilvl w:val="0"/>
                <w:numId w:val="84"/>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 xml:space="preserve">Oral </w:t>
            </w:r>
          </w:p>
          <w:p w:rsidR="009A2B1A" w:rsidRPr="00B5123D" w:rsidRDefault="009A2B1A" w:rsidP="00064677">
            <w:pPr>
              <w:pStyle w:val="ListParagraph"/>
              <w:numPr>
                <w:ilvl w:val="0"/>
                <w:numId w:val="84"/>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Daily dose 2g</w:t>
            </w:r>
          </w:p>
        </w:tc>
        <w:tc>
          <w:tcPr>
            <w:tcW w:w="328" w:type="pct"/>
            <w:shd w:val="clear" w:color="auto" w:fill="E7E6E6" w:themeFill="background2"/>
          </w:tcPr>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12 weeks </w:t>
            </w:r>
          </w:p>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[run in period 2 wks + intervention 8 wks + observation period 2 wks]</w:t>
            </w:r>
          </w:p>
        </w:tc>
        <w:tc>
          <w:tcPr>
            <w:tcW w:w="298" w:type="pct"/>
            <w:shd w:val="clear" w:color="auto" w:fill="E7E6E6" w:themeFill="background2"/>
          </w:tcPr>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Pre- &amp; post t/t</w:t>
            </w:r>
          </w:p>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IBS-QoL scores measured at 3,7, &amp; 11 wk</w:t>
            </w:r>
          </w:p>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Fecal samples – wk 11</w:t>
            </w:r>
          </w:p>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p>
        </w:tc>
        <w:tc>
          <w:tcPr>
            <w:tcW w:w="566" w:type="pct"/>
            <w:shd w:val="clear" w:color="auto" w:fill="E7E6E6" w:themeFill="background2"/>
          </w:tcPr>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241A04">
              <w:rPr>
                <w:rFonts w:asciiTheme="majorBidi" w:hAnsiTheme="majorBidi" w:cstheme="majorBidi"/>
                <w:szCs w:val="15"/>
              </w:rPr>
              <w:t>IBS-SSS (symptom severity scale), IBS-QoL at wk 3,7, 11 &amp; changes in gut microbiota in fecal samples</w:t>
            </w:r>
          </w:p>
          <w:p w:rsidR="009A2B1A" w:rsidRPr="00241A04" w:rsidRDefault="009A2B1A" w:rsidP="00064677">
            <w:pPr>
              <w:pStyle w:val="ListParagraph"/>
              <w:spacing w:line="140" w:lineRule="exact"/>
              <w:ind w:left="36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p>
        </w:tc>
        <w:tc>
          <w:tcPr>
            <w:tcW w:w="1602" w:type="pct"/>
            <w:shd w:val="clear" w:color="auto" w:fill="E7E6E6" w:themeFill="background2"/>
          </w:tcPr>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 xml:space="preserve">After 8-wk intervention, IBS-SSS score changed significantly. Total IBS-SSS scores decreased in LP grp. </w:t>
            </w:r>
          </w:p>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 xml:space="preserve">Significant improvement in bowel habit satisfaction, bloating symptoms, life interferences scores was seen with LP supplementation whereas place grp showed bowel satisfaction in first 4 wks </w:t>
            </w:r>
          </w:p>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Significant improvement in overall IBS symptom score (severe to moderate) in LP grp compared to both placebo &amp; oligosaccharides</w:t>
            </w:r>
          </w:p>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AC77C2">
              <w:rPr>
                <w:rFonts w:asciiTheme="majorBidi" w:hAnsiTheme="majorBidi" w:cstheme="majorBidi"/>
                <w:i/>
                <w:iCs/>
                <w:color w:val="000000" w:themeColor="text1"/>
                <w:szCs w:val="15"/>
              </w:rPr>
              <w:t>Ruminococcus</w:t>
            </w:r>
            <w:r w:rsidRPr="00241A04">
              <w:rPr>
                <w:rFonts w:asciiTheme="majorBidi" w:hAnsiTheme="majorBidi" w:cstheme="majorBidi"/>
                <w:color w:val="000000" w:themeColor="text1"/>
                <w:szCs w:val="15"/>
              </w:rPr>
              <w:t xml:space="preserve"> and </w:t>
            </w:r>
            <w:r w:rsidRPr="00AC77C2">
              <w:rPr>
                <w:rFonts w:asciiTheme="majorBidi" w:hAnsiTheme="majorBidi" w:cstheme="majorBidi"/>
                <w:i/>
                <w:iCs/>
                <w:color w:val="000000" w:themeColor="text1"/>
                <w:szCs w:val="15"/>
              </w:rPr>
              <w:t xml:space="preserve">Parabacteroides </w:t>
            </w:r>
            <w:r w:rsidRPr="00241A04">
              <w:rPr>
                <w:rFonts w:asciiTheme="majorBidi" w:hAnsiTheme="majorBidi" w:cstheme="majorBidi"/>
                <w:color w:val="000000" w:themeColor="text1"/>
                <w:szCs w:val="15"/>
              </w:rPr>
              <w:t>significantly increased, relative abundance of butyric acid producing species changed in LP group.</w:t>
            </w:r>
          </w:p>
          <w:p w:rsidR="009A2B1A" w:rsidRPr="00241A04" w:rsidRDefault="009A2B1A" w:rsidP="00064677">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p>
        </w:tc>
        <w:tc>
          <w:tcPr>
            <w:tcW w:w="326" w:type="pct"/>
            <w:shd w:val="clear" w:color="auto" w:fill="E7E6E6" w:themeFill="background2"/>
          </w:tcPr>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Low risk</w:t>
            </w:r>
          </w:p>
        </w:tc>
      </w:tr>
      <w:tr w:rsidR="009A2B1A" w:rsidRPr="00B5123D" w:rsidTr="0006467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99" w:type="pct"/>
            <w:shd w:val="clear" w:color="auto" w:fill="auto"/>
          </w:tcPr>
          <w:p w:rsidR="009A2B1A" w:rsidRPr="00B5123D" w:rsidRDefault="009A2B1A" w:rsidP="00064677">
            <w:pPr>
              <w:spacing w:line="140" w:lineRule="exact"/>
              <w:rPr>
                <w:rFonts w:asciiTheme="majorBidi" w:hAnsiTheme="majorBidi" w:cstheme="majorBidi"/>
                <w:bCs w:val="0"/>
                <w:color w:val="000000" w:themeColor="text1"/>
                <w:szCs w:val="15"/>
              </w:rPr>
            </w:pPr>
            <w:r w:rsidRPr="00B5123D">
              <w:rPr>
                <w:rFonts w:asciiTheme="majorBidi" w:hAnsiTheme="majorBidi" w:cstheme="majorBidi"/>
                <w:b w:val="0"/>
                <w:color w:val="000000" w:themeColor="text1"/>
                <w:szCs w:val="15"/>
              </w:rPr>
              <w:lastRenderedPageBreak/>
              <w:t>P. D. Kusumo</w:t>
            </w:r>
          </w:p>
          <w:p w:rsidR="009A2B1A" w:rsidRPr="00B5123D" w:rsidRDefault="009A2B1A" w:rsidP="00064677">
            <w:pPr>
              <w:spacing w:line="140" w:lineRule="exact"/>
              <w:rPr>
                <w:rFonts w:asciiTheme="majorBidi" w:hAnsiTheme="majorBidi" w:cstheme="majorBidi"/>
                <w:b w:val="0"/>
                <w:color w:val="000000" w:themeColor="text1"/>
                <w:szCs w:val="15"/>
              </w:rPr>
            </w:pPr>
            <w:r w:rsidRPr="00B5123D">
              <w:rPr>
                <w:rFonts w:asciiTheme="majorBidi" w:hAnsiTheme="majorBidi" w:cstheme="majorBidi"/>
                <w:b w:val="0"/>
                <w:color w:val="000000" w:themeColor="text1"/>
                <w:szCs w:val="15"/>
              </w:rPr>
              <w:t>[2019]</w:t>
            </w:r>
          </w:p>
        </w:tc>
        <w:tc>
          <w:tcPr>
            <w:tcW w:w="239" w:type="pct"/>
            <w:shd w:val="clear" w:color="auto" w:fill="auto"/>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Indonesia </w:t>
            </w:r>
          </w:p>
        </w:tc>
        <w:tc>
          <w:tcPr>
            <w:tcW w:w="328" w:type="pct"/>
            <w:shd w:val="clear" w:color="auto" w:fill="auto"/>
          </w:tcPr>
          <w:p w:rsidR="009A2B1A" w:rsidRPr="00B5123D" w:rsidRDefault="009A2B1A" w:rsidP="00064677">
            <w:pPr>
              <w:pStyle w:val="ListParagraph"/>
              <w:spacing w:line="140" w:lineRule="exact"/>
              <w:ind w:left="37"/>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Women with functional constipation </w:t>
            </w:r>
          </w:p>
        </w:tc>
        <w:tc>
          <w:tcPr>
            <w:tcW w:w="448" w:type="pct"/>
            <w:shd w:val="clear" w:color="auto" w:fill="auto"/>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36</w:t>
            </w:r>
          </w:p>
          <w:p w:rsidR="009A2B1A" w:rsidRPr="00B5123D" w:rsidRDefault="009A2B1A" w:rsidP="00064677">
            <w:pPr>
              <w:pStyle w:val="ListParagraph"/>
              <w:numPr>
                <w:ilvl w:val="0"/>
                <w:numId w:val="85"/>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15[intervention]</w:t>
            </w:r>
          </w:p>
          <w:p w:rsidR="009A2B1A" w:rsidRPr="00B5123D" w:rsidRDefault="009A2B1A" w:rsidP="00064677">
            <w:pPr>
              <w:pStyle w:val="ListParagraph"/>
              <w:numPr>
                <w:ilvl w:val="0"/>
                <w:numId w:val="85"/>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21 [placebo]</w:t>
            </w:r>
          </w:p>
          <w:p w:rsidR="009A2B1A" w:rsidRPr="00B5123D" w:rsidRDefault="009A2B1A" w:rsidP="00064677">
            <w:pPr>
              <w:pStyle w:val="ListParagraph"/>
              <w:numPr>
                <w:ilvl w:val="0"/>
                <w:numId w:val="85"/>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Age18-60yrs</w:t>
            </w:r>
          </w:p>
        </w:tc>
        <w:tc>
          <w:tcPr>
            <w:tcW w:w="566" w:type="pct"/>
            <w:shd w:val="clear" w:color="auto" w:fill="auto"/>
          </w:tcPr>
          <w:p w:rsidR="009A2B1A" w:rsidRPr="00B5123D" w:rsidRDefault="009A2B1A" w:rsidP="00064677">
            <w:pPr>
              <w:pStyle w:val="ListParagraph"/>
              <w:numPr>
                <w:ilvl w:val="0"/>
                <w:numId w:val="85"/>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Pr>
                <w:rFonts w:asciiTheme="majorBidi" w:hAnsiTheme="majorBidi" w:cstheme="majorBidi"/>
                <w:i/>
                <w:iCs/>
                <w:color w:val="000000" w:themeColor="text1"/>
                <w:szCs w:val="15"/>
              </w:rPr>
              <w:t>Lactiplantibacillus plantarum</w:t>
            </w:r>
            <w:r w:rsidRPr="00B5123D">
              <w:rPr>
                <w:rFonts w:asciiTheme="majorBidi" w:hAnsiTheme="majorBidi" w:cstheme="majorBidi"/>
                <w:color w:val="000000" w:themeColor="text1"/>
                <w:szCs w:val="15"/>
              </w:rPr>
              <w:t>IS 10506</w:t>
            </w:r>
          </w:p>
          <w:p w:rsidR="009A2B1A" w:rsidRPr="00B5123D" w:rsidRDefault="009A2B1A" w:rsidP="00064677">
            <w:pPr>
              <w:pStyle w:val="ListParagraph"/>
              <w:numPr>
                <w:ilvl w:val="0"/>
                <w:numId w:val="85"/>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 xml:space="preserve">Oral </w:t>
            </w:r>
          </w:p>
          <w:p w:rsidR="009A2B1A" w:rsidRPr="00B5123D" w:rsidRDefault="009A2B1A" w:rsidP="00064677">
            <w:pPr>
              <w:pStyle w:val="ListParagraph"/>
              <w:numPr>
                <w:ilvl w:val="0"/>
                <w:numId w:val="85"/>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10¹⁰ CFU/ml</w:t>
            </w:r>
          </w:p>
        </w:tc>
        <w:tc>
          <w:tcPr>
            <w:tcW w:w="328" w:type="pct"/>
            <w:shd w:val="clear" w:color="auto" w:fill="auto"/>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3 weeks </w:t>
            </w:r>
          </w:p>
        </w:tc>
        <w:tc>
          <w:tcPr>
            <w:tcW w:w="298" w:type="pct"/>
            <w:shd w:val="clear" w:color="auto" w:fill="auto"/>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3 time points </w:t>
            </w:r>
          </w:p>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Baseline/interval/endline</w:t>
            </w:r>
          </w:p>
        </w:tc>
        <w:tc>
          <w:tcPr>
            <w:tcW w:w="566" w:type="pct"/>
            <w:shd w:val="clear" w:color="auto" w:fill="auto"/>
          </w:tcPr>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241A04">
              <w:rPr>
                <w:rFonts w:asciiTheme="majorBidi" w:hAnsiTheme="majorBidi" w:cstheme="majorBidi"/>
                <w:szCs w:val="15"/>
              </w:rPr>
              <w:t>SCFA profile (acetate, propionate, butyric acid)</w:t>
            </w:r>
          </w:p>
        </w:tc>
        <w:tc>
          <w:tcPr>
            <w:tcW w:w="1602" w:type="pct"/>
            <w:shd w:val="clear" w:color="auto" w:fill="auto"/>
          </w:tcPr>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 xml:space="preserve">After 21-day probiotic supplementation, SCFAs had a negative correlation with age &amp; positive correlation with BMI </w:t>
            </w:r>
          </w:p>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Probiotic supplementation had significant effect in change in percentage, change of delta SCFA (acetate, propionate &amp; butyrate)</w:t>
            </w:r>
          </w:p>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 xml:space="preserve">Probiotic supplementation significantly influenced acetate titer (p=0,032) marginally significant for propionate and butyrate (p=0.063 and p=0.068, respectively) </w:t>
            </w:r>
          </w:p>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The respondent with increasing SCFA’s metabolite is higher in probiotic group compared to the respondents in placebo group</w:t>
            </w:r>
          </w:p>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Acetate is the highest SCFA titer found in feces samples of women with functional constipation.</w:t>
            </w:r>
          </w:p>
        </w:tc>
        <w:tc>
          <w:tcPr>
            <w:tcW w:w="326" w:type="pct"/>
            <w:shd w:val="clear" w:color="auto" w:fill="auto"/>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Some concern</w:t>
            </w:r>
          </w:p>
        </w:tc>
      </w:tr>
      <w:tr w:rsidR="009A2B1A" w:rsidRPr="00B5123D" w:rsidTr="00064677">
        <w:trPr>
          <w:cantSplit/>
        </w:trPr>
        <w:tc>
          <w:tcPr>
            <w:cnfStyle w:val="001000000000" w:firstRow="0" w:lastRow="0" w:firstColumn="1" w:lastColumn="0" w:oddVBand="0" w:evenVBand="0" w:oddHBand="0" w:evenHBand="0" w:firstRowFirstColumn="0" w:firstRowLastColumn="0" w:lastRowFirstColumn="0" w:lastRowLastColumn="0"/>
            <w:tcW w:w="299" w:type="pct"/>
            <w:shd w:val="clear" w:color="auto" w:fill="E7E6E6" w:themeFill="background2"/>
          </w:tcPr>
          <w:p w:rsidR="009A2B1A" w:rsidRPr="00B5123D" w:rsidRDefault="009A2B1A" w:rsidP="00064677">
            <w:pPr>
              <w:spacing w:line="140" w:lineRule="exact"/>
              <w:rPr>
                <w:rFonts w:asciiTheme="majorBidi" w:hAnsiTheme="majorBidi" w:cstheme="majorBidi"/>
                <w:bCs w:val="0"/>
                <w:color w:val="000000" w:themeColor="text1"/>
                <w:szCs w:val="15"/>
              </w:rPr>
            </w:pPr>
            <w:r w:rsidRPr="00B5123D">
              <w:rPr>
                <w:rFonts w:asciiTheme="majorBidi" w:hAnsiTheme="majorBidi" w:cstheme="majorBidi"/>
                <w:b w:val="0"/>
                <w:color w:val="000000" w:themeColor="text1"/>
                <w:szCs w:val="15"/>
              </w:rPr>
              <w:t>R. Rosania</w:t>
            </w:r>
          </w:p>
          <w:p w:rsidR="009A2B1A" w:rsidRPr="00B5123D" w:rsidRDefault="009A2B1A" w:rsidP="00064677">
            <w:pPr>
              <w:spacing w:line="140" w:lineRule="exact"/>
              <w:rPr>
                <w:rFonts w:asciiTheme="majorBidi" w:hAnsiTheme="majorBidi" w:cstheme="majorBidi"/>
                <w:b w:val="0"/>
                <w:color w:val="000000" w:themeColor="text1"/>
                <w:szCs w:val="15"/>
              </w:rPr>
            </w:pPr>
            <w:r w:rsidRPr="00B5123D">
              <w:rPr>
                <w:rFonts w:asciiTheme="majorBidi" w:hAnsiTheme="majorBidi" w:cstheme="majorBidi"/>
                <w:b w:val="0"/>
                <w:color w:val="000000" w:themeColor="text1"/>
                <w:szCs w:val="15"/>
              </w:rPr>
              <w:t>[2012]</w:t>
            </w:r>
          </w:p>
        </w:tc>
        <w:tc>
          <w:tcPr>
            <w:tcW w:w="239" w:type="pct"/>
            <w:shd w:val="clear" w:color="auto" w:fill="E7E6E6" w:themeFill="background2"/>
          </w:tcPr>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Italy </w:t>
            </w:r>
          </w:p>
        </w:tc>
        <w:tc>
          <w:tcPr>
            <w:tcW w:w="328" w:type="pct"/>
            <w:shd w:val="clear" w:color="auto" w:fill="E7E6E6" w:themeFill="background2"/>
          </w:tcPr>
          <w:p w:rsidR="009A2B1A" w:rsidRPr="00B5123D" w:rsidRDefault="009A2B1A" w:rsidP="00064677">
            <w:pPr>
              <w:pStyle w:val="ListParagraph"/>
              <w:spacing w:line="140" w:lineRule="exact"/>
              <w:ind w:left="37"/>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Adult dyspeptic pts defined by Rome III specific criteria positive for H. pylori infection</w:t>
            </w:r>
          </w:p>
        </w:tc>
        <w:tc>
          <w:tcPr>
            <w:tcW w:w="448" w:type="pct"/>
            <w:shd w:val="clear" w:color="auto" w:fill="E7E6E6" w:themeFill="background2"/>
          </w:tcPr>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80 </w:t>
            </w:r>
          </w:p>
          <w:p w:rsidR="009A2B1A" w:rsidRPr="00B5123D" w:rsidRDefault="009A2B1A" w:rsidP="00064677">
            <w:pPr>
              <w:pStyle w:val="ListParagraph"/>
              <w:numPr>
                <w:ilvl w:val="0"/>
                <w:numId w:val="86"/>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40[intervention]</w:t>
            </w:r>
          </w:p>
          <w:p w:rsidR="009A2B1A" w:rsidRPr="00B5123D" w:rsidRDefault="009A2B1A" w:rsidP="00064677">
            <w:pPr>
              <w:pStyle w:val="ListParagraph"/>
              <w:numPr>
                <w:ilvl w:val="0"/>
                <w:numId w:val="86"/>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40 [placebo]</w:t>
            </w:r>
          </w:p>
          <w:p w:rsidR="009A2B1A" w:rsidRPr="00B5123D" w:rsidRDefault="009A2B1A" w:rsidP="00064677">
            <w:pPr>
              <w:pStyle w:val="ListParagraph"/>
              <w:numPr>
                <w:ilvl w:val="0"/>
                <w:numId w:val="86"/>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Age 24-76yrs </w:t>
            </w:r>
          </w:p>
          <w:p w:rsidR="009A2B1A" w:rsidRPr="00B5123D" w:rsidRDefault="009A2B1A" w:rsidP="00064677">
            <w:pPr>
              <w:pStyle w:val="ListParagraph"/>
              <w:numPr>
                <w:ilvl w:val="0"/>
                <w:numId w:val="86"/>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Mean age 52</w:t>
            </w:r>
          </w:p>
        </w:tc>
        <w:tc>
          <w:tcPr>
            <w:tcW w:w="566" w:type="pct"/>
            <w:shd w:val="clear" w:color="auto" w:fill="E7E6E6" w:themeFill="background2"/>
          </w:tcPr>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Mixture of 8 different probiotics</w:t>
            </w:r>
          </w:p>
          <w:p w:rsidR="009A2B1A" w:rsidRPr="009C23A7" w:rsidRDefault="009A2B1A" w:rsidP="00064677">
            <w:pPr>
              <w:pStyle w:val="ListParagraph"/>
              <w:numPr>
                <w:ilvl w:val="0"/>
                <w:numId w:val="86"/>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szCs w:val="15"/>
              </w:rPr>
            </w:pPr>
            <w:r w:rsidRPr="009C23A7">
              <w:rPr>
                <w:rFonts w:asciiTheme="majorBidi" w:hAnsiTheme="majorBidi" w:cstheme="majorBidi"/>
                <w:i/>
                <w:iCs/>
                <w:szCs w:val="15"/>
              </w:rPr>
              <w:t xml:space="preserve">Streptococcus thermophilus, L. acidophilus, </w:t>
            </w:r>
          </w:p>
          <w:p w:rsidR="009A2B1A" w:rsidRPr="009C23A7" w:rsidRDefault="009A2B1A" w:rsidP="00064677">
            <w:pPr>
              <w:pStyle w:val="ListParagraph"/>
              <w:spacing w:line="140" w:lineRule="exact"/>
              <w:ind w:left="36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szCs w:val="15"/>
              </w:rPr>
            </w:pPr>
            <w:r w:rsidRPr="009C23A7">
              <w:rPr>
                <w:rFonts w:asciiTheme="majorBidi" w:hAnsiTheme="majorBidi" w:cstheme="majorBidi"/>
                <w:i/>
                <w:iCs/>
                <w:szCs w:val="15"/>
              </w:rPr>
              <w:t xml:space="preserve">B. longum, L.  plantarum, </w:t>
            </w:r>
          </w:p>
          <w:p w:rsidR="009A2B1A" w:rsidRPr="009C23A7" w:rsidRDefault="009A2B1A" w:rsidP="00064677">
            <w:pPr>
              <w:pStyle w:val="ListParagraph"/>
              <w:spacing w:line="140" w:lineRule="exact"/>
              <w:ind w:left="36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szCs w:val="15"/>
              </w:rPr>
            </w:pPr>
            <w:r w:rsidRPr="009C23A7">
              <w:rPr>
                <w:rFonts w:asciiTheme="majorBidi" w:hAnsiTheme="majorBidi" w:cstheme="majorBidi"/>
                <w:i/>
                <w:iCs/>
                <w:szCs w:val="15"/>
              </w:rPr>
              <w:t xml:space="preserve">Bifidobacteriuym brevis, Lactobacillus paracasei, </w:t>
            </w:r>
          </w:p>
          <w:p w:rsidR="009A2B1A" w:rsidRPr="009C23A7" w:rsidRDefault="009A2B1A" w:rsidP="00064677">
            <w:pPr>
              <w:pStyle w:val="ListParagraph"/>
              <w:spacing w:line="140" w:lineRule="exact"/>
              <w:ind w:left="36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szCs w:val="15"/>
              </w:rPr>
            </w:pPr>
            <w:r w:rsidRPr="009C23A7">
              <w:rPr>
                <w:rFonts w:asciiTheme="majorBidi" w:hAnsiTheme="majorBidi" w:cstheme="majorBidi"/>
                <w:i/>
                <w:iCs/>
                <w:szCs w:val="15"/>
              </w:rPr>
              <w:t>Bifidobacterium infantis, Lactobaccilus delbrueckii</w:t>
            </w:r>
          </w:p>
          <w:p w:rsidR="009A2B1A" w:rsidRPr="00B5123D" w:rsidRDefault="009A2B1A" w:rsidP="00064677">
            <w:pPr>
              <w:pStyle w:val="ListParagraph"/>
              <w:spacing w:line="140" w:lineRule="exact"/>
              <w:ind w:left="36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9C23A7">
              <w:rPr>
                <w:rFonts w:asciiTheme="majorBidi" w:hAnsiTheme="majorBidi" w:cstheme="majorBidi"/>
                <w:i/>
                <w:iCs/>
                <w:szCs w:val="15"/>
              </w:rPr>
              <w:t>bulgaricus</w:t>
            </w:r>
            <w:r w:rsidRPr="00B5123D">
              <w:rPr>
                <w:rFonts w:asciiTheme="majorBidi" w:hAnsiTheme="majorBidi" w:cstheme="majorBidi"/>
                <w:szCs w:val="15"/>
              </w:rPr>
              <w:t xml:space="preserve"> subspecies: 1800 billions of alive bacteria</w:t>
            </w:r>
          </w:p>
          <w:p w:rsidR="009A2B1A" w:rsidRPr="00B5123D" w:rsidRDefault="009A2B1A" w:rsidP="00064677">
            <w:pPr>
              <w:pStyle w:val="ListParagraph"/>
              <w:numPr>
                <w:ilvl w:val="0"/>
                <w:numId w:val="86"/>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 xml:space="preserve">Oral </w:t>
            </w:r>
          </w:p>
          <w:p w:rsidR="009A2B1A" w:rsidRPr="00B5123D" w:rsidRDefault="009A2B1A" w:rsidP="00064677">
            <w:pPr>
              <w:pStyle w:val="ListParagraph"/>
              <w:numPr>
                <w:ilvl w:val="0"/>
                <w:numId w:val="86"/>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 xml:space="preserve">Twice daily </w:t>
            </w:r>
          </w:p>
        </w:tc>
        <w:tc>
          <w:tcPr>
            <w:tcW w:w="328" w:type="pct"/>
            <w:shd w:val="clear" w:color="auto" w:fill="E7E6E6" w:themeFill="background2"/>
          </w:tcPr>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4 weeks </w:t>
            </w:r>
          </w:p>
        </w:tc>
        <w:tc>
          <w:tcPr>
            <w:tcW w:w="298" w:type="pct"/>
            <w:shd w:val="clear" w:color="auto" w:fill="E7E6E6" w:themeFill="background2"/>
          </w:tcPr>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UBT was performed at baseline and end of 4wk therapy </w:t>
            </w:r>
          </w:p>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p>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[pts who received conventional therapy only underwent UBT 30 dys later]</w:t>
            </w:r>
          </w:p>
        </w:tc>
        <w:tc>
          <w:tcPr>
            <w:tcW w:w="566" w:type="pct"/>
            <w:shd w:val="clear" w:color="auto" w:fill="E7E6E6" w:themeFill="background2"/>
          </w:tcPr>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241A04">
              <w:rPr>
                <w:rFonts w:asciiTheme="majorBidi" w:hAnsiTheme="majorBidi" w:cstheme="majorBidi"/>
                <w:szCs w:val="15"/>
              </w:rPr>
              <w:t xml:space="preserve">H. pylori status </w:t>
            </w:r>
          </w:p>
        </w:tc>
        <w:tc>
          <w:tcPr>
            <w:tcW w:w="1602" w:type="pct"/>
            <w:shd w:val="clear" w:color="auto" w:fill="E7E6E6" w:themeFill="background2"/>
          </w:tcPr>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The eradication rate appeared to be independent by the baseline UBT delta value which did not differ between the two groups (39.5±19.3 versus 33.5±10.5)</w:t>
            </w:r>
          </w:p>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probiotics showed a significant reduction of delta values (39.5±19.3 versus 12.5±8.7; p&lt;0.005), whilst those treated with placebo demonstrated unchanged UBT results (33.5±15.5 versus 32.6±13.5)</w:t>
            </w:r>
          </w:p>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non-significant difference was noted in the eradication of bacteria b/w 2 grps when conventional triple therapy was administered</w:t>
            </w:r>
          </w:p>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probiotic supplementation has the ability to reduce bacterial intra-gastric load and it did not impact the efficacy of a subsequent conventional triple therapy</w:t>
            </w:r>
          </w:p>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An adequate supplement with probiotic may help eradicate H.pylori</w:t>
            </w:r>
          </w:p>
        </w:tc>
        <w:tc>
          <w:tcPr>
            <w:tcW w:w="326" w:type="pct"/>
            <w:shd w:val="clear" w:color="auto" w:fill="E7E6E6" w:themeFill="background2"/>
          </w:tcPr>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Some concern </w:t>
            </w:r>
          </w:p>
        </w:tc>
      </w:tr>
      <w:tr w:rsidR="009A2B1A" w:rsidRPr="00B5123D" w:rsidTr="0006467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99" w:type="pct"/>
            <w:shd w:val="clear" w:color="auto" w:fill="auto"/>
          </w:tcPr>
          <w:p w:rsidR="009A2B1A" w:rsidRPr="00B5123D" w:rsidRDefault="009A2B1A" w:rsidP="00064677">
            <w:pPr>
              <w:spacing w:line="140" w:lineRule="exact"/>
              <w:rPr>
                <w:rFonts w:asciiTheme="majorBidi" w:hAnsiTheme="majorBidi" w:cstheme="majorBidi"/>
                <w:bCs w:val="0"/>
                <w:color w:val="000000" w:themeColor="text1"/>
                <w:szCs w:val="15"/>
              </w:rPr>
            </w:pPr>
            <w:r w:rsidRPr="00B5123D">
              <w:rPr>
                <w:rFonts w:asciiTheme="majorBidi" w:hAnsiTheme="majorBidi" w:cstheme="majorBidi"/>
                <w:b w:val="0"/>
                <w:color w:val="000000" w:themeColor="text1"/>
                <w:szCs w:val="15"/>
              </w:rPr>
              <w:t>M. Besselink</w:t>
            </w:r>
          </w:p>
          <w:p w:rsidR="009A2B1A" w:rsidRPr="00B5123D" w:rsidRDefault="009A2B1A" w:rsidP="00064677">
            <w:pPr>
              <w:spacing w:line="140" w:lineRule="exact"/>
              <w:rPr>
                <w:rFonts w:asciiTheme="majorBidi" w:hAnsiTheme="majorBidi" w:cstheme="majorBidi"/>
                <w:b w:val="0"/>
                <w:color w:val="000000" w:themeColor="text1"/>
                <w:szCs w:val="15"/>
              </w:rPr>
            </w:pPr>
            <w:r w:rsidRPr="00B5123D">
              <w:rPr>
                <w:rFonts w:asciiTheme="majorBidi" w:hAnsiTheme="majorBidi" w:cstheme="majorBidi"/>
                <w:b w:val="0"/>
                <w:color w:val="000000" w:themeColor="text1"/>
                <w:szCs w:val="15"/>
              </w:rPr>
              <w:t>[2004]</w:t>
            </w:r>
          </w:p>
        </w:tc>
        <w:tc>
          <w:tcPr>
            <w:tcW w:w="239" w:type="pct"/>
            <w:shd w:val="clear" w:color="auto" w:fill="auto"/>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Netherland </w:t>
            </w:r>
          </w:p>
        </w:tc>
        <w:tc>
          <w:tcPr>
            <w:tcW w:w="328" w:type="pct"/>
            <w:shd w:val="clear" w:color="auto" w:fill="auto"/>
          </w:tcPr>
          <w:p w:rsidR="009A2B1A" w:rsidRPr="00B5123D" w:rsidRDefault="009A2B1A" w:rsidP="00064677">
            <w:pPr>
              <w:pStyle w:val="ListParagraph"/>
              <w:spacing w:line="140" w:lineRule="exact"/>
              <w:ind w:left="37"/>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adult patients with first episode of predicted acute pancreatitis</w:t>
            </w:r>
          </w:p>
        </w:tc>
        <w:tc>
          <w:tcPr>
            <w:tcW w:w="448" w:type="pct"/>
            <w:shd w:val="clear" w:color="auto" w:fill="auto"/>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 188</w:t>
            </w:r>
          </w:p>
          <w:p w:rsidR="009A2B1A" w:rsidRPr="00B5123D" w:rsidRDefault="009A2B1A" w:rsidP="00064677">
            <w:pPr>
              <w:pStyle w:val="ListParagraph"/>
              <w:numPr>
                <w:ilvl w:val="0"/>
                <w:numId w:val="87"/>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94[intervention]</w:t>
            </w:r>
          </w:p>
          <w:p w:rsidR="009A2B1A" w:rsidRPr="00B5123D" w:rsidRDefault="009A2B1A" w:rsidP="00064677">
            <w:pPr>
              <w:pStyle w:val="ListParagraph"/>
              <w:numPr>
                <w:ilvl w:val="0"/>
                <w:numId w:val="87"/>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94 [placebo]</w:t>
            </w:r>
          </w:p>
          <w:p w:rsidR="009A2B1A" w:rsidRPr="00B5123D" w:rsidRDefault="009A2B1A" w:rsidP="00064677">
            <w:pPr>
              <w:pStyle w:val="ListParagraph"/>
              <w:numPr>
                <w:ilvl w:val="0"/>
                <w:numId w:val="87"/>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Age ≥18 yrs </w:t>
            </w:r>
          </w:p>
        </w:tc>
        <w:tc>
          <w:tcPr>
            <w:tcW w:w="566" w:type="pct"/>
            <w:shd w:val="clear" w:color="auto" w:fill="auto"/>
          </w:tcPr>
          <w:p w:rsidR="009A2B1A" w:rsidRPr="00B5123D" w:rsidRDefault="009A2B1A" w:rsidP="00064677">
            <w:pPr>
              <w:pStyle w:val="ListParagraph"/>
              <w:spacing w:line="140" w:lineRule="exact"/>
              <w:ind w:left="16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Ecologic® 641 [6</w:t>
            </w:r>
          </w:p>
          <w:p w:rsidR="009A2B1A" w:rsidRPr="00B5123D" w:rsidRDefault="009A2B1A" w:rsidP="00064677">
            <w:pPr>
              <w:pStyle w:val="ListParagraph"/>
              <w:spacing w:line="140" w:lineRule="exact"/>
              <w:ind w:left="16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strains of viable and freeze-dried bacteria]</w:t>
            </w:r>
          </w:p>
          <w:p w:rsidR="009A2B1A" w:rsidRPr="009C23A7" w:rsidRDefault="009A2B1A" w:rsidP="00064677">
            <w:pPr>
              <w:pStyle w:val="ListParagraph"/>
              <w:numPr>
                <w:ilvl w:val="0"/>
                <w:numId w:val="88"/>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i/>
                <w:iCs/>
                <w:szCs w:val="15"/>
              </w:rPr>
            </w:pPr>
            <w:r w:rsidRPr="00B5123D">
              <w:rPr>
                <w:rFonts w:asciiTheme="majorBidi" w:hAnsiTheme="majorBidi" w:cstheme="majorBidi"/>
                <w:szCs w:val="15"/>
              </w:rPr>
              <w:t xml:space="preserve">4 lactobacillus strains </w:t>
            </w:r>
            <w:r w:rsidRPr="009C23A7">
              <w:rPr>
                <w:rFonts w:asciiTheme="majorBidi" w:hAnsiTheme="majorBidi" w:cstheme="majorBidi"/>
                <w:i/>
                <w:iCs/>
                <w:szCs w:val="15"/>
              </w:rPr>
              <w:t>- L. acidophilus, L. casei, L. salivarius, L. lactis</w:t>
            </w:r>
          </w:p>
          <w:p w:rsidR="009A2B1A" w:rsidRPr="009C23A7" w:rsidRDefault="009A2B1A" w:rsidP="00064677">
            <w:pPr>
              <w:pStyle w:val="ListParagraph"/>
              <w:numPr>
                <w:ilvl w:val="0"/>
                <w:numId w:val="88"/>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i/>
                <w:iCs/>
                <w:szCs w:val="15"/>
              </w:rPr>
            </w:pPr>
            <w:r w:rsidRPr="009C23A7">
              <w:rPr>
                <w:rFonts w:asciiTheme="majorBidi" w:hAnsiTheme="majorBidi" w:cstheme="majorBidi"/>
                <w:i/>
                <w:iCs/>
                <w:szCs w:val="15"/>
              </w:rPr>
              <w:t>2 bifidobacterium strains - B. bifidum, B. lactis</w:t>
            </w:r>
          </w:p>
          <w:p w:rsidR="009A2B1A" w:rsidRPr="00B5123D" w:rsidRDefault="009A2B1A" w:rsidP="00064677">
            <w:pPr>
              <w:pStyle w:val="ListParagraph"/>
              <w:numPr>
                <w:ilvl w:val="0"/>
                <w:numId w:val="88"/>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 xml:space="preserve">Oral </w:t>
            </w:r>
          </w:p>
          <w:p w:rsidR="009A2B1A" w:rsidRPr="00B5123D" w:rsidRDefault="009A2B1A" w:rsidP="00064677">
            <w:pPr>
              <w:pStyle w:val="ListParagraph"/>
              <w:numPr>
                <w:ilvl w:val="0"/>
                <w:numId w:val="88"/>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Once daily dose of 10¹⁰ bacteria</w:t>
            </w:r>
          </w:p>
        </w:tc>
        <w:tc>
          <w:tcPr>
            <w:tcW w:w="328" w:type="pct"/>
            <w:shd w:val="clear" w:color="auto" w:fill="auto"/>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3 months </w:t>
            </w:r>
          </w:p>
        </w:tc>
        <w:tc>
          <w:tcPr>
            <w:tcW w:w="298" w:type="pct"/>
            <w:shd w:val="clear" w:color="auto" w:fill="auto"/>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baseline &amp; one follow-up visit at 3 months after discharge </w:t>
            </w:r>
          </w:p>
        </w:tc>
        <w:tc>
          <w:tcPr>
            <w:tcW w:w="566" w:type="pct"/>
            <w:shd w:val="clear" w:color="auto" w:fill="auto"/>
          </w:tcPr>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241A04">
              <w:rPr>
                <w:rFonts w:asciiTheme="majorBidi" w:hAnsiTheme="majorBidi" w:cstheme="majorBidi"/>
                <w:szCs w:val="15"/>
              </w:rPr>
              <w:t>total no. of infectious complication, bacterial infection, infected, pancreatic necrosis, pneumonia, UTI reduced by probiotics</w:t>
            </w:r>
          </w:p>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241A04">
              <w:rPr>
                <w:rFonts w:asciiTheme="majorBidi" w:hAnsiTheme="majorBidi" w:cstheme="majorBidi"/>
                <w:szCs w:val="15"/>
              </w:rPr>
              <w:t>mortality, necrosectomy, use of antibiotics total hosp. stay, intensive care stay, side effects &amp; abdominal complains SOFA scores, bacterial resistance</w:t>
            </w:r>
          </w:p>
        </w:tc>
        <w:tc>
          <w:tcPr>
            <w:tcW w:w="1602" w:type="pct"/>
            <w:shd w:val="clear" w:color="auto" w:fill="auto"/>
          </w:tcPr>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The PROPATRIA study is aimed to show a reduction in infectious complications due to early enteral use of multispecies probiotics in severe acute pancreatitis</w:t>
            </w:r>
          </w:p>
        </w:tc>
        <w:tc>
          <w:tcPr>
            <w:tcW w:w="326" w:type="pct"/>
            <w:shd w:val="clear" w:color="auto" w:fill="auto"/>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Some concern</w:t>
            </w:r>
          </w:p>
        </w:tc>
      </w:tr>
      <w:tr w:rsidR="009A2B1A" w:rsidRPr="00B5123D" w:rsidTr="00064677">
        <w:trPr>
          <w:cantSplit/>
        </w:trPr>
        <w:tc>
          <w:tcPr>
            <w:cnfStyle w:val="001000000000" w:firstRow="0" w:lastRow="0" w:firstColumn="1" w:lastColumn="0" w:oddVBand="0" w:evenVBand="0" w:oddHBand="0" w:evenHBand="0" w:firstRowFirstColumn="0" w:firstRowLastColumn="0" w:lastRowFirstColumn="0" w:lastRowLastColumn="0"/>
            <w:tcW w:w="299" w:type="pct"/>
            <w:shd w:val="clear" w:color="auto" w:fill="E7E6E6" w:themeFill="background2"/>
          </w:tcPr>
          <w:p w:rsidR="009A2B1A" w:rsidRPr="00B5123D" w:rsidRDefault="009A2B1A" w:rsidP="00064677">
            <w:pPr>
              <w:spacing w:line="140" w:lineRule="exact"/>
              <w:rPr>
                <w:rFonts w:asciiTheme="majorBidi" w:hAnsiTheme="majorBidi" w:cstheme="majorBidi"/>
                <w:bCs w:val="0"/>
                <w:color w:val="000000" w:themeColor="text1"/>
                <w:szCs w:val="15"/>
              </w:rPr>
            </w:pPr>
            <w:r w:rsidRPr="00B5123D">
              <w:rPr>
                <w:rFonts w:asciiTheme="majorBidi" w:hAnsiTheme="majorBidi" w:cstheme="majorBidi"/>
                <w:b w:val="0"/>
                <w:color w:val="000000" w:themeColor="text1"/>
                <w:szCs w:val="15"/>
              </w:rPr>
              <w:lastRenderedPageBreak/>
              <w:t>A. McNicholl</w:t>
            </w:r>
          </w:p>
          <w:p w:rsidR="009A2B1A" w:rsidRPr="00B5123D" w:rsidRDefault="009A2B1A" w:rsidP="00064677">
            <w:pPr>
              <w:spacing w:line="140" w:lineRule="exact"/>
              <w:rPr>
                <w:rFonts w:asciiTheme="majorBidi" w:hAnsiTheme="majorBidi" w:cstheme="majorBidi"/>
                <w:b w:val="0"/>
                <w:color w:val="000000" w:themeColor="text1"/>
                <w:szCs w:val="15"/>
              </w:rPr>
            </w:pPr>
            <w:r w:rsidRPr="00B5123D">
              <w:rPr>
                <w:rFonts w:asciiTheme="majorBidi" w:hAnsiTheme="majorBidi" w:cstheme="majorBidi"/>
                <w:b w:val="0"/>
                <w:color w:val="000000" w:themeColor="text1"/>
                <w:szCs w:val="15"/>
              </w:rPr>
              <w:t>[201</w:t>
            </w:r>
            <w:r>
              <w:rPr>
                <w:rFonts w:asciiTheme="majorBidi" w:hAnsiTheme="majorBidi" w:cstheme="majorBidi"/>
                <w:b w:val="0"/>
                <w:color w:val="000000" w:themeColor="text1"/>
                <w:szCs w:val="15"/>
              </w:rPr>
              <w:t>8</w:t>
            </w:r>
            <w:r w:rsidRPr="00B5123D">
              <w:rPr>
                <w:rFonts w:asciiTheme="majorBidi" w:hAnsiTheme="majorBidi" w:cstheme="majorBidi"/>
                <w:b w:val="0"/>
                <w:color w:val="000000" w:themeColor="text1"/>
                <w:szCs w:val="15"/>
              </w:rPr>
              <w:t>]</w:t>
            </w:r>
          </w:p>
        </w:tc>
        <w:tc>
          <w:tcPr>
            <w:tcW w:w="239" w:type="pct"/>
            <w:shd w:val="clear" w:color="auto" w:fill="E7E6E6" w:themeFill="background2"/>
          </w:tcPr>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Spain</w:t>
            </w:r>
          </w:p>
        </w:tc>
        <w:tc>
          <w:tcPr>
            <w:tcW w:w="328" w:type="pct"/>
            <w:shd w:val="clear" w:color="auto" w:fill="E7E6E6" w:themeFill="background2"/>
          </w:tcPr>
          <w:p w:rsidR="009A2B1A" w:rsidRPr="00B5123D" w:rsidRDefault="009A2B1A" w:rsidP="00064677">
            <w:pPr>
              <w:pStyle w:val="ListParagraph"/>
              <w:spacing w:line="140" w:lineRule="exact"/>
              <w:ind w:left="37"/>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Adults naïve pts diagnosed with H. pylori infection within 12 mnths</w:t>
            </w:r>
          </w:p>
        </w:tc>
        <w:tc>
          <w:tcPr>
            <w:tcW w:w="448" w:type="pct"/>
            <w:shd w:val="clear" w:color="auto" w:fill="E7E6E6" w:themeFill="background2"/>
          </w:tcPr>
          <w:p w:rsidR="009A2B1A" w:rsidRPr="00B5123D" w:rsidRDefault="009A2B1A" w:rsidP="00064677">
            <w:pPr>
              <w:spacing w:line="140" w:lineRule="exact"/>
              <w:ind w:left="162" w:hanging="162"/>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209</w:t>
            </w:r>
          </w:p>
          <w:p w:rsidR="009A2B1A" w:rsidRPr="00B5123D" w:rsidRDefault="009A2B1A" w:rsidP="00064677">
            <w:pPr>
              <w:pStyle w:val="ListParagraph"/>
              <w:numPr>
                <w:ilvl w:val="0"/>
                <w:numId w:val="89"/>
              </w:numPr>
              <w:spacing w:line="140" w:lineRule="exact"/>
              <w:ind w:left="162" w:hanging="162"/>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103[intervention]</w:t>
            </w:r>
          </w:p>
          <w:p w:rsidR="009A2B1A" w:rsidRPr="00B5123D" w:rsidRDefault="009A2B1A" w:rsidP="00064677">
            <w:pPr>
              <w:pStyle w:val="ListParagraph"/>
              <w:numPr>
                <w:ilvl w:val="0"/>
                <w:numId w:val="89"/>
              </w:numPr>
              <w:spacing w:line="140" w:lineRule="exact"/>
              <w:ind w:left="162" w:hanging="162"/>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106[placebo]</w:t>
            </w:r>
          </w:p>
          <w:p w:rsidR="009A2B1A" w:rsidRPr="00B5123D" w:rsidRDefault="009A2B1A" w:rsidP="00064677">
            <w:pPr>
              <w:pStyle w:val="ListParagraph"/>
              <w:numPr>
                <w:ilvl w:val="0"/>
                <w:numId w:val="89"/>
              </w:numPr>
              <w:spacing w:line="140" w:lineRule="exact"/>
              <w:ind w:left="162" w:hanging="162"/>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Age 18-70 yrs </w:t>
            </w:r>
          </w:p>
        </w:tc>
        <w:tc>
          <w:tcPr>
            <w:tcW w:w="566" w:type="pct"/>
            <w:shd w:val="clear" w:color="auto" w:fill="E7E6E6" w:themeFill="background2"/>
          </w:tcPr>
          <w:p w:rsidR="009A2B1A" w:rsidRPr="00B5123D" w:rsidRDefault="009A2B1A" w:rsidP="00064677">
            <w:pPr>
              <w:pStyle w:val="ListParagraph"/>
              <w:numPr>
                <w:ilvl w:val="0"/>
                <w:numId w:val="89"/>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 xml:space="preserve">Probiotic formula combining 2 strains </w:t>
            </w:r>
            <w:r w:rsidRPr="009C23A7">
              <w:rPr>
                <w:rFonts w:asciiTheme="majorBidi" w:hAnsiTheme="majorBidi" w:cstheme="majorBidi"/>
                <w:i/>
                <w:iCs/>
                <w:szCs w:val="15"/>
              </w:rPr>
              <w:t>- L. plantarum &amp; pedicoccus acidillatici</w:t>
            </w:r>
          </w:p>
          <w:p w:rsidR="009A2B1A" w:rsidRPr="00B5123D" w:rsidRDefault="009A2B1A" w:rsidP="00064677">
            <w:pPr>
              <w:pStyle w:val="ListParagraph"/>
              <w:spacing w:line="140" w:lineRule="exact"/>
              <w:ind w:left="36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1 x 10⁹CFU of each strain per capsule</w:t>
            </w:r>
          </w:p>
          <w:p w:rsidR="009A2B1A" w:rsidRPr="00B5123D" w:rsidRDefault="009A2B1A" w:rsidP="00064677">
            <w:pPr>
              <w:pStyle w:val="ListParagraph"/>
              <w:numPr>
                <w:ilvl w:val="0"/>
                <w:numId w:val="89"/>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 xml:space="preserve">oral </w:t>
            </w:r>
          </w:p>
          <w:p w:rsidR="009A2B1A" w:rsidRPr="00B5123D" w:rsidRDefault="009A2B1A" w:rsidP="00064677">
            <w:pPr>
              <w:pStyle w:val="ListParagraph"/>
              <w:numPr>
                <w:ilvl w:val="0"/>
                <w:numId w:val="89"/>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 xml:space="preserve">one cap/day </w:t>
            </w:r>
          </w:p>
          <w:p w:rsidR="009A2B1A" w:rsidRPr="00B5123D" w:rsidRDefault="009A2B1A" w:rsidP="00064677">
            <w:pPr>
              <w:pStyle w:val="ListParagraph"/>
              <w:spacing w:line="140" w:lineRule="exact"/>
              <w:ind w:left="162"/>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p>
          <w:p w:rsidR="009A2B1A" w:rsidRPr="00B5123D" w:rsidRDefault="009A2B1A" w:rsidP="00064677">
            <w:pPr>
              <w:pStyle w:val="ListParagraph"/>
              <w:spacing w:line="140" w:lineRule="exact"/>
              <w:ind w:left="162"/>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p>
        </w:tc>
        <w:tc>
          <w:tcPr>
            <w:tcW w:w="328" w:type="pct"/>
            <w:shd w:val="clear" w:color="auto" w:fill="E7E6E6" w:themeFill="background2"/>
          </w:tcPr>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4-8 wks</w:t>
            </w:r>
          </w:p>
        </w:tc>
        <w:tc>
          <w:tcPr>
            <w:tcW w:w="298" w:type="pct"/>
            <w:shd w:val="clear" w:color="auto" w:fill="E7E6E6" w:themeFill="background2"/>
          </w:tcPr>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4 follow-up visits </w:t>
            </w:r>
          </w:p>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screening (10-30 days before baseline visit), baseline, end of treatment/efficacy (10-15 days after baseline), follow-up (6±2wks after t/t completion</w:t>
            </w:r>
          </w:p>
        </w:tc>
        <w:tc>
          <w:tcPr>
            <w:tcW w:w="566" w:type="pct"/>
            <w:shd w:val="clear" w:color="auto" w:fill="E7E6E6" w:themeFill="background2"/>
          </w:tcPr>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241A04">
              <w:rPr>
                <w:rFonts w:asciiTheme="majorBidi" w:hAnsiTheme="majorBidi" w:cstheme="majorBidi"/>
                <w:szCs w:val="15"/>
              </w:rPr>
              <w:t xml:space="preserve">mean total score of modified De Boer scale at the end of treatment </w:t>
            </w:r>
          </w:p>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241A04">
              <w:rPr>
                <w:rFonts w:asciiTheme="majorBidi" w:hAnsiTheme="majorBidi" w:cstheme="majorBidi"/>
                <w:szCs w:val="15"/>
              </w:rPr>
              <w:t>mean final score of individual items of De Boer scale, proportions of pts with occurrence of worsening of symptoms included in De Boer scale, frequency of spontaneity of reported adverse events</w:t>
            </w:r>
          </w:p>
        </w:tc>
        <w:tc>
          <w:tcPr>
            <w:tcW w:w="1602" w:type="pct"/>
            <w:shd w:val="clear" w:color="auto" w:fill="E7E6E6" w:themeFill="background2"/>
          </w:tcPr>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Female gender (p&lt;0.001) &amp; quadruple therapy (p=0.007) were significant predictor of side effects independently</w:t>
            </w:r>
          </w:p>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No significant differences were observed regarding side effects at the end of treatment between grps [p=0.7380]</w:t>
            </w:r>
          </w:p>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No differences in compliance were observed between 2 grps.</w:t>
            </w:r>
          </w:p>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Eradication rates were similar between the 2 grps no relevant differences in cure rates between triple and quadruple concominant therapy</w:t>
            </w:r>
          </w:p>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Probiotic supplementation neither decreased side effects nor improved compliance with therapy or eradication rates.</w:t>
            </w:r>
          </w:p>
        </w:tc>
        <w:tc>
          <w:tcPr>
            <w:tcW w:w="326" w:type="pct"/>
            <w:shd w:val="clear" w:color="auto" w:fill="E7E6E6" w:themeFill="background2"/>
          </w:tcPr>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Some concern</w:t>
            </w:r>
          </w:p>
        </w:tc>
      </w:tr>
      <w:tr w:rsidR="009A2B1A" w:rsidRPr="00B5123D" w:rsidTr="0006467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99" w:type="pct"/>
            <w:shd w:val="clear" w:color="auto" w:fill="auto"/>
          </w:tcPr>
          <w:p w:rsidR="009A2B1A" w:rsidRPr="00B5123D" w:rsidRDefault="009A2B1A" w:rsidP="00064677">
            <w:pPr>
              <w:spacing w:line="140" w:lineRule="exact"/>
              <w:rPr>
                <w:rFonts w:asciiTheme="majorBidi" w:hAnsiTheme="majorBidi" w:cstheme="majorBidi"/>
                <w:bCs w:val="0"/>
                <w:color w:val="000000" w:themeColor="text1"/>
                <w:szCs w:val="15"/>
              </w:rPr>
            </w:pPr>
            <w:r w:rsidRPr="00B5123D">
              <w:rPr>
                <w:rFonts w:asciiTheme="majorBidi" w:hAnsiTheme="majorBidi" w:cstheme="majorBidi"/>
                <w:b w:val="0"/>
                <w:color w:val="000000" w:themeColor="text1"/>
                <w:szCs w:val="15"/>
              </w:rPr>
              <w:t>J Y Yoon</w:t>
            </w:r>
          </w:p>
          <w:p w:rsidR="009A2B1A" w:rsidRPr="00B5123D" w:rsidRDefault="009A2B1A" w:rsidP="00064677">
            <w:pPr>
              <w:spacing w:line="140" w:lineRule="exact"/>
              <w:rPr>
                <w:rFonts w:asciiTheme="majorBidi" w:hAnsiTheme="majorBidi" w:cstheme="majorBidi"/>
                <w:b w:val="0"/>
                <w:color w:val="000000" w:themeColor="text1"/>
                <w:szCs w:val="15"/>
              </w:rPr>
            </w:pPr>
            <w:r w:rsidRPr="00B5123D">
              <w:rPr>
                <w:rFonts w:asciiTheme="majorBidi" w:hAnsiTheme="majorBidi" w:cstheme="majorBidi"/>
                <w:b w:val="0"/>
                <w:color w:val="000000" w:themeColor="text1"/>
                <w:szCs w:val="15"/>
              </w:rPr>
              <w:t>[2018]</w:t>
            </w:r>
          </w:p>
        </w:tc>
        <w:tc>
          <w:tcPr>
            <w:tcW w:w="239" w:type="pct"/>
            <w:shd w:val="clear" w:color="auto" w:fill="auto"/>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Korea </w:t>
            </w:r>
          </w:p>
        </w:tc>
        <w:tc>
          <w:tcPr>
            <w:tcW w:w="328" w:type="pct"/>
            <w:shd w:val="clear" w:color="auto" w:fill="auto"/>
          </w:tcPr>
          <w:p w:rsidR="009A2B1A" w:rsidRPr="00B5123D" w:rsidRDefault="009A2B1A" w:rsidP="00064677">
            <w:pPr>
              <w:pStyle w:val="ListParagraph"/>
              <w:spacing w:line="140" w:lineRule="exact"/>
              <w:ind w:left="37"/>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pts diagnosed with IBS-C [iritable bowel syndrome-constipation or FC functional constipation]</w:t>
            </w:r>
          </w:p>
        </w:tc>
        <w:tc>
          <w:tcPr>
            <w:tcW w:w="448" w:type="pct"/>
            <w:shd w:val="clear" w:color="auto" w:fill="auto"/>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101</w:t>
            </w:r>
          </w:p>
          <w:p w:rsidR="009A2B1A" w:rsidRPr="00B5123D" w:rsidRDefault="009A2B1A" w:rsidP="00064677">
            <w:pPr>
              <w:pStyle w:val="ListParagraph"/>
              <w:numPr>
                <w:ilvl w:val="0"/>
                <w:numId w:val="90"/>
              </w:numPr>
              <w:spacing w:line="140" w:lineRule="exact"/>
              <w:ind w:left="162" w:hanging="16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88 [intervention]</w:t>
            </w:r>
          </w:p>
          <w:p w:rsidR="009A2B1A" w:rsidRPr="00B5123D" w:rsidRDefault="009A2B1A" w:rsidP="00064677">
            <w:pPr>
              <w:pStyle w:val="ListParagraph"/>
              <w:numPr>
                <w:ilvl w:val="0"/>
                <w:numId w:val="90"/>
              </w:numPr>
              <w:spacing w:line="140" w:lineRule="exact"/>
              <w:ind w:left="162" w:hanging="16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83 [placebo]</w:t>
            </w:r>
          </w:p>
          <w:p w:rsidR="009A2B1A" w:rsidRPr="00B5123D" w:rsidRDefault="009A2B1A" w:rsidP="00064677">
            <w:pPr>
              <w:pStyle w:val="ListParagraph"/>
              <w:numPr>
                <w:ilvl w:val="0"/>
                <w:numId w:val="90"/>
              </w:numPr>
              <w:spacing w:line="140" w:lineRule="exact"/>
              <w:ind w:left="162" w:hanging="16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Age 18-75 yrs</w:t>
            </w:r>
          </w:p>
        </w:tc>
        <w:tc>
          <w:tcPr>
            <w:tcW w:w="566" w:type="pct"/>
            <w:shd w:val="clear" w:color="auto" w:fill="auto"/>
          </w:tcPr>
          <w:p w:rsidR="009A2B1A" w:rsidRPr="00B5123D" w:rsidRDefault="009A2B1A" w:rsidP="00064677">
            <w:pPr>
              <w:pStyle w:val="ListParagraph"/>
              <w:numPr>
                <w:ilvl w:val="0"/>
                <w:numId w:val="90"/>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 xml:space="preserve">probiotics- </w:t>
            </w:r>
            <w:r w:rsidRPr="007C3642">
              <w:rPr>
                <w:rFonts w:asciiTheme="majorBidi" w:hAnsiTheme="majorBidi" w:cstheme="majorBidi"/>
                <w:i/>
                <w:iCs/>
                <w:szCs w:val="15"/>
              </w:rPr>
              <w:t>S.</w:t>
            </w:r>
            <w:r w:rsidRPr="00B5123D">
              <w:rPr>
                <w:rFonts w:asciiTheme="majorBidi" w:hAnsiTheme="majorBidi" w:cstheme="majorBidi"/>
                <w:szCs w:val="15"/>
              </w:rPr>
              <w:t xml:space="preserve"> </w:t>
            </w:r>
            <w:r w:rsidRPr="009C23A7">
              <w:rPr>
                <w:rFonts w:asciiTheme="majorBidi" w:hAnsiTheme="majorBidi" w:cstheme="majorBidi"/>
                <w:i/>
                <w:iCs/>
                <w:szCs w:val="15"/>
              </w:rPr>
              <w:t>thermophilus</w:t>
            </w:r>
            <w:r w:rsidRPr="00B5123D">
              <w:rPr>
                <w:rFonts w:asciiTheme="majorBidi" w:hAnsiTheme="majorBidi" w:cstheme="majorBidi"/>
                <w:szCs w:val="15"/>
              </w:rPr>
              <w:t xml:space="preserve"> (3 x 10⁸cfu/g</w:t>
            </w:r>
            <w:r w:rsidRPr="009C23A7">
              <w:rPr>
                <w:rFonts w:asciiTheme="majorBidi" w:hAnsiTheme="majorBidi" w:cstheme="majorBidi"/>
                <w:i/>
                <w:iCs/>
                <w:szCs w:val="15"/>
              </w:rPr>
              <w:t>), L. plantarum</w:t>
            </w:r>
            <w:r w:rsidRPr="00B5123D">
              <w:rPr>
                <w:rFonts w:asciiTheme="majorBidi" w:hAnsiTheme="majorBidi" w:cstheme="majorBidi"/>
                <w:szCs w:val="15"/>
              </w:rPr>
              <w:t xml:space="preserve"> (1 x 10⁸cfu/g)</w:t>
            </w:r>
          </w:p>
          <w:p w:rsidR="009A2B1A" w:rsidRPr="00B5123D" w:rsidRDefault="009A2B1A" w:rsidP="00064677">
            <w:pPr>
              <w:pStyle w:val="ListParagraph"/>
              <w:numPr>
                <w:ilvl w:val="0"/>
                <w:numId w:val="90"/>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Oral (26g chocolate with probiotics)</w:t>
            </w:r>
          </w:p>
          <w:p w:rsidR="009A2B1A" w:rsidRPr="00B5123D" w:rsidRDefault="009A2B1A" w:rsidP="00064677">
            <w:pPr>
              <w:pStyle w:val="ListParagraph"/>
              <w:numPr>
                <w:ilvl w:val="0"/>
                <w:numId w:val="90"/>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p>
        </w:tc>
        <w:tc>
          <w:tcPr>
            <w:tcW w:w="328" w:type="pct"/>
            <w:shd w:val="clear" w:color="auto" w:fill="auto"/>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8 wk</w:t>
            </w:r>
          </w:p>
        </w:tc>
        <w:tc>
          <w:tcPr>
            <w:tcW w:w="298" w:type="pct"/>
            <w:shd w:val="clear" w:color="auto" w:fill="auto"/>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3 phases – </w:t>
            </w:r>
          </w:p>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baseline period (1 wk)</w:t>
            </w:r>
          </w:p>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treatment period (4wks)</w:t>
            </w:r>
          </w:p>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wash out/ follow up (4 wks)</w:t>
            </w:r>
          </w:p>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fecal samples - 0,4,8 wks</w:t>
            </w:r>
          </w:p>
        </w:tc>
        <w:tc>
          <w:tcPr>
            <w:tcW w:w="566" w:type="pct"/>
            <w:shd w:val="clear" w:color="auto" w:fill="auto"/>
          </w:tcPr>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241A04">
              <w:rPr>
                <w:rFonts w:asciiTheme="majorBidi" w:hAnsiTheme="majorBidi" w:cstheme="majorBidi"/>
                <w:szCs w:val="15"/>
              </w:rPr>
              <w:t>stool consistency - BSFS scores, clinical symptoms - GIS, HR QoL, GSRS, CSBM</w:t>
            </w:r>
          </w:p>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241A04">
              <w:rPr>
                <w:rFonts w:asciiTheme="majorBidi" w:hAnsiTheme="majorBidi" w:cstheme="majorBidi"/>
                <w:szCs w:val="15"/>
              </w:rPr>
              <w:t>Other outcomes - gut microbiota in feces, conc. of IL-10,12, TNFa in serum</w:t>
            </w:r>
          </w:p>
        </w:tc>
        <w:tc>
          <w:tcPr>
            <w:tcW w:w="1602" w:type="pct"/>
            <w:shd w:val="clear" w:color="auto" w:fill="auto"/>
          </w:tcPr>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Stool consistency measured by BSFS was significantly improved in the probiotic grp compared to placebo at 4- &amp; 8-weeks [p=0.002]</w:t>
            </w:r>
          </w:p>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the HRQoL was significantly better in the probiotic grp compard to placebo at 4 (p=0.044) &amp; 8 weeks (p=0.049)</w:t>
            </w:r>
          </w:p>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the relative abundance of L. Plantarum among fecal microbes was significantly greater in the probiotic grp cpmpared to placebo at 4 wks (p=0.029)</w:t>
            </w:r>
          </w:p>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no significant differences in CSBM scores b/w two grps the levels of gut microbiota and serum cytokines (IL-10, IL-12 &amp; TNFα did not differ significantly b/w 2 grps</w:t>
            </w:r>
          </w:p>
        </w:tc>
        <w:tc>
          <w:tcPr>
            <w:tcW w:w="326" w:type="pct"/>
            <w:shd w:val="clear" w:color="auto" w:fill="auto"/>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Some concern</w:t>
            </w:r>
          </w:p>
        </w:tc>
      </w:tr>
      <w:tr w:rsidR="009A2B1A" w:rsidRPr="00B5123D" w:rsidTr="00064677">
        <w:trPr>
          <w:cantSplit/>
        </w:trPr>
        <w:tc>
          <w:tcPr>
            <w:cnfStyle w:val="001000000000" w:firstRow="0" w:lastRow="0" w:firstColumn="1" w:lastColumn="0" w:oddVBand="0" w:evenVBand="0" w:oddHBand="0" w:evenHBand="0" w:firstRowFirstColumn="0" w:firstRowLastColumn="0" w:lastRowFirstColumn="0" w:lastRowLastColumn="0"/>
            <w:tcW w:w="299" w:type="pct"/>
            <w:shd w:val="clear" w:color="auto" w:fill="E7E6E6" w:themeFill="background2"/>
          </w:tcPr>
          <w:p w:rsidR="009A2B1A" w:rsidRPr="00B5123D" w:rsidRDefault="009A2B1A" w:rsidP="00064677">
            <w:pPr>
              <w:spacing w:line="140" w:lineRule="exact"/>
              <w:rPr>
                <w:rFonts w:asciiTheme="majorBidi" w:hAnsiTheme="majorBidi" w:cstheme="majorBidi"/>
                <w:bCs w:val="0"/>
                <w:color w:val="000000" w:themeColor="text1"/>
                <w:szCs w:val="15"/>
              </w:rPr>
            </w:pPr>
            <w:r w:rsidRPr="00B5123D">
              <w:rPr>
                <w:rFonts w:asciiTheme="majorBidi" w:hAnsiTheme="majorBidi" w:cstheme="majorBidi"/>
                <w:b w:val="0"/>
                <w:color w:val="000000" w:themeColor="text1"/>
                <w:szCs w:val="15"/>
              </w:rPr>
              <w:t>A. Saggioro</w:t>
            </w:r>
          </w:p>
          <w:p w:rsidR="009A2B1A" w:rsidRPr="00B5123D" w:rsidRDefault="009A2B1A" w:rsidP="00064677">
            <w:pPr>
              <w:spacing w:line="140" w:lineRule="exact"/>
              <w:rPr>
                <w:rFonts w:asciiTheme="majorBidi" w:hAnsiTheme="majorBidi" w:cstheme="majorBidi"/>
                <w:b w:val="0"/>
                <w:color w:val="000000" w:themeColor="text1"/>
                <w:szCs w:val="15"/>
              </w:rPr>
            </w:pPr>
            <w:r w:rsidRPr="00B5123D">
              <w:rPr>
                <w:rFonts w:asciiTheme="majorBidi" w:hAnsiTheme="majorBidi" w:cstheme="majorBidi"/>
                <w:b w:val="0"/>
                <w:color w:val="000000" w:themeColor="text1"/>
                <w:szCs w:val="15"/>
              </w:rPr>
              <w:t>[2004]</w:t>
            </w:r>
          </w:p>
        </w:tc>
        <w:tc>
          <w:tcPr>
            <w:tcW w:w="239" w:type="pct"/>
            <w:shd w:val="clear" w:color="auto" w:fill="E7E6E6" w:themeFill="background2"/>
          </w:tcPr>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Italy </w:t>
            </w:r>
          </w:p>
        </w:tc>
        <w:tc>
          <w:tcPr>
            <w:tcW w:w="328" w:type="pct"/>
            <w:shd w:val="clear" w:color="auto" w:fill="E7E6E6" w:themeFill="background2"/>
          </w:tcPr>
          <w:p w:rsidR="009A2B1A" w:rsidRPr="00B5123D" w:rsidRDefault="009A2B1A" w:rsidP="00064677">
            <w:pPr>
              <w:pStyle w:val="ListParagraph"/>
              <w:spacing w:line="140" w:lineRule="exact"/>
              <w:ind w:left="37"/>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Patients with IBS </w:t>
            </w:r>
          </w:p>
        </w:tc>
        <w:tc>
          <w:tcPr>
            <w:tcW w:w="448" w:type="pct"/>
            <w:shd w:val="clear" w:color="auto" w:fill="E7E6E6" w:themeFill="background2"/>
          </w:tcPr>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70</w:t>
            </w:r>
          </w:p>
          <w:p w:rsidR="009A2B1A" w:rsidRPr="00B5123D" w:rsidRDefault="009A2B1A" w:rsidP="00064677">
            <w:pPr>
              <w:pStyle w:val="ListParagraph"/>
              <w:numPr>
                <w:ilvl w:val="0"/>
                <w:numId w:val="91"/>
              </w:numPr>
              <w:spacing w:line="140" w:lineRule="exact"/>
              <w:ind w:left="162" w:hanging="162"/>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50[intervention]</w:t>
            </w:r>
          </w:p>
          <w:p w:rsidR="009A2B1A" w:rsidRPr="00B5123D" w:rsidRDefault="009A2B1A" w:rsidP="00064677">
            <w:pPr>
              <w:pStyle w:val="ListParagraph"/>
              <w:spacing w:line="140" w:lineRule="exact"/>
              <w:ind w:left="162" w:hanging="162"/>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24 [product A]</w:t>
            </w:r>
          </w:p>
          <w:p w:rsidR="009A2B1A" w:rsidRPr="00B5123D" w:rsidRDefault="009A2B1A" w:rsidP="00064677">
            <w:pPr>
              <w:pStyle w:val="ListParagraph"/>
              <w:spacing w:line="140" w:lineRule="exact"/>
              <w:ind w:left="162" w:hanging="162"/>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26 [product B]</w:t>
            </w:r>
          </w:p>
          <w:p w:rsidR="009A2B1A" w:rsidRPr="00B5123D" w:rsidRDefault="009A2B1A" w:rsidP="00064677">
            <w:pPr>
              <w:pStyle w:val="ListParagraph"/>
              <w:numPr>
                <w:ilvl w:val="0"/>
                <w:numId w:val="91"/>
              </w:numPr>
              <w:spacing w:line="140" w:lineRule="exact"/>
              <w:ind w:left="162" w:hanging="162"/>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20 [placebo]</w:t>
            </w:r>
          </w:p>
          <w:p w:rsidR="009A2B1A" w:rsidRPr="00B5123D" w:rsidRDefault="009A2B1A" w:rsidP="00064677">
            <w:pPr>
              <w:pStyle w:val="ListParagraph"/>
              <w:numPr>
                <w:ilvl w:val="0"/>
                <w:numId w:val="91"/>
              </w:numPr>
              <w:spacing w:line="140" w:lineRule="exact"/>
              <w:ind w:left="162" w:hanging="162"/>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Age 26-64yrs</w:t>
            </w:r>
          </w:p>
        </w:tc>
        <w:tc>
          <w:tcPr>
            <w:tcW w:w="566" w:type="pct"/>
            <w:shd w:val="clear" w:color="auto" w:fill="E7E6E6" w:themeFill="background2"/>
          </w:tcPr>
          <w:p w:rsidR="009A2B1A" w:rsidRPr="00B5123D" w:rsidRDefault="009A2B1A" w:rsidP="00064677">
            <w:pPr>
              <w:pStyle w:val="ListParagraph"/>
              <w:spacing w:line="140" w:lineRule="exact"/>
              <w:ind w:left="162"/>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2 composite of probiotic products –</w:t>
            </w:r>
          </w:p>
          <w:p w:rsidR="009A2B1A" w:rsidRPr="007C3642" w:rsidRDefault="009A2B1A" w:rsidP="00064677">
            <w:pPr>
              <w:pStyle w:val="ListParagraph"/>
              <w:numPr>
                <w:ilvl w:val="0"/>
                <w:numId w:val="92"/>
              </w:numPr>
              <w:spacing w:line="140" w:lineRule="exact"/>
              <w:ind w:left="329" w:hanging="167"/>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szCs w:val="15"/>
              </w:rPr>
            </w:pPr>
            <w:r w:rsidRPr="00B5123D">
              <w:rPr>
                <w:rFonts w:asciiTheme="majorBidi" w:hAnsiTheme="majorBidi" w:cstheme="majorBidi"/>
                <w:szCs w:val="15"/>
              </w:rPr>
              <w:t xml:space="preserve">Product A </w:t>
            </w:r>
            <w:r w:rsidRPr="0037371E">
              <w:rPr>
                <w:rFonts w:asciiTheme="majorBidi" w:hAnsiTheme="majorBidi" w:cstheme="majorBidi"/>
                <w:i/>
                <w:iCs/>
                <w:szCs w:val="15"/>
              </w:rPr>
              <w:t>- L. plantarum</w:t>
            </w:r>
            <w:r w:rsidRPr="00B5123D">
              <w:rPr>
                <w:rFonts w:asciiTheme="majorBidi" w:hAnsiTheme="majorBidi" w:cstheme="majorBidi"/>
                <w:szCs w:val="15"/>
              </w:rPr>
              <w:t xml:space="preserve"> + </w:t>
            </w:r>
            <w:r w:rsidRPr="007C3642">
              <w:rPr>
                <w:rFonts w:asciiTheme="majorBidi" w:hAnsiTheme="majorBidi" w:cstheme="majorBidi"/>
                <w:i/>
                <w:iCs/>
                <w:szCs w:val="15"/>
              </w:rPr>
              <w:t>B. breve</w:t>
            </w:r>
          </w:p>
          <w:p w:rsidR="009A2B1A" w:rsidRPr="0037371E" w:rsidRDefault="009A2B1A" w:rsidP="00064677">
            <w:pPr>
              <w:pStyle w:val="ListParagraph"/>
              <w:numPr>
                <w:ilvl w:val="0"/>
                <w:numId w:val="92"/>
              </w:numPr>
              <w:spacing w:line="140" w:lineRule="exact"/>
              <w:ind w:left="329" w:hanging="167"/>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szCs w:val="15"/>
              </w:rPr>
            </w:pPr>
            <w:r w:rsidRPr="00B5123D">
              <w:rPr>
                <w:rFonts w:asciiTheme="majorBidi" w:hAnsiTheme="majorBidi" w:cstheme="majorBidi"/>
                <w:szCs w:val="15"/>
              </w:rPr>
              <w:t xml:space="preserve">Product B - </w:t>
            </w:r>
            <w:r w:rsidRPr="0037371E">
              <w:rPr>
                <w:rFonts w:asciiTheme="majorBidi" w:hAnsiTheme="majorBidi" w:cstheme="majorBidi"/>
                <w:i/>
                <w:iCs/>
                <w:szCs w:val="15"/>
              </w:rPr>
              <w:t>L. plantarum + L. acidophilus</w:t>
            </w:r>
          </w:p>
          <w:p w:rsidR="009A2B1A" w:rsidRPr="00B5123D" w:rsidRDefault="009A2B1A" w:rsidP="00064677">
            <w:pPr>
              <w:pStyle w:val="ListParagraph"/>
              <w:numPr>
                <w:ilvl w:val="0"/>
                <w:numId w:val="92"/>
              </w:numPr>
              <w:spacing w:line="140" w:lineRule="exact"/>
              <w:ind w:left="329" w:hanging="167"/>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Oral (5 x 10⁹ CFU/ml of each in both product)</w:t>
            </w:r>
          </w:p>
          <w:p w:rsidR="009A2B1A" w:rsidRPr="00B5123D" w:rsidRDefault="009A2B1A" w:rsidP="00064677">
            <w:pPr>
              <w:pStyle w:val="ListParagraph"/>
              <w:spacing w:line="140" w:lineRule="exact"/>
              <w:ind w:left="522"/>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p>
        </w:tc>
        <w:tc>
          <w:tcPr>
            <w:tcW w:w="328" w:type="pct"/>
            <w:shd w:val="clear" w:color="auto" w:fill="E7E6E6" w:themeFill="background2"/>
          </w:tcPr>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4 wk</w:t>
            </w:r>
          </w:p>
        </w:tc>
        <w:tc>
          <w:tcPr>
            <w:tcW w:w="298" w:type="pct"/>
            <w:shd w:val="clear" w:color="auto" w:fill="E7E6E6" w:themeFill="background2"/>
          </w:tcPr>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szCs w:val="15"/>
              </w:rPr>
              <w:t>Baseline &amp; end of study</w:t>
            </w:r>
          </w:p>
        </w:tc>
        <w:tc>
          <w:tcPr>
            <w:tcW w:w="566" w:type="pct"/>
            <w:shd w:val="clear" w:color="auto" w:fill="E7E6E6" w:themeFill="background2"/>
          </w:tcPr>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241A04">
              <w:rPr>
                <w:rFonts w:asciiTheme="majorBidi" w:hAnsiTheme="majorBidi" w:cstheme="majorBidi"/>
                <w:szCs w:val="15"/>
              </w:rPr>
              <w:t>abdominal pain score [range 0-3], IBS symptom score [range 0-3]</w:t>
            </w:r>
          </w:p>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241A04">
              <w:rPr>
                <w:rFonts w:asciiTheme="majorBidi" w:hAnsiTheme="majorBidi" w:cstheme="majorBidi"/>
                <w:szCs w:val="15"/>
              </w:rPr>
              <w:t>severity of abdominal pain at different locations</w:t>
            </w:r>
          </w:p>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241A04">
              <w:rPr>
                <w:rFonts w:asciiTheme="majorBidi" w:hAnsiTheme="majorBidi" w:cstheme="majorBidi"/>
                <w:szCs w:val="15"/>
              </w:rPr>
              <w:t>severity of IBS symptoms (constipation, diarrhoea, bloating, flatulence, cephalea, nausea &amp; dyspepsia)</w:t>
            </w:r>
          </w:p>
        </w:tc>
        <w:tc>
          <w:tcPr>
            <w:tcW w:w="1602" w:type="pct"/>
            <w:shd w:val="clear" w:color="auto" w:fill="E7E6E6" w:themeFill="background2"/>
          </w:tcPr>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Pain scores in grp A &amp; B decreased significantly by 42% &amp; 49% at 14 &amp; 28 days, whereas in placebo by 25% &amp; 29.5% respectively</w:t>
            </w:r>
          </w:p>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proofErr w:type="gramStart"/>
            <w:r w:rsidRPr="00241A04">
              <w:rPr>
                <w:rFonts w:asciiTheme="majorBidi" w:hAnsiTheme="majorBidi" w:cstheme="majorBidi"/>
                <w:color w:val="000000" w:themeColor="text1"/>
                <w:szCs w:val="15"/>
              </w:rPr>
              <w:t>overall</w:t>
            </w:r>
            <w:proofErr w:type="gramEnd"/>
            <w:r w:rsidRPr="00241A04">
              <w:rPr>
                <w:rFonts w:asciiTheme="majorBidi" w:hAnsiTheme="majorBidi" w:cstheme="majorBidi"/>
                <w:color w:val="000000" w:themeColor="text1"/>
                <w:szCs w:val="15"/>
              </w:rPr>
              <w:t xml:space="preserve"> symptom score in grp A &amp; B decreased from 49.3% &amp; 56% at 14 &amp; 28 days and in placebo by 8% &amp; 14.4% respectively.</w:t>
            </w:r>
          </w:p>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 xml:space="preserve">Short-term therapy with </w:t>
            </w:r>
            <w:r w:rsidRPr="007C3642">
              <w:rPr>
                <w:rFonts w:asciiTheme="majorBidi" w:hAnsiTheme="majorBidi" w:cstheme="majorBidi"/>
                <w:i/>
                <w:iCs/>
                <w:color w:val="000000" w:themeColor="text1"/>
                <w:szCs w:val="15"/>
              </w:rPr>
              <w:t xml:space="preserve">L. plantarum </w:t>
            </w:r>
            <w:r w:rsidRPr="00241A04">
              <w:rPr>
                <w:rFonts w:asciiTheme="majorBidi" w:hAnsiTheme="majorBidi" w:cstheme="majorBidi"/>
                <w:color w:val="000000" w:themeColor="text1"/>
                <w:szCs w:val="15"/>
              </w:rPr>
              <w:t xml:space="preserve">LP 01 and </w:t>
            </w:r>
            <w:r w:rsidRPr="007C3642">
              <w:rPr>
                <w:rFonts w:asciiTheme="majorBidi" w:hAnsiTheme="majorBidi" w:cstheme="majorBidi"/>
                <w:i/>
                <w:iCs/>
                <w:color w:val="000000" w:themeColor="text1"/>
                <w:szCs w:val="15"/>
              </w:rPr>
              <w:t>B</w:t>
            </w:r>
            <w:r>
              <w:rPr>
                <w:rFonts w:asciiTheme="majorBidi" w:hAnsiTheme="majorBidi" w:cstheme="majorBidi"/>
                <w:i/>
                <w:iCs/>
                <w:color w:val="000000" w:themeColor="text1"/>
                <w:szCs w:val="15"/>
              </w:rPr>
              <w:t>.</w:t>
            </w:r>
            <w:r w:rsidRPr="007C3642">
              <w:rPr>
                <w:rFonts w:asciiTheme="majorBidi" w:hAnsiTheme="majorBidi" w:cstheme="majorBidi"/>
                <w:i/>
                <w:iCs/>
                <w:color w:val="000000" w:themeColor="text1"/>
                <w:szCs w:val="15"/>
              </w:rPr>
              <w:t xml:space="preserve"> breve </w:t>
            </w:r>
            <w:r w:rsidRPr="00241A04">
              <w:rPr>
                <w:rFonts w:asciiTheme="majorBidi" w:hAnsiTheme="majorBidi" w:cstheme="majorBidi"/>
                <w:color w:val="000000" w:themeColor="text1"/>
                <w:szCs w:val="15"/>
              </w:rPr>
              <w:t xml:space="preserve">BR 03 or </w:t>
            </w:r>
            <w:r w:rsidRPr="007C3642">
              <w:rPr>
                <w:rFonts w:asciiTheme="majorBidi" w:hAnsiTheme="majorBidi" w:cstheme="majorBidi"/>
                <w:i/>
                <w:iCs/>
                <w:color w:val="000000" w:themeColor="text1"/>
                <w:szCs w:val="15"/>
              </w:rPr>
              <w:t>L. plantarum</w:t>
            </w:r>
            <w:r>
              <w:rPr>
                <w:rFonts w:asciiTheme="majorBidi" w:hAnsiTheme="majorBidi" w:cstheme="majorBidi"/>
                <w:i/>
                <w:iCs/>
                <w:color w:val="000000" w:themeColor="text1"/>
                <w:szCs w:val="15"/>
              </w:rPr>
              <w:t xml:space="preserve"> </w:t>
            </w:r>
            <w:r w:rsidRPr="007C3642">
              <w:rPr>
                <w:rFonts w:asciiTheme="majorBidi" w:hAnsiTheme="majorBidi" w:cstheme="majorBidi"/>
                <w:color w:val="000000" w:themeColor="text1"/>
                <w:szCs w:val="15"/>
              </w:rPr>
              <w:t>LP</w:t>
            </w:r>
            <w:r w:rsidRPr="00241A04">
              <w:rPr>
                <w:rFonts w:asciiTheme="majorBidi" w:hAnsiTheme="majorBidi" w:cstheme="majorBidi"/>
                <w:color w:val="000000" w:themeColor="text1"/>
                <w:szCs w:val="15"/>
              </w:rPr>
              <w:t xml:space="preserve"> 01 and Lactobacillus acidophilus LA 02 may be considered a promising approach for IBS therapy </w:t>
            </w:r>
          </w:p>
        </w:tc>
        <w:tc>
          <w:tcPr>
            <w:tcW w:w="326" w:type="pct"/>
            <w:shd w:val="clear" w:color="auto" w:fill="E7E6E6" w:themeFill="background2"/>
          </w:tcPr>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High risk</w:t>
            </w:r>
          </w:p>
        </w:tc>
      </w:tr>
      <w:tr w:rsidR="009A2B1A" w:rsidRPr="00B5123D" w:rsidTr="0006467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99" w:type="pct"/>
            <w:shd w:val="clear" w:color="auto" w:fill="auto"/>
          </w:tcPr>
          <w:p w:rsidR="009A2B1A" w:rsidRPr="00B5123D" w:rsidRDefault="009A2B1A" w:rsidP="00064677">
            <w:pPr>
              <w:spacing w:line="140" w:lineRule="exact"/>
              <w:rPr>
                <w:rFonts w:asciiTheme="majorBidi" w:hAnsiTheme="majorBidi" w:cstheme="majorBidi"/>
                <w:bCs w:val="0"/>
                <w:color w:val="000000" w:themeColor="text1"/>
                <w:szCs w:val="15"/>
              </w:rPr>
            </w:pPr>
            <w:r w:rsidRPr="00B5123D">
              <w:rPr>
                <w:rFonts w:asciiTheme="majorBidi" w:hAnsiTheme="majorBidi" w:cstheme="majorBidi"/>
                <w:b w:val="0"/>
                <w:color w:val="000000" w:themeColor="text1"/>
                <w:szCs w:val="15"/>
              </w:rPr>
              <w:lastRenderedPageBreak/>
              <w:t>B. Mullish</w:t>
            </w:r>
          </w:p>
          <w:p w:rsidR="009A2B1A" w:rsidRPr="00B5123D" w:rsidRDefault="009A2B1A" w:rsidP="00064677">
            <w:pPr>
              <w:spacing w:line="140" w:lineRule="exact"/>
              <w:rPr>
                <w:rFonts w:asciiTheme="majorBidi" w:hAnsiTheme="majorBidi" w:cstheme="majorBidi"/>
                <w:b w:val="0"/>
                <w:color w:val="000000" w:themeColor="text1"/>
                <w:szCs w:val="15"/>
              </w:rPr>
            </w:pPr>
            <w:r w:rsidRPr="00B5123D">
              <w:rPr>
                <w:rFonts w:asciiTheme="majorBidi" w:hAnsiTheme="majorBidi" w:cstheme="majorBidi"/>
                <w:b w:val="0"/>
                <w:color w:val="000000" w:themeColor="text1"/>
                <w:szCs w:val="15"/>
              </w:rPr>
              <w:t>[2021]</w:t>
            </w:r>
          </w:p>
        </w:tc>
        <w:tc>
          <w:tcPr>
            <w:tcW w:w="239" w:type="pct"/>
            <w:shd w:val="clear" w:color="auto" w:fill="auto"/>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London </w:t>
            </w:r>
          </w:p>
        </w:tc>
        <w:tc>
          <w:tcPr>
            <w:tcW w:w="328" w:type="pct"/>
            <w:shd w:val="clear" w:color="auto" w:fill="auto"/>
          </w:tcPr>
          <w:p w:rsidR="009A2B1A" w:rsidRPr="00B5123D" w:rsidRDefault="009A2B1A" w:rsidP="00064677">
            <w:pPr>
              <w:pStyle w:val="ListParagraph"/>
              <w:spacing w:line="140" w:lineRule="exact"/>
              <w:ind w:left="37"/>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overweight &amp; obese adults BMI-[25-34.9kg/m²]</w:t>
            </w:r>
          </w:p>
        </w:tc>
        <w:tc>
          <w:tcPr>
            <w:tcW w:w="448" w:type="pct"/>
            <w:shd w:val="clear" w:color="auto" w:fill="auto"/>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220</w:t>
            </w:r>
          </w:p>
          <w:p w:rsidR="009A2B1A" w:rsidRPr="00B5123D" w:rsidRDefault="009A2B1A" w:rsidP="00064677">
            <w:pPr>
              <w:pStyle w:val="ListParagraph"/>
              <w:numPr>
                <w:ilvl w:val="0"/>
                <w:numId w:val="93"/>
              </w:numPr>
              <w:spacing w:line="140" w:lineRule="exact"/>
              <w:ind w:left="162" w:hanging="16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110</w:t>
            </w:r>
            <w:r>
              <w:rPr>
                <w:rFonts w:asciiTheme="majorBidi" w:hAnsiTheme="majorBidi" w:cstheme="majorBidi"/>
                <w:color w:val="000000" w:themeColor="text1"/>
                <w:szCs w:val="15"/>
              </w:rPr>
              <w:t xml:space="preserve"> </w:t>
            </w:r>
            <w:r w:rsidRPr="00B5123D">
              <w:rPr>
                <w:rFonts w:asciiTheme="majorBidi" w:hAnsiTheme="majorBidi" w:cstheme="majorBidi"/>
                <w:color w:val="000000" w:themeColor="text1"/>
                <w:szCs w:val="15"/>
              </w:rPr>
              <w:t>[intervention]</w:t>
            </w:r>
          </w:p>
          <w:p w:rsidR="009A2B1A" w:rsidRPr="00B5123D" w:rsidRDefault="009A2B1A" w:rsidP="00064677">
            <w:pPr>
              <w:pStyle w:val="ListParagraph"/>
              <w:numPr>
                <w:ilvl w:val="0"/>
                <w:numId w:val="93"/>
              </w:numPr>
              <w:spacing w:line="140" w:lineRule="exact"/>
              <w:ind w:left="162" w:hanging="16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110</w:t>
            </w:r>
            <w:r>
              <w:rPr>
                <w:rFonts w:asciiTheme="majorBidi" w:hAnsiTheme="majorBidi" w:cstheme="majorBidi"/>
                <w:color w:val="000000" w:themeColor="text1"/>
                <w:szCs w:val="15"/>
              </w:rPr>
              <w:t xml:space="preserve"> </w:t>
            </w:r>
            <w:r w:rsidRPr="00B5123D">
              <w:rPr>
                <w:rFonts w:asciiTheme="majorBidi" w:hAnsiTheme="majorBidi" w:cstheme="majorBidi"/>
                <w:color w:val="000000" w:themeColor="text1"/>
                <w:szCs w:val="15"/>
              </w:rPr>
              <w:t>[placebo]</w:t>
            </w:r>
          </w:p>
          <w:p w:rsidR="009A2B1A" w:rsidRPr="00B5123D" w:rsidRDefault="009A2B1A" w:rsidP="00064677">
            <w:pPr>
              <w:pStyle w:val="ListParagraph"/>
              <w:numPr>
                <w:ilvl w:val="0"/>
                <w:numId w:val="93"/>
              </w:numPr>
              <w:spacing w:line="140" w:lineRule="exact"/>
              <w:ind w:left="162" w:hanging="16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Age 30-65 yrs </w:t>
            </w:r>
          </w:p>
        </w:tc>
        <w:tc>
          <w:tcPr>
            <w:tcW w:w="566" w:type="pct"/>
            <w:shd w:val="clear" w:color="auto" w:fill="auto"/>
          </w:tcPr>
          <w:p w:rsidR="009A2B1A" w:rsidRPr="00B5123D" w:rsidRDefault="009A2B1A" w:rsidP="00064677">
            <w:pPr>
              <w:pStyle w:val="ListParagraph"/>
              <w:spacing w:line="140" w:lineRule="exact"/>
              <w:ind w:left="16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Lab4p probiotic –</w:t>
            </w:r>
          </w:p>
          <w:p w:rsidR="009A2B1A" w:rsidRPr="009376D1" w:rsidRDefault="009A2B1A" w:rsidP="00064677">
            <w:pPr>
              <w:pStyle w:val="ListParagraph"/>
              <w:numPr>
                <w:ilvl w:val="0"/>
                <w:numId w:val="94"/>
              </w:numPr>
              <w:spacing w:line="140" w:lineRule="exact"/>
              <w:ind w:left="329" w:hanging="167"/>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i/>
                <w:iCs/>
                <w:szCs w:val="15"/>
              </w:rPr>
            </w:pPr>
            <w:r w:rsidRPr="009376D1">
              <w:rPr>
                <w:rFonts w:asciiTheme="majorBidi" w:hAnsiTheme="majorBidi" w:cstheme="majorBidi"/>
                <w:i/>
                <w:iCs/>
                <w:szCs w:val="15"/>
              </w:rPr>
              <w:t>L. acidophilus CUL60</w:t>
            </w:r>
          </w:p>
          <w:p w:rsidR="009A2B1A" w:rsidRPr="009376D1" w:rsidRDefault="009A2B1A" w:rsidP="00064677">
            <w:pPr>
              <w:pStyle w:val="ListParagraph"/>
              <w:numPr>
                <w:ilvl w:val="0"/>
                <w:numId w:val="94"/>
              </w:numPr>
              <w:spacing w:line="140" w:lineRule="exact"/>
              <w:ind w:left="329" w:hanging="167"/>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i/>
                <w:iCs/>
                <w:szCs w:val="15"/>
              </w:rPr>
            </w:pPr>
            <w:r w:rsidRPr="009376D1">
              <w:rPr>
                <w:rFonts w:asciiTheme="majorBidi" w:hAnsiTheme="majorBidi" w:cstheme="majorBidi"/>
                <w:i/>
                <w:iCs/>
                <w:szCs w:val="15"/>
              </w:rPr>
              <w:t>L. acidophilus CUL21</w:t>
            </w:r>
          </w:p>
          <w:p w:rsidR="009A2B1A" w:rsidRPr="009376D1" w:rsidRDefault="009A2B1A" w:rsidP="00064677">
            <w:pPr>
              <w:pStyle w:val="ListParagraph"/>
              <w:numPr>
                <w:ilvl w:val="0"/>
                <w:numId w:val="94"/>
              </w:numPr>
              <w:spacing w:line="140" w:lineRule="exact"/>
              <w:ind w:left="329" w:hanging="167"/>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i/>
                <w:iCs/>
                <w:szCs w:val="15"/>
              </w:rPr>
            </w:pPr>
            <w:r w:rsidRPr="009376D1">
              <w:rPr>
                <w:rFonts w:asciiTheme="majorBidi" w:hAnsiTheme="majorBidi" w:cstheme="majorBidi"/>
                <w:i/>
                <w:iCs/>
                <w:szCs w:val="15"/>
              </w:rPr>
              <w:t>L.</w:t>
            </w:r>
            <w:r>
              <w:rPr>
                <w:rFonts w:asciiTheme="majorBidi" w:hAnsiTheme="majorBidi" w:cstheme="majorBidi"/>
                <w:i/>
                <w:iCs/>
                <w:szCs w:val="15"/>
              </w:rPr>
              <w:t xml:space="preserve"> </w:t>
            </w:r>
            <w:r w:rsidRPr="009376D1">
              <w:rPr>
                <w:rFonts w:asciiTheme="majorBidi" w:hAnsiTheme="majorBidi" w:cstheme="majorBidi"/>
                <w:i/>
                <w:iCs/>
                <w:szCs w:val="15"/>
              </w:rPr>
              <w:t>plantarum CUL66</w:t>
            </w:r>
          </w:p>
          <w:p w:rsidR="009A2B1A" w:rsidRPr="009376D1" w:rsidRDefault="009A2B1A" w:rsidP="00064677">
            <w:pPr>
              <w:pStyle w:val="ListParagraph"/>
              <w:numPr>
                <w:ilvl w:val="0"/>
                <w:numId w:val="94"/>
              </w:numPr>
              <w:spacing w:line="140" w:lineRule="exact"/>
              <w:ind w:left="329" w:hanging="167"/>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i/>
                <w:iCs/>
                <w:szCs w:val="15"/>
              </w:rPr>
            </w:pPr>
            <w:r w:rsidRPr="009376D1">
              <w:rPr>
                <w:rFonts w:asciiTheme="majorBidi" w:hAnsiTheme="majorBidi" w:cstheme="majorBidi"/>
                <w:i/>
                <w:iCs/>
                <w:szCs w:val="15"/>
              </w:rPr>
              <w:t>B. bifidum CUL20</w:t>
            </w:r>
          </w:p>
          <w:p w:rsidR="009A2B1A" w:rsidRPr="009376D1" w:rsidRDefault="009A2B1A" w:rsidP="00064677">
            <w:pPr>
              <w:pStyle w:val="ListParagraph"/>
              <w:numPr>
                <w:ilvl w:val="0"/>
                <w:numId w:val="94"/>
              </w:numPr>
              <w:spacing w:line="140" w:lineRule="exact"/>
              <w:ind w:left="329" w:hanging="167"/>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i/>
                <w:iCs/>
                <w:szCs w:val="15"/>
              </w:rPr>
            </w:pPr>
            <w:r w:rsidRPr="009376D1">
              <w:rPr>
                <w:rFonts w:asciiTheme="majorBidi" w:hAnsiTheme="majorBidi" w:cstheme="majorBidi"/>
                <w:i/>
                <w:iCs/>
                <w:szCs w:val="15"/>
              </w:rPr>
              <w:t>B.</w:t>
            </w:r>
            <w:r>
              <w:rPr>
                <w:rFonts w:asciiTheme="majorBidi" w:hAnsiTheme="majorBidi" w:cstheme="majorBidi"/>
                <w:i/>
                <w:iCs/>
                <w:szCs w:val="15"/>
              </w:rPr>
              <w:t xml:space="preserve"> </w:t>
            </w:r>
            <w:r w:rsidRPr="009376D1">
              <w:rPr>
                <w:rFonts w:asciiTheme="majorBidi" w:hAnsiTheme="majorBidi" w:cstheme="majorBidi"/>
                <w:i/>
                <w:iCs/>
                <w:szCs w:val="15"/>
              </w:rPr>
              <w:t>animalis subsp. Lactis CUL34</w:t>
            </w:r>
          </w:p>
          <w:p w:rsidR="009A2B1A" w:rsidRPr="00B5123D" w:rsidRDefault="009A2B1A" w:rsidP="00064677">
            <w:pPr>
              <w:pStyle w:val="ListParagraph"/>
              <w:numPr>
                <w:ilvl w:val="0"/>
                <w:numId w:val="94"/>
              </w:numPr>
              <w:spacing w:line="140" w:lineRule="exact"/>
              <w:ind w:left="329" w:hanging="167"/>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Oral (50 billion CFU)</w:t>
            </w:r>
          </w:p>
        </w:tc>
        <w:tc>
          <w:tcPr>
            <w:tcW w:w="328" w:type="pct"/>
            <w:shd w:val="clear" w:color="auto" w:fill="auto"/>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6 months</w:t>
            </w:r>
          </w:p>
        </w:tc>
        <w:tc>
          <w:tcPr>
            <w:tcW w:w="298" w:type="pct"/>
            <w:shd w:val="clear" w:color="auto" w:fill="auto"/>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Baseline &amp; end of study</w:t>
            </w:r>
          </w:p>
        </w:tc>
        <w:tc>
          <w:tcPr>
            <w:tcW w:w="566" w:type="pct"/>
            <w:shd w:val="clear" w:color="auto" w:fill="auto"/>
          </w:tcPr>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241A04">
              <w:rPr>
                <w:rFonts w:asciiTheme="majorBidi" w:hAnsiTheme="majorBidi" w:cstheme="majorBidi"/>
                <w:szCs w:val="15"/>
              </w:rPr>
              <w:t>Onset of URTI symptoms, gut microbiota in feces</w:t>
            </w:r>
          </w:p>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241A04">
              <w:rPr>
                <w:rFonts w:asciiTheme="majorBidi" w:hAnsiTheme="majorBidi" w:cstheme="majorBidi"/>
                <w:szCs w:val="15"/>
              </w:rPr>
              <w:t>Other outcomes - anthroprometric measurements - BMI, body wt, waist circumference, waist-to-ht ratio, all favoring the probiotic arm</w:t>
            </w:r>
          </w:p>
        </w:tc>
        <w:tc>
          <w:tcPr>
            <w:tcW w:w="1602" w:type="pct"/>
            <w:shd w:val="clear" w:color="auto" w:fill="auto"/>
          </w:tcPr>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Significant between group differences (27%) were observed in terms of self-reported URTI symptoms, favoring Lab4P grp [IRR=0.73, p&lt;0.001]</w:t>
            </w:r>
          </w:p>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proofErr w:type="gramStart"/>
            <w:r w:rsidRPr="00241A04">
              <w:rPr>
                <w:rFonts w:asciiTheme="majorBidi" w:hAnsiTheme="majorBidi" w:cstheme="majorBidi"/>
                <w:color w:val="000000" w:themeColor="text1"/>
                <w:szCs w:val="15"/>
              </w:rPr>
              <w:t>significant</w:t>
            </w:r>
            <w:proofErr w:type="gramEnd"/>
            <w:r w:rsidRPr="00241A04">
              <w:rPr>
                <w:rFonts w:asciiTheme="majorBidi" w:hAnsiTheme="majorBidi" w:cstheme="majorBidi"/>
                <w:color w:val="000000" w:themeColor="text1"/>
                <w:szCs w:val="15"/>
              </w:rPr>
              <w:t xml:space="preserve"> interactions with symptom incidence were observed in regression analysis between treatment &amp; age (p=0.007) &amp; BMI (p=0.039) on stratification of the cohort - probiotics showed greater impact in &gt;45yrs vs younger obese significantly p&lt;0.001.</w:t>
            </w:r>
          </w:p>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non-significant change in gut microbiota in stool samples of probiotic grp vs placebo</w:t>
            </w:r>
          </w:p>
          <w:p w:rsidR="009A2B1A" w:rsidRPr="00241A04"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p>
        </w:tc>
        <w:tc>
          <w:tcPr>
            <w:tcW w:w="326" w:type="pct"/>
            <w:shd w:val="clear" w:color="auto" w:fill="auto"/>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Low risk</w:t>
            </w:r>
          </w:p>
        </w:tc>
      </w:tr>
      <w:tr w:rsidR="009A2B1A" w:rsidRPr="00B5123D" w:rsidTr="00064677">
        <w:trPr>
          <w:cantSplit/>
        </w:trPr>
        <w:tc>
          <w:tcPr>
            <w:cnfStyle w:val="001000000000" w:firstRow="0" w:lastRow="0" w:firstColumn="1" w:lastColumn="0" w:oddVBand="0" w:evenVBand="0" w:oddHBand="0" w:evenHBand="0" w:firstRowFirstColumn="0" w:firstRowLastColumn="0" w:lastRowFirstColumn="0" w:lastRowLastColumn="0"/>
            <w:tcW w:w="299" w:type="pct"/>
            <w:shd w:val="clear" w:color="auto" w:fill="E7E6E6" w:themeFill="background2"/>
          </w:tcPr>
          <w:p w:rsidR="009A2B1A" w:rsidRPr="00B5123D" w:rsidRDefault="009A2B1A" w:rsidP="00064677">
            <w:pPr>
              <w:spacing w:line="140" w:lineRule="exact"/>
              <w:rPr>
                <w:rFonts w:asciiTheme="majorBidi" w:hAnsiTheme="majorBidi" w:cstheme="majorBidi"/>
                <w:bCs w:val="0"/>
                <w:color w:val="000000" w:themeColor="text1"/>
                <w:szCs w:val="15"/>
              </w:rPr>
            </w:pPr>
            <w:r w:rsidRPr="00B5123D">
              <w:rPr>
                <w:rFonts w:asciiTheme="majorBidi" w:hAnsiTheme="majorBidi" w:cstheme="majorBidi"/>
                <w:b w:val="0"/>
                <w:color w:val="000000" w:themeColor="text1"/>
                <w:szCs w:val="15"/>
              </w:rPr>
              <w:t>Attilah Olah</w:t>
            </w:r>
          </w:p>
          <w:p w:rsidR="009A2B1A" w:rsidRPr="00B5123D" w:rsidRDefault="009A2B1A" w:rsidP="00064677">
            <w:pPr>
              <w:spacing w:line="140" w:lineRule="exact"/>
              <w:rPr>
                <w:rFonts w:asciiTheme="majorBidi" w:hAnsiTheme="majorBidi" w:cstheme="majorBidi"/>
                <w:b w:val="0"/>
                <w:color w:val="000000" w:themeColor="text1"/>
                <w:szCs w:val="15"/>
              </w:rPr>
            </w:pPr>
            <w:r w:rsidRPr="00B5123D">
              <w:rPr>
                <w:rFonts w:asciiTheme="majorBidi" w:hAnsiTheme="majorBidi" w:cstheme="majorBidi"/>
                <w:b w:val="0"/>
                <w:color w:val="000000" w:themeColor="text1"/>
                <w:szCs w:val="15"/>
              </w:rPr>
              <w:t>[2007]</w:t>
            </w:r>
          </w:p>
        </w:tc>
        <w:tc>
          <w:tcPr>
            <w:tcW w:w="239" w:type="pct"/>
            <w:shd w:val="clear" w:color="auto" w:fill="E7E6E6" w:themeFill="background2"/>
          </w:tcPr>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Hungary </w:t>
            </w:r>
          </w:p>
        </w:tc>
        <w:tc>
          <w:tcPr>
            <w:tcW w:w="328" w:type="pct"/>
            <w:shd w:val="clear" w:color="auto" w:fill="E7E6E6" w:themeFill="background2"/>
          </w:tcPr>
          <w:p w:rsidR="009A2B1A" w:rsidRPr="00B5123D" w:rsidRDefault="009A2B1A" w:rsidP="00064677">
            <w:pPr>
              <w:pStyle w:val="ListParagraph"/>
              <w:spacing w:line="140" w:lineRule="exact"/>
              <w:ind w:left="37"/>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patients with severe pancreatitis</w:t>
            </w:r>
          </w:p>
        </w:tc>
        <w:tc>
          <w:tcPr>
            <w:tcW w:w="448" w:type="pct"/>
            <w:shd w:val="clear" w:color="auto" w:fill="E7E6E6" w:themeFill="background2"/>
          </w:tcPr>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62</w:t>
            </w:r>
          </w:p>
          <w:p w:rsidR="009A2B1A" w:rsidRPr="00B5123D" w:rsidRDefault="009A2B1A" w:rsidP="00064677">
            <w:pPr>
              <w:pStyle w:val="ListParagraph"/>
              <w:numPr>
                <w:ilvl w:val="0"/>
                <w:numId w:val="95"/>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33[intervention]</w:t>
            </w:r>
          </w:p>
          <w:p w:rsidR="009A2B1A" w:rsidRPr="00B5123D" w:rsidRDefault="009A2B1A" w:rsidP="00064677">
            <w:pPr>
              <w:pStyle w:val="ListParagraph"/>
              <w:numPr>
                <w:ilvl w:val="0"/>
                <w:numId w:val="95"/>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29 [placebo]</w:t>
            </w:r>
          </w:p>
          <w:p w:rsidR="009A2B1A" w:rsidRPr="00B5123D" w:rsidRDefault="009A2B1A" w:rsidP="00064677">
            <w:pPr>
              <w:pStyle w:val="ListParagraph"/>
              <w:numPr>
                <w:ilvl w:val="0"/>
                <w:numId w:val="95"/>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Age 19-81 yrs </w:t>
            </w:r>
          </w:p>
        </w:tc>
        <w:tc>
          <w:tcPr>
            <w:tcW w:w="566" w:type="pct"/>
            <w:shd w:val="clear" w:color="auto" w:fill="E7E6E6" w:themeFill="background2"/>
          </w:tcPr>
          <w:p w:rsidR="009A2B1A" w:rsidRPr="00B5123D" w:rsidRDefault="009A2B1A" w:rsidP="00064677">
            <w:pPr>
              <w:pStyle w:val="ListParagraph"/>
              <w:spacing w:line="140" w:lineRule="exact"/>
              <w:ind w:left="162"/>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Active synbiotic 2000[4 LAB +4 fibers]</w:t>
            </w:r>
          </w:p>
          <w:p w:rsidR="009A2B1A" w:rsidRPr="009376D1" w:rsidRDefault="009A2B1A" w:rsidP="00064677">
            <w:pPr>
              <w:pStyle w:val="ListParagraph"/>
              <w:numPr>
                <w:ilvl w:val="0"/>
                <w:numId w:val="96"/>
              </w:numPr>
              <w:spacing w:line="140" w:lineRule="exact"/>
              <w:ind w:left="329" w:hanging="167"/>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szCs w:val="15"/>
              </w:rPr>
            </w:pPr>
            <w:r w:rsidRPr="009376D1">
              <w:rPr>
                <w:rFonts w:asciiTheme="majorBidi" w:hAnsiTheme="majorBidi" w:cstheme="majorBidi"/>
                <w:i/>
                <w:iCs/>
                <w:szCs w:val="15"/>
              </w:rPr>
              <w:t>Pediacoccus pentosaceus 5-33</w:t>
            </w:r>
          </w:p>
          <w:p w:rsidR="009A2B1A" w:rsidRPr="009376D1" w:rsidRDefault="009A2B1A" w:rsidP="00064677">
            <w:pPr>
              <w:pStyle w:val="ListParagraph"/>
              <w:numPr>
                <w:ilvl w:val="0"/>
                <w:numId w:val="96"/>
              </w:numPr>
              <w:spacing w:line="140" w:lineRule="exact"/>
              <w:ind w:left="329" w:hanging="167"/>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szCs w:val="15"/>
              </w:rPr>
            </w:pPr>
            <w:r>
              <w:rPr>
                <w:rFonts w:asciiTheme="majorBidi" w:hAnsiTheme="majorBidi" w:cstheme="majorBidi"/>
                <w:i/>
                <w:iCs/>
                <w:szCs w:val="15"/>
              </w:rPr>
              <w:t>L</w:t>
            </w:r>
            <w:r w:rsidRPr="009376D1">
              <w:rPr>
                <w:rFonts w:asciiTheme="majorBidi" w:hAnsiTheme="majorBidi" w:cstheme="majorBidi"/>
                <w:i/>
                <w:iCs/>
                <w:szCs w:val="15"/>
              </w:rPr>
              <w:t>euconostoc mesenteroides 77:1</w:t>
            </w:r>
          </w:p>
          <w:p w:rsidR="009A2B1A" w:rsidRPr="009376D1" w:rsidRDefault="009A2B1A" w:rsidP="00064677">
            <w:pPr>
              <w:pStyle w:val="ListParagraph"/>
              <w:numPr>
                <w:ilvl w:val="0"/>
                <w:numId w:val="96"/>
              </w:numPr>
              <w:spacing w:line="140" w:lineRule="exact"/>
              <w:ind w:left="329" w:hanging="167"/>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szCs w:val="15"/>
              </w:rPr>
            </w:pPr>
            <w:r w:rsidRPr="009376D1">
              <w:rPr>
                <w:rFonts w:asciiTheme="majorBidi" w:hAnsiTheme="majorBidi" w:cstheme="majorBidi"/>
                <w:i/>
                <w:iCs/>
                <w:szCs w:val="15"/>
              </w:rPr>
              <w:t xml:space="preserve">L. </w:t>
            </w:r>
            <w:r>
              <w:rPr>
                <w:rFonts w:asciiTheme="majorBidi" w:hAnsiTheme="majorBidi" w:cstheme="majorBidi"/>
                <w:i/>
                <w:iCs/>
                <w:szCs w:val="15"/>
              </w:rPr>
              <w:t>p</w:t>
            </w:r>
            <w:r w:rsidRPr="009376D1">
              <w:rPr>
                <w:rFonts w:asciiTheme="majorBidi" w:hAnsiTheme="majorBidi" w:cstheme="majorBidi"/>
                <w:i/>
                <w:iCs/>
                <w:szCs w:val="15"/>
              </w:rPr>
              <w:t>aracasei ssp. F19</w:t>
            </w:r>
          </w:p>
          <w:p w:rsidR="009A2B1A" w:rsidRPr="00B5123D" w:rsidRDefault="009A2B1A" w:rsidP="00064677">
            <w:pPr>
              <w:pStyle w:val="ListParagraph"/>
              <w:numPr>
                <w:ilvl w:val="0"/>
                <w:numId w:val="96"/>
              </w:numPr>
              <w:spacing w:line="140" w:lineRule="exact"/>
              <w:ind w:left="329" w:hanging="167"/>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9376D1">
              <w:rPr>
                <w:rFonts w:asciiTheme="majorBidi" w:hAnsiTheme="majorBidi" w:cstheme="majorBidi"/>
                <w:i/>
                <w:iCs/>
                <w:szCs w:val="15"/>
              </w:rPr>
              <w:t xml:space="preserve">L. </w:t>
            </w:r>
            <w:r>
              <w:rPr>
                <w:rFonts w:asciiTheme="majorBidi" w:hAnsiTheme="majorBidi" w:cstheme="majorBidi"/>
                <w:i/>
                <w:iCs/>
                <w:szCs w:val="15"/>
              </w:rPr>
              <w:t>p</w:t>
            </w:r>
            <w:r w:rsidRPr="009376D1">
              <w:rPr>
                <w:rFonts w:asciiTheme="majorBidi" w:hAnsiTheme="majorBidi" w:cstheme="majorBidi"/>
                <w:i/>
                <w:iCs/>
                <w:szCs w:val="15"/>
              </w:rPr>
              <w:t>lantarum</w:t>
            </w:r>
            <w:r w:rsidRPr="00B5123D">
              <w:rPr>
                <w:rFonts w:asciiTheme="majorBidi" w:hAnsiTheme="majorBidi" w:cstheme="majorBidi"/>
                <w:szCs w:val="15"/>
              </w:rPr>
              <w:t xml:space="preserve"> 2362</w:t>
            </w:r>
          </w:p>
          <w:p w:rsidR="009A2B1A" w:rsidRPr="00B5123D" w:rsidRDefault="009A2B1A" w:rsidP="00064677">
            <w:pPr>
              <w:pStyle w:val="ListParagraph"/>
              <w:spacing w:line="140" w:lineRule="exact"/>
              <w:ind w:left="329" w:hanging="167"/>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10¹⁰ of each LAB strain, 40 billion per dose</w:t>
            </w:r>
          </w:p>
          <w:p w:rsidR="009A2B1A" w:rsidRPr="00B5123D" w:rsidRDefault="009A2B1A" w:rsidP="00064677">
            <w:pPr>
              <w:pStyle w:val="ListParagraph"/>
              <w:numPr>
                <w:ilvl w:val="0"/>
                <w:numId w:val="96"/>
              </w:numPr>
              <w:spacing w:line="140" w:lineRule="exact"/>
              <w:ind w:left="329" w:hanging="167"/>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Enteral feeding dose gradually increased to 30kcal/kg</w:t>
            </w:r>
          </w:p>
        </w:tc>
        <w:tc>
          <w:tcPr>
            <w:tcW w:w="328" w:type="pct"/>
            <w:shd w:val="clear" w:color="auto" w:fill="E7E6E6" w:themeFill="background2"/>
          </w:tcPr>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7-10 days </w:t>
            </w:r>
          </w:p>
        </w:tc>
        <w:tc>
          <w:tcPr>
            <w:tcW w:w="298" w:type="pct"/>
            <w:shd w:val="clear" w:color="auto" w:fill="E7E6E6" w:themeFill="background2"/>
          </w:tcPr>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Pre- &amp; post t/t</w:t>
            </w:r>
          </w:p>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on admission (baseline), 2-3rd day of t/t, after 7-10th day of t/t</w:t>
            </w:r>
          </w:p>
        </w:tc>
        <w:tc>
          <w:tcPr>
            <w:tcW w:w="566" w:type="pct"/>
            <w:shd w:val="clear" w:color="auto" w:fill="E7E6E6" w:themeFill="background2"/>
          </w:tcPr>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241A04">
              <w:rPr>
                <w:rFonts w:asciiTheme="majorBidi" w:hAnsiTheme="majorBidi" w:cstheme="majorBidi"/>
                <w:szCs w:val="15"/>
              </w:rPr>
              <w:t>occurrence of bacterial infections assessed on CT-scans or USG fine needle aspiration or laprotomy samples – direct pancreatic tissue samples</w:t>
            </w:r>
          </w:p>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241A04">
              <w:rPr>
                <w:rFonts w:asciiTheme="majorBidi" w:hAnsiTheme="majorBidi" w:cstheme="majorBidi"/>
                <w:szCs w:val="15"/>
              </w:rPr>
              <w:t xml:space="preserve"> routine lab studies, procalcitonin levels</w:t>
            </w:r>
          </w:p>
        </w:tc>
        <w:tc>
          <w:tcPr>
            <w:tcW w:w="1602" w:type="pct"/>
            <w:shd w:val="clear" w:color="auto" w:fill="E7E6E6" w:themeFill="background2"/>
          </w:tcPr>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 xml:space="preserve">Significant differences were observed b/w 2 grps relative to total incidence of systemic responses syndrome (SIRS) &amp; MOF [8 vs 14] </w:t>
            </w:r>
          </w:p>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Lower rates of late organ failure were detected in the probiotic vs control grp [3% vs 17.2%]</w:t>
            </w:r>
          </w:p>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non-significant differences were observed b/w the 2 grps relative to incidence of multiorgan failure (MOF), septic complications &amp; mortality, was lower in probiotic grp vs control</w:t>
            </w:r>
          </w:p>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Early nasojejunal feeding with synbiotics 2000 may prevent organ dysfunctions in the late phase of severe acute pancreatitis. The infection of pancreatic necrosis may be associated with early phase of organ failure</w:t>
            </w:r>
          </w:p>
        </w:tc>
        <w:tc>
          <w:tcPr>
            <w:tcW w:w="326" w:type="pct"/>
            <w:shd w:val="clear" w:color="auto" w:fill="E7E6E6" w:themeFill="background2"/>
          </w:tcPr>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Some concern</w:t>
            </w:r>
          </w:p>
        </w:tc>
      </w:tr>
      <w:tr w:rsidR="009A2B1A" w:rsidRPr="00B5123D" w:rsidTr="0006467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99" w:type="pct"/>
            <w:shd w:val="clear" w:color="auto" w:fill="auto"/>
          </w:tcPr>
          <w:p w:rsidR="009A2B1A" w:rsidRPr="00B5123D" w:rsidRDefault="009A2B1A" w:rsidP="00064677">
            <w:pPr>
              <w:spacing w:line="140" w:lineRule="exact"/>
              <w:rPr>
                <w:rFonts w:asciiTheme="majorBidi" w:hAnsiTheme="majorBidi" w:cstheme="majorBidi"/>
                <w:bCs w:val="0"/>
                <w:color w:val="000000" w:themeColor="text1"/>
                <w:szCs w:val="15"/>
              </w:rPr>
            </w:pPr>
            <w:r w:rsidRPr="00B5123D">
              <w:rPr>
                <w:rFonts w:asciiTheme="majorBidi" w:hAnsiTheme="majorBidi" w:cstheme="majorBidi"/>
                <w:b w:val="0"/>
                <w:color w:val="000000" w:themeColor="text1"/>
                <w:szCs w:val="15"/>
              </w:rPr>
              <w:t>B.S. Radomanska</w:t>
            </w:r>
          </w:p>
          <w:p w:rsidR="009A2B1A" w:rsidRPr="00B5123D" w:rsidRDefault="009A2B1A" w:rsidP="00064677">
            <w:pPr>
              <w:spacing w:line="140" w:lineRule="exact"/>
              <w:rPr>
                <w:rFonts w:asciiTheme="majorBidi" w:hAnsiTheme="majorBidi" w:cstheme="majorBidi"/>
                <w:b w:val="0"/>
                <w:color w:val="000000" w:themeColor="text1"/>
                <w:szCs w:val="15"/>
              </w:rPr>
            </w:pPr>
            <w:r w:rsidRPr="00B5123D">
              <w:rPr>
                <w:rFonts w:asciiTheme="majorBidi" w:hAnsiTheme="majorBidi" w:cstheme="majorBidi"/>
                <w:b w:val="0"/>
                <w:color w:val="000000" w:themeColor="text1"/>
                <w:szCs w:val="15"/>
              </w:rPr>
              <w:t>[2021]</w:t>
            </w:r>
          </w:p>
        </w:tc>
        <w:tc>
          <w:tcPr>
            <w:tcW w:w="239" w:type="pct"/>
            <w:shd w:val="clear" w:color="auto" w:fill="auto"/>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Poland </w:t>
            </w:r>
          </w:p>
        </w:tc>
        <w:tc>
          <w:tcPr>
            <w:tcW w:w="328" w:type="pct"/>
            <w:shd w:val="clear" w:color="auto" w:fill="auto"/>
          </w:tcPr>
          <w:p w:rsidR="009A2B1A" w:rsidRPr="00B5123D" w:rsidRDefault="009A2B1A" w:rsidP="00064677">
            <w:pPr>
              <w:pStyle w:val="ListParagraph"/>
              <w:spacing w:line="140" w:lineRule="exact"/>
              <w:ind w:left="37"/>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adults with IBS-D according to ROME III criterion</w:t>
            </w:r>
          </w:p>
        </w:tc>
        <w:tc>
          <w:tcPr>
            <w:tcW w:w="448" w:type="pct"/>
            <w:shd w:val="clear" w:color="auto" w:fill="auto"/>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48</w:t>
            </w:r>
          </w:p>
          <w:p w:rsidR="009A2B1A" w:rsidRPr="00B5123D" w:rsidRDefault="009A2B1A" w:rsidP="00064677">
            <w:pPr>
              <w:pStyle w:val="ListParagraph"/>
              <w:numPr>
                <w:ilvl w:val="0"/>
                <w:numId w:val="97"/>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25[intervention]</w:t>
            </w:r>
          </w:p>
          <w:p w:rsidR="009A2B1A" w:rsidRPr="00B5123D" w:rsidRDefault="009A2B1A" w:rsidP="00064677">
            <w:pPr>
              <w:pStyle w:val="ListParagraph"/>
              <w:numPr>
                <w:ilvl w:val="0"/>
                <w:numId w:val="97"/>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23 [placebo]</w:t>
            </w:r>
          </w:p>
          <w:p w:rsidR="009A2B1A" w:rsidRPr="00B5123D" w:rsidRDefault="009A2B1A" w:rsidP="00064677">
            <w:pPr>
              <w:pStyle w:val="ListParagraph"/>
              <w:numPr>
                <w:ilvl w:val="0"/>
                <w:numId w:val="97"/>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Age 18-70 yrs</w:t>
            </w:r>
          </w:p>
        </w:tc>
        <w:tc>
          <w:tcPr>
            <w:tcW w:w="566" w:type="pct"/>
            <w:shd w:val="clear" w:color="auto" w:fill="auto"/>
          </w:tcPr>
          <w:p w:rsidR="009A2B1A" w:rsidRPr="00B5123D" w:rsidRDefault="009A2B1A" w:rsidP="00064677">
            <w:pPr>
              <w:pStyle w:val="ListParagraph"/>
              <w:spacing w:line="140" w:lineRule="exact"/>
              <w:ind w:left="16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multi-strain probiotic – NordBiotic</w:t>
            </w:r>
          </w:p>
          <w:p w:rsidR="009A2B1A" w:rsidRPr="00290BB2" w:rsidRDefault="009A2B1A" w:rsidP="00064677">
            <w:pPr>
              <w:pStyle w:val="ListParagraph"/>
              <w:numPr>
                <w:ilvl w:val="0"/>
                <w:numId w:val="98"/>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i/>
                <w:iCs/>
                <w:szCs w:val="15"/>
              </w:rPr>
            </w:pPr>
            <w:r w:rsidRPr="00B5123D">
              <w:rPr>
                <w:rFonts w:asciiTheme="majorBidi" w:hAnsiTheme="majorBidi" w:cstheme="majorBidi"/>
                <w:szCs w:val="15"/>
              </w:rPr>
              <w:t xml:space="preserve">4 </w:t>
            </w:r>
            <w:r>
              <w:rPr>
                <w:rFonts w:asciiTheme="majorBidi" w:hAnsiTheme="majorBidi" w:cstheme="majorBidi"/>
                <w:szCs w:val="15"/>
              </w:rPr>
              <w:t>B</w:t>
            </w:r>
            <w:r w:rsidRPr="00290BB2">
              <w:rPr>
                <w:rFonts w:asciiTheme="majorBidi" w:hAnsiTheme="majorBidi" w:cstheme="majorBidi"/>
                <w:i/>
                <w:iCs/>
                <w:szCs w:val="15"/>
              </w:rPr>
              <w:t>ifidobacterium (breve, longum,</w:t>
            </w:r>
            <w:r>
              <w:rPr>
                <w:rFonts w:asciiTheme="majorBidi" w:hAnsiTheme="majorBidi" w:cstheme="majorBidi"/>
                <w:i/>
                <w:iCs/>
                <w:szCs w:val="15"/>
              </w:rPr>
              <w:t xml:space="preserve"> </w:t>
            </w:r>
            <w:r w:rsidRPr="00290BB2">
              <w:rPr>
                <w:rFonts w:asciiTheme="majorBidi" w:hAnsiTheme="majorBidi" w:cstheme="majorBidi"/>
                <w:i/>
                <w:iCs/>
                <w:szCs w:val="15"/>
              </w:rPr>
              <w:t>bifidum, lactis)</w:t>
            </w:r>
          </w:p>
          <w:p w:rsidR="009A2B1A" w:rsidRPr="00290BB2" w:rsidRDefault="009A2B1A" w:rsidP="00064677">
            <w:pPr>
              <w:pStyle w:val="ListParagraph"/>
              <w:numPr>
                <w:ilvl w:val="0"/>
                <w:numId w:val="98"/>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i/>
                <w:iCs/>
                <w:szCs w:val="15"/>
              </w:rPr>
            </w:pPr>
            <w:r w:rsidRPr="00290BB2">
              <w:rPr>
                <w:rFonts w:asciiTheme="majorBidi" w:hAnsiTheme="majorBidi" w:cstheme="majorBidi"/>
                <w:i/>
                <w:iCs/>
                <w:szCs w:val="15"/>
              </w:rPr>
              <w:t xml:space="preserve">5 </w:t>
            </w:r>
            <w:r>
              <w:rPr>
                <w:rFonts w:asciiTheme="majorBidi" w:hAnsiTheme="majorBidi" w:cstheme="majorBidi"/>
                <w:i/>
                <w:iCs/>
                <w:szCs w:val="15"/>
              </w:rPr>
              <w:t>L</w:t>
            </w:r>
            <w:r w:rsidRPr="00290BB2">
              <w:rPr>
                <w:rFonts w:asciiTheme="majorBidi" w:hAnsiTheme="majorBidi" w:cstheme="majorBidi"/>
                <w:i/>
                <w:iCs/>
                <w:szCs w:val="15"/>
              </w:rPr>
              <w:t>actobacillus (rhamnosus, paracasei acidophilus, casei, plantarum)</w:t>
            </w:r>
          </w:p>
          <w:p w:rsidR="009A2B1A" w:rsidRPr="00290BB2" w:rsidRDefault="009A2B1A" w:rsidP="00064677">
            <w:pPr>
              <w:pStyle w:val="ListParagraph"/>
              <w:numPr>
                <w:ilvl w:val="0"/>
                <w:numId w:val="98"/>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i/>
                <w:iCs/>
                <w:szCs w:val="15"/>
              </w:rPr>
            </w:pPr>
            <w:r>
              <w:rPr>
                <w:rFonts w:asciiTheme="majorBidi" w:hAnsiTheme="majorBidi" w:cstheme="majorBidi"/>
                <w:i/>
                <w:iCs/>
                <w:szCs w:val="15"/>
              </w:rPr>
              <w:t xml:space="preserve">S. </w:t>
            </w:r>
            <w:r w:rsidRPr="00290BB2">
              <w:rPr>
                <w:rFonts w:asciiTheme="majorBidi" w:hAnsiTheme="majorBidi" w:cstheme="majorBidi"/>
                <w:i/>
                <w:iCs/>
                <w:szCs w:val="15"/>
              </w:rPr>
              <w:t>thermophilus</w:t>
            </w:r>
          </w:p>
          <w:p w:rsidR="009A2B1A" w:rsidRPr="00B5123D" w:rsidRDefault="009A2B1A" w:rsidP="00064677">
            <w:pPr>
              <w:pStyle w:val="ListParagraph"/>
              <w:spacing w:line="140" w:lineRule="exact"/>
              <w:ind w:left="52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2.50 x 10⁹ cfu</w:t>
            </w:r>
          </w:p>
          <w:p w:rsidR="009A2B1A" w:rsidRPr="00B5123D" w:rsidRDefault="009A2B1A" w:rsidP="00064677">
            <w:pPr>
              <w:pStyle w:val="ListParagraph"/>
              <w:numPr>
                <w:ilvl w:val="0"/>
                <w:numId w:val="98"/>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 xml:space="preserve">Oral </w:t>
            </w:r>
          </w:p>
          <w:p w:rsidR="009A2B1A" w:rsidRPr="00B5123D" w:rsidRDefault="009A2B1A" w:rsidP="00064677">
            <w:pPr>
              <w:pStyle w:val="ListParagraph"/>
              <w:numPr>
                <w:ilvl w:val="0"/>
                <w:numId w:val="98"/>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One capsule twice daily</w:t>
            </w:r>
          </w:p>
        </w:tc>
        <w:tc>
          <w:tcPr>
            <w:tcW w:w="328" w:type="pct"/>
            <w:shd w:val="clear" w:color="auto" w:fill="auto"/>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8 weeks</w:t>
            </w:r>
          </w:p>
        </w:tc>
        <w:tc>
          <w:tcPr>
            <w:tcW w:w="298" w:type="pct"/>
            <w:shd w:val="clear" w:color="auto" w:fill="auto"/>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baseline, at 4 weeks of intervention, at 8 weeks of intervention</w:t>
            </w:r>
          </w:p>
        </w:tc>
        <w:tc>
          <w:tcPr>
            <w:tcW w:w="566" w:type="pct"/>
            <w:shd w:val="clear" w:color="auto" w:fill="auto"/>
          </w:tcPr>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241A04">
              <w:rPr>
                <w:rFonts w:asciiTheme="majorBidi" w:hAnsiTheme="majorBidi" w:cstheme="majorBidi"/>
                <w:szCs w:val="15"/>
              </w:rPr>
              <w:t>changes in symptom severity &amp; improvement (IBS-SSS &amp; IBS- GIS scores)</w:t>
            </w:r>
          </w:p>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241A04">
              <w:rPr>
                <w:rFonts w:asciiTheme="majorBidi" w:hAnsiTheme="majorBidi" w:cstheme="majorBidi"/>
                <w:szCs w:val="15"/>
              </w:rPr>
              <w:t>changes in stool consistency (BFFS), no. of bowel movements per day, severity of pain, flatulence, fecal urgency, feeling of incomplete evacuation of stools, effects of intervention</w:t>
            </w:r>
          </w:p>
        </w:tc>
        <w:tc>
          <w:tcPr>
            <w:tcW w:w="1602" w:type="pct"/>
            <w:shd w:val="clear" w:color="auto" w:fill="auto"/>
          </w:tcPr>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Significant improvement in IBS symptom severity (total IBS-SSS scores) in the probiotic grp compared to placebo (p=0.005), score relative to severity of pain (p=0.015), QoL (p=0.003)</w:t>
            </w:r>
          </w:p>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 xml:space="preserve">no significant difference in occurrence of adverse events in both the groups </w:t>
            </w:r>
          </w:p>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the probiotic preparation was safe, well-tolerated, and induced improvements in global IBS symptoms, symptom related severity of pain &amp; QoL</w:t>
            </w:r>
          </w:p>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 xml:space="preserve">multi-strain probiotic preparation containing </w:t>
            </w:r>
            <w:r w:rsidRPr="00E70A1D">
              <w:rPr>
                <w:rFonts w:asciiTheme="majorBidi" w:hAnsiTheme="majorBidi" w:cstheme="majorBidi"/>
                <w:i/>
                <w:iCs/>
                <w:color w:val="000000" w:themeColor="text1"/>
                <w:szCs w:val="15"/>
              </w:rPr>
              <w:t>Lactobacillus</w:t>
            </w:r>
            <w:r w:rsidRPr="00241A04">
              <w:rPr>
                <w:rFonts w:asciiTheme="majorBidi" w:hAnsiTheme="majorBidi" w:cstheme="majorBidi"/>
                <w:color w:val="000000" w:themeColor="text1"/>
                <w:szCs w:val="15"/>
              </w:rPr>
              <w:t xml:space="preserve">, </w:t>
            </w:r>
            <w:r w:rsidRPr="00E70A1D">
              <w:rPr>
                <w:rFonts w:asciiTheme="majorBidi" w:hAnsiTheme="majorBidi" w:cstheme="majorBidi"/>
                <w:i/>
                <w:iCs/>
                <w:color w:val="000000" w:themeColor="text1"/>
                <w:szCs w:val="15"/>
              </w:rPr>
              <w:t>Bifidobacterium</w:t>
            </w:r>
            <w:r w:rsidRPr="00241A04">
              <w:rPr>
                <w:rFonts w:asciiTheme="majorBidi" w:hAnsiTheme="majorBidi" w:cstheme="majorBidi"/>
                <w:color w:val="000000" w:themeColor="text1"/>
                <w:szCs w:val="15"/>
              </w:rPr>
              <w:t xml:space="preserve"> &amp; </w:t>
            </w:r>
            <w:r w:rsidRPr="00E70A1D">
              <w:rPr>
                <w:rFonts w:asciiTheme="majorBidi" w:hAnsiTheme="majorBidi" w:cstheme="majorBidi"/>
                <w:i/>
                <w:iCs/>
                <w:color w:val="000000" w:themeColor="text1"/>
                <w:szCs w:val="15"/>
              </w:rPr>
              <w:t>S. thermopilus</w:t>
            </w:r>
            <w:r w:rsidRPr="00241A04">
              <w:rPr>
                <w:rFonts w:asciiTheme="majorBidi" w:hAnsiTheme="majorBidi" w:cstheme="majorBidi"/>
                <w:color w:val="000000" w:themeColor="text1"/>
                <w:szCs w:val="15"/>
              </w:rPr>
              <w:t xml:space="preserve"> is beneficial for adult IBS-D patients</w:t>
            </w:r>
          </w:p>
        </w:tc>
        <w:tc>
          <w:tcPr>
            <w:tcW w:w="326" w:type="pct"/>
            <w:shd w:val="clear" w:color="auto" w:fill="auto"/>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Some concern</w:t>
            </w:r>
          </w:p>
        </w:tc>
      </w:tr>
      <w:tr w:rsidR="009A2B1A" w:rsidRPr="00B5123D" w:rsidTr="00064677">
        <w:trPr>
          <w:cantSplit/>
        </w:trPr>
        <w:tc>
          <w:tcPr>
            <w:cnfStyle w:val="001000000000" w:firstRow="0" w:lastRow="0" w:firstColumn="1" w:lastColumn="0" w:oddVBand="0" w:evenVBand="0" w:oddHBand="0" w:evenHBand="0" w:firstRowFirstColumn="0" w:firstRowLastColumn="0" w:lastRowFirstColumn="0" w:lastRowLastColumn="0"/>
            <w:tcW w:w="299" w:type="pct"/>
            <w:shd w:val="clear" w:color="auto" w:fill="E7E6E6" w:themeFill="background2"/>
          </w:tcPr>
          <w:p w:rsidR="009A2B1A" w:rsidRPr="00B5123D" w:rsidRDefault="009A2B1A" w:rsidP="00064677">
            <w:pPr>
              <w:spacing w:line="140" w:lineRule="exact"/>
              <w:rPr>
                <w:rFonts w:asciiTheme="majorBidi" w:hAnsiTheme="majorBidi" w:cstheme="majorBidi"/>
                <w:bCs w:val="0"/>
                <w:color w:val="000000" w:themeColor="text1"/>
                <w:szCs w:val="15"/>
              </w:rPr>
            </w:pPr>
            <w:r w:rsidRPr="00B5123D">
              <w:rPr>
                <w:rFonts w:asciiTheme="majorBidi" w:hAnsiTheme="majorBidi" w:cstheme="majorBidi"/>
                <w:b w:val="0"/>
                <w:color w:val="000000" w:themeColor="text1"/>
                <w:szCs w:val="15"/>
              </w:rPr>
              <w:lastRenderedPageBreak/>
              <w:t>A. Tursi</w:t>
            </w:r>
          </w:p>
          <w:p w:rsidR="009A2B1A" w:rsidRPr="00B5123D" w:rsidRDefault="009A2B1A" w:rsidP="00064677">
            <w:pPr>
              <w:spacing w:line="140" w:lineRule="exact"/>
              <w:rPr>
                <w:rFonts w:asciiTheme="majorBidi" w:hAnsiTheme="majorBidi" w:cstheme="majorBidi"/>
                <w:b w:val="0"/>
                <w:color w:val="000000" w:themeColor="text1"/>
                <w:szCs w:val="15"/>
              </w:rPr>
            </w:pPr>
            <w:r w:rsidRPr="00B5123D">
              <w:rPr>
                <w:rFonts w:asciiTheme="majorBidi" w:hAnsiTheme="majorBidi" w:cstheme="majorBidi"/>
                <w:b w:val="0"/>
                <w:color w:val="000000" w:themeColor="text1"/>
                <w:szCs w:val="15"/>
              </w:rPr>
              <w:t>[2010]</w:t>
            </w:r>
          </w:p>
        </w:tc>
        <w:tc>
          <w:tcPr>
            <w:tcW w:w="239" w:type="pct"/>
            <w:shd w:val="clear" w:color="auto" w:fill="E7E6E6" w:themeFill="background2"/>
          </w:tcPr>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Italy </w:t>
            </w:r>
          </w:p>
        </w:tc>
        <w:tc>
          <w:tcPr>
            <w:tcW w:w="328" w:type="pct"/>
            <w:shd w:val="clear" w:color="auto" w:fill="E7E6E6" w:themeFill="background2"/>
          </w:tcPr>
          <w:p w:rsidR="009A2B1A" w:rsidRPr="00B5123D" w:rsidRDefault="009A2B1A" w:rsidP="00064677">
            <w:pPr>
              <w:pStyle w:val="ListParagraph"/>
              <w:spacing w:line="140" w:lineRule="exact"/>
              <w:ind w:left="37"/>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patient diagnosed with ulcerative colitis by previous colonoscopy consistent with histological &amp; clinical diagnosis</w:t>
            </w:r>
          </w:p>
        </w:tc>
        <w:tc>
          <w:tcPr>
            <w:tcW w:w="448" w:type="pct"/>
            <w:shd w:val="clear" w:color="auto" w:fill="E7E6E6" w:themeFill="background2"/>
          </w:tcPr>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131</w:t>
            </w:r>
          </w:p>
          <w:p w:rsidR="009A2B1A" w:rsidRPr="00B5123D" w:rsidRDefault="009A2B1A" w:rsidP="00064677">
            <w:pPr>
              <w:pStyle w:val="ListParagraph"/>
              <w:numPr>
                <w:ilvl w:val="0"/>
                <w:numId w:val="99"/>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65[intervention]</w:t>
            </w:r>
          </w:p>
          <w:p w:rsidR="009A2B1A" w:rsidRPr="00B5123D" w:rsidRDefault="009A2B1A" w:rsidP="00064677">
            <w:pPr>
              <w:pStyle w:val="ListParagraph"/>
              <w:numPr>
                <w:ilvl w:val="0"/>
                <w:numId w:val="99"/>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66 [placebo]</w:t>
            </w:r>
          </w:p>
          <w:p w:rsidR="009A2B1A" w:rsidRPr="00B5123D" w:rsidRDefault="009A2B1A" w:rsidP="00064677">
            <w:pPr>
              <w:pStyle w:val="ListParagraph"/>
              <w:numPr>
                <w:ilvl w:val="0"/>
                <w:numId w:val="99"/>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Age &gt;18yrs </w:t>
            </w:r>
          </w:p>
        </w:tc>
        <w:tc>
          <w:tcPr>
            <w:tcW w:w="566" w:type="pct"/>
            <w:shd w:val="clear" w:color="auto" w:fill="E7E6E6" w:themeFill="background2"/>
          </w:tcPr>
          <w:p w:rsidR="009A2B1A" w:rsidRPr="00B5123D" w:rsidRDefault="009A2B1A" w:rsidP="00064677">
            <w:pPr>
              <w:pStyle w:val="ListParagraph"/>
              <w:spacing w:line="140" w:lineRule="exact"/>
              <w:ind w:left="162"/>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VSL#3 contains 900 billion viable/sachet lyophilized bacteria - 4LB+3B +1strep strains</w:t>
            </w:r>
          </w:p>
          <w:p w:rsidR="009A2B1A" w:rsidRPr="00644F69" w:rsidRDefault="009A2B1A" w:rsidP="00064677">
            <w:pPr>
              <w:pStyle w:val="ListParagraph"/>
              <w:numPr>
                <w:ilvl w:val="0"/>
                <w:numId w:val="100"/>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szCs w:val="15"/>
              </w:rPr>
            </w:pPr>
            <w:r w:rsidRPr="00644F69">
              <w:rPr>
                <w:rFonts w:asciiTheme="majorBidi" w:hAnsiTheme="majorBidi" w:cstheme="majorBidi"/>
                <w:i/>
                <w:iCs/>
                <w:szCs w:val="15"/>
              </w:rPr>
              <w:t>L. plantarum, L.</w:t>
            </w:r>
            <w:r>
              <w:rPr>
                <w:rFonts w:asciiTheme="majorBidi" w:hAnsiTheme="majorBidi" w:cstheme="majorBidi"/>
                <w:i/>
                <w:iCs/>
                <w:szCs w:val="15"/>
              </w:rPr>
              <w:t xml:space="preserve"> </w:t>
            </w:r>
            <w:r w:rsidRPr="00644F69">
              <w:rPr>
                <w:rFonts w:asciiTheme="majorBidi" w:hAnsiTheme="majorBidi" w:cstheme="majorBidi"/>
                <w:i/>
                <w:iCs/>
                <w:szCs w:val="15"/>
              </w:rPr>
              <w:t>paracasei, L. acidophilus, L. delbrueckii ssp. Bulgaricus, B.</w:t>
            </w:r>
            <w:r>
              <w:rPr>
                <w:rFonts w:asciiTheme="majorBidi" w:hAnsiTheme="majorBidi" w:cstheme="majorBidi"/>
                <w:i/>
                <w:iCs/>
                <w:szCs w:val="15"/>
              </w:rPr>
              <w:t xml:space="preserve"> </w:t>
            </w:r>
            <w:r w:rsidRPr="00644F69">
              <w:rPr>
                <w:rFonts w:asciiTheme="majorBidi" w:hAnsiTheme="majorBidi" w:cstheme="majorBidi"/>
                <w:i/>
                <w:iCs/>
                <w:szCs w:val="15"/>
              </w:rPr>
              <w:t>longum, B. breve, B.</w:t>
            </w:r>
            <w:r>
              <w:rPr>
                <w:rFonts w:asciiTheme="majorBidi" w:hAnsiTheme="majorBidi" w:cstheme="majorBidi"/>
                <w:i/>
                <w:iCs/>
                <w:szCs w:val="15"/>
              </w:rPr>
              <w:t xml:space="preserve"> </w:t>
            </w:r>
            <w:r w:rsidRPr="00644F69">
              <w:rPr>
                <w:rFonts w:asciiTheme="majorBidi" w:hAnsiTheme="majorBidi" w:cstheme="majorBidi"/>
                <w:i/>
                <w:iCs/>
                <w:szCs w:val="15"/>
              </w:rPr>
              <w:t xml:space="preserve">infantis, </w:t>
            </w:r>
            <w:r>
              <w:rPr>
                <w:rFonts w:asciiTheme="majorBidi" w:hAnsiTheme="majorBidi" w:cstheme="majorBidi"/>
                <w:i/>
                <w:iCs/>
                <w:szCs w:val="15"/>
              </w:rPr>
              <w:t>S.</w:t>
            </w:r>
            <w:r w:rsidRPr="00644F69">
              <w:rPr>
                <w:rFonts w:asciiTheme="majorBidi" w:hAnsiTheme="majorBidi" w:cstheme="majorBidi"/>
                <w:i/>
                <w:iCs/>
                <w:szCs w:val="15"/>
              </w:rPr>
              <w:t xml:space="preserve"> thermophilus</w:t>
            </w:r>
          </w:p>
          <w:p w:rsidR="009A2B1A" w:rsidRPr="00B5123D" w:rsidRDefault="009A2B1A" w:rsidP="00064677">
            <w:pPr>
              <w:pStyle w:val="ListParagraph"/>
              <w:numPr>
                <w:ilvl w:val="0"/>
                <w:numId w:val="100"/>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 xml:space="preserve">Oral </w:t>
            </w:r>
          </w:p>
          <w:p w:rsidR="009A2B1A" w:rsidRPr="00B5123D" w:rsidRDefault="009A2B1A" w:rsidP="00064677">
            <w:pPr>
              <w:pStyle w:val="ListParagraph"/>
              <w:numPr>
                <w:ilvl w:val="0"/>
                <w:numId w:val="100"/>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dose 3600 billion bacteria/day - 2 sachets/day</w:t>
            </w:r>
          </w:p>
        </w:tc>
        <w:tc>
          <w:tcPr>
            <w:tcW w:w="328" w:type="pct"/>
            <w:shd w:val="clear" w:color="auto" w:fill="E7E6E6" w:themeFill="background2"/>
          </w:tcPr>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8 weeks </w:t>
            </w:r>
          </w:p>
        </w:tc>
        <w:tc>
          <w:tcPr>
            <w:tcW w:w="298" w:type="pct"/>
            <w:shd w:val="clear" w:color="auto" w:fill="E7E6E6" w:themeFill="background2"/>
          </w:tcPr>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Baseline &amp; end of study </w:t>
            </w:r>
          </w:p>
        </w:tc>
        <w:tc>
          <w:tcPr>
            <w:tcW w:w="566" w:type="pct"/>
            <w:shd w:val="clear" w:color="auto" w:fill="E7E6E6" w:themeFill="background2"/>
          </w:tcPr>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241A04">
              <w:rPr>
                <w:rFonts w:asciiTheme="majorBidi" w:hAnsiTheme="majorBidi" w:cstheme="majorBidi"/>
                <w:szCs w:val="15"/>
              </w:rPr>
              <w:t>evaluation of decrease in UCDAI by 50% or more at the end of 8 weeks</w:t>
            </w:r>
          </w:p>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241A04">
              <w:rPr>
                <w:rFonts w:asciiTheme="majorBidi" w:hAnsiTheme="majorBidi" w:cstheme="majorBidi"/>
                <w:szCs w:val="15"/>
              </w:rPr>
              <w:t>activity of relapsing UC remission UCDAI≤2 improvement in endoscopic scores, change in subjective symptoms, lack of beneficial effects of t/t</w:t>
            </w:r>
          </w:p>
        </w:tc>
        <w:tc>
          <w:tcPr>
            <w:tcW w:w="1602" w:type="pct"/>
            <w:shd w:val="clear" w:color="auto" w:fill="E7E6E6" w:themeFill="background2"/>
          </w:tcPr>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Significantly higher number of patients had &gt;50% decrease in UCDAI scores in the VSL#3 grp compared to placebo (PP p=0.010, ITT p=0.031)</w:t>
            </w:r>
          </w:p>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Significant improvement of 3 points or more in the UCDAI scores (PP p=0.017, ITT p=0.046), rectal bleeding (PP p=0.014, ITT p=0.036) in the VSL#3 grp</w:t>
            </w:r>
          </w:p>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8 patients (11.2%) in the VSL#3 grp vs 9 (12.3%) reported mild side effects</w:t>
            </w:r>
          </w:p>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non-significant improvement was seen relative to stool frequency, physicians rate of disease activity, endoscopic scores</w:t>
            </w:r>
          </w:p>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can be considered as a safe effective adjunct for t/t of mild to moderate UC relapse and can help avoids or delays administration of steroids, immunosuppressants &amp; other biologics</w:t>
            </w:r>
          </w:p>
        </w:tc>
        <w:tc>
          <w:tcPr>
            <w:tcW w:w="326" w:type="pct"/>
            <w:shd w:val="clear" w:color="auto" w:fill="E7E6E6" w:themeFill="background2"/>
          </w:tcPr>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Some concern</w:t>
            </w:r>
          </w:p>
        </w:tc>
      </w:tr>
      <w:tr w:rsidR="009A2B1A" w:rsidRPr="00B5123D" w:rsidTr="0006467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99" w:type="pct"/>
            <w:shd w:val="clear" w:color="auto" w:fill="auto"/>
          </w:tcPr>
          <w:p w:rsidR="009A2B1A" w:rsidRPr="00B5123D" w:rsidRDefault="009A2B1A" w:rsidP="00064677">
            <w:pPr>
              <w:spacing w:line="140" w:lineRule="exact"/>
              <w:rPr>
                <w:rFonts w:asciiTheme="majorBidi" w:hAnsiTheme="majorBidi" w:cstheme="majorBidi"/>
                <w:bCs w:val="0"/>
                <w:color w:val="000000" w:themeColor="text1"/>
                <w:szCs w:val="15"/>
              </w:rPr>
            </w:pPr>
            <w:r w:rsidRPr="00B5123D">
              <w:rPr>
                <w:rFonts w:asciiTheme="majorBidi" w:hAnsiTheme="majorBidi" w:cstheme="majorBidi"/>
                <w:b w:val="0"/>
                <w:color w:val="000000" w:themeColor="text1"/>
                <w:szCs w:val="15"/>
              </w:rPr>
              <w:t>C M Shin</w:t>
            </w:r>
          </w:p>
          <w:p w:rsidR="009A2B1A" w:rsidRPr="00B5123D" w:rsidRDefault="009A2B1A" w:rsidP="00064677">
            <w:pPr>
              <w:spacing w:line="140" w:lineRule="exact"/>
              <w:rPr>
                <w:rFonts w:asciiTheme="majorBidi" w:hAnsiTheme="majorBidi" w:cstheme="majorBidi"/>
                <w:b w:val="0"/>
                <w:color w:val="000000" w:themeColor="text1"/>
                <w:szCs w:val="15"/>
              </w:rPr>
            </w:pPr>
            <w:r w:rsidRPr="00B5123D">
              <w:rPr>
                <w:rFonts w:asciiTheme="majorBidi" w:hAnsiTheme="majorBidi" w:cstheme="majorBidi"/>
                <w:b w:val="0"/>
                <w:color w:val="000000" w:themeColor="text1"/>
                <w:szCs w:val="15"/>
              </w:rPr>
              <w:t>[2021]</w:t>
            </w:r>
          </w:p>
        </w:tc>
        <w:tc>
          <w:tcPr>
            <w:tcW w:w="239" w:type="pct"/>
            <w:shd w:val="clear" w:color="auto" w:fill="auto"/>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South Korea </w:t>
            </w:r>
          </w:p>
        </w:tc>
        <w:tc>
          <w:tcPr>
            <w:tcW w:w="328" w:type="pct"/>
            <w:shd w:val="clear" w:color="auto" w:fill="auto"/>
          </w:tcPr>
          <w:p w:rsidR="009A2B1A" w:rsidRPr="00B5123D" w:rsidRDefault="009A2B1A" w:rsidP="00064677">
            <w:pPr>
              <w:pStyle w:val="ListParagraph"/>
              <w:spacing w:line="140" w:lineRule="exact"/>
              <w:ind w:left="37"/>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patients with lower GI symptoms with abnormal bowel movements</w:t>
            </w:r>
          </w:p>
        </w:tc>
        <w:tc>
          <w:tcPr>
            <w:tcW w:w="448" w:type="pct"/>
            <w:shd w:val="clear" w:color="auto" w:fill="auto"/>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104</w:t>
            </w:r>
          </w:p>
          <w:p w:rsidR="009A2B1A" w:rsidRPr="00B5123D" w:rsidRDefault="009A2B1A" w:rsidP="00064677">
            <w:pPr>
              <w:pStyle w:val="ListParagraph"/>
              <w:numPr>
                <w:ilvl w:val="0"/>
                <w:numId w:val="101"/>
              </w:numPr>
              <w:spacing w:line="140" w:lineRule="exact"/>
              <w:ind w:left="162" w:hanging="16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54[intervention]</w:t>
            </w:r>
          </w:p>
          <w:p w:rsidR="009A2B1A" w:rsidRPr="00B5123D" w:rsidRDefault="009A2B1A" w:rsidP="00064677">
            <w:pPr>
              <w:pStyle w:val="ListParagraph"/>
              <w:numPr>
                <w:ilvl w:val="0"/>
                <w:numId w:val="101"/>
              </w:numPr>
              <w:spacing w:line="140" w:lineRule="exact"/>
              <w:ind w:left="162" w:hanging="16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50 [placebo]</w:t>
            </w:r>
          </w:p>
          <w:p w:rsidR="009A2B1A" w:rsidRPr="00B5123D" w:rsidRDefault="009A2B1A" w:rsidP="00064677">
            <w:pPr>
              <w:pStyle w:val="ListParagraph"/>
              <w:numPr>
                <w:ilvl w:val="0"/>
                <w:numId w:val="101"/>
              </w:numPr>
              <w:spacing w:line="140" w:lineRule="exact"/>
              <w:ind w:left="162" w:hanging="16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Age 18-80 yrs</w:t>
            </w:r>
          </w:p>
        </w:tc>
        <w:tc>
          <w:tcPr>
            <w:tcW w:w="566" w:type="pct"/>
            <w:shd w:val="clear" w:color="auto" w:fill="auto"/>
          </w:tcPr>
          <w:p w:rsidR="009A2B1A" w:rsidRPr="00B5123D" w:rsidRDefault="009A2B1A" w:rsidP="00064677">
            <w:pPr>
              <w:pStyle w:val="ListParagraph"/>
              <w:spacing w:line="140" w:lineRule="exact"/>
              <w:ind w:left="16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 xml:space="preserve">ID-JPL934 probiotic preparation </w:t>
            </w:r>
          </w:p>
          <w:p w:rsidR="009A2B1A" w:rsidRPr="00644F69" w:rsidRDefault="009A2B1A" w:rsidP="00064677">
            <w:pPr>
              <w:pStyle w:val="ListParagraph"/>
              <w:numPr>
                <w:ilvl w:val="0"/>
                <w:numId w:val="102"/>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i/>
                <w:iCs/>
                <w:szCs w:val="15"/>
              </w:rPr>
            </w:pPr>
            <w:r w:rsidRPr="00644F69">
              <w:rPr>
                <w:rFonts w:asciiTheme="majorBidi" w:hAnsiTheme="majorBidi" w:cstheme="majorBidi"/>
                <w:i/>
                <w:iCs/>
                <w:szCs w:val="15"/>
              </w:rPr>
              <w:t>L. johnsonii IDCC9203</w:t>
            </w:r>
          </w:p>
          <w:p w:rsidR="009A2B1A" w:rsidRPr="00644F69" w:rsidRDefault="009A2B1A" w:rsidP="00064677">
            <w:pPr>
              <w:pStyle w:val="ListParagraph"/>
              <w:numPr>
                <w:ilvl w:val="0"/>
                <w:numId w:val="102"/>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i/>
                <w:iCs/>
                <w:szCs w:val="15"/>
              </w:rPr>
            </w:pPr>
            <w:r w:rsidRPr="00644F69">
              <w:rPr>
                <w:rFonts w:asciiTheme="majorBidi" w:hAnsiTheme="majorBidi" w:cstheme="majorBidi"/>
                <w:i/>
                <w:iCs/>
                <w:szCs w:val="15"/>
              </w:rPr>
              <w:t>L. plantarum IDCC3501</w:t>
            </w:r>
          </w:p>
          <w:p w:rsidR="009A2B1A" w:rsidRPr="00B5123D" w:rsidRDefault="009A2B1A" w:rsidP="00064677">
            <w:pPr>
              <w:pStyle w:val="ListParagraph"/>
              <w:numPr>
                <w:ilvl w:val="0"/>
                <w:numId w:val="102"/>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644F69">
              <w:rPr>
                <w:rFonts w:asciiTheme="majorBidi" w:hAnsiTheme="majorBidi" w:cstheme="majorBidi"/>
                <w:i/>
                <w:iCs/>
                <w:szCs w:val="15"/>
              </w:rPr>
              <w:t>B. lactis</w:t>
            </w:r>
            <w:r w:rsidRPr="00B5123D">
              <w:rPr>
                <w:rFonts w:asciiTheme="majorBidi" w:hAnsiTheme="majorBidi" w:cstheme="majorBidi"/>
                <w:szCs w:val="15"/>
              </w:rPr>
              <w:t xml:space="preserve"> IDCC4301</w:t>
            </w:r>
          </w:p>
          <w:p w:rsidR="009A2B1A" w:rsidRPr="00644F69" w:rsidRDefault="009A2B1A" w:rsidP="00064677">
            <w:pPr>
              <w:pStyle w:val="ListParagraph"/>
              <w:numPr>
                <w:ilvl w:val="0"/>
                <w:numId w:val="102"/>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 xml:space="preserve">Oral </w:t>
            </w:r>
            <w:r w:rsidRPr="00644F69">
              <w:rPr>
                <w:rFonts w:asciiTheme="majorBidi" w:hAnsiTheme="majorBidi" w:cstheme="majorBidi"/>
                <w:szCs w:val="15"/>
              </w:rPr>
              <w:t>capsules containing 1x10¹⁰</w:t>
            </w:r>
            <w:r>
              <w:rPr>
                <w:rFonts w:asciiTheme="majorBidi" w:hAnsiTheme="majorBidi" w:cstheme="majorBidi"/>
                <w:szCs w:val="15"/>
              </w:rPr>
              <w:t xml:space="preserve"> </w:t>
            </w:r>
            <w:r w:rsidRPr="00644F69">
              <w:rPr>
                <w:rFonts w:asciiTheme="majorBidi" w:hAnsiTheme="majorBidi" w:cstheme="majorBidi"/>
                <w:szCs w:val="15"/>
              </w:rPr>
              <w:t>CFU of 3 live bacterial strains 1:1:1 ratio</w:t>
            </w:r>
          </w:p>
        </w:tc>
        <w:tc>
          <w:tcPr>
            <w:tcW w:w="328" w:type="pct"/>
            <w:shd w:val="clear" w:color="auto" w:fill="auto"/>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8 weeks</w:t>
            </w:r>
          </w:p>
        </w:tc>
        <w:tc>
          <w:tcPr>
            <w:tcW w:w="298" w:type="pct"/>
            <w:shd w:val="clear" w:color="auto" w:fill="auto"/>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Baseline, 2-, 6- &amp; 8-wk</w:t>
            </w:r>
          </w:p>
        </w:tc>
        <w:tc>
          <w:tcPr>
            <w:tcW w:w="566" w:type="pct"/>
            <w:shd w:val="clear" w:color="auto" w:fill="auto"/>
          </w:tcPr>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241A04">
              <w:rPr>
                <w:rFonts w:asciiTheme="majorBidi" w:hAnsiTheme="majorBidi" w:cstheme="majorBidi"/>
                <w:szCs w:val="15"/>
              </w:rPr>
              <w:t>improvements in overall abdominal symptoms (BSFS) at wk 8</w:t>
            </w:r>
          </w:p>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241A04">
              <w:rPr>
                <w:rFonts w:asciiTheme="majorBidi" w:hAnsiTheme="majorBidi" w:cstheme="majorBidi"/>
                <w:szCs w:val="15"/>
              </w:rPr>
              <w:t>change in stool form, consistency, frequency, &amp; abnormal bowel, movement symptoms, quantitative change in fecal probiotic levels, changes in fecal microbiota</w:t>
            </w:r>
          </w:p>
        </w:tc>
        <w:tc>
          <w:tcPr>
            <w:tcW w:w="1602" w:type="pct"/>
            <w:shd w:val="clear" w:color="auto" w:fill="auto"/>
          </w:tcPr>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Significantly higher overall symptom relief was observed in the probiotic grp compared to placebo p=0.016.</w:t>
            </w:r>
          </w:p>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Significantly lower GI symptoms such as abdominal pain &amp; bloating scores in probiotic grp compared to placebo p&lt;0.05</w:t>
            </w:r>
          </w:p>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 xml:space="preserve">qPCR results showed significant increase in levels of </w:t>
            </w:r>
            <w:r w:rsidRPr="00E70A1D">
              <w:rPr>
                <w:rFonts w:asciiTheme="majorBidi" w:hAnsiTheme="majorBidi" w:cstheme="majorBidi"/>
                <w:i/>
                <w:iCs/>
                <w:color w:val="000000" w:themeColor="text1"/>
                <w:szCs w:val="15"/>
              </w:rPr>
              <w:t>L. johnsonii</w:t>
            </w:r>
            <w:r w:rsidRPr="00241A04">
              <w:rPr>
                <w:rFonts w:asciiTheme="majorBidi" w:hAnsiTheme="majorBidi" w:cstheme="majorBidi"/>
                <w:color w:val="000000" w:themeColor="text1"/>
                <w:szCs w:val="15"/>
              </w:rPr>
              <w:t xml:space="preserve"> and </w:t>
            </w:r>
            <w:r w:rsidRPr="00E70A1D">
              <w:rPr>
                <w:rFonts w:asciiTheme="majorBidi" w:hAnsiTheme="majorBidi" w:cstheme="majorBidi"/>
                <w:i/>
                <w:iCs/>
                <w:color w:val="000000" w:themeColor="text1"/>
                <w:szCs w:val="15"/>
              </w:rPr>
              <w:t>B. lactis</w:t>
            </w:r>
            <w:r w:rsidRPr="00241A04">
              <w:rPr>
                <w:rFonts w:asciiTheme="majorBidi" w:hAnsiTheme="majorBidi" w:cstheme="majorBidi"/>
                <w:color w:val="000000" w:themeColor="text1"/>
                <w:szCs w:val="15"/>
              </w:rPr>
              <w:t xml:space="preserve"> in feces post t/t (p&lt;0.05)</w:t>
            </w:r>
          </w:p>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No significant difference was observed in the overall fecal microbiome in both grps</w:t>
            </w:r>
          </w:p>
          <w:p w:rsidR="009A2B1A" w:rsidRPr="00241A04"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p>
        </w:tc>
        <w:tc>
          <w:tcPr>
            <w:tcW w:w="326" w:type="pct"/>
            <w:shd w:val="clear" w:color="auto" w:fill="auto"/>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Low risk</w:t>
            </w:r>
          </w:p>
        </w:tc>
      </w:tr>
      <w:tr w:rsidR="009A2B1A" w:rsidRPr="00B5123D" w:rsidTr="00064677">
        <w:trPr>
          <w:cantSplit/>
        </w:trPr>
        <w:tc>
          <w:tcPr>
            <w:cnfStyle w:val="001000000000" w:firstRow="0" w:lastRow="0" w:firstColumn="1" w:lastColumn="0" w:oddVBand="0" w:evenVBand="0" w:oddHBand="0" w:evenHBand="0" w:firstRowFirstColumn="0" w:firstRowLastColumn="0" w:lastRowFirstColumn="0" w:lastRowLastColumn="0"/>
            <w:tcW w:w="299" w:type="pct"/>
            <w:shd w:val="clear" w:color="auto" w:fill="E7E6E6" w:themeFill="background2"/>
          </w:tcPr>
          <w:p w:rsidR="009A2B1A" w:rsidRPr="00B5123D" w:rsidRDefault="009A2B1A" w:rsidP="00064677">
            <w:pPr>
              <w:spacing w:line="140" w:lineRule="exact"/>
              <w:rPr>
                <w:rFonts w:asciiTheme="majorBidi" w:hAnsiTheme="majorBidi" w:cstheme="majorBidi"/>
                <w:bCs w:val="0"/>
                <w:color w:val="000000" w:themeColor="text1"/>
                <w:szCs w:val="15"/>
              </w:rPr>
            </w:pPr>
            <w:r w:rsidRPr="00B5123D">
              <w:rPr>
                <w:rFonts w:asciiTheme="majorBidi" w:hAnsiTheme="majorBidi" w:cstheme="majorBidi"/>
                <w:b w:val="0"/>
                <w:color w:val="000000" w:themeColor="text1"/>
                <w:szCs w:val="15"/>
              </w:rPr>
              <w:lastRenderedPageBreak/>
              <w:t>N. Bortoli</w:t>
            </w:r>
          </w:p>
          <w:p w:rsidR="009A2B1A" w:rsidRPr="00B5123D" w:rsidRDefault="009A2B1A" w:rsidP="00064677">
            <w:pPr>
              <w:spacing w:line="140" w:lineRule="exact"/>
              <w:rPr>
                <w:rFonts w:asciiTheme="majorBidi" w:hAnsiTheme="majorBidi" w:cstheme="majorBidi"/>
                <w:b w:val="0"/>
                <w:color w:val="000000" w:themeColor="text1"/>
                <w:szCs w:val="15"/>
              </w:rPr>
            </w:pPr>
            <w:r w:rsidRPr="00B5123D">
              <w:rPr>
                <w:rFonts w:asciiTheme="majorBidi" w:hAnsiTheme="majorBidi" w:cstheme="majorBidi"/>
                <w:b w:val="0"/>
                <w:color w:val="000000" w:themeColor="text1"/>
                <w:szCs w:val="15"/>
              </w:rPr>
              <w:t>[2007]</w:t>
            </w:r>
          </w:p>
        </w:tc>
        <w:tc>
          <w:tcPr>
            <w:tcW w:w="239" w:type="pct"/>
            <w:shd w:val="clear" w:color="auto" w:fill="E7E6E6" w:themeFill="background2"/>
          </w:tcPr>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Italy </w:t>
            </w:r>
          </w:p>
        </w:tc>
        <w:tc>
          <w:tcPr>
            <w:tcW w:w="328" w:type="pct"/>
            <w:shd w:val="clear" w:color="auto" w:fill="E7E6E6" w:themeFill="background2"/>
          </w:tcPr>
          <w:p w:rsidR="009A2B1A" w:rsidRPr="00B5123D" w:rsidRDefault="009A2B1A" w:rsidP="00064677">
            <w:pPr>
              <w:pStyle w:val="ListParagraph"/>
              <w:spacing w:line="140" w:lineRule="exact"/>
              <w:ind w:left="37"/>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patients diagnosed with H. pylori infection</w:t>
            </w:r>
          </w:p>
        </w:tc>
        <w:tc>
          <w:tcPr>
            <w:tcW w:w="448" w:type="pct"/>
            <w:shd w:val="clear" w:color="auto" w:fill="E7E6E6" w:themeFill="background2"/>
          </w:tcPr>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206</w:t>
            </w:r>
          </w:p>
          <w:p w:rsidR="009A2B1A" w:rsidRPr="00B5123D" w:rsidRDefault="009A2B1A" w:rsidP="00064677">
            <w:pPr>
              <w:pStyle w:val="ListParagraph"/>
              <w:numPr>
                <w:ilvl w:val="0"/>
                <w:numId w:val="103"/>
              </w:numPr>
              <w:spacing w:line="140" w:lineRule="exact"/>
              <w:ind w:left="162" w:hanging="162"/>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105 [standard triple therapy]</w:t>
            </w:r>
          </w:p>
          <w:p w:rsidR="009A2B1A" w:rsidRPr="00B5123D" w:rsidRDefault="009A2B1A" w:rsidP="00064677">
            <w:pPr>
              <w:pStyle w:val="ListParagraph"/>
              <w:numPr>
                <w:ilvl w:val="0"/>
                <w:numId w:val="103"/>
              </w:numPr>
              <w:spacing w:line="140" w:lineRule="exact"/>
              <w:ind w:left="162" w:hanging="162"/>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101 [standard triple therapy]</w:t>
            </w:r>
          </w:p>
          <w:p w:rsidR="009A2B1A" w:rsidRPr="00B5123D" w:rsidRDefault="009A2B1A" w:rsidP="00064677">
            <w:pPr>
              <w:pStyle w:val="ListParagraph"/>
              <w:numPr>
                <w:ilvl w:val="0"/>
                <w:numId w:val="103"/>
              </w:numPr>
              <w:spacing w:line="140" w:lineRule="exact"/>
              <w:ind w:left="162" w:hanging="162"/>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Average Age 54.6±6.4 yrs</w:t>
            </w:r>
          </w:p>
        </w:tc>
        <w:tc>
          <w:tcPr>
            <w:tcW w:w="566" w:type="pct"/>
            <w:shd w:val="clear" w:color="auto" w:fill="E7E6E6" w:themeFill="background2"/>
          </w:tcPr>
          <w:p w:rsidR="009A2B1A" w:rsidRPr="00B5123D" w:rsidRDefault="009A2B1A" w:rsidP="00064677">
            <w:pPr>
              <w:pStyle w:val="ListParagraph"/>
              <w:spacing w:line="140" w:lineRule="exact"/>
              <w:ind w:left="162"/>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100mg bLF capsule Dicofam</w:t>
            </w:r>
          </w:p>
          <w:p w:rsidR="009A2B1A" w:rsidRPr="00644F69" w:rsidRDefault="009A2B1A" w:rsidP="00064677">
            <w:pPr>
              <w:pStyle w:val="ListParagraph"/>
              <w:numPr>
                <w:ilvl w:val="0"/>
                <w:numId w:val="104"/>
              </w:numPr>
              <w:spacing w:line="140" w:lineRule="exact"/>
              <w:ind w:left="329" w:hanging="167"/>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szCs w:val="15"/>
              </w:rPr>
            </w:pPr>
            <w:r w:rsidRPr="00644F69">
              <w:rPr>
                <w:rFonts w:asciiTheme="majorBidi" w:hAnsiTheme="majorBidi" w:cstheme="majorBidi"/>
                <w:i/>
                <w:iCs/>
                <w:szCs w:val="15"/>
              </w:rPr>
              <w:t>L. plantarum 5x 10⁹</w:t>
            </w:r>
          </w:p>
          <w:p w:rsidR="009A2B1A" w:rsidRPr="00644F69" w:rsidRDefault="009A2B1A" w:rsidP="00064677">
            <w:pPr>
              <w:pStyle w:val="ListParagraph"/>
              <w:numPr>
                <w:ilvl w:val="0"/>
                <w:numId w:val="104"/>
              </w:numPr>
              <w:spacing w:line="140" w:lineRule="exact"/>
              <w:ind w:left="329" w:hanging="167"/>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szCs w:val="15"/>
              </w:rPr>
            </w:pPr>
            <w:r w:rsidRPr="00644F69">
              <w:rPr>
                <w:rFonts w:asciiTheme="majorBidi" w:hAnsiTheme="majorBidi" w:cstheme="majorBidi"/>
                <w:i/>
                <w:iCs/>
                <w:szCs w:val="15"/>
              </w:rPr>
              <w:t>L. reuterii 2x10⁹</w:t>
            </w:r>
          </w:p>
          <w:p w:rsidR="009A2B1A" w:rsidRPr="00644F69" w:rsidRDefault="009A2B1A" w:rsidP="00064677">
            <w:pPr>
              <w:pStyle w:val="ListParagraph"/>
              <w:numPr>
                <w:ilvl w:val="0"/>
                <w:numId w:val="104"/>
              </w:numPr>
              <w:spacing w:line="140" w:lineRule="exact"/>
              <w:ind w:left="329" w:hanging="167"/>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szCs w:val="15"/>
              </w:rPr>
            </w:pPr>
            <w:r w:rsidRPr="00644F69">
              <w:rPr>
                <w:rFonts w:asciiTheme="majorBidi" w:hAnsiTheme="majorBidi" w:cstheme="majorBidi"/>
                <w:i/>
                <w:iCs/>
                <w:szCs w:val="15"/>
              </w:rPr>
              <w:t xml:space="preserve">L. casei ssp. </w:t>
            </w:r>
            <w:r>
              <w:rPr>
                <w:rFonts w:asciiTheme="majorBidi" w:hAnsiTheme="majorBidi" w:cstheme="majorBidi"/>
                <w:i/>
                <w:iCs/>
                <w:szCs w:val="15"/>
              </w:rPr>
              <w:t>r</w:t>
            </w:r>
            <w:r w:rsidRPr="00644F69">
              <w:rPr>
                <w:rFonts w:asciiTheme="majorBidi" w:hAnsiTheme="majorBidi" w:cstheme="majorBidi"/>
                <w:i/>
                <w:iCs/>
                <w:szCs w:val="15"/>
              </w:rPr>
              <w:t>hamnosus 2x10⁹</w:t>
            </w:r>
          </w:p>
          <w:p w:rsidR="009A2B1A" w:rsidRPr="00644F69" w:rsidRDefault="009A2B1A" w:rsidP="00064677">
            <w:pPr>
              <w:pStyle w:val="ListParagraph"/>
              <w:numPr>
                <w:ilvl w:val="0"/>
                <w:numId w:val="104"/>
              </w:numPr>
              <w:spacing w:line="140" w:lineRule="exact"/>
              <w:ind w:left="329" w:hanging="167"/>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szCs w:val="15"/>
              </w:rPr>
            </w:pPr>
            <w:r w:rsidRPr="00644F69">
              <w:rPr>
                <w:rFonts w:asciiTheme="majorBidi" w:hAnsiTheme="majorBidi" w:cstheme="majorBidi"/>
                <w:i/>
                <w:iCs/>
                <w:szCs w:val="15"/>
              </w:rPr>
              <w:t>B. infantis &amp; B. longum 2x10⁹</w:t>
            </w:r>
          </w:p>
          <w:p w:rsidR="009A2B1A" w:rsidRPr="00644F69" w:rsidRDefault="009A2B1A" w:rsidP="00064677">
            <w:pPr>
              <w:pStyle w:val="ListParagraph"/>
              <w:numPr>
                <w:ilvl w:val="0"/>
                <w:numId w:val="104"/>
              </w:numPr>
              <w:spacing w:line="140" w:lineRule="exact"/>
              <w:ind w:left="329" w:hanging="167"/>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szCs w:val="15"/>
              </w:rPr>
            </w:pPr>
            <w:r w:rsidRPr="00644F69">
              <w:rPr>
                <w:rFonts w:asciiTheme="majorBidi" w:hAnsiTheme="majorBidi" w:cstheme="majorBidi"/>
                <w:i/>
                <w:iCs/>
                <w:szCs w:val="15"/>
              </w:rPr>
              <w:t>L. salivarius 1x10⁹</w:t>
            </w:r>
          </w:p>
          <w:p w:rsidR="009A2B1A" w:rsidRPr="00644F69" w:rsidRDefault="009A2B1A" w:rsidP="00064677">
            <w:pPr>
              <w:pStyle w:val="ListParagraph"/>
              <w:numPr>
                <w:ilvl w:val="0"/>
                <w:numId w:val="104"/>
              </w:numPr>
              <w:spacing w:line="140" w:lineRule="exact"/>
              <w:ind w:left="329" w:hanging="167"/>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szCs w:val="15"/>
              </w:rPr>
            </w:pPr>
            <w:r w:rsidRPr="00644F69">
              <w:rPr>
                <w:rFonts w:asciiTheme="majorBidi" w:hAnsiTheme="majorBidi" w:cstheme="majorBidi"/>
                <w:i/>
                <w:iCs/>
                <w:szCs w:val="15"/>
              </w:rPr>
              <w:t>L. acidophilus 1x10⁹</w:t>
            </w:r>
          </w:p>
          <w:p w:rsidR="009A2B1A" w:rsidRPr="00644F69" w:rsidRDefault="009A2B1A" w:rsidP="00064677">
            <w:pPr>
              <w:pStyle w:val="ListParagraph"/>
              <w:numPr>
                <w:ilvl w:val="0"/>
                <w:numId w:val="104"/>
              </w:numPr>
              <w:spacing w:line="140" w:lineRule="exact"/>
              <w:ind w:left="329" w:hanging="167"/>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szCs w:val="15"/>
              </w:rPr>
            </w:pPr>
            <w:r w:rsidRPr="00644F69">
              <w:rPr>
                <w:rFonts w:asciiTheme="majorBidi" w:hAnsiTheme="majorBidi" w:cstheme="majorBidi"/>
                <w:i/>
                <w:iCs/>
                <w:szCs w:val="15"/>
              </w:rPr>
              <w:t>Strep. thermophilus 5x10⁹</w:t>
            </w:r>
          </w:p>
          <w:p w:rsidR="009A2B1A" w:rsidRPr="00B5123D" w:rsidRDefault="009A2B1A" w:rsidP="00064677">
            <w:pPr>
              <w:pStyle w:val="ListParagraph"/>
              <w:numPr>
                <w:ilvl w:val="0"/>
                <w:numId w:val="104"/>
              </w:numPr>
              <w:spacing w:line="140" w:lineRule="exact"/>
              <w:ind w:left="329" w:hanging="167"/>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644F69">
              <w:rPr>
                <w:rFonts w:asciiTheme="majorBidi" w:hAnsiTheme="majorBidi" w:cstheme="majorBidi"/>
                <w:i/>
                <w:iCs/>
                <w:szCs w:val="15"/>
              </w:rPr>
              <w:t>L. sporongenes</w:t>
            </w:r>
            <w:r w:rsidRPr="00B5123D">
              <w:rPr>
                <w:rFonts w:asciiTheme="majorBidi" w:hAnsiTheme="majorBidi" w:cstheme="majorBidi"/>
                <w:szCs w:val="15"/>
              </w:rPr>
              <w:t xml:space="preserve"> 1x10⁹</w:t>
            </w:r>
          </w:p>
          <w:p w:rsidR="009A2B1A" w:rsidRPr="00B5123D" w:rsidRDefault="009A2B1A" w:rsidP="00064677">
            <w:pPr>
              <w:pStyle w:val="ListParagraph"/>
              <w:numPr>
                <w:ilvl w:val="0"/>
                <w:numId w:val="104"/>
              </w:numPr>
              <w:spacing w:line="140" w:lineRule="exact"/>
              <w:ind w:left="329" w:hanging="167"/>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Preprobiotic - inuline</w:t>
            </w:r>
          </w:p>
          <w:p w:rsidR="009A2B1A" w:rsidRPr="00B5123D" w:rsidRDefault="009A2B1A" w:rsidP="00064677">
            <w:pPr>
              <w:pStyle w:val="ListParagraph"/>
              <w:numPr>
                <w:ilvl w:val="0"/>
                <w:numId w:val="104"/>
              </w:numPr>
              <w:spacing w:line="140" w:lineRule="exact"/>
              <w:ind w:left="329" w:hanging="167"/>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 xml:space="preserve">Oral </w:t>
            </w:r>
          </w:p>
          <w:p w:rsidR="009A2B1A" w:rsidRPr="00B5123D" w:rsidRDefault="009A2B1A" w:rsidP="00064677">
            <w:pPr>
              <w:pStyle w:val="ListParagraph"/>
              <w:numPr>
                <w:ilvl w:val="0"/>
                <w:numId w:val="104"/>
              </w:numPr>
              <w:spacing w:line="140" w:lineRule="exact"/>
              <w:ind w:left="329" w:hanging="167"/>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Probinul 5g/dose q.d.</w:t>
            </w:r>
          </w:p>
        </w:tc>
        <w:tc>
          <w:tcPr>
            <w:tcW w:w="328" w:type="pct"/>
            <w:shd w:val="clear" w:color="auto" w:fill="E7E6E6" w:themeFill="background2"/>
          </w:tcPr>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8 weeks</w:t>
            </w:r>
          </w:p>
        </w:tc>
        <w:tc>
          <w:tcPr>
            <w:tcW w:w="298" w:type="pct"/>
            <w:shd w:val="clear" w:color="auto" w:fill="E7E6E6" w:themeFill="background2"/>
          </w:tcPr>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Baseline &amp; end of intervention</w:t>
            </w:r>
          </w:p>
        </w:tc>
        <w:tc>
          <w:tcPr>
            <w:tcW w:w="566" w:type="pct"/>
            <w:shd w:val="clear" w:color="auto" w:fill="E7E6E6" w:themeFill="background2"/>
          </w:tcPr>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241A04">
              <w:rPr>
                <w:rFonts w:asciiTheme="majorBidi" w:hAnsiTheme="majorBidi" w:cstheme="majorBidi"/>
                <w:szCs w:val="15"/>
              </w:rPr>
              <w:t>successful eradication – defined as negative C¹³ UBT aftr 8 wks</w:t>
            </w:r>
          </w:p>
        </w:tc>
        <w:tc>
          <w:tcPr>
            <w:tcW w:w="1602" w:type="pct"/>
            <w:shd w:val="clear" w:color="auto" w:fill="E7E6E6" w:themeFill="background2"/>
          </w:tcPr>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Significant association of number of pts with high eradication rates with probiotic therapy ITT OR= 2.97, PP OR= 3.66 p&lt;0.05</w:t>
            </w:r>
          </w:p>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175/206 subjects showed negative C¹³ UBT</w:t>
            </w:r>
          </w:p>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Significantly higher number of patients in standard therapy grp reported side effects from their t/t compared to standard + probiotics</w:t>
            </w:r>
          </w:p>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Adding lactoferrin and probiotics to standard triple therapy significantly improves the efficacy of standard therapy (esomeprazole+ clarithromycin+ amoxycillin) for H. pylori infection</w:t>
            </w:r>
          </w:p>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 xml:space="preserve">Results suggest beneficial synergistic action of bLf+Pbs for </w:t>
            </w:r>
            <w:r w:rsidRPr="00E70A1D">
              <w:rPr>
                <w:rFonts w:asciiTheme="majorBidi" w:hAnsiTheme="majorBidi" w:cstheme="majorBidi"/>
                <w:i/>
                <w:iCs/>
                <w:color w:val="000000" w:themeColor="text1"/>
                <w:szCs w:val="15"/>
              </w:rPr>
              <w:t>H. pylori</w:t>
            </w:r>
            <w:r w:rsidRPr="00241A04">
              <w:rPr>
                <w:rFonts w:asciiTheme="majorBidi" w:hAnsiTheme="majorBidi" w:cstheme="majorBidi"/>
                <w:color w:val="000000" w:themeColor="text1"/>
                <w:szCs w:val="15"/>
              </w:rPr>
              <w:t xml:space="preserve"> eradication rate &amp; reduction of side effects of antibiotics both during &amp; after t/t adjuvant bovin lactoferrin + probiotics to classical standard triple therapy is valid more effective alternative to the standard H. pylori eradication protocol</w:t>
            </w:r>
          </w:p>
        </w:tc>
        <w:tc>
          <w:tcPr>
            <w:tcW w:w="326" w:type="pct"/>
            <w:shd w:val="clear" w:color="auto" w:fill="E7E6E6" w:themeFill="background2"/>
          </w:tcPr>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Pr>
                <w:rFonts w:asciiTheme="majorBidi" w:hAnsiTheme="majorBidi" w:cstheme="majorBidi"/>
                <w:color w:val="000000" w:themeColor="text1"/>
                <w:szCs w:val="15"/>
              </w:rPr>
              <w:t>Some concern</w:t>
            </w:r>
          </w:p>
        </w:tc>
      </w:tr>
      <w:tr w:rsidR="009A2B1A" w:rsidRPr="00B5123D" w:rsidTr="0006467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99" w:type="pct"/>
            <w:shd w:val="clear" w:color="auto" w:fill="auto"/>
          </w:tcPr>
          <w:p w:rsidR="009A2B1A" w:rsidRPr="00B5123D" w:rsidRDefault="009A2B1A" w:rsidP="00064677">
            <w:pPr>
              <w:spacing w:line="140" w:lineRule="exact"/>
              <w:rPr>
                <w:rFonts w:asciiTheme="majorBidi" w:hAnsiTheme="majorBidi" w:cstheme="majorBidi"/>
                <w:bCs w:val="0"/>
                <w:color w:val="000000" w:themeColor="text1"/>
                <w:szCs w:val="15"/>
              </w:rPr>
            </w:pPr>
            <w:r w:rsidRPr="00B5123D">
              <w:rPr>
                <w:rFonts w:asciiTheme="majorBidi" w:hAnsiTheme="majorBidi" w:cstheme="majorBidi"/>
                <w:b w:val="0"/>
                <w:color w:val="000000" w:themeColor="text1"/>
                <w:szCs w:val="15"/>
              </w:rPr>
              <w:t>Irina A. Kirpich</w:t>
            </w:r>
          </w:p>
          <w:p w:rsidR="009A2B1A" w:rsidRPr="00B5123D" w:rsidRDefault="009A2B1A" w:rsidP="00064677">
            <w:pPr>
              <w:spacing w:line="140" w:lineRule="exact"/>
              <w:rPr>
                <w:rFonts w:asciiTheme="majorBidi" w:hAnsiTheme="majorBidi" w:cstheme="majorBidi"/>
                <w:b w:val="0"/>
                <w:color w:val="000000" w:themeColor="text1"/>
                <w:szCs w:val="15"/>
              </w:rPr>
            </w:pPr>
            <w:r w:rsidRPr="00B5123D">
              <w:rPr>
                <w:rFonts w:asciiTheme="majorBidi" w:hAnsiTheme="majorBidi" w:cstheme="majorBidi"/>
                <w:b w:val="0"/>
                <w:color w:val="000000" w:themeColor="text1"/>
                <w:szCs w:val="15"/>
              </w:rPr>
              <w:t>[2008]</w:t>
            </w:r>
          </w:p>
        </w:tc>
        <w:tc>
          <w:tcPr>
            <w:tcW w:w="239" w:type="pct"/>
            <w:shd w:val="clear" w:color="auto" w:fill="auto"/>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Russia </w:t>
            </w:r>
          </w:p>
        </w:tc>
        <w:tc>
          <w:tcPr>
            <w:tcW w:w="328" w:type="pct"/>
            <w:shd w:val="clear" w:color="auto" w:fill="auto"/>
          </w:tcPr>
          <w:p w:rsidR="009A2B1A" w:rsidRPr="00B5123D" w:rsidRDefault="009A2B1A" w:rsidP="00064677">
            <w:pPr>
              <w:pStyle w:val="ListParagraph"/>
              <w:spacing w:line="140" w:lineRule="exact"/>
              <w:ind w:left="37"/>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alcohol-related psychosis</w:t>
            </w:r>
          </w:p>
        </w:tc>
        <w:tc>
          <w:tcPr>
            <w:tcW w:w="448" w:type="pct"/>
            <w:shd w:val="clear" w:color="auto" w:fill="auto"/>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90</w:t>
            </w:r>
          </w:p>
          <w:p w:rsidR="009A2B1A" w:rsidRPr="00B5123D" w:rsidRDefault="009A2B1A" w:rsidP="00064677">
            <w:pPr>
              <w:pStyle w:val="ListParagraph"/>
              <w:numPr>
                <w:ilvl w:val="0"/>
                <w:numId w:val="105"/>
              </w:numPr>
              <w:spacing w:line="140" w:lineRule="exact"/>
              <w:ind w:left="162" w:hanging="16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66 [intervention]</w:t>
            </w:r>
          </w:p>
          <w:p w:rsidR="009A2B1A" w:rsidRPr="00B5123D" w:rsidRDefault="009A2B1A" w:rsidP="00064677">
            <w:pPr>
              <w:pStyle w:val="ListParagraph"/>
              <w:numPr>
                <w:ilvl w:val="0"/>
                <w:numId w:val="105"/>
              </w:numPr>
              <w:spacing w:line="140" w:lineRule="exact"/>
              <w:ind w:left="162" w:hanging="16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24 [placebo]</w:t>
            </w:r>
          </w:p>
          <w:p w:rsidR="009A2B1A" w:rsidRPr="00B5123D" w:rsidRDefault="009A2B1A" w:rsidP="00064677">
            <w:pPr>
              <w:pStyle w:val="ListParagraph"/>
              <w:numPr>
                <w:ilvl w:val="0"/>
                <w:numId w:val="105"/>
              </w:numPr>
              <w:spacing w:line="140" w:lineRule="exact"/>
              <w:ind w:left="162" w:hanging="16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Age &gt;18 yrs </w:t>
            </w:r>
          </w:p>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p>
        </w:tc>
        <w:tc>
          <w:tcPr>
            <w:tcW w:w="566" w:type="pct"/>
            <w:shd w:val="clear" w:color="auto" w:fill="auto"/>
          </w:tcPr>
          <w:p w:rsidR="009A2B1A" w:rsidRPr="00B5123D" w:rsidRDefault="009A2B1A" w:rsidP="00064677">
            <w:pPr>
              <w:pStyle w:val="ListParagraph"/>
              <w:numPr>
                <w:ilvl w:val="0"/>
                <w:numId w:val="105"/>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644F69">
              <w:rPr>
                <w:rFonts w:asciiTheme="majorBidi" w:hAnsiTheme="majorBidi" w:cstheme="majorBidi"/>
                <w:i/>
                <w:iCs/>
                <w:szCs w:val="15"/>
              </w:rPr>
              <w:t xml:space="preserve">Bifidobacterium bifidum and </w:t>
            </w:r>
            <w:r>
              <w:rPr>
                <w:rFonts w:asciiTheme="majorBidi" w:hAnsiTheme="majorBidi" w:cstheme="majorBidi"/>
                <w:i/>
                <w:iCs/>
                <w:szCs w:val="15"/>
              </w:rPr>
              <w:t>Lactiplantibacillus plantarum</w:t>
            </w:r>
            <w:r w:rsidRPr="00B5123D">
              <w:rPr>
                <w:rFonts w:asciiTheme="majorBidi" w:hAnsiTheme="majorBidi" w:cstheme="majorBidi"/>
                <w:szCs w:val="15"/>
              </w:rPr>
              <w:t>8PA3</w:t>
            </w:r>
          </w:p>
          <w:p w:rsidR="009A2B1A" w:rsidRPr="00B5123D" w:rsidRDefault="009A2B1A" w:rsidP="00064677">
            <w:pPr>
              <w:pStyle w:val="ListParagraph"/>
              <w:numPr>
                <w:ilvl w:val="0"/>
                <w:numId w:val="105"/>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 xml:space="preserve">Oral </w:t>
            </w:r>
          </w:p>
          <w:p w:rsidR="009A2B1A" w:rsidRPr="00B5123D" w:rsidRDefault="009A2B1A" w:rsidP="00064677">
            <w:pPr>
              <w:pStyle w:val="ListParagraph"/>
              <w:numPr>
                <w:ilvl w:val="0"/>
                <w:numId w:val="105"/>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 xml:space="preserve">Once daily for 5 consecutive days </w:t>
            </w:r>
          </w:p>
        </w:tc>
        <w:tc>
          <w:tcPr>
            <w:tcW w:w="328" w:type="pct"/>
            <w:shd w:val="clear" w:color="auto" w:fill="auto"/>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7 days </w:t>
            </w:r>
          </w:p>
        </w:tc>
        <w:tc>
          <w:tcPr>
            <w:tcW w:w="298" w:type="pct"/>
            <w:shd w:val="clear" w:color="auto" w:fill="auto"/>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Day 1 &amp; day 7 </w:t>
            </w:r>
          </w:p>
        </w:tc>
        <w:tc>
          <w:tcPr>
            <w:tcW w:w="566" w:type="pct"/>
            <w:shd w:val="clear" w:color="auto" w:fill="auto"/>
          </w:tcPr>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241A04">
              <w:rPr>
                <w:rFonts w:asciiTheme="majorBidi" w:hAnsiTheme="majorBidi" w:cstheme="majorBidi"/>
                <w:szCs w:val="15"/>
              </w:rPr>
              <w:t>Alteration in bowel flora</w:t>
            </w:r>
          </w:p>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241A04">
              <w:rPr>
                <w:rFonts w:asciiTheme="majorBidi" w:hAnsiTheme="majorBidi" w:cstheme="majorBidi"/>
                <w:szCs w:val="15"/>
              </w:rPr>
              <w:t>Serum biochemical tests - Plasma ALT, AST, LDH, and GGT activities, and total bilirubin</w:t>
            </w:r>
          </w:p>
        </w:tc>
        <w:tc>
          <w:tcPr>
            <w:tcW w:w="1602" w:type="pct"/>
            <w:shd w:val="clear" w:color="auto" w:fill="auto"/>
          </w:tcPr>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 xml:space="preserve">Acoholic patients had significantly reduced numbers of </w:t>
            </w:r>
            <w:r w:rsidRPr="00E70A1D">
              <w:rPr>
                <w:rFonts w:asciiTheme="majorBidi" w:hAnsiTheme="majorBidi" w:cstheme="majorBidi"/>
                <w:i/>
                <w:iCs/>
                <w:color w:val="000000" w:themeColor="text1"/>
                <w:szCs w:val="15"/>
              </w:rPr>
              <w:t xml:space="preserve">Bifidobacteria </w:t>
            </w:r>
            <w:r w:rsidRPr="00241A04">
              <w:rPr>
                <w:rFonts w:asciiTheme="majorBidi" w:hAnsiTheme="majorBidi" w:cstheme="majorBidi"/>
                <w:color w:val="000000" w:themeColor="text1"/>
                <w:szCs w:val="15"/>
              </w:rPr>
              <w:t>(6.3 vs. 7.5 log CFU/g), lactobacilli (3.15 vs. 4.59 log CFU/g), and enterococci (4.43 vs. 5.5 log CFU/g) compared to placebo.</w:t>
            </w:r>
          </w:p>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 xml:space="preserve">in the probiotic arm, </w:t>
            </w:r>
            <w:r w:rsidRPr="00E70A1D">
              <w:rPr>
                <w:rFonts w:asciiTheme="majorBidi" w:hAnsiTheme="majorBidi" w:cstheme="majorBidi"/>
                <w:i/>
                <w:iCs/>
                <w:color w:val="000000" w:themeColor="text1"/>
                <w:szCs w:val="15"/>
              </w:rPr>
              <w:t>Bifidobacteria</w:t>
            </w:r>
            <w:r w:rsidRPr="00241A04">
              <w:rPr>
                <w:rFonts w:asciiTheme="majorBidi" w:hAnsiTheme="majorBidi" w:cstheme="majorBidi"/>
                <w:color w:val="000000" w:themeColor="text1"/>
                <w:szCs w:val="15"/>
              </w:rPr>
              <w:t xml:space="preserve"> (7.9 vs. 6.5 log CFU/g, p&lt;0.05), lactobacilli (4.2 vs. 3.3 log CFU/g, p&lt;0.05), and enterococci (5.3 vs. 4.65 log CFU/g, p&lt;0.05) significantly increased from day 1 to day 7</w:t>
            </w:r>
          </w:p>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 xml:space="preserve">after probiotic therapy, alcoholic patients had significantly increased numbers of both </w:t>
            </w:r>
            <w:r w:rsidRPr="00E70A1D">
              <w:rPr>
                <w:rFonts w:asciiTheme="majorBidi" w:hAnsiTheme="majorBidi" w:cstheme="majorBidi"/>
                <w:i/>
                <w:iCs/>
                <w:color w:val="000000" w:themeColor="text1"/>
                <w:szCs w:val="15"/>
              </w:rPr>
              <w:t>Bifidobacteria</w:t>
            </w:r>
            <w:r w:rsidRPr="00241A04">
              <w:rPr>
                <w:rFonts w:asciiTheme="majorBidi" w:hAnsiTheme="majorBidi" w:cstheme="majorBidi"/>
                <w:color w:val="000000" w:themeColor="text1"/>
                <w:szCs w:val="15"/>
              </w:rPr>
              <w:t xml:space="preserve"> (7.9 vs. 6.81 log CFU/g) and lactobacilli (4.2 vs. 3.2 log CFU/g) compared to standard therapy</w:t>
            </w:r>
          </w:p>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The standard therapy group also had a significant reduction in AST from baseline to the end of therapy (28% reduction, 106.8 vs. 76.43 U/L)</w:t>
            </w:r>
          </w:p>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probiotics had significantly lower AST and ALT activity at the end of treatment than those treated</w:t>
            </w:r>
          </w:p>
          <w:p w:rsidR="009A2B1A" w:rsidRPr="00241A04" w:rsidRDefault="009A2B1A" w:rsidP="00064677">
            <w:pPr>
              <w:pStyle w:val="ListParagraph"/>
              <w:spacing w:line="140" w:lineRule="exact"/>
              <w:ind w:left="36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with standard therapy alone (AST: 54.67 vs. 76.43 U/L; ALT 36.69 vs. 51.26 U/L) despite same values at initiation</w:t>
            </w:r>
          </w:p>
        </w:tc>
        <w:tc>
          <w:tcPr>
            <w:tcW w:w="326" w:type="pct"/>
            <w:shd w:val="clear" w:color="auto" w:fill="auto"/>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p>
          <w:p w:rsidR="009A2B1A" w:rsidRPr="00B5123D" w:rsidRDefault="009A2B1A" w:rsidP="00064677">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p>
          <w:p w:rsidR="009A2B1A" w:rsidRPr="00B5123D" w:rsidRDefault="009A2B1A" w:rsidP="00064677">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p>
          <w:p w:rsidR="009A2B1A" w:rsidRPr="00B5123D" w:rsidRDefault="009A2B1A" w:rsidP="00064677">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p>
          <w:p w:rsidR="009A2B1A" w:rsidRPr="00B5123D" w:rsidRDefault="009A2B1A" w:rsidP="00064677">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Some concern</w:t>
            </w:r>
          </w:p>
        </w:tc>
      </w:tr>
      <w:tr w:rsidR="009A2B1A" w:rsidRPr="00B5123D" w:rsidTr="00064677">
        <w:trPr>
          <w:cantSplit/>
        </w:trPr>
        <w:tc>
          <w:tcPr>
            <w:cnfStyle w:val="001000000000" w:firstRow="0" w:lastRow="0" w:firstColumn="1" w:lastColumn="0" w:oddVBand="0" w:evenVBand="0" w:oddHBand="0" w:evenHBand="0" w:firstRowFirstColumn="0" w:firstRowLastColumn="0" w:lastRowFirstColumn="0" w:lastRowLastColumn="0"/>
            <w:tcW w:w="299" w:type="pct"/>
            <w:shd w:val="clear" w:color="auto" w:fill="E7E6E6" w:themeFill="background2"/>
          </w:tcPr>
          <w:p w:rsidR="009A2B1A" w:rsidRPr="00B5123D" w:rsidRDefault="009A2B1A" w:rsidP="00064677">
            <w:pPr>
              <w:spacing w:line="140" w:lineRule="exact"/>
              <w:rPr>
                <w:rFonts w:asciiTheme="majorBidi" w:hAnsiTheme="majorBidi" w:cstheme="majorBidi"/>
                <w:bCs w:val="0"/>
                <w:color w:val="000000" w:themeColor="text1"/>
                <w:szCs w:val="15"/>
              </w:rPr>
            </w:pPr>
            <w:r w:rsidRPr="00B5123D">
              <w:rPr>
                <w:rFonts w:asciiTheme="majorBidi" w:hAnsiTheme="majorBidi" w:cstheme="majorBidi"/>
                <w:b w:val="0"/>
                <w:color w:val="000000" w:themeColor="text1"/>
                <w:szCs w:val="15"/>
              </w:rPr>
              <w:lastRenderedPageBreak/>
              <w:t>E. Lonnermark</w:t>
            </w:r>
          </w:p>
          <w:p w:rsidR="009A2B1A" w:rsidRPr="00B5123D" w:rsidRDefault="009A2B1A" w:rsidP="00064677">
            <w:pPr>
              <w:spacing w:line="140" w:lineRule="exact"/>
              <w:rPr>
                <w:rFonts w:asciiTheme="majorBidi" w:hAnsiTheme="majorBidi" w:cstheme="majorBidi"/>
                <w:b w:val="0"/>
                <w:color w:val="000000" w:themeColor="text1"/>
                <w:szCs w:val="15"/>
              </w:rPr>
            </w:pPr>
            <w:r w:rsidRPr="00B5123D">
              <w:rPr>
                <w:rFonts w:asciiTheme="majorBidi" w:hAnsiTheme="majorBidi" w:cstheme="majorBidi"/>
                <w:b w:val="0"/>
                <w:color w:val="000000" w:themeColor="text1"/>
                <w:szCs w:val="15"/>
              </w:rPr>
              <w:t>[2010]</w:t>
            </w:r>
          </w:p>
        </w:tc>
        <w:tc>
          <w:tcPr>
            <w:tcW w:w="239" w:type="pct"/>
            <w:shd w:val="clear" w:color="auto" w:fill="E7E6E6" w:themeFill="background2"/>
          </w:tcPr>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Sweden </w:t>
            </w:r>
          </w:p>
        </w:tc>
        <w:tc>
          <w:tcPr>
            <w:tcW w:w="328" w:type="pct"/>
            <w:shd w:val="clear" w:color="auto" w:fill="E7E6E6" w:themeFill="background2"/>
          </w:tcPr>
          <w:p w:rsidR="009A2B1A" w:rsidRPr="00B5123D" w:rsidRDefault="009A2B1A" w:rsidP="00064677">
            <w:pPr>
              <w:pStyle w:val="ListParagraph"/>
              <w:spacing w:line="140" w:lineRule="exact"/>
              <w:ind w:left="37"/>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Patients treated with infection who had started on antibiotics no more than 48 hrs with expected t/t period of 7-14 days </w:t>
            </w:r>
          </w:p>
        </w:tc>
        <w:tc>
          <w:tcPr>
            <w:tcW w:w="448" w:type="pct"/>
            <w:shd w:val="clear" w:color="auto" w:fill="E7E6E6" w:themeFill="background2"/>
          </w:tcPr>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163</w:t>
            </w:r>
          </w:p>
          <w:p w:rsidR="009A2B1A" w:rsidRPr="00B5123D" w:rsidRDefault="009A2B1A" w:rsidP="00064677">
            <w:pPr>
              <w:pStyle w:val="ListParagraph"/>
              <w:numPr>
                <w:ilvl w:val="0"/>
                <w:numId w:val="106"/>
              </w:numPr>
              <w:spacing w:line="140" w:lineRule="exact"/>
              <w:ind w:left="162" w:hanging="162"/>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83 [intervention]</w:t>
            </w:r>
          </w:p>
          <w:p w:rsidR="009A2B1A" w:rsidRPr="00B5123D" w:rsidRDefault="009A2B1A" w:rsidP="00064677">
            <w:pPr>
              <w:pStyle w:val="ListParagraph"/>
              <w:numPr>
                <w:ilvl w:val="0"/>
                <w:numId w:val="106"/>
              </w:numPr>
              <w:spacing w:line="140" w:lineRule="exact"/>
              <w:ind w:left="162" w:hanging="162"/>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80 [placebo]</w:t>
            </w:r>
          </w:p>
          <w:p w:rsidR="009A2B1A" w:rsidRPr="00B5123D" w:rsidRDefault="009A2B1A" w:rsidP="00064677">
            <w:pPr>
              <w:pStyle w:val="ListParagraph"/>
              <w:numPr>
                <w:ilvl w:val="0"/>
                <w:numId w:val="106"/>
              </w:numPr>
              <w:spacing w:line="140" w:lineRule="exact"/>
              <w:ind w:left="162" w:hanging="162"/>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Age &gt;16yrs </w:t>
            </w:r>
          </w:p>
        </w:tc>
        <w:tc>
          <w:tcPr>
            <w:tcW w:w="566" w:type="pct"/>
            <w:shd w:val="clear" w:color="auto" w:fill="E7E6E6" w:themeFill="background2"/>
          </w:tcPr>
          <w:p w:rsidR="009A2B1A" w:rsidRPr="00B5123D" w:rsidRDefault="009A2B1A" w:rsidP="00064677">
            <w:pPr>
              <w:pStyle w:val="ListParagraph"/>
              <w:numPr>
                <w:ilvl w:val="0"/>
                <w:numId w:val="106"/>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Pr>
                <w:rFonts w:asciiTheme="majorBidi" w:hAnsiTheme="majorBidi" w:cstheme="majorBidi"/>
                <w:i/>
                <w:iCs/>
                <w:szCs w:val="15"/>
              </w:rPr>
              <w:t>L. plantarum</w:t>
            </w:r>
            <w:r w:rsidRPr="00B5123D">
              <w:rPr>
                <w:rFonts w:asciiTheme="majorBidi" w:hAnsiTheme="majorBidi" w:cstheme="majorBidi"/>
                <w:szCs w:val="15"/>
              </w:rPr>
              <w:t>299v</w:t>
            </w:r>
          </w:p>
          <w:p w:rsidR="009A2B1A" w:rsidRPr="00B5123D" w:rsidRDefault="009A2B1A" w:rsidP="00064677">
            <w:pPr>
              <w:pStyle w:val="ListParagraph"/>
              <w:numPr>
                <w:ilvl w:val="0"/>
                <w:numId w:val="106"/>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 xml:space="preserve">Oral </w:t>
            </w:r>
          </w:p>
          <w:p w:rsidR="009A2B1A" w:rsidRPr="00B5123D" w:rsidRDefault="009A2B1A" w:rsidP="00064677">
            <w:pPr>
              <w:pStyle w:val="ListParagraph"/>
              <w:numPr>
                <w:ilvl w:val="0"/>
                <w:numId w:val="106"/>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 xml:space="preserve">200ml/day </w:t>
            </w:r>
          </w:p>
        </w:tc>
        <w:tc>
          <w:tcPr>
            <w:tcW w:w="328" w:type="pct"/>
            <w:shd w:val="clear" w:color="auto" w:fill="E7E6E6" w:themeFill="background2"/>
          </w:tcPr>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3 weeks</w:t>
            </w:r>
          </w:p>
        </w:tc>
        <w:tc>
          <w:tcPr>
            <w:tcW w:w="298" w:type="pct"/>
            <w:shd w:val="clear" w:color="auto" w:fill="E7E6E6" w:themeFill="background2"/>
          </w:tcPr>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Pre- &amp; post-treatment, baseline measurements after administration of 1</w:t>
            </w:r>
            <w:r w:rsidRPr="00B5123D">
              <w:rPr>
                <w:rFonts w:asciiTheme="majorBidi" w:hAnsiTheme="majorBidi" w:cstheme="majorBidi"/>
                <w:color w:val="000000" w:themeColor="text1"/>
                <w:szCs w:val="15"/>
                <w:vertAlign w:val="superscript"/>
              </w:rPr>
              <w:t>st</w:t>
            </w:r>
            <w:r w:rsidRPr="00B5123D">
              <w:rPr>
                <w:rFonts w:asciiTheme="majorBidi" w:hAnsiTheme="majorBidi" w:cstheme="majorBidi"/>
                <w:color w:val="000000" w:themeColor="text1"/>
                <w:szCs w:val="15"/>
              </w:rPr>
              <w:t xml:space="preserve"> dose &amp; 7-10 days after termination of antibiotics </w:t>
            </w:r>
          </w:p>
        </w:tc>
        <w:tc>
          <w:tcPr>
            <w:tcW w:w="566" w:type="pct"/>
            <w:shd w:val="clear" w:color="auto" w:fill="E7E6E6" w:themeFill="background2"/>
          </w:tcPr>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241A04">
              <w:rPr>
                <w:rFonts w:asciiTheme="majorBidi" w:hAnsiTheme="majorBidi" w:cstheme="majorBidi"/>
                <w:szCs w:val="15"/>
              </w:rPr>
              <w:t>proportion of pts developing diarrhea (at least 3 loose or watery stools /day) for at least 2 consecutive days</w:t>
            </w:r>
          </w:p>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241A04">
              <w:rPr>
                <w:rFonts w:asciiTheme="majorBidi" w:hAnsiTheme="majorBidi" w:cstheme="majorBidi"/>
                <w:szCs w:val="15"/>
              </w:rPr>
              <w:t>proportion of subjects +ve for c. diff toxin in feces after antibiotic t/t</w:t>
            </w:r>
          </w:p>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proofErr w:type="gramStart"/>
            <w:r w:rsidRPr="00241A04">
              <w:rPr>
                <w:rFonts w:asciiTheme="majorBidi" w:hAnsiTheme="majorBidi" w:cstheme="majorBidi"/>
                <w:szCs w:val="15"/>
              </w:rPr>
              <w:t>risk</w:t>
            </w:r>
            <w:proofErr w:type="gramEnd"/>
            <w:r w:rsidRPr="00241A04">
              <w:rPr>
                <w:rFonts w:asciiTheme="majorBidi" w:hAnsiTheme="majorBidi" w:cstheme="majorBidi"/>
                <w:szCs w:val="15"/>
              </w:rPr>
              <w:t xml:space="preserve"> of experiencing loose/watery stools, hard stools, abdominal pain, nausea, vomiting. Flatulence or blood in stools</w:t>
            </w:r>
          </w:p>
        </w:tc>
        <w:tc>
          <w:tcPr>
            <w:tcW w:w="1602" w:type="pct"/>
            <w:shd w:val="clear" w:color="auto" w:fill="E7E6E6" w:themeFill="background2"/>
          </w:tcPr>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overall risk of developing loose or watery stools [OR=0.69, [0.52,0.92] p=0.012], nausea [OR=0.51, [0.30,0.85] p=0.0097] was significantly lower among those receiving LP299v</w:t>
            </w:r>
          </w:p>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diarrhea &gt;3 loose stools/24h for 2 consecutive days did not change significantly with t/t [OR=1.4, p=0.86]</w:t>
            </w:r>
          </w:p>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no significant differences in carriage of c. difficile toxin b/w grps</w:t>
            </w:r>
          </w:p>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daily intake of LP299v could have preventive effect on mild GI symptoms (reduce the incidence of loose stools &amp; nausea) during antibiotic t/t with no significant t/t effect on diarrhea</w:t>
            </w:r>
          </w:p>
        </w:tc>
        <w:tc>
          <w:tcPr>
            <w:tcW w:w="326" w:type="pct"/>
            <w:shd w:val="clear" w:color="auto" w:fill="E7E6E6" w:themeFill="background2"/>
          </w:tcPr>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Some concern</w:t>
            </w:r>
          </w:p>
        </w:tc>
      </w:tr>
      <w:tr w:rsidR="009A2B1A" w:rsidRPr="00B5123D" w:rsidTr="0006467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99" w:type="pct"/>
            <w:shd w:val="clear" w:color="auto" w:fill="auto"/>
          </w:tcPr>
          <w:p w:rsidR="009A2B1A" w:rsidRPr="00B5123D" w:rsidRDefault="009A2B1A" w:rsidP="00064677">
            <w:pPr>
              <w:spacing w:line="140" w:lineRule="exact"/>
              <w:rPr>
                <w:rFonts w:asciiTheme="majorBidi" w:hAnsiTheme="majorBidi" w:cstheme="majorBidi"/>
                <w:bCs w:val="0"/>
                <w:color w:val="000000" w:themeColor="text1"/>
                <w:szCs w:val="15"/>
              </w:rPr>
            </w:pPr>
            <w:r w:rsidRPr="00B5123D">
              <w:rPr>
                <w:rFonts w:asciiTheme="majorBidi" w:hAnsiTheme="majorBidi" w:cstheme="majorBidi"/>
                <w:b w:val="0"/>
                <w:color w:val="000000" w:themeColor="text1"/>
                <w:szCs w:val="15"/>
              </w:rPr>
              <w:t>Guoxia Liu</w:t>
            </w:r>
          </w:p>
          <w:p w:rsidR="009A2B1A" w:rsidRPr="00B5123D" w:rsidRDefault="009A2B1A" w:rsidP="00064677">
            <w:pPr>
              <w:spacing w:line="140" w:lineRule="exact"/>
              <w:rPr>
                <w:rFonts w:asciiTheme="majorBidi" w:hAnsiTheme="majorBidi" w:cstheme="majorBidi"/>
                <w:b w:val="0"/>
                <w:color w:val="000000" w:themeColor="text1"/>
                <w:szCs w:val="15"/>
              </w:rPr>
            </w:pPr>
            <w:r w:rsidRPr="00B5123D">
              <w:rPr>
                <w:rFonts w:asciiTheme="majorBidi" w:hAnsiTheme="majorBidi" w:cstheme="majorBidi"/>
                <w:b w:val="0"/>
                <w:color w:val="000000" w:themeColor="text1"/>
                <w:szCs w:val="15"/>
              </w:rPr>
              <w:t>[2020]</w:t>
            </w:r>
          </w:p>
        </w:tc>
        <w:tc>
          <w:tcPr>
            <w:tcW w:w="239" w:type="pct"/>
            <w:shd w:val="clear" w:color="auto" w:fill="auto"/>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China</w:t>
            </w:r>
          </w:p>
        </w:tc>
        <w:tc>
          <w:tcPr>
            <w:tcW w:w="328" w:type="pct"/>
            <w:shd w:val="clear" w:color="auto" w:fill="auto"/>
          </w:tcPr>
          <w:p w:rsidR="009A2B1A" w:rsidRPr="00B5123D" w:rsidRDefault="009A2B1A" w:rsidP="00064677">
            <w:pPr>
              <w:pStyle w:val="ListParagraph"/>
              <w:spacing w:line="140" w:lineRule="exact"/>
              <w:ind w:left="37"/>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patients scored moderate level on Cohen's perceived stress scale (PSS-10)</w:t>
            </w:r>
          </w:p>
        </w:tc>
        <w:tc>
          <w:tcPr>
            <w:tcW w:w="448" w:type="pct"/>
            <w:shd w:val="clear" w:color="auto" w:fill="auto"/>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111</w:t>
            </w:r>
          </w:p>
          <w:p w:rsidR="009A2B1A" w:rsidRPr="00B5123D" w:rsidRDefault="009A2B1A" w:rsidP="00064677">
            <w:pPr>
              <w:pStyle w:val="ListParagraph"/>
              <w:numPr>
                <w:ilvl w:val="0"/>
                <w:numId w:val="107"/>
              </w:numPr>
              <w:spacing w:line="140" w:lineRule="exact"/>
              <w:ind w:left="162"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56 [intervention]</w:t>
            </w:r>
          </w:p>
          <w:p w:rsidR="009A2B1A" w:rsidRPr="00B5123D" w:rsidRDefault="009A2B1A" w:rsidP="00064677">
            <w:pPr>
              <w:pStyle w:val="ListParagraph"/>
              <w:numPr>
                <w:ilvl w:val="0"/>
                <w:numId w:val="107"/>
              </w:numPr>
              <w:spacing w:line="140" w:lineRule="exact"/>
              <w:ind w:left="162"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55 [placebo]</w:t>
            </w:r>
          </w:p>
          <w:p w:rsidR="009A2B1A" w:rsidRPr="00B5123D" w:rsidRDefault="009A2B1A" w:rsidP="00064677">
            <w:pPr>
              <w:pStyle w:val="ListParagraph"/>
              <w:numPr>
                <w:ilvl w:val="0"/>
                <w:numId w:val="107"/>
              </w:numPr>
              <w:spacing w:line="140" w:lineRule="exact"/>
              <w:ind w:left="162"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Age 18-60 yrs</w:t>
            </w:r>
          </w:p>
        </w:tc>
        <w:tc>
          <w:tcPr>
            <w:tcW w:w="566" w:type="pct"/>
            <w:shd w:val="clear" w:color="auto" w:fill="auto"/>
          </w:tcPr>
          <w:p w:rsidR="009A2B1A" w:rsidRPr="00B5123D" w:rsidRDefault="009A2B1A" w:rsidP="00064677">
            <w:pPr>
              <w:pStyle w:val="ListParagraph"/>
              <w:numPr>
                <w:ilvl w:val="0"/>
                <w:numId w:val="107"/>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Pr>
                <w:rFonts w:asciiTheme="majorBidi" w:hAnsiTheme="majorBidi" w:cstheme="majorBidi"/>
                <w:i/>
                <w:iCs/>
                <w:szCs w:val="15"/>
              </w:rPr>
              <w:t>L. plantarum</w:t>
            </w:r>
            <w:r w:rsidRPr="00B5123D">
              <w:rPr>
                <w:rFonts w:asciiTheme="majorBidi" w:hAnsiTheme="majorBidi" w:cstheme="majorBidi"/>
                <w:szCs w:val="15"/>
              </w:rPr>
              <w:t>DR7 isolated from fresh cow's milk</w:t>
            </w:r>
          </w:p>
        </w:tc>
        <w:tc>
          <w:tcPr>
            <w:tcW w:w="328" w:type="pct"/>
            <w:shd w:val="clear" w:color="auto" w:fill="auto"/>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12 weeks</w:t>
            </w:r>
          </w:p>
        </w:tc>
        <w:tc>
          <w:tcPr>
            <w:tcW w:w="298" w:type="pct"/>
            <w:shd w:val="clear" w:color="auto" w:fill="auto"/>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Pre- &amp; post-t/t</w:t>
            </w:r>
          </w:p>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Pt completed questionnaire at baseline 4,8,12wks</w:t>
            </w:r>
          </w:p>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Fecal samples at baseline &amp; wk 12</w:t>
            </w:r>
          </w:p>
        </w:tc>
        <w:tc>
          <w:tcPr>
            <w:tcW w:w="566" w:type="pct"/>
            <w:shd w:val="clear" w:color="auto" w:fill="auto"/>
          </w:tcPr>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241A04">
              <w:rPr>
                <w:rFonts w:asciiTheme="majorBidi" w:hAnsiTheme="majorBidi" w:cstheme="majorBidi"/>
                <w:szCs w:val="15"/>
              </w:rPr>
              <w:t>occurrence of direct GI symptom</w:t>
            </w:r>
          </w:p>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241A04">
              <w:rPr>
                <w:rFonts w:asciiTheme="majorBidi" w:hAnsiTheme="majorBidi" w:cstheme="majorBidi"/>
                <w:szCs w:val="15"/>
              </w:rPr>
              <w:t>gut microbiota in fecal samples</w:t>
            </w:r>
          </w:p>
        </w:tc>
        <w:tc>
          <w:tcPr>
            <w:tcW w:w="1602" w:type="pct"/>
            <w:shd w:val="clear" w:color="auto" w:fill="auto"/>
          </w:tcPr>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LP grp prevented an increase in frequency of defecation over 12 wk period compared to placebo (p=.044), modulating stress induced bowel movement</w:t>
            </w:r>
          </w:p>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alpha diversity of gut microbiota was higher in LP grp after 12 wk (p=0.005)</w:t>
            </w:r>
          </w:p>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beta diversity differed b/w grps at class &amp; order (p&lt;.001)</w:t>
            </w:r>
          </w:p>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administration of DR7 changed levels of phyla of Bacteroides and Firmicutes and the classes of Deltaproteobacteria and Actinobacteria</w:t>
            </w:r>
          </w:p>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proofErr w:type="gramStart"/>
            <w:r w:rsidRPr="00241A04">
              <w:rPr>
                <w:rFonts w:asciiTheme="majorBidi" w:hAnsiTheme="majorBidi" w:cstheme="majorBidi"/>
                <w:color w:val="000000" w:themeColor="text1"/>
                <w:szCs w:val="15"/>
              </w:rPr>
              <w:t>correlation</w:t>
            </w:r>
            <w:proofErr w:type="gramEnd"/>
            <w:r w:rsidRPr="00241A04">
              <w:rPr>
                <w:rFonts w:asciiTheme="majorBidi" w:hAnsiTheme="majorBidi" w:cstheme="majorBidi"/>
                <w:color w:val="000000" w:themeColor="text1"/>
                <w:szCs w:val="15"/>
              </w:rPr>
              <w:t xml:space="preserve"> analysis revealed classes of Deltaproteobacteria and Actinobacteria.</w:t>
            </w:r>
          </w:p>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Bacteroidetes, Bacteroidia, and Bacteroidales correlated with DBH &amp; Bacteroidia and Bacteroidales correlated with TPH2</w:t>
            </w:r>
          </w:p>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proofErr w:type="gramStart"/>
            <w:r w:rsidRPr="00241A04">
              <w:rPr>
                <w:rFonts w:asciiTheme="majorBidi" w:hAnsiTheme="majorBidi" w:cstheme="majorBidi"/>
                <w:color w:val="000000" w:themeColor="text1"/>
                <w:szCs w:val="15"/>
              </w:rPr>
              <w:t>administration</w:t>
            </w:r>
            <w:proofErr w:type="gramEnd"/>
            <w:r w:rsidRPr="00241A04">
              <w:rPr>
                <w:rFonts w:asciiTheme="majorBidi" w:hAnsiTheme="majorBidi" w:cstheme="majorBidi"/>
                <w:color w:val="000000" w:themeColor="text1"/>
                <w:szCs w:val="15"/>
              </w:rPr>
              <w:t xml:space="preserve"> of DR7 modulated stress-induced bowel movement by decreasing the frequency of defecation as compared to the placebo after 12 weeks. </w:t>
            </w:r>
          </w:p>
        </w:tc>
        <w:tc>
          <w:tcPr>
            <w:tcW w:w="326" w:type="pct"/>
            <w:shd w:val="clear" w:color="auto" w:fill="auto"/>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Some concern</w:t>
            </w:r>
          </w:p>
        </w:tc>
      </w:tr>
      <w:tr w:rsidR="009A2B1A" w:rsidRPr="00B5123D" w:rsidTr="00064677">
        <w:trPr>
          <w:cantSplit/>
        </w:trPr>
        <w:tc>
          <w:tcPr>
            <w:cnfStyle w:val="001000000000" w:firstRow="0" w:lastRow="0" w:firstColumn="1" w:lastColumn="0" w:oddVBand="0" w:evenVBand="0" w:oddHBand="0" w:evenHBand="0" w:firstRowFirstColumn="0" w:firstRowLastColumn="0" w:lastRowFirstColumn="0" w:lastRowLastColumn="0"/>
            <w:tcW w:w="299" w:type="pct"/>
            <w:shd w:val="clear" w:color="auto" w:fill="E7E6E6" w:themeFill="background2"/>
          </w:tcPr>
          <w:p w:rsidR="009A2B1A" w:rsidRPr="00B5123D" w:rsidRDefault="009A2B1A" w:rsidP="00064677">
            <w:pPr>
              <w:spacing w:line="140" w:lineRule="exact"/>
              <w:rPr>
                <w:rFonts w:asciiTheme="majorBidi" w:hAnsiTheme="majorBidi" w:cstheme="majorBidi"/>
                <w:bCs w:val="0"/>
                <w:color w:val="000000" w:themeColor="text1"/>
                <w:szCs w:val="15"/>
              </w:rPr>
            </w:pPr>
            <w:r w:rsidRPr="00B5123D">
              <w:rPr>
                <w:rFonts w:asciiTheme="majorBidi" w:hAnsiTheme="majorBidi" w:cstheme="majorBidi"/>
                <w:b w:val="0"/>
                <w:color w:val="000000" w:themeColor="text1"/>
                <w:szCs w:val="15"/>
              </w:rPr>
              <w:t>Irit Chermesh</w:t>
            </w:r>
          </w:p>
          <w:p w:rsidR="009A2B1A" w:rsidRPr="00B5123D" w:rsidRDefault="009A2B1A" w:rsidP="00064677">
            <w:pPr>
              <w:spacing w:line="140" w:lineRule="exact"/>
              <w:rPr>
                <w:rFonts w:asciiTheme="majorBidi" w:hAnsiTheme="majorBidi" w:cstheme="majorBidi"/>
                <w:b w:val="0"/>
                <w:color w:val="000000" w:themeColor="text1"/>
                <w:szCs w:val="15"/>
              </w:rPr>
            </w:pPr>
            <w:r w:rsidRPr="00B5123D">
              <w:rPr>
                <w:rFonts w:asciiTheme="majorBidi" w:hAnsiTheme="majorBidi" w:cstheme="majorBidi"/>
                <w:b w:val="0"/>
                <w:color w:val="000000" w:themeColor="text1"/>
                <w:szCs w:val="15"/>
              </w:rPr>
              <w:t>[2007]</w:t>
            </w:r>
          </w:p>
        </w:tc>
        <w:tc>
          <w:tcPr>
            <w:tcW w:w="239" w:type="pct"/>
            <w:shd w:val="clear" w:color="auto" w:fill="E7E6E6" w:themeFill="background2"/>
          </w:tcPr>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Israel </w:t>
            </w:r>
          </w:p>
        </w:tc>
        <w:tc>
          <w:tcPr>
            <w:tcW w:w="328" w:type="pct"/>
            <w:shd w:val="clear" w:color="auto" w:fill="E7E6E6" w:themeFill="background2"/>
          </w:tcPr>
          <w:p w:rsidR="009A2B1A" w:rsidRPr="00B5123D" w:rsidRDefault="009A2B1A" w:rsidP="00064677">
            <w:pPr>
              <w:pStyle w:val="ListParagraph"/>
              <w:spacing w:line="140" w:lineRule="exact"/>
              <w:ind w:left="37"/>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patient suffering from CD undergoing resection</w:t>
            </w:r>
          </w:p>
        </w:tc>
        <w:tc>
          <w:tcPr>
            <w:tcW w:w="448" w:type="pct"/>
            <w:shd w:val="clear" w:color="auto" w:fill="E7E6E6" w:themeFill="background2"/>
          </w:tcPr>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9</w:t>
            </w:r>
          </w:p>
          <w:p w:rsidR="009A2B1A" w:rsidRPr="00B5123D" w:rsidRDefault="009A2B1A" w:rsidP="00064677">
            <w:pPr>
              <w:pStyle w:val="ListParagraph"/>
              <w:numPr>
                <w:ilvl w:val="0"/>
                <w:numId w:val="108"/>
              </w:numPr>
              <w:spacing w:line="140" w:lineRule="exact"/>
              <w:ind w:left="162" w:hanging="162"/>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7 [intervention]</w:t>
            </w:r>
          </w:p>
          <w:p w:rsidR="009A2B1A" w:rsidRPr="00B5123D" w:rsidRDefault="009A2B1A" w:rsidP="00064677">
            <w:pPr>
              <w:pStyle w:val="ListParagraph"/>
              <w:numPr>
                <w:ilvl w:val="0"/>
                <w:numId w:val="108"/>
              </w:numPr>
              <w:spacing w:line="140" w:lineRule="exact"/>
              <w:ind w:left="162" w:hanging="162"/>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2 [placebo]</w:t>
            </w:r>
          </w:p>
          <w:p w:rsidR="009A2B1A" w:rsidRPr="00B5123D" w:rsidRDefault="009A2B1A" w:rsidP="00064677">
            <w:pPr>
              <w:pStyle w:val="ListParagraph"/>
              <w:numPr>
                <w:ilvl w:val="0"/>
                <w:numId w:val="108"/>
              </w:numPr>
              <w:spacing w:line="140" w:lineRule="exact"/>
              <w:ind w:left="162" w:hanging="162"/>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Mean age 35.7±12.2yrs at surgery</w:t>
            </w:r>
          </w:p>
        </w:tc>
        <w:tc>
          <w:tcPr>
            <w:tcW w:w="566" w:type="pct"/>
            <w:shd w:val="clear" w:color="auto" w:fill="E7E6E6" w:themeFill="background2"/>
          </w:tcPr>
          <w:p w:rsidR="009A2B1A" w:rsidRPr="00B5123D" w:rsidRDefault="009A2B1A" w:rsidP="00064677">
            <w:pPr>
              <w:pStyle w:val="ListParagraph"/>
              <w:spacing w:line="140" w:lineRule="exact"/>
              <w:ind w:left="162"/>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Synbiotic 2000 is a mixture of prebiotic &amp; probiotics includes 4 LAB+4 fibers</w:t>
            </w:r>
          </w:p>
          <w:p w:rsidR="009A2B1A" w:rsidRPr="00B5123D" w:rsidRDefault="009A2B1A" w:rsidP="00064677">
            <w:pPr>
              <w:pStyle w:val="ListParagraph"/>
              <w:numPr>
                <w:ilvl w:val="0"/>
                <w:numId w:val="109"/>
              </w:numPr>
              <w:spacing w:line="140" w:lineRule="exact"/>
              <w:ind w:left="329" w:hanging="167"/>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 xml:space="preserve">4 LAB- 1010 </w:t>
            </w:r>
            <w:r w:rsidRPr="00644F69">
              <w:rPr>
                <w:rFonts w:asciiTheme="majorBidi" w:hAnsiTheme="majorBidi" w:cstheme="majorBidi"/>
                <w:i/>
                <w:iCs/>
                <w:szCs w:val="15"/>
              </w:rPr>
              <w:t>Pediacoccus, pentoseceus, 1010 L. raffinolactis, 1010 L. paracasei susp paracasei 19, and 1010 L. plantarum</w:t>
            </w:r>
            <w:r w:rsidRPr="00B5123D">
              <w:rPr>
                <w:rFonts w:asciiTheme="majorBidi" w:hAnsiTheme="majorBidi" w:cstheme="majorBidi"/>
                <w:szCs w:val="15"/>
              </w:rPr>
              <w:t xml:space="preserve"> 2362</w:t>
            </w:r>
          </w:p>
          <w:p w:rsidR="009A2B1A" w:rsidRPr="00B5123D" w:rsidRDefault="009A2B1A" w:rsidP="00064677">
            <w:pPr>
              <w:pStyle w:val="ListParagraph"/>
              <w:numPr>
                <w:ilvl w:val="0"/>
                <w:numId w:val="109"/>
              </w:numPr>
              <w:spacing w:line="140" w:lineRule="exact"/>
              <w:ind w:left="329" w:hanging="167"/>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 xml:space="preserve">Oral </w:t>
            </w:r>
          </w:p>
          <w:p w:rsidR="009A2B1A" w:rsidRPr="00B5123D" w:rsidRDefault="009A2B1A" w:rsidP="00064677">
            <w:pPr>
              <w:pStyle w:val="ListParagraph"/>
              <w:numPr>
                <w:ilvl w:val="0"/>
                <w:numId w:val="109"/>
              </w:numPr>
              <w:spacing w:line="140" w:lineRule="exact"/>
              <w:ind w:left="329" w:hanging="167"/>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Once daily</w:t>
            </w:r>
          </w:p>
        </w:tc>
        <w:tc>
          <w:tcPr>
            <w:tcW w:w="328" w:type="pct"/>
            <w:shd w:val="clear" w:color="auto" w:fill="E7E6E6" w:themeFill="background2"/>
          </w:tcPr>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24 months post-surgery</w:t>
            </w:r>
          </w:p>
        </w:tc>
        <w:tc>
          <w:tcPr>
            <w:tcW w:w="298" w:type="pct"/>
            <w:shd w:val="clear" w:color="auto" w:fill="E7E6E6" w:themeFill="background2"/>
          </w:tcPr>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Pre- &amp; post t/t</w:t>
            </w:r>
          </w:p>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T/t began when oral fluid intake was resumed post-surgery</w:t>
            </w:r>
          </w:p>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follow-up visits at 0,1,2,3mnths</w:t>
            </w:r>
          </w:p>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then every 3-mnths until 24-mnths</w:t>
            </w:r>
          </w:p>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post-surgery</w:t>
            </w:r>
          </w:p>
        </w:tc>
        <w:tc>
          <w:tcPr>
            <w:tcW w:w="566" w:type="pct"/>
            <w:shd w:val="clear" w:color="auto" w:fill="E7E6E6" w:themeFill="background2"/>
          </w:tcPr>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241A04">
              <w:rPr>
                <w:rFonts w:asciiTheme="majorBidi" w:hAnsiTheme="majorBidi" w:cstheme="majorBidi"/>
                <w:szCs w:val="15"/>
              </w:rPr>
              <w:t>endoscopic and clinical examination relapse rate 3mnths post-surgery &amp; at completion(24-mnths)</w:t>
            </w:r>
          </w:p>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241A04">
              <w:rPr>
                <w:rFonts w:asciiTheme="majorBidi" w:hAnsiTheme="majorBidi" w:cstheme="majorBidi"/>
                <w:szCs w:val="15"/>
              </w:rPr>
              <w:t>clinical parameters - wt, no. of bowel movements, abdominal pain (0-4scale)</w:t>
            </w:r>
          </w:p>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5"/>
              </w:rPr>
            </w:pPr>
            <w:r w:rsidRPr="00241A04">
              <w:rPr>
                <w:rFonts w:asciiTheme="majorBidi" w:hAnsiTheme="majorBidi" w:cstheme="majorBidi"/>
                <w:szCs w:val="15"/>
              </w:rPr>
              <w:t>labs – CBC, electrolytes, urea, creatinine, alanine &amp; apartate aminotransferase, total protein, albumin, ESR, CRP</w:t>
            </w:r>
          </w:p>
        </w:tc>
        <w:tc>
          <w:tcPr>
            <w:tcW w:w="1602" w:type="pct"/>
            <w:shd w:val="clear" w:color="auto" w:fill="E7E6E6" w:themeFill="background2"/>
          </w:tcPr>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After 3 months improvements in terms of wt gain, reduction in ESR, normalization of Hb levels &amp; rise in albumin. Statistically significant improvement was seen for the rise of Hb &amp; albumin levels at 1-yr post-surgery</w:t>
            </w:r>
          </w:p>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No significant differences were observed in either clinical or endoscopic relapse examination rates b/w the 2 groups</w:t>
            </w:r>
          </w:p>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No significant differences were observed in clinical &amp; lab parameters</w:t>
            </w:r>
          </w:p>
          <w:p w:rsidR="009A2B1A" w:rsidRPr="00241A04" w:rsidRDefault="009A2B1A" w:rsidP="00064677">
            <w:pPr>
              <w:pStyle w:val="ListParagraph"/>
              <w:numPr>
                <w:ilvl w:val="0"/>
                <w:numId w:val="43"/>
              </w:num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Synbiotic 2000 t/t has no effect on postoperative recurrence of pts with CD, larger sample studies with higher doses of probiotic cocktail should be assessed</w:t>
            </w:r>
          </w:p>
        </w:tc>
        <w:tc>
          <w:tcPr>
            <w:tcW w:w="326" w:type="pct"/>
            <w:shd w:val="clear" w:color="auto" w:fill="E7E6E6" w:themeFill="background2"/>
          </w:tcPr>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p>
          <w:p w:rsidR="009A2B1A" w:rsidRPr="00B5123D"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 Some concern</w:t>
            </w:r>
          </w:p>
        </w:tc>
      </w:tr>
      <w:tr w:rsidR="009A2B1A" w:rsidRPr="00B5123D" w:rsidTr="0006467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99" w:type="pct"/>
            <w:shd w:val="clear" w:color="auto" w:fill="auto"/>
          </w:tcPr>
          <w:p w:rsidR="009A2B1A" w:rsidRPr="00B5123D" w:rsidRDefault="009A2B1A" w:rsidP="00064677">
            <w:pPr>
              <w:spacing w:line="140" w:lineRule="exact"/>
              <w:rPr>
                <w:rFonts w:asciiTheme="majorBidi" w:hAnsiTheme="majorBidi" w:cstheme="majorBidi"/>
                <w:bCs w:val="0"/>
                <w:color w:val="000000" w:themeColor="text1"/>
                <w:szCs w:val="15"/>
              </w:rPr>
            </w:pPr>
            <w:r w:rsidRPr="00B5123D">
              <w:rPr>
                <w:rFonts w:asciiTheme="majorBidi" w:hAnsiTheme="majorBidi" w:cstheme="majorBidi"/>
                <w:b w:val="0"/>
                <w:color w:val="000000" w:themeColor="text1"/>
                <w:szCs w:val="15"/>
              </w:rPr>
              <w:lastRenderedPageBreak/>
              <w:t>H-L Qin</w:t>
            </w:r>
          </w:p>
          <w:p w:rsidR="009A2B1A" w:rsidRPr="00B5123D" w:rsidRDefault="009A2B1A" w:rsidP="00064677">
            <w:pPr>
              <w:spacing w:line="140" w:lineRule="exact"/>
              <w:rPr>
                <w:rFonts w:asciiTheme="majorBidi" w:hAnsiTheme="majorBidi" w:cstheme="majorBidi"/>
                <w:b w:val="0"/>
                <w:color w:val="000000" w:themeColor="text1"/>
                <w:szCs w:val="15"/>
              </w:rPr>
            </w:pPr>
            <w:r w:rsidRPr="00B5123D">
              <w:rPr>
                <w:rFonts w:asciiTheme="majorBidi" w:hAnsiTheme="majorBidi" w:cstheme="majorBidi"/>
                <w:b w:val="0"/>
                <w:color w:val="000000" w:themeColor="text1"/>
                <w:szCs w:val="15"/>
              </w:rPr>
              <w:t>[200</w:t>
            </w:r>
            <w:r>
              <w:rPr>
                <w:rFonts w:asciiTheme="majorBidi" w:hAnsiTheme="majorBidi" w:cstheme="majorBidi"/>
                <w:b w:val="0"/>
                <w:color w:val="000000" w:themeColor="text1"/>
                <w:szCs w:val="15"/>
              </w:rPr>
              <w:t>8</w:t>
            </w:r>
            <w:r w:rsidRPr="00B5123D">
              <w:rPr>
                <w:rFonts w:asciiTheme="majorBidi" w:hAnsiTheme="majorBidi" w:cstheme="majorBidi"/>
                <w:b w:val="0"/>
                <w:color w:val="000000" w:themeColor="text1"/>
                <w:szCs w:val="15"/>
              </w:rPr>
              <w:t>]</w:t>
            </w:r>
          </w:p>
        </w:tc>
        <w:tc>
          <w:tcPr>
            <w:tcW w:w="239" w:type="pct"/>
            <w:shd w:val="clear" w:color="auto" w:fill="auto"/>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 xml:space="preserve">China </w:t>
            </w:r>
          </w:p>
        </w:tc>
        <w:tc>
          <w:tcPr>
            <w:tcW w:w="328" w:type="pct"/>
            <w:shd w:val="clear" w:color="auto" w:fill="auto"/>
          </w:tcPr>
          <w:p w:rsidR="009A2B1A" w:rsidRPr="00B5123D" w:rsidRDefault="009A2B1A" w:rsidP="00064677">
            <w:pPr>
              <w:pStyle w:val="ListParagraph"/>
              <w:spacing w:line="140" w:lineRule="exact"/>
              <w:ind w:left="37"/>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Acute pancreatitis</w:t>
            </w:r>
          </w:p>
        </w:tc>
        <w:tc>
          <w:tcPr>
            <w:tcW w:w="448" w:type="pct"/>
            <w:shd w:val="clear" w:color="auto" w:fill="auto"/>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74</w:t>
            </w:r>
          </w:p>
          <w:p w:rsidR="009A2B1A" w:rsidRPr="00B5123D" w:rsidRDefault="009A2B1A" w:rsidP="00064677">
            <w:pPr>
              <w:pStyle w:val="ListParagraph"/>
              <w:numPr>
                <w:ilvl w:val="0"/>
                <w:numId w:val="110"/>
              </w:numPr>
              <w:spacing w:line="140" w:lineRule="exact"/>
              <w:ind w:left="162" w:hanging="16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38 [placebo]</w:t>
            </w:r>
          </w:p>
          <w:p w:rsidR="009A2B1A" w:rsidRPr="00B5123D" w:rsidRDefault="009A2B1A" w:rsidP="00064677">
            <w:pPr>
              <w:pStyle w:val="ListParagraph"/>
              <w:numPr>
                <w:ilvl w:val="0"/>
                <w:numId w:val="110"/>
              </w:numPr>
              <w:spacing w:line="140" w:lineRule="exact"/>
              <w:ind w:left="162" w:hanging="16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36 [intervention]</w:t>
            </w:r>
          </w:p>
          <w:p w:rsidR="009A2B1A" w:rsidRPr="00B5123D" w:rsidRDefault="009A2B1A" w:rsidP="00064677">
            <w:pPr>
              <w:pStyle w:val="ListParagraph"/>
              <w:numPr>
                <w:ilvl w:val="0"/>
                <w:numId w:val="110"/>
              </w:numPr>
              <w:spacing w:line="140" w:lineRule="exact"/>
              <w:ind w:left="162" w:hanging="16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Age 25-75yrs</w:t>
            </w:r>
          </w:p>
        </w:tc>
        <w:tc>
          <w:tcPr>
            <w:tcW w:w="566" w:type="pct"/>
            <w:shd w:val="clear" w:color="auto" w:fill="auto"/>
          </w:tcPr>
          <w:p w:rsidR="009A2B1A" w:rsidRPr="00644F69" w:rsidRDefault="009A2B1A" w:rsidP="00064677">
            <w:pPr>
              <w:pStyle w:val="ListParagraph"/>
              <w:numPr>
                <w:ilvl w:val="0"/>
                <w:numId w:val="110"/>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i/>
                <w:iCs/>
                <w:szCs w:val="15"/>
              </w:rPr>
            </w:pPr>
            <w:r w:rsidRPr="00644F69">
              <w:rPr>
                <w:rFonts w:asciiTheme="majorBidi" w:hAnsiTheme="majorBidi" w:cstheme="majorBidi"/>
                <w:i/>
                <w:iCs/>
                <w:szCs w:val="15"/>
              </w:rPr>
              <w:t>Lactobacillus plantarum</w:t>
            </w:r>
          </w:p>
          <w:p w:rsidR="009A2B1A" w:rsidRPr="00B5123D" w:rsidRDefault="009A2B1A" w:rsidP="00064677">
            <w:pPr>
              <w:pStyle w:val="ListParagraph"/>
              <w:numPr>
                <w:ilvl w:val="0"/>
                <w:numId w:val="110"/>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B5123D">
              <w:rPr>
                <w:rFonts w:asciiTheme="majorBidi" w:hAnsiTheme="majorBidi" w:cstheme="majorBidi"/>
                <w:szCs w:val="15"/>
              </w:rPr>
              <w:t>Enteral feeding (nasojejunal tube)</w:t>
            </w:r>
          </w:p>
        </w:tc>
        <w:tc>
          <w:tcPr>
            <w:tcW w:w="328" w:type="pct"/>
            <w:shd w:val="clear" w:color="auto" w:fill="auto"/>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8 days</w:t>
            </w:r>
          </w:p>
        </w:tc>
        <w:tc>
          <w:tcPr>
            <w:tcW w:w="298" w:type="pct"/>
            <w:shd w:val="clear" w:color="auto" w:fill="auto"/>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B5123D">
              <w:rPr>
                <w:rFonts w:asciiTheme="majorBidi" w:hAnsiTheme="majorBidi" w:cstheme="majorBidi"/>
                <w:color w:val="000000" w:themeColor="text1"/>
                <w:szCs w:val="15"/>
              </w:rPr>
              <w:t>The intestinal permeability was assessed on the day of admission and on days 5 and 8. The rate of organ failure, septic complications and death cases were evaluated at the 8 day.</w:t>
            </w:r>
          </w:p>
        </w:tc>
        <w:tc>
          <w:tcPr>
            <w:tcW w:w="566" w:type="pct"/>
            <w:shd w:val="clear" w:color="auto" w:fill="auto"/>
          </w:tcPr>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proofErr w:type="gramStart"/>
            <w:r w:rsidRPr="00241A04">
              <w:rPr>
                <w:rFonts w:asciiTheme="majorBidi" w:hAnsiTheme="majorBidi" w:cstheme="majorBidi"/>
                <w:szCs w:val="15"/>
              </w:rPr>
              <w:t>development</w:t>
            </w:r>
            <w:proofErr w:type="gramEnd"/>
            <w:r w:rsidRPr="00241A04">
              <w:rPr>
                <w:rFonts w:asciiTheme="majorBidi" w:hAnsiTheme="majorBidi" w:cstheme="majorBidi"/>
                <w:szCs w:val="15"/>
              </w:rPr>
              <w:t xml:space="preserve"> of infective complication.</w:t>
            </w:r>
          </w:p>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proofErr w:type="gramStart"/>
            <w:r w:rsidRPr="00241A04">
              <w:rPr>
                <w:rFonts w:asciiTheme="majorBidi" w:hAnsiTheme="majorBidi" w:cstheme="majorBidi"/>
                <w:szCs w:val="15"/>
              </w:rPr>
              <w:t>non-infective</w:t>
            </w:r>
            <w:proofErr w:type="gramEnd"/>
            <w:r w:rsidRPr="00241A04">
              <w:rPr>
                <w:rFonts w:asciiTheme="majorBidi" w:hAnsiTheme="majorBidi" w:cstheme="majorBidi"/>
                <w:szCs w:val="15"/>
              </w:rPr>
              <w:t xml:space="preserve"> complication, mortality and duration of hospital stay.</w:t>
            </w:r>
          </w:p>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5"/>
              </w:rPr>
            </w:pPr>
            <w:r w:rsidRPr="00241A04">
              <w:rPr>
                <w:rFonts w:asciiTheme="majorBidi" w:hAnsiTheme="majorBidi" w:cstheme="majorBidi"/>
                <w:szCs w:val="15"/>
              </w:rPr>
              <w:t>systemic inflammatory response syndrome (SIRS) and development of multiple organ dysfunction syndrome (MODS) and pulmonary complications</w:t>
            </w:r>
          </w:p>
        </w:tc>
        <w:tc>
          <w:tcPr>
            <w:tcW w:w="1602" w:type="pct"/>
            <w:shd w:val="clear" w:color="auto" w:fill="auto"/>
          </w:tcPr>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38.9% patients in the EIN group were colonized with multiple organisms compared to 73.7% in the PN group (P&lt;0.01), and 30.6% patients in the EIN grew potentially pathogenic organisms compared to 50% patients in PN group (P&lt;0.05).</w:t>
            </w:r>
          </w:p>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 xml:space="preserve">The fecal bacterial DNA fingerprint profiles were less, the amount of </w:t>
            </w:r>
            <w:r w:rsidRPr="00E70A1D">
              <w:rPr>
                <w:rFonts w:asciiTheme="majorBidi" w:hAnsiTheme="majorBidi" w:cstheme="majorBidi"/>
                <w:i/>
                <w:iCs/>
                <w:color w:val="000000" w:themeColor="text1"/>
                <w:szCs w:val="15"/>
              </w:rPr>
              <w:t>Lactobacteria</w:t>
            </w:r>
            <w:r w:rsidRPr="00241A04">
              <w:rPr>
                <w:rFonts w:asciiTheme="majorBidi" w:hAnsiTheme="majorBidi" w:cstheme="majorBidi"/>
                <w:color w:val="000000" w:themeColor="text1"/>
                <w:szCs w:val="15"/>
              </w:rPr>
              <w:t xml:space="preserve"> and </w:t>
            </w:r>
            <w:r w:rsidRPr="00E70A1D">
              <w:rPr>
                <w:rFonts w:asciiTheme="majorBidi" w:hAnsiTheme="majorBidi" w:cstheme="majorBidi"/>
                <w:i/>
                <w:iCs/>
                <w:color w:val="000000" w:themeColor="text1"/>
                <w:szCs w:val="15"/>
              </w:rPr>
              <w:t>Bifidobacterial</w:t>
            </w:r>
            <w:r w:rsidRPr="00241A04">
              <w:rPr>
                <w:rFonts w:asciiTheme="majorBidi" w:hAnsiTheme="majorBidi" w:cstheme="majorBidi"/>
                <w:color w:val="000000" w:themeColor="text1"/>
                <w:szCs w:val="15"/>
              </w:rPr>
              <w:t xml:space="preserve"> decreased, and the number of </w:t>
            </w:r>
            <w:r w:rsidRPr="00E70A1D">
              <w:rPr>
                <w:rFonts w:asciiTheme="majorBidi" w:hAnsiTheme="majorBidi" w:cstheme="majorBidi"/>
                <w:i/>
                <w:iCs/>
                <w:color w:val="000000" w:themeColor="text1"/>
                <w:szCs w:val="15"/>
              </w:rPr>
              <w:t>Enterococci</w:t>
            </w:r>
            <w:r w:rsidRPr="00241A04">
              <w:rPr>
                <w:rFonts w:asciiTheme="majorBidi" w:hAnsiTheme="majorBidi" w:cstheme="majorBidi"/>
                <w:color w:val="000000" w:themeColor="text1"/>
                <w:szCs w:val="15"/>
              </w:rPr>
              <w:t xml:space="preserve"> increased in PN group as compared with EIN group, P&lt;0.05</w:t>
            </w:r>
          </w:p>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The lactulose/rhamnose ratio in EIN group were lower than that in PN group at days 5 and 8, P&lt;0.05. The patients with LP got a better clinical outcome as compared with the patients with PN.</w:t>
            </w:r>
          </w:p>
          <w:p w:rsidR="009A2B1A" w:rsidRPr="00241A04" w:rsidRDefault="009A2B1A" w:rsidP="00064677">
            <w:pPr>
              <w:pStyle w:val="ListParagraph"/>
              <w:numPr>
                <w:ilvl w:val="0"/>
                <w:numId w:val="43"/>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sidRPr="00241A04">
              <w:rPr>
                <w:rFonts w:asciiTheme="majorBidi" w:hAnsiTheme="majorBidi" w:cstheme="majorBidi"/>
                <w:color w:val="000000" w:themeColor="text1"/>
                <w:szCs w:val="15"/>
              </w:rPr>
              <w:t>EIN (ecoimmunonutrition) enteral feeding can attenuate disease severity, improve the intestinal permeability and clinical outcomes.</w:t>
            </w:r>
          </w:p>
        </w:tc>
        <w:tc>
          <w:tcPr>
            <w:tcW w:w="326" w:type="pct"/>
            <w:shd w:val="clear" w:color="auto" w:fill="auto"/>
          </w:tcPr>
          <w:p w:rsidR="009A2B1A" w:rsidRPr="00B5123D"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Cs w:val="15"/>
              </w:rPr>
            </w:pPr>
            <w:r>
              <w:rPr>
                <w:rFonts w:asciiTheme="majorBidi" w:hAnsiTheme="majorBidi" w:cstheme="majorBidi"/>
                <w:color w:val="000000" w:themeColor="text1"/>
                <w:szCs w:val="15"/>
              </w:rPr>
              <w:t>Some concern</w:t>
            </w:r>
          </w:p>
        </w:tc>
      </w:tr>
    </w:tbl>
    <w:p w:rsidR="009A2B1A" w:rsidRDefault="009A2B1A" w:rsidP="009A2B1A">
      <w:pPr>
        <w:jc w:val="both"/>
        <w:rPr>
          <w:rFonts w:asciiTheme="majorBidi" w:hAnsiTheme="majorBidi" w:cstheme="majorBidi"/>
          <w:b/>
          <w:bCs/>
          <w:sz w:val="24"/>
          <w:szCs w:val="24"/>
        </w:rPr>
      </w:pPr>
    </w:p>
    <w:p w:rsidR="009A2B1A" w:rsidRDefault="009A2B1A" w:rsidP="009A2B1A">
      <w:pP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br w:type="page"/>
      </w:r>
    </w:p>
    <w:p w:rsidR="009A2B1A" w:rsidRPr="00886E41" w:rsidRDefault="009A2B1A" w:rsidP="009A2B1A">
      <w:pPr>
        <w:tabs>
          <w:tab w:val="left" w:pos="1075"/>
        </w:tabs>
        <w:ind w:left="-900"/>
        <w:rPr>
          <w:rFonts w:ascii="Times New Roman" w:hAnsi="Times New Roman" w:cs="Times New Roman"/>
          <w:b/>
          <w:color w:val="000000" w:themeColor="text1"/>
          <w:sz w:val="20"/>
          <w:szCs w:val="20"/>
        </w:rPr>
      </w:pPr>
      <w:r w:rsidRPr="00886E41">
        <w:rPr>
          <w:rFonts w:ascii="Times New Roman" w:hAnsi="Times New Roman" w:cs="Times New Roman"/>
          <w:b/>
          <w:color w:val="000000" w:themeColor="text1"/>
          <w:sz w:val="20"/>
          <w:szCs w:val="20"/>
        </w:rPr>
        <w:lastRenderedPageBreak/>
        <w:t xml:space="preserve">Table S6. Effect of </w:t>
      </w:r>
      <w:r>
        <w:rPr>
          <w:rFonts w:ascii="Times New Roman" w:hAnsi="Times New Roman" w:cs="Times New Roman"/>
          <w:b/>
          <w:bCs/>
          <w:i/>
          <w:iCs/>
          <w:color w:val="000000" w:themeColor="text1"/>
          <w:sz w:val="20"/>
          <w:szCs w:val="20"/>
        </w:rPr>
        <w:t xml:space="preserve">Lactiplantibacillus plantarum </w:t>
      </w:r>
      <w:r w:rsidRPr="00886E41">
        <w:rPr>
          <w:rFonts w:ascii="Times New Roman" w:hAnsi="Times New Roman" w:cs="Times New Roman"/>
          <w:b/>
          <w:bCs/>
          <w:color w:val="000000" w:themeColor="text1"/>
          <w:sz w:val="20"/>
          <w:szCs w:val="20"/>
        </w:rPr>
        <w:t>in treating Gynecology</w:t>
      </w:r>
    </w:p>
    <w:tbl>
      <w:tblPr>
        <w:tblStyle w:val="PlainTable2"/>
        <w:tblpPr w:leftFromText="180" w:rightFromText="180" w:vertAnchor="text" w:horzAnchor="margin" w:tblpXSpec="center" w:tblpY="891"/>
        <w:tblW w:w="5855" w:type="pct"/>
        <w:tblInd w:w="0" w:type="dxa"/>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976"/>
        <w:gridCol w:w="693"/>
        <w:gridCol w:w="693"/>
        <w:gridCol w:w="1122"/>
        <w:gridCol w:w="1521"/>
        <w:gridCol w:w="717"/>
        <w:gridCol w:w="651"/>
        <w:gridCol w:w="1300"/>
        <w:gridCol w:w="2727"/>
        <w:gridCol w:w="561"/>
      </w:tblGrid>
      <w:tr w:rsidR="009A2B1A" w:rsidRPr="009A4C90" w:rsidTr="00064677">
        <w:trPr>
          <w:cnfStyle w:val="100000000000" w:firstRow="1" w:lastRow="0" w:firstColumn="0" w:lastColumn="0" w:oddVBand="0" w:evenVBand="0" w:oddHBand="0" w:evenHBand="0" w:firstRowFirstColumn="0" w:firstRowLastColumn="0" w:lastRowFirstColumn="0" w:lastRowLastColumn="0"/>
          <w:cantSplit/>
          <w:trHeight w:val="612"/>
        </w:trPr>
        <w:tc>
          <w:tcPr>
            <w:cnfStyle w:val="001000000000" w:firstRow="0" w:lastRow="0" w:firstColumn="1" w:lastColumn="0" w:oddVBand="0" w:evenVBand="0" w:oddHBand="0" w:evenHBand="0" w:firstRowFirstColumn="0" w:firstRowLastColumn="0" w:lastRowFirstColumn="0" w:lastRowLastColumn="0"/>
            <w:tcW w:w="445" w:type="pct"/>
            <w:hideMark/>
          </w:tcPr>
          <w:p w:rsidR="009A2B1A" w:rsidRPr="009A4C90" w:rsidRDefault="009A2B1A" w:rsidP="00064677">
            <w:pPr>
              <w:spacing w:before="240" w:line="140" w:lineRule="exact"/>
              <w:rPr>
                <w:rFonts w:asciiTheme="majorBidi" w:hAnsiTheme="majorBidi" w:cstheme="majorBidi"/>
                <w:color w:val="000000" w:themeColor="text1"/>
                <w:sz w:val="16"/>
                <w:szCs w:val="16"/>
              </w:rPr>
            </w:pPr>
            <w:r w:rsidRPr="009A4C90">
              <w:rPr>
                <w:rFonts w:asciiTheme="majorBidi" w:hAnsiTheme="majorBidi" w:cstheme="majorBidi"/>
                <w:color w:val="000000" w:themeColor="text1"/>
                <w:sz w:val="16"/>
                <w:szCs w:val="16"/>
              </w:rPr>
              <w:t>Author [Year]</w:t>
            </w:r>
          </w:p>
        </w:tc>
        <w:tc>
          <w:tcPr>
            <w:tcW w:w="316" w:type="pct"/>
            <w:hideMark/>
          </w:tcPr>
          <w:p w:rsidR="009A2B1A" w:rsidRPr="009A4C90" w:rsidRDefault="009A2B1A" w:rsidP="00064677">
            <w:pPr>
              <w:spacing w:before="240" w:line="140" w:lineRule="exac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9A4C90">
              <w:rPr>
                <w:rFonts w:asciiTheme="majorBidi" w:hAnsiTheme="majorBidi" w:cstheme="majorBidi"/>
                <w:color w:val="000000" w:themeColor="text1"/>
                <w:sz w:val="16"/>
                <w:szCs w:val="16"/>
              </w:rPr>
              <w:t>Country</w:t>
            </w:r>
          </w:p>
        </w:tc>
        <w:tc>
          <w:tcPr>
            <w:tcW w:w="316" w:type="pct"/>
            <w:hideMark/>
          </w:tcPr>
          <w:p w:rsidR="009A2B1A" w:rsidRPr="009A4C90" w:rsidRDefault="009A2B1A" w:rsidP="00064677">
            <w:pPr>
              <w:spacing w:before="240" w:line="140" w:lineRule="exac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9A4C90">
              <w:rPr>
                <w:rFonts w:asciiTheme="majorBidi" w:hAnsiTheme="majorBidi" w:cstheme="majorBidi"/>
                <w:color w:val="000000" w:themeColor="text1"/>
                <w:sz w:val="16"/>
                <w:szCs w:val="16"/>
              </w:rPr>
              <w:t>Disease/ health condition</w:t>
            </w:r>
          </w:p>
        </w:tc>
        <w:tc>
          <w:tcPr>
            <w:tcW w:w="512" w:type="pct"/>
            <w:hideMark/>
          </w:tcPr>
          <w:p w:rsidR="009A2B1A" w:rsidRPr="009A4C90" w:rsidRDefault="009A2B1A" w:rsidP="00064677">
            <w:pPr>
              <w:spacing w:before="240" w:line="140" w:lineRule="exac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9A4C90">
              <w:rPr>
                <w:rFonts w:asciiTheme="majorBidi" w:hAnsiTheme="majorBidi" w:cstheme="majorBidi"/>
                <w:color w:val="000000" w:themeColor="text1"/>
                <w:sz w:val="16"/>
                <w:szCs w:val="16"/>
              </w:rPr>
              <w:t xml:space="preserve">Participants </w:t>
            </w:r>
          </w:p>
        </w:tc>
        <w:tc>
          <w:tcPr>
            <w:tcW w:w="694" w:type="pct"/>
            <w:hideMark/>
          </w:tcPr>
          <w:p w:rsidR="009A2B1A" w:rsidRPr="009A4C90" w:rsidRDefault="009A2B1A" w:rsidP="00064677">
            <w:pPr>
              <w:spacing w:before="240" w:line="140" w:lineRule="exac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9A4C90">
              <w:rPr>
                <w:rFonts w:asciiTheme="majorBidi" w:hAnsiTheme="majorBidi" w:cstheme="majorBidi"/>
                <w:bCs w:val="0"/>
                <w:color w:val="000000" w:themeColor="text1"/>
                <w:sz w:val="16"/>
                <w:szCs w:val="16"/>
              </w:rPr>
              <w:t>Intervention</w:t>
            </w:r>
          </w:p>
        </w:tc>
        <w:tc>
          <w:tcPr>
            <w:tcW w:w="327" w:type="pct"/>
            <w:hideMark/>
          </w:tcPr>
          <w:p w:rsidR="009A2B1A" w:rsidRPr="009A4C90" w:rsidRDefault="009A2B1A" w:rsidP="00064677">
            <w:pPr>
              <w:spacing w:before="240" w:line="140" w:lineRule="exac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9A4C90">
              <w:rPr>
                <w:rFonts w:asciiTheme="majorBidi" w:hAnsiTheme="majorBidi" w:cstheme="majorBidi"/>
                <w:color w:val="000000" w:themeColor="text1"/>
                <w:sz w:val="16"/>
                <w:szCs w:val="16"/>
              </w:rPr>
              <w:t>Intervention Duration</w:t>
            </w:r>
          </w:p>
        </w:tc>
        <w:tc>
          <w:tcPr>
            <w:tcW w:w="297" w:type="pct"/>
            <w:hideMark/>
          </w:tcPr>
          <w:p w:rsidR="009A2B1A" w:rsidRPr="009A4C90" w:rsidRDefault="009A2B1A" w:rsidP="00064677">
            <w:pPr>
              <w:spacing w:before="240" w:line="140" w:lineRule="exac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Cs w:val="0"/>
                <w:color w:val="000000" w:themeColor="text1"/>
                <w:sz w:val="16"/>
                <w:szCs w:val="16"/>
              </w:rPr>
            </w:pPr>
            <w:r w:rsidRPr="009A4C90">
              <w:rPr>
                <w:rFonts w:asciiTheme="majorBidi" w:hAnsiTheme="majorBidi" w:cstheme="majorBidi"/>
                <w:color w:val="000000" w:themeColor="text1"/>
                <w:sz w:val="16"/>
                <w:szCs w:val="16"/>
              </w:rPr>
              <w:t>Follow ups</w:t>
            </w:r>
          </w:p>
        </w:tc>
        <w:tc>
          <w:tcPr>
            <w:tcW w:w="593" w:type="pct"/>
            <w:hideMark/>
          </w:tcPr>
          <w:p w:rsidR="009A2B1A" w:rsidRPr="009A4C90" w:rsidRDefault="009A2B1A" w:rsidP="00064677">
            <w:pPr>
              <w:spacing w:before="240" w:line="140" w:lineRule="exac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Cs w:val="0"/>
                <w:color w:val="000000" w:themeColor="text1"/>
                <w:sz w:val="16"/>
                <w:szCs w:val="16"/>
              </w:rPr>
            </w:pPr>
            <w:r w:rsidRPr="009A4C90">
              <w:rPr>
                <w:rFonts w:asciiTheme="majorBidi" w:hAnsiTheme="majorBidi" w:cstheme="majorBidi"/>
                <w:color w:val="000000" w:themeColor="text1"/>
                <w:sz w:val="16"/>
                <w:szCs w:val="16"/>
              </w:rPr>
              <w:t xml:space="preserve">Outcome </w:t>
            </w:r>
            <w:r w:rsidRPr="009A4C90">
              <w:rPr>
                <w:rFonts w:asciiTheme="majorBidi" w:hAnsiTheme="majorBidi" w:cstheme="majorBidi"/>
                <w:bCs w:val="0"/>
                <w:color w:val="000000" w:themeColor="text1"/>
                <w:sz w:val="16"/>
                <w:szCs w:val="16"/>
              </w:rPr>
              <w:t>measurement</w:t>
            </w:r>
          </w:p>
        </w:tc>
        <w:tc>
          <w:tcPr>
            <w:tcW w:w="1244" w:type="pct"/>
            <w:hideMark/>
          </w:tcPr>
          <w:p w:rsidR="009A2B1A" w:rsidRPr="009A4C90" w:rsidRDefault="009A2B1A" w:rsidP="00064677">
            <w:pPr>
              <w:spacing w:before="240" w:line="140" w:lineRule="exac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9A4C90">
              <w:rPr>
                <w:rFonts w:asciiTheme="majorBidi" w:hAnsiTheme="majorBidi" w:cstheme="majorBidi"/>
                <w:color w:val="000000" w:themeColor="text1"/>
                <w:sz w:val="16"/>
                <w:szCs w:val="16"/>
              </w:rPr>
              <w:t>Study Findings</w:t>
            </w:r>
          </w:p>
        </w:tc>
        <w:tc>
          <w:tcPr>
            <w:tcW w:w="256" w:type="pct"/>
            <w:hideMark/>
          </w:tcPr>
          <w:p w:rsidR="009A2B1A" w:rsidRPr="009A4C90" w:rsidRDefault="009A2B1A" w:rsidP="00064677">
            <w:pPr>
              <w:spacing w:before="240" w:line="140" w:lineRule="exac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9A4C90">
              <w:rPr>
                <w:rFonts w:asciiTheme="majorBidi" w:hAnsiTheme="majorBidi" w:cstheme="majorBidi"/>
                <w:color w:val="000000" w:themeColor="text1"/>
                <w:sz w:val="16"/>
                <w:szCs w:val="16"/>
              </w:rPr>
              <w:t>Quality Assessment</w:t>
            </w:r>
          </w:p>
        </w:tc>
      </w:tr>
      <w:tr w:rsidR="009A2B1A" w:rsidRPr="009A4C90" w:rsidTr="00064677">
        <w:trPr>
          <w:cnfStyle w:val="000000100000" w:firstRow="0" w:lastRow="0" w:firstColumn="0" w:lastColumn="0" w:oddVBand="0" w:evenVBand="0" w:oddHBand="1" w:evenHBand="0" w:firstRowFirstColumn="0" w:firstRowLastColumn="0" w:lastRowFirstColumn="0" w:lastRowLastColumn="0"/>
          <w:cantSplit/>
          <w:trHeight w:val="1347"/>
        </w:trPr>
        <w:tc>
          <w:tcPr>
            <w:cnfStyle w:val="001000000000" w:firstRow="0" w:lastRow="0" w:firstColumn="1" w:lastColumn="0" w:oddVBand="0" w:evenVBand="0" w:oddHBand="0" w:evenHBand="0" w:firstRowFirstColumn="0" w:firstRowLastColumn="0" w:lastRowFirstColumn="0" w:lastRowLastColumn="0"/>
            <w:tcW w:w="445" w:type="pct"/>
            <w:hideMark/>
          </w:tcPr>
          <w:p w:rsidR="009A2B1A" w:rsidRPr="009A4C90" w:rsidRDefault="009A2B1A" w:rsidP="00064677">
            <w:pPr>
              <w:spacing w:line="140" w:lineRule="exact"/>
              <w:rPr>
                <w:rFonts w:asciiTheme="majorBidi" w:hAnsiTheme="majorBidi" w:cstheme="majorBidi"/>
                <w:color w:val="000000" w:themeColor="text1"/>
                <w:sz w:val="16"/>
                <w:szCs w:val="16"/>
              </w:rPr>
            </w:pPr>
            <w:r w:rsidRPr="009A4C90">
              <w:rPr>
                <w:rFonts w:asciiTheme="majorBidi" w:hAnsiTheme="majorBidi" w:cstheme="majorBidi"/>
                <w:b w:val="0"/>
                <w:bCs w:val="0"/>
                <w:color w:val="000000" w:themeColor="text1"/>
                <w:sz w:val="16"/>
                <w:szCs w:val="16"/>
              </w:rPr>
              <w:t>Per-Anders Jansson</w:t>
            </w:r>
          </w:p>
          <w:p w:rsidR="009A2B1A" w:rsidRPr="009A4C90" w:rsidRDefault="009A2B1A" w:rsidP="00064677">
            <w:pPr>
              <w:spacing w:line="140" w:lineRule="exact"/>
              <w:rPr>
                <w:rFonts w:asciiTheme="majorBidi" w:hAnsiTheme="majorBidi" w:cstheme="majorBidi"/>
                <w:color w:val="000000" w:themeColor="text1"/>
                <w:sz w:val="16"/>
                <w:szCs w:val="16"/>
              </w:rPr>
            </w:pPr>
            <w:r w:rsidRPr="009A4C90">
              <w:rPr>
                <w:rFonts w:asciiTheme="majorBidi" w:hAnsiTheme="majorBidi" w:cstheme="majorBidi"/>
                <w:b w:val="0"/>
                <w:bCs w:val="0"/>
                <w:color w:val="000000" w:themeColor="text1"/>
                <w:sz w:val="16"/>
                <w:szCs w:val="16"/>
              </w:rPr>
              <w:t>[2019</w:t>
            </w:r>
            <w:r w:rsidRPr="009A4C90">
              <w:rPr>
                <w:rFonts w:asciiTheme="majorBidi" w:hAnsiTheme="majorBidi" w:cstheme="majorBidi"/>
                <w:color w:val="000000" w:themeColor="text1"/>
                <w:sz w:val="16"/>
                <w:szCs w:val="16"/>
              </w:rPr>
              <w:t>]</w:t>
            </w:r>
          </w:p>
        </w:tc>
        <w:tc>
          <w:tcPr>
            <w:tcW w:w="316" w:type="pct"/>
          </w:tcPr>
          <w:p w:rsidR="009A2B1A" w:rsidRPr="009A4C90"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p>
          <w:p w:rsidR="009A2B1A" w:rsidRPr="009A4C90"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9A4C90">
              <w:rPr>
                <w:rFonts w:asciiTheme="majorBidi" w:hAnsiTheme="majorBidi" w:cstheme="majorBidi"/>
                <w:color w:val="000000" w:themeColor="text1"/>
                <w:sz w:val="16"/>
                <w:szCs w:val="16"/>
              </w:rPr>
              <w:t>Sweden</w:t>
            </w:r>
          </w:p>
        </w:tc>
        <w:tc>
          <w:tcPr>
            <w:tcW w:w="316" w:type="pct"/>
            <w:hideMark/>
          </w:tcPr>
          <w:p w:rsidR="009A2B1A" w:rsidRPr="009A4C90"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color w:val="000000" w:themeColor="text1"/>
                <w:sz w:val="16"/>
                <w:szCs w:val="16"/>
              </w:rPr>
            </w:pPr>
            <w:r w:rsidRPr="009A4C90">
              <w:rPr>
                <w:rFonts w:asciiTheme="majorBidi" w:hAnsiTheme="majorBidi" w:cstheme="majorBidi"/>
                <w:bCs/>
                <w:color w:val="000000" w:themeColor="text1"/>
                <w:sz w:val="16"/>
                <w:szCs w:val="16"/>
              </w:rPr>
              <w:t>lumbar spine bone loss in postmenopausal women</w:t>
            </w:r>
          </w:p>
        </w:tc>
        <w:tc>
          <w:tcPr>
            <w:tcW w:w="512" w:type="pct"/>
            <w:hideMark/>
          </w:tcPr>
          <w:p w:rsidR="009A2B1A" w:rsidRPr="009A4C90" w:rsidRDefault="009A2B1A" w:rsidP="00064677">
            <w:pPr>
              <w:pStyle w:val="ListParagraph"/>
              <w:spacing w:line="140" w:lineRule="exact"/>
              <w:ind w:left="74"/>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9A4C90">
              <w:rPr>
                <w:rFonts w:asciiTheme="majorBidi" w:hAnsiTheme="majorBidi" w:cstheme="majorBidi"/>
                <w:color w:val="000000" w:themeColor="text1"/>
                <w:sz w:val="16"/>
                <w:szCs w:val="16"/>
              </w:rPr>
              <w:t>232</w:t>
            </w:r>
          </w:p>
          <w:p w:rsidR="009A2B1A" w:rsidRPr="009A4C90" w:rsidRDefault="009A2B1A" w:rsidP="00064677">
            <w:pPr>
              <w:pStyle w:val="ListParagraph"/>
              <w:numPr>
                <w:ilvl w:val="0"/>
                <w:numId w:val="111"/>
              </w:numPr>
              <w:spacing w:line="140" w:lineRule="exact"/>
              <w:ind w:left="74" w:hanging="116"/>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9A4C90">
              <w:rPr>
                <w:rFonts w:asciiTheme="majorBidi" w:hAnsiTheme="majorBidi" w:cstheme="majorBidi"/>
                <w:color w:val="000000" w:themeColor="text1"/>
                <w:sz w:val="16"/>
                <w:szCs w:val="16"/>
              </w:rPr>
              <w:t xml:space="preserve">116 [Control] </w:t>
            </w:r>
          </w:p>
          <w:p w:rsidR="009A2B1A" w:rsidRPr="009A4C90" w:rsidRDefault="009A2B1A" w:rsidP="00064677">
            <w:pPr>
              <w:pStyle w:val="ListParagraph"/>
              <w:numPr>
                <w:ilvl w:val="0"/>
                <w:numId w:val="111"/>
              </w:numPr>
              <w:spacing w:line="140" w:lineRule="exact"/>
              <w:ind w:left="74" w:hanging="116"/>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9A4C90">
              <w:rPr>
                <w:rFonts w:asciiTheme="majorBidi" w:hAnsiTheme="majorBidi" w:cstheme="majorBidi"/>
                <w:color w:val="000000" w:themeColor="text1"/>
                <w:sz w:val="16"/>
                <w:szCs w:val="16"/>
              </w:rPr>
              <w:t>116 [intervention]</w:t>
            </w:r>
          </w:p>
          <w:p w:rsidR="009A2B1A" w:rsidRPr="009A4C90" w:rsidRDefault="009A2B1A" w:rsidP="00064677">
            <w:pPr>
              <w:pStyle w:val="ListParagraph"/>
              <w:spacing w:line="140" w:lineRule="exact"/>
              <w:ind w:left="74"/>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9A4C90">
              <w:rPr>
                <w:rFonts w:asciiTheme="majorBidi" w:hAnsiTheme="majorBidi" w:cstheme="majorBidi"/>
                <w:color w:val="000000" w:themeColor="text1"/>
                <w:sz w:val="16"/>
                <w:szCs w:val="16"/>
              </w:rPr>
              <w:t>Age [mean 59 years]</w:t>
            </w:r>
          </w:p>
        </w:tc>
        <w:tc>
          <w:tcPr>
            <w:tcW w:w="694" w:type="pct"/>
            <w:hideMark/>
          </w:tcPr>
          <w:p w:rsidR="009A2B1A" w:rsidRPr="009A4C90" w:rsidRDefault="009A2B1A" w:rsidP="00064677">
            <w:pPr>
              <w:pStyle w:val="ListParagraph"/>
              <w:numPr>
                <w:ilvl w:val="0"/>
                <w:numId w:val="111"/>
              </w:numPr>
              <w:spacing w:line="140" w:lineRule="exact"/>
              <w:ind w:left="161"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i/>
                <w:iCs/>
                <w:color w:val="000000" w:themeColor="text1"/>
                <w:sz w:val="16"/>
                <w:szCs w:val="16"/>
              </w:rPr>
            </w:pPr>
            <w:proofErr w:type="gramStart"/>
            <w:r w:rsidRPr="009A4C90">
              <w:rPr>
                <w:rFonts w:asciiTheme="majorBidi" w:hAnsiTheme="majorBidi" w:cstheme="majorBidi"/>
                <w:color w:val="000000" w:themeColor="text1"/>
                <w:sz w:val="16"/>
                <w:szCs w:val="16"/>
              </w:rPr>
              <w:t>intervention</w:t>
            </w:r>
            <w:proofErr w:type="gramEnd"/>
            <w:r w:rsidRPr="009A4C90">
              <w:rPr>
                <w:rFonts w:asciiTheme="majorBidi" w:hAnsiTheme="majorBidi" w:cstheme="majorBidi"/>
                <w:color w:val="000000" w:themeColor="text1"/>
                <w:sz w:val="16"/>
                <w:szCs w:val="16"/>
              </w:rPr>
              <w:t xml:space="preserve">: </w:t>
            </w:r>
            <w:r w:rsidRPr="009A4C90">
              <w:rPr>
                <w:rFonts w:asciiTheme="majorBidi" w:hAnsiTheme="majorBidi" w:cstheme="majorBidi"/>
                <w:i/>
                <w:iCs/>
                <w:color w:val="000000" w:themeColor="text1"/>
                <w:sz w:val="16"/>
                <w:szCs w:val="16"/>
              </w:rPr>
              <w:t>L</w:t>
            </w:r>
            <w:r>
              <w:rPr>
                <w:rFonts w:asciiTheme="majorBidi" w:hAnsiTheme="majorBidi" w:cstheme="majorBidi"/>
                <w:i/>
                <w:iCs/>
                <w:color w:val="000000" w:themeColor="text1"/>
                <w:sz w:val="16"/>
                <w:szCs w:val="16"/>
              </w:rPr>
              <w:t xml:space="preserve">. </w:t>
            </w:r>
            <w:r w:rsidRPr="009A4C90">
              <w:rPr>
                <w:rFonts w:asciiTheme="majorBidi" w:hAnsiTheme="majorBidi" w:cstheme="majorBidi"/>
                <w:i/>
                <w:iCs/>
                <w:color w:val="000000" w:themeColor="text1"/>
                <w:sz w:val="16"/>
                <w:szCs w:val="16"/>
              </w:rPr>
              <w:t>paracasei</w:t>
            </w:r>
            <w:r w:rsidRPr="009A4C90">
              <w:rPr>
                <w:rFonts w:asciiTheme="majorBidi" w:hAnsiTheme="majorBidi" w:cstheme="majorBidi"/>
                <w:color w:val="000000" w:themeColor="text1"/>
                <w:sz w:val="16"/>
                <w:szCs w:val="16"/>
              </w:rPr>
              <w:t xml:space="preserve"> DSM 13434, </w:t>
            </w:r>
            <w:r w:rsidRPr="009A4C90">
              <w:rPr>
                <w:rFonts w:asciiTheme="majorBidi" w:hAnsiTheme="majorBidi" w:cstheme="majorBidi"/>
                <w:i/>
                <w:iCs/>
                <w:color w:val="000000" w:themeColor="text1"/>
                <w:sz w:val="16"/>
                <w:szCs w:val="16"/>
              </w:rPr>
              <w:t>L.</w:t>
            </w:r>
            <w:r>
              <w:rPr>
                <w:rFonts w:asciiTheme="majorBidi" w:hAnsiTheme="majorBidi" w:cstheme="majorBidi"/>
                <w:i/>
                <w:iCs/>
                <w:color w:val="000000" w:themeColor="text1"/>
                <w:sz w:val="16"/>
                <w:szCs w:val="16"/>
              </w:rPr>
              <w:t xml:space="preserve"> </w:t>
            </w:r>
            <w:r w:rsidRPr="009A4C90">
              <w:rPr>
                <w:rFonts w:asciiTheme="majorBidi" w:hAnsiTheme="majorBidi" w:cstheme="majorBidi"/>
                <w:i/>
                <w:iCs/>
                <w:color w:val="000000" w:themeColor="text1"/>
                <w:sz w:val="16"/>
                <w:szCs w:val="16"/>
              </w:rPr>
              <w:t>plantarum</w:t>
            </w:r>
            <w:r w:rsidRPr="009A4C90">
              <w:rPr>
                <w:rFonts w:asciiTheme="majorBidi" w:hAnsiTheme="majorBidi" w:cstheme="majorBidi"/>
                <w:color w:val="000000" w:themeColor="text1"/>
                <w:sz w:val="16"/>
                <w:szCs w:val="16"/>
              </w:rPr>
              <w:t xml:space="preserve"> DSM 15312, and </w:t>
            </w:r>
            <w:r w:rsidRPr="009A4C90">
              <w:rPr>
                <w:rFonts w:asciiTheme="majorBidi" w:hAnsiTheme="majorBidi" w:cstheme="majorBidi"/>
                <w:i/>
                <w:iCs/>
                <w:color w:val="000000" w:themeColor="text1"/>
                <w:sz w:val="16"/>
                <w:szCs w:val="16"/>
              </w:rPr>
              <w:t>L.</w:t>
            </w:r>
          </w:p>
          <w:p w:rsidR="009A2B1A" w:rsidRPr="009A4C90" w:rsidRDefault="009A2B1A" w:rsidP="00064677">
            <w:pPr>
              <w:pStyle w:val="ListParagraph"/>
              <w:spacing w:line="140" w:lineRule="exact"/>
              <w:ind w:left="159"/>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9A4C90">
              <w:rPr>
                <w:rFonts w:asciiTheme="majorBidi" w:hAnsiTheme="majorBidi" w:cstheme="majorBidi"/>
                <w:i/>
                <w:iCs/>
                <w:color w:val="000000" w:themeColor="text1"/>
                <w:sz w:val="16"/>
                <w:szCs w:val="16"/>
              </w:rPr>
              <w:t>plantarum</w:t>
            </w:r>
            <w:r w:rsidRPr="009A4C90">
              <w:rPr>
                <w:rFonts w:asciiTheme="majorBidi" w:hAnsiTheme="majorBidi" w:cstheme="majorBidi"/>
                <w:color w:val="000000" w:themeColor="text1"/>
                <w:sz w:val="16"/>
                <w:szCs w:val="16"/>
              </w:rPr>
              <w:t xml:space="preserve"> DSM 15313</w:t>
            </w:r>
          </w:p>
          <w:p w:rsidR="009A2B1A" w:rsidRPr="009A4C90" w:rsidRDefault="009A2B1A" w:rsidP="00064677">
            <w:pPr>
              <w:pStyle w:val="ListParagraph"/>
              <w:numPr>
                <w:ilvl w:val="0"/>
                <w:numId w:val="112"/>
              </w:numPr>
              <w:spacing w:line="140" w:lineRule="exact"/>
              <w:ind w:left="161" w:hanging="161"/>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9A4C90">
              <w:rPr>
                <w:rFonts w:asciiTheme="majorBidi" w:hAnsiTheme="majorBidi" w:cstheme="majorBidi"/>
                <w:color w:val="000000" w:themeColor="text1"/>
                <w:sz w:val="16"/>
                <w:szCs w:val="16"/>
              </w:rPr>
              <w:t>Oral route</w:t>
            </w:r>
          </w:p>
          <w:p w:rsidR="009A2B1A" w:rsidRPr="009A4C90" w:rsidRDefault="009A2B1A" w:rsidP="00064677">
            <w:pPr>
              <w:pStyle w:val="ListParagraph"/>
              <w:numPr>
                <w:ilvl w:val="0"/>
                <w:numId w:val="112"/>
              </w:numPr>
              <w:spacing w:line="140" w:lineRule="exact"/>
              <w:ind w:left="161" w:hanging="161"/>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9A4C90">
              <w:rPr>
                <w:rFonts w:asciiTheme="majorBidi" w:hAnsiTheme="majorBidi" w:cstheme="majorBidi"/>
                <w:color w:val="000000" w:themeColor="text1"/>
                <w:sz w:val="16"/>
                <w:szCs w:val="16"/>
              </w:rPr>
              <w:t>1 capsule/ day</w:t>
            </w:r>
          </w:p>
        </w:tc>
        <w:tc>
          <w:tcPr>
            <w:tcW w:w="327" w:type="pct"/>
            <w:hideMark/>
          </w:tcPr>
          <w:p w:rsidR="009A2B1A" w:rsidRPr="009A4C90"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9A4C90">
              <w:rPr>
                <w:rFonts w:asciiTheme="majorBidi" w:hAnsiTheme="majorBidi" w:cstheme="majorBidi"/>
                <w:color w:val="000000" w:themeColor="text1"/>
                <w:sz w:val="16"/>
                <w:szCs w:val="16"/>
              </w:rPr>
              <w:t xml:space="preserve">12 months </w:t>
            </w:r>
          </w:p>
        </w:tc>
        <w:tc>
          <w:tcPr>
            <w:tcW w:w="297" w:type="pct"/>
            <w:hideMark/>
          </w:tcPr>
          <w:p w:rsidR="009A2B1A" w:rsidRPr="009A4C90"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9A4C90">
              <w:rPr>
                <w:rFonts w:asciiTheme="majorBidi" w:hAnsiTheme="majorBidi" w:cstheme="majorBidi"/>
                <w:color w:val="000000" w:themeColor="text1"/>
                <w:sz w:val="16"/>
                <w:szCs w:val="16"/>
              </w:rPr>
              <w:t>month 1,3,6, and 12</w:t>
            </w:r>
          </w:p>
        </w:tc>
        <w:tc>
          <w:tcPr>
            <w:tcW w:w="593" w:type="pct"/>
          </w:tcPr>
          <w:p w:rsidR="009A2B1A" w:rsidRPr="009A4C90" w:rsidRDefault="009A2B1A" w:rsidP="00064677">
            <w:pPr>
              <w:pStyle w:val="ListParagraph"/>
              <w:numPr>
                <w:ilvl w:val="0"/>
                <w:numId w:val="113"/>
              </w:numPr>
              <w:spacing w:line="140" w:lineRule="exact"/>
              <w:ind w:left="156"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9A4C90">
              <w:rPr>
                <w:rFonts w:asciiTheme="majorBidi" w:hAnsiTheme="majorBidi" w:cstheme="majorBidi"/>
                <w:color w:val="000000" w:themeColor="text1"/>
                <w:sz w:val="16"/>
                <w:szCs w:val="16"/>
              </w:rPr>
              <w:t xml:space="preserve">DXA scan to assess LS-BMD </w:t>
            </w:r>
          </w:p>
        </w:tc>
        <w:tc>
          <w:tcPr>
            <w:tcW w:w="1244" w:type="pct"/>
            <w:hideMark/>
          </w:tcPr>
          <w:p w:rsidR="009A2B1A" w:rsidRPr="009A4C90" w:rsidRDefault="009A2B1A" w:rsidP="00064677">
            <w:pPr>
              <w:pStyle w:val="ListParagraph"/>
              <w:numPr>
                <w:ilvl w:val="0"/>
                <w:numId w:val="113"/>
              </w:numPr>
              <w:spacing w:line="140" w:lineRule="exact"/>
              <w:ind w:left="338"/>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E70A1D">
              <w:rPr>
                <w:rFonts w:asciiTheme="majorBidi" w:hAnsiTheme="majorBidi" w:cstheme="majorBidi"/>
                <w:i/>
                <w:iCs/>
                <w:color w:val="000000" w:themeColor="text1"/>
                <w:sz w:val="16"/>
                <w:szCs w:val="16"/>
              </w:rPr>
              <w:t xml:space="preserve">Lactobacillus </w:t>
            </w:r>
            <w:r w:rsidRPr="009A4C90">
              <w:rPr>
                <w:rFonts w:asciiTheme="majorBidi" w:hAnsiTheme="majorBidi" w:cstheme="majorBidi"/>
                <w:color w:val="000000" w:themeColor="text1"/>
                <w:sz w:val="16"/>
                <w:szCs w:val="16"/>
              </w:rPr>
              <w:t>treatment reduced the LS-BMD loss com</w:t>
            </w:r>
            <w:r w:rsidRPr="009A4C90">
              <w:rPr>
                <w:rFonts w:asciiTheme="majorBidi" w:hAnsiTheme="majorBidi" w:cstheme="majorBidi"/>
                <w:sz w:val="16"/>
                <w:szCs w:val="16"/>
              </w:rPr>
              <w:t>pared with placebo (p=0·031)</w:t>
            </w:r>
          </w:p>
        </w:tc>
        <w:tc>
          <w:tcPr>
            <w:tcW w:w="256" w:type="pct"/>
            <w:hideMark/>
          </w:tcPr>
          <w:p w:rsidR="009A2B1A" w:rsidRPr="009A4C90"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Pr>
                <w:rFonts w:asciiTheme="majorBidi" w:hAnsiTheme="majorBidi" w:cstheme="majorBidi"/>
                <w:color w:val="000000" w:themeColor="text1"/>
                <w:sz w:val="16"/>
                <w:szCs w:val="16"/>
              </w:rPr>
              <w:t>Low risk</w:t>
            </w:r>
          </w:p>
        </w:tc>
      </w:tr>
      <w:tr w:rsidR="009A2B1A" w:rsidRPr="009A4C90" w:rsidTr="00064677">
        <w:trPr>
          <w:cantSplit/>
          <w:trHeight w:val="2058"/>
        </w:trPr>
        <w:tc>
          <w:tcPr>
            <w:cnfStyle w:val="001000000000" w:firstRow="0" w:lastRow="0" w:firstColumn="1" w:lastColumn="0" w:oddVBand="0" w:evenVBand="0" w:oddHBand="0" w:evenHBand="0" w:firstRowFirstColumn="0" w:firstRowLastColumn="0" w:lastRowFirstColumn="0" w:lastRowLastColumn="0"/>
            <w:tcW w:w="445" w:type="pct"/>
            <w:shd w:val="clear" w:color="auto" w:fill="E7E6E6" w:themeFill="background2"/>
            <w:hideMark/>
          </w:tcPr>
          <w:p w:rsidR="009A2B1A" w:rsidRPr="009A4C90" w:rsidRDefault="009A2B1A" w:rsidP="00064677">
            <w:pPr>
              <w:spacing w:line="140" w:lineRule="exact"/>
              <w:rPr>
                <w:rFonts w:asciiTheme="majorBidi" w:hAnsiTheme="majorBidi" w:cstheme="majorBidi"/>
                <w:bCs w:val="0"/>
                <w:color w:val="000000" w:themeColor="text1"/>
                <w:sz w:val="16"/>
                <w:szCs w:val="16"/>
              </w:rPr>
            </w:pPr>
            <w:r w:rsidRPr="009A4C90">
              <w:rPr>
                <w:rFonts w:asciiTheme="majorBidi" w:hAnsiTheme="majorBidi" w:cstheme="majorBidi"/>
                <w:b w:val="0"/>
                <w:color w:val="000000" w:themeColor="text1"/>
                <w:sz w:val="16"/>
                <w:szCs w:val="16"/>
              </w:rPr>
              <w:t>Marina Morato-Martínez</w:t>
            </w:r>
          </w:p>
          <w:p w:rsidR="009A2B1A" w:rsidRPr="009A4C90" w:rsidRDefault="009A2B1A" w:rsidP="00064677">
            <w:pPr>
              <w:spacing w:line="140" w:lineRule="exact"/>
              <w:rPr>
                <w:rFonts w:asciiTheme="majorBidi" w:hAnsiTheme="majorBidi" w:cstheme="majorBidi"/>
                <w:b w:val="0"/>
                <w:color w:val="000000" w:themeColor="text1"/>
                <w:sz w:val="16"/>
                <w:szCs w:val="16"/>
              </w:rPr>
            </w:pPr>
            <w:r w:rsidRPr="009A4C90">
              <w:rPr>
                <w:rFonts w:asciiTheme="majorBidi" w:hAnsiTheme="majorBidi" w:cstheme="majorBidi"/>
                <w:b w:val="0"/>
                <w:color w:val="000000" w:themeColor="text1"/>
                <w:sz w:val="16"/>
                <w:szCs w:val="16"/>
              </w:rPr>
              <w:t>[2020]</w:t>
            </w:r>
          </w:p>
        </w:tc>
        <w:tc>
          <w:tcPr>
            <w:tcW w:w="316" w:type="pct"/>
            <w:shd w:val="clear" w:color="auto" w:fill="E7E6E6" w:themeFill="background2"/>
          </w:tcPr>
          <w:p w:rsidR="009A2B1A" w:rsidRPr="009A4C90"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9A4C90">
              <w:rPr>
                <w:rFonts w:asciiTheme="majorBidi" w:hAnsiTheme="majorBidi" w:cstheme="majorBidi"/>
                <w:color w:val="000000" w:themeColor="text1"/>
                <w:sz w:val="16"/>
                <w:szCs w:val="16"/>
              </w:rPr>
              <w:t xml:space="preserve">Spain </w:t>
            </w:r>
          </w:p>
        </w:tc>
        <w:tc>
          <w:tcPr>
            <w:tcW w:w="316" w:type="pct"/>
            <w:shd w:val="clear" w:color="auto" w:fill="E7E6E6" w:themeFill="background2"/>
            <w:hideMark/>
          </w:tcPr>
          <w:p w:rsidR="009A2B1A" w:rsidRPr="009A4C90" w:rsidRDefault="009A2B1A" w:rsidP="00064677">
            <w:pPr>
              <w:pStyle w:val="ListParagraph"/>
              <w:spacing w:line="140" w:lineRule="exact"/>
              <w:ind w:left="37"/>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9A4C90">
              <w:rPr>
                <w:rFonts w:asciiTheme="majorBidi" w:hAnsiTheme="majorBidi" w:cstheme="majorBidi"/>
                <w:color w:val="000000" w:themeColor="text1"/>
                <w:sz w:val="16"/>
                <w:szCs w:val="16"/>
              </w:rPr>
              <w:t xml:space="preserve">Bone Loss in High-Risk Menopausal Women </w:t>
            </w:r>
          </w:p>
        </w:tc>
        <w:tc>
          <w:tcPr>
            <w:tcW w:w="512" w:type="pct"/>
            <w:shd w:val="clear" w:color="auto" w:fill="E7E6E6" w:themeFill="background2"/>
            <w:hideMark/>
          </w:tcPr>
          <w:p w:rsidR="009A2B1A" w:rsidRPr="009A4C90" w:rsidRDefault="009A2B1A" w:rsidP="00064677">
            <w:pPr>
              <w:pStyle w:val="ListParagraph"/>
              <w:spacing w:line="140" w:lineRule="exact"/>
              <w:ind w:left="72"/>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A4C90">
              <w:rPr>
                <w:rFonts w:asciiTheme="majorBidi" w:hAnsiTheme="majorBidi" w:cstheme="majorBidi"/>
                <w:sz w:val="16"/>
                <w:szCs w:val="16"/>
              </w:rPr>
              <w:t>65</w:t>
            </w:r>
          </w:p>
          <w:p w:rsidR="009A2B1A" w:rsidRPr="009A4C90" w:rsidRDefault="009A2B1A" w:rsidP="00064677">
            <w:pPr>
              <w:pStyle w:val="ListParagraph"/>
              <w:numPr>
                <w:ilvl w:val="0"/>
                <w:numId w:val="114"/>
              </w:numPr>
              <w:spacing w:line="140" w:lineRule="exact"/>
              <w:ind w:left="72" w:hanging="119"/>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A4C90">
              <w:rPr>
                <w:rFonts w:asciiTheme="majorBidi" w:hAnsiTheme="majorBidi" w:cstheme="majorBidi"/>
                <w:sz w:val="16"/>
                <w:szCs w:val="16"/>
              </w:rPr>
              <w:t>32 [control]</w:t>
            </w:r>
          </w:p>
          <w:p w:rsidR="009A2B1A" w:rsidRPr="009A4C90" w:rsidRDefault="009A2B1A" w:rsidP="00064677">
            <w:pPr>
              <w:pStyle w:val="ListParagraph"/>
              <w:numPr>
                <w:ilvl w:val="0"/>
                <w:numId w:val="114"/>
              </w:numPr>
              <w:spacing w:line="140" w:lineRule="exact"/>
              <w:ind w:left="72" w:hanging="119"/>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A4C90">
              <w:rPr>
                <w:rFonts w:asciiTheme="majorBidi" w:hAnsiTheme="majorBidi" w:cstheme="majorBidi"/>
                <w:sz w:val="16"/>
                <w:szCs w:val="16"/>
              </w:rPr>
              <w:t>33 [intervention]</w:t>
            </w:r>
          </w:p>
          <w:p w:rsidR="009A2B1A" w:rsidRPr="009A4C90" w:rsidRDefault="009A2B1A" w:rsidP="00064677">
            <w:pPr>
              <w:pStyle w:val="ListParagraph"/>
              <w:numPr>
                <w:ilvl w:val="0"/>
                <w:numId w:val="114"/>
              </w:numPr>
              <w:spacing w:line="140" w:lineRule="exact"/>
              <w:ind w:left="72" w:hanging="119"/>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p>
          <w:p w:rsidR="009A2B1A" w:rsidRPr="009A4C90" w:rsidRDefault="009A2B1A" w:rsidP="00064677">
            <w:pPr>
              <w:pStyle w:val="ListParagraph"/>
              <w:spacing w:line="140" w:lineRule="exact"/>
              <w:ind w:left="72"/>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A4C90">
              <w:rPr>
                <w:rFonts w:asciiTheme="majorBidi" w:hAnsiTheme="majorBidi" w:cstheme="majorBidi"/>
                <w:sz w:val="16"/>
                <w:szCs w:val="16"/>
              </w:rPr>
              <w:t xml:space="preserve">Age 50 -60 years </w:t>
            </w:r>
          </w:p>
        </w:tc>
        <w:tc>
          <w:tcPr>
            <w:tcW w:w="694" w:type="pct"/>
            <w:shd w:val="clear" w:color="auto" w:fill="E7E6E6" w:themeFill="background2"/>
            <w:hideMark/>
          </w:tcPr>
          <w:p w:rsidR="009A2B1A" w:rsidRPr="009A4C90" w:rsidRDefault="009A2B1A" w:rsidP="00064677">
            <w:pPr>
              <w:pStyle w:val="ListParagraph"/>
              <w:numPr>
                <w:ilvl w:val="0"/>
                <w:numId w:val="114"/>
              </w:numPr>
              <w:spacing w:line="140" w:lineRule="exact"/>
              <w:ind w:left="161"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A4C90">
              <w:rPr>
                <w:rFonts w:asciiTheme="majorBidi" w:hAnsiTheme="majorBidi" w:cstheme="majorBidi"/>
                <w:sz w:val="16"/>
                <w:szCs w:val="16"/>
              </w:rPr>
              <w:t xml:space="preserve">Intervention: </w:t>
            </w:r>
            <w:r w:rsidRPr="009A4C90">
              <w:rPr>
                <w:rFonts w:asciiTheme="majorBidi" w:hAnsiTheme="majorBidi" w:cstheme="majorBidi"/>
                <w:i/>
                <w:iCs/>
                <w:sz w:val="16"/>
                <w:szCs w:val="16"/>
              </w:rPr>
              <w:t>L. plantarum</w:t>
            </w:r>
            <w:r w:rsidRPr="009A4C90">
              <w:rPr>
                <w:rFonts w:asciiTheme="majorBidi" w:hAnsiTheme="majorBidi" w:cstheme="majorBidi"/>
                <w:sz w:val="16"/>
                <w:szCs w:val="16"/>
              </w:rPr>
              <w:t xml:space="preserve"> 3547 + bioactive bone nutrients</w:t>
            </w:r>
          </w:p>
          <w:p w:rsidR="009A2B1A" w:rsidRPr="009A4C90" w:rsidRDefault="009A2B1A" w:rsidP="00064677">
            <w:pPr>
              <w:pStyle w:val="ListParagraph"/>
              <w:numPr>
                <w:ilvl w:val="0"/>
                <w:numId w:val="114"/>
              </w:numPr>
              <w:spacing w:line="140" w:lineRule="exact"/>
              <w:ind w:left="161"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A4C90">
              <w:rPr>
                <w:rFonts w:asciiTheme="majorBidi" w:hAnsiTheme="majorBidi" w:cstheme="majorBidi"/>
                <w:sz w:val="16"/>
                <w:szCs w:val="16"/>
              </w:rPr>
              <w:t>Oral route</w:t>
            </w:r>
          </w:p>
          <w:p w:rsidR="009A2B1A" w:rsidRPr="009A4C90" w:rsidRDefault="009A2B1A" w:rsidP="00064677">
            <w:pPr>
              <w:pStyle w:val="ListParagraph"/>
              <w:spacing w:line="140" w:lineRule="exact"/>
              <w:ind w:left="74"/>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p>
        </w:tc>
        <w:tc>
          <w:tcPr>
            <w:tcW w:w="327" w:type="pct"/>
            <w:shd w:val="clear" w:color="auto" w:fill="E7E6E6" w:themeFill="background2"/>
            <w:hideMark/>
          </w:tcPr>
          <w:p w:rsidR="009A2B1A" w:rsidRPr="009A4C90"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9A4C90">
              <w:rPr>
                <w:rFonts w:asciiTheme="majorBidi" w:hAnsiTheme="majorBidi" w:cstheme="majorBidi"/>
                <w:color w:val="000000" w:themeColor="text1"/>
                <w:sz w:val="16"/>
                <w:szCs w:val="16"/>
              </w:rPr>
              <w:t xml:space="preserve">24 weeks </w:t>
            </w:r>
          </w:p>
        </w:tc>
        <w:tc>
          <w:tcPr>
            <w:tcW w:w="297" w:type="pct"/>
            <w:shd w:val="clear" w:color="auto" w:fill="E7E6E6" w:themeFill="background2"/>
            <w:hideMark/>
          </w:tcPr>
          <w:p w:rsidR="009A2B1A" w:rsidRPr="009A4C90"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9A4C90">
              <w:rPr>
                <w:rFonts w:asciiTheme="majorBidi" w:hAnsiTheme="majorBidi" w:cstheme="majorBidi"/>
                <w:color w:val="000000" w:themeColor="text1"/>
                <w:sz w:val="16"/>
                <w:szCs w:val="16"/>
              </w:rPr>
              <w:t>Week 24</w:t>
            </w:r>
          </w:p>
        </w:tc>
        <w:tc>
          <w:tcPr>
            <w:tcW w:w="593" w:type="pct"/>
            <w:shd w:val="clear" w:color="auto" w:fill="E7E6E6" w:themeFill="background2"/>
            <w:hideMark/>
          </w:tcPr>
          <w:p w:rsidR="009A2B1A" w:rsidRPr="009A4C90" w:rsidRDefault="009A2B1A" w:rsidP="00064677">
            <w:pPr>
              <w:pStyle w:val="ListParagraph"/>
              <w:numPr>
                <w:ilvl w:val="0"/>
                <w:numId w:val="115"/>
              </w:numPr>
              <w:ind w:left="156" w:hanging="156"/>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A4C90">
              <w:rPr>
                <w:rFonts w:asciiTheme="majorBidi" w:hAnsiTheme="majorBidi" w:cstheme="majorBidi"/>
                <w:sz w:val="16"/>
                <w:szCs w:val="16"/>
              </w:rPr>
              <w:t xml:space="preserve">HDL-cholesterol </w:t>
            </w:r>
          </w:p>
          <w:p w:rsidR="009A2B1A" w:rsidRPr="009A4C90" w:rsidRDefault="009A2B1A" w:rsidP="00064677">
            <w:pPr>
              <w:pStyle w:val="ListParagraph"/>
              <w:numPr>
                <w:ilvl w:val="0"/>
                <w:numId w:val="115"/>
              </w:numPr>
              <w:ind w:left="156" w:hanging="156"/>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A4C90">
              <w:rPr>
                <w:rFonts w:asciiTheme="majorBidi" w:hAnsiTheme="majorBidi" w:cstheme="majorBidi"/>
                <w:sz w:val="16"/>
                <w:szCs w:val="16"/>
              </w:rPr>
              <w:t>LDL-cholesterol triglycerides</w:t>
            </w:r>
          </w:p>
          <w:p w:rsidR="009A2B1A" w:rsidRPr="009A4C90" w:rsidRDefault="009A2B1A" w:rsidP="00064677">
            <w:pPr>
              <w:pStyle w:val="ListParagraph"/>
              <w:numPr>
                <w:ilvl w:val="0"/>
                <w:numId w:val="115"/>
              </w:numPr>
              <w:ind w:left="156" w:hanging="156"/>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A4C90">
              <w:rPr>
                <w:rFonts w:asciiTheme="majorBidi" w:hAnsiTheme="majorBidi" w:cstheme="majorBidi"/>
                <w:sz w:val="16"/>
                <w:szCs w:val="16"/>
              </w:rPr>
              <w:t>Eelctrochemoluminesscence immunoassay kit (ECLIA) to determine CTX for bone resorption, and P1NP1 for bone formation.</w:t>
            </w:r>
          </w:p>
        </w:tc>
        <w:tc>
          <w:tcPr>
            <w:tcW w:w="1244" w:type="pct"/>
            <w:shd w:val="clear" w:color="auto" w:fill="E7E6E6" w:themeFill="background2"/>
            <w:hideMark/>
          </w:tcPr>
          <w:p w:rsidR="009A2B1A" w:rsidRPr="009A4C90" w:rsidRDefault="009A2B1A" w:rsidP="00064677">
            <w:pPr>
              <w:pStyle w:val="ListParagraph"/>
              <w:numPr>
                <w:ilvl w:val="0"/>
                <w:numId w:val="115"/>
              </w:numPr>
              <w:spacing w:line="140" w:lineRule="exact"/>
              <w:ind w:left="341"/>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9A4C90">
              <w:rPr>
                <w:rFonts w:asciiTheme="majorBidi" w:hAnsiTheme="majorBidi" w:cstheme="majorBidi"/>
                <w:color w:val="000000" w:themeColor="text1"/>
                <w:sz w:val="16"/>
                <w:szCs w:val="16"/>
              </w:rPr>
              <w:t xml:space="preserve">The intervention group showed a significantly increased bone mass compared to the Control group (p&lt;0.05) </w:t>
            </w:r>
          </w:p>
          <w:p w:rsidR="009A2B1A" w:rsidRPr="009A4C90" w:rsidRDefault="009A2B1A" w:rsidP="00064677">
            <w:pPr>
              <w:pStyle w:val="ListParagraph"/>
              <w:numPr>
                <w:ilvl w:val="0"/>
                <w:numId w:val="115"/>
              </w:numPr>
              <w:spacing w:line="140" w:lineRule="exact"/>
              <w:ind w:left="341"/>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9A4C90">
              <w:rPr>
                <w:rFonts w:asciiTheme="majorBidi" w:hAnsiTheme="majorBidi" w:cstheme="majorBidi"/>
                <w:color w:val="000000" w:themeColor="text1"/>
                <w:sz w:val="16"/>
                <w:szCs w:val="16"/>
              </w:rPr>
              <w:t>Increase levels of N-terminal propeptide of type I collagen (P1NP) bone formation marker in intervention group compared to control group (p&lt;0.05)</w:t>
            </w:r>
          </w:p>
          <w:p w:rsidR="009A2B1A" w:rsidRPr="009A4C90" w:rsidRDefault="009A2B1A" w:rsidP="00064677">
            <w:pPr>
              <w:pStyle w:val="ListParagraph"/>
              <w:numPr>
                <w:ilvl w:val="0"/>
                <w:numId w:val="116"/>
              </w:numPr>
              <w:spacing w:line="140" w:lineRule="exact"/>
              <w:ind w:left="341"/>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9A4C90">
              <w:rPr>
                <w:rFonts w:asciiTheme="majorBidi" w:hAnsiTheme="majorBidi" w:cstheme="majorBidi"/>
                <w:color w:val="000000" w:themeColor="text1"/>
                <w:sz w:val="16"/>
                <w:szCs w:val="16"/>
              </w:rPr>
              <w:t>Decreased carbo-terminal telopeptide of type I collagen (CTx) bone resorption marker compared to the Control group</w:t>
            </w:r>
          </w:p>
          <w:p w:rsidR="009A2B1A" w:rsidRPr="009A4C90" w:rsidRDefault="009A2B1A" w:rsidP="00064677">
            <w:pPr>
              <w:pStyle w:val="ListParagraph"/>
              <w:numPr>
                <w:ilvl w:val="0"/>
                <w:numId w:val="116"/>
              </w:numPr>
              <w:spacing w:line="140" w:lineRule="exact"/>
              <w:ind w:left="341"/>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9A4C90">
              <w:rPr>
                <w:rFonts w:asciiTheme="majorBidi" w:hAnsiTheme="majorBidi" w:cstheme="majorBidi"/>
                <w:color w:val="000000" w:themeColor="text1"/>
                <w:sz w:val="16"/>
                <w:szCs w:val="16"/>
              </w:rPr>
              <w:t>Total cholesterol and LDL did not show significant differences between control and intervention.</w:t>
            </w:r>
          </w:p>
          <w:p w:rsidR="009A2B1A" w:rsidRPr="009A4C90" w:rsidRDefault="009A2B1A" w:rsidP="00064677">
            <w:pPr>
              <w:pStyle w:val="ListParagraph"/>
              <w:spacing w:line="140" w:lineRule="exact"/>
              <w:ind w:left="341"/>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9A4C90">
              <w:rPr>
                <w:rFonts w:asciiTheme="majorBidi" w:hAnsiTheme="majorBidi" w:cstheme="majorBidi"/>
                <w:color w:val="000000" w:themeColor="text1"/>
                <w:sz w:val="16"/>
                <w:szCs w:val="16"/>
              </w:rPr>
              <w:t xml:space="preserve"> </w:t>
            </w:r>
          </w:p>
        </w:tc>
        <w:tc>
          <w:tcPr>
            <w:tcW w:w="256" w:type="pct"/>
            <w:shd w:val="clear" w:color="auto" w:fill="E7E6E6" w:themeFill="background2"/>
            <w:hideMark/>
          </w:tcPr>
          <w:p w:rsidR="009A2B1A" w:rsidRPr="009A4C90" w:rsidRDefault="009A2B1A" w:rsidP="00064677">
            <w:pPr>
              <w:spacing w:line="14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9A4C90">
              <w:rPr>
                <w:rFonts w:asciiTheme="majorBidi" w:hAnsiTheme="majorBidi" w:cstheme="majorBidi"/>
                <w:color w:val="000000" w:themeColor="text1"/>
                <w:sz w:val="16"/>
                <w:szCs w:val="16"/>
              </w:rPr>
              <w:t>Some concern</w:t>
            </w:r>
          </w:p>
        </w:tc>
      </w:tr>
      <w:tr w:rsidR="009A2B1A" w:rsidRPr="009A4C90" w:rsidTr="00064677">
        <w:trPr>
          <w:cnfStyle w:val="000000100000" w:firstRow="0" w:lastRow="0" w:firstColumn="0" w:lastColumn="0" w:oddVBand="0" w:evenVBand="0" w:oddHBand="1" w:evenHBand="0" w:firstRowFirstColumn="0" w:firstRowLastColumn="0" w:lastRowFirstColumn="0" w:lastRowLastColumn="0"/>
          <w:cantSplit/>
          <w:trHeight w:val="1536"/>
        </w:trPr>
        <w:tc>
          <w:tcPr>
            <w:cnfStyle w:val="001000000000" w:firstRow="0" w:lastRow="0" w:firstColumn="1" w:lastColumn="0" w:oddVBand="0" w:evenVBand="0" w:oddHBand="0" w:evenHBand="0" w:firstRowFirstColumn="0" w:firstRowLastColumn="0" w:lastRowFirstColumn="0" w:lastRowLastColumn="0"/>
            <w:tcW w:w="445" w:type="pct"/>
            <w:shd w:val="clear" w:color="auto" w:fill="FFFFFF" w:themeFill="background1"/>
            <w:hideMark/>
          </w:tcPr>
          <w:p w:rsidR="009A2B1A" w:rsidRPr="009A4C90" w:rsidRDefault="009A2B1A" w:rsidP="00064677">
            <w:pPr>
              <w:spacing w:line="140" w:lineRule="exact"/>
              <w:rPr>
                <w:rFonts w:asciiTheme="majorBidi" w:hAnsiTheme="majorBidi" w:cstheme="majorBidi"/>
                <w:color w:val="000000" w:themeColor="text1"/>
                <w:sz w:val="16"/>
                <w:szCs w:val="16"/>
              </w:rPr>
            </w:pPr>
            <w:r w:rsidRPr="009A4C90">
              <w:rPr>
                <w:rFonts w:asciiTheme="majorBidi" w:hAnsiTheme="majorBidi" w:cstheme="majorBidi"/>
                <w:b w:val="0"/>
                <w:bCs w:val="0"/>
                <w:color w:val="000000" w:themeColor="text1"/>
                <w:sz w:val="16"/>
                <w:szCs w:val="16"/>
              </w:rPr>
              <w:t>Anna Tomusiak</w:t>
            </w:r>
            <w:r w:rsidRPr="009A4C90">
              <w:rPr>
                <w:rFonts w:asciiTheme="majorBidi" w:hAnsiTheme="majorBidi" w:cstheme="majorBidi"/>
                <w:color w:val="000000" w:themeColor="text1"/>
                <w:sz w:val="16"/>
                <w:szCs w:val="16"/>
              </w:rPr>
              <w:t xml:space="preserve"> [ 2015]</w:t>
            </w:r>
          </w:p>
        </w:tc>
        <w:tc>
          <w:tcPr>
            <w:tcW w:w="316" w:type="pct"/>
            <w:shd w:val="clear" w:color="auto" w:fill="FFFFFF" w:themeFill="background1"/>
            <w:hideMark/>
          </w:tcPr>
          <w:p w:rsidR="009A2B1A" w:rsidRPr="009A4C90"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9A4C90">
              <w:rPr>
                <w:rFonts w:asciiTheme="majorBidi" w:hAnsiTheme="majorBidi" w:cstheme="majorBidi"/>
                <w:color w:val="000000" w:themeColor="text1"/>
                <w:sz w:val="16"/>
                <w:szCs w:val="16"/>
              </w:rPr>
              <w:t xml:space="preserve">Poland </w:t>
            </w:r>
          </w:p>
        </w:tc>
        <w:tc>
          <w:tcPr>
            <w:tcW w:w="316" w:type="pct"/>
            <w:shd w:val="clear" w:color="auto" w:fill="FFFFFF" w:themeFill="background1"/>
          </w:tcPr>
          <w:p w:rsidR="009A2B1A" w:rsidRPr="009A4C90" w:rsidRDefault="009A2B1A" w:rsidP="00064677">
            <w:pPr>
              <w:pStyle w:val="ListParagraph"/>
              <w:spacing w:line="140" w:lineRule="exact"/>
              <w:ind w:left="37"/>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9A4C90">
              <w:rPr>
                <w:rFonts w:asciiTheme="majorBidi" w:hAnsiTheme="majorBidi" w:cstheme="majorBidi"/>
                <w:color w:val="000000" w:themeColor="text1"/>
                <w:sz w:val="16"/>
                <w:szCs w:val="16"/>
              </w:rPr>
              <w:t>vaginal health status</w:t>
            </w:r>
          </w:p>
        </w:tc>
        <w:tc>
          <w:tcPr>
            <w:tcW w:w="512" w:type="pct"/>
            <w:shd w:val="clear" w:color="auto" w:fill="FFFFFF" w:themeFill="background1"/>
            <w:hideMark/>
          </w:tcPr>
          <w:p w:rsidR="009A2B1A" w:rsidRPr="001B5F93"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1B5F93">
              <w:rPr>
                <w:rFonts w:asciiTheme="majorBidi" w:hAnsiTheme="majorBidi" w:cstheme="majorBidi"/>
                <w:color w:val="000000" w:themeColor="text1"/>
                <w:sz w:val="16"/>
                <w:szCs w:val="16"/>
              </w:rPr>
              <w:t>112</w:t>
            </w:r>
          </w:p>
          <w:p w:rsidR="009A2B1A" w:rsidRPr="009A4C90" w:rsidRDefault="009A2B1A" w:rsidP="00064677">
            <w:pPr>
              <w:pStyle w:val="ListParagraph"/>
              <w:numPr>
                <w:ilvl w:val="0"/>
                <w:numId w:val="117"/>
              </w:numPr>
              <w:spacing w:line="140" w:lineRule="exact"/>
              <w:ind w:left="112"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9A4C90">
              <w:rPr>
                <w:rFonts w:asciiTheme="majorBidi" w:hAnsiTheme="majorBidi" w:cstheme="majorBidi"/>
                <w:color w:val="000000" w:themeColor="text1"/>
                <w:sz w:val="16"/>
                <w:szCs w:val="16"/>
              </w:rPr>
              <w:t>51 (Control)</w:t>
            </w:r>
          </w:p>
          <w:p w:rsidR="009A2B1A" w:rsidRPr="009A4C90" w:rsidRDefault="009A2B1A" w:rsidP="00064677">
            <w:pPr>
              <w:pStyle w:val="ListParagraph"/>
              <w:numPr>
                <w:ilvl w:val="0"/>
                <w:numId w:val="117"/>
              </w:numPr>
              <w:spacing w:line="140" w:lineRule="exact"/>
              <w:ind w:left="112"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9A4C90">
              <w:rPr>
                <w:rFonts w:asciiTheme="majorBidi" w:hAnsiTheme="majorBidi" w:cstheme="majorBidi"/>
                <w:color w:val="000000" w:themeColor="text1"/>
                <w:sz w:val="16"/>
                <w:szCs w:val="16"/>
              </w:rPr>
              <w:t>61 (Intervention)</w:t>
            </w:r>
          </w:p>
          <w:p w:rsidR="009A2B1A" w:rsidRPr="009A4C90" w:rsidRDefault="009A2B1A" w:rsidP="00064677">
            <w:pPr>
              <w:pStyle w:val="ListParagraph"/>
              <w:spacing w:line="140" w:lineRule="exact"/>
              <w:ind w:left="11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9A4C90">
              <w:rPr>
                <w:rFonts w:asciiTheme="majorBidi" w:hAnsiTheme="majorBidi" w:cstheme="majorBidi"/>
                <w:color w:val="000000" w:themeColor="text1"/>
                <w:sz w:val="16"/>
                <w:szCs w:val="16"/>
              </w:rPr>
              <w:t>Age 18–40-year-old</w:t>
            </w:r>
          </w:p>
        </w:tc>
        <w:tc>
          <w:tcPr>
            <w:tcW w:w="694" w:type="pct"/>
            <w:shd w:val="clear" w:color="auto" w:fill="FFFFFF" w:themeFill="background1"/>
            <w:hideMark/>
          </w:tcPr>
          <w:p w:rsidR="009A2B1A" w:rsidRPr="009A4C90" w:rsidRDefault="009A2B1A" w:rsidP="00064677">
            <w:pPr>
              <w:pStyle w:val="ListParagraph"/>
              <w:numPr>
                <w:ilvl w:val="0"/>
                <w:numId w:val="117"/>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i/>
                <w:iCs/>
                <w:sz w:val="16"/>
                <w:szCs w:val="16"/>
              </w:rPr>
            </w:pPr>
            <w:r w:rsidRPr="009A4C90">
              <w:rPr>
                <w:rFonts w:asciiTheme="majorBidi" w:hAnsiTheme="majorBidi" w:cstheme="majorBidi"/>
                <w:i/>
                <w:iCs/>
                <w:sz w:val="16"/>
                <w:szCs w:val="16"/>
              </w:rPr>
              <w:t>L</w:t>
            </w:r>
            <w:r>
              <w:rPr>
                <w:rFonts w:asciiTheme="majorBidi" w:hAnsiTheme="majorBidi" w:cstheme="majorBidi"/>
                <w:i/>
                <w:iCs/>
                <w:sz w:val="16"/>
                <w:szCs w:val="16"/>
              </w:rPr>
              <w:t xml:space="preserve">. </w:t>
            </w:r>
            <w:r w:rsidRPr="009A4C90">
              <w:rPr>
                <w:rFonts w:asciiTheme="majorBidi" w:hAnsiTheme="majorBidi" w:cstheme="majorBidi"/>
                <w:i/>
                <w:iCs/>
                <w:sz w:val="16"/>
                <w:szCs w:val="16"/>
              </w:rPr>
              <w:t xml:space="preserve">fermentum 57A </w:t>
            </w:r>
          </w:p>
          <w:p w:rsidR="009A2B1A" w:rsidRPr="009A4C90" w:rsidRDefault="009A2B1A" w:rsidP="00064677">
            <w:pPr>
              <w:pStyle w:val="ListParagraph"/>
              <w:numPr>
                <w:ilvl w:val="0"/>
                <w:numId w:val="117"/>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i/>
                <w:iCs/>
                <w:sz w:val="16"/>
                <w:szCs w:val="16"/>
              </w:rPr>
            </w:pPr>
            <w:r>
              <w:rPr>
                <w:rFonts w:asciiTheme="majorBidi" w:hAnsiTheme="majorBidi" w:cstheme="majorBidi"/>
                <w:i/>
                <w:iCs/>
                <w:sz w:val="16"/>
                <w:szCs w:val="16"/>
              </w:rPr>
              <w:t>L. plantarum</w:t>
            </w:r>
            <w:r w:rsidRPr="009A4C90">
              <w:rPr>
                <w:rFonts w:asciiTheme="majorBidi" w:hAnsiTheme="majorBidi" w:cstheme="majorBidi"/>
                <w:i/>
                <w:iCs/>
                <w:sz w:val="16"/>
                <w:szCs w:val="16"/>
              </w:rPr>
              <w:t xml:space="preserve">57B, </w:t>
            </w:r>
          </w:p>
          <w:p w:rsidR="009A2B1A" w:rsidRPr="009A4C90" w:rsidRDefault="009A2B1A" w:rsidP="00064677">
            <w:pPr>
              <w:pStyle w:val="ListParagraph"/>
              <w:numPr>
                <w:ilvl w:val="0"/>
                <w:numId w:val="117"/>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i/>
                <w:iCs/>
                <w:sz w:val="16"/>
                <w:szCs w:val="16"/>
              </w:rPr>
            </w:pPr>
            <w:r w:rsidRPr="009A4C90">
              <w:rPr>
                <w:rFonts w:asciiTheme="majorBidi" w:hAnsiTheme="majorBidi" w:cstheme="majorBidi"/>
                <w:i/>
                <w:iCs/>
                <w:sz w:val="16"/>
                <w:szCs w:val="16"/>
              </w:rPr>
              <w:t>L</w:t>
            </w:r>
            <w:r>
              <w:rPr>
                <w:rFonts w:asciiTheme="majorBidi" w:hAnsiTheme="majorBidi" w:cstheme="majorBidi"/>
                <w:i/>
                <w:iCs/>
                <w:sz w:val="16"/>
                <w:szCs w:val="16"/>
              </w:rPr>
              <w:t xml:space="preserve">. </w:t>
            </w:r>
            <w:r w:rsidRPr="009A4C90">
              <w:rPr>
                <w:rFonts w:asciiTheme="majorBidi" w:hAnsiTheme="majorBidi" w:cstheme="majorBidi"/>
                <w:i/>
                <w:iCs/>
                <w:sz w:val="16"/>
                <w:szCs w:val="16"/>
              </w:rPr>
              <w:t>gasseri 57C.</w:t>
            </w:r>
          </w:p>
          <w:p w:rsidR="009A2B1A" w:rsidRPr="009A4C90" w:rsidRDefault="009A2B1A" w:rsidP="00064677">
            <w:pPr>
              <w:pStyle w:val="ListParagraph"/>
              <w:numPr>
                <w:ilvl w:val="0"/>
                <w:numId w:val="117"/>
              </w:num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9A4C90">
              <w:rPr>
                <w:rFonts w:asciiTheme="majorBidi" w:hAnsiTheme="majorBidi" w:cstheme="majorBidi"/>
                <w:sz w:val="16"/>
                <w:szCs w:val="16"/>
              </w:rPr>
              <w:t>vaginal medicinal product in</w:t>
            </w:r>
          </w:p>
          <w:p w:rsidR="009A2B1A" w:rsidRPr="009A4C90" w:rsidRDefault="009A2B1A" w:rsidP="00064677">
            <w:pPr>
              <w:pStyle w:val="ListParagraph"/>
              <w:spacing w:line="140" w:lineRule="exact"/>
              <w:ind w:left="16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9A4C90">
              <w:rPr>
                <w:rFonts w:asciiTheme="majorBidi" w:hAnsiTheme="majorBidi" w:cstheme="majorBidi"/>
                <w:sz w:val="16"/>
                <w:szCs w:val="16"/>
              </w:rPr>
              <w:t xml:space="preserve">     gelatin capsules </w:t>
            </w:r>
          </w:p>
        </w:tc>
        <w:tc>
          <w:tcPr>
            <w:tcW w:w="327" w:type="pct"/>
            <w:shd w:val="clear" w:color="auto" w:fill="FFFFFF" w:themeFill="background1"/>
            <w:hideMark/>
          </w:tcPr>
          <w:p w:rsidR="009A2B1A" w:rsidRPr="009A4C90"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9A4C90">
              <w:rPr>
                <w:rFonts w:asciiTheme="majorBidi" w:hAnsiTheme="majorBidi" w:cstheme="majorBidi"/>
                <w:color w:val="000000" w:themeColor="text1"/>
                <w:sz w:val="16"/>
                <w:szCs w:val="16"/>
              </w:rPr>
              <w:t>19 days with extension of 7 days due to menstruation.</w:t>
            </w:r>
          </w:p>
        </w:tc>
        <w:tc>
          <w:tcPr>
            <w:tcW w:w="297" w:type="pct"/>
            <w:shd w:val="clear" w:color="auto" w:fill="FFFFFF" w:themeFill="background1"/>
            <w:hideMark/>
          </w:tcPr>
          <w:p w:rsidR="009A2B1A" w:rsidRPr="009A4C90"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proofErr w:type="gramStart"/>
            <w:r w:rsidRPr="009A4C90">
              <w:rPr>
                <w:rFonts w:asciiTheme="majorBidi" w:hAnsiTheme="majorBidi" w:cstheme="majorBidi"/>
                <w:color w:val="000000" w:themeColor="text1"/>
                <w:sz w:val="16"/>
                <w:szCs w:val="16"/>
              </w:rPr>
              <w:t>four</w:t>
            </w:r>
            <w:proofErr w:type="gramEnd"/>
            <w:r w:rsidRPr="009A4C90">
              <w:rPr>
                <w:rFonts w:asciiTheme="majorBidi" w:hAnsiTheme="majorBidi" w:cstheme="majorBidi"/>
                <w:color w:val="000000" w:themeColor="text1"/>
                <w:sz w:val="16"/>
                <w:szCs w:val="16"/>
              </w:rPr>
              <w:t xml:space="preserve"> times during the study.</w:t>
            </w:r>
          </w:p>
        </w:tc>
        <w:tc>
          <w:tcPr>
            <w:tcW w:w="593" w:type="pct"/>
            <w:shd w:val="clear" w:color="auto" w:fill="FFFFFF" w:themeFill="background1"/>
            <w:hideMark/>
          </w:tcPr>
          <w:p w:rsidR="009A2B1A" w:rsidRPr="009A4C90" w:rsidRDefault="009A2B1A" w:rsidP="00064677">
            <w:pPr>
              <w:pStyle w:val="ListParagraph"/>
              <w:numPr>
                <w:ilvl w:val="0"/>
                <w:numId w:val="118"/>
              </w:numPr>
              <w:spacing w:line="140" w:lineRule="exact"/>
              <w:ind w:left="164" w:hanging="164"/>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9A4C90">
              <w:rPr>
                <w:rFonts w:asciiTheme="majorBidi" w:hAnsiTheme="majorBidi" w:cstheme="majorBidi"/>
                <w:sz w:val="16"/>
                <w:szCs w:val="16"/>
              </w:rPr>
              <w:t>Vaginal pH</w:t>
            </w:r>
          </w:p>
          <w:p w:rsidR="009A2B1A" w:rsidRPr="009A4C90" w:rsidRDefault="009A2B1A" w:rsidP="00064677">
            <w:pPr>
              <w:pStyle w:val="ListParagraph"/>
              <w:numPr>
                <w:ilvl w:val="0"/>
                <w:numId w:val="118"/>
              </w:numPr>
              <w:spacing w:line="140" w:lineRule="exact"/>
              <w:ind w:left="164" w:hanging="164"/>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9A4C90">
              <w:rPr>
                <w:rFonts w:asciiTheme="majorBidi" w:hAnsiTheme="majorBidi" w:cstheme="majorBidi"/>
                <w:sz w:val="16"/>
                <w:szCs w:val="16"/>
              </w:rPr>
              <w:t>Vaginal swab</w:t>
            </w:r>
          </w:p>
          <w:p w:rsidR="009A2B1A" w:rsidRPr="009A4C90" w:rsidRDefault="009A2B1A" w:rsidP="00064677">
            <w:pPr>
              <w:pStyle w:val="ListParagraph"/>
              <w:numPr>
                <w:ilvl w:val="0"/>
                <w:numId w:val="118"/>
              </w:numPr>
              <w:spacing w:line="140" w:lineRule="exact"/>
              <w:ind w:left="164" w:hanging="164"/>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9A4C90">
              <w:rPr>
                <w:rFonts w:asciiTheme="majorBidi" w:hAnsiTheme="majorBidi" w:cstheme="majorBidi"/>
                <w:sz w:val="16"/>
                <w:szCs w:val="16"/>
              </w:rPr>
              <w:t>Nugent score</w:t>
            </w:r>
          </w:p>
          <w:p w:rsidR="009A2B1A" w:rsidRPr="009A4C90" w:rsidRDefault="009A2B1A" w:rsidP="00064677">
            <w:pPr>
              <w:pStyle w:val="ListParagraph"/>
              <w:spacing w:line="140" w:lineRule="exact"/>
              <w:ind w:left="436"/>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p>
        </w:tc>
        <w:tc>
          <w:tcPr>
            <w:tcW w:w="1244" w:type="pct"/>
            <w:shd w:val="clear" w:color="auto" w:fill="FFFFFF" w:themeFill="background1"/>
            <w:hideMark/>
          </w:tcPr>
          <w:p w:rsidR="009A2B1A" w:rsidRPr="009A4C90" w:rsidRDefault="009A2B1A" w:rsidP="00064677">
            <w:pPr>
              <w:pStyle w:val="ListParagraph"/>
              <w:spacing w:line="140" w:lineRule="exact"/>
              <w:ind w:left="168"/>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9A4C90">
              <w:rPr>
                <w:rFonts w:asciiTheme="majorBidi" w:hAnsiTheme="majorBidi" w:cstheme="majorBidi"/>
                <w:color w:val="000000" w:themeColor="text1"/>
                <w:sz w:val="16"/>
                <w:szCs w:val="16"/>
              </w:rPr>
              <w:t>Administration of the intervention contributed to a significant decrease (between visits) in both vaginal pH (P&lt;0.05) and Nugent score (P&lt;0.05), and a significant increase in the abundance of Lactobacillus between visit I and visits III and IV (P&lt;0.05).</w:t>
            </w:r>
          </w:p>
        </w:tc>
        <w:tc>
          <w:tcPr>
            <w:tcW w:w="256" w:type="pct"/>
            <w:shd w:val="clear" w:color="auto" w:fill="FFFFFF" w:themeFill="background1"/>
            <w:hideMark/>
          </w:tcPr>
          <w:p w:rsidR="009A2B1A" w:rsidRPr="009A4C90"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9A4C90">
              <w:rPr>
                <w:rFonts w:asciiTheme="majorBidi" w:hAnsiTheme="majorBidi" w:cstheme="majorBidi"/>
                <w:color w:val="000000" w:themeColor="text1"/>
                <w:sz w:val="16"/>
                <w:szCs w:val="16"/>
              </w:rPr>
              <w:t>Low risk</w:t>
            </w:r>
          </w:p>
        </w:tc>
      </w:tr>
    </w:tbl>
    <w:p w:rsidR="009A2B1A" w:rsidRDefault="009A2B1A" w:rsidP="009A2B1A"/>
    <w:p w:rsidR="009A2B1A" w:rsidRDefault="009A2B1A" w:rsidP="009A2B1A">
      <w:pPr>
        <w:ind w:left="-1080"/>
        <w:rPr>
          <w:rFonts w:asciiTheme="majorBidi" w:hAnsiTheme="majorBidi" w:cstheme="majorBidi"/>
          <w:b/>
          <w:color w:val="000000" w:themeColor="text1"/>
          <w:sz w:val="20"/>
          <w:szCs w:val="20"/>
        </w:rPr>
      </w:pPr>
    </w:p>
    <w:p w:rsidR="009A2B1A" w:rsidRPr="006411FB" w:rsidRDefault="009A2B1A" w:rsidP="009A2B1A">
      <w:r w:rsidRPr="006411FB">
        <w:rPr>
          <w:rFonts w:asciiTheme="majorBidi" w:hAnsiTheme="majorBidi" w:cstheme="majorBidi"/>
          <w:sz w:val="16"/>
          <w:szCs w:val="16"/>
          <w:shd w:val="clear" w:color="auto" w:fill="FFFFFF" w:themeFill="background1"/>
        </w:rPr>
        <w:t>C-terminal telopeptide of type 1 collagen (CTX)</w:t>
      </w:r>
      <w:r>
        <w:rPr>
          <w:rFonts w:asciiTheme="majorBidi" w:hAnsiTheme="majorBidi" w:cstheme="majorBidi"/>
          <w:sz w:val="16"/>
          <w:szCs w:val="16"/>
          <w:shd w:val="clear" w:color="auto" w:fill="FFFFFF" w:themeFill="background1"/>
        </w:rPr>
        <w:t xml:space="preserve">, </w:t>
      </w:r>
      <w:r w:rsidRPr="006411FB">
        <w:rPr>
          <w:rFonts w:asciiTheme="majorBidi" w:hAnsiTheme="majorBidi" w:cstheme="majorBidi"/>
          <w:sz w:val="16"/>
          <w:szCs w:val="16"/>
          <w:shd w:val="clear" w:color="auto" w:fill="FFFFFF" w:themeFill="background1"/>
        </w:rPr>
        <w:t>procollagen type 1 N propeptide (P1NP)</w:t>
      </w:r>
      <w:r>
        <w:rPr>
          <w:rFonts w:asciiTheme="majorBidi" w:hAnsiTheme="majorBidi" w:cstheme="majorBidi"/>
          <w:sz w:val="16"/>
          <w:szCs w:val="16"/>
          <w:shd w:val="clear" w:color="auto" w:fill="FFFFFF" w:themeFill="background1"/>
        </w:rPr>
        <w:t>, Bone mineral density (BMD)</w:t>
      </w:r>
    </w:p>
    <w:p w:rsidR="009A2B1A" w:rsidRDefault="009A2B1A" w:rsidP="009A2B1A">
      <w:pPr>
        <w:ind w:left="-1080"/>
        <w:rPr>
          <w:rFonts w:asciiTheme="majorBidi" w:hAnsiTheme="majorBidi" w:cstheme="majorBidi"/>
          <w:b/>
          <w:color w:val="000000" w:themeColor="text1"/>
          <w:sz w:val="20"/>
          <w:szCs w:val="20"/>
        </w:rPr>
      </w:pPr>
    </w:p>
    <w:p w:rsidR="009A2B1A" w:rsidRDefault="009A2B1A" w:rsidP="009A2B1A">
      <w:pPr>
        <w:ind w:left="-1080"/>
        <w:rPr>
          <w:rFonts w:asciiTheme="majorBidi" w:hAnsiTheme="majorBidi" w:cstheme="majorBidi"/>
          <w:b/>
          <w:color w:val="000000" w:themeColor="text1"/>
          <w:sz w:val="20"/>
          <w:szCs w:val="20"/>
        </w:rPr>
      </w:pPr>
    </w:p>
    <w:p w:rsidR="009A2B1A" w:rsidRDefault="009A2B1A" w:rsidP="009A2B1A">
      <w:pPr>
        <w:rPr>
          <w:rFonts w:asciiTheme="majorBidi" w:hAnsiTheme="majorBidi" w:cstheme="majorBidi"/>
          <w:b/>
          <w:color w:val="000000" w:themeColor="text1"/>
          <w:sz w:val="20"/>
          <w:szCs w:val="20"/>
        </w:rPr>
      </w:pPr>
      <w:r>
        <w:rPr>
          <w:rFonts w:asciiTheme="majorBidi" w:hAnsiTheme="majorBidi" w:cstheme="majorBidi"/>
          <w:b/>
          <w:color w:val="000000" w:themeColor="text1"/>
          <w:sz w:val="20"/>
          <w:szCs w:val="20"/>
        </w:rPr>
        <w:br w:type="page"/>
      </w:r>
    </w:p>
    <w:p w:rsidR="009A2B1A" w:rsidRPr="00210941" w:rsidRDefault="009A2B1A" w:rsidP="009A2B1A">
      <w:pPr>
        <w:ind w:left="-1080"/>
        <w:rPr>
          <w:rFonts w:asciiTheme="majorBidi" w:hAnsiTheme="majorBidi" w:cstheme="majorBidi"/>
          <w:b/>
          <w:bCs/>
          <w:color w:val="000000" w:themeColor="text1"/>
          <w:sz w:val="20"/>
          <w:szCs w:val="20"/>
        </w:rPr>
      </w:pPr>
      <w:r w:rsidRPr="00210941">
        <w:rPr>
          <w:rFonts w:asciiTheme="majorBidi" w:hAnsiTheme="majorBidi" w:cstheme="majorBidi"/>
          <w:b/>
          <w:color w:val="000000" w:themeColor="text1"/>
          <w:sz w:val="20"/>
          <w:szCs w:val="20"/>
        </w:rPr>
        <w:lastRenderedPageBreak/>
        <w:t xml:space="preserve">Table </w:t>
      </w:r>
      <w:r>
        <w:rPr>
          <w:rFonts w:asciiTheme="majorBidi" w:hAnsiTheme="majorBidi" w:cstheme="majorBidi"/>
          <w:b/>
          <w:color w:val="000000" w:themeColor="text1"/>
          <w:sz w:val="20"/>
          <w:szCs w:val="20"/>
        </w:rPr>
        <w:t>S</w:t>
      </w:r>
      <w:r w:rsidRPr="00210941">
        <w:rPr>
          <w:rFonts w:asciiTheme="majorBidi" w:hAnsiTheme="majorBidi" w:cstheme="majorBidi"/>
          <w:b/>
          <w:color w:val="000000" w:themeColor="text1"/>
          <w:sz w:val="20"/>
          <w:szCs w:val="20"/>
        </w:rPr>
        <w:t xml:space="preserve">7. Effect of </w:t>
      </w:r>
      <w:r>
        <w:rPr>
          <w:rFonts w:asciiTheme="majorBidi" w:hAnsiTheme="majorBidi" w:cstheme="majorBidi"/>
          <w:b/>
          <w:bCs/>
          <w:i/>
          <w:iCs/>
          <w:color w:val="000000" w:themeColor="text1"/>
          <w:sz w:val="20"/>
          <w:szCs w:val="20"/>
        </w:rPr>
        <w:t xml:space="preserve">Lactiplantibacillus plantarum </w:t>
      </w:r>
      <w:r w:rsidRPr="00210941">
        <w:rPr>
          <w:rFonts w:asciiTheme="majorBidi" w:hAnsiTheme="majorBidi" w:cstheme="majorBidi"/>
          <w:b/>
          <w:bCs/>
          <w:color w:val="000000" w:themeColor="text1"/>
          <w:sz w:val="20"/>
          <w:szCs w:val="20"/>
        </w:rPr>
        <w:t>in treating Hematologic Disease</w:t>
      </w:r>
    </w:p>
    <w:tbl>
      <w:tblPr>
        <w:tblStyle w:val="PlainTable2"/>
        <w:tblW w:w="5851" w:type="pct"/>
        <w:tblInd w:w="-1085" w:type="dxa"/>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524"/>
        <w:gridCol w:w="729"/>
        <w:gridCol w:w="900"/>
        <w:gridCol w:w="1080"/>
        <w:gridCol w:w="1189"/>
        <w:gridCol w:w="719"/>
        <w:gridCol w:w="721"/>
        <w:gridCol w:w="1352"/>
        <w:gridCol w:w="2931"/>
        <w:gridCol w:w="808"/>
      </w:tblGrid>
      <w:tr w:rsidR="009A2B1A" w:rsidRPr="0019490D" w:rsidTr="00064677">
        <w:trPr>
          <w:cnfStyle w:val="100000000000" w:firstRow="1" w:lastRow="0" w:firstColumn="0" w:lastColumn="0" w:oddVBand="0" w:evenVBand="0" w:oddHBand="0" w:evenHBand="0" w:firstRowFirstColumn="0" w:firstRowLastColumn="0" w:lastRowFirstColumn="0" w:lastRowLastColumn="0"/>
          <w:cantSplit/>
          <w:trHeight w:val="458"/>
        </w:trPr>
        <w:tc>
          <w:tcPr>
            <w:cnfStyle w:val="001000000000" w:firstRow="0" w:lastRow="0" w:firstColumn="1" w:lastColumn="0" w:oddVBand="0" w:evenVBand="0" w:oddHBand="0" w:evenHBand="0" w:firstRowFirstColumn="0" w:firstRowLastColumn="0" w:lastRowFirstColumn="0" w:lastRowLastColumn="0"/>
            <w:tcW w:w="239" w:type="pct"/>
            <w:hideMark/>
          </w:tcPr>
          <w:p w:rsidR="009A2B1A" w:rsidRPr="0019490D" w:rsidRDefault="009A2B1A" w:rsidP="00064677">
            <w:pPr>
              <w:spacing w:line="180" w:lineRule="exact"/>
              <w:rPr>
                <w:rFonts w:asciiTheme="majorBidi" w:hAnsiTheme="majorBidi" w:cstheme="majorBidi"/>
                <w:color w:val="000000" w:themeColor="text1"/>
                <w:sz w:val="16"/>
              </w:rPr>
            </w:pPr>
            <w:r w:rsidRPr="0019490D">
              <w:rPr>
                <w:rFonts w:asciiTheme="majorBidi" w:hAnsiTheme="majorBidi" w:cstheme="majorBidi"/>
                <w:color w:val="000000" w:themeColor="text1"/>
                <w:sz w:val="16"/>
              </w:rPr>
              <w:t>Author [Year]</w:t>
            </w:r>
          </w:p>
        </w:tc>
        <w:tc>
          <w:tcPr>
            <w:tcW w:w="333" w:type="pct"/>
            <w:hideMark/>
          </w:tcPr>
          <w:p w:rsidR="009A2B1A" w:rsidRPr="0019490D" w:rsidRDefault="009A2B1A" w:rsidP="00064677">
            <w:pPr>
              <w:spacing w:line="180" w:lineRule="exac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19490D">
              <w:rPr>
                <w:rFonts w:asciiTheme="majorBidi" w:hAnsiTheme="majorBidi" w:cstheme="majorBidi"/>
                <w:color w:val="000000" w:themeColor="text1"/>
                <w:sz w:val="16"/>
              </w:rPr>
              <w:t>Country</w:t>
            </w:r>
          </w:p>
        </w:tc>
        <w:tc>
          <w:tcPr>
            <w:tcW w:w="411" w:type="pct"/>
            <w:hideMark/>
          </w:tcPr>
          <w:p w:rsidR="009A2B1A" w:rsidRPr="0019490D" w:rsidRDefault="009A2B1A" w:rsidP="00064677">
            <w:pPr>
              <w:spacing w:line="180" w:lineRule="exac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19490D">
              <w:rPr>
                <w:rFonts w:asciiTheme="majorBidi" w:hAnsiTheme="majorBidi" w:cstheme="majorBidi"/>
                <w:color w:val="000000" w:themeColor="text1"/>
                <w:sz w:val="16"/>
              </w:rPr>
              <w:t>Disease/health condition</w:t>
            </w:r>
          </w:p>
        </w:tc>
        <w:tc>
          <w:tcPr>
            <w:tcW w:w="493" w:type="pct"/>
            <w:hideMark/>
          </w:tcPr>
          <w:p w:rsidR="009A2B1A" w:rsidRPr="0019490D" w:rsidRDefault="009A2B1A" w:rsidP="00064677">
            <w:pPr>
              <w:spacing w:line="180" w:lineRule="exac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19490D">
              <w:rPr>
                <w:rFonts w:asciiTheme="majorBidi" w:hAnsiTheme="majorBidi" w:cstheme="majorBidi"/>
                <w:color w:val="000000" w:themeColor="text1"/>
                <w:sz w:val="16"/>
              </w:rPr>
              <w:t xml:space="preserve">Participants </w:t>
            </w:r>
          </w:p>
        </w:tc>
        <w:tc>
          <w:tcPr>
            <w:tcW w:w="543" w:type="pct"/>
            <w:hideMark/>
          </w:tcPr>
          <w:p w:rsidR="009A2B1A" w:rsidRPr="0019490D" w:rsidRDefault="009A2B1A" w:rsidP="00064677">
            <w:pPr>
              <w:spacing w:line="180" w:lineRule="exac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19490D">
              <w:rPr>
                <w:rFonts w:asciiTheme="majorBidi" w:hAnsiTheme="majorBidi" w:cstheme="majorBidi"/>
                <w:bCs w:val="0"/>
                <w:color w:val="000000" w:themeColor="text1"/>
                <w:sz w:val="16"/>
              </w:rPr>
              <w:t>Intervention</w:t>
            </w:r>
          </w:p>
        </w:tc>
        <w:tc>
          <w:tcPr>
            <w:tcW w:w="328" w:type="pct"/>
            <w:hideMark/>
          </w:tcPr>
          <w:p w:rsidR="009A2B1A" w:rsidRPr="0019490D" w:rsidRDefault="009A2B1A" w:rsidP="00064677">
            <w:pPr>
              <w:spacing w:line="180" w:lineRule="exac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19490D">
              <w:rPr>
                <w:rFonts w:asciiTheme="majorBidi" w:hAnsiTheme="majorBidi" w:cstheme="majorBidi"/>
                <w:color w:val="000000" w:themeColor="text1"/>
                <w:sz w:val="16"/>
              </w:rPr>
              <w:t>Intervention Duration</w:t>
            </w:r>
          </w:p>
        </w:tc>
        <w:tc>
          <w:tcPr>
            <w:tcW w:w="329" w:type="pct"/>
            <w:hideMark/>
          </w:tcPr>
          <w:p w:rsidR="009A2B1A" w:rsidRPr="0019490D" w:rsidRDefault="009A2B1A" w:rsidP="00064677">
            <w:pPr>
              <w:spacing w:line="180" w:lineRule="exac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Cs w:val="0"/>
                <w:color w:val="000000" w:themeColor="text1"/>
                <w:sz w:val="16"/>
              </w:rPr>
            </w:pPr>
            <w:r w:rsidRPr="0019490D">
              <w:rPr>
                <w:rFonts w:asciiTheme="majorBidi" w:hAnsiTheme="majorBidi" w:cstheme="majorBidi"/>
                <w:color w:val="000000" w:themeColor="text1"/>
                <w:sz w:val="16"/>
              </w:rPr>
              <w:t>Follow ups</w:t>
            </w:r>
          </w:p>
        </w:tc>
        <w:tc>
          <w:tcPr>
            <w:tcW w:w="617" w:type="pct"/>
            <w:hideMark/>
          </w:tcPr>
          <w:p w:rsidR="009A2B1A" w:rsidRPr="0019490D" w:rsidRDefault="009A2B1A" w:rsidP="00064677">
            <w:pPr>
              <w:spacing w:line="180" w:lineRule="exac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Cs w:val="0"/>
                <w:color w:val="000000" w:themeColor="text1"/>
                <w:sz w:val="16"/>
              </w:rPr>
            </w:pPr>
            <w:r w:rsidRPr="0019490D">
              <w:rPr>
                <w:rFonts w:asciiTheme="majorBidi" w:hAnsiTheme="majorBidi" w:cstheme="majorBidi"/>
                <w:color w:val="000000" w:themeColor="text1"/>
                <w:sz w:val="16"/>
              </w:rPr>
              <w:t xml:space="preserve">Outcome </w:t>
            </w:r>
            <w:r w:rsidRPr="0019490D">
              <w:rPr>
                <w:rFonts w:asciiTheme="majorBidi" w:hAnsiTheme="majorBidi" w:cstheme="majorBidi"/>
                <w:bCs w:val="0"/>
                <w:color w:val="000000" w:themeColor="text1"/>
                <w:sz w:val="16"/>
              </w:rPr>
              <w:t>measurement</w:t>
            </w:r>
          </w:p>
        </w:tc>
        <w:tc>
          <w:tcPr>
            <w:tcW w:w="1338" w:type="pct"/>
            <w:hideMark/>
          </w:tcPr>
          <w:p w:rsidR="009A2B1A" w:rsidRPr="0019490D" w:rsidRDefault="009A2B1A" w:rsidP="00064677">
            <w:pPr>
              <w:spacing w:line="180" w:lineRule="exac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19490D">
              <w:rPr>
                <w:rFonts w:asciiTheme="majorBidi" w:hAnsiTheme="majorBidi" w:cstheme="majorBidi"/>
                <w:color w:val="000000" w:themeColor="text1"/>
                <w:sz w:val="16"/>
              </w:rPr>
              <w:t>Study Findings</w:t>
            </w:r>
          </w:p>
        </w:tc>
        <w:tc>
          <w:tcPr>
            <w:tcW w:w="370" w:type="pct"/>
            <w:hideMark/>
          </w:tcPr>
          <w:p w:rsidR="009A2B1A" w:rsidRPr="0019490D" w:rsidRDefault="009A2B1A" w:rsidP="00064677">
            <w:pPr>
              <w:spacing w:line="180" w:lineRule="exac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19490D">
              <w:rPr>
                <w:rFonts w:asciiTheme="majorBidi" w:hAnsiTheme="majorBidi" w:cstheme="majorBidi"/>
                <w:color w:val="000000" w:themeColor="text1"/>
                <w:sz w:val="16"/>
              </w:rPr>
              <w:t>Quality Assessment</w:t>
            </w:r>
          </w:p>
        </w:tc>
      </w:tr>
      <w:tr w:rsidR="009A2B1A" w:rsidRPr="0019490D" w:rsidTr="00064677">
        <w:trPr>
          <w:cnfStyle w:val="000000100000" w:firstRow="0" w:lastRow="0" w:firstColumn="0" w:lastColumn="0" w:oddVBand="0" w:evenVBand="0" w:oddHBand="1" w:evenHBand="0" w:firstRowFirstColumn="0" w:firstRowLastColumn="0" w:lastRowFirstColumn="0" w:lastRowLastColumn="0"/>
          <w:cantSplit/>
          <w:trHeight w:val="458"/>
        </w:trPr>
        <w:tc>
          <w:tcPr>
            <w:cnfStyle w:val="001000000000" w:firstRow="0" w:lastRow="0" w:firstColumn="1" w:lastColumn="0" w:oddVBand="0" w:evenVBand="0" w:oddHBand="0" w:evenHBand="0" w:firstRowFirstColumn="0" w:firstRowLastColumn="0" w:lastRowFirstColumn="0" w:lastRowLastColumn="0"/>
            <w:tcW w:w="239" w:type="pct"/>
            <w:hideMark/>
          </w:tcPr>
          <w:p w:rsidR="009A2B1A" w:rsidRPr="0019490D" w:rsidRDefault="009A2B1A" w:rsidP="00064677">
            <w:pPr>
              <w:rPr>
                <w:rFonts w:asciiTheme="majorBidi" w:hAnsiTheme="majorBidi" w:cstheme="majorBidi"/>
                <w:b w:val="0"/>
                <w:bCs w:val="0"/>
                <w:color w:val="000000"/>
                <w:sz w:val="16"/>
                <w:szCs w:val="16"/>
              </w:rPr>
            </w:pPr>
            <w:r w:rsidRPr="0019490D">
              <w:rPr>
                <w:rFonts w:asciiTheme="majorBidi" w:hAnsiTheme="majorBidi" w:cstheme="majorBidi"/>
                <w:b w:val="0"/>
                <w:bCs w:val="0"/>
                <w:color w:val="000000"/>
                <w:sz w:val="16"/>
                <w:szCs w:val="16"/>
              </w:rPr>
              <w:t>Axling, U.</w:t>
            </w:r>
          </w:p>
          <w:p w:rsidR="009A2B1A" w:rsidRPr="0019490D" w:rsidRDefault="009A2B1A" w:rsidP="00064677">
            <w:pPr>
              <w:spacing w:line="180" w:lineRule="exact"/>
              <w:rPr>
                <w:rFonts w:asciiTheme="majorBidi" w:hAnsiTheme="majorBidi" w:cstheme="majorBidi"/>
                <w:color w:val="000000" w:themeColor="text1"/>
                <w:sz w:val="16"/>
                <w:szCs w:val="16"/>
              </w:rPr>
            </w:pPr>
            <w:r w:rsidRPr="0019490D">
              <w:rPr>
                <w:rFonts w:asciiTheme="majorBidi" w:hAnsiTheme="majorBidi" w:cstheme="majorBidi"/>
                <w:b w:val="0"/>
                <w:bCs w:val="0"/>
                <w:color w:val="000000" w:themeColor="text1"/>
                <w:sz w:val="16"/>
                <w:szCs w:val="16"/>
              </w:rPr>
              <w:t>[2020]</w:t>
            </w:r>
          </w:p>
        </w:tc>
        <w:tc>
          <w:tcPr>
            <w:tcW w:w="333" w:type="pct"/>
            <w:hideMark/>
          </w:tcPr>
          <w:p w:rsidR="009A2B1A" w:rsidRPr="0019490D"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19490D">
              <w:rPr>
                <w:rFonts w:asciiTheme="majorBidi" w:hAnsiTheme="majorBidi" w:cstheme="majorBidi"/>
                <w:color w:val="000000" w:themeColor="text1"/>
                <w:sz w:val="16"/>
                <w:szCs w:val="16"/>
              </w:rPr>
              <w:t xml:space="preserve">Sweden </w:t>
            </w:r>
          </w:p>
        </w:tc>
        <w:tc>
          <w:tcPr>
            <w:tcW w:w="411" w:type="pct"/>
          </w:tcPr>
          <w:p w:rsidR="009A2B1A" w:rsidRPr="0019490D" w:rsidRDefault="009A2B1A" w:rsidP="00064677">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19490D">
              <w:rPr>
                <w:rFonts w:asciiTheme="majorBidi" w:hAnsiTheme="majorBidi" w:cstheme="majorBidi"/>
                <w:color w:val="000000" w:themeColor="text1"/>
                <w:sz w:val="16"/>
                <w:szCs w:val="16"/>
              </w:rPr>
              <w:t xml:space="preserve">Iron deficiency </w:t>
            </w:r>
          </w:p>
        </w:tc>
        <w:tc>
          <w:tcPr>
            <w:tcW w:w="493" w:type="pct"/>
            <w:hideMark/>
          </w:tcPr>
          <w:p w:rsidR="009A2B1A" w:rsidRPr="0019490D" w:rsidRDefault="009A2B1A" w:rsidP="00064677">
            <w:pPr>
              <w:pStyle w:val="ListParagraph"/>
              <w:spacing w:line="180" w:lineRule="exact"/>
              <w:ind w:left="161"/>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19490D">
              <w:rPr>
                <w:rFonts w:asciiTheme="majorBidi" w:hAnsiTheme="majorBidi" w:cstheme="majorBidi"/>
                <w:color w:val="000000" w:themeColor="text1"/>
                <w:sz w:val="16"/>
                <w:szCs w:val="16"/>
              </w:rPr>
              <w:t>39</w:t>
            </w:r>
          </w:p>
          <w:p w:rsidR="009A2B1A" w:rsidRPr="0019490D" w:rsidRDefault="009A2B1A" w:rsidP="00064677">
            <w:pPr>
              <w:pStyle w:val="ListParagraph"/>
              <w:numPr>
                <w:ilvl w:val="0"/>
                <w:numId w:val="27"/>
              </w:numPr>
              <w:spacing w:line="180" w:lineRule="exact"/>
              <w:ind w:left="161"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19490D">
              <w:rPr>
                <w:rFonts w:asciiTheme="majorBidi" w:hAnsiTheme="majorBidi" w:cstheme="majorBidi"/>
                <w:color w:val="000000" w:themeColor="text1"/>
                <w:sz w:val="16"/>
                <w:szCs w:val="16"/>
              </w:rPr>
              <w:t>21 (control)</w:t>
            </w:r>
          </w:p>
          <w:p w:rsidR="009A2B1A" w:rsidRPr="0019490D" w:rsidRDefault="009A2B1A" w:rsidP="00064677">
            <w:pPr>
              <w:pStyle w:val="ListParagraph"/>
              <w:numPr>
                <w:ilvl w:val="0"/>
                <w:numId w:val="27"/>
              </w:numPr>
              <w:spacing w:line="180" w:lineRule="exact"/>
              <w:ind w:left="161"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19490D">
              <w:rPr>
                <w:rFonts w:asciiTheme="majorBidi" w:hAnsiTheme="majorBidi" w:cstheme="majorBidi"/>
                <w:color w:val="000000" w:themeColor="text1"/>
                <w:sz w:val="16"/>
                <w:szCs w:val="16"/>
              </w:rPr>
              <w:t>18 (intervention)</w:t>
            </w:r>
          </w:p>
          <w:p w:rsidR="009A2B1A" w:rsidRPr="0019490D" w:rsidRDefault="009A2B1A" w:rsidP="00064677">
            <w:pPr>
              <w:pStyle w:val="ListParagraph"/>
              <w:spacing w:line="180" w:lineRule="exact"/>
              <w:ind w:left="161"/>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19490D">
              <w:rPr>
                <w:rFonts w:asciiTheme="majorBidi" w:hAnsiTheme="majorBidi" w:cstheme="majorBidi"/>
                <w:color w:val="000000" w:themeColor="text1"/>
                <w:sz w:val="16"/>
                <w:szCs w:val="16"/>
              </w:rPr>
              <w:t>Mean age is 22 years old (only female)</w:t>
            </w:r>
          </w:p>
        </w:tc>
        <w:tc>
          <w:tcPr>
            <w:tcW w:w="543" w:type="pct"/>
            <w:hideMark/>
          </w:tcPr>
          <w:p w:rsidR="009A2B1A" w:rsidRPr="0019490D" w:rsidRDefault="009A2B1A" w:rsidP="00064677">
            <w:pPr>
              <w:pStyle w:val="ListParagraph"/>
              <w:numPr>
                <w:ilvl w:val="0"/>
                <w:numId w:val="27"/>
              </w:numPr>
              <w:spacing w:line="180" w:lineRule="exact"/>
              <w:ind w:left="127" w:hanging="15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19490D">
              <w:rPr>
                <w:rFonts w:asciiTheme="majorBidi" w:hAnsiTheme="majorBidi" w:cstheme="majorBidi"/>
                <w:i/>
                <w:iCs/>
                <w:color w:val="000000" w:themeColor="text1"/>
                <w:sz w:val="16"/>
                <w:szCs w:val="16"/>
              </w:rPr>
              <w:t>L. plantarum</w:t>
            </w:r>
            <w:r w:rsidRPr="0019490D">
              <w:rPr>
                <w:rFonts w:asciiTheme="majorBidi" w:hAnsiTheme="majorBidi" w:cstheme="majorBidi"/>
                <w:color w:val="000000" w:themeColor="text1"/>
                <w:sz w:val="16"/>
                <w:szCs w:val="16"/>
              </w:rPr>
              <w:t xml:space="preserve"> 299v    + </w:t>
            </w:r>
          </w:p>
          <w:p w:rsidR="009A2B1A" w:rsidRPr="0019490D" w:rsidRDefault="009A2B1A" w:rsidP="00064677">
            <w:pPr>
              <w:pStyle w:val="ListParagraph"/>
              <w:spacing w:line="180" w:lineRule="exact"/>
              <w:ind w:left="127" w:hanging="15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19490D">
              <w:rPr>
                <w:rFonts w:asciiTheme="majorBidi" w:hAnsiTheme="majorBidi" w:cstheme="majorBidi"/>
                <w:color w:val="000000" w:themeColor="text1"/>
                <w:sz w:val="16"/>
                <w:szCs w:val="16"/>
              </w:rPr>
              <w:t>20 mg of iron (ferrous-fumarate)</w:t>
            </w:r>
          </w:p>
          <w:p w:rsidR="009A2B1A" w:rsidRPr="0019490D" w:rsidRDefault="009A2B1A" w:rsidP="00064677">
            <w:pPr>
              <w:pStyle w:val="ListParagraph"/>
              <w:numPr>
                <w:ilvl w:val="0"/>
                <w:numId w:val="27"/>
              </w:numPr>
              <w:spacing w:line="180" w:lineRule="exact"/>
              <w:ind w:left="163"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19490D">
              <w:rPr>
                <w:rFonts w:asciiTheme="majorBidi" w:hAnsiTheme="majorBidi" w:cstheme="majorBidi"/>
                <w:color w:val="000000" w:themeColor="text1"/>
                <w:sz w:val="16"/>
                <w:szCs w:val="16"/>
              </w:rPr>
              <w:t>Oral capsule</w:t>
            </w:r>
          </w:p>
        </w:tc>
        <w:tc>
          <w:tcPr>
            <w:tcW w:w="328" w:type="pct"/>
            <w:hideMark/>
          </w:tcPr>
          <w:p w:rsidR="009A2B1A" w:rsidRPr="0019490D"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19490D">
              <w:rPr>
                <w:rFonts w:asciiTheme="majorBidi" w:hAnsiTheme="majorBidi" w:cstheme="majorBidi"/>
                <w:color w:val="000000" w:themeColor="text1"/>
                <w:sz w:val="16"/>
                <w:szCs w:val="16"/>
              </w:rPr>
              <w:t>12 weeks</w:t>
            </w:r>
          </w:p>
        </w:tc>
        <w:tc>
          <w:tcPr>
            <w:tcW w:w="329" w:type="pct"/>
            <w:hideMark/>
          </w:tcPr>
          <w:p w:rsidR="009A2B1A" w:rsidRPr="0019490D"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19490D">
              <w:rPr>
                <w:rFonts w:asciiTheme="majorBidi" w:hAnsiTheme="majorBidi" w:cstheme="majorBidi"/>
                <w:color w:val="000000" w:themeColor="text1"/>
                <w:sz w:val="16"/>
                <w:szCs w:val="16"/>
              </w:rPr>
              <w:t>Week 4, 8 and 12</w:t>
            </w:r>
          </w:p>
        </w:tc>
        <w:tc>
          <w:tcPr>
            <w:tcW w:w="617" w:type="pct"/>
          </w:tcPr>
          <w:p w:rsidR="009A2B1A" w:rsidRPr="0019490D" w:rsidRDefault="009A2B1A" w:rsidP="00064677">
            <w:pPr>
              <w:pStyle w:val="ListParagraph"/>
              <w:numPr>
                <w:ilvl w:val="0"/>
                <w:numId w:val="28"/>
              </w:numPr>
              <w:spacing w:line="180" w:lineRule="exact"/>
              <w:ind w:left="164"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19490D">
              <w:rPr>
                <w:rFonts w:asciiTheme="majorBidi" w:hAnsiTheme="majorBidi" w:cstheme="majorBidi"/>
                <w:color w:val="000000" w:themeColor="text1"/>
                <w:sz w:val="16"/>
                <w:szCs w:val="16"/>
              </w:rPr>
              <w:t>profile of Mod Score (POMS)</w:t>
            </w:r>
          </w:p>
          <w:p w:rsidR="009A2B1A" w:rsidRPr="0019490D" w:rsidRDefault="009A2B1A" w:rsidP="00064677">
            <w:pPr>
              <w:pStyle w:val="ListParagraph"/>
              <w:numPr>
                <w:ilvl w:val="0"/>
                <w:numId w:val="28"/>
              </w:numPr>
              <w:spacing w:line="180" w:lineRule="exact"/>
              <w:ind w:left="164"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19490D">
              <w:rPr>
                <w:rFonts w:asciiTheme="majorBidi" w:hAnsiTheme="majorBidi" w:cstheme="majorBidi"/>
                <w:color w:val="000000" w:themeColor="text1"/>
                <w:sz w:val="16"/>
                <w:szCs w:val="16"/>
              </w:rPr>
              <w:t xml:space="preserve">serum ferritin </w:t>
            </w:r>
          </w:p>
          <w:p w:rsidR="009A2B1A" w:rsidRPr="0019490D" w:rsidRDefault="009A2B1A" w:rsidP="00064677">
            <w:pPr>
              <w:pStyle w:val="ListParagraph"/>
              <w:numPr>
                <w:ilvl w:val="0"/>
                <w:numId w:val="28"/>
              </w:numPr>
              <w:spacing w:line="180" w:lineRule="exact"/>
              <w:ind w:left="164"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19490D">
              <w:rPr>
                <w:rFonts w:asciiTheme="majorBidi" w:hAnsiTheme="majorBidi" w:cstheme="majorBidi"/>
                <w:color w:val="000000" w:themeColor="text1"/>
                <w:sz w:val="16"/>
                <w:szCs w:val="16"/>
              </w:rPr>
              <w:t>plasma iron, total iron-binding capacity (TIBC)</w:t>
            </w:r>
          </w:p>
          <w:p w:rsidR="009A2B1A" w:rsidRPr="0019490D" w:rsidRDefault="009A2B1A" w:rsidP="00064677">
            <w:pPr>
              <w:pStyle w:val="ListParagraph"/>
              <w:numPr>
                <w:ilvl w:val="0"/>
                <w:numId w:val="28"/>
              </w:numPr>
              <w:spacing w:line="180" w:lineRule="exact"/>
              <w:ind w:left="164"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19490D">
              <w:rPr>
                <w:rFonts w:asciiTheme="majorBidi" w:hAnsiTheme="majorBidi" w:cstheme="majorBidi"/>
                <w:color w:val="000000" w:themeColor="text1"/>
                <w:sz w:val="16"/>
                <w:szCs w:val="16"/>
              </w:rPr>
              <w:t>reticulocytes, mean reticulocyte hemoglobin content (Ret-Hb)</w:t>
            </w:r>
          </w:p>
          <w:p w:rsidR="009A2B1A" w:rsidRPr="0019490D" w:rsidRDefault="009A2B1A" w:rsidP="00064677">
            <w:pPr>
              <w:pStyle w:val="ListParagraph"/>
              <w:numPr>
                <w:ilvl w:val="0"/>
                <w:numId w:val="28"/>
              </w:numPr>
              <w:spacing w:line="180" w:lineRule="exact"/>
              <w:ind w:left="164"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19490D">
              <w:rPr>
                <w:rFonts w:asciiTheme="majorBidi" w:hAnsiTheme="majorBidi" w:cstheme="majorBidi"/>
                <w:color w:val="000000" w:themeColor="text1"/>
                <w:sz w:val="16"/>
                <w:szCs w:val="16"/>
              </w:rPr>
              <w:t>Physical perfoemanc</w:t>
            </w:r>
          </w:p>
          <w:p w:rsidR="009A2B1A" w:rsidRPr="0019490D" w:rsidRDefault="009A2B1A" w:rsidP="00064677">
            <w:pPr>
              <w:pStyle w:val="ListParagraph"/>
              <w:numPr>
                <w:ilvl w:val="0"/>
                <w:numId w:val="28"/>
              </w:numPr>
              <w:spacing w:line="180" w:lineRule="exact"/>
              <w:ind w:left="164"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19490D">
              <w:rPr>
                <w:rFonts w:asciiTheme="majorBidi" w:hAnsiTheme="majorBidi" w:cstheme="majorBidi"/>
                <w:color w:val="000000" w:themeColor="text1"/>
                <w:sz w:val="16"/>
                <w:szCs w:val="16"/>
              </w:rPr>
              <w:t>hCRP</w:t>
            </w:r>
          </w:p>
        </w:tc>
        <w:tc>
          <w:tcPr>
            <w:tcW w:w="1338" w:type="pct"/>
            <w:hideMark/>
          </w:tcPr>
          <w:p w:rsidR="009A2B1A" w:rsidRPr="0019490D" w:rsidRDefault="009A2B1A" w:rsidP="00064677">
            <w:pPr>
              <w:pStyle w:val="ListParagraph"/>
              <w:numPr>
                <w:ilvl w:val="0"/>
                <w:numId w:val="28"/>
              </w:numPr>
              <w:ind w:left="49" w:hanging="139"/>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6"/>
                <w:szCs w:val="16"/>
              </w:rPr>
            </w:pPr>
            <w:r w:rsidRPr="0019490D">
              <w:rPr>
                <w:rFonts w:asciiTheme="majorBidi" w:hAnsiTheme="majorBidi" w:cstheme="majorBidi"/>
                <w:color w:val="auto"/>
                <w:sz w:val="16"/>
                <w:szCs w:val="16"/>
              </w:rPr>
              <w:t>The Profile of Mood States (POMS) questionnaire showed increased vigor with probiotic vs. iron alone after 12 weeks (3.5 vs. 0.1, p = 0.015).</w:t>
            </w:r>
          </w:p>
          <w:p w:rsidR="009A2B1A" w:rsidRPr="0019490D" w:rsidRDefault="009A2B1A" w:rsidP="00064677">
            <w:pPr>
              <w:pStyle w:val="ListParagraph"/>
              <w:numPr>
                <w:ilvl w:val="0"/>
                <w:numId w:val="28"/>
              </w:numPr>
              <w:spacing w:line="180" w:lineRule="exact"/>
              <w:ind w:left="49" w:hanging="9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19490D">
              <w:rPr>
                <w:rFonts w:asciiTheme="majorBidi" w:hAnsiTheme="majorBidi" w:cstheme="majorBidi"/>
                <w:color w:val="000000" w:themeColor="text1"/>
                <w:sz w:val="16"/>
                <w:szCs w:val="16"/>
              </w:rPr>
              <w:t>Intake of probiotic with iron for four weeks increased ferritin levels more than iron alone (13.6 vs. 8.2 µg/L), but the difference between the groups was not significant (p = 0.056).</w:t>
            </w:r>
          </w:p>
          <w:p w:rsidR="009A2B1A" w:rsidRPr="00FE0FAC" w:rsidRDefault="009A2B1A" w:rsidP="00064677">
            <w:pPr>
              <w:pStyle w:val="ListParagraph"/>
              <w:numPr>
                <w:ilvl w:val="0"/>
                <w:numId w:val="28"/>
              </w:numPr>
              <w:spacing w:line="180" w:lineRule="exact"/>
              <w:ind w:left="85" w:hanging="127"/>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19490D">
              <w:rPr>
                <w:rFonts w:asciiTheme="majorBidi" w:hAnsiTheme="majorBidi" w:cstheme="majorBidi"/>
                <w:color w:val="000000" w:themeColor="text1"/>
                <w:sz w:val="16"/>
                <w:szCs w:val="16"/>
              </w:rPr>
              <w:t>The mean reticulocyte hemoglobin content increased after intake of probiotic compared to control</w:t>
            </w:r>
            <w:r>
              <w:rPr>
                <w:rFonts w:asciiTheme="majorBidi" w:hAnsiTheme="majorBidi" w:cstheme="majorBidi"/>
                <w:color w:val="000000" w:themeColor="text1"/>
                <w:sz w:val="16"/>
                <w:szCs w:val="16"/>
              </w:rPr>
              <w:t xml:space="preserve"> </w:t>
            </w:r>
            <w:r w:rsidRPr="00FE0FAC">
              <w:rPr>
                <w:rFonts w:asciiTheme="majorBidi" w:hAnsiTheme="majorBidi" w:cstheme="majorBidi"/>
                <w:color w:val="000000" w:themeColor="text1"/>
                <w:sz w:val="16"/>
                <w:szCs w:val="16"/>
              </w:rPr>
              <w:t>(1.5 vs. 0.82 pg) after 12 weeks, but the difference between the group was not significant (p = 0.083)</w:t>
            </w:r>
          </w:p>
          <w:p w:rsidR="009A2B1A" w:rsidRPr="0019490D" w:rsidRDefault="009A2B1A" w:rsidP="00064677">
            <w:pPr>
              <w:pStyle w:val="ListParagraph"/>
              <w:numPr>
                <w:ilvl w:val="0"/>
                <w:numId w:val="28"/>
              </w:numPr>
              <w:spacing w:line="180" w:lineRule="exact"/>
              <w:ind w:left="67" w:hanging="107"/>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19490D">
              <w:rPr>
                <w:rStyle w:val="fontstyle01"/>
                <w:rFonts w:asciiTheme="majorBidi" w:hAnsiTheme="majorBidi" w:cstheme="majorBidi"/>
                <w:sz w:val="16"/>
                <w:szCs w:val="16"/>
              </w:rPr>
              <w:t>There were no significant changes</w:t>
            </w:r>
            <w:r w:rsidRPr="0019490D">
              <w:rPr>
                <w:rFonts w:asciiTheme="majorBidi" w:hAnsiTheme="majorBidi" w:cstheme="majorBidi"/>
                <w:color w:val="000000"/>
                <w:sz w:val="16"/>
                <w:szCs w:val="16"/>
              </w:rPr>
              <w:br/>
            </w:r>
            <w:r w:rsidRPr="0019490D">
              <w:rPr>
                <w:rStyle w:val="fontstyle01"/>
                <w:rFonts w:asciiTheme="majorBidi" w:hAnsiTheme="majorBidi" w:cstheme="majorBidi"/>
                <w:sz w:val="16"/>
                <w:szCs w:val="16"/>
              </w:rPr>
              <w:t>over time or between groups in hemoglobin, plasma transferrin, plasma transferrin saturation, EVF</w:t>
            </w:r>
            <w:proofErr w:type="gramStart"/>
            <w:r w:rsidRPr="0019490D">
              <w:rPr>
                <w:rStyle w:val="fontstyle01"/>
                <w:rFonts w:asciiTheme="majorBidi" w:hAnsiTheme="majorBidi" w:cstheme="majorBidi"/>
                <w:sz w:val="16"/>
                <w:szCs w:val="16"/>
              </w:rPr>
              <w:t>,</w:t>
            </w:r>
            <w:proofErr w:type="gramEnd"/>
            <w:r w:rsidRPr="0019490D">
              <w:rPr>
                <w:rFonts w:asciiTheme="majorBidi" w:hAnsiTheme="majorBidi" w:cstheme="majorBidi"/>
                <w:color w:val="000000"/>
                <w:sz w:val="16"/>
                <w:szCs w:val="16"/>
              </w:rPr>
              <w:br/>
            </w:r>
            <w:r w:rsidRPr="0019490D">
              <w:rPr>
                <w:rStyle w:val="fontstyle01"/>
                <w:rFonts w:asciiTheme="majorBidi" w:hAnsiTheme="majorBidi" w:cstheme="majorBidi"/>
                <w:sz w:val="16"/>
                <w:szCs w:val="16"/>
              </w:rPr>
              <w:t>blood reticulocytes, sTfR, hepcidin, and hCRP levels.</w:t>
            </w:r>
          </w:p>
        </w:tc>
        <w:tc>
          <w:tcPr>
            <w:tcW w:w="370" w:type="pct"/>
          </w:tcPr>
          <w:p w:rsidR="009A2B1A" w:rsidRPr="0019490D"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19490D">
              <w:rPr>
                <w:rFonts w:asciiTheme="majorBidi" w:hAnsiTheme="majorBidi" w:cstheme="majorBidi"/>
                <w:color w:val="000000" w:themeColor="text1"/>
                <w:sz w:val="16"/>
                <w:szCs w:val="16"/>
              </w:rPr>
              <w:t>Low risk</w:t>
            </w:r>
          </w:p>
        </w:tc>
      </w:tr>
      <w:tr w:rsidR="009A2B1A" w:rsidRPr="00D85872" w:rsidTr="00064677">
        <w:trPr>
          <w:cantSplit/>
          <w:trHeight w:val="458"/>
        </w:trPr>
        <w:tc>
          <w:tcPr>
            <w:cnfStyle w:val="001000000000" w:firstRow="0" w:lastRow="0" w:firstColumn="1" w:lastColumn="0" w:oddVBand="0" w:evenVBand="0" w:oddHBand="0" w:evenHBand="0" w:firstRowFirstColumn="0" w:firstRowLastColumn="0" w:lastRowFirstColumn="0" w:lastRowLastColumn="0"/>
            <w:tcW w:w="239" w:type="pct"/>
            <w:shd w:val="clear" w:color="auto" w:fill="E7E6E6" w:themeFill="background2"/>
          </w:tcPr>
          <w:p w:rsidR="009A2B1A" w:rsidRPr="0019490D" w:rsidRDefault="009A2B1A" w:rsidP="00064677">
            <w:pPr>
              <w:rPr>
                <w:rFonts w:asciiTheme="majorBidi" w:hAnsiTheme="majorBidi" w:cstheme="majorBidi"/>
                <w:b w:val="0"/>
                <w:bCs w:val="0"/>
                <w:color w:val="000000"/>
                <w:sz w:val="16"/>
                <w:szCs w:val="16"/>
              </w:rPr>
            </w:pPr>
            <w:r w:rsidRPr="0019490D">
              <w:rPr>
                <w:rFonts w:asciiTheme="majorBidi" w:hAnsiTheme="majorBidi" w:cstheme="majorBidi"/>
                <w:b w:val="0"/>
                <w:bCs w:val="0"/>
                <w:color w:val="000000"/>
                <w:sz w:val="16"/>
                <w:szCs w:val="16"/>
              </w:rPr>
              <w:t>G. rosen</w:t>
            </w:r>
          </w:p>
          <w:p w:rsidR="009A2B1A" w:rsidRPr="0019490D" w:rsidRDefault="009A2B1A" w:rsidP="00064677">
            <w:pPr>
              <w:spacing w:line="180" w:lineRule="exact"/>
              <w:rPr>
                <w:rFonts w:asciiTheme="majorBidi" w:hAnsiTheme="majorBidi" w:cstheme="majorBidi"/>
                <w:b w:val="0"/>
                <w:bCs w:val="0"/>
                <w:color w:val="000000" w:themeColor="text1"/>
                <w:sz w:val="16"/>
                <w:szCs w:val="16"/>
              </w:rPr>
            </w:pPr>
            <w:r w:rsidRPr="0019490D">
              <w:rPr>
                <w:rFonts w:asciiTheme="majorBidi" w:hAnsiTheme="majorBidi" w:cstheme="majorBidi"/>
                <w:b w:val="0"/>
                <w:bCs w:val="0"/>
                <w:color w:val="000000" w:themeColor="text1"/>
                <w:sz w:val="16"/>
                <w:szCs w:val="16"/>
              </w:rPr>
              <w:t>[2019]</w:t>
            </w:r>
          </w:p>
        </w:tc>
        <w:tc>
          <w:tcPr>
            <w:tcW w:w="333" w:type="pct"/>
            <w:shd w:val="clear" w:color="auto" w:fill="E7E6E6" w:themeFill="background2"/>
          </w:tcPr>
          <w:p w:rsidR="009A2B1A" w:rsidRPr="0019490D"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19490D">
              <w:rPr>
                <w:rFonts w:asciiTheme="majorBidi" w:hAnsiTheme="majorBidi" w:cstheme="majorBidi"/>
                <w:color w:val="000000" w:themeColor="text1"/>
                <w:sz w:val="16"/>
                <w:szCs w:val="16"/>
              </w:rPr>
              <w:t>U.S.A</w:t>
            </w:r>
          </w:p>
        </w:tc>
        <w:tc>
          <w:tcPr>
            <w:tcW w:w="411" w:type="pct"/>
            <w:shd w:val="clear" w:color="auto" w:fill="E7E6E6" w:themeFill="background2"/>
          </w:tcPr>
          <w:p w:rsidR="009A2B1A" w:rsidRPr="0019490D" w:rsidRDefault="009A2B1A" w:rsidP="00064677">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19490D">
              <w:rPr>
                <w:rFonts w:asciiTheme="majorBidi" w:hAnsiTheme="majorBidi" w:cstheme="majorBidi"/>
                <w:color w:val="000000" w:themeColor="text1"/>
                <w:sz w:val="16"/>
                <w:szCs w:val="16"/>
              </w:rPr>
              <w:t>Iron deficiency</w:t>
            </w:r>
          </w:p>
        </w:tc>
        <w:tc>
          <w:tcPr>
            <w:tcW w:w="493" w:type="pct"/>
            <w:shd w:val="clear" w:color="auto" w:fill="E7E6E6" w:themeFill="background2"/>
          </w:tcPr>
          <w:p w:rsidR="009A2B1A" w:rsidRPr="0019490D" w:rsidRDefault="009A2B1A" w:rsidP="00064677">
            <w:pPr>
              <w:pStyle w:val="ListParagraph"/>
              <w:spacing w:line="180" w:lineRule="exact"/>
              <w:ind w:left="161"/>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19490D">
              <w:rPr>
                <w:rFonts w:asciiTheme="majorBidi" w:hAnsiTheme="majorBidi" w:cstheme="majorBidi"/>
                <w:color w:val="000000" w:themeColor="text1"/>
                <w:sz w:val="16"/>
                <w:szCs w:val="16"/>
              </w:rPr>
              <w:t>52</w:t>
            </w:r>
          </w:p>
          <w:p w:rsidR="009A2B1A" w:rsidRPr="0019490D" w:rsidRDefault="009A2B1A" w:rsidP="00064677">
            <w:pPr>
              <w:pStyle w:val="ListParagraph"/>
              <w:numPr>
                <w:ilvl w:val="0"/>
                <w:numId w:val="27"/>
              </w:numPr>
              <w:spacing w:line="180" w:lineRule="exact"/>
              <w:ind w:left="161"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19490D">
              <w:rPr>
                <w:rFonts w:asciiTheme="majorBidi" w:hAnsiTheme="majorBidi" w:cstheme="majorBidi"/>
                <w:color w:val="000000" w:themeColor="text1"/>
                <w:sz w:val="16"/>
                <w:szCs w:val="16"/>
              </w:rPr>
              <w:t>25 (control)</w:t>
            </w:r>
          </w:p>
          <w:p w:rsidR="009A2B1A" w:rsidRPr="0019490D" w:rsidRDefault="009A2B1A" w:rsidP="00064677">
            <w:pPr>
              <w:pStyle w:val="ListParagraph"/>
              <w:numPr>
                <w:ilvl w:val="0"/>
                <w:numId w:val="27"/>
              </w:numPr>
              <w:spacing w:line="180" w:lineRule="exact"/>
              <w:ind w:left="161"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19490D">
              <w:rPr>
                <w:rFonts w:asciiTheme="majorBidi" w:hAnsiTheme="majorBidi" w:cstheme="majorBidi"/>
                <w:color w:val="000000" w:themeColor="text1"/>
                <w:sz w:val="16"/>
                <w:szCs w:val="16"/>
              </w:rPr>
              <w:t>27 (intervention)</w:t>
            </w:r>
          </w:p>
          <w:p w:rsidR="009A2B1A" w:rsidRPr="0019490D" w:rsidRDefault="009A2B1A" w:rsidP="00064677">
            <w:pPr>
              <w:pStyle w:val="ListParagraph"/>
              <w:spacing w:line="180" w:lineRule="exact"/>
              <w:ind w:left="67"/>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19490D">
              <w:rPr>
                <w:rFonts w:asciiTheme="majorBidi" w:hAnsiTheme="majorBidi" w:cstheme="majorBidi"/>
                <w:color w:val="000000" w:themeColor="text1"/>
                <w:sz w:val="16"/>
                <w:szCs w:val="16"/>
              </w:rPr>
              <w:t>Age 5-18 years</w:t>
            </w:r>
          </w:p>
        </w:tc>
        <w:tc>
          <w:tcPr>
            <w:tcW w:w="543" w:type="pct"/>
            <w:shd w:val="clear" w:color="auto" w:fill="E7E6E6" w:themeFill="background2"/>
          </w:tcPr>
          <w:p w:rsidR="009A2B1A" w:rsidRPr="0019490D" w:rsidRDefault="009A2B1A" w:rsidP="00064677">
            <w:pPr>
              <w:pStyle w:val="ListParagraph"/>
              <w:numPr>
                <w:ilvl w:val="0"/>
                <w:numId w:val="27"/>
              </w:numPr>
              <w:spacing w:line="180" w:lineRule="exact"/>
              <w:ind w:left="73" w:hanging="107"/>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19490D">
              <w:rPr>
                <w:rFonts w:asciiTheme="majorBidi" w:hAnsiTheme="majorBidi" w:cstheme="majorBidi"/>
                <w:i/>
                <w:iCs/>
                <w:color w:val="000000" w:themeColor="text1"/>
                <w:sz w:val="16"/>
                <w:szCs w:val="16"/>
              </w:rPr>
              <w:t>L. plantarum</w:t>
            </w:r>
            <w:r w:rsidRPr="0019490D">
              <w:rPr>
                <w:rFonts w:asciiTheme="majorBidi" w:hAnsiTheme="majorBidi" w:cstheme="majorBidi"/>
                <w:color w:val="000000" w:themeColor="text1"/>
                <w:sz w:val="16"/>
                <w:szCs w:val="16"/>
              </w:rPr>
              <w:t xml:space="preserve"> 299v    + Iron</w:t>
            </w:r>
          </w:p>
          <w:p w:rsidR="009A2B1A" w:rsidRPr="0019490D" w:rsidRDefault="009A2B1A" w:rsidP="00064677">
            <w:pPr>
              <w:pStyle w:val="ListParagraph"/>
              <w:numPr>
                <w:ilvl w:val="0"/>
                <w:numId w:val="27"/>
              </w:numPr>
              <w:spacing w:line="180" w:lineRule="exact"/>
              <w:ind w:left="73" w:hanging="107"/>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19490D">
              <w:rPr>
                <w:rFonts w:asciiTheme="majorBidi" w:hAnsiTheme="majorBidi" w:cstheme="majorBidi"/>
                <w:color w:val="000000" w:themeColor="text1"/>
                <w:sz w:val="16"/>
                <w:szCs w:val="16"/>
              </w:rPr>
              <w:t>Orally capsule</w:t>
            </w:r>
          </w:p>
        </w:tc>
        <w:tc>
          <w:tcPr>
            <w:tcW w:w="328" w:type="pct"/>
            <w:shd w:val="clear" w:color="auto" w:fill="E7E6E6" w:themeFill="background2"/>
          </w:tcPr>
          <w:p w:rsidR="009A2B1A" w:rsidRPr="0019490D"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19490D">
              <w:rPr>
                <w:rFonts w:asciiTheme="majorBidi" w:hAnsiTheme="majorBidi" w:cstheme="majorBidi"/>
                <w:color w:val="000000" w:themeColor="text1"/>
                <w:sz w:val="16"/>
                <w:szCs w:val="16"/>
              </w:rPr>
              <w:t>8 weeks</w:t>
            </w:r>
          </w:p>
        </w:tc>
        <w:tc>
          <w:tcPr>
            <w:tcW w:w="329" w:type="pct"/>
            <w:shd w:val="clear" w:color="auto" w:fill="E7E6E6" w:themeFill="background2"/>
          </w:tcPr>
          <w:p w:rsidR="009A2B1A" w:rsidRPr="0019490D"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19490D">
              <w:rPr>
                <w:rFonts w:asciiTheme="majorBidi" w:hAnsiTheme="majorBidi" w:cstheme="majorBidi"/>
                <w:color w:val="000000" w:themeColor="text1"/>
                <w:sz w:val="16"/>
                <w:szCs w:val="16"/>
              </w:rPr>
              <w:t>Week 8</w:t>
            </w:r>
          </w:p>
        </w:tc>
        <w:tc>
          <w:tcPr>
            <w:tcW w:w="617" w:type="pct"/>
            <w:shd w:val="clear" w:color="auto" w:fill="E7E6E6" w:themeFill="background2"/>
          </w:tcPr>
          <w:p w:rsidR="009A2B1A" w:rsidRPr="0019490D" w:rsidRDefault="009A2B1A" w:rsidP="00064677">
            <w:pPr>
              <w:pStyle w:val="ListParagraph"/>
              <w:numPr>
                <w:ilvl w:val="0"/>
                <w:numId w:val="119"/>
              </w:numPr>
              <w:ind w:left="152"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6"/>
                <w:szCs w:val="16"/>
              </w:rPr>
            </w:pPr>
            <w:r w:rsidRPr="0019490D">
              <w:rPr>
                <w:rFonts w:asciiTheme="majorBidi" w:hAnsiTheme="majorBidi" w:cstheme="majorBidi"/>
                <w:color w:val="000000"/>
                <w:sz w:val="16"/>
                <w:szCs w:val="16"/>
              </w:rPr>
              <w:t>serum ferritin</w:t>
            </w:r>
          </w:p>
          <w:p w:rsidR="009A2B1A" w:rsidRPr="0019490D" w:rsidRDefault="009A2B1A" w:rsidP="00064677">
            <w:pPr>
              <w:pStyle w:val="ListParagraph"/>
              <w:numPr>
                <w:ilvl w:val="0"/>
                <w:numId w:val="28"/>
              </w:numPr>
              <w:spacing w:line="180" w:lineRule="exact"/>
              <w:ind w:left="164"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19490D">
              <w:rPr>
                <w:rFonts w:asciiTheme="majorBidi" w:hAnsiTheme="majorBidi" w:cstheme="majorBidi"/>
                <w:color w:val="000000" w:themeColor="text1"/>
                <w:sz w:val="16"/>
                <w:szCs w:val="16"/>
              </w:rPr>
              <w:t>C-reactive protein CRP</w:t>
            </w:r>
          </w:p>
          <w:p w:rsidR="009A2B1A" w:rsidRPr="0019490D" w:rsidRDefault="009A2B1A" w:rsidP="00064677">
            <w:pPr>
              <w:pStyle w:val="ListParagraph"/>
              <w:numPr>
                <w:ilvl w:val="0"/>
                <w:numId w:val="28"/>
              </w:numPr>
              <w:spacing w:line="180" w:lineRule="exact"/>
              <w:ind w:left="164"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19490D">
              <w:rPr>
                <w:rFonts w:asciiTheme="majorBidi" w:hAnsiTheme="majorBidi" w:cstheme="majorBidi"/>
                <w:color w:val="000000" w:themeColor="text1"/>
                <w:sz w:val="16"/>
                <w:szCs w:val="16"/>
              </w:rPr>
              <w:t>Reticulocytes</w:t>
            </w:r>
          </w:p>
          <w:p w:rsidR="009A2B1A" w:rsidRPr="0019490D" w:rsidRDefault="009A2B1A" w:rsidP="00064677">
            <w:pPr>
              <w:pStyle w:val="ListParagraph"/>
              <w:numPr>
                <w:ilvl w:val="0"/>
                <w:numId w:val="28"/>
              </w:numPr>
              <w:spacing w:line="180" w:lineRule="exact"/>
              <w:ind w:left="164"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19490D">
              <w:rPr>
                <w:rFonts w:asciiTheme="majorBidi" w:hAnsiTheme="majorBidi" w:cstheme="majorBidi"/>
                <w:color w:val="000000" w:themeColor="text1"/>
                <w:sz w:val="16"/>
                <w:szCs w:val="16"/>
              </w:rPr>
              <w:t>hemoglobin</w:t>
            </w:r>
          </w:p>
        </w:tc>
        <w:tc>
          <w:tcPr>
            <w:tcW w:w="1338" w:type="pct"/>
            <w:shd w:val="clear" w:color="auto" w:fill="E7E6E6" w:themeFill="background2"/>
          </w:tcPr>
          <w:p w:rsidR="009A2B1A" w:rsidRPr="00C84B5C" w:rsidRDefault="009A2B1A" w:rsidP="00064677">
            <w:pPr>
              <w:pStyle w:val="ListParagraph"/>
              <w:numPr>
                <w:ilvl w:val="0"/>
                <w:numId w:val="28"/>
              </w:numPr>
              <w:spacing w:line="180" w:lineRule="exact"/>
              <w:ind w:left="164"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19490D">
              <w:rPr>
                <w:rFonts w:asciiTheme="majorBidi" w:hAnsiTheme="majorBidi" w:cstheme="majorBidi"/>
                <w:color w:val="000000" w:themeColor="text1"/>
                <w:sz w:val="16"/>
                <w:szCs w:val="16"/>
              </w:rPr>
              <w:t xml:space="preserve">in separate linear regression models, significant association was seen between factors such as weight (p=0.0408) and iron dose </w:t>
            </w:r>
            <w:r w:rsidRPr="00C84B5C">
              <w:rPr>
                <w:rFonts w:asciiTheme="majorBidi" w:hAnsiTheme="majorBidi" w:cstheme="majorBidi"/>
                <w:color w:val="000000"/>
                <w:sz w:val="16"/>
                <w:szCs w:val="16"/>
              </w:rPr>
              <w:t xml:space="preserve">(p=0.0226) with changes in ferritin levels </w:t>
            </w:r>
          </w:p>
          <w:p w:rsidR="009A2B1A" w:rsidRPr="0019490D" w:rsidRDefault="009A2B1A" w:rsidP="00064677">
            <w:pPr>
              <w:pStyle w:val="ListParagraph"/>
              <w:numPr>
                <w:ilvl w:val="0"/>
                <w:numId w:val="28"/>
              </w:numPr>
              <w:spacing w:line="180" w:lineRule="exact"/>
              <w:ind w:left="164"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19490D">
              <w:rPr>
                <w:rFonts w:asciiTheme="majorBidi" w:hAnsiTheme="majorBidi" w:cstheme="majorBidi"/>
                <w:color w:val="000000" w:themeColor="text1"/>
                <w:sz w:val="16"/>
                <w:szCs w:val="16"/>
              </w:rPr>
              <w:t xml:space="preserve">significant increase in ferritin levels in all patients in both groups </w:t>
            </w:r>
            <w:r w:rsidRPr="0019490D">
              <w:rPr>
                <w:rFonts w:asciiTheme="majorBidi" w:hAnsiTheme="majorBidi" w:cstheme="majorBidi"/>
                <w:color w:val="000000"/>
                <w:sz w:val="16"/>
                <w:szCs w:val="16"/>
              </w:rPr>
              <w:t>p&lt;0.001</w:t>
            </w:r>
          </w:p>
          <w:p w:rsidR="009A2B1A" w:rsidRPr="0019490D" w:rsidRDefault="009A2B1A" w:rsidP="00064677">
            <w:pPr>
              <w:pStyle w:val="ListParagraph"/>
              <w:numPr>
                <w:ilvl w:val="0"/>
                <w:numId w:val="28"/>
              </w:numPr>
              <w:spacing w:line="180" w:lineRule="exact"/>
              <w:ind w:left="164"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proofErr w:type="gramStart"/>
            <w:r w:rsidRPr="0019490D">
              <w:rPr>
                <w:rFonts w:asciiTheme="majorBidi" w:hAnsiTheme="majorBidi" w:cstheme="majorBidi"/>
                <w:color w:val="000000" w:themeColor="text1"/>
                <w:sz w:val="16"/>
                <w:szCs w:val="16"/>
              </w:rPr>
              <w:t>no</w:t>
            </w:r>
            <w:proofErr w:type="gramEnd"/>
            <w:r w:rsidRPr="0019490D">
              <w:rPr>
                <w:rFonts w:asciiTheme="majorBidi" w:hAnsiTheme="majorBidi" w:cstheme="majorBidi"/>
                <w:color w:val="000000" w:themeColor="text1"/>
                <w:sz w:val="16"/>
                <w:szCs w:val="16"/>
              </w:rPr>
              <w:t xml:space="preserve"> significant differences in the increase in serum ferritin in children taking probiotic compared to controls.</w:t>
            </w:r>
          </w:p>
          <w:p w:rsidR="009A2B1A" w:rsidRPr="0019490D" w:rsidRDefault="009A2B1A" w:rsidP="00064677">
            <w:pPr>
              <w:pStyle w:val="ListParagraph"/>
              <w:numPr>
                <w:ilvl w:val="0"/>
                <w:numId w:val="28"/>
              </w:numPr>
              <w:spacing w:line="180" w:lineRule="exact"/>
              <w:ind w:left="164"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proofErr w:type="gramStart"/>
            <w:r w:rsidRPr="0019490D">
              <w:rPr>
                <w:rFonts w:asciiTheme="majorBidi" w:hAnsiTheme="majorBidi" w:cstheme="majorBidi"/>
                <w:color w:val="000000" w:themeColor="text1"/>
                <w:sz w:val="16"/>
                <w:szCs w:val="16"/>
              </w:rPr>
              <w:t>non-significant</w:t>
            </w:r>
            <w:proofErr w:type="gramEnd"/>
            <w:r w:rsidRPr="0019490D">
              <w:rPr>
                <w:rFonts w:asciiTheme="majorBidi" w:hAnsiTheme="majorBidi" w:cstheme="majorBidi"/>
                <w:color w:val="000000" w:themeColor="text1"/>
                <w:sz w:val="16"/>
                <w:szCs w:val="16"/>
              </w:rPr>
              <w:t xml:space="preserve"> association between probiotic use and increase in serum ferritin after controlling for factors </w:t>
            </w:r>
            <w:r w:rsidRPr="0019490D">
              <w:rPr>
                <w:rFonts w:asciiTheme="majorBidi" w:hAnsiTheme="majorBidi" w:cstheme="majorBidi"/>
                <w:color w:val="000000"/>
                <w:sz w:val="16"/>
                <w:szCs w:val="16"/>
              </w:rPr>
              <w:t xml:space="preserve">such as child weight and dosing. </w:t>
            </w:r>
          </w:p>
          <w:p w:rsidR="009A2B1A" w:rsidRPr="0019490D" w:rsidRDefault="009A2B1A" w:rsidP="00064677">
            <w:pPr>
              <w:pStyle w:val="ListParagraph"/>
              <w:spacing w:line="180" w:lineRule="exact"/>
              <w:ind w:left="164"/>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p>
        </w:tc>
        <w:tc>
          <w:tcPr>
            <w:tcW w:w="370" w:type="pct"/>
            <w:shd w:val="clear" w:color="auto" w:fill="E7E6E6" w:themeFill="background2"/>
          </w:tcPr>
          <w:p w:rsidR="009A2B1A" w:rsidRPr="00D85872"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19490D">
              <w:rPr>
                <w:rFonts w:asciiTheme="majorBidi" w:hAnsiTheme="majorBidi" w:cstheme="majorBidi"/>
                <w:color w:val="000000" w:themeColor="text1"/>
                <w:sz w:val="16"/>
                <w:szCs w:val="16"/>
              </w:rPr>
              <w:t>Some concern</w:t>
            </w:r>
          </w:p>
        </w:tc>
      </w:tr>
    </w:tbl>
    <w:p w:rsidR="009A2B1A" w:rsidRPr="00BF65C3" w:rsidRDefault="009A2B1A" w:rsidP="009A2B1A"/>
    <w:p w:rsidR="009A2B1A" w:rsidRDefault="009A2B1A" w:rsidP="009A2B1A">
      <w:pPr>
        <w:rPr>
          <w:rFonts w:asciiTheme="majorBidi" w:hAnsiTheme="majorBidi" w:cstheme="majorBidi"/>
          <w:b/>
          <w:color w:val="000000" w:themeColor="text1"/>
          <w:sz w:val="20"/>
          <w:szCs w:val="20"/>
        </w:rPr>
      </w:pPr>
      <w:r>
        <w:rPr>
          <w:rFonts w:asciiTheme="majorBidi" w:hAnsiTheme="majorBidi" w:cstheme="majorBidi"/>
          <w:b/>
          <w:color w:val="000000" w:themeColor="text1"/>
          <w:sz w:val="20"/>
          <w:szCs w:val="20"/>
        </w:rPr>
        <w:br w:type="page"/>
      </w:r>
    </w:p>
    <w:p w:rsidR="009A2B1A" w:rsidRPr="003E2DE2" w:rsidRDefault="009A2B1A" w:rsidP="009A2B1A">
      <w:pPr>
        <w:ind w:left="-1080"/>
        <w:rPr>
          <w:rFonts w:asciiTheme="majorBidi" w:hAnsiTheme="majorBidi" w:cstheme="majorBidi"/>
          <w:color w:val="000000" w:themeColor="text1"/>
          <w:sz w:val="20"/>
          <w:szCs w:val="20"/>
        </w:rPr>
      </w:pPr>
      <w:r w:rsidRPr="003E2DE2">
        <w:rPr>
          <w:rFonts w:asciiTheme="majorBidi" w:hAnsiTheme="majorBidi" w:cstheme="majorBidi"/>
          <w:b/>
          <w:color w:val="000000" w:themeColor="text1"/>
          <w:sz w:val="20"/>
          <w:szCs w:val="20"/>
        </w:rPr>
        <w:lastRenderedPageBreak/>
        <w:t xml:space="preserve">Table </w:t>
      </w:r>
      <w:r>
        <w:rPr>
          <w:rFonts w:asciiTheme="majorBidi" w:hAnsiTheme="majorBidi" w:cstheme="majorBidi"/>
          <w:b/>
          <w:color w:val="000000" w:themeColor="text1"/>
          <w:sz w:val="20"/>
          <w:szCs w:val="20"/>
        </w:rPr>
        <w:t>S</w:t>
      </w:r>
      <w:r w:rsidRPr="003E2DE2">
        <w:rPr>
          <w:rFonts w:asciiTheme="majorBidi" w:hAnsiTheme="majorBidi" w:cstheme="majorBidi"/>
          <w:b/>
          <w:color w:val="000000" w:themeColor="text1"/>
          <w:sz w:val="20"/>
          <w:szCs w:val="20"/>
        </w:rPr>
        <w:t xml:space="preserve">8. Effect of </w:t>
      </w:r>
      <w:r>
        <w:rPr>
          <w:rFonts w:asciiTheme="majorBidi" w:hAnsiTheme="majorBidi" w:cstheme="majorBidi"/>
          <w:b/>
          <w:bCs/>
          <w:i/>
          <w:iCs/>
          <w:color w:val="000000" w:themeColor="text1"/>
          <w:sz w:val="20"/>
          <w:szCs w:val="20"/>
        </w:rPr>
        <w:t xml:space="preserve">Lactiplantibacillus plantarum </w:t>
      </w:r>
      <w:r w:rsidRPr="003E2DE2">
        <w:rPr>
          <w:rFonts w:asciiTheme="majorBidi" w:hAnsiTheme="majorBidi" w:cstheme="majorBidi"/>
          <w:b/>
          <w:bCs/>
          <w:color w:val="000000" w:themeColor="text1"/>
          <w:sz w:val="20"/>
          <w:szCs w:val="20"/>
        </w:rPr>
        <w:t>in treating Allergy</w:t>
      </w:r>
    </w:p>
    <w:tbl>
      <w:tblPr>
        <w:tblStyle w:val="PlainTable2"/>
        <w:tblW w:w="5870" w:type="pct"/>
        <w:tblInd w:w="-1085" w:type="dxa"/>
        <w:tblBorders>
          <w:top w:val="single" w:sz="4" w:space="0" w:color="auto"/>
          <w:bottom w:val="single" w:sz="4" w:space="0" w:color="auto"/>
        </w:tblBorders>
        <w:tblLayout w:type="fixed"/>
        <w:tblLook w:val="04A0" w:firstRow="1" w:lastRow="0" w:firstColumn="1" w:lastColumn="0" w:noHBand="0" w:noVBand="1"/>
      </w:tblPr>
      <w:tblGrid>
        <w:gridCol w:w="700"/>
        <w:gridCol w:w="541"/>
        <w:gridCol w:w="813"/>
        <w:gridCol w:w="989"/>
        <w:gridCol w:w="1262"/>
        <w:gridCol w:w="721"/>
        <w:gridCol w:w="721"/>
        <w:gridCol w:w="1624"/>
        <w:gridCol w:w="2840"/>
        <w:gridCol w:w="778"/>
      </w:tblGrid>
      <w:tr w:rsidR="009A2B1A" w:rsidRPr="00464495" w:rsidTr="00064677">
        <w:trPr>
          <w:cnfStyle w:val="100000000000" w:firstRow="1" w:lastRow="0" w:firstColumn="0" w:lastColumn="0" w:oddVBand="0" w:evenVBand="0" w:oddHBand="0" w:evenHBand="0" w:firstRowFirstColumn="0" w:firstRowLastColumn="0" w:lastRowFirstColumn="0" w:lastRowLastColumn="0"/>
          <w:cantSplit/>
          <w:trHeight w:val="458"/>
        </w:trPr>
        <w:tc>
          <w:tcPr>
            <w:cnfStyle w:val="001000000000" w:firstRow="0" w:lastRow="0" w:firstColumn="1" w:lastColumn="0" w:oddVBand="0" w:evenVBand="0" w:oddHBand="0" w:evenHBand="0" w:firstRowFirstColumn="0" w:firstRowLastColumn="0" w:lastRowFirstColumn="0" w:lastRowLastColumn="0"/>
            <w:tcW w:w="318" w:type="pct"/>
            <w:hideMark/>
          </w:tcPr>
          <w:p w:rsidR="009A2B1A" w:rsidRPr="008248C3" w:rsidRDefault="009A2B1A" w:rsidP="00064677">
            <w:pPr>
              <w:spacing w:line="180" w:lineRule="exact"/>
              <w:jc w:val="both"/>
              <w:rPr>
                <w:rFonts w:cs="Times New Roman"/>
                <w:color w:val="000000" w:themeColor="text1"/>
                <w:sz w:val="16"/>
              </w:rPr>
            </w:pPr>
            <w:r w:rsidRPr="008248C3">
              <w:rPr>
                <w:rFonts w:cs="Times New Roman"/>
                <w:color w:val="000000" w:themeColor="text1"/>
                <w:sz w:val="16"/>
              </w:rPr>
              <w:t>Author [Year]</w:t>
            </w:r>
          </w:p>
        </w:tc>
        <w:tc>
          <w:tcPr>
            <w:tcW w:w="246" w:type="pct"/>
            <w:hideMark/>
          </w:tcPr>
          <w:p w:rsidR="009A2B1A" w:rsidRPr="008248C3" w:rsidRDefault="009A2B1A" w:rsidP="00064677">
            <w:pPr>
              <w:spacing w:line="180" w:lineRule="exact"/>
              <w:jc w:val="both"/>
              <w:cnfStyle w:val="100000000000" w:firstRow="1" w:lastRow="0" w:firstColumn="0" w:lastColumn="0" w:oddVBand="0" w:evenVBand="0" w:oddHBand="0" w:evenHBand="0" w:firstRowFirstColumn="0" w:firstRowLastColumn="0" w:lastRowFirstColumn="0" w:lastRowLastColumn="0"/>
              <w:rPr>
                <w:rFonts w:cs="Times New Roman"/>
                <w:color w:val="000000" w:themeColor="text1"/>
                <w:sz w:val="16"/>
              </w:rPr>
            </w:pPr>
            <w:r w:rsidRPr="008248C3">
              <w:rPr>
                <w:rFonts w:cs="Times New Roman"/>
                <w:color w:val="000000" w:themeColor="text1"/>
                <w:sz w:val="16"/>
              </w:rPr>
              <w:t>Country</w:t>
            </w:r>
          </w:p>
        </w:tc>
        <w:tc>
          <w:tcPr>
            <w:tcW w:w="370" w:type="pct"/>
            <w:hideMark/>
          </w:tcPr>
          <w:p w:rsidR="009A2B1A" w:rsidRPr="008248C3" w:rsidRDefault="009A2B1A" w:rsidP="00064677">
            <w:pPr>
              <w:spacing w:line="180" w:lineRule="exact"/>
              <w:jc w:val="both"/>
              <w:cnfStyle w:val="100000000000" w:firstRow="1" w:lastRow="0" w:firstColumn="0" w:lastColumn="0" w:oddVBand="0" w:evenVBand="0" w:oddHBand="0" w:evenHBand="0" w:firstRowFirstColumn="0" w:firstRowLastColumn="0" w:lastRowFirstColumn="0" w:lastRowLastColumn="0"/>
              <w:rPr>
                <w:rFonts w:cs="Times New Roman"/>
                <w:color w:val="000000" w:themeColor="text1"/>
                <w:sz w:val="16"/>
              </w:rPr>
            </w:pPr>
            <w:r w:rsidRPr="008248C3">
              <w:rPr>
                <w:rFonts w:cs="Times New Roman"/>
                <w:color w:val="000000" w:themeColor="text1"/>
                <w:sz w:val="16"/>
              </w:rPr>
              <w:t>Disease/health condition</w:t>
            </w:r>
          </w:p>
        </w:tc>
        <w:tc>
          <w:tcPr>
            <w:tcW w:w="450" w:type="pct"/>
            <w:hideMark/>
          </w:tcPr>
          <w:p w:rsidR="009A2B1A" w:rsidRPr="008248C3" w:rsidRDefault="009A2B1A" w:rsidP="00064677">
            <w:pPr>
              <w:spacing w:line="180" w:lineRule="exact"/>
              <w:jc w:val="both"/>
              <w:cnfStyle w:val="100000000000" w:firstRow="1" w:lastRow="0" w:firstColumn="0" w:lastColumn="0" w:oddVBand="0" w:evenVBand="0" w:oddHBand="0" w:evenHBand="0" w:firstRowFirstColumn="0" w:firstRowLastColumn="0" w:lastRowFirstColumn="0" w:lastRowLastColumn="0"/>
              <w:rPr>
                <w:rFonts w:cs="Times New Roman"/>
                <w:color w:val="000000" w:themeColor="text1"/>
                <w:sz w:val="16"/>
              </w:rPr>
            </w:pPr>
            <w:r w:rsidRPr="008248C3">
              <w:rPr>
                <w:rFonts w:cs="Times New Roman"/>
                <w:color w:val="000000" w:themeColor="text1"/>
                <w:sz w:val="16"/>
              </w:rPr>
              <w:t xml:space="preserve">Participants </w:t>
            </w:r>
          </w:p>
        </w:tc>
        <w:tc>
          <w:tcPr>
            <w:tcW w:w="574" w:type="pct"/>
            <w:hideMark/>
          </w:tcPr>
          <w:p w:rsidR="009A2B1A" w:rsidRPr="008248C3" w:rsidRDefault="009A2B1A" w:rsidP="00064677">
            <w:pPr>
              <w:spacing w:line="180" w:lineRule="exact"/>
              <w:jc w:val="both"/>
              <w:cnfStyle w:val="100000000000" w:firstRow="1" w:lastRow="0" w:firstColumn="0" w:lastColumn="0" w:oddVBand="0" w:evenVBand="0" w:oddHBand="0" w:evenHBand="0" w:firstRowFirstColumn="0" w:firstRowLastColumn="0" w:lastRowFirstColumn="0" w:lastRowLastColumn="0"/>
              <w:rPr>
                <w:rFonts w:cs="Times New Roman"/>
                <w:color w:val="000000" w:themeColor="text1"/>
                <w:sz w:val="16"/>
              </w:rPr>
            </w:pPr>
            <w:r w:rsidRPr="008248C3">
              <w:rPr>
                <w:rFonts w:cs="Times New Roman"/>
                <w:color w:val="000000" w:themeColor="text1"/>
                <w:sz w:val="16"/>
              </w:rPr>
              <w:t>Intervention</w:t>
            </w:r>
          </w:p>
        </w:tc>
        <w:tc>
          <w:tcPr>
            <w:tcW w:w="328" w:type="pct"/>
            <w:hideMark/>
          </w:tcPr>
          <w:p w:rsidR="009A2B1A" w:rsidRPr="008248C3" w:rsidRDefault="009A2B1A" w:rsidP="00064677">
            <w:pPr>
              <w:spacing w:line="180" w:lineRule="exact"/>
              <w:jc w:val="both"/>
              <w:cnfStyle w:val="100000000000" w:firstRow="1" w:lastRow="0" w:firstColumn="0" w:lastColumn="0" w:oddVBand="0" w:evenVBand="0" w:oddHBand="0" w:evenHBand="0" w:firstRowFirstColumn="0" w:firstRowLastColumn="0" w:lastRowFirstColumn="0" w:lastRowLastColumn="0"/>
              <w:rPr>
                <w:rFonts w:cs="Times New Roman"/>
                <w:color w:val="000000" w:themeColor="text1"/>
                <w:sz w:val="16"/>
              </w:rPr>
            </w:pPr>
            <w:r w:rsidRPr="008248C3">
              <w:rPr>
                <w:rFonts w:cs="Times New Roman"/>
                <w:color w:val="000000" w:themeColor="text1"/>
                <w:sz w:val="16"/>
              </w:rPr>
              <w:t>Intervention Duration</w:t>
            </w:r>
          </w:p>
        </w:tc>
        <w:tc>
          <w:tcPr>
            <w:tcW w:w="328" w:type="pct"/>
            <w:hideMark/>
          </w:tcPr>
          <w:p w:rsidR="009A2B1A" w:rsidRPr="008248C3" w:rsidRDefault="009A2B1A" w:rsidP="00064677">
            <w:pPr>
              <w:spacing w:line="180" w:lineRule="exact"/>
              <w:jc w:val="both"/>
              <w:cnfStyle w:val="100000000000" w:firstRow="1" w:lastRow="0" w:firstColumn="0" w:lastColumn="0" w:oddVBand="0" w:evenVBand="0" w:oddHBand="0" w:evenHBand="0" w:firstRowFirstColumn="0" w:firstRowLastColumn="0" w:lastRowFirstColumn="0" w:lastRowLastColumn="0"/>
              <w:rPr>
                <w:rFonts w:cs="Times New Roman"/>
                <w:bCs w:val="0"/>
                <w:color w:val="000000" w:themeColor="text1"/>
                <w:sz w:val="16"/>
              </w:rPr>
            </w:pPr>
            <w:r w:rsidRPr="008248C3">
              <w:rPr>
                <w:rFonts w:cs="Times New Roman"/>
                <w:color w:val="000000" w:themeColor="text1"/>
                <w:sz w:val="16"/>
              </w:rPr>
              <w:t>Follow ups</w:t>
            </w:r>
          </w:p>
        </w:tc>
        <w:tc>
          <w:tcPr>
            <w:tcW w:w="739" w:type="pct"/>
            <w:hideMark/>
          </w:tcPr>
          <w:p w:rsidR="009A2B1A" w:rsidRPr="008248C3" w:rsidRDefault="009A2B1A" w:rsidP="00064677">
            <w:pPr>
              <w:spacing w:line="180" w:lineRule="exact"/>
              <w:jc w:val="both"/>
              <w:cnfStyle w:val="100000000000" w:firstRow="1" w:lastRow="0" w:firstColumn="0" w:lastColumn="0" w:oddVBand="0" w:evenVBand="0" w:oddHBand="0" w:evenHBand="0" w:firstRowFirstColumn="0" w:firstRowLastColumn="0" w:lastRowFirstColumn="0" w:lastRowLastColumn="0"/>
              <w:rPr>
                <w:rFonts w:cs="Times New Roman"/>
                <w:bCs w:val="0"/>
                <w:color w:val="000000" w:themeColor="text1"/>
                <w:sz w:val="16"/>
              </w:rPr>
            </w:pPr>
            <w:r w:rsidRPr="008248C3">
              <w:rPr>
                <w:rFonts w:cs="Times New Roman"/>
                <w:color w:val="000000" w:themeColor="text1"/>
                <w:sz w:val="16"/>
              </w:rPr>
              <w:t>Outcome measurement</w:t>
            </w:r>
          </w:p>
        </w:tc>
        <w:tc>
          <w:tcPr>
            <w:tcW w:w="1292" w:type="pct"/>
            <w:hideMark/>
          </w:tcPr>
          <w:p w:rsidR="009A2B1A" w:rsidRPr="008248C3" w:rsidRDefault="009A2B1A" w:rsidP="00064677">
            <w:pPr>
              <w:spacing w:line="180" w:lineRule="exact"/>
              <w:jc w:val="both"/>
              <w:cnfStyle w:val="100000000000" w:firstRow="1" w:lastRow="0" w:firstColumn="0" w:lastColumn="0" w:oddVBand="0" w:evenVBand="0" w:oddHBand="0" w:evenHBand="0" w:firstRowFirstColumn="0" w:firstRowLastColumn="0" w:lastRowFirstColumn="0" w:lastRowLastColumn="0"/>
              <w:rPr>
                <w:rFonts w:cs="Times New Roman"/>
                <w:color w:val="000000" w:themeColor="text1"/>
                <w:sz w:val="16"/>
              </w:rPr>
            </w:pPr>
            <w:r>
              <w:rPr>
                <w:rFonts w:cs="Times New Roman"/>
                <w:color w:val="000000" w:themeColor="text1"/>
                <w:sz w:val="16"/>
              </w:rPr>
              <w:t xml:space="preserve">            </w:t>
            </w:r>
            <w:r w:rsidRPr="008248C3">
              <w:rPr>
                <w:rFonts w:cs="Times New Roman"/>
                <w:color w:val="000000" w:themeColor="text1"/>
                <w:sz w:val="16"/>
              </w:rPr>
              <w:t>Study Findings</w:t>
            </w:r>
          </w:p>
        </w:tc>
        <w:tc>
          <w:tcPr>
            <w:tcW w:w="354" w:type="pct"/>
            <w:hideMark/>
          </w:tcPr>
          <w:p w:rsidR="009A2B1A" w:rsidRPr="008248C3" w:rsidRDefault="009A2B1A" w:rsidP="00064677">
            <w:pPr>
              <w:spacing w:line="180" w:lineRule="exact"/>
              <w:jc w:val="both"/>
              <w:cnfStyle w:val="100000000000" w:firstRow="1" w:lastRow="0" w:firstColumn="0" w:lastColumn="0" w:oddVBand="0" w:evenVBand="0" w:oddHBand="0" w:evenHBand="0" w:firstRowFirstColumn="0" w:firstRowLastColumn="0" w:lastRowFirstColumn="0" w:lastRowLastColumn="0"/>
              <w:rPr>
                <w:rFonts w:cs="Times New Roman"/>
                <w:color w:val="000000" w:themeColor="text1"/>
                <w:sz w:val="16"/>
              </w:rPr>
            </w:pPr>
            <w:r w:rsidRPr="008248C3">
              <w:rPr>
                <w:rFonts w:cs="Times New Roman"/>
                <w:color w:val="000000" w:themeColor="text1"/>
                <w:sz w:val="16"/>
              </w:rPr>
              <w:t>Quality Assessment</w:t>
            </w:r>
          </w:p>
        </w:tc>
      </w:tr>
      <w:tr w:rsidR="009A2B1A" w:rsidRPr="00464495" w:rsidTr="00064677">
        <w:trPr>
          <w:cnfStyle w:val="000000100000" w:firstRow="0" w:lastRow="0" w:firstColumn="0" w:lastColumn="0" w:oddVBand="0" w:evenVBand="0" w:oddHBand="1" w:evenHBand="0" w:firstRowFirstColumn="0" w:firstRowLastColumn="0" w:lastRowFirstColumn="0" w:lastRowLastColumn="0"/>
          <w:cantSplit/>
          <w:trHeight w:val="1007"/>
        </w:trPr>
        <w:tc>
          <w:tcPr>
            <w:cnfStyle w:val="001000000000" w:firstRow="0" w:lastRow="0" w:firstColumn="1" w:lastColumn="0" w:oddVBand="0" w:evenVBand="0" w:oddHBand="0" w:evenHBand="0" w:firstRowFirstColumn="0" w:firstRowLastColumn="0" w:lastRowFirstColumn="0" w:lastRowLastColumn="0"/>
            <w:tcW w:w="318" w:type="pct"/>
            <w:hideMark/>
          </w:tcPr>
          <w:p w:rsidR="009A2B1A" w:rsidRPr="008248C3" w:rsidRDefault="009A2B1A" w:rsidP="00064677">
            <w:pPr>
              <w:jc w:val="both"/>
              <w:rPr>
                <w:rFonts w:cs="Times New Roman"/>
                <w:b w:val="0"/>
                <w:bCs w:val="0"/>
                <w:color w:val="000000"/>
                <w:sz w:val="16"/>
              </w:rPr>
            </w:pPr>
            <w:r w:rsidRPr="008248C3">
              <w:rPr>
                <w:rFonts w:cs="Times New Roman"/>
                <w:color w:val="000000"/>
                <w:sz w:val="16"/>
              </w:rPr>
              <w:t>Y. Nagata</w:t>
            </w:r>
          </w:p>
          <w:p w:rsidR="009A2B1A" w:rsidRPr="008248C3" w:rsidRDefault="009A2B1A" w:rsidP="00064677">
            <w:pPr>
              <w:spacing w:line="180" w:lineRule="exact"/>
              <w:jc w:val="both"/>
              <w:rPr>
                <w:rFonts w:cs="Times New Roman"/>
                <w:b w:val="0"/>
                <w:bCs w:val="0"/>
                <w:color w:val="000000" w:themeColor="text1"/>
                <w:sz w:val="16"/>
              </w:rPr>
            </w:pPr>
            <w:r w:rsidRPr="008248C3">
              <w:rPr>
                <w:rFonts w:cs="Times New Roman"/>
                <w:color w:val="000000" w:themeColor="text1"/>
                <w:sz w:val="16"/>
              </w:rPr>
              <w:t>[2010]</w:t>
            </w:r>
          </w:p>
        </w:tc>
        <w:tc>
          <w:tcPr>
            <w:tcW w:w="246" w:type="pct"/>
          </w:tcPr>
          <w:p w:rsidR="009A2B1A" w:rsidRPr="008248C3" w:rsidRDefault="009A2B1A" w:rsidP="00064677">
            <w:pPr>
              <w:spacing w:line="180" w:lineRule="exact"/>
              <w:jc w:val="both"/>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16"/>
              </w:rPr>
            </w:pPr>
            <w:r w:rsidRPr="008248C3">
              <w:rPr>
                <w:rFonts w:cs="Times New Roman"/>
                <w:color w:val="000000" w:themeColor="text1"/>
                <w:sz w:val="16"/>
              </w:rPr>
              <w:t xml:space="preserve">Japan </w:t>
            </w:r>
          </w:p>
        </w:tc>
        <w:tc>
          <w:tcPr>
            <w:tcW w:w="370" w:type="pct"/>
            <w:hideMark/>
          </w:tcPr>
          <w:p w:rsidR="009A2B1A" w:rsidRPr="008248C3" w:rsidRDefault="009A2B1A" w:rsidP="00064677">
            <w:pPr>
              <w:spacing w:line="180" w:lineRule="exact"/>
              <w:jc w:val="both"/>
              <w:cnfStyle w:val="000000100000" w:firstRow="0" w:lastRow="0" w:firstColumn="0" w:lastColumn="0" w:oddVBand="0" w:evenVBand="0" w:oddHBand="1" w:evenHBand="0" w:firstRowFirstColumn="0" w:firstRowLastColumn="0" w:lastRowFirstColumn="0" w:lastRowLastColumn="0"/>
              <w:rPr>
                <w:rFonts w:cs="Times New Roman"/>
                <w:bCs/>
                <w:color w:val="000000" w:themeColor="text1"/>
                <w:sz w:val="16"/>
              </w:rPr>
            </w:pPr>
            <w:r w:rsidRPr="008248C3">
              <w:rPr>
                <w:rFonts w:cs="Times New Roman"/>
                <w:bCs/>
                <w:color w:val="000000" w:themeColor="text1"/>
                <w:sz w:val="16"/>
              </w:rPr>
              <w:t xml:space="preserve">Allergy </w:t>
            </w:r>
          </w:p>
        </w:tc>
        <w:tc>
          <w:tcPr>
            <w:tcW w:w="450" w:type="pct"/>
            <w:hideMark/>
          </w:tcPr>
          <w:p w:rsidR="009A2B1A" w:rsidRDefault="009A2B1A" w:rsidP="00064677">
            <w:pPr>
              <w:pStyle w:val="ListParagraph"/>
              <w:tabs>
                <w:tab w:val="left" w:pos="590"/>
              </w:tabs>
              <w:spacing w:line="180" w:lineRule="exact"/>
              <w:ind w:left="165"/>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16"/>
              </w:rPr>
            </w:pPr>
            <w:r>
              <w:rPr>
                <w:rFonts w:cs="Times New Roman"/>
                <w:color w:val="000000" w:themeColor="text1"/>
                <w:sz w:val="16"/>
              </w:rPr>
              <w:t>53</w:t>
            </w:r>
          </w:p>
          <w:p w:rsidR="009A2B1A" w:rsidRPr="008248C3" w:rsidRDefault="009A2B1A" w:rsidP="00064677">
            <w:pPr>
              <w:pStyle w:val="ListParagraph"/>
              <w:numPr>
                <w:ilvl w:val="0"/>
                <w:numId w:val="14"/>
              </w:numPr>
              <w:tabs>
                <w:tab w:val="left" w:pos="590"/>
              </w:tabs>
              <w:spacing w:line="180" w:lineRule="exact"/>
              <w:ind w:left="165" w:hanging="121"/>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16"/>
              </w:rPr>
            </w:pPr>
            <w:r w:rsidRPr="008248C3">
              <w:rPr>
                <w:rFonts w:cs="Times New Roman"/>
                <w:color w:val="000000" w:themeColor="text1"/>
                <w:sz w:val="16"/>
              </w:rPr>
              <w:t>Autumn groups</w:t>
            </w:r>
          </w:p>
          <w:p w:rsidR="009A2B1A" w:rsidRPr="008248C3" w:rsidRDefault="009A2B1A" w:rsidP="00064677">
            <w:pPr>
              <w:pStyle w:val="ListParagraph"/>
              <w:tabs>
                <w:tab w:val="left" w:pos="590"/>
              </w:tabs>
              <w:spacing w:line="180" w:lineRule="exact"/>
              <w:ind w:left="165"/>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16"/>
              </w:rPr>
            </w:pPr>
            <w:r w:rsidRPr="008248C3">
              <w:rPr>
                <w:rFonts w:cs="Times New Roman"/>
                <w:color w:val="000000" w:themeColor="text1"/>
                <w:sz w:val="16"/>
              </w:rPr>
              <w:t>10 (control)</w:t>
            </w:r>
          </w:p>
          <w:p w:rsidR="009A2B1A" w:rsidRPr="008248C3" w:rsidRDefault="009A2B1A" w:rsidP="00064677">
            <w:pPr>
              <w:pStyle w:val="ListParagraph"/>
              <w:tabs>
                <w:tab w:val="left" w:pos="590"/>
              </w:tabs>
              <w:spacing w:line="180" w:lineRule="exact"/>
              <w:ind w:left="165"/>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16"/>
              </w:rPr>
            </w:pPr>
            <w:r w:rsidRPr="008248C3">
              <w:rPr>
                <w:rFonts w:cs="Times New Roman"/>
                <w:color w:val="000000" w:themeColor="text1"/>
                <w:sz w:val="16"/>
              </w:rPr>
              <w:t>10 (intervention)</w:t>
            </w:r>
          </w:p>
          <w:p w:rsidR="009A2B1A" w:rsidRPr="008248C3" w:rsidRDefault="009A2B1A" w:rsidP="00064677">
            <w:pPr>
              <w:pStyle w:val="ListParagraph"/>
              <w:numPr>
                <w:ilvl w:val="0"/>
                <w:numId w:val="14"/>
              </w:numPr>
              <w:tabs>
                <w:tab w:val="left" w:pos="590"/>
              </w:tabs>
              <w:spacing w:line="180" w:lineRule="exact"/>
              <w:ind w:left="165" w:hanging="121"/>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16"/>
              </w:rPr>
            </w:pPr>
            <w:r w:rsidRPr="008248C3">
              <w:rPr>
                <w:rFonts w:cs="Times New Roman"/>
                <w:color w:val="000000" w:themeColor="text1"/>
                <w:sz w:val="16"/>
              </w:rPr>
              <w:t>Spring groups</w:t>
            </w:r>
          </w:p>
          <w:p w:rsidR="009A2B1A" w:rsidRPr="008248C3" w:rsidRDefault="009A2B1A" w:rsidP="00064677">
            <w:pPr>
              <w:pStyle w:val="ListParagraph"/>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16"/>
              </w:rPr>
            </w:pPr>
          </w:p>
          <w:p w:rsidR="009A2B1A" w:rsidRPr="008248C3" w:rsidRDefault="009A2B1A" w:rsidP="00064677">
            <w:pPr>
              <w:pStyle w:val="ListParagraph"/>
              <w:tabs>
                <w:tab w:val="left" w:pos="590"/>
              </w:tabs>
              <w:spacing w:line="180" w:lineRule="exact"/>
              <w:ind w:left="165"/>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16"/>
              </w:rPr>
            </w:pPr>
            <w:r w:rsidRPr="008248C3">
              <w:rPr>
                <w:rFonts w:cs="Times New Roman"/>
                <w:color w:val="000000" w:themeColor="text1"/>
                <w:sz w:val="16"/>
              </w:rPr>
              <w:t>17 (control)</w:t>
            </w:r>
          </w:p>
          <w:p w:rsidR="009A2B1A" w:rsidRPr="008248C3" w:rsidRDefault="009A2B1A" w:rsidP="00064677">
            <w:pPr>
              <w:pStyle w:val="ListParagraph"/>
              <w:tabs>
                <w:tab w:val="left" w:pos="590"/>
              </w:tabs>
              <w:spacing w:line="180" w:lineRule="exact"/>
              <w:ind w:left="165"/>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16"/>
              </w:rPr>
            </w:pPr>
            <w:r w:rsidRPr="008248C3">
              <w:rPr>
                <w:rFonts w:cs="Times New Roman"/>
                <w:color w:val="000000" w:themeColor="text1"/>
                <w:sz w:val="16"/>
              </w:rPr>
              <w:t>16 (intervention)</w:t>
            </w:r>
          </w:p>
          <w:p w:rsidR="009A2B1A" w:rsidRPr="008248C3" w:rsidRDefault="009A2B1A" w:rsidP="00064677">
            <w:pPr>
              <w:tabs>
                <w:tab w:val="left" w:pos="157"/>
              </w:tabs>
              <w:spacing w:line="180" w:lineRule="exact"/>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16"/>
              </w:rPr>
            </w:pPr>
            <w:r w:rsidRPr="008248C3">
              <w:rPr>
                <w:rFonts w:cs="Times New Roman"/>
                <w:color w:val="000000" w:themeColor="text1"/>
                <w:sz w:val="16"/>
              </w:rPr>
              <w:t>Age</w:t>
            </w:r>
            <w:r>
              <w:rPr>
                <w:rFonts w:cs="Times New Roman"/>
                <w:color w:val="000000" w:themeColor="text1"/>
                <w:sz w:val="16"/>
              </w:rPr>
              <w:t xml:space="preserve"> </w:t>
            </w:r>
            <w:r w:rsidRPr="008248C3">
              <w:rPr>
                <w:rFonts w:cs="Times New Roman"/>
                <w:color w:val="000000" w:themeColor="text1"/>
                <w:sz w:val="16"/>
              </w:rPr>
              <w:t>18-27 years F</w:t>
            </w:r>
          </w:p>
        </w:tc>
        <w:tc>
          <w:tcPr>
            <w:tcW w:w="574" w:type="pct"/>
            <w:hideMark/>
          </w:tcPr>
          <w:p w:rsidR="009A2B1A" w:rsidRPr="008248C3" w:rsidRDefault="009A2B1A" w:rsidP="00064677">
            <w:pPr>
              <w:pStyle w:val="ListParagraph"/>
              <w:numPr>
                <w:ilvl w:val="0"/>
                <w:numId w:val="14"/>
              </w:numPr>
              <w:ind w:left="73" w:hanging="180"/>
              <w:cnfStyle w:val="000000100000" w:firstRow="0" w:lastRow="0" w:firstColumn="0" w:lastColumn="0" w:oddVBand="0" w:evenVBand="0" w:oddHBand="1" w:evenHBand="0" w:firstRowFirstColumn="0" w:firstRowLastColumn="0" w:lastRowFirstColumn="0" w:lastRowLastColumn="0"/>
              <w:rPr>
                <w:rFonts w:cs="Times New Roman"/>
                <w:color w:val="000000"/>
                <w:sz w:val="16"/>
              </w:rPr>
            </w:pPr>
            <w:r w:rsidRPr="008248C3">
              <w:rPr>
                <w:rFonts w:cs="Times New Roman"/>
                <w:i/>
                <w:iCs/>
                <w:color w:val="000000"/>
                <w:sz w:val="16"/>
              </w:rPr>
              <w:t>L. plantarum</w:t>
            </w:r>
            <w:r w:rsidRPr="008248C3">
              <w:rPr>
                <w:rFonts w:cs="Times New Roman"/>
                <w:color w:val="000000"/>
                <w:sz w:val="16"/>
              </w:rPr>
              <w:t xml:space="preserve"> No. 14</w:t>
            </w:r>
          </w:p>
          <w:p w:rsidR="009A2B1A" w:rsidRPr="008248C3" w:rsidRDefault="009A2B1A" w:rsidP="00064677">
            <w:pPr>
              <w:pStyle w:val="ListParagraph"/>
              <w:numPr>
                <w:ilvl w:val="0"/>
                <w:numId w:val="14"/>
              </w:numPr>
              <w:ind w:left="73" w:hanging="180"/>
              <w:cnfStyle w:val="000000100000" w:firstRow="0" w:lastRow="0" w:firstColumn="0" w:lastColumn="0" w:oddVBand="0" w:evenVBand="0" w:oddHBand="1" w:evenHBand="0" w:firstRowFirstColumn="0" w:firstRowLastColumn="0" w:lastRowFirstColumn="0" w:lastRowLastColumn="0"/>
              <w:rPr>
                <w:rFonts w:cs="Times New Roman"/>
                <w:color w:val="000000"/>
                <w:sz w:val="16"/>
              </w:rPr>
            </w:pPr>
            <w:r w:rsidRPr="008248C3">
              <w:rPr>
                <w:rFonts w:cs="Times New Roman"/>
                <w:color w:val="000000"/>
                <w:sz w:val="16"/>
              </w:rPr>
              <w:t xml:space="preserve">Oral consumption </w:t>
            </w:r>
          </w:p>
          <w:p w:rsidR="009A2B1A" w:rsidRPr="008248C3" w:rsidRDefault="009A2B1A" w:rsidP="00064677">
            <w:pPr>
              <w:pStyle w:val="ListParagraph"/>
              <w:spacing w:line="180" w:lineRule="exact"/>
              <w:ind w:left="164"/>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16"/>
              </w:rPr>
            </w:pPr>
          </w:p>
        </w:tc>
        <w:tc>
          <w:tcPr>
            <w:tcW w:w="328" w:type="pct"/>
            <w:hideMark/>
          </w:tcPr>
          <w:p w:rsidR="009A2B1A" w:rsidRPr="008248C3"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16"/>
              </w:rPr>
            </w:pPr>
            <w:r w:rsidRPr="008248C3">
              <w:rPr>
                <w:rFonts w:cs="Times New Roman"/>
                <w:color w:val="000000" w:themeColor="text1"/>
                <w:sz w:val="16"/>
              </w:rPr>
              <w:t>6 weeks</w:t>
            </w:r>
          </w:p>
        </w:tc>
        <w:tc>
          <w:tcPr>
            <w:tcW w:w="328" w:type="pct"/>
            <w:hideMark/>
          </w:tcPr>
          <w:p w:rsidR="009A2B1A" w:rsidRPr="008248C3"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16"/>
              </w:rPr>
            </w:pPr>
            <w:r w:rsidRPr="008248C3">
              <w:rPr>
                <w:rFonts w:cs="Times New Roman"/>
                <w:color w:val="000000" w:themeColor="text1"/>
                <w:sz w:val="16"/>
              </w:rPr>
              <w:t>Week 6 and 7</w:t>
            </w:r>
          </w:p>
        </w:tc>
        <w:tc>
          <w:tcPr>
            <w:tcW w:w="739" w:type="pct"/>
          </w:tcPr>
          <w:p w:rsidR="009A2B1A" w:rsidRPr="008248C3" w:rsidRDefault="009A2B1A" w:rsidP="00064677">
            <w:pPr>
              <w:pStyle w:val="ListParagraph"/>
              <w:numPr>
                <w:ilvl w:val="0"/>
                <w:numId w:val="120"/>
              </w:numPr>
              <w:ind w:left="167" w:hanging="180"/>
              <w:cnfStyle w:val="000000100000" w:firstRow="0" w:lastRow="0" w:firstColumn="0" w:lastColumn="0" w:oddVBand="0" w:evenVBand="0" w:oddHBand="1" w:evenHBand="0" w:firstRowFirstColumn="0" w:firstRowLastColumn="0" w:lastRowFirstColumn="0" w:lastRowLastColumn="0"/>
              <w:rPr>
                <w:rFonts w:cs="Times New Roman"/>
                <w:color w:val="000000"/>
                <w:sz w:val="16"/>
              </w:rPr>
            </w:pPr>
            <w:r w:rsidRPr="008248C3">
              <w:rPr>
                <w:rFonts w:cs="Times New Roman"/>
                <w:color w:val="000000"/>
                <w:sz w:val="16"/>
              </w:rPr>
              <w:t>nasal &amp; ocular scores (0-4)</w:t>
            </w:r>
          </w:p>
          <w:p w:rsidR="009A2B1A" w:rsidRPr="008248C3" w:rsidRDefault="009A2B1A" w:rsidP="00064677">
            <w:pPr>
              <w:pStyle w:val="ListParagraph"/>
              <w:numPr>
                <w:ilvl w:val="0"/>
                <w:numId w:val="120"/>
              </w:numPr>
              <w:ind w:left="167" w:hanging="180"/>
              <w:cnfStyle w:val="000000100000" w:firstRow="0" w:lastRow="0" w:firstColumn="0" w:lastColumn="0" w:oddVBand="0" w:evenVBand="0" w:oddHBand="1" w:evenHBand="0" w:firstRowFirstColumn="0" w:firstRowLastColumn="0" w:lastRowFirstColumn="0" w:lastRowLastColumn="0"/>
              <w:rPr>
                <w:rFonts w:cs="Times New Roman"/>
                <w:color w:val="000000"/>
                <w:sz w:val="16"/>
              </w:rPr>
            </w:pPr>
            <w:r w:rsidRPr="008248C3">
              <w:rPr>
                <w:rFonts w:cs="Times New Roman"/>
                <w:color w:val="000000"/>
                <w:sz w:val="16"/>
              </w:rPr>
              <w:t>medication score (0-3)</w:t>
            </w:r>
          </w:p>
          <w:p w:rsidR="009A2B1A" w:rsidRPr="008248C3" w:rsidRDefault="009A2B1A" w:rsidP="00064677">
            <w:pPr>
              <w:pStyle w:val="ListParagraph"/>
              <w:numPr>
                <w:ilvl w:val="0"/>
                <w:numId w:val="120"/>
              </w:numPr>
              <w:ind w:left="167" w:hanging="180"/>
              <w:cnfStyle w:val="000000100000" w:firstRow="0" w:lastRow="0" w:firstColumn="0" w:lastColumn="0" w:oddVBand="0" w:evenVBand="0" w:oddHBand="1" w:evenHBand="0" w:firstRowFirstColumn="0" w:firstRowLastColumn="0" w:lastRowFirstColumn="0" w:lastRowLastColumn="0"/>
              <w:rPr>
                <w:rFonts w:cs="Times New Roman"/>
                <w:color w:val="000000"/>
                <w:sz w:val="16"/>
              </w:rPr>
            </w:pPr>
            <w:proofErr w:type="gramStart"/>
            <w:r w:rsidRPr="008248C3">
              <w:rPr>
                <w:rFonts w:cs="Times New Roman"/>
                <w:color w:val="000000"/>
                <w:sz w:val="16"/>
              </w:rPr>
              <w:t>symptom-medication</w:t>
            </w:r>
            <w:proofErr w:type="gramEnd"/>
            <w:r w:rsidRPr="008248C3">
              <w:rPr>
                <w:rFonts w:cs="Times New Roman"/>
                <w:color w:val="000000"/>
                <w:sz w:val="16"/>
              </w:rPr>
              <w:t xml:space="preserve"> score by Jap. Soc of Allergology</w:t>
            </w:r>
          </w:p>
          <w:p w:rsidR="009A2B1A" w:rsidRPr="008248C3" w:rsidRDefault="009A2B1A" w:rsidP="00064677">
            <w:pPr>
              <w:pStyle w:val="ListParagraph"/>
              <w:numPr>
                <w:ilvl w:val="0"/>
                <w:numId w:val="120"/>
              </w:numPr>
              <w:ind w:left="167" w:hanging="180"/>
              <w:cnfStyle w:val="000000100000" w:firstRow="0" w:lastRow="0" w:firstColumn="0" w:lastColumn="0" w:oddVBand="0" w:evenVBand="0" w:oddHBand="1" w:evenHBand="0" w:firstRowFirstColumn="0" w:firstRowLastColumn="0" w:lastRowFirstColumn="0" w:lastRowLastColumn="0"/>
              <w:rPr>
                <w:rFonts w:cs="Times New Roman"/>
                <w:color w:val="000000"/>
                <w:sz w:val="16"/>
              </w:rPr>
            </w:pPr>
            <w:r w:rsidRPr="008248C3">
              <w:rPr>
                <w:rFonts w:cs="Times New Roman"/>
                <w:color w:val="000000"/>
                <w:sz w:val="16"/>
              </w:rPr>
              <w:t>Th1 &amp; Th2 in blood- flow cytometry</w:t>
            </w:r>
          </w:p>
          <w:p w:rsidR="009A2B1A" w:rsidRPr="008248C3" w:rsidRDefault="009A2B1A" w:rsidP="00064677">
            <w:pPr>
              <w:pStyle w:val="ListParagraph"/>
              <w:ind w:left="167" w:hanging="180"/>
              <w:cnfStyle w:val="000000100000" w:firstRow="0" w:lastRow="0" w:firstColumn="0" w:lastColumn="0" w:oddVBand="0" w:evenVBand="0" w:oddHBand="1" w:evenHBand="0" w:firstRowFirstColumn="0" w:firstRowLastColumn="0" w:lastRowFirstColumn="0" w:lastRowLastColumn="0"/>
              <w:rPr>
                <w:rFonts w:cs="Times New Roman"/>
                <w:color w:val="000000"/>
                <w:sz w:val="16"/>
              </w:rPr>
            </w:pPr>
          </w:p>
        </w:tc>
        <w:tc>
          <w:tcPr>
            <w:tcW w:w="1292" w:type="pct"/>
            <w:hideMark/>
          </w:tcPr>
          <w:p w:rsidR="009A2B1A" w:rsidRPr="008248C3" w:rsidRDefault="009A2B1A" w:rsidP="00064677">
            <w:pPr>
              <w:pStyle w:val="ListParagraph"/>
              <w:numPr>
                <w:ilvl w:val="0"/>
                <w:numId w:val="34"/>
              </w:numPr>
              <w:ind w:left="164" w:hanging="182"/>
              <w:cnfStyle w:val="000000100000" w:firstRow="0" w:lastRow="0" w:firstColumn="0" w:lastColumn="0" w:oddVBand="0" w:evenVBand="0" w:oddHBand="1" w:evenHBand="0" w:firstRowFirstColumn="0" w:firstRowLastColumn="0" w:lastRowFirstColumn="0" w:lastRowLastColumn="0"/>
              <w:rPr>
                <w:rFonts w:cs="Times New Roman"/>
                <w:color w:val="000000"/>
                <w:sz w:val="16"/>
              </w:rPr>
            </w:pPr>
            <w:r w:rsidRPr="008248C3">
              <w:rPr>
                <w:rFonts w:cs="Times New Roman"/>
                <w:color w:val="000000"/>
                <w:sz w:val="16"/>
              </w:rPr>
              <w:t>Spring study - mean ocular SMS scores for the LP14 grp was lower than placebo during 1st week of intake period (p=0.003) in particular itchy eye symptom was lower in LP14 grp (p=0.014)</w:t>
            </w:r>
          </w:p>
          <w:p w:rsidR="009A2B1A" w:rsidRPr="008248C3" w:rsidRDefault="009A2B1A" w:rsidP="00064677">
            <w:pPr>
              <w:pStyle w:val="ListParagraph"/>
              <w:numPr>
                <w:ilvl w:val="0"/>
                <w:numId w:val="34"/>
              </w:numPr>
              <w:ind w:left="164" w:hanging="182"/>
              <w:cnfStyle w:val="000000100000" w:firstRow="0" w:lastRow="0" w:firstColumn="0" w:lastColumn="0" w:oddVBand="0" w:evenVBand="0" w:oddHBand="1" w:evenHBand="0" w:firstRowFirstColumn="0" w:firstRowLastColumn="0" w:lastRowFirstColumn="0" w:lastRowLastColumn="0"/>
              <w:rPr>
                <w:rFonts w:cs="Times New Roman"/>
                <w:color w:val="000000"/>
                <w:sz w:val="16"/>
              </w:rPr>
            </w:pPr>
            <w:r w:rsidRPr="008248C3">
              <w:rPr>
                <w:rFonts w:cs="Times New Roman"/>
                <w:color w:val="000000"/>
                <w:sz w:val="16"/>
              </w:rPr>
              <w:t>The Th1 % cells increased significantly in the intake period in LP14 (p=0.013, post-intake eosinophil counts increased significantly in placebo (p=0.018), score sensation after defecation in the LP14 grp after 3 weeks of intake was significantly higher in the placebo (p=0.047)</w:t>
            </w:r>
          </w:p>
          <w:p w:rsidR="009A2B1A" w:rsidRPr="008248C3" w:rsidRDefault="009A2B1A" w:rsidP="00064677">
            <w:pPr>
              <w:pStyle w:val="ListParagraph"/>
              <w:numPr>
                <w:ilvl w:val="0"/>
                <w:numId w:val="34"/>
              </w:numPr>
              <w:ind w:left="164" w:hanging="182"/>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16"/>
              </w:rPr>
            </w:pPr>
            <w:r w:rsidRPr="008248C3">
              <w:rPr>
                <w:rFonts w:cs="Times New Roman"/>
                <w:color w:val="000000"/>
                <w:sz w:val="16"/>
              </w:rPr>
              <w:t>Autumn study - significant decline in the sensation scores after defecation was reported in Lp14 grp during post-intake period (p=0.04)</w:t>
            </w:r>
          </w:p>
        </w:tc>
        <w:tc>
          <w:tcPr>
            <w:tcW w:w="354" w:type="pct"/>
            <w:hideMark/>
          </w:tcPr>
          <w:p w:rsidR="009A2B1A" w:rsidRPr="008248C3" w:rsidRDefault="009A2B1A" w:rsidP="00064677">
            <w:pPr>
              <w:spacing w:line="180" w:lineRule="exact"/>
              <w:jc w:val="both"/>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16"/>
              </w:rPr>
            </w:pPr>
            <w:r w:rsidRPr="008248C3">
              <w:rPr>
                <w:rFonts w:cs="Times New Roman"/>
                <w:color w:val="000000" w:themeColor="text1"/>
                <w:sz w:val="16"/>
              </w:rPr>
              <w:t>High risk</w:t>
            </w:r>
          </w:p>
        </w:tc>
      </w:tr>
    </w:tbl>
    <w:p w:rsidR="009A2B1A" w:rsidRDefault="009A2B1A" w:rsidP="009A2B1A"/>
    <w:p w:rsidR="009A2B1A" w:rsidRPr="00E5608D" w:rsidRDefault="009A2B1A" w:rsidP="009A2B1A">
      <w:pPr>
        <w:ind w:left="-1080"/>
        <w:rPr>
          <w:rFonts w:asciiTheme="majorBidi" w:hAnsiTheme="majorBidi" w:cstheme="majorBidi"/>
          <w:color w:val="000000" w:themeColor="text1"/>
          <w:sz w:val="20"/>
          <w:szCs w:val="20"/>
        </w:rPr>
      </w:pPr>
      <w:r w:rsidRPr="00E5608D">
        <w:rPr>
          <w:rFonts w:asciiTheme="majorBidi" w:hAnsiTheme="majorBidi" w:cstheme="majorBidi"/>
          <w:b/>
          <w:color w:val="000000" w:themeColor="text1"/>
          <w:sz w:val="20"/>
          <w:szCs w:val="20"/>
        </w:rPr>
        <w:t xml:space="preserve">Table </w:t>
      </w:r>
      <w:r>
        <w:rPr>
          <w:rFonts w:asciiTheme="majorBidi" w:hAnsiTheme="majorBidi" w:cstheme="majorBidi"/>
          <w:b/>
          <w:color w:val="000000" w:themeColor="text1"/>
          <w:sz w:val="20"/>
          <w:szCs w:val="20"/>
        </w:rPr>
        <w:t>S</w:t>
      </w:r>
      <w:r w:rsidRPr="00E5608D">
        <w:rPr>
          <w:rFonts w:asciiTheme="majorBidi" w:hAnsiTheme="majorBidi" w:cstheme="majorBidi"/>
          <w:b/>
          <w:color w:val="000000" w:themeColor="text1"/>
          <w:sz w:val="20"/>
          <w:szCs w:val="20"/>
        </w:rPr>
        <w:t xml:space="preserve">9. Effect of </w:t>
      </w:r>
      <w:r>
        <w:rPr>
          <w:rFonts w:asciiTheme="majorBidi" w:hAnsiTheme="majorBidi" w:cstheme="majorBidi"/>
          <w:b/>
          <w:bCs/>
          <w:i/>
          <w:iCs/>
          <w:color w:val="000000" w:themeColor="text1"/>
          <w:sz w:val="20"/>
          <w:szCs w:val="20"/>
        </w:rPr>
        <w:t>Lactiplantibacillus plantarum</w:t>
      </w:r>
      <w:r w:rsidRPr="00E5608D">
        <w:rPr>
          <w:rFonts w:asciiTheme="majorBidi" w:hAnsiTheme="majorBidi" w:cstheme="majorBidi"/>
          <w:b/>
          <w:bCs/>
          <w:color w:val="000000" w:themeColor="text1"/>
          <w:sz w:val="20"/>
          <w:szCs w:val="20"/>
        </w:rPr>
        <w:t>in treating Neonates</w:t>
      </w:r>
    </w:p>
    <w:tbl>
      <w:tblPr>
        <w:tblStyle w:val="PlainTable2"/>
        <w:tblW w:w="5870" w:type="pct"/>
        <w:tblInd w:w="-1085" w:type="dxa"/>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696"/>
        <w:gridCol w:w="745"/>
        <w:gridCol w:w="813"/>
        <w:gridCol w:w="989"/>
        <w:gridCol w:w="1985"/>
        <w:gridCol w:w="629"/>
        <w:gridCol w:w="721"/>
        <w:gridCol w:w="989"/>
        <w:gridCol w:w="2578"/>
        <w:gridCol w:w="844"/>
      </w:tblGrid>
      <w:tr w:rsidR="009A2B1A" w:rsidRPr="00312CC7" w:rsidTr="00064677">
        <w:trPr>
          <w:cnfStyle w:val="100000000000" w:firstRow="1" w:lastRow="0" w:firstColumn="0" w:lastColumn="0" w:oddVBand="0" w:evenVBand="0" w:oddHBand="0" w:evenHBand="0" w:firstRowFirstColumn="0" w:firstRowLastColumn="0" w:lastRowFirstColumn="0" w:lastRowLastColumn="0"/>
          <w:cantSplit/>
          <w:trHeight w:val="458"/>
        </w:trPr>
        <w:tc>
          <w:tcPr>
            <w:cnfStyle w:val="001000000000" w:firstRow="0" w:lastRow="0" w:firstColumn="1" w:lastColumn="0" w:oddVBand="0" w:evenVBand="0" w:oddHBand="0" w:evenHBand="0" w:firstRowFirstColumn="0" w:firstRowLastColumn="0" w:lastRowFirstColumn="0" w:lastRowLastColumn="0"/>
            <w:tcW w:w="317" w:type="pct"/>
            <w:hideMark/>
          </w:tcPr>
          <w:p w:rsidR="009A2B1A" w:rsidRPr="00312CC7" w:rsidRDefault="009A2B1A" w:rsidP="00064677">
            <w:pPr>
              <w:spacing w:line="180" w:lineRule="exact"/>
              <w:jc w:val="both"/>
              <w:rPr>
                <w:rFonts w:asciiTheme="majorBidi" w:hAnsiTheme="majorBidi" w:cstheme="majorBidi"/>
                <w:color w:val="000000" w:themeColor="text1"/>
                <w:sz w:val="16"/>
              </w:rPr>
            </w:pPr>
            <w:r w:rsidRPr="00312CC7">
              <w:rPr>
                <w:rFonts w:asciiTheme="majorBidi" w:hAnsiTheme="majorBidi" w:cstheme="majorBidi"/>
                <w:color w:val="000000" w:themeColor="text1"/>
                <w:sz w:val="16"/>
              </w:rPr>
              <w:t>Author [Year]</w:t>
            </w:r>
          </w:p>
        </w:tc>
        <w:tc>
          <w:tcPr>
            <w:tcW w:w="339" w:type="pct"/>
            <w:hideMark/>
          </w:tcPr>
          <w:p w:rsidR="009A2B1A" w:rsidRPr="00312CC7" w:rsidRDefault="009A2B1A" w:rsidP="00064677">
            <w:pPr>
              <w:spacing w:line="180" w:lineRule="exact"/>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312CC7">
              <w:rPr>
                <w:rFonts w:asciiTheme="majorBidi" w:hAnsiTheme="majorBidi" w:cstheme="majorBidi"/>
                <w:color w:val="000000" w:themeColor="text1"/>
                <w:sz w:val="16"/>
              </w:rPr>
              <w:t>Country</w:t>
            </w:r>
          </w:p>
        </w:tc>
        <w:tc>
          <w:tcPr>
            <w:tcW w:w="370" w:type="pct"/>
            <w:hideMark/>
          </w:tcPr>
          <w:p w:rsidR="009A2B1A" w:rsidRPr="00312CC7" w:rsidRDefault="009A2B1A" w:rsidP="00064677">
            <w:pPr>
              <w:spacing w:line="180" w:lineRule="exact"/>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312CC7">
              <w:rPr>
                <w:rFonts w:asciiTheme="majorBidi" w:hAnsiTheme="majorBidi" w:cstheme="majorBidi"/>
                <w:color w:val="000000" w:themeColor="text1"/>
                <w:sz w:val="16"/>
              </w:rPr>
              <w:t>Disease/health condition</w:t>
            </w:r>
          </w:p>
        </w:tc>
        <w:tc>
          <w:tcPr>
            <w:tcW w:w="450" w:type="pct"/>
            <w:hideMark/>
          </w:tcPr>
          <w:p w:rsidR="009A2B1A" w:rsidRPr="00312CC7" w:rsidRDefault="009A2B1A" w:rsidP="00064677">
            <w:pPr>
              <w:spacing w:line="180" w:lineRule="exact"/>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312CC7">
              <w:rPr>
                <w:rFonts w:asciiTheme="majorBidi" w:hAnsiTheme="majorBidi" w:cstheme="majorBidi"/>
                <w:color w:val="000000" w:themeColor="text1"/>
                <w:sz w:val="16"/>
              </w:rPr>
              <w:t xml:space="preserve">Participants </w:t>
            </w:r>
          </w:p>
        </w:tc>
        <w:tc>
          <w:tcPr>
            <w:tcW w:w="903" w:type="pct"/>
            <w:hideMark/>
          </w:tcPr>
          <w:p w:rsidR="009A2B1A" w:rsidRPr="00312CC7" w:rsidRDefault="009A2B1A" w:rsidP="00064677">
            <w:pPr>
              <w:spacing w:line="180" w:lineRule="exact"/>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312CC7">
              <w:rPr>
                <w:rFonts w:asciiTheme="majorBidi" w:hAnsiTheme="majorBidi" w:cstheme="majorBidi"/>
                <w:bCs w:val="0"/>
                <w:color w:val="000000" w:themeColor="text1"/>
                <w:sz w:val="16"/>
              </w:rPr>
              <w:t>Intervention</w:t>
            </w:r>
          </w:p>
        </w:tc>
        <w:tc>
          <w:tcPr>
            <w:tcW w:w="286" w:type="pct"/>
            <w:hideMark/>
          </w:tcPr>
          <w:p w:rsidR="009A2B1A" w:rsidRPr="00312CC7" w:rsidRDefault="009A2B1A" w:rsidP="00064677">
            <w:pPr>
              <w:spacing w:line="180" w:lineRule="exact"/>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312CC7">
              <w:rPr>
                <w:rFonts w:asciiTheme="majorBidi" w:hAnsiTheme="majorBidi" w:cstheme="majorBidi"/>
                <w:color w:val="000000" w:themeColor="text1"/>
                <w:sz w:val="16"/>
              </w:rPr>
              <w:t>Intervention Duration</w:t>
            </w:r>
          </w:p>
        </w:tc>
        <w:tc>
          <w:tcPr>
            <w:tcW w:w="328" w:type="pct"/>
            <w:hideMark/>
          </w:tcPr>
          <w:p w:rsidR="009A2B1A" w:rsidRPr="00312CC7" w:rsidRDefault="009A2B1A" w:rsidP="00064677">
            <w:pPr>
              <w:spacing w:line="180" w:lineRule="exact"/>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Cs w:val="0"/>
                <w:color w:val="000000" w:themeColor="text1"/>
                <w:sz w:val="16"/>
              </w:rPr>
            </w:pPr>
            <w:r w:rsidRPr="00312CC7">
              <w:rPr>
                <w:rFonts w:asciiTheme="majorBidi" w:hAnsiTheme="majorBidi" w:cstheme="majorBidi"/>
                <w:color w:val="000000" w:themeColor="text1"/>
                <w:sz w:val="16"/>
              </w:rPr>
              <w:t>Follow ups</w:t>
            </w:r>
          </w:p>
        </w:tc>
        <w:tc>
          <w:tcPr>
            <w:tcW w:w="450" w:type="pct"/>
            <w:hideMark/>
          </w:tcPr>
          <w:p w:rsidR="009A2B1A" w:rsidRPr="00312CC7" w:rsidRDefault="009A2B1A" w:rsidP="00064677">
            <w:pPr>
              <w:spacing w:line="180" w:lineRule="exact"/>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Cs w:val="0"/>
                <w:color w:val="000000" w:themeColor="text1"/>
                <w:sz w:val="16"/>
              </w:rPr>
            </w:pPr>
            <w:r w:rsidRPr="00312CC7">
              <w:rPr>
                <w:rFonts w:asciiTheme="majorBidi" w:hAnsiTheme="majorBidi" w:cstheme="majorBidi"/>
                <w:color w:val="000000" w:themeColor="text1"/>
                <w:sz w:val="16"/>
              </w:rPr>
              <w:t xml:space="preserve">Outcome </w:t>
            </w:r>
            <w:r w:rsidRPr="00312CC7">
              <w:rPr>
                <w:rFonts w:asciiTheme="majorBidi" w:hAnsiTheme="majorBidi" w:cstheme="majorBidi"/>
                <w:bCs w:val="0"/>
                <w:color w:val="000000" w:themeColor="text1"/>
                <w:sz w:val="16"/>
              </w:rPr>
              <w:t>measurement</w:t>
            </w:r>
          </w:p>
        </w:tc>
        <w:tc>
          <w:tcPr>
            <w:tcW w:w="1173" w:type="pct"/>
            <w:hideMark/>
          </w:tcPr>
          <w:p w:rsidR="009A2B1A" w:rsidRPr="00312CC7" w:rsidRDefault="009A2B1A" w:rsidP="00064677">
            <w:pPr>
              <w:spacing w:line="180" w:lineRule="exact"/>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Pr>
                <w:rFonts w:asciiTheme="majorBidi" w:hAnsiTheme="majorBidi" w:cstheme="majorBidi"/>
                <w:color w:val="000000" w:themeColor="text1"/>
                <w:sz w:val="16"/>
              </w:rPr>
              <w:t xml:space="preserve">    </w:t>
            </w:r>
            <w:r w:rsidRPr="00312CC7">
              <w:rPr>
                <w:rFonts w:asciiTheme="majorBidi" w:hAnsiTheme="majorBidi" w:cstheme="majorBidi"/>
                <w:color w:val="000000" w:themeColor="text1"/>
                <w:sz w:val="16"/>
              </w:rPr>
              <w:t>Study Findings</w:t>
            </w:r>
          </w:p>
        </w:tc>
        <w:tc>
          <w:tcPr>
            <w:tcW w:w="384" w:type="pct"/>
            <w:hideMark/>
          </w:tcPr>
          <w:p w:rsidR="009A2B1A" w:rsidRPr="00312CC7" w:rsidRDefault="009A2B1A" w:rsidP="00064677">
            <w:pPr>
              <w:spacing w:line="180" w:lineRule="exact"/>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312CC7">
              <w:rPr>
                <w:rFonts w:asciiTheme="majorBidi" w:hAnsiTheme="majorBidi" w:cstheme="majorBidi"/>
                <w:color w:val="000000" w:themeColor="text1"/>
                <w:sz w:val="16"/>
              </w:rPr>
              <w:t>Quality Assessment</w:t>
            </w:r>
          </w:p>
        </w:tc>
      </w:tr>
      <w:tr w:rsidR="009A2B1A" w:rsidRPr="00DA6A07" w:rsidTr="00064677">
        <w:trPr>
          <w:cnfStyle w:val="000000100000" w:firstRow="0" w:lastRow="0" w:firstColumn="0" w:lastColumn="0" w:oddVBand="0" w:evenVBand="0" w:oddHBand="1" w:evenHBand="0" w:firstRowFirstColumn="0" w:firstRowLastColumn="0" w:lastRowFirstColumn="0" w:lastRowLastColumn="0"/>
          <w:cantSplit/>
          <w:trHeight w:val="1007"/>
        </w:trPr>
        <w:tc>
          <w:tcPr>
            <w:cnfStyle w:val="001000000000" w:firstRow="0" w:lastRow="0" w:firstColumn="1" w:lastColumn="0" w:oddVBand="0" w:evenVBand="0" w:oddHBand="0" w:evenHBand="0" w:firstRowFirstColumn="0" w:firstRowLastColumn="0" w:lastRowFirstColumn="0" w:lastRowLastColumn="0"/>
            <w:tcW w:w="317" w:type="pct"/>
          </w:tcPr>
          <w:p w:rsidR="009A2B1A" w:rsidRPr="00EC2739" w:rsidRDefault="009A2B1A" w:rsidP="00064677">
            <w:pPr>
              <w:jc w:val="both"/>
              <w:rPr>
                <w:rFonts w:asciiTheme="majorBidi" w:hAnsiTheme="majorBidi" w:cstheme="majorBidi"/>
                <w:b w:val="0"/>
                <w:bCs w:val="0"/>
                <w:color w:val="000000"/>
                <w:sz w:val="16"/>
              </w:rPr>
            </w:pPr>
          </w:p>
          <w:p w:rsidR="009A2B1A" w:rsidRPr="00EC2739" w:rsidRDefault="009A2B1A" w:rsidP="00064677">
            <w:pPr>
              <w:spacing w:line="180" w:lineRule="exact"/>
              <w:jc w:val="both"/>
              <w:rPr>
                <w:rFonts w:asciiTheme="majorBidi" w:hAnsiTheme="majorBidi" w:cstheme="majorBidi"/>
                <w:color w:val="000000" w:themeColor="text1"/>
                <w:sz w:val="16"/>
              </w:rPr>
            </w:pPr>
            <w:r w:rsidRPr="00EC2739">
              <w:rPr>
                <w:rFonts w:asciiTheme="majorBidi" w:hAnsiTheme="majorBidi" w:cstheme="majorBidi"/>
                <w:b w:val="0"/>
                <w:bCs w:val="0"/>
                <w:color w:val="000000" w:themeColor="text1"/>
                <w:sz w:val="16"/>
              </w:rPr>
              <w:t>Ozge Serce Pehlevan</w:t>
            </w:r>
          </w:p>
          <w:p w:rsidR="009A2B1A" w:rsidRPr="00EC2739" w:rsidRDefault="009A2B1A" w:rsidP="00064677">
            <w:pPr>
              <w:spacing w:line="180" w:lineRule="exact"/>
              <w:jc w:val="both"/>
              <w:rPr>
                <w:rFonts w:asciiTheme="majorBidi" w:hAnsiTheme="majorBidi" w:cstheme="majorBidi"/>
                <w:b w:val="0"/>
                <w:bCs w:val="0"/>
                <w:color w:val="000000" w:themeColor="text1"/>
                <w:sz w:val="16"/>
              </w:rPr>
            </w:pPr>
            <w:r w:rsidRPr="00EC2739">
              <w:rPr>
                <w:rFonts w:asciiTheme="majorBidi" w:hAnsiTheme="majorBidi" w:cstheme="majorBidi"/>
                <w:b w:val="0"/>
                <w:bCs w:val="0"/>
                <w:color w:val="000000" w:themeColor="text1"/>
                <w:sz w:val="16"/>
              </w:rPr>
              <w:t>[2020}</w:t>
            </w:r>
          </w:p>
        </w:tc>
        <w:tc>
          <w:tcPr>
            <w:tcW w:w="339" w:type="pct"/>
          </w:tcPr>
          <w:p w:rsidR="009A2B1A" w:rsidRPr="00EC2739" w:rsidRDefault="009A2B1A" w:rsidP="00064677">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EC2739">
              <w:rPr>
                <w:rFonts w:asciiTheme="majorBidi" w:hAnsiTheme="majorBidi" w:cstheme="majorBidi"/>
                <w:color w:val="000000" w:themeColor="text1"/>
                <w:sz w:val="16"/>
              </w:rPr>
              <w:t>Turkey</w:t>
            </w:r>
          </w:p>
        </w:tc>
        <w:tc>
          <w:tcPr>
            <w:tcW w:w="370" w:type="pct"/>
          </w:tcPr>
          <w:p w:rsidR="009A2B1A" w:rsidRPr="00EC2739" w:rsidRDefault="009A2B1A" w:rsidP="00064677">
            <w:pPr>
              <w:spacing w:line="180" w:lineRule="exact"/>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color w:val="000000" w:themeColor="text1"/>
                <w:sz w:val="16"/>
              </w:rPr>
            </w:pPr>
            <w:r w:rsidRPr="00EC2739">
              <w:rPr>
                <w:rFonts w:asciiTheme="majorBidi" w:hAnsiTheme="majorBidi" w:cstheme="majorBidi"/>
                <w:bCs/>
                <w:color w:val="000000" w:themeColor="text1"/>
                <w:sz w:val="16"/>
              </w:rPr>
              <w:t>Very low birth neonates</w:t>
            </w:r>
          </w:p>
          <w:p w:rsidR="009A2B1A" w:rsidRPr="00EC2739" w:rsidRDefault="009A2B1A" w:rsidP="00064677">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rPr>
            </w:pPr>
          </w:p>
        </w:tc>
        <w:tc>
          <w:tcPr>
            <w:tcW w:w="450" w:type="pct"/>
          </w:tcPr>
          <w:p w:rsidR="009A2B1A" w:rsidRDefault="009A2B1A" w:rsidP="00064677">
            <w:pPr>
              <w:pStyle w:val="ListParagraph"/>
              <w:tabs>
                <w:tab w:val="left" w:pos="590"/>
              </w:tabs>
              <w:spacing w:line="180" w:lineRule="exact"/>
              <w:ind w:left="165"/>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Pr>
                <w:rFonts w:asciiTheme="majorBidi" w:hAnsiTheme="majorBidi" w:cstheme="majorBidi"/>
                <w:color w:val="000000" w:themeColor="text1"/>
                <w:sz w:val="16"/>
              </w:rPr>
              <w:t>50</w:t>
            </w:r>
          </w:p>
          <w:p w:rsidR="009A2B1A" w:rsidRPr="00EC2739" w:rsidRDefault="009A2B1A" w:rsidP="00064677">
            <w:pPr>
              <w:pStyle w:val="ListParagraph"/>
              <w:numPr>
                <w:ilvl w:val="0"/>
                <w:numId w:val="14"/>
              </w:numPr>
              <w:tabs>
                <w:tab w:val="left" w:pos="590"/>
              </w:tabs>
              <w:spacing w:line="180" w:lineRule="exact"/>
              <w:ind w:left="165" w:hanging="121"/>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EC2739">
              <w:rPr>
                <w:rFonts w:asciiTheme="majorBidi" w:hAnsiTheme="majorBidi" w:cstheme="majorBidi"/>
                <w:color w:val="000000" w:themeColor="text1"/>
                <w:sz w:val="16"/>
              </w:rPr>
              <w:t>25 (control)</w:t>
            </w:r>
          </w:p>
          <w:p w:rsidR="009A2B1A" w:rsidRPr="00EC2739" w:rsidRDefault="009A2B1A" w:rsidP="00064677">
            <w:pPr>
              <w:pStyle w:val="ListParagraph"/>
              <w:numPr>
                <w:ilvl w:val="0"/>
                <w:numId w:val="14"/>
              </w:numPr>
              <w:tabs>
                <w:tab w:val="left" w:pos="590"/>
              </w:tabs>
              <w:spacing w:line="180" w:lineRule="exact"/>
              <w:ind w:left="165" w:hanging="121"/>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EC2739">
              <w:rPr>
                <w:rFonts w:asciiTheme="majorBidi" w:hAnsiTheme="majorBidi" w:cstheme="majorBidi"/>
                <w:color w:val="000000" w:themeColor="text1"/>
                <w:sz w:val="16"/>
              </w:rPr>
              <w:t>25 (intervention)</w:t>
            </w:r>
          </w:p>
          <w:p w:rsidR="009A2B1A" w:rsidRPr="00EC2739" w:rsidRDefault="009A2B1A" w:rsidP="00064677">
            <w:pPr>
              <w:tabs>
                <w:tab w:val="left" w:pos="590"/>
              </w:tabs>
              <w:spacing w:line="180" w:lineRule="exact"/>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EC2739">
              <w:rPr>
                <w:rFonts w:asciiTheme="majorBidi" w:hAnsiTheme="majorBidi" w:cstheme="majorBidi"/>
                <w:color w:val="000000" w:themeColor="text1"/>
                <w:sz w:val="16"/>
              </w:rPr>
              <w:t>Age 18-80 years 2</w:t>
            </w:r>
          </w:p>
        </w:tc>
        <w:tc>
          <w:tcPr>
            <w:tcW w:w="903" w:type="pct"/>
          </w:tcPr>
          <w:p w:rsidR="009A2B1A" w:rsidRPr="00EC2739" w:rsidRDefault="009A2B1A" w:rsidP="00064677">
            <w:pPr>
              <w:pStyle w:val="ListParagraph"/>
              <w:numPr>
                <w:ilvl w:val="0"/>
                <w:numId w:val="14"/>
              </w:numPr>
              <w:ind w:left="163"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i/>
                <w:iCs/>
                <w:color w:val="000000"/>
                <w:sz w:val="16"/>
              </w:rPr>
            </w:pPr>
            <w:r w:rsidRPr="00EC2739">
              <w:rPr>
                <w:rFonts w:asciiTheme="majorBidi" w:hAnsiTheme="majorBidi" w:cstheme="majorBidi"/>
                <w:i/>
                <w:iCs/>
                <w:color w:val="000000"/>
                <w:sz w:val="16"/>
              </w:rPr>
              <w:t>820 million L</w:t>
            </w:r>
            <w:r>
              <w:rPr>
                <w:rFonts w:asciiTheme="majorBidi" w:hAnsiTheme="majorBidi" w:cstheme="majorBidi"/>
                <w:i/>
                <w:iCs/>
                <w:color w:val="000000"/>
                <w:sz w:val="16"/>
              </w:rPr>
              <w:t xml:space="preserve">. </w:t>
            </w:r>
            <w:r w:rsidRPr="00EC2739">
              <w:rPr>
                <w:rFonts w:asciiTheme="majorBidi" w:hAnsiTheme="majorBidi" w:cstheme="majorBidi"/>
                <w:i/>
                <w:iCs/>
                <w:color w:val="000000"/>
                <w:sz w:val="16"/>
              </w:rPr>
              <w:t xml:space="preserve">rhamnosus [Korean collection for type culture (KCTC) no 12202BP], 410 million L. plantarum [KCTC 10782BP, L. casei (KCTC 12398BP)], </w:t>
            </w:r>
            <w:r>
              <w:rPr>
                <w:rFonts w:asciiTheme="majorBidi" w:hAnsiTheme="majorBidi" w:cstheme="majorBidi"/>
                <w:i/>
                <w:iCs/>
                <w:color w:val="000000"/>
                <w:sz w:val="16"/>
              </w:rPr>
              <w:t xml:space="preserve">B. </w:t>
            </w:r>
            <w:r w:rsidRPr="00EC2739">
              <w:rPr>
                <w:rFonts w:asciiTheme="majorBidi" w:hAnsiTheme="majorBidi" w:cstheme="majorBidi"/>
                <w:i/>
                <w:iCs/>
                <w:color w:val="000000"/>
                <w:sz w:val="16"/>
              </w:rPr>
              <w:t>lactis (KCTC 11904BP), 383 mg fructooligosaccharide, 100 mg galactooligosaccharide, and 2 mg bovine lactoferrin</w:t>
            </w:r>
          </w:p>
          <w:p w:rsidR="009A2B1A" w:rsidRPr="00EC2739" w:rsidRDefault="009A2B1A" w:rsidP="00064677">
            <w:pPr>
              <w:pStyle w:val="ListParagraph"/>
              <w:numPr>
                <w:ilvl w:val="0"/>
                <w:numId w:val="14"/>
              </w:numPr>
              <w:ind w:left="163"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i/>
                <w:iCs/>
                <w:color w:val="000000"/>
                <w:sz w:val="16"/>
              </w:rPr>
            </w:pPr>
            <w:r w:rsidRPr="00EC2739">
              <w:rPr>
                <w:rFonts w:asciiTheme="majorBidi" w:hAnsiTheme="majorBidi" w:cstheme="majorBidi"/>
                <w:color w:val="000000"/>
                <w:sz w:val="16"/>
              </w:rPr>
              <w:t>Oral feeding with milk twice a day</w:t>
            </w:r>
          </w:p>
        </w:tc>
        <w:tc>
          <w:tcPr>
            <w:tcW w:w="286" w:type="pct"/>
          </w:tcPr>
          <w:p w:rsidR="009A2B1A" w:rsidRPr="00EC2739"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EC2739">
              <w:rPr>
                <w:rFonts w:asciiTheme="majorBidi" w:hAnsiTheme="majorBidi" w:cstheme="majorBidi"/>
                <w:color w:val="000000" w:themeColor="text1"/>
                <w:sz w:val="16"/>
              </w:rPr>
              <w:t>30 days</w:t>
            </w:r>
          </w:p>
        </w:tc>
        <w:tc>
          <w:tcPr>
            <w:tcW w:w="328" w:type="pct"/>
          </w:tcPr>
          <w:p w:rsidR="009A2B1A" w:rsidRPr="00EC2739"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EC2739">
              <w:rPr>
                <w:rFonts w:asciiTheme="majorBidi" w:hAnsiTheme="majorBidi" w:cstheme="majorBidi"/>
                <w:color w:val="000000" w:themeColor="text1"/>
                <w:sz w:val="16"/>
              </w:rPr>
              <w:t>Week 2 and 4 for serum levels.</w:t>
            </w:r>
          </w:p>
          <w:p w:rsidR="009A2B1A" w:rsidRPr="00EC2739"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p>
          <w:p w:rsidR="009A2B1A" w:rsidRPr="00EC2739"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EC2739">
              <w:rPr>
                <w:rFonts w:asciiTheme="majorBidi" w:hAnsiTheme="majorBidi" w:cstheme="majorBidi"/>
                <w:color w:val="000000" w:themeColor="text1"/>
                <w:sz w:val="16"/>
              </w:rPr>
              <w:t>The serum cytokine levels were determined.</w:t>
            </w:r>
          </w:p>
          <w:p w:rsidR="009A2B1A" w:rsidRPr="00EC2739"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proofErr w:type="gramStart"/>
            <w:r w:rsidRPr="00EC2739">
              <w:rPr>
                <w:rFonts w:asciiTheme="majorBidi" w:hAnsiTheme="majorBidi" w:cstheme="majorBidi"/>
                <w:color w:val="000000" w:themeColor="text1"/>
                <w:sz w:val="16"/>
              </w:rPr>
              <w:t>at</w:t>
            </w:r>
            <w:proofErr w:type="gramEnd"/>
            <w:r w:rsidRPr="00EC2739">
              <w:rPr>
                <w:rFonts w:asciiTheme="majorBidi" w:hAnsiTheme="majorBidi" w:cstheme="majorBidi"/>
                <w:color w:val="000000" w:themeColor="text1"/>
                <w:sz w:val="16"/>
              </w:rPr>
              <w:t xml:space="preserve"> postnatal 0 ± 2, 14 ± 2, and 28 ± 2 days.</w:t>
            </w:r>
          </w:p>
        </w:tc>
        <w:tc>
          <w:tcPr>
            <w:tcW w:w="450" w:type="pct"/>
          </w:tcPr>
          <w:p w:rsidR="009A2B1A" w:rsidRPr="00EC2739" w:rsidRDefault="009A2B1A" w:rsidP="00064677">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6"/>
              </w:rPr>
            </w:pPr>
            <w:r w:rsidRPr="00EC2739">
              <w:rPr>
                <w:rFonts w:asciiTheme="majorBidi" w:hAnsiTheme="majorBidi" w:cstheme="majorBidi"/>
                <w:sz w:val="16"/>
              </w:rPr>
              <w:t>solid-phase sandwich enzyme-linked immunosorbent assay</w:t>
            </w:r>
          </w:p>
          <w:p w:rsidR="009A2B1A" w:rsidRPr="00EC2739" w:rsidRDefault="009A2B1A" w:rsidP="00064677">
            <w:pPr>
              <w:pStyle w:val="ListParagraph"/>
              <w:ind w:left="163"/>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p>
        </w:tc>
        <w:tc>
          <w:tcPr>
            <w:tcW w:w="1173" w:type="pct"/>
          </w:tcPr>
          <w:p w:rsidR="009A2B1A" w:rsidRPr="00EC2739" w:rsidRDefault="009A2B1A" w:rsidP="00064677">
            <w:pPr>
              <w:pStyle w:val="ListParagraph"/>
              <w:numPr>
                <w:ilvl w:val="0"/>
                <w:numId w:val="121"/>
              </w:numPr>
              <w:ind w:left="164" w:hanging="164"/>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6"/>
              </w:rPr>
            </w:pPr>
            <w:r w:rsidRPr="00EC2739">
              <w:rPr>
                <w:rFonts w:asciiTheme="majorBidi" w:hAnsiTheme="majorBidi" w:cstheme="majorBidi"/>
                <w:sz w:val="16"/>
              </w:rPr>
              <w:t xml:space="preserve">The IL10 levels decreased significantly throughout the study period in the probiotic group (p=0.011). </w:t>
            </w:r>
          </w:p>
          <w:p w:rsidR="009A2B1A" w:rsidRPr="00EC2739" w:rsidRDefault="009A2B1A" w:rsidP="00064677">
            <w:pPr>
              <w:pStyle w:val="ListParagraph"/>
              <w:numPr>
                <w:ilvl w:val="0"/>
                <w:numId w:val="121"/>
              </w:numPr>
              <w:ind w:left="164" w:hanging="164"/>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6"/>
              </w:rPr>
            </w:pPr>
            <w:r w:rsidRPr="00EC2739">
              <w:rPr>
                <w:rFonts w:asciiTheme="majorBidi" w:hAnsiTheme="majorBidi" w:cstheme="majorBidi"/>
                <w:sz w:val="16"/>
              </w:rPr>
              <w:t xml:space="preserve">The decrease in IL-5 levels from day 14 to day 28 in the probiotic group was significant (p=0.042). </w:t>
            </w:r>
          </w:p>
          <w:p w:rsidR="009A2B1A" w:rsidRPr="00EC2739" w:rsidRDefault="009A2B1A" w:rsidP="00064677">
            <w:pPr>
              <w:pStyle w:val="ListParagraph"/>
              <w:numPr>
                <w:ilvl w:val="0"/>
                <w:numId w:val="121"/>
              </w:numPr>
              <w:ind w:left="164" w:hanging="164"/>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6"/>
              </w:rPr>
            </w:pPr>
            <w:r w:rsidRPr="00EC2739">
              <w:rPr>
                <w:rFonts w:asciiTheme="majorBidi" w:hAnsiTheme="majorBidi" w:cstheme="majorBidi"/>
                <w:sz w:val="16"/>
              </w:rPr>
              <w:t xml:space="preserve">In the control group, the serum levels of IL-5 increased significantly within the first 14 days (p=0.019) but decreased on day 28 (p=0.011). </w:t>
            </w:r>
          </w:p>
          <w:p w:rsidR="009A2B1A" w:rsidRPr="00EC2739" w:rsidRDefault="009A2B1A" w:rsidP="00064677">
            <w:pPr>
              <w:pStyle w:val="ListParagraph"/>
              <w:ind w:left="164"/>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6"/>
              </w:rPr>
            </w:pPr>
          </w:p>
        </w:tc>
        <w:tc>
          <w:tcPr>
            <w:tcW w:w="384" w:type="pct"/>
          </w:tcPr>
          <w:p w:rsidR="009A2B1A" w:rsidRPr="00DA6A07" w:rsidRDefault="009A2B1A" w:rsidP="00064677">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6"/>
              </w:rPr>
            </w:pPr>
            <w:r>
              <w:rPr>
                <w:rFonts w:asciiTheme="majorBidi" w:hAnsiTheme="majorBidi" w:cstheme="majorBidi"/>
                <w:color w:val="000000"/>
                <w:sz w:val="16"/>
              </w:rPr>
              <w:t>Some concern</w:t>
            </w:r>
          </w:p>
        </w:tc>
      </w:tr>
    </w:tbl>
    <w:p w:rsidR="009A2B1A" w:rsidRDefault="009A2B1A" w:rsidP="009A2B1A">
      <w:pPr>
        <w:jc w:val="both"/>
      </w:pPr>
    </w:p>
    <w:p w:rsidR="009A2B1A" w:rsidRDefault="009A2B1A" w:rsidP="009A2B1A">
      <w:pPr>
        <w:rPr>
          <w:rFonts w:asciiTheme="majorBidi" w:hAnsiTheme="majorBidi" w:cstheme="majorBidi"/>
          <w:b/>
          <w:color w:val="000000" w:themeColor="text1"/>
          <w:sz w:val="20"/>
          <w:szCs w:val="20"/>
        </w:rPr>
      </w:pPr>
      <w:r>
        <w:rPr>
          <w:rFonts w:asciiTheme="majorBidi" w:hAnsiTheme="majorBidi" w:cstheme="majorBidi"/>
          <w:b/>
          <w:color w:val="000000" w:themeColor="text1"/>
          <w:sz w:val="20"/>
          <w:szCs w:val="20"/>
        </w:rPr>
        <w:br w:type="page"/>
      </w:r>
    </w:p>
    <w:p w:rsidR="009A2B1A" w:rsidRPr="00E8377F" w:rsidRDefault="009A2B1A" w:rsidP="009A2B1A">
      <w:pPr>
        <w:ind w:left="-1080"/>
        <w:jc w:val="both"/>
        <w:rPr>
          <w:rFonts w:asciiTheme="majorBidi" w:hAnsiTheme="majorBidi" w:cstheme="majorBidi"/>
          <w:color w:val="000000" w:themeColor="text1"/>
          <w:sz w:val="20"/>
          <w:szCs w:val="20"/>
        </w:rPr>
      </w:pPr>
      <w:r w:rsidRPr="00E8377F">
        <w:rPr>
          <w:rFonts w:asciiTheme="majorBidi" w:hAnsiTheme="majorBidi" w:cstheme="majorBidi"/>
          <w:b/>
          <w:color w:val="000000" w:themeColor="text1"/>
          <w:sz w:val="20"/>
          <w:szCs w:val="20"/>
        </w:rPr>
        <w:lastRenderedPageBreak/>
        <w:t xml:space="preserve">Table </w:t>
      </w:r>
      <w:r>
        <w:rPr>
          <w:rFonts w:asciiTheme="majorBidi" w:hAnsiTheme="majorBidi" w:cstheme="majorBidi"/>
          <w:b/>
          <w:color w:val="000000" w:themeColor="text1"/>
          <w:sz w:val="20"/>
          <w:szCs w:val="20"/>
        </w:rPr>
        <w:t>S</w:t>
      </w:r>
      <w:r w:rsidRPr="00E8377F">
        <w:rPr>
          <w:rFonts w:asciiTheme="majorBidi" w:hAnsiTheme="majorBidi" w:cstheme="majorBidi"/>
          <w:b/>
          <w:color w:val="000000" w:themeColor="text1"/>
          <w:sz w:val="20"/>
          <w:szCs w:val="20"/>
        </w:rPr>
        <w:t xml:space="preserve">10. Effect of </w:t>
      </w:r>
      <w:r>
        <w:rPr>
          <w:rFonts w:asciiTheme="majorBidi" w:hAnsiTheme="majorBidi" w:cstheme="majorBidi"/>
          <w:b/>
          <w:bCs/>
          <w:i/>
          <w:iCs/>
          <w:color w:val="000000" w:themeColor="text1"/>
          <w:sz w:val="20"/>
          <w:szCs w:val="20"/>
        </w:rPr>
        <w:t xml:space="preserve">Lactiplantibacillus plantarum </w:t>
      </w:r>
      <w:r w:rsidRPr="00E8377F">
        <w:rPr>
          <w:rFonts w:asciiTheme="majorBidi" w:hAnsiTheme="majorBidi" w:cstheme="majorBidi"/>
          <w:b/>
          <w:bCs/>
          <w:color w:val="000000" w:themeColor="text1"/>
          <w:sz w:val="20"/>
          <w:szCs w:val="20"/>
        </w:rPr>
        <w:t>in treating Pulmonology disease</w:t>
      </w:r>
    </w:p>
    <w:tbl>
      <w:tblPr>
        <w:tblStyle w:val="PlainTable2"/>
        <w:tblW w:w="5870" w:type="pct"/>
        <w:tblInd w:w="-1085" w:type="dxa"/>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700"/>
        <w:gridCol w:w="746"/>
        <w:gridCol w:w="813"/>
        <w:gridCol w:w="989"/>
        <w:gridCol w:w="1305"/>
        <w:gridCol w:w="675"/>
        <w:gridCol w:w="719"/>
        <w:gridCol w:w="1620"/>
        <w:gridCol w:w="2708"/>
        <w:gridCol w:w="714"/>
      </w:tblGrid>
      <w:tr w:rsidR="009A2B1A" w:rsidRPr="00312CC7" w:rsidTr="00064677">
        <w:trPr>
          <w:cnfStyle w:val="100000000000" w:firstRow="1" w:lastRow="0" w:firstColumn="0" w:lastColumn="0" w:oddVBand="0" w:evenVBand="0" w:oddHBand="0" w:evenHBand="0" w:firstRowFirstColumn="0" w:firstRowLastColumn="0" w:lastRowFirstColumn="0" w:lastRowLastColumn="0"/>
          <w:cantSplit/>
          <w:trHeight w:val="458"/>
        </w:trPr>
        <w:tc>
          <w:tcPr>
            <w:cnfStyle w:val="001000000000" w:firstRow="0" w:lastRow="0" w:firstColumn="1" w:lastColumn="0" w:oddVBand="0" w:evenVBand="0" w:oddHBand="0" w:evenHBand="0" w:firstRowFirstColumn="0" w:firstRowLastColumn="0" w:lastRowFirstColumn="0" w:lastRowLastColumn="0"/>
            <w:tcW w:w="318" w:type="pct"/>
            <w:hideMark/>
          </w:tcPr>
          <w:p w:rsidR="009A2B1A" w:rsidRPr="00312CC7" w:rsidRDefault="009A2B1A" w:rsidP="00064677">
            <w:pPr>
              <w:spacing w:line="180" w:lineRule="exact"/>
              <w:jc w:val="both"/>
              <w:rPr>
                <w:rFonts w:asciiTheme="majorBidi" w:hAnsiTheme="majorBidi" w:cstheme="majorBidi"/>
                <w:color w:val="000000" w:themeColor="text1"/>
                <w:sz w:val="16"/>
              </w:rPr>
            </w:pPr>
            <w:r w:rsidRPr="00312CC7">
              <w:rPr>
                <w:rFonts w:asciiTheme="majorBidi" w:hAnsiTheme="majorBidi" w:cstheme="majorBidi"/>
                <w:color w:val="000000" w:themeColor="text1"/>
                <w:sz w:val="16"/>
              </w:rPr>
              <w:t>Author [Year]</w:t>
            </w:r>
          </w:p>
        </w:tc>
        <w:tc>
          <w:tcPr>
            <w:tcW w:w="339" w:type="pct"/>
            <w:hideMark/>
          </w:tcPr>
          <w:p w:rsidR="009A2B1A" w:rsidRPr="00312CC7" w:rsidRDefault="009A2B1A" w:rsidP="00064677">
            <w:pPr>
              <w:spacing w:line="180" w:lineRule="exact"/>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312CC7">
              <w:rPr>
                <w:rFonts w:asciiTheme="majorBidi" w:hAnsiTheme="majorBidi" w:cstheme="majorBidi"/>
                <w:color w:val="000000" w:themeColor="text1"/>
                <w:sz w:val="16"/>
              </w:rPr>
              <w:t>Country</w:t>
            </w:r>
          </w:p>
        </w:tc>
        <w:tc>
          <w:tcPr>
            <w:tcW w:w="370" w:type="pct"/>
            <w:hideMark/>
          </w:tcPr>
          <w:p w:rsidR="009A2B1A" w:rsidRPr="00312CC7" w:rsidRDefault="009A2B1A" w:rsidP="00064677">
            <w:pPr>
              <w:spacing w:line="180" w:lineRule="exact"/>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312CC7">
              <w:rPr>
                <w:rFonts w:asciiTheme="majorBidi" w:hAnsiTheme="majorBidi" w:cstheme="majorBidi"/>
                <w:color w:val="000000" w:themeColor="text1"/>
                <w:sz w:val="16"/>
              </w:rPr>
              <w:t>Disease/health condition</w:t>
            </w:r>
          </w:p>
        </w:tc>
        <w:tc>
          <w:tcPr>
            <w:tcW w:w="450" w:type="pct"/>
            <w:hideMark/>
          </w:tcPr>
          <w:p w:rsidR="009A2B1A" w:rsidRPr="00312CC7" w:rsidRDefault="009A2B1A" w:rsidP="00064677">
            <w:pPr>
              <w:spacing w:line="180" w:lineRule="exact"/>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312CC7">
              <w:rPr>
                <w:rFonts w:asciiTheme="majorBidi" w:hAnsiTheme="majorBidi" w:cstheme="majorBidi"/>
                <w:color w:val="000000" w:themeColor="text1"/>
                <w:sz w:val="16"/>
              </w:rPr>
              <w:t xml:space="preserve">Participants </w:t>
            </w:r>
          </w:p>
        </w:tc>
        <w:tc>
          <w:tcPr>
            <w:tcW w:w="594" w:type="pct"/>
            <w:hideMark/>
          </w:tcPr>
          <w:p w:rsidR="009A2B1A" w:rsidRPr="00312CC7" w:rsidRDefault="009A2B1A" w:rsidP="00064677">
            <w:pPr>
              <w:spacing w:line="180" w:lineRule="exact"/>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312CC7">
              <w:rPr>
                <w:rFonts w:asciiTheme="majorBidi" w:hAnsiTheme="majorBidi" w:cstheme="majorBidi"/>
                <w:bCs w:val="0"/>
                <w:color w:val="000000" w:themeColor="text1"/>
                <w:sz w:val="16"/>
              </w:rPr>
              <w:t>Intervention</w:t>
            </w:r>
          </w:p>
        </w:tc>
        <w:tc>
          <w:tcPr>
            <w:tcW w:w="307" w:type="pct"/>
            <w:hideMark/>
          </w:tcPr>
          <w:p w:rsidR="009A2B1A" w:rsidRPr="00312CC7" w:rsidRDefault="009A2B1A" w:rsidP="00064677">
            <w:pPr>
              <w:spacing w:line="180" w:lineRule="exact"/>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312CC7">
              <w:rPr>
                <w:rFonts w:asciiTheme="majorBidi" w:hAnsiTheme="majorBidi" w:cstheme="majorBidi"/>
                <w:color w:val="000000" w:themeColor="text1"/>
                <w:sz w:val="16"/>
              </w:rPr>
              <w:t>Intervention Duration</w:t>
            </w:r>
          </w:p>
        </w:tc>
        <w:tc>
          <w:tcPr>
            <w:tcW w:w="327" w:type="pct"/>
            <w:hideMark/>
          </w:tcPr>
          <w:p w:rsidR="009A2B1A" w:rsidRPr="00312CC7" w:rsidRDefault="009A2B1A" w:rsidP="00064677">
            <w:pPr>
              <w:spacing w:line="180" w:lineRule="exact"/>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Cs w:val="0"/>
                <w:color w:val="000000" w:themeColor="text1"/>
                <w:sz w:val="16"/>
              </w:rPr>
            </w:pPr>
            <w:r w:rsidRPr="00312CC7">
              <w:rPr>
                <w:rFonts w:asciiTheme="majorBidi" w:hAnsiTheme="majorBidi" w:cstheme="majorBidi"/>
                <w:color w:val="000000" w:themeColor="text1"/>
                <w:sz w:val="16"/>
              </w:rPr>
              <w:t>Follow ups</w:t>
            </w:r>
          </w:p>
        </w:tc>
        <w:tc>
          <w:tcPr>
            <w:tcW w:w="737" w:type="pct"/>
            <w:hideMark/>
          </w:tcPr>
          <w:p w:rsidR="009A2B1A" w:rsidRPr="00312CC7" w:rsidRDefault="009A2B1A" w:rsidP="00064677">
            <w:pPr>
              <w:spacing w:line="180" w:lineRule="exact"/>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Cs w:val="0"/>
                <w:color w:val="000000" w:themeColor="text1"/>
                <w:sz w:val="16"/>
              </w:rPr>
            </w:pPr>
            <w:r w:rsidRPr="00312CC7">
              <w:rPr>
                <w:rFonts w:asciiTheme="majorBidi" w:hAnsiTheme="majorBidi" w:cstheme="majorBidi"/>
                <w:color w:val="000000" w:themeColor="text1"/>
                <w:sz w:val="16"/>
              </w:rPr>
              <w:t xml:space="preserve">Outcome </w:t>
            </w:r>
            <w:r w:rsidRPr="00312CC7">
              <w:rPr>
                <w:rFonts w:asciiTheme="majorBidi" w:hAnsiTheme="majorBidi" w:cstheme="majorBidi"/>
                <w:bCs w:val="0"/>
                <w:color w:val="000000" w:themeColor="text1"/>
                <w:sz w:val="16"/>
              </w:rPr>
              <w:t>measurement</w:t>
            </w:r>
          </w:p>
        </w:tc>
        <w:tc>
          <w:tcPr>
            <w:tcW w:w="1232" w:type="pct"/>
            <w:hideMark/>
          </w:tcPr>
          <w:p w:rsidR="009A2B1A" w:rsidRPr="00312CC7" w:rsidRDefault="009A2B1A" w:rsidP="00064677">
            <w:pPr>
              <w:spacing w:line="180" w:lineRule="exact"/>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312CC7">
              <w:rPr>
                <w:rFonts w:asciiTheme="majorBidi" w:hAnsiTheme="majorBidi" w:cstheme="majorBidi"/>
                <w:color w:val="000000" w:themeColor="text1"/>
                <w:sz w:val="16"/>
              </w:rPr>
              <w:t>Study Findings</w:t>
            </w:r>
          </w:p>
        </w:tc>
        <w:tc>
          <w:tcPr>
            <w:tcW w:w="325" w:type="pct"/>
            <w:hideMark/>
          </w:tcPr>
          <w:p w:rsidR="009A2B1A" w:rsidRPr="00312CC7" w:rsidRDefault="009A2B1A" w:rsidP="00064677">
            <w:pPr>
              <w:spacing w:line="180" w:lineRule="exact"/>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312CC7">
              <w:rPr>
                <w:rFonts w:asciiTheme="majorBidi" w:hAnsiTheme="majorBidi" w:cstheme="majorBidi"/>
                <w:color w:val="000000" w:themeColor="text1"/>
                <w:sz w:val="16"/>
              </w:rPr>
              <w:t>Quality Assessment</w:t>
            </w:r>
          </w:p>
        </w:tc>
      </w:tr>
      <w:tr w:rsidR="009A2B1A" w:rsidRPr="00DA6A07" w:rsidTr="00064677">
        <w:trPr>
          <w:cnfStyle w:val="000000100000" w:firstRow="0" w:lastRow="0" w:firstColumn="0" w:lastColumn="0" w:oddVBand="0" w:evenVBand="0" w:oddHBand="1" w:evenHBand="0" w:firstRowFirstColumn="0" w:firstRowLastColumn="0" w:lastRowFirstColumn="0" w:lastRowLastColumn="0"/>
          <w:cantSplit/>
          <w:trHeight w:val="1007"/>
        </w:trPr>
        <w:tc>
          <w:tcPr>
            <w:cnfStyle w:val="001000000000" w:firstRow="0" w:lastRow="0" w:firstColumn="1" w:lastColumn="0" w:oddVBand="0" w:evenVBand="0" w:oddHBand="0" w:evenHBand="0" w:firstRowFirstColumn="0" w:firstRowLastColumn="0" w:lastRowFirstColumn="0" w:lastRowLastColumn="0"/>
            <w:tcW w:w="318" w:type="pct"/>
          </w:tcPr>
          <w:p w:rsidR="009A2B1A" w:rsidRPr="00842076" w:rsidRDefault="009A2B1A" w:rsidP="00064677">
            <w:pPr>
              <w:jc w:val="both"/>
              <w:rPr>
                <w:rFonts w:asciiTheme="majorBidi" w:hAnsiTheme="majorBidi" w:cstheme="majorBidi"/>
                <w:color w:val="000000"/>
                <w:sz w:val="16"/>
              </w:rPr>
            </w:pPr>
            <w:r w:rsidRPr="00842076">
              <w:rPr>
                <w:rFonts w:asciiTheme="majorBidi" w:hAnsiTheme="majorBidi" w:cstheme="majorBidi"/>
                <w:b w:val="0"/>
                <w:bCs w:val="0"/>
                <w:color w:val="000000"/>
                <w:sz w:val="16"/>
              </w:rPr>
              <w:t>C. Koning</w:t>
            </w:r>
          </w:p>
          <w:p w:rsidR="009A2B1A" w:rsidRPr="00842076" w:rsidRDefault="009A2B1A" w:rsidP="00064677">
            <w:pPr>
              <w:jc w:val="both"/>
              <w:rPr>
                <w:rFonts w:asciiTheme="majorBidi" w:hAnsiTheme="majorBidi" w:cstheme="majorBidi"/>
                <w:b w:val="0"/>
                <w:bCs w:val="0"/>
                <w:color w:val="000000"/>
                <w:sz w:val="16"/>
              </w:rPr>
            </w:pPr>
            <w:r w:rsidRPr="00842076">
              <w:rPr>
                <w:rFonts w:asciiTheme="majorBidi" w:hAnsiTheme="majorBidi" w:cstheme="majorBidi"/>
                <w:b w:val="0"/>
                <w:bCs w:val="0"/>
                <w:color w:val="000000"/>
                <w:sz w:val="16"/>
              </w:rPr>
              <w:t>[2010]</w:t>
            </w:r>
          </w:p>
          <w:p w:rsidR="009A2B1A" w:rsidRPr="00842076" w:rsidRDefault="009A2B1A" w:rsidP="00064677">
            <w:pPr>
              <w:spacing w:line="180" w:lineRule="exact"/>
              <w:jc w:val="both"/>
              <w:rPr>
                <w:rFonts w:asciiTheme="majorBidi" w:hAnsiTheme="majorBidi" w:cstheme="majorBidi"/>
                <w:b w:val="0"/>
                <w:bCs w:val="0"/>
                <w:color w:val="000000" w:themeColor="text1"/>
                <w:sz w:val="16"/>
              </w:rPr>
            </w:pPr>
          </w:p>
        </w:tc>
        <w:tc>
          <w:tcPr>
            <w:tcW w:w="339" w:type="pct"/>
          </w:tcPr>
          <w:p w:rsidR="009A2B1A" w:rsidRPr="00842076" w:rsidRDefault="009A2B1A" w:rsidP="00064677">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6"/>
              </w:rPr>
            </w:pPr>
            <w:r w:rsidRPr="00842076">
              <w:rPr>
                <w:rFonts w:asciiTheme="majorBidi" w:hAnsiTheme="majorBidi" w:cstheme="majorBidi"/>
                <w:color w:val="000000"/>
                <w:sz w:val="16"/>
              </w:rPr>
              <w:t>Netherlands</w:t>
            </w:r>
          </w:p>
          <w:p w:rsidR="009A2B1A" w:rsidRPr="00842076" w:rsidRDefault="009A2B1A" w:rsidP="00064677">
            <w:pPr>
              <w:spacing w:line="180" w:lineRule="exact"/>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p>
        </w:tc>
        <w:tc>
          <w:tcPr>
            <w:tcW w:w="370" w:type="pct"/>
          </w:tcPr>
          <w:p w:rsidR="009A2B1A" w:rsidRDefault="009A2B1A" w:rsidP="00064677">
            <w:pPr>
              <w:spacing w:line="180" w:lineRule="exact"/>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color w:val="000000" w:themeColor="text1"/>
                <w:sz w:val="16"/>
              </w:rPr>
            </w:pPr>
            <w:r>
              <w:rPr>
                <w:rFonts w:asciiTheme="majorBidi" w:hAnsiTheme="majorBidi" w:cstheme="majorBidi"/>
                <w:bCs/>
                <w:color w:val="000000" w:themeColor="text1"/>
                <w:sz w:val="16"/>
              </w:rPr>
              <w:t>Chronic Obstructive Pulmonary disease</w:t>
            </w:r>
          </w:p>
          <w:p w:rsidR="009A2B1A" w:rsidRPr="00842076" w:rsidRDefault="009A2B1A" w:rsidP="00064677">
            <w:pPr>
              <w:spacing w:line="180" w:lineRule="exact"/>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color w:val="000000" w:themeColor="text1"/>
                <w:sz w:val="16"/>
              </w:rPr>
            </w:pPr>
            <w:r w:rsidRPr="00842076">
              <w:rPr>
                <w:rFonts w:asciiTheme="majorBidi" w:hAnsiTheme="majorBidi" w:cstheme="majorBidi"/>
                <w:bCs/>
                <w:color w:val="000000" w:themeColor="text1"/>
                <w:sz w:val="16"/>
              </w:rPr>
              <w:t>COPD</w:t>
            </w:r>
          </w:p>
        </w:tc>
        <w:tc>
          <w:tcPr>
            <w:tcW w:w="450" w:type="pct"/>
          </w:tcPr>
          <w:p w:rsidR="009A2B1A" w:rsidRDefault="009A2B1A" w:rsidP="00064677">
            <w:pPr>
              <w:pStyle w:val="ListParagraph"/>
              <w:tabs>
                <w:tab w:val="left" w:pos="590"/>
              </w:tabs>
              <w:spacing w:line="180" w:lineRule="exact"/>
              <w:ind w:left="165"/>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Pr>
                <w:rFonts w:asciiTheme="majorBidi" w:hAnsiTheme="majorBidi" w:cstheme="majorBidi"/>
                <w:color w:val="000000" w:themeColor="text1"/>
                <w:sz w:val="16"/>
              </w:rPr>
              <w:t>30</w:t>
            </w:r>
          </w:p>
          <w:p w:rsidR="009A2B1A" w:rsidRPr="00842076" w:rsidRDefault="009A2B1A" w:rsidP="00064677">
            <w:pPr>
              <w:pStyle w:val="ListParagraph"/>
              <w:numPr>
                <w:ilvl w:val="0"/>
                <w:numId w:val="14"/>
              </w:numPr>
              <w:tabs>
                <w:tab w:val="left" w:pos="590"/>
              </w:tabs>
              <w:spacing w:line="180" w:lineRule="exact"/>
              <w:ind w:left="165" w:hanging="121"/>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842076">
              <w:rPr>
                <w:rFonts w:asciiTheme="majorBidi" w:hAnsiTheme="majorBidi" w:cstheme="majorBidi"/>
                <w:color w:val="000000" w:themeColor="text1"/>
                <w:sz w:val="16"/>
              </w:rPr>
              <w:t>13 (control)</w:t>
            </w:r>
          </w:p>
          <w:p w:rsidR="009A2B1A" w:rsidRPr="00842076" w:rsidRDefault="009A2B1A" w:rsidP="00064677">
            <w:pPr>
              <w:pStyle w:val="ListParagraph"/>
              <w:numPr>
                <w:ilvl w:val="0"/>
                <w:numId w:val="14"/>
              </w:numPr>
              <w:tabs>
                <w:tab w:val="left" w:pos="590"/>
              </w:tabs>
              <w:spacing w:line="180" w:lineRule="exact"/>
              <w:ind w:left="165" w:hanging="121"/>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842076">
              <w:rPr>
                <w:rFonts w:asciiTheme="majorBidi" w:hAnsiTheme="majorBidi" w:cstheme="majorBidi"/>
                <w:color w:val="000000" w:themeColor="text1"/>
                <w:sz w:val="16"/>
              </w:rPr>
              <w:t>17 (intervention)</w:t>
            </w:r>
          </w:p>
          <w:p w:rsidR="009A2B1A" w:rsidRPr="00842076" w:rsidRDefault="009A2B1A" w:rsidP="00064677">
            <w:pPr>
              <w:pStyle w:val="ListParagraph"/>
              <w:tabs>
                <w:tab w:val="left" w:pos="590"/>
              </w:tabs>
              <w:spacing w:line="180" w:lineRule="exact"/>
              <w:ind w:left="165"/>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842076">
              <w:rPr>
                <w:rFonts w:asciiTheme="majorBidi" w:hAnsiTheme="majorBidi" w:cstheme="majorBidi"/>
                <w:color w:val="000000" w:themeColor="text1"/>
                <w:sz w:val="16"/>
              </w:rPr>
              <w:t>Age18-80 years</w:t>
            </w:r>
          </w:p>
        </w:tc>
        <w:tc>
          <w:tcPr>
            <w:tcW w:w="594" w:type="pct"/>
          </w:tcPr>
          <w:p w:rsidR="009A2B1A" w:rsidRPr="00842076" w:rsidRDefault="009A2B1A" w:rsidP="00064677">
            <w:pPr>
              <w:pStyle w:val="ListParagraph"/>
              <w:numPr>
                <w:ilvl w:val="0"/>
                <w:numId w:val="14"/>
              </w:numPr>
              <w:ind w:left="0" w:hanging="107"/>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i/>
                <w:iCs/>
                <w:color w:val="000000"/>
                <w:sz w:val="16"/>
              </w:rPr>
            </w:pPr>
            <w:r>
              <w:rPr>
                <w:rFonts w:asciiTheme="majorBidi" w:hAnsiTheme="majorBidi" w:cstheme="majorBidi"/>
                <w:i/>
                <w:iCs/>
                <w:color w:val="000000"/>
                <w:sz w:val="16"/>
              </w:rPr>
              <w:t>B.</w:t>
            </w:r>
            <w:r w:rsidRPr="00842076">
              <w:rPr>
                <w:rFonts w:asciiTheme="majorBidi" w:hAnsiTheme="majorBidi" w:cstheme="majorBidi"/>
                <w:i/>
                <w:iCs/>
                <w:color w:val="000000"/>
                <w:sz w:val="16"/>
              </w:rPr>
              <w:t xml:space="preserve"> bifidum, </w:t>
            </w:r>
          </w:p>
          <w:p w:rsidR="009A2B1A" w:rsidRPr="00842076" w:rsidRDefault="009A2B1A" w:rsidP="00064677">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i/>
                <w:iCs/>
                <w:color w:val="000000"/>
                <w:sz w:val="16"/>
              </w:rPr>
            </w:pPr>
            <w:r>
              <w:rPr>
                <w:rFonts w:asciiTheme="majorBidi" w:hAnsiTheme="majorBidi" w:cstheme="majorBidi"/>
                <w:i/>
                <w:iCs/>
                <w:color w:val="000000"/>
                <w:sz w:val="16"/>
              </w:rPr>
              <w:t>B.</w:t>
            </w:r>
            <w:r w:rsidRPr="00842076">
              <w:rPr>
                <w:rFonts w:asciiTheme="majorBidi" w:hAnsiTheme="majorBidi" w:cstheme="majorBidi"/>
                <w:i/>
                <w:iCs/>
                <w:color w:val="000000"/>
                <w:sz w:val="16"/>
              </w:rPr>
              <w:t xml:space="preserve"> lactis, </w:t>
            </w:r>
          </w:p>
          <w:p w:rsidR="009A2B1A" w:rsidRPr="00842076" w:rsidRDefault="009A2B1A" w:rsidP="00064677">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i/>
                <w:iCs/>
                <w:color w:val="000000"/>
                <w:sz w:val="16"/>
              </w:rPr>
            </w:pPr>
            <w:r>
              <w:rPr>
                <w:rFonts w:asciiTheme="majorBidi" w:hAnsiTheme="majorBidi" w:cstheme="majorBidi"/>
                <w:i/>
                <w:iCs/>
                <w:color w:val="000000"/>
                <w:sz w:val="16"/>
              </w:rPr>
              <w:t xml:space="preserve">E. </w:t>
            </w:r>
            <w:r w:rsidRPr="00842076">
              <w:rPr>
                <w:rFonts w:asciiTheme="majorBidi" w:hAnsiTheme="majorBidi" w:cstheme="majorBidi"/>
                <w:i/>
                <w:iCs/>
                <w:color w:val="000000"/>
                <w:sz w:val="16"/>
              </w:rPr>
              <w:t>faecium, L.</w:t>
            </w:r>
            <w:r>
              <w:rPr>
                <w:rFonts w:asciiTheme="majorBidi" w:hAnsiTheme="majorBidi" w:cstheme="majorBidi"/>
                <w:i/>
                <w:iCs/>
                <w:color w:val="000000"/>
                <w:sz w:val="16"/>
              </w:rPr>
              <w:t xml:space="preserve"> </w:t>
            </w:r>
            <w:r w:rsidRPr="00842076">
              <w:rPr>
                <w:rFonts w:asciiTheme="majorBidi" w:hAnsiTheme="majorBidi" w:cstheme="majorBidi"/>
                <w:i/>
                <w:iCs/>
                <w:color w:val="000000"/>
                <w:sz w:val="16"/>
              </w:rPr>
              <w:t>acidophilus, L.</w:t>
            </w:r>
            <w:r>
              <w:rPr>
                <w:rFonts w:asciiTheme="majorBidi" w:hAnsiTheme="majorBidi" w:cstheme="majorBidi"/>
                <w:i/>
                <w:iCs/>
                <w:color w:val="000000"/>
                <w:sz w:val="16"/>
              </w:rPr>
              <w:t xml:space="preserve"> </w:t>
            </w:r>
            <w:r w:rsidRPr="00842076">
              <w:rPr>
                <w:rFonts w:asciiTheme="majorBidi" w:hAnsiTheme="majorBidi" w:cstheme="majorBidi"/>
                <w:i/>
                <w:iCs/>
                <w:color w:val="000000"/>
                <w:sz w:val="16"/>
              </w:rPr>
              <w:t>paracasei, L. plantarum, L. rhamnosus, L. salivarius</w:t>
            </w:r>
          </w:p>
          <w:p w:rsidR="009A2B1A" w:rsidRPr="00842076" w:rsidRDefault="009A2B1A" w:rsidP="00064677">
            <w:pPr>
              <w:pStyle w:val="ListParagraph"/>
              <w:numPr>
                <w:ilvl w:val="0"/>
                <w:numId w:val="14"/>
              </w:numPr>
              <w:ind w:left="163" w:hanging="18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i/>
                <w:iCs/>
                <w:color w:val="000000"/>
                <w:sz w:val="16"/>
              </w:rPr>
            </w:pPr>
            <w:r w:rsidRPr="00842076">
              <w:rPr>
                <w:rFonts w:asciiTheme="majorBidi" w:hAnsiTheme="majorBidi" w:cstheme="majorBidi"/>
                <w:color w:val="000000"/>
                <w:sz w:val="16"/>
              </w:rPr>
              <w:t>oral consumption</w:t>
            </w:r>
          </w:p>
        </w:tc>
        <w:tc>
          <w:tcPr>
            <w:tcW w:w="307" w:type="pct"/>
          </w:tcPr>
          <w:p w:rsidR="009A2B1A" w:rsidRPr="00842076" w:rsidRDefault="009A2B1A" w:rsidP="00064677">
            <w:pPr>
              <w:spacing w:line="180" w:lineRule="exact"/>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842076">
              <w:rPr>
                <w:rFonts w:asciiTheme="majorBidi" w:hAnsiTheme="majorBidi" w:cstheme="majorBidi"/>
                <w:color w:val="000000" w:themeColor="text1"/>
                <w:sz w:val="16"/>
              </w:rPr>
              <w:t>63 days</w:t>
            </w:r>
          </w:p>
        </w:tc>
        <w:tc>
          <w:tcPr>
            <w:tcW w:w="327" w:type="pct"/>
          </w:tcPr>
          <w:p w:rsidR="009A2B1A" w:rsidRPr="00842076" w:rsidRDefault="009A2B1A" w:rsidP="00064677">
            <w:pPr>
              <w:spacing w:line="180" w:lineRule="exact"/>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842076">
              <w:rPr>
                <w:rFonts w:asciiTheme="majorBidi" w:hAnsiTheme="majorBidi" w:cstheme="majorBidi"/>
                <w:color w:val="000000" w:themeColor="text1"/>
                <w:sz w:val="16"/>
              </w:rPr>
              <w:t>Day 7,14 and 63</w:t>
            </w:r>
          </w:p>
        </w:tc>
        <w:tc>
          <w:tcPr>
            <w:tcW w:w="737" w:type="pct"/>
          </w:tcPr>
          <w:p w:rsidR="009A2B1A" w:rsidRPr="00842076" w:rsidRDefault="009A2B1A" w:rsidP="00064677">
            <w:pPr>
              <w:pStyle w:val="ListParagraph"/>
              <w:numPr>
                <w:ilvl w:val="0"/>
                <w:numId w:val="33"/>
              </w:numPr>
              <w:ind w:left="163" w:hanging="197"/>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842076">
              <w:rPr>
                <w:rFonts w:asciiTheme="majorBidi" w:hAnsiTheme="majorBidi" w:cstheme="majorBidi"/>
                <w:color w:val="000000" w:themeColor="text1"/>
                <w:sz w:val="16"/>
              </w:rPr>
              <w:t>quantitative PCR</w:t>
            </w:r>
          </w:p>
          <w:p w:rsidR="009A2B1A" w:rsidRPr="00842076" w:rsidRDefault="009A2B1A" w:rsidP="00064677">
            <w:pPr>
              <w:pStyle w:val="ListParagraph"/>
              <w:numPr>
                <w:ilvl w:val="0"/>
                <w:numId w:val="33"/>
              </w:numPr>
              <w:ind w:left="163" w:hanging="197"/>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842076">
              <w:rPr>
                <w:rFonts w:asciiTheme="majorBidi" w:hAnsiTheme="majorBidi" w:cstheme="majorBidi"/>
                <w:color w:val="000000" w:themeColor="text1"/>
                <w:sz w:val="16"/>
              </w:rPr>
              <w:t>DGGE based similarity index - during &amp; after</w:t>
            </w:r>
          </w:p>
          <w:p w:rsidR="009A2B1A" w:rsidRPr="00842076" w:rsidRDefault="009A2B1A" w:rsidP="00064677">
            <w:pPr>
              <w:pStyle w:val="ListParagraph"/>
              <w:ind w:left="163"/>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p>
        </w:tc>
        <w:tc>
          <w:tcPr>
            <w:tcW w:w="1232" w:type="pct"/>
          </w:tcPr>
          <w:p w:rsidR="009A2B1A" w:rsidRPr="00842076" w:rsidRDefault="009A2B1A" w:rsidP="00064677">
            <w:pPr>
              <w:pStyle w:val="ListParagraph"/>
              <w:numPr>
                <w:ilvl w:val="0"/>
                <w:numId w:val="34"/>
              </w:numPr>
              <w:ind w:left="164" w:hanging="18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6"/>
              </w:rPr>
            </w:pPr>
            <w:r w:rsidRPr="00842076">
              <w:rPr>
                <w:rFonts w:asciiTheme="majorBidi" w:hAnsiTheme="majorBidi" w:cstheme="majorBidi"/>
                <w:color w:val="000000"/>
                <w:sz w:val="16"/>
              </w:rPr>
              <w:t>DGGE analysis showed no difference in band richness between the probiotic and the placebo groups or over time within both the groups was found.</w:t>
            </w:r>
          </w:p>
          <w:p w:rsidR="009A2B1A" w:rsidRPr="00842076" w:rsidRDefault="009A2B1A" w:rsidP="00064677">
            <w:pPr>
              <w:pStyle w:val="ListParagraph"/>
              <w:numPr>
                <w:ilvl w:val="0"/>
                <w:numId w:val="34"/>
              </w:numPr>
              <w:ind w:left="164" w:hanging="18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6"/>
              </w:rPr>
            </w:pPr>
            <w:r w:rsidRPr="00842076">
              <w:rPr>
                <w:rFonts w:asciiTheme="majorBidi" w:hAnsiTheme="majorBidi" w:cstheme="majorBidi"/>
                <w:color w:val="000000"/>
                <w:sz w:val="16"/>
              </w:rPr>
              <w:t>No differences in the 16S rRNA gene copy numbers of total bacteria, lactobacilli or bifidobacterial were observed between the probiotic and the placebo groups.</w:t>
            </w:r>
          </w:p>
        </w:tc>
        <w:tc>
          <w:tcPr>
            <w:tcW w:w="325" w:type="pct"/>
          </w:tcPr>
          <w:p w:rsidR="009A2B1A" w:rsidRPr="00DA6A07" w:rsidRDefault="009A2B1A" w:rsidP="00064677">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6"/>
              </w:rPr>
            </w:pPr>
            <w:r>
              <w:rPr>
                <w:rFonts w:asciiTheme="majorBidi" w:hAnsiTheme="majorBidi" w:cstheme="majorBidi"/>
                <w:color w:val="000000"/>
                <w:sz w:val="16"/>
              </w:rPr>
              <w:t>High risk</w:t>
            </w:r>
          </w:p>
        </w:tc>
      </w:tr>
    </w:tbl>
    <w:p w:rsidR="009A2B1A" w:rsidRPr="00193E2D" w:rsidRDefault="009A2B1A" w:rsidP="009A2B1A">
      <w:pPr>
        <w:ind w:left="-1080"/>
        <w:rPr>
          <w:rFonts w:asciiTheme="majorBidi" w:hAnsiTheme="majorBidi" w:cstheme="majorBidi"/>
          <w:color w:val="000000" w:themeColor="text1"/>
          <w:sz w:val="20"/>
          <w:szCs w:val="20"/>
        </w:rPr>
      </w:pPr>
      <w:r w:rsidRPr="00193E2D">
        <w:rPr>
          <w:rFonts w:asciiTheme="majorBidi" w:hAnsiTheme="majorBidi" w:cstheme="majorBidi"/>
          <w:b/>
          <w:color w:val="000000" w:themeColor="text1"/>
          <w:sz w:val="20"/>
          <w:szCs w:val="20"/>
        </w:rPr>
        <w:t xml:space="preserve">Table </w:t>
      </w:r>
      <w:r>
        <w:rPr>
          <w:rFonts w:asciiTheme="majorBidi" w:hAnsiTheme="majorBidi" w:cstheme="majorBidi"/>
          <w:b/>
          <w:color w:val="000000" w:themeColor="text1"/>
          <w:sz w:val="20"/>
          <w:szCs w:val="20"/>
        </w:rPr>
        <w:t>S</w:t>
      </w:r>
      <w:r w:rsidRPr="00193E2D">
        <w:rPr>
          <w:rFonts w:asciiTheme="majorBidi" w:hAnsiTheme="majorBidi" w:cstheme="majorBidi"/>
          <w:b/>
          <w:color w:val="000000" w:themeColor="text1"/>
          <w:sz w:val="20"/>
          <w:szCs w:val="20"/>
        </w:rPr>
        <w:t xml:space="preserve">11. Effect of </w:t>
      </w:r>
      <w:r>
        <w:rPr>
          <w:rFonts w:asciiTheme="majorBidi" w:hAnsiTheme="majorBidi" w:cstheme="majorBidi"/>
          <w:b/>
          <w:bCs/>
          <w:i/>
          <w:iCs/>
          <w:color w:val="000000" w:themeColor="text1"/>
          <w:sz w:val="20"/>
          <w:szCs w:val="20"/>
        </w:rPr>
        <w:t>Lactiplantibacillus plantarum</w:t>
      </w:r>
      <w:r w:rsidRPr="00193E2D">
        <w:rPr>
          <w:rFonts w:asciiTheme="majorBidi" w:hAnsiTheme="majorBidi" w:cstheme="majorBidi"/>
          <w:b/>
          <w:bCs/>
          <w:color w:val="000000" w:themeColor="text1"/>
          <w:sz w:val="20"/>
          <w:szCs w:val="20"/>
        </w:rPr>
        <w:t xml:space="preserve">in treating Nephrology disease </w:t>
      </w:r>
    </w:p>
    <w:tbl>
      <w:tblPr>
        <w:tblStyle w:val="PlainTable2"/>
        <w:tblW w:w="5905" w:type="pct"/>
        <w:tblInd w:w="-1085" w:type="dxa"/>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698"/>
        <w:gridCol w:w="747"/>
        <w:gridCol w:w="814"/>
        <w:gridCol w:w="990"/>
        <w:gridCol w:w="1240"/>
        <w:gridCol w:w="741"/>
        <w:gridCol w:w="721"/>
        <w:gridCol w:w="1621"/>
        <w:gridCol w:w="2702"/>
        <w:gridCol w:w="780"/>
      </w:tblGrid>
      <w:tr w:rsidR="009A2B1A" w:rsidRPr="00312CC7" w:rsidTr="00064677">
        <w:trPr>
          <w:cnfStyle w:val="100000000000" w:firstRow="1" w:lastRow="0" w:firstColumn="0" w:lastColumn="0" w:oddVBand="0" w:evenVBand="0" w:oddHBand="0" w:evenHBand="0" w:firstRowFirstColumn="0" w:firstRowLastColumn="0" w:lastRowFirstColumn="0" w:lastRowLastColumn="0"/>
          <w:cantSplit/>
          <w:trHeight w:val="458"/>
        </w:trPr>
        <w:tc>
          <w:tcPr>
            <w:cnfStyle w:val="001000000000" w:firstRow="0" w:lastRow="0" w:firstColumn="1" w:lastColumn="0" w:oddVBand="0" w:evenVBand="0" w:oddHBand="0" w:evenHBand="0" w:firstRowFirstColumn="0" w:firstRowLastColumn="0" w:lastRowFirstColumn="0" w:lastRowLastColumn="0"/>
            <w:tcW w:w="316" w:type="pct"/>
            <w:hideMark/>
          </w:tcPr>
          <w:p w:rsidR="009A2B1A" w:rsidRPr="00312CC7" w:rsidRDefault="009A2B1A" w:rsidP="00064677">
            <w:pPr>
              <w:spacing w:line="180" w:lineRule="exact"/>
              <w:jc w:val="both"/>
              <w:rPr>
                <w:rFonts w:asciiTheme="majorBidi" w:hAnsiTheme="majorBidi" w:cstheme="majorBidi"/>
                <w:color w:val="000000" w:themeColor="text1"/>
                <w:sz w:val="16"/>
              </w:rPr>
            </w:pPr>
            <w:r w:rsidRPr="00312CC7">
              <w:rPr>
                <w:rFonts w:asciiTheme="majorBidi" w:hAnsiTheme="majorBidi" w:cstheme="majorBidi"/>
                <w:color w:val="000000" w:themeColor="text1"/>
                <w:sz w:val="16"/>
              </w:rPr>
              <w:t>Author [Year]</w:t>
            </w:r>
          </w:p>
        </w:tc>
        <w:tc>
          <w:tcPr>
            <w:tcW w:w="338" w:type="pct"/>
            <w:hideMark/>
          </w:tcPr>
          <w:p w:rsidR="009A2B1A" w:rsidRPr="00312CC7" w:rsidRDefault="009A2B1A" w:rsidP="00064677">
            <w:pPr>
              <w:spacing w:line="180" w:lineRule="exact"/>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312CC7">
              <w:rPr>
                <w:rFonts w:asciiTheme="majorBidi" w:hAnsiTheme="majorBidi" w:cstheme="majorBidi"/>
                <w:color w:val="000000" w:themeColor="text1"/>
                <w:sz w:val="16"/>
              </w:rPr>
              <w:t>Country</w:t>
            </w:r>
          </w:p>
        </w:tc>
        <w:tc>
          <w:tcPr>
            <w:tcW w:w="368" w:type="pct"/>
            <w:hideMark/>
          </w:tcPr>
          <w:p w:rsidR="009A2B1A" w:rsidRPr="00312CC7" w:rsidRDefault="009A2B1A" w:rsidP="00064677">
            <w:pPr>
              <w:spacing w:line="180" w:lineRule="exact"/>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312CC7">
              <w:rPr>
                <w:rFonts w:asciiTheme="majorBidi" w:hAnsiTheme="majorBidi" w:cstheme="majorBidi"/>
                <w:color w:val="000000" w:themeColor="text1"/>
                <w:sz w:val="16"/>
              </w:rPr>
              <w:t>Disease/health condition</w:t>
            </w:r>
          </w:p>
        </w:tc>
        <w:tc>
          <w:tcPr>
            <w:tcW w:w="448" w:type="pct"/>
            <w:hideMark/>
          </w:tcPr>
          <w:p w:rsidR="009A2B1A" w:rsidRPr="00312CC7" w:rsidRDefault="009A2B1A" w:rsidP="00064677">
            <w:pPr>
              <w:spacing w:line="180" w:lineRule="exact"/>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312CC7">
              <w:rPr>
                <w:rFonts w:asciiTheme="majorBidi" w:hAnsiTheme="majorBidi" w:cstheme="majorBidi"/>
                <w:color w:val="000000" w:themeColor="text1"/>
                <w:sz w:val="16"/>
              </w:rPr>
              <w:t xml:space="preserve">Participants </w:t>
            </w:r>
          </w:p>
        </w:tc>
        <w:tc>
          <w:tcPr>
            <w:tcW w:w="561" w:type="pct"/>
            <w:hideMark/>
          </w:tcPr>
          <w:p w:rsidR="009A2B1A" w:rsidRPr="00312CC7" w:rsidRDefault="009A2B1A" w:rsidP="00064677">
            <w:pPr>
              <w:spacing w:line="180" w:lineRule="exact"/>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312CC7">
              <w:rPr>
                <w:rFonts w:asciiTheme="majorBidi" w:hAnsiTheme="majorBidi" w:cstheme="majorBidi"/>
                <w:bCs w:val="0"/>
                <w:color w:val="000000" w:themeColor="text1"/>
                <w:sz w:val="16"/>
              </w:rPr>
              <w:t>Intervention</w:t>
            </w:r>
          </w:p>
        </w:tc>
        <w:tc>
          <w:tcPr>
            <w:tcW w:w="335" w:type="pct"/>
            <w:hideMark/>
          </w:tcPr>
          <w:p w:rsidR="009A2B1A" w:rsidRPr="00312CC7" w:rsidRDefault="009A2B1A" w:rsidP="00064677">
            <w:pPr>
              <w:spacing w:line="180" w:lineRule="exact"/>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312CC7">
              <w:rPr>
                <w:rFonts w:asciiTheme="majorBidi" w:hAnsiTheme="majorBidi" w:cstheme="majorBidi"/>
                <w:color w:val="000000" w:themeColor="text1"/>
                <w:sz w:val="16"/>
              </w:rPr>
              <w:t>Intervention Duration</w:t>
            </w:r>
          </w:p>
        </w:tc>
        <w:tc>
          <w:tcPr>
            <w:tcW w:w="326" w:type="pct"/>
            <w:hideMark/>
          </w:tcPr>
          <w:p w:rsidR="009A2B1A" w:rsidRPr="00312CC7" w:rsidRDefault="009A2B1A" w:rsidP="00064677">
            <w:pPr>
              <w:spacing w:line="180" w:lineRule="exact"/>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Cs w:val="0"/>
                <w:color w:val="000000" w:themeColor="text1"/>
                <w:sz w:val="16"/>
              </w:rPr>
            </w:pPr>
            <w:r w:rsidRPr="00312CC7">
              <w:rPr>
                <w:rFonts w:asciiTheme="majorBidi" w:hAnsiTheme="majorBidi" w:cstheme="majorBidi"/>
                <w:color w:val="000000" w:themeColor="text1"/>
                <w:sz w:val="16"/>
              </w:rPr>
              <w:t>Follow ups</w:t>
            </w:r>
          </w:p>
        </w:tc>
        <w:tc>
          <w:tcPr>
            <w:tcW w:w="733" w:type="pct"/>
            <w:hideMark/>
          </w:tcPr>
          <w:p w:rsidR="009A2B1A" w:rsidRPr="00193E2D" w:rsidRDefault="009A2B1A" w:rsidP="00064677">
            <w:pPr>
              <w:spacing w:line="180" w:lineRule="exact"/>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Cs w:val="0"/>
                <w:color w:val="000000" w:themeColor="text1"/>
                <w:sz w:val="16"/>
              </w:rPr>
            </w:pPr>
            <w:r w:rsidRPr="00193E2D">
              <w:rPr>
                <w:rFonts w:asciiTheme="majorBidi" w:hAnsiTheme="majorBidi" w:cstheme="majorBidi"/>
                <w:color w:val="000000" w:themeColor="text1"/>
                <w:sz w:val="16"/>
              </w:rPr>
              <w:t xml:space="preserve">Outcome </w:t>
            </w:r>
            <w:r w:rsidRPr="00193E2D">
              <w:rPr>
                <w:rFonts w:asciiTheme="majorBidi" w:hAnsiTheme="majorBidi" w:cstheme="majorBidi"/>
                <w:bCs w:val="0"/>
                <w:color w:val="000000" w:themeColor="text1"/>
                <w:sz w:val="16"/>
              </w:rPr>
              <w:t>measurement</w:t>
            </w:r>
          </w:p>
        </w:tc>
        <w:tc>
          <w:tcPr>
            <w:tcW w:w="1222" w:type="pct"/>
            <w:hideMark/>
          </w:tcPr>
          <w:p w:rsidR="009A2B1A" w:rsidRPr="00193E2D" w:rsidRDefault="009A2B1A" w:rsidP="00064677">
            <w:pPr>
              <w:spacing w:line="180" w:lineRule="exact"/>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193E2D">
              <w:rPr>
                <w:rFonts w:asciiTheme="majorBidi" w:hAnsiTheme="majorBidi" w:cstheme="majorBidi"/>
                <w:color w:val="000000" w:themeColor="text1"/>
                <w:sz w:val="16"/>
              </w:rPr>
              <w:t>Study Findings</w:t>
            </w:r>
          </w:p>
        </w:tc>
        <w:tc>
          <w:tcPr>
            <w:tcW w:w="353" w:type="pct"/>
            <w:hideMark/>
          </w:tcPr>
          <w:p w:rsidR="009A2B1A" w:rsidRPr="00312CC7" w:rsidRDefault="009A2B1A" w:rsidP="00064677">
            <w:pPr>
              <w:spacing w:line="180" w:lineRule="exact"/>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312CC7">
              <w:rPr>
                <w:rFonts w:asciiTheme="majorBidi" w:hAnsiTheme="majorBidi" w:cstheme="majorBidi"/>
                <w:color w:val="000000" w:themeColor="text1"/>
                <w:sz w:val="16"/>
              </w:rPr>
              <w:t>Quality Assessment</w:t>
            </w:r>
          </w:p>
        </w:tc>
      </w:tr>
      <w:tr w:rsidR="009A2B1A" w:rsidRPr="00DA6A07" w:rsidTr="00064677">
        <w:trPr>
          <w:cnfStyle w:val="000000100000" w:firstRow="0" w:lastRow="0" w:firstColumn="0" w:lastColumn="0" w:oddVBand="0" w:evenVBand="0" w:oddHBand="1" w:evenHBand="0" w:firstRowFirstColumn="0" w:firstRowLastColumn="0" w:lastRowFirstColumn="0" w:lastRowLastColumn="0"/>
          <w:cantSplit/>
          <w:trHeight w:val="1007"/>
        </w:trPr>
        <w:tc>
          <w:tcPr>
            <w:cnfStyle w:val="001000000000" w:firstRow="0" w:lastRow="0" w:firstColumn="1" w:lastColumn="0" w:oddVBand="0" w:evenVBand="0" w:oddHBand="0" w:evenHBand="0" w:firstRowFirstColumn="0" w:firstRowLastColumn="0" w:lastRowFirstColumn="0" w:lastRowLastColumn="0"/>
            <w:tcW w:w="316" w:type="pct"/>
          </w:tcPr>
          <w:p w:rsidR="009A2B1A" w:rsidRPr="00FF5C2C" w:rsidRDefault="009A2B1A" w:rsidP="00064677">
            <w:pPr>
              <w:jc w:val="both"/>
              <w:rPr>
                <w:rFonts w:asciiTheme="majorBidi" w:hAnsiTheme="majorBidi" w:cstheme="majorBidi"/>
                <w:b w:val="0"/>
                <w:bCs w:val="0"/>
                <w:color w:val="auto"/>
                <w:sz w:val="16"/>
              </w:rPr>
            </w:pPr>
            <w:r w:rsidRPr="00FF5C2C">
              <w:rPr>
                <w:rFonts w:asciiTheme="majorBidi" w:hAnsiTheme="majorBidi" w:cstheme="majorBidi"/>
                <w:b w:val="0"/>
                <w:bCs w:val="0"/>
                <w:sz w:val="16"/>
              </w:rPr>
              <w:t>Fortes PM</w:t>
            </w:r>
          </w:p>
          <w:p w:rsidR="009A2B1A" w:rsidRPr="00FF5C2C" w:rsidRDefault="009A2B1A" w:rsidP="00064677">
            <w:pPr>
              <w:jc w:val="both"/>
              <w:rPr>
                <w:rFonts w:asciiTheme="majorBidi" w:hAnsiTheme="majorBidi" w:cstheme="majorBidi"/>
                <w:b w:val="0"/>
                <w:bCs w:val="0"/>
                <w:color w:val="auto"/>
                <w:sz w:val="16"/>
              </w:rPr>
            </w:pPr>
            <w:r w:rsidRPr="00FF5C2C">
              <w:rPr>
                <w:rFonts w:asciiTheme="majorBidi" w:hAnsiTheme="majorBidi" w:cstheme="majorBidi"/>
                <w:b w:val="0"/>
                <w:bCs w:val="0"/>
                <w:color w:val="auto"/>
                <w:sz w:val="16"/>
              </w:rPr>
              <w:t>[2020]</w:t>
            </w:r>
          </w:p>
        </w:tc>
        <w:tc>
          <w:tcPr>
            <w:tcW w:w="338" w:type="pct"/>
          </w:tcPr>
          <w:p w:rsidR="009A2B1A" w:rsidRPr="00FF5C2C" w:rsidRDefault="009A2B1A" w:rsidP="00064677">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FF5C2C">
              <w:rPr>
                <w:rFonts w:asciiTheme="majorBidi" w:hAnsiTheme="majorBidi" w:cstheme="majorBidi"/>
                <w:color w:val="000000" w:themeColor="text1"/>
                <w:sz w:val="16"/>
              </w:rPr>
              <w:t xml:space="preserve">Brazil </w:t>
            </w:r>
          </w:p>
        </w:tc>
        <w:tc>
          <w:tcPr>
            <w:tcW w:w="368" w:type="pct"/>
          </w:tcPr>
          <w:p w:rsidR="009A2B1A" w:rsidRPr="00FF5C2C" w:rsidRDefault="009A2B1A" w:rsidP="00064677">
            <w:pPr>
              <w:spacing w:line="180" w:lineRule="exact"/>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color w:val="000000" w:themeColor="text1"/>
                <w:sz w:val="16"/>
              </w:rPr>
            </w:pPr>
            <w:r w:rsidRPr="00FF5C2C">
              <w:rPr>
                <w:rFonts w:asciiTheme="majorBidi" w:hAnsiTheme="majorBidi" w:cstheme="majorBidi"/>
                <w:bCs/>
                <w:color w:val="000000" w:themeColor="text1"/>
                <w:sz w:val="16"/>
              </w:rPr>
              <w:t>Nephrotic disease</w:t>
            </w:r>
          </w:p>
        </w:tc>
        <w:tc>
          <w:tcPr>
            <w:tcW w:w="448" w:type="pct"/>
          </w:tcPr>
          <w:p w:rsidR="009A2B1A" w:rsidRDefault="009A2B1A" w:rsidP="00064677">
            <w:pPr>
              <w:pStyle w:val="ListParagraph"/>
              <w:tabs>
                <w:tab w:val="left" w:pos="590"/>
              </w:tabs>
              <w:spacing w:line="180" w:lineRule="exact"/>
              <w:ind w:left="165"/>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Pr>
                <w:rFonts w:asciiTheme="majorBidi" w:hAnsiTheme="majorBidi" w:cstheme="majorBidi"/>
                <w:color w:val="000000" w:themeColor="text1"/>
                <w:sz w:val="16"/>
              </w:rPr>
              <w:t>4</w:t>
            </w:r>
          </w:p>
          <w:p w:rsidR="009A2B1A" w:rsidRPr="00FF5C2C" w:rsidRDefault="009A2B1A" w:rsidP="00064677">
            <w:pPr>
              <w:pStyle w:val="ListParagraph"/>
              <w:numPr>
                <w:ilvl w:val="0"/>
                <w:numId w:val="14"/>
              </w:numPr>
              <w:tabs>
                <w:tab w:val="left" w:pos="590"/>
              </w:tabs>
              <w:spacing w:line="180" w:lineRule="exact"/>
              <w:ind w:left="165" w:hanging="121"/>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FF5C2C">
              <w:rPr>
                <w:rFonts w:asciiTheme="majorBidi" w:hAnsiTheme="majorBidi" w:cstheme="majorBidi"/>
                <w:color w:val="000000" w:themeColor="text1"/>
                <w:sz w:val="16"/>
              </w:rPr>
              <w:t>2 (control)</w:t>
            </w:r>
          </w:p>
          <w:p w:rsidR="009A2B1A" w:rsidRPr="00FF5C2C" w:rsidRDefault="009A2B1A" w:rsidP="00064677">
            <w:pPr>
              <w:pStyle w:val="ListParagraph"/>
              <w:numPr>
                <w:ilvl w:val="0"/>
                <w:numId w:val="14"/>
              </w:numPr>
              <w:tabs>
                <w:tab w:val="left" w:pos="590"/>
              </w:tabs>
              <w:spacing w:line="180" w:lineRule="exact"/>
              <w:ind w:left="165" w:hanging="121"/>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FF5C2C">
              <w:rPr>
                <w:rFonts w:asciiTheme="majorBidi" w:hAnsiTheme="majorBidi" w:cstheme="majorBidi"/>
                <w:color w:val="000000" w:themeColor="text1"/>
                <w:sz w:val="16"/>
              </w:rPr>
              <w:t>2 (intervention)</w:t>
            </w:r>
          </w:p>
          <w:p w:rsidR="009A2B1A" w:rsidRPr="00FF5C2C" w:rsidRDefault="009A2B1A" w:rsidP="00064677">
            <w:pPr>
              <w:pStyle w:val="ListParagraph"/>
              <w:tabs>
                <w:tab w:val="left" w:pos="590"/>
              </w:tabs>
              <w:spacing w:line="180" w:lineRule="exact"/>
              <w:ind w:left="165"/>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FF5C2C">
              <w:rPr>
                <w:rFonts w:asciiTheme="majorBidi" w:hAnsiTheme="majorBidi" w:cstheme="majorBidi"/>
                <w:color w:val="000000" w:themeColor="text1"/>
                <w:sz w:val="16"/>
              </w:rPr>
              <w:t>Age 2-17 years</w:t>
            </w:r>
          </w:p>
        </w:tc>
        <w:tc>
          <w:tcPr>
            <w:tcW w:w="561" w:type="pct"/>
          </w:tcPr>
          <w:p w:rsidR="009A2B1A" w:rsidRPr="00FF5C2C" w:rsidRDefault="009A2B1A" w:rsidP="00064677">
            <w:pPr>
              <w:pStyle w:val="ListParagraph"/>
              <w:numPr>
                <w:ilvl w:val="0"/>
                <w:numId w:val="14"/>
              </w:numPr>
              <w:ind w:left="163"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6"/>
              </w:rPr>
            </w:pPr>
            <w:r w:rsidRPr="00FF5C2C">
              <w:rPr>
                <w:rFonts w:asciiTheme="majorBidi" w:hAnsiTheme="majorBidi" w:cstheme="majorBidi"/>
                <w:i/>
                <w:iCs/>
                <w:sz w:val="16"/>
              </w:rPr>
              <w:t>L. plantarum,</w:t>
            </w:r>
            <w:r w:rsidRPr="00FF5C2C">
              <w:rPr>
                <w:rFonts w:asciiTheme="majorBidi" w:hAnsiTheme="majorBidi" w:cstheme="majorBidi"/>
                <w:sz w:val="16"/>
              </w:rPr>
              <w:t xml:space="preserve"> strain Lp-G18</w:t>
            </w:r>
          </w:p>
          <w:p w:rsidR="009A2B1A" w:rsidRPr="00FF5C2C" w:rsidRDefault="009A2B1A" w:rsidP="00064677">
            <w:pPr>
              <w:pStyle w:val="ListParagraph"/>
              <w:numPr>
                <w:ilvl w:val="0"/>
                <w:numId w:val="14"/>
              </w:numPr>
              <w:ind w:left="163"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i/>
                <w:iCs/>
                <w:color w:val="000000"/>
                <w:sz w:val="16"/>
              </w:rPr>
            </w:pPr>
            <w:r w:rsidRPr="00FF5C2C">
              <w:rPr>
                <w:rFonts w:asciiTheme="majorBidi" w:hAnsiTheme="majorBidi" w:cstheme="majorBidi"/>
                <w:color w:val="000000"/>
                <w:sz w:val="16"/>
              </w:rPr>
              <w:t>Oral capsule</w:t>
            </w:r>
          </w:p>
        </w:tc>
        <w:tc>
          <w:tcPr>
            <w:tcW w:w="335" w:type="pct"/>
          </w:tcPr>
          <w:p w:rsidR="009A2B1A" w:rsidRPr="00FF5C2C"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FF5C2C">
              <w:rPr>
                <w:rFonts w:asciiTheme="majorBidi" w:hAnsiTheme="majorBidi" w:cstheme="majorBidi"/>
                <w:color w:val="000000" w:themeColor="text1"/>
                <w:sz w:val="16"/>
              </w:rPr>
              <w:t xml:space="preserve">12 weeks </w:t>
            </w:r>
          </w:p>
        </w:tc>
        <w:tc>
          <w:tcPr>
            <w:tcW w:w="326" w:type="pct"/>
          </w:tcPr>
          <w:p w:rsidR="009A2B1A" w:rsidRPr="00FF5C2C"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FF5C2C">
              <w:rPr>
                <w:rFonts w:asciiTheme="majorBidi" w:hAnsiTheme="majorBidi" w:cstheme="majorBidi"/>
                <w:color w:val="000000" w:themeColor="text1"/>
                <w:sz w:val="16"/>
              </w:rPr>
              <w:t xml:space="preserve">Every 45 days </w:t>
            </w:r>
          </w:p>
        </w:tc>
        <w:tc>
          <w:tcPr>
            <w:tcW w:w="733" w:type="pct"/>
          </w:tcPr>
          <w:p w:rsidR="009A2B1A" w:rsidRPr="00193E2D" w:rsidRDefault="009A2B1A" w:rsidP="00064677">
            <w:pPr>
              <w:pStyle w:val="ListParagraph"/>
              <w:numPr>
                <w:ilvl w:val="0"/>
                <w:numId w:val="122"/>
              </w:numPr>
              <w:ind w:left="167" w:hanging="167"/>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6"/>
              </w:rPr>
            </w:pPr>
            <w:r w:rsidRPr="00193E2D">
              <w:rPr>
                <w:rFonts w:asciiTheme="majorBidi" w:hAnsiTheme="majorBidi" w:cstheme="majorBidi"/>
                <w:sz w:val="16"/>
              </w:rPr>
              <w:t>enzyme-linked immunosorbent</w:t>
            </w:r>
            <w:r w:rsidRPr="00193E2D">
              <w:rPr>
                <w:rFonts w:asciiTheme="majorBidi" w:hAnsiTheme="majorBidi" w:cstheme="majorBidi"/>
                <w:sz w:val="16"/>
              </w:rPr>
              <w:br/>
              <w:t>assay (ELISA)</w:t>
            </w:r>
          </w:p>
          <w:p w:rsidR="009A2B1A" w:rsidRPr="00193E2D" w:rsidRDefault="009A2B1A" w:rsidP="00064677">
            <w:pPr>
              <w:pStyle w:val="ListParagraph"/>
              <w:ind w:left="163"/>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p>
        </w:tc>
        <w:tc>
          <w:tcPr>
            <w:tcW w:w="1222" w:type="pct"/>
          </w:tcPr>
          <w:p w:rsidR="009A2B1A" w:rsidRPr="00193E2D" w:rsidRDefault="009A2B1A" w:rsidP="00064677">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6"/>
              </w:rPr>
            </w:pPr>
            <w:r w:rsidRPr="00193E2D">
              <w:rPr>
                <w:rFonts w:asciiTheme="majorBidi" w:hAnsiTheme="majorBidi" w:cstheme="majorBidi"/>
                <w:sz w:val="16"/>
              </w:rPr>
              <w:t>In the probiotic group there was a tendency to reduce TNF-α levels and increase IL-10 levels when compared to</w:t>
            </w:r>
            <w:r>
              <w:rPr>
                <w:rFonts w:asciiTheme="majorBidi" w:hAnsiTheme="majorBidi" w:cstheme="majorBidi"/>
                <w:sz w:val="16"/>
              </w:rPr>
              <w:t xml:space="preserve"> </w:t>
            </w:r>
            <w:r w:rsidRPr="00193E2D">
              <w:rPr>
                <w:rFonts w:asciiTheme="majorBidi" w:hAnsiTheme="majorBidi" w:cstheme="majorBidi"/>
                <w:sz w:val="16"/>
              </w:rPr>
              <w:t>controls.</w:t>
            </w:r>
            <w:r w:rsidRPr="00193E2D">
              <w:rPr>
                <w:rFonts w:asciiTheme="majorBidi" w:hAnsiTheme="majorBidi" w:cstheme="majorBidi"/>
                <w:sz w:val="16"/>
              </w:rPr>
              <w:br/>
              <w:t>Regarding the lipid profile, there was a decrease in serum triglyceride (6.0 mg / dL) and total cholesterol (41.5 mg / dL) levels in the probiotic group when compared to baseline levels, while in the control group there was an increase in serum triglyceride (49.5 mg / dL) and total cholesterol (8.0 mg / dL) levels, respectively</w:t>
            </w:r>
          </w:p>
          <w:p w:rsidR="009A2B1A" w:rsidRPr="00193E2D" w:rsidRDefault="009A2B1A" w:rsidP="00064677">
            <w:pPr>
              <w:pStyle w:val="ListParagraph"/>
              <w:ind w:left="164"/>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6"/>
              </w:rPr>
            </w:pPr>
          </w:p>
        </w:tc>
        <w:tc>
          <w:tcPr>
            <w:tcW w:w="353" w:type="pct"/>
          </w:tcPr>
          <w:p w:rsidR="009A2B1A" w:rsidRPr="00DA6A07" w:rsidRDefault="009A2B1A" w:rsidP="00064677">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6"/>
              </w:rPr>
            </w:pPr>
            <w:r>
              <w:rPr>
                <w:rFonts w:asciiTheme="majorBidi" w:hAnsiTheme="majorBidi" w:cstheme="majorBidi"/>
                <w:color w:val="000000"/>
                <w:sz w:val="16"/>
              </w:rPr>
              <w:t>Some concern</w:t>
            </w:r>
          </w:p>
        </w:tc>
      </w:tr>
      <w:tr w:rsidR="009A2B1A" w:rsidRPr="00DA6A07" w:rsidTr="00064677">
        <w:trPr>
          <w:cantSplit/>
          <w:trHeight w:val="1007"/>
        </w:trPr>
        <w:tc>
          <w:tcPr>
            <w:cnfStyle w:val="001000000000" w:firstRow="0" w:lastRow="0" w:firstColumn="1" w:lastColumn="0" w:oddVBand="0" w:evenVBand="0" w:oddHBand="0" w:evenHBand="0" w:firstRowFirstColumn="0" w:firstRowLastColumn="0" w:lastRowFirstColumn="0" w:lastRowLastColumn="0"/>
            <w:tcW w:w="316" w:type="pct"/>
            <w:shd w:val="clear" w:color="auto" w:fill="E7E6E6" w:themeFill="background2"/>
          </w:tcPr>
          <w:p w:rsidR="009A2B1A" w:rsidRPr="00FF5C2C" w:rsidRDefault="009A2B1A" w:rsidP="00064677">
            <w:pPr>
              <w:jc w:val="both"/>
              <w:rPr>
                <w:rFonts w:asciiTheme="majorBidi" w:hAnsiTheme="majorBidi" w:cstheme="majorBidi"/>
                <w:b w:val="0"/>
                <w:bCs w:val="0"/>
                <w:color w:val="auto"/>
                <w:sz w:val="16"/>
              </w:rPr>
            </w:pPr>
            <w:r w:rsidRPr="00FF5C2C">
              <w:rPr>
                <w:rFonts w:asciiTheme="majorBidi" w:hAnsiTheme="majorBidi" w:cstheme="majorBidi"/>
                <w:b w:val="0"/>
                <w:bCs w:val="0"/>
                <w:sz w:val="16"/>
              </w:rPr>
              <w:t>I. K. Wang</w:t>
            </w:r>
          </w:p>
          <w:p w:rsidR="009A2B1A" w:rsidRPr="00FF5C2C" w:rsidRDefault="009A2B1A" w:rsidP="00064677">
            <w:pPr>
              <w:jc w:val="both"/>
              <w:rPr>
                <w:rFonts w:asciiTheme="majorBidi" w:hAnsiTheme="majorBidi" w:cstheme="majorBidi"/>
                <w:b w:val="0"/>
                <w:bCs w:val="0"/>
                <w:color w:val="000000" w:themeColor="text1"/>
                <w:sz w:val="16"/>
              </w:rPr>
            </w:pPr>
            <w:r w:rsidRPr="00FF5C2C">
              <w:rPr>
                <w:rFonts w:asciiTheme="majorBidi" w:hAnsiTheme="majorBidi" w:cstheme="majorBidi"/>
                <w:b w:val="0"/>
                <w:bCs w:val="0"/>
                <w:color w:val="000000" w:themeColor="text1"/>
                <w:sz w:val="16"/>
              </w:rPr>
              <w:t>[2015]</w:t>
            </w:r>
          </w:p>
        </w:tc>
        <w:tc>
          <w:tcPr>
            <w:tcW w:w="338" w:type="pct"/>
            <w:shd w:val="clear" w:color="auto" w:fill="E7E6E6" w:themeFill="background2"/>
          </w:tcPr>
          <w:p w:rsidR="009A2B1A" w:rsidRPr="00FF5C2C" w:rsidRDefault="009A2B1A" w:rsidP="00064677">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FF5C2C">
              <w:rPr>
                <w:rFonts w:asciiTheme="majorBidi" w:hAnsiTheme="majorBidi" w:cstheme="majorBidi"/>
                <w:color w:val="000000" w:themeColor="text1"/>
                <w:sz w:val="16"/>
              </w:rPr>
              <w:t xml:space="preserve">China </w:t>
            </w:r>
          </w:p>
        </w:tc>
        <w:tc>
          <w:tcPr>
            <w:tcW w:w="368" w:type="pct"/>
            <w:shd w:val="clear" w:color="auto" w:fill="E7E6E6" w:themeFill="background2"/>
          </w:tcPr>
          <w:p w:rsidR="009A2B1A" w:rsidRPr="00FF5C2C" w:rsidRDefault="009A2B1A" w:rsidP="00064677">
            <w:pPr>
              <w:spacing w:line="180" w:lineRule="exact"/>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color w:val="000000" w:themeColor="text1"/>
                <w:sz w:val="16"/>
              </w:rPr>
            </w:pPr>
            <w:r w:rsidRPr="00FF5C2C">
              <w:rPr>
                <w:rFonts w:asciiTheme="majorBidi" w:hAnsiTheme="majorBidi" w:cstheme="majorBidi"/>
                <w:bCs/>
                <w:color w:val="000000" w:themeColor="text1"/>
                <w:sz w:val="16"/>
              </w:rPr>
              <w:t xml:space="preserve">Nephrotic disease </w:t>
            </w:r>
          </w:p>
        </w:tc>
        <w:tc>
          <w:tcPr>
            <w:tcW w:w="448" w:type="pct"/>
            <w:shd w:val="clear" w:color="auto" w:fill="E7E6E6" w:themeFill="background2"/>
          </w:tcPr>
          <w:p w:rsidR="009A2B1A" w:rsidRDefault="009A2B1A" w:rsidP="00064677">
            <w:pPr>
              <w:pStyle w:val="ListParagraph"/>
              <w:tabs>
                <w:tab w:val="left" w:pos="590"/>
              </w:tabs>
              <w:spacing w:line="180" w:lineRule="exact"/>
              <w:ind w:left="165"/>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Pr>
                <w:rFonts w:asciiTheme="majorBidi" w:hAnsiTheme="majorBidi" w:cstheme="majorBidi"/>
                <w:color w:val="000000" w:themeColor="text1"/>
                <w:sz w:val="16"/>
              </w:rPr>
              <w:t>39</w:t>
            </w:r>
          </w:p>
          <w:p w:rsidR="009A2B1A" w:rsidRPr="00FF5C2C" w:rsidRDefault="009A2B1A" w:rsidP="00064677">
            <w:pPr>
              <w:pStyle w:val="ListParagraph"/>
              <w:numPr>
                <w:ilvl w:val="0"/>
                <w:numId w:val="14"/>
              </w:numPr>
              <w:tabs>
                <w:tab w:val="left" w:pos="590"/>
              </w:tabs>
              <w:spacing w:line="180" w:lineRule="exact"/>
              <w:ind w:left="165" w:hanging="121"/>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FF5C2C">
              <w:rPr>
                <w:rFonts w:asciiTheme="majorBidi" w:hAnsiTheme="majorBidi" w:cstheme="majorBidi"/>
                <w:color w:val="000000" w:themeColor="text1"/>
                <w:sz w:val="16"/>
              </w:rPr>
              <w:t>18 (control)</w:t>
            </w:r>
          </w:p>
          <w:p w:rsidR="009A2B1A" w:rsidRPr="00FF5C2C" w:rsidRDefault="009A2B1A" w:rsidP="00064677">
            <w:pPr>
              <w:pStyle w:val="ListParagraph"/>
              <w:numPr>
                <w:ilvl w:val="0"/>
                <w:numId w:val="14"/>
              </w:numPr>
              <w:tabs>
                <w:tab w:val="left" w:pos="590"/>
              </w:tabs>
              <w:spacing w:line="180" w:lineRule="exact"/>
              <w:ind w:left="165" w:hanging="121"/>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FF5C2C">
              <w:rPr>
                <w:rFonts w:asciiTheme="majorBidi" w:hAnsiTheme="majorBidi" w:cstheme="majorBidi"/>
                <w:color w:val="000000" w:themeColor="text1"/>
                <w:sz w:val="16"/>
              </w:rPr>
              <w:t>21 (intervention)</w:t>
            </w:r>
          </w:p>
          <w:p w:rsidR="009A2B1A" w:rsidRPr="00FF5C2C" w:rsidRDefault="009A2B1A" w:rsidP="00064677">
            <w:pPr>
              <w:pStyle w:val="ListParagraph"/>
              <w:tabs>
                <w:tab w:val="left" w:pos="590"/>
              </w:tabs>
              <w:spacing w:line="180" w:lineRule="exact"/>
              <w:ind w:left="165"/>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FF5C2C">
              <w:rPr>
                <w:rFonts w:asciiTheme="majorBidi" w:hAnsiTheme="majorBidi" w:cstheme="majorBidi"/>
                <w:color w:val="000000" w:themeColor="text1"/>
                <w:sz w:val="16"/>
              </w:rPr>
              <w:t xml:space="preserve">Older than 18 years of age </w:t>
            </w:r>
          </w:p>
        </w:tc>
        <w:tc>
          <w:tcPr>
            <w:tcW w:w="561" w:type="pct"/>
            <w:shd w:val="clear" w:color="auto" w:fill="E7E6E6" w:themeFill="background2"/>
          </w:tcPr>
          <w:p w:rsidR="009A2B1A" w:rsidRPr="00FF5C2C" w:rsidRDefault="009A2B1A" w:rsidP="00064677">
            <w:pPr>
              <w:pStyle w:val="ListParagraph"/>
              <w:numPr>
                <w:ilvl w:val="0"/>
                <w:numId w:val="14"/>
              </w:numPr>
              <w:ind w:left="163"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color w:val="000000"/>
                <w:sz w:val="16"/>
              </w:rPr>
            </w:pPr>
            <w:r w:rsidRPr="00FF5C2C">
              <w:rPr>
                <w:rFonts w:asciiTheme="majorBidi" w:hAnsiTheme="majorBidi" w:cstheme="majorBidi"/>
                <w:i/>
                <w:iCs/>
                <w:color w:val="000000"/>
                <w:sz w:val="16"/>
              </w:rPr>
              <w:t>L. plantarum A87, B. bifidum, B. catenulatum, B. longum.</w:t>
            </w:r>
          </w:p>
          <w:p w:rsidR="009A2B1A" w:rsidRPr="00FF5C2C" w:rsidRDefault="009A2B1A" w:rsidP="00064677">
            <w:pPr>
              <w:pStyle w:val="ListParagraph"/>
              <w:numPr>
                <w:ilvl w:val="0"/>
                <w:numId w:val="14"/>
              </w:numPr>
              <w:ind w:left="163"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color w:val="000000"/>
                <w:sz w:val="16"/>
              </w:rPr>
            </w:pPr>
            <w:r w:rsidRPr="00FF5C2C">
              <w:rPr>
                <w:rFonts w:asciiTheme="majorBidi" w:hAnsiTheme="majorBidi" w:cstheme="majorBidi"/>
                <w:color w:val="000000"/>
                <w:sz w:val="16"/>
              </w:rPr>
              <w:t>Oral capsule</w:t>
            </w:r>
          </w:p>
        </w:tc>
        <w:tc>
          <w:tcPr>
            <w:tcW w:w="335" w:type="pct"/>
            <w:shd w:val="clear" w:color="auto" w:fill="E7E6E6" w:themeFill="background2"/>
          </w:tcPr>
          <w:p w:rsidR="009A2B1A" w:rsidRPr="00FF5C2C"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FF5C2C">
              <w:rPr>
                <w:rFonts w:asciiTheme="majorBidi" w:hAnsiTheme="majorBidi" w:cstheme="majorBidi"/>
                <w:color w:val="000000" w:themeColor="text1"/>
                <w:sz w:val="16"/>
              </w:rPr>
              <w:t xml:space="preserve">6 months </w:t>
            </w:r>
          </w:p>
        </w:tc>
        <w:tc>
          <w:tcPr>
            <w:tcW w:w="326" w:type="pct"/>
            <w:shd w:val="clear" w:color="auto" w:fill="E7E6E6" w:themeFill="background2"/>
          </w:tcPr>
          <w:p w:rsidR="009A2B1A" w:rsidRPr="00FF5C2C"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FF5C2C">
              <w:rPr>
                <w:rFonts w:asciiTheme="majorBidi" w:hAnsiTheme="majorBidi" w:cstheme="majorBidi"/>
                <w:color w:val="000000" w:themeColor="text1"/>
                <w:sz w:val="16"/>
              </w:rPr>
              <w:t>Month 6</w:t>
            </w:r>
          </w:p>
        </w:tc>
        <w:tc>
          <w:tcPr>
            <w:tcW w:w="733" w:type="pct"/>
            <w:shd w:val="clear" w:color="auto" w:fill="E7E6E6" w:themeFill="background2"/>
          </w:tcPr>
          <w:p w:rsidR="009A2B1A" w:rsidRPr="00193E2D" w:rsidRDefault="009A2B1A" w:rsidP="00064677">
            <w:pPr>
              <w:pStyle w:val="ListParagraph"/>
              <w:numPr>
                <w:ilvl w:val="0"/>
                <w:numId w:val="33"/>
              </w:numPr>
              <w:ind w:left="163" w:hanging="197"/>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193E2D">
              <w:rPr>
                <w:rFonts w:asciiTheme="majorBidi" w:hAnsiTheme="majorBidi" w:cstheme="majorBidi"/>
                <w:color w:val="000000" w:themeColor="text1"/>
                <w:sz w:val="16"/>
              </w:rPr>
              <w:t>serum endotoxins - immunoenzymatic ELISA test</w:t>
            </w:r>
          </w:p>
          <w:p w:rsidR="009A2B1A" w:rsidRPr="00193E2D" w:rsidRDefault="009A2B1A" w:rsidP="00064677">
            <w:pPr>
              <w:ind w:left="-34"/>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p>
          <w:p w:rsidR="009A2B1A" w:rsidRPr="00193E2D" w:rsidRDefault="009A2B1A" w:rsidP="00064677">
            <w:pPr>
              <w:pStyle w:val="ListParagraph"/>
              <w:ind w:left="163"/>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p>
        </w:tc>
        <w:tc>
          <w:tcPr>
            <w:tcW w:w="1222" w:type="pct"/>
            <w:shd w:val="clear" w:color="auto" w:fill="E7E6E6" w:themeFill="background2"/>
          </w:tcPr>
          <w:p w:rsidR="009A2B1A" w:rsidRPr="00193E2D" w:rsidRDefault="009A2B1A" w:rsidP="00064677">
            <w:pPr>
              <w:pStyle w:val="ListParagraph"/>
              <w:numPr>
                <w:ilvl w:val="0"/>
                <w:numId w:val="34"/>
              </w:numPr>
              <w:ind w:left="164" w:hanging="182"/>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6"/>
              </w:rPr>
            </w:pPr>
            <w:proofErr w:type="gramStart"/>
            <w:r w:rsidRPr="00193E2D">
              <w:rPr>
                <w:rFonts w:asciiTheme="majorBidi" w:hAnsiTheme="majorBidi" w:cstheme="majorBidi"/>
                <w:color w:val="000000"/>
                <w:sz w:val="16"/>
              </w:rPr>
              <w:t>in</w:t>
            </w:r>
            <w:proofErr w:type="gramEnd"/>
            <w:r w:rsidRPr="00193E2D">
              <w:rPr>
                <w:rFonts w:asciiTheme="majorBidi" w:hAnsiTheme="majorBidi" w:cstheme="majorBidi"/>
                <w:color w:val="000000"/>
                <w:sz w:val="16"/>
              </w:rPr>
              <w:t xml:space="preserve"> probiotic grp serum levels of TNF-α, IL-5, IL-6 and endotoxins significantly reduce after 6 months of treatment.</w:t>
            </w:r>
          </w:p>
          <w:p w:rsidR="009A2B1A" w:rsidRPr="00193E2D" w:rsidRDefault="009A2B1A" w:rsidP="00064677">
            <w:pPr>
              <w:pStyle w:val="ListParagraph"/>
              <w:numPr>
                <w:ilvl w:val="0"/>
                <w:numId w:val="34"/>
              </w:numPr>
              <w:ind w:left="164" w:hanging="182"/>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6"/>
              </w:rPr>
            </w:pPr>
            <w:r w:rsidRPr="00193E2D">
              <w:rPr>
                <w:rFonts w:asciiTheme="majorBidi" w:hAnsiTheme="majorBidi" w:cstheme="majorBidi"/>
                <w:color w:val="000000"/>
                <w:sz w:val="16"/>
              </w:rPr>
              <w:t>Serum IL-10 levels increased significantly in the probiotic group, residual renal function significantly declined in the placebo grp after 6 months and was preserved in probiotic group.</w:t>
            </w:r>
          </w:p>
          <w:p w:rsidR="009A2B1A" w:rsidRPr="00193E2D" w:rsidRDefault="009A2B1A" w:rsidP="00064677">
            <w:pPr>
              <w:pStyle w:val="ListParagraph"/>
              <w:numPr>
                <w:ilvl w:val="0"/>
                <w:numId w:val="34"/>
              </w:numPr>
              <w:ind w:left="164" w:hanging="182"/>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6"/>
              </w:rPr>
            </w:pPr>
            <w:r w:rsidRPr="00193E2D">
              <w:rPr>
                <w:rFonts w:asciiTheme="majorBidi" w:hAnsiTheme="majorBidi" w:cstheme="majorBidi"/>
                <w:color w:val="000000"/>
                <w:sz w:val="16"/>
              </w:rPr>
              <w:t xml:space="preserve">no significant changes in the levels of serum cytokines &amp; endotoxins </w:t>
            </w:r>
            <w:r w:rsidRPr="00193E2D">
              <w:rPr>
                <w:rFonts w:asciiTheme="majorBidi" w:hAnsiTheme="majorBidi" w:cstheme="majorBidi"/>
                <w:sz w:val="16"/>
              </w:rPr>
              <w:t>in the placebo grp after 6 months of treatment</w:t>
            </w:r>
          </w:p>
          <w:p w:rsidR="009A2B1A" w:rsidRPr="00193E2D" w:rsidRDefault="009A2B1A" w:rsidP="00064677">
            <w:pPr>
              <w:pStyle w:val="ListParagraph"/>
              <w:ind w:left="164"/>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6"/>
              </w:rPr>
            </w:pPr>
          </w:p>
        </w:tc>
        <w:tc>
          <w:tcPr>
            <w:tcW w:w="353" w:type="pct"/>
            <w:shd w:val="clear" w:color="auto" w:fill="E7E6E6" w:themeFill="background2"/>
          </w:tcPr>
          <w:p w:rsidR="009A2B1A" w:rsidRPr="00DA6A07" w:rsidRDefault="009A2B1A" w:rsidP="00064677">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6"/>
              </w:rPr>
            </w:pPr>
            <w:r>
              <w:rPr>
                <w:rFonts w:asciiTheme="majorBidi" w:hAnsiTheme="majorBidi" w:cstheme="majorBidi"/>
                <w:color w:val="000000"/>
                <w:sz w:val="16"/>
              </w:rPr>
              <w:t>Some concern</w:t>
            </w:r>
          </w:p>
        </w:tc>
      </w:tr>
    </w:tbl>
    <w:p w:rsidR="009A2B1A" w:rsidRDefault="009A2B1A" w:rsidP="009A2B1A">
      <w:pPr>
        <w:jc w:val="both"/>
        <w:rPr>
          <w:rFonts w:asciiTheme="majorBidi" w:hAnsiTheme="majorBidi" w:cstheme="majorBidi"/>
          <w:b/>
          <w:bCs/>
          <w:sz w:val="24"/>
          <w:szCs w:val="24"/>
        </w:rPr>
      </w:pPr>
    </w:p>
    <w:p w:rsidR="009A2B1A" w:rsidRDefault="009A2B1A" w:rsidP="009A2B1A">
      <w:pPr>
        <w:jc w:val="both"/>
        <w:rPr>
          <w:rFonts w:asciiTheme="majorBidi" w:hAnsiTheme="majorBidi" w:cstheme="majorBidi"/>
          <w:b/>
          <w:bCs/>
          <w:sz w:val="24"/>
          <w:szCs w:val="24"/>
        </w:rPr>
      </w:pPr>
    </w:p>
    <w:p w:rsidR="009A2B1A" w:rsidRDefault="009A2B1A" w:rsidP="009A2B1A">
      <w:pPr>
        <w:rPr>
          <w:rFonts w:asciiTheme="majorBidi" w:hAnsiTheme="majorBidi" w:cstheme="majorBidi"/>
          <w:b/>
          <w:color w:val="000000" w:themeColor="text1"/>
          <w:sz w:val="20"/>
          <w:szCs w:val="20"/>
        </w:rPr>
      </w:pPr>
      <w:r>
        <w:rPr>
          <w:rFonts w:asciiTheme="majorBidi" w:hAnsiTheme="majorBidi" w:cstheme="majorBidi"/>
          <w:b/>
          <w:color w:val="000000" w:themeColor="text1"/>
          <w:sz w:val="20"/>
          <w:szCs w:val="20"/>
        </w:rPr>
        <w:br w:type="page"/>
      </w:r>
    </w:p>
    <w:p w:rsidR="009A2B1A" w:rsidRPr="00A11A4C" w:rsidRDefault="009A2B1A" w:rsidP="009A2B1A">
      <w:pPr>
        <w:ind w:left="-1080"/>
        <w:rPr>
          <w:rFonts w:asciiTheme="majorBidi" w:hAnsiTheme="majorBidi" w:cstheme="majorBidi"/>
          <w:color w:val="000000" w:themeColor="text1"/>
          <w:sz w:val="20"/>
          <w:szCs w:val="20"/>
        </w:rPr>
      </w:pPr>
      <w:r w:rsidRPr="00A11A4C">
        <w:rPr>
          <w:rFonts w:asciiTheme="majorBidi" w:hAnsiTheme="majorBidi" w:cstheme="majorBidi"/>
          <w:b/>
          <w:color w:val="000000" w:themeColor="text1"/>
          <w:sz w:val="20"/>
          <w:szCs w:val="20"/>
        </w:rPr>
        <w:lastRenderedPageBreak/>
        <w:t xml:space="preserve">Table </w:t>
      </w:r>
      <w:r>
        <w:rPr>
          <w:rFonts w:asciiTheme="majorBidi" w:hAnsiTheme="majorBidi" w:cstheme="majorBidi"/>
          <w:b/>
          <w:color w:val="000000" w:themeColor="text1"/>
          <w:sz w:val="20"/>
          <w:szCs w:val="20"/>
        </w:rPr>
        <w:t>S</w:t>
      </w:r>
      <w:r w:rsidRPr="00A11A4C">
        <w:rPr>
          <w:rFonts w:asciiTheme="majorBidi" w:hAnsiTheme="majorBidi" w:cstheme="majorBidi"/>
          <w:b/>
          <w:color w:val="000000" w:themeColor="text1"/>
          <w:sz w:val="20"/>
          <w:szCs w:val="20"/>
        </w:rPr>
        <w:t xml:space="preserve">12. Effect of </w:t>
      </w:r>
      <w:r>
        <w:rPr>
          <w:rFonts w:asciiTheme="majorBidi" w:hAnsiTheme="majorBidi" w:cstheme="majorBidi"/>
          <w:b/>
          <w:bCs/>
          <w:i/>
          <w:iCs/>
          <w:color w:val="000000" w:themeColor="text1"/>
          <w:sz w:val="20"/>
          <w:szCs w:val="20"/>
        </w:rPr>
        <w:t xml:space="preserve">Lactiplantibacillus plantarum </w:t>
      </w:r>
      <w:r w:rsidRPr="00A11A4C">
        <w:rPr>
          <w:rFonts w:asciiTheme="majorBidi" w:hAnsiTheme="majorBidi" w:cstheme="majorBidi"/>
          <w:b/>
          <w:bCs/>
          <w:color w:val="000000" w:themeColor="text1"/>
          <w:sz w:val="20"/>
          <w:szCs w:val="20"/>
        </w:rPr>
        <w:t xml:space="preserve">in treating </w:t>
      </w:r>
      <w:proofErr w:type="gramStart"/>
      <w:r w:rsidRPr="00A11A4C">
        <w:rPr>
          <w:rFonts w:asciiTheme="majorBidi" w:hAnsiTheme="majorBidi" w:cstheme="majorBidi"/>
          <w:b/>
          <w:bCs/>
          <w:color w:val="000000" w:themeColor="text1"/>
          <w:sz w:val="20"/>
          <w:szCs w:val="20"/>
        </w:rPr>
        <w:t>Mental</w:t>
      </w:r>
      <w:proofErr w:type="gramEnd"/>
      <w:r w:rsidRPr="00A11A4C">
        <w:rPr>
          <w:rFonts w:asciiTheme="majorBidi" w:hAnsiTheme="majorBidi" w:cstheme="majorBidi"/>
          <w:b/>
          <w:bCs/>
          <w:color w:val="000000" w:themeColor="text1"/>
          <w:sz w:val="20"/>
          <w:szCs w:val="20"/>
        </w:rPr>
        <w:t xml:space="preserve"> health</w:t>
      </w:r>
    </w:p>
    <w:tbl>
      <w:tblPr>
        <w:tblStyle w:val="PlainTable2"/>
        <w:tblW w:w="5905" w:type="pct"/>
        <w:tblInd w:w="-1085" w:type="dxa"/>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698"/>
        <w:gridCol w:w="745"/>
        <w:gridCol w:w="814"/>
        <w:gridCol w:w="990"/>
        <w:gridCol w:w="1262"/>
        <w:gridCol w:w="719"/>
        <w:gridCol w:w="719"/>
        <w:gridCol w:w="1621"/>
        <w:gridCol w:w="2708"/>
        <w:gridCol w:w="778"/>
      </w:tblGrid>
      <w:tr w:rsidR="009A2B1A" w:rsidRPr="00A11A4C" w:rsidTr="00064677">
        <w:trPr>
          <w:cnfStyle w:val="100000000000" w:firstRow="1" w:lastRow="0" w:firstColumn="0" w:lastColumn="0" w:oddVBand="0" w:evenVBand="0" w:oddHBand="0" w:evenHBand="0" w:firstRowFirstColumn="0" w:firstRowLastColumn="0" w:lastRowFirstColumn="0" w:lastRowLastColumn="0"/>
          <w:cantSplit/>
          <w:trHeight w:val="458"/>
        </w:trPr>
        <w:tc>
          <w:tcPr>
            <w:cnfStyle w:val="001000000000" w:firstRow="0" w:lastRow="0" w:firstColumn="1" w:lastColumn="0" w:oddVBand="0" w:evenVBand="0" w:oddHBand="0" w:evenHBand="0" w:firstRowFirstColumn="0" w:firstRowLastColumn="0" w:lastRowFirstColumn="0" w:lastRowLastColumn="0"/>
            <w:tcW w:w="316" w:type="pct"/>
            <w:hideMark/>
          </w:tcPr>
          <w:p w:rsidR="009A2B1A" w:rsidRPr="00A11A4C" w:rsidRDefault="009A2B1A" w:rsidP="00064677">
            <w:pPr>
              <w:spacing w:line="180" w:lineRule="exact"/>
              <w:jc w:val="both"/>
              <w:rPr>
                <w:rFonts w:asciiTheme="majorBidi" w:hAnsiTheme="majorBidi" w:cstheme="majorBidi"/>
                <w:color w:val="000000" w:themeColor="text1"/>
                <w:sz w:val="16"/>
              </w:rPr>
            </w:pPr>
            <w:r w:rsidRPr="00A11A4C">
              <w:rPr>
                <w:rFonts w:asciiTheme="majorBidi" w:hAnsiTheme="majorBidi" w:cstheme="majorBidi"/>
                <w:color w:val="000000" w:themeColor="text1"/>
                <w:sz w:val="16"/>
              </w:rPr>
              <w:t>Author [Year]</w:t>
            </w:r>
          </w:p>
        </w:tc>
        <w:tc>
          <w:tcPr>
            <w:tcW w:w="337" w:type="pct"/>
            <w:hideMark/>
          </w:tcPr>
          <w:p w:rsidR="009A2B1A" w:rsidRPr="00A11A4C" w:rsidRDefault="009A2B1A" w:rsidP="00064677">
            <w:pPr>
              <w:spacing w:line="180" w:lineRule="exact"/>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11A4C">
              <w:rPr>
                <w:rFonts w:asciiTheme="majorBidi" w:hAnsiTheme="majorBidi" w:cstheme="majorBidi"/>
                <w:color w:val="000000" w:themeColor="text1"/>
                <w:sz w:val="16"/>
              </w:rPr>
              <w:t>Country</w:t>
            </w:r>
          </w:p>
        </w:tc>
        <w:tc>
          <w:tcPr>
            <w:tcW w:w="368" w:type="pct"/>
            <w:hideMark/>
          </w:tcPr>
          <w:p w:rsidR="009A2B1A" w:rsidRPr="00A11A4C" w:rsidRDefault="009A2B1A" w:rsidP="00064677">
            <w:pPr>
              <w:spacing w:line="180" w:lineRule="exact"/>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11A4C">
              <w:rPr>
                <w:rFonts w:asciiTheme="majorBidi" w:hAnsiTheme="majorBidi" w:cstheme="majorBidi"/>
                <w:color w:val="000000" w:themeColor="text1"/>
                <w:sz w:val="16"/>
              </w:rPr>
              <w:t>Disease/health condition</w:t>
            </w:r>
          </w:p>
        </w:tc>
        <w:tc>
          <w:tcPr>
            <w:tcW w:w="448" w:type="pct"/>
            <w:hideMark/>
          </w:tcPr>
          <w:p w:rsidR="009A2B1A" w:rsidRPr="00A11A4C" w:rsidRDefault="009A2B1A" w:rsidP="00064677">
            <w:pPr>
              <w:spacing w:line="180" w:lineRule="exact"/>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11A4C">
              <w:rPr>
                <w:rFonts w:asciiTheme="majorBidi" w:hAnsiTheme="majorBidi" w:cstheme="majorBidi"/>
                <w:color w:val="000000" w:themeColor="text1"/>
                <w:sz w:val="16"/>
              </w:rPr>
              <w:t xml:space="preserve">Participants </w:t>
            </w:r>
          </w:p>
        </w:tc>
        <w:tc>
          <w:tcPr>
            <w:tcW w:w="571" w:type="pct"/>
            <w:hideMark/>
          </w:tcPr>
          <w:p w:rsidR="009A2B1A" w:rsidRPr="00A11A4C" w:rsidRDefault="009A2B1A" w:rsidP="00064677">
            <w:pPr>
              <w:spacing w:line="180" w:lineRule="exact"/>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11A4C">
              <w:rPr>
                <w:rFonts w:asciiTheme="majorBidi" w:hAnsiTheme="majorBidi" w:cstheme="majorBidi"/>
                <w:bCs w:val="0"/>
                <w:color w:val="000000" w:themeColor="text1"/>
                <w:sz w:val="16"/>
              </w:rPr>
              <w:t>Intervention</w:t>
            </w:r>
          </w:p>
        </w:tc>
        <w:tc>
          <w:tcPr>
            <w:tcW w:w="325" w:type="pct"/>
            <w:hideMark/>
          </w:tcPr>
          <w:p w:rsidR="009A2B1A" w:rsidRPr="00A11A4C" w:rsidRDefault="009A2B1A" w:rsidP="00064677">
            <w:pPr>
              <w:spacing w:line="180" w:lineRule="exact"/>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11A4C">
              <w:rPr>
                <w:rFonts w:asciiTheme="majorBidi" w:hAnsiTheme="majorBidi" w:cstheme="majorBidi"/>
                <w:color w:val="000000" w:themeColor="text1"/>
                <w:sz w:val="16"/>
              </w:rPr>
              <w:t>Intervention Duration</w:t>
            </w:r>
          </w:p>
        </w:tc>
        <w:tc>
          <w:tcPr>
            <w:tcW w:w="325" w:type="pct"/>
            <w:hideMark/>
          </w:tcPr>
          <w:p w:rsidR="009A2B1A" w:rsidRPr="00A11A4C" w:rsidRDefault="009A2B1A" w:rsidP="00064677">
            <w:pPr>
              <w:spacing w:line="180" w:lineRule="exact"/>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Cs w:val="0"/>
                <w:color w:val="000000" w:themeColor="text1"/>
                <w:sz w:val="16"/>
              </w:rPr>
            </w:pPr>
            <w:r w:rsidRPr="00A11A4C">
              <w:rPr>
                <w:rFonts w:asciiTheme="majorBidi" w:hAnsiTheme="majorBidi" w:cstheme="majorBidi"/>
                <w:color w:val="000000" w:themeColor="text1"/>
                <w:sz w:val="16"/>
              </w:rPr>
              <w:t>Follow ups</w:t>
            </w:r>
          </w:p>
        </w:tc>
        <w:tc>
          <w:tcPr>
            <w:tcW w:w="733" w:type="pct"/>
            <w:hideMark/>
          </w:tcPr>
          <w:p w:rsidR="009A2B1A" w:rsidRPr="00A11A4C" w:rsidRDefault="009A2B1A" w:rsidP="00064677">
            <w:pPr>
              <w:spacing w:line="180" w:lineRule="exact"/>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Cs w:val="0"/>
                <w:color w:val="000000" w:themeColor="text1"/>
                <w:sz w:val="16"/>
              </w:rPr>
            </w:pPr>
            <w:r w:rsidRPr="00A11A4C">
              <w:rPr>
                <w:rFonts w:asciiTheme="majorBidi" w:hAnsiTheme="majorBidi" w:cstheme="majorBidi"/>
                <w:color w:val="000000" w:themeColor="text1"/>
                <w:sz w:val="16"/>
              </w:rPr>
              <w:t xml:space="preserve">Outcome </w:t>
            </w:r>
            <w:r w:rsidRPr="00A11A4C">
              <w:rPr>
                <w:rFonts w:asciiTheme="majorBidi" w:hAnsiTheme="majorBidi" w:cstheme="majorBidi"/>
                <w:bCs w:val="0"/>
                <w:color w:val="000000" w:themeColor="text1"/>
                <w:sz w:val="16"/>
              </w:rPr>
              <w:t>measurement</w:t>
            </w:r>
          </w:p>
        </w:tc>
        <w:tc>
          <w:tcPr>
            <w:tcW w:w="1225" w:type="pct"/>
            <w:hideMark/>
          </w:tcPr>
          <w:p w:rsidR="009A2B1A" w:rsidRPr="00A11A4C" w:rsidRDefault="009A2B1A" w:rsidP="00064677">
            <w:pPr>
              <w:spacing w:line="180" w:lineRule="exact"/>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11A4C">
              <w:rPr>
                <w:rFonts w:asciiTheme="majorBidi" w:hAnsiTheme="majorBidi" w:cstheme="majorBidi"/>
                <w:color w:val="000000" w:themeColor="text1"/>
                <w:sz w:val="16"/>
              </w:rPr>
              <w:t>Study Findings</w:t>
            </w:r>
          </w:p>
        </w:tc>
        <w:tc>
          <w:tcPr>
            <w:tcW w:w="353" w:type="pct"/>
            <w:hideMark/>
          </w:tcPr>
          <w:p w:rsidR="009A2B1A" w:rsidRPr="00A11A4C" w:rsidRDefault="009A2B1A" w:rsidP="00064677">
            <w:pPr>
              <w:spacing w:line="180" w:lineRule="exact"/>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11A4C">
              <w:rPr>
                <w:rFonts w:asciiTheme="majorBidi" w:hAnsiTheme="majorBidi" w:cstheme="majorBidi"/>
                <w:color w:val="000000" w:themeColor="text1"/>
                <w:sz w:val="16"/>
              </w:rPr>
              <w:t>Quality Assessment</w:t>
            </w:r>
          </w:p>
        </w:tc>
      </w:tr>
      <w:tr w:rsidR="009A2B1A" w:rsidRPr="00A11A4C" w:rsidTr="00064677">
        <w:trPr>
          <w:cnfStyle w:val="000000100000" w:firstRow="0" w:lastRow="0" w:firstColumn="0" w:lastColumn="0" w:oddVBand="0" w:evenVBand="0" w:oddHBand="1" w:evenHBand="0" w:firstRowFirstColumn="0" w:firstRowLastColumn="0" w:lastRowFirstColumn="0" w:lastRowLastColumn="0"/>
          <w:cantSplit/>
          <w:trHeight w:val="3707"/>
        </w:trPr>
        <w:tc>
          <w:tcPr>
            <w:cnfStyle w:val="001000000000" w:firstRow="0" w:lastRow="0" w:firstColumn="1" w:lastColumn="0" w:oddVBand="0" w:evenVBand="0" w:oddHBand="0" w:evenHBand="0" w:firstRowFirstColumn="0" w:firstRowLastColumn="0" w:lastRowFirstColumn="0" w:lastRowLastColumn="0"/>
            <w:tcW w:w="316" w:type="pct"/>
            <w:shd w:val="clear" w:color="auto" w:fill="auto"/>
            <w:hideMark/>
          </w:tcPr>
          <w:p w:rsidR="009A2B1A" w:rsidRPr="00A11A4C" w:rsidRDefault="009A2B1A" w:rsidP="00064677">
            <w:pPr>
              <w:jc w:val="both"/>
              <w:rPr>
                <w:rFonts w:asciiTheme="majorBidi" w:hAnsiTheme="majorBidi" w:cstheme="majorBidi"/>
                <w:b w:val="0"/>
                <w:bCs w:val="0"/>
                <w:color w:val="000000"/>
                <w:sz w:val="16"/>
              </w:rPr>
            </w:pPr>
            <w:r w:rsidRPr="00A11A4C">
              <w:rPr>
                <w:rFonts w:asciiTheme="majorBidi" w:hAnsiTheme="majorBidi" w:cstheme="majorBidi"/>
                <w:b w:val="0"/>
                <w:bCs w:val="0"/>
                <w:color w:val="000000"/>
                <w:sz w:val="16"/>
              </w:rPr>
              <w:t>Chang Chun</w:t>
            </w:r>
          </w:p>
          <w:p w:rsidR="009A2B1A" w:rsidRPr="00A11A4C" w:rsidRDefault="009A2B1A" w:rsidP="00064677">
            <w:pPr>
              <w:spacing w:line="180" w:lineRule="exact"/>
              <w:jc w:val="both"/>
              <w:rPr>
                <w:rFonts w:asciiTheme="majorBidi" w:hAnsiTheme="majorBidi" w:cstheme="majorBidi"/>
                <w:b w:val="0"/>
                <w:bCs w:val="0"/>
                <w:color w:val="000000" w:themeColor="text1"/>
                <w:sz w:val="16"/>
              </w:rPr>
            </w:pPr>
            <w:r w:rsidRPr="00A11A4C">
              <w:rPr>
                <w:rFonts w:asciiTheme="majorBidi" w:hAnsiTheme="majorBidi" w:cstheme="majorBidi"/>
                <w:b w:val="0"/>
                <w:bCs w:val="0"/>
                <w:color w:val="000000"/>
                <w:sz w:val="16"/>
              </w:rPr>
              <w:t>[2021]</w:t>
            </w:r>
          </w:p>
        </w:tc>
        <w:tc>
          <w:tcPr>
            <w:tcW w:w="337" w:type="pct"/>
            <w:shd w:val="clear" w:color="auto" w:fill="auto"/>
          </w:tcPr>
          <w:p w:rsidR="009A2B1A" w:rsidRPr="00A11A4C" w:rsidRDefault="009A2B1A" w:rsidP="00064677">
            <w:pPr>
              <w:spacing w:line="180" w:lineRule="exact"/>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11A4C">
              <w:rPr>
                <w:rFonts w:asciiTheme="majorBidi" w:hAnsiTheme="majorBidi" w:cstheme="majorBidi"/>
                <w:color w:val="000000"/>
                <w:sz w:val="16"/>
              </w:rPr>
              <w:t xml:space="preserve">Taiwan </w:t>
            </w:r>
          </w:p>
        </w:tc>
        <w:tc>
          <w:tcPr>
            <w:tcW w:w="368" w:type="pct"/>
            <w:shd w:val="clear" w:color="auto" w:fill="auto"/>
            <w:hideMark/>
          </w:tcPr>
          <w:p w:rsidR="009A2B1A" w:rsidRPr="00A11A4C" w:rsidRDefault="009A2B1A" w:rsidP="00064677">
            <w:pPr>
              <w:spacing w:line="180" w:lineRule="exact"/>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color w:val="000000" w:themeColor="text1"/>
                <w:sz w:val="16"/>
              </w:rPr>
            </w:pPr>
            <w:r w:rsidRPr="00A11A4C">
              <w:rPr>
                <w:rFonts w:asciiTheme="majorBidi" w:hAnsiTheme="majorBidi" w:cstheme="majorBidi"/>
                <w:sz w:val="16"/>
              </w:rPr>
              <w:t>Tourette Syndrome</w:t>
            </w:r>
          </w:p>
        </w:tc>
        <w:tc>
          <w:tcPr>
            <w:tcW w:w="448" w:type="pct"/>
            <w:shd w:val="clear" w:color="auto" w:fill="auto"/>
            <w:hideMark/>
          </w:tcPr>
          <w:p w:rsidR="009A2B1A" w:rsidRPr="00A11A4C" w:rsidRDefault="009A2B1A" w:rsidP="00064677">
            <w:pPr>
              <w:pStyle w:val="ListParagraph"/>
              <w:tabs>
                <w:tab w:val="left" w:pos="590"/>
              </w:tabs>
              <w:spacing w:line="180" w:lineRule="exact"/>
              <w:ind w:left="165"/>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11A4C">
              <w:rPr>
                <w:rFonts w:asciiTheme="majorBidi" w:hAnsiTheme="majorBidi" w:cstheme="majorBidi"/>
                <w:color w:val="000000" w:themeColor="text1"/>
                <w:sz w:val="16"/>
              </w:rPr>
              <w:t>57</w:t>
            </w:r>
          </w:p>
          <w:p w:rsidR="009A2B1A" w:rsidRPr="00A11A4C" w:rsidRDefault="009A2B1A" w:rsidP="00064677">
            <w:pPr>
              <w:pStyle w:val="ListParagraph"/>
              <w:numPr>
                <w:ilvl w:val="0"/>
                <w:numId w:val="14"/>
              </w:numPr>
              <w:tabs>
                <w:tab w:val="left" w:pos="590"/>
              </w:tabs>
              <w:spacing w:line="180" w:lineRule="exact"/>
              <w:ind w:left="165" w:hanging="18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11A4C">
              <w:rPr>
                <w:rFonts w:asciiTheme="majorBidi" w:hAnsiTheme="majorBidi" w:cstheme="majorBidi"/>
                <w:color w:val="000000" w:themeColor="text1"/>
                <w:sz w:val="16"/>
              </w:rPr>
              <w:t>29 [control]</w:t>
            </w:r>
          </w:p>
          <w:p w:rsidR="009A2B1A" w:rsidRPr="00A11A4C" w:rsidRDefault="009A2B1A" w:rsidP="00064677">
            <w:pPr>
              <w:pStyle w:val="ListParagraph"/>
              <w:numPr>
                <w:ilvl w:val="0"/>
                <w:numId w:val="14"/>
              </w:numPr>
              <w:tabs>
                <w:tab w:val="left" w:pos="590"/>
              </w:tabs>
              <w:spacing w:line="180" w:lineRule="exact"/>
              <w:ind w:left="165" w:hanging="18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11A4C">
              <w:rPr>
                <w:rFonts w:asciiTheme="majorBidi" w:hAnsiTheme="majorBidi" w:cstheme="majorBidi"/>
                <w:color w:val="000000" w:themeColor="text1"/>
                <w:sz w:val="16"/>
              </w:rPr>
              <w:t>28</w:t>
            </w:r>
          </w:p>
          <w:p w:rsidR="009A2B1A" w:rsidRPr="00A11A4C" w:rsidRDefault="009A2B1A" w:rsidP="00064677">
            <w:pPr>
              <w:pStyle w:val="ListParagraph"/>
              <w:tabs>
                <w:tab w:val="left" w:pos="590"/>
              </w:tabs>
              <w:spacing w:line="180" w:lineRule="exact"/>
              <w:ind w:left="165"/>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11A4C">
              <w:rPr>
                <w:rFonts w:asciiTheme="majorBidi" w:hAnsiTheme="majorBidi" w:cstheme="majorBidi"/>
                <w:color w:val="000000" w:themeColor="text1"/>
                <w:sz w:val="16"/>
              </w:rPr>
              <w:t>[intervention]</w:t>
            </w:r>
          </w:p>
          <w:p w:rsidR="009A2B1A" w:rsidRPr="00A11A4C" w:rsidRDefault="009A2B1A" w:rsidP="00064677">
            <w:pPr>
              <w:pStyle w:val="ListParagraph"/>
              <w:tabs>
                <w:tab w:val="left" w:pos="590"/>
              </w:tabs>
              <w:spacing w:line="180" w:lineRule="exact"/>
              <w:ind w:left="165"/>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11A4C">
              <w:rPr>
                <w:rFonts w:asciiTheme="majorBidi" w:hAnsiTheme="majorBidi" w:cstheme="majorBidi"/>
                <w:color w:val="000000" w:themeColor="text1"/>
                <w:sz w:val="16"/>
              </w:rPr>
              <w:t>Age 5-18 years</w:t>
            </w:r>
          </w:p>
        </w:tc>
        <w:tc>
          <w:tcPr>
            <w:tcW w:w="571" w:type="pct"/>
            <w:shd w:val="clear" w:color="auto" w:fill="auto"/>
            <w:hideMark/>
          </w:tcPr>
          <w:p w:rsidR="009A2B1A" w:rsidRPr="00A11A4C" w:rsidRDefault="009A2B1A" w:rsidP="00064677">
            <w:pPr>
              <w:pStyle w:val="ListParagraph"/>
              <w:numPr>
                <w:ilvl w:val="0"/>
                <w:numId w:val="127"/>
              </w:numPr>
              <w:spacing w:line="180" w:lineRule="exact"/>
              <w:ind w:left="160"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6"/>
              </w:rPr>
            </w:pPr>
            <w:r w:rsidRPr="00A11A4C">
              <w:rPr>
                <w:rFonts w:asciiTheme="majorBidi" w:hAnsiTheme="majorBidi" w:cstheme="majorBidi"/>
                <w:color w:val="000000"/>
                <w:sz w:val="16"/>
              </w:rPr>
              <w:t xml:space="preserve">Intervention: </w:t>
            </w:r>
            <w:r w:rsidRPr="00A11A4C">
              <w:rPr>
                <w:rFonts w:asciiTheme="majorBidi" w:hAnsiTheme="majorBidi" w:cstheme="majorBidi"/>
                <w:i/>
                <w:iCs/>
                <w:color w:val="000000"/>
                <w:sz w:val="16"/>
              </w:rPr>
              <w:t>L. plantarum</w:t>
            </w:r>
            <w:r w:rsidRPr="00A11A4C">
              <w:rPr>
                <w:rFonts w:asciiTheme="majorBidi" w:hAnsiTheme="majorBidi" w:cstheme="majorBidi"/>
                <w:color w:val="000000"/>
                <w:sz w:val="16"/>
              </w:rPr>
              <w:t xml:space="preserve"> PS128</w:t>
            </w:r>
          </w:p>
          <w:p w:rsidR="009A2B1A" w:rsidRPr="00A11A4C" w:rsidRDefault="009A2B1A" w:rsidP="00064677">
            <w:pPr>
              <w:pStyle w:val="ListParagraph"/>
              <w:numPr>
                <w:ilvl w:val="0"/>
                <w:numId w:val="127"/>
              </w:numPr>
              <w:spacing w:line="180" w:lineRule="exact"/>
              <w:ind w:left="160"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6"/>
              </w:rPr>
            </w:pPr>
            <w:r w:rsidRPr="00A11A4C">
              <w:rPr>
                <w:rFonts w:asciiTheme="majorBidi" w:hAnsiTheme="majorBidi" w:cstheme="majorBidi"/>
                <w:color w:val="000000"/>
                <w:sz w:val="16"/>
              </w:rPr>
              <w:t>Oral capsules</w:t>
            </w:r>
          </w:p>
          <w:p w:rsidR="009A2B1A" w:rsidRPr="00A11A4C" w:rsidRDefault="009A2B1A" w:rsidP="00064677">
            <w:pPr>
              <w:pStyle w:val="ListParagraph"/>
              <w:spacing w:line="180" w:lineRule="exact"/>
              <w:ind w:left="159"/>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11A4C">
              <w:rPr>
                <w:rFonts w:asciiTheme="majorBidi" w:hAnsiTheme="majorBidi" w:cstheme="majorBidi"/>
                <w:color w:val="000000"/>
                <w:sz w:val="16"/>
              </w:rPr>
              <w:t>1 capsule twice daily</w:t>
            </w:r>
          </w:p>
        </w:tc>
        <w:tc>
          <w:tcPr>
            <w:tcW w:w="325" w:type="pct"/>
            <w:shd w:val="clear" w:color="auto" w:fill="auto"/>
            <w:hideMark/>
          </w:tcPr>
          <w:p w:rsidR="009A2B1A" w:rsidRPr="00A11A4C"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11A4C">
              <w:rPr>
                <w:rFonts w:asciiTheme="majorBidi" w:hAnsiTheme="majorBidi" w:cstheme="majorBidi"/>
                <w:color w:val="000000" w:themeColor="text1"/>
                <w:sz w:val="16"/>
              </w:rPr>
              <w:t>From 1 August 2017 through to 31 Jan 2019</w:t>
            </w:r>
          </w:p>
        </w:tc>
        <w:tc>
          <w:tcPr>
            <w:tcW w:w="325" w:type="pct"/>
            <w:shd w:val="clear" w:color="auto" w:fill="auto"/>
            <w:hideMark/>
          </w:tcPr>
          <w:p w:rsidR="009A2B1A" w:rsidRPr="00A11A4C"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11A4C">
              <w:rPr>
                <w:rFonts w:asciiTheme="majorBidi" w:hAnsiTheme="majorBidi" w:cstheme="majorBidi"/>
                <w:sz w:val="16"/>
              </w:rPr>
              <w:t>Month 1 and 2</w:t>
            </w:r>
          </w:p>
        </w:tc>
        <w:tc>
          <w:tcPr>
            <w:tcW w:w="733" w:type="pct"/>
            <w:shd w:val="clear" w:color="auto" w:fill="auto"/>
          </w:tcPr>
          <w:p w:rsidR="009A2B1A" w:rsidRPr="00A11A4C" w:rsidRDefault="009A2B1A" w:rsidP="00064677">
            <w:pPr>
              <w:pStyle w:val="ListParagraph"/>
              <w:numPr>
                <w:ilvl w:val="0"/>
                <w:numId w:val="128"/>
              </w:numPr>
              <w:spacing w:line="180" w:lineRule="exact"/>
              <w:ind w:left="158"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6"/>
              </w:rPr>
            </w:pPr>
            <w:r w:rsidRPr="00A11A4C">
              <w:rPr>
                <w:rFonts w:asciiTheme="majorBidi" w:hAnsiTheme="majorBidi" w:cstheme="majorBidi"/>
                <w:color w:val="000000"/>
                <w:sz w:val="16"/>
              </w:rPr>
              <w:t>Yale Global Tic Severity Scale (YGTSS)</w:t>
            </w:r>
          </w:p>
          <w:p w:rsidR="009A2B1A" w:rsidRPr="00A11A4C" w:rsidRDefault="009A2B1A" w:rsidP="00064677">
            <w:pPr>
              <w:pStyle w:val="ListParagraph"/>
              <w:numPr>
                <w:ilvl w:val="0"/>
                <w:numId w:val="128"/>
              </w:numPr>
              <w:spacing w:line="180" w:lineRule="exact"/>
              <w:ind w:left="158"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6"/>
              </w:rPr>
            </w:pPr>
            <w:r w:rsidRPr="00A11A4C">
              <w:rPr>
                <w:rFonts w:asciiTheme="majorBidi" w:hAnsiTheme="majorBidi" w:cstheme="majorBidi"/>
                <w:color w:val="000000"/>
                <w:sz w:val="16"/>
              </w:rPr>
              <w:t>ADHD-SNAP-IV Scale</w:t>
            </w:r>
          </w:p>
          <w:p w:rsidR="009A2B1A" w:rsidRPr="00A11A4C" w:rsidRDefault="009A2B1A" w:rsidP="00064677">
            <w:pPr>
              <w:pStyle w:val="ListParagraph"/>
              <w:numPr>
                <w:ilvl w:val="0"/>
                <w:numId w:val="128"/>
              </w:numPr>
              <w:spacing w:line="180" w:lineRule="exact"/>
              <w:ind w:left="158"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6"/>
              </w:rPr>
            </w:pPr>
            <w:r w:rsidRPr="00A11A4C">
              <w:rPr>
                <w:rFonts w:asciiTheme="majorBidi" w:hAnsiTheme="majorBidi" w:cstheme="majorBidi"/>
                <w:color w:val="000000"/>
                <w:sz w:val="16"/>
              </w:rPr>
              <w:t>ADHD-Conners’ Continuous Performance test II (CPT-2)</w:t>
            </w:r>
          </w:p>
          <w:p w:rsidR="009A2B1A" w:rsidRPr="00A11A4C" w:rsidRDefault="009A2B1A" w:rsidP="00064677">
            <w:pPr>
              <w:pStyle w:val="ListParagraph"/>
              <w:numPr>
                <w:ilvl w:val="0"/>
                <w:numId w:val="128"/>
              </w:numPr>
              <w:spacing w:line="180" w:lineRule="exact"/>
              <w:ind w:left="158"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6"/>
              </w:rPr>
            </w:pPr>
            <w:r w:rsidRPr="00A11A4C">
              <w:rPr>
                <w:rFonts w:asciiTheme="majorBidi" w:hAnsiTheme="majorBidi" w:cstheme="majorBidi"/>
                <w:color w:val="000000"/>
                <w:sz w:val="16"/>
              </w:rPr>
              <w:t>OCD-Obsessive-Compulsive Inventory-Revised (OCI-R)</w:t>
            </w:r>
          </w:p>
          <w:p w:rsidR="009A2B1A" w:rsidRPr="00A11A4C" w:rsidRDefault="009A2B1A" w:rsidP="00064677">
            <w:pPr>
              <w:pStyle w:val="ListParagraph"/>
              <w:numPr>
                <w:ilvl w:val="0"/>
                <w:numId w:val="128"/>
              </w:numPr>
              <w:spacing w:line="180" w:lineRule="exact"/>
              <w:ind w:left="158"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6"/>
              </w:rPr>
            </w:pPr>
            <w:r w:rsidRPr="00A11A4C">
              <w:rPr>
                <w:rFonts w:asciiTheme="majorBidi" w:hAnsiTheme="majorBidi" w:cstheme="majorBidi"/>
                <w:color w:val="000000"/>
                <w:sz w:val="16"/>
              </w:rPr>
              <w:t>Migrain Disability Assessment (MIDAS)</w:t>
            </w:r>
          </w:p>
          <w:p w:rsidR="009A2B1A" w:rsidRPr="00A11A4C" w:rsidRDefault="009A2B1A" w:rsidP="00064677">
            <w:pPr>
              <w:pStyle w:val="ListParagraph"/>
              <w:numPr>
                <w:ilvl w:val="0"/>
                <w:numId w:val="128"/>
              </w:numPr>
              <w:spacing w:line="180" w:lineRule="exact"/>
              <w:ind w:left="158"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6"/>
              </w:rPr>
            </w:pPr>
            <w:r w:rsidRPr="00A11A4C">
              <w:rPr>
                <w:rFonts w:asciiTheme="majorBidi" w:hAnsiTheme="majorBidi" w:cstheme="majorBidi"/>
                <w:color w:val="000000"/>
                <w:sz w:val="16"/>
              </w:rPr>
              <w:t>Children’s Depression Inventory</w:t>
            </w:r>
          </w:p>
          <w:p w:rsidR="009A2B1A" w:rsidRPr="00A11A4C" w:rsidRDefault="009A2B1A" w:rsidP="00064677">
            <w:pPr>
              <w:pStyle w:val="ListParagraph"/>
              <w:spacing w:line="180" w:lineRule="exact"/>
              <w:ind w:left="7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11A4C">
              <w:rPr>
                <w:rFonts w:asciiTheme="majorBidi" w:hAnsiTheme="majorBidi" w:cstheme="majorBidi"/>
                <w:color w:val="000000"/>
                <w:sz w:val="16"/>
              </w:rPr>
              <w:t xml:space="preserve"> (CDI-TW)</w:t>
            </w:r>
          </w:p>
        </w:tc>
        <w:tc>
          <w:tcPr>
            <w:tcW w:w="1225" w:type="pct"/>
            <w:shd w:val="clear" w:color="auto" w:fill="auto"/>
            <w:hideMark/>
          </w:tcPr>
          <w:p w:rsidR="009A2B1A" w:rsidRPr="00A11A4C" w:rsidRDefault="009A2B1A" w:rsidP="00064677">
            <w:pPr>
              <w:pStyle w:val="ListParagraph"/>
              <w:numPr>
                <w:ilvl w:val="0"/>
                <w:numId w:val="128"/>
              </w:numPr>
              <w:spacing w:line="180" w:lineRule="exact"/>
              <w:ind w:left="160" w:hanging="20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6"/>
              </w:rPr>
            </w:pPr>
            <w:r w:rsidRPr="00A11A4C">
              <w:rPr>
                <w:rFonts w:asciiTheme="majorBidi" w:hAnsiTheme="majorBidi" w:cstheme="majorBidi"/>
                <w:color w:val="000000"/>
                <w:sz w:val="16"/>
              </w:rPr>
              <w:t>No significant improvement in YGTSS between Placebo and Intervention. And no superior effects of intervention over placebo over time.</w:t>
            </w:r>
          </w:p>
          <w:p w:rsidR="009A2B1A" w:rsidRPr="00A11A4C" w:rsidRDefault="009A2B1A" w:rsidP="00064677">
            <w:pPr>
              <w:pStyle w:val="ListParagraph"/>
              <w:numPr>
                <w:ilvl w:val="0"/>
                <w:numId w:val="128"/>
              </w:numPr>
              <w:spacing w:line="180" w:lineRule="exact"/>
              <w:ind w:left="160" w:hanging="20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6"/>
              </w:rPr>
            </w:pPr>
            <w:r w:rsidRPr="00A11A4C">
              <w:rPr>
                <w:rFonts w:asciiTheme="majorBidi" w:hAnsiTheme="majorBidi" w:cstheme="majorBidi"/>
                <w:color w:val="000000"/>
                <w:sz w:val="16"/>
              </w:rPr>
              <w:t>SNAP-IV scores significantly reduced from parent's evaluation in probiotic grp vs placebo in terms of total score (p=0.021), inattention score (p=0.005), hyperactivity (p=0.027)</w:t>
            </w:r>
          </w:p>
          <w:p w:rsidR="009A2B1A" w:rsidRPr="00A11A4C" w:rsidRDefault="009A2B1A" w:rsidP="00064677">
            <w:pPr>
              <w:pStyle w:val="ListParagraph"/>
              <w:numPr>
                <w:ilvl w:val="0"/>
                <w:numId w:val="128"/>
              </w:numPr>
              <w:spacing w:line="180" w:lineRule="exact"/>
              <w:ind w:left="160" w:hanging="20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6"/>
              </w:rPr>
            </w:pPr>
            <w:r w:rsidRPr="00A11A4C">
              <w:rPr>
                <w:rFonts w:asciiTheme="majorBidi" w:hAnsiTheme="majorBidi" w:cstheme="majorBidi"/>
                <w:color w:val="000000"/>
                <w:sz w:val="16"/>
              </w:rPr>
              <w:t>CDI paired t-test showed reduced scores in Placebo group (p-value= 0.001).</w:t>
            </w:r>
          </w:p>
          <w:p w:rsidR="009A2B1A" w:rsidRPr="00A11A4C" w:rsidRDefault="009A2B1A" w:rsidP="00064677">
            <w:pPr>
              <w:pStyle w:val="ListParagraph"/>
              <w:spacing w:line="180" w:lineRule="exact"/>
              <w:ind w:left="164"/>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11A4C">
              <w:rPr>
                <w:rFonts w:asciiTheme="majorBidi" w:hAnsiTheme="majorBidi" w:cstheme="majorBidi"/>
                <w:color w:val="000000"/>
                <w:sz w:val="16"/>
              </w:rPr>
              <w:t>Neither group showed significant improvement in OCI-R and MIDAS</w:t>
            </w:r>
          </w:p>
        </w:tc>
        <w:tc>
          <w:tcPr>
            <w:tcW w:w="353" w:type="pct"/>
            <w:hideMark/>
          </w:tcPr>
          <w:p w:rsidR="009A2B1A" w:rsidRPr="00A11A4C" w:rsidRDefault="009A2B1A" w:rsidP="00064677">
            <w:pPr>
              <w:spacing w:line="180" w:lineRule="exact"/>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11A4C">
              <w:rPr>
                <w:rFonts w:asciiTheme="majorBidi" w:hAnsiTheme="majorBidi" w:cstheme="majorBidi"/>
                <w:color w:val="000000" w:themeColor="text1"/>
                <w:sz w:val="16"/>
              </w:rPr>
              <w:t>Some concern</w:t>
            </w:r>
          </w:p>
        </w:tc>
      </w:tr>
      <w:tr w:rsidR="009A2B1A" w:rsidRPr="00A11A4C" w:rsidTr="00064677">
        <w:trPr>
          <w:cantSplit/>
          <w:trHeight w:val="152"/>
        </w:trPr>
        <w:tc>
          <w:tcPr>
            <w:cnfStyle w:val="001000000000" w:firstRow="0" w:lastRow="0" w:firstColumn="1" w:lastColumn="0" w:oddVBand="0" w:evenVBand="0" w:oddHBand="0" w:evenHBand="0" w:firstRowFirstColumn="0" w:firstRowLastColumn="0" w:lastRowFirstColumn="0" w:lastRowLastColumn="0"/>
            <w:tcW w:w="316" w:type="pct"/>
            <w:shd w:val="clear" w:color="auto" w:fill="E7E6E6" w:themeFill="background2"/>
            <w:hideMark/>
          </w:tcPr>
          <w:p w:rsidR="009A2B1A" w:rsidRPr="00A11A4C" w:rsidRDefault="009A2B1A" w:rsidP="00064677">
            <w:pPr>
              <w:spacing w:line="180" w:lineRule="exact"/>
              <w:jc w:val="both"/>
              <w:rPr>
                <w:rFonts w:asciiTheme="majorBidi" w:hAnsiTheme="majorBidi" w:cstheme="majorBidi"/>
                <w:color w:val="000000"/>
                <w:sz w:val="16"/>
              </w:rPr>
            </w:pPr>
            <w:r w:rsidRPr="00A11A4C">
              <w:rPr>
                <w:rFonts w:asciiTheme="majorBidi" w:hAnsiTheme="majorBidi" w:cstheme="majorBidi"/>
                <w:b w:val="0"/>
                <w:bCs w:val="0"/>
                <w:color w:val="000000"/>
                <w:sz w:val="16"/>
              </w:rPr>
              <w:t xml:space="preserve">Yun-Ha Hwang </w:t>
            </w:r>
          </w:p>
          <w:p w:rsidR="009A2B1A" w:rsidRPr="00A11A4C" w:rsidRDefault="009A2B1A" w:rsidP="00064677">
            <w:pPr>
              <w:spacing w:line="180" w:lineRule="exact"/>
              <w:jc w:val="both"/>
              <w:rPr>
                <w:rFonts w:asciiTheme="majorBidi" w:hAnsiTheme="majorBidi" w:cstheme="majorBidi"/>
                <w:b w:val="0"/>
                <w:bCs w:val="0"/>
                <w:color w:val="000000"/>
                <w:sz w:val="16"/>
              </w:rPr>
            </w:pPr>
            <w:r w:rsidRPr="00A11A4C">
              <w:rPr>
                <w:rFonts w:asciiTheme="majorBidi" w:hAnsiTheme="majorBidi" w:cstheme="majorBidi"/>
                <w:b w:val="0"/>
                <w:bCs w:val="0"/>
                <w:color w:val="000000"/>
                <w:sz w:val="16"/>
              </w:rPr>
              <w:t>[2019]</w:t>
            </w:r>
          </w:p>
          <w:p w:rsidR="009A2B1A" w:rsidRPr="00A11A4C" w:rsidRDefault="009A2B1A" w:rsidP="00064677">
            <w:pPr>
              <w:spacing w:line="180" w:lineRule="exact"/>
              <w:jc w:val="both"/>
              <w:rPr>
                <w:rFonts w:asciiTheme="majorBidi" w:hAnsiTheme="majorBidi" w:cstheme="majorBidi"/>
                <w:b w:val="0"/>
                <w:bCs w:val="0"/>
                <w:color w:val="000000" w:themeColor="text1"/>
                <w:sz w:val="16"/>
              </w:rPr>
            </w:pPr>
          </w:p>
        </w:tc>
        <w:tc>
          <w:tcPr>
            <w:tcW w:w="337" w:type="pct"/>
            <w:shd w:val="clear" w:color="auto" w:fill="E7E6E6" w:themeFill="background2"/>
            <w:hideMark/>
          </w:tcPr>
          <w:p w:rsidR="009A2B1A" w:rsidRPr="00A11A4C" w:rsidRDefault="009A2B1A" w:rsidP="00064677">
            <w:pPr>
              <w:spacing w:line="180" w:lineRule="exact"/>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11A4C">
              <w:rPr>
                <w:rFonts w:asciiTheme="majorBidi" w:hAnsiTheme="majorBidi" w:cstheme="majorBidi"/>
                <w:color w:val="000000" w:themeColor="text1"/>
                <w:sz w:val="16"/>
              </w:rPr>
              <w:t>Korea</w:t>
            </w:r>
          </w:p>
          <w:p w:rsidR="009A2B1A" w:rsidRPr="00A11A4C" w:rsidRDefault="009A2B1A" w:rsidP="00064677">
            <w:pPr>
              <w:spacing w:line="180" w:lineRule="exact"/>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p>
          <w:p w:rsidR="009A2B1A" w:rsidRPr="00A11A4C" w:rsidRDefault="009A2B1A" w:rsidP="00064677">
            <w:pPr>
              <w:spacing w:line="180" w:lineRule="exact"/>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rPr>
            </w:pPr>
          </w:p>
        </w:tc>
        <w:tc>
          <w:tcPr>
            <w:tcW w:w="368" w:type="pct"/>
            <w:shd w:val="clear" w:color="auto" w:fill="E7E6E6" w:themeFill="background2"/>
            <w:hideMark/>
          </w:tcPr>
          <w:p w:rsidR="009A2B1A" w:rsidRPr="00A11A4C"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11A4C">
              <w:rPr>
                <w:rFonts w:asciiTheme="majorBidi" w:hAnsiTheme="majorBidi" w:cstheme="majorBidi"/>
                <w:color w:val="000000" w:themeColor="text1"/>
                <w:sz w:val="16"/>
              </w:rPr>
              <w:t>Mild cognitive impairment (MCI)</w:t>
            </w:r>
          </w:p>
        </w:tc>
        <w:tc>
          <w:tcPr>
            <w:tcW w:w="448" w:type="pct"/>
            <w:shd w:val="clear" w:color="auto" w:fill="E7E6E6" w:themeFill="background2"/>
            <w:hideMark/>
          </w:tcPr>
          <w:p w:rsidR="009A2B1A" w:rsidRPr="00A11A4C" w:rsidRDefault="009A2B1A" w:rsidP="00064677">
            <w:pPr>
              <w:pStyle w:val="ListParagraph"/>
              <w:tabs>
                <w:tab w:val="left" w:pos="590"/>
              </w:tabs>
              <w:spacing w:line="180" w:lineRule="exact"/>
              <w:ind w:left="165"/>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11A4C">
              <w:rPr>
                <w:rFonts w:asciiTheme="majorBidi" w:hAnsiTheme="majorBidi" w:cstheme="majorBidi"/>
                <w:color w:val="000000" w:themeColor="text1"/>
                <w:sz w:val="16"/>
              </w:rPr>
              <w:t>100</w:t>
            </w:r>
          </w:p>
          <w:p w:rsidR="009A2B1A" w:rsidRPr="00A11A4C" w:rsidRDefault="009A2B1A" w:rsidP="00064677">
            <w:pPr>
              <w:pStyle w:val="ListParagraph"/>
              <w:numPr>
                <w:ilvl w:val="0"/>
                <w:numId w:val="14"/>
              </w:numPr>
              <w:tabs>
                <w:tab w:val="left" w:pos="590"/>
              </w:tabs>
              <w:spacing w:line="180" w:lineRule="exact"/>
              <w:ind w:left="165"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11A4C">
              <w:rPr>
                <w:rFonts w:asciiTheme="majorBidi" w:hAnsiTheme="majorBidi" w:cstheme="majorBidi"/>
                <w:color w:val="000000" w:themeColor="text1"/>
                <w:sz w:val="16"/>
              </w:rPr>
              <w:t>50 [control]</w:t>
            </w:r>
          </w:p>
          <w:p w:rsidR="009A2B1A" w:rsidRPr="00A11A4C" w:rsidRDefault="009A2B1A" w:rsidP="00064677">
            <w:pPr>
              <w:pStyle w:val="ListParagraph"/>
              <w:numPr>
                <w:ilvl w:val="0"/>
                <w:numId w:val="14"/>
              </w:numPr>
              <w:tabs>
                <w:tab w:val="left" w:pos="590"/>
              </w:tabs>
              <w:spacing w:line="180" w:lineRule="exact"/>
              <w:ind w:left="165"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11A4C">
              <w:rPr>
                <w:rFonts w:asciiTheme="majorBidi" w:hAnsiTheme="majorBidi" w:cstheme="majorBidi"/>
                <w:color w:val="000000" w:themeColor="text1"/>
                <w:sz w:val="16"/>
              </w:rPr>
              <w:t>50 [intervention]</w:t>
            </w:r>
          </w:p>
          <w:p w:rsidR="009A2B1A" w:rsidRPr="00A11A4C" w:rsidRDefault="009A2B1A" w:rsidP="00064677">
            <w:pPr>
              <w:pStyle w:val="ListParagraph"/>
              <w:spacing w:line="180" w:lineRule="exact"/>
              <w:ind w:left="165"/>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11A4C">
              <w:rPr>
                <w:rFonts w:asciiTheme="majorBidi" w:hAnsiTheme="majorBidi" w:cstheme="majorBidi"/>
                <w:color w:val="000000" w:themeColor="text1"/>
                <w:sz w:val="16"/>
              </w:rPr>
              <w:t>Age 55-85 years</w:t>
            </w:r>
          </w:p>
        </w:tc>
        <w:tc>
          <w:tcPr>
            <w:tcW w:w="571" w:type="pct"/>
            <w:shd w:val="clear" w:color="auto" w:fill="E7E6E6" w:themeFill="background2"/>
            <w:hideMark/>
          </w:tcPr>
          <w:p w:rsidR="009A2B1A" w:rsidRPr="00A11A4C" w:rsidRDefault="009A2B1A" w:rsidP="00064677">
            <w:pPr>
              <w:pStyle w:val="ListParagraph"/>
              <w:numPr>
                <w:ilvl w:val="0"/>
                <w:numId w:val="14"/>
              </w:numPr>
              <w:spacing w:line="180" w:lineRule="exact"/>
              <w:ind w:left="158" w:hanging="112"/>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11A4C">
              <w:rPr>
                <w:rFonts w:asciiTheme="majorBidi" w:hAnsiTheme="majorBidi" w:cstheme="majorBidi"/>
                <w:i/>
                <w:iCs/>
                <w:color w:val="212121"/>
                <w:sz w:val="16"/>
                <w:shd w:val="clear" w:color="auto" w:fill="E7E6E6" w:themeFill="background2"/>
              </w:rPr>
              <w:t>L. plantarum</w:t>
            </w:r>
            <w:r w:rsidRPr="00A11A4C">
              <w:rPr>
                <w:rFonts w:asciiTheme="majorBidi" w:hAnsiTheme="majorBidi" w:cstheme="majorBidi"/>
                <w:color w:val="212121"/>
                <w:sz w:val="16"/>
                <w:shd w:val="clear" w:color="auto" w:fill="E7E6E6" w:themeFill="background2"/>
              </w:rPr>
              <w:t> C29-fermented soybean (DW2009</w:t>
            </w:r>
            <w:r w:rsidRPr="00A11A4C">
              <w:rPr>
                <w:rFonts w:asciiTheme="majorBidi" w:hAnsiTheme="majorBidi" w:cstheme="majorBidi"/>
                <w:color w:val="212121"/>
                <w:sz w:val="16"/>
                <w:shd w:val="clear" w:color="auto" w:fill="FFFFFF"/>
              </w:rPr>
              <w:t>)</w:t>
            </w:r>
          </w:p>
          <w:p w:rsidR="009A2B1A" w:rsidRPr="00A11A4C" w:rsidRDefault="009A2B1A" w:rsidP="00064677">
            <w:pPr>
              <w:pStyle w:val="ListParagraph"/>
              <w:numPr>
                <w:ilvl w:val="0"/>
                <w:numId w:val="14"/>
              </w:numPr>
              <w:spacing w:line="180" w:lineRule="exact"/>
              <w:ind w:left="158" w:hanging="112"/>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11A4C">
              <w:rPr>
                <w:rFonts w:asciiTheme="majorBidi" w:hAnsiTheme="majorBidi" w:cstheme="majorBidi"/>
                <w:color w:val="000000" w:themeColor="text1"/>
                <w:sz w:val="16"/>
              </w:rPr>
              <w:t xml:space="preserve">Oral route, 1 capsule Twice daily </w:t>
            </w:r>
          </w:p>
        </w:tc>
        <w:tc>
          <w:tcPr>
            <w:tcW w:w="325" w:type="pct"/>
            <w:shd w:val="clear" w:color="auto" w:fill="E7E6E6" w:themeFill="background2"/>
            <w:hideMark/>
          </w:tcPr>
          <w:p w:rsidR="009A2B1A" w:rsidRPr="00A11A4C"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color w:val="000000" w:themeColor="text1"/>
                <w:sz w:val="16"/>
              </w:rPr>
            </w:pPr>
            <w:r w:rsidRPr="00A11A4C">
              <w:rPr>
                <w:rFonts w:asciiTheme="majorBidi" w:hAnsiTheme="majorBidi" w:cstheme="majorBidi"/>
                <w:bCs/>
                <w:color w:val="000000" w:themeColor="text1"/>
                <w:sz w:val="16"/>
              </w:rPr>
              <w:t>12 weeks</w:t>
            </w:r>
          </w:p>
        </w:tc>
        <w:tc>
          <w:tcPr>
            <w:tcW w:w="325" w:type="pct"/>
            <w:shd w:val="clear" w:color="auto" w:fill="E7E6E6" w:themeFill="background2"/>
            <w:hideMark/>
          </w:tcPr>
          <w:p w:rsidR="009A2B1A" w:rsidRPr="00A11A4C"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11A4C">
              <w:rPr>
                <w:rFonts w:asciiTheme="majorBidi" w:hAnsiTheme="majorBidi" w:cstheme="majorBidi"/>
                <w:color w:val="000000" w:themeColor="text1"/>
                <w:sz w:val="16"/>
              </w:rPr>
              <w:t>Week 6 and week 12</w:t>
            </w:r>
          </w:p>
          <w:p w:rsidR="009A2B1A" w:rsidRPr="00A11A4C"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p>
          <w:p w:rsidR="009A2B1A" w:rsidRPr="00A11A4C"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rPr>
            </w:pPr>
          </w:p>
        </w:tc>
        <w:tc>
          <w:tcPr>
            <w:tcW w:w="733" w:type="pct"/>
            <w:shd w:val="clear" w:color="auto" w:fill="E7E6E6" w:themeFill="background2"/>
            <w:hideMark/>
          </w:tcPr>
          <w:p w:rsidR="009A2B1A" w:rsidRPr="00A11A4C" w:rsidRDefault="009A2B1A" w:rsidP="00064677">
            <w:pPr>
              <w:pStyle w:val="ListParagraph"/>
              <w:numPr>
                <w:ilvl w:val="0"/>
                <w:numId w:val="125"/>
              </w:numPr>
              <w:spacing w:line="180" w:lineRule="exact"/>
              <w:ind w:left="0" w:hanging="9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11A4C">
              <w:rPr>
                <w:rFonts w:asciiTheme="majorBidi" w:hAnsiTheme="majorBidi" w:cstheme="majorBidi"/>
                <w:color w:val="000000" w:themeColor="text1"/>
                <w:sz w:val="16"/>
              </w:rPr>
              <w:t xml:space="preserve">The computerized neurocognitive function tests </w:t>
            </w:r>
            <w:r w:rsidRPr="00A11A4C">
              <w:rPr>
                <w:rFonts w:asciiTheme="majorBidi" w:hAnsiTheme="majorBidi" w:cstheme="majorBidi"/>
                <w:b/>
                <w:bCs/>
                <w:color w:val="000000" w:themeColor="text1"/>
                <w:sz w:val="16"/>
              </w:rPr>
              <w:t>(CNT)</w:t>
            </w:r>
          </w:p>
          <w:p w:rsidR="009A2B1A" w:rsidRPr="00A11A4C" w:rsidRDefault="009A2B1A" w:rsidP="00064677">
            <w:pPr>
              <w:pStyle w:val="ListParagraph"/>
              <w:numPr>
                <w:ilvl w:val="0"/>
                <w:numId w:val="125"/>
              </w:numPr>
              <w:spacing w:line="180" w:lineRule="exact"/>
              <w:ind w:left="0" w:hanging="9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themeColor="text1"/>
                <w:sz w:val="16"/>
              </w:rPr>
            </w:pPr>
            <w:r w:rsidRPr="00A11A4C">
              <w:rPr>
                <w:rFonts w:asciiTheme="majorBidi" w:hAnsiTheme="majorBidi" w:cstheme="majorBidi"/>
                <w:color w:val="000000" w:themeColor="text1"/>
                <w:sz w:val="16"/>
              </w:rPr>
              <w:t xml:space="preserve">the verbal learning test </w:t>
            </w:r>
            <w:r w:rsidRPr="00A11A4C">
              <w:rPr>
                <w:rFonts w:asciiTheme="majorBidi" w:hAnsiTheme="majorBidi" w:cstheme="majorBidi"/>
                <w:b/>
                <w:bCs/>
                <w:color w:val="000000" w:themeColor="text1"/>
                <w:sz w:val="16"/>
              </w:rPr>
              <w:t>(VLT)</w:t>
            </w:r>
          </w:p>
          <w:p w:rsidR="009A2B1A" w:rsidRPr="00A11A4C" w:rsidRDefault="009A2B1A" w:rsidP="00064677">
            <w:pPr>
              <w:pStyle w:val="ListParagraph"/>
              <w:numPr>
                <w:ilvl w:val="0"/>
                <w:numId w:val="125"/>
              </w:numPr>
              <w:spacing w:line="180" w:lineRule="exact"/>
              <w:ind w:left="0" w:hanging="9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11A4C">
              <w:rPr>
                <w:rFonts w:asciiTheme="majorBidi" w:hAnsiTheme="majorBidi" w:cstheme="majorBidi"/>
                <w:color w:val="000000" w:themeColor="text1"/>
                <w:sz w:val="16"/>
              </w:rPr>
              <w:t xml:space="preserve">auditory continuous performance test </w:t>
            </w:r>
            <w:r w:rsidRPr="00A11A4C">
              <w:rPr>
                <w:rFonts w:asciiTheme="majorBidi" w:hAnsiTheme="majorBidi" w:cstheme="majorBidi"/>
                <w:b/>
                <w:bCs/>
                <w:color w:val="000000" w:themeColor="text1"/>
                <w:sz w:val="16"/>
              </w:rPr>
              <w:t>(ACPT)</w:t>
            </w:r>
          </w:p>
          <w:p w:rsidR="009A2B1A" w:rsidRPr="00A11A4C" w:rsidRDefault="009A2B1A" w:rsidP="00064677">
            <w:pPr>
              <w:pStyle w:val="ListParagraph"/>
              <w:numPr>
                <w:ilvl w:val="0"/>
                <w:numId w:val="125"/>
              </w:numPr>
              <w:spacing w:line="180" w:lineRule="exact"/>
              <w:ind w:left="0" w:hanging="9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11A4C">
              <w:rPr>
                <w:rFonts w:asciiTheme="majorBidi" w:hAnsiTheme="majorBidi" w:cstheme="majorBidi"/>
                <w:color w:val="000000" w:themeColor="text1"/>
                <w:sz w:val="16"/>
              </w:rPr>
              <w:t xml:space="preserve">digit span test </w:t>
            </w:r>
            <w:r w:rsidRPr="00A11A4C">
              <w:rPr>
                <w:rFonts w:asciiTheme="majorBidi" w:hAnsiTheme="majorBidi" w:cstheme="majorBidi"/>
                <w:b/>
                <w:bCs/>
                <w:color w:val="000000" w:themeColor="text1"/>
                <w:sz w:val="16"/>
              </w:rPr>
              <w:t>(DST)</w:t>
            </w:r>
          </w:p>
          <w:p w:rsidR="009A2B1A" w:rsidRPr="00A11A4C" w:rsidRDefault="009A2B1A" w:rsidP="00064677">
            <w:pPr>
              <w:pStyle w:val="ListParagraph"/>
              <w:numPr>
                <w:ilvl w:val="0"/>
                <w:numId w:val="125"/>
              </w:numPr>
              <w:spacing w:line="180" w:lineRule="exact"/>
              <w:ind w:left="0" w:hanging="9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11A4C">
              <w:rPr>
                <w:rFonts w:asciiTheme="majorBidi" w:hAnsiTheme="majorBidi" w:cstheme="majorBidi"/>
                <w:sz w:val="16"/>
              </w:rPr>
              <w:t xml:space="preserve">brain-derived neurotrophic factor </w:t>
            </w:r>
            <w:r w:rsidRPr="00A11A4C">
              <w:rPr>
                <w:rFonts w:asciiTheme="majorBidi" w:hAnsiTheme="majorBidi" w:cstheme="majorBidi"/>
                <w:b/>
                <w:bCs/>
                <w:sz w:val="16"/>
              </w:rPr>
              <w:t>(BDNF)</w:t>
            </w:r>
          </w:p>
        </w:tc>
        <w:tc>
          <w:tcPr>
            <w:tcW w:w="1225" w:type="pct"/>
            <w:shd w:val="clear" w:color="auto" w:fill="E7E6E6" w:themeFill="background2"/>
            <w:hideMark/>
          </w:tcPr>
          <w:p w:rsidR="009A2B1A" w:rsidRPr="00A11A4C" w:rsidRDefault="009A2B1A" w:rsidP="00064677">
            <w:pPr>
              <w:pStyle w:val="ListParagraph"/>
              <w:numPr>
                <w:ilvl w:val="0"/>
                <w:numId w:val="125"/>
              </w:numPr>
              <w:spacing w:line="180" w:lineRule="exact"/>
              <w:ind w:left="161" w:hanging="185"/>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rPr>
            </w:pPr>
            <w:proofErr w:type="gramStart"/>
            <w:r w:rsidRPr="00A11A4C">
              <w:rPr>
                <w:rFonts w:asciiTheme="majorBidi" w:hAnsiTheme="majorBidi" w:cstheme="majorBidi"/>
                <w:sz w:val="16"/>
              </w:rPr>
              <w:t>probiotic</w:t>
            </w:r>
            <w:proofErr w:type="gramEnd"/>
            <w:r w:rsidRPr="00A11A4C">
              <w:rPr>
                <w:rFonts w:asciiTheme="majorBidi" w:hAnsiTheme="majorBidi" w:cstheme="majorBidi"/>
                <w:sz w:val="16"/>
              </w:rPr>
              <w:t xml:space="preserve"> group showed greater improvements in the combined cognitive functions (z=2.36, p for interaction = 0.02), especially in the attention domain (z=2.34, p for interaction =0.02) compared to placebo.</w:t>
            </w:r>
          </w:p>
          <w:p w:rsidR="009A2B1A" w:rsidRPr="00A11A4C" w:rsidRDefault="009A2B1A" w:rsidP="00064677">
            <w:pPr>
              <w:pStyle w:val="ListParagraph"/>
              <w:numPr>
                <w:ilvl w:val="0"/>
                <w:numId w:val="125"/>
              </w:numPr>
              <w:spacing w:line="180" w:lineRule="exact"/>
              <w:ind w:left="161"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rPr>
            </w:pPr>
            <w:r w:rsidRPr="00A11A4C">
              <w:rPr>
                <w:rFonts w:asciiTheme="majorBidi" w:hAnsiTheme="majorBidi" w:cstheme="majorBidi"/>
                <w:sz w:val="16"/>
              </w:rPr>
              <w:t>Cognitive improvement was associated with increased serum BDNF levels in probiotic group (t=2.83, p=0.007)</w:t>
            </w:r>
          </w:p>
          <w:p w:rsidR="009A2B1A" w:rsidRPr="00A11A4C" w:rsidRDefault="009A2B1A" w:rsidP="00064677">
            <w:pPr>
              <w:pStyle w:val="ListParagraph"/>
              <w:numPr>
                <w:ilvl w:val="0"/>
                <w:numId w:val="125"/>
              </w:numPr>
              <w:spacing w:line="180" w:lineRule="exact"/>
              <w:ind w:left="161"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rPr>
            </w:pPr>
            <w:r w:rsidRPr="00A11A4C">
              <w:rPr>
                <w:rFonts w:asciiTheme="majorBidi" w:hAnsiTheme="majorBidi" w:cstheme="majorBidi"/>
                <w:sz w:val="16"/>
              </w:rPr>
              <w:t>There was no significant association between change in serum BDNF levels and cognitive performance in the placebo.</w:t>
            </w:r>
          </w:p>
        </w:tc>
        <w:tc>
          <w:tcPr>
            <w:tcW w:w="353" w:type="pct"/>
            <w:shd w:val="clear" w:color="auto" w:fill="E7E6E6" w:themeFill="background2"/>
            <w:hideMark/>
          </w:tcPr>
          <w:p w:rsidR="009A2B1A" w:rsidRPr="00A11A4C" w:rsidRDefault="009A2B1A" w:rsidP="00064677">
            <w:pPr>
              <w:spacing w:line="180" w:lineRule="exact"/>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11A4C">
              <w:rPr>
                <w:rFonts w:asciiTheme="majorBidi" w:hAnsiTheme="majorBidi" w:cstheme="majorBidi"/>
                <w:color w:val="000000" w:themeColor="text1"/>
                <w:sz w:val="16"/>
              </w:rPr>
              <w:t>Some concern</w:t>
            </w:r>
          </w:p>
        </w:tc>
      </w:tr>
      <w:tr w:rsidR="009A2B1A" w:rsidRPr="00A11A4C" w:rsidTr="00064677">
        <w:trPr>
          <w:cnfStyle w:val="000000100000" w:firstRow="0" w:lastRow="0" w:firstColumn="0" w:lastColumn="0" w:oddVBand="0" w:evenVBand="0" w:oddHBand="1" w:evenHBand="0" w:firstRowFirstColumn="0" w:firstRowLastColumn="0" w:lastRowFirstColumn="0" w:lastRowLastColumn="0"/>
          <w:cantSplit/>
          <w:trHeight w:val="152"/>
        </w:trPr>
        <w:tc>
          <w:tcPr>
            <w:cnfStyle w:val="001000000000" w:firstRow="0" w:lastRow="0" w:firstColumn="1" w:lastColumn="0" w:oddVBand="0" w:evenVBand="0" w:oddHBand="0" w:evenHBand="0" w:firstRowFirstColumn="0" w:firstRowLastColumn="0" w:lastRowFirstColumn="0" w:lastRowLastColumn="0"/>
            <w:tcW w:w="316" w:type="pct"/>
            <w:shd w:val="clear" w:color="auto" w:fill="FFFFFF" w:themeFill="background1"/>
          </w:tcPr>
          <w:p w:rsidR="009A2B1A" w:rsidRPr="00A11A4C" w:rsidRDefault="009A2B1A" w:rsidP="00064677">
            <w:pPr>
              <w:jc w:val="both"/>
              <w:rPr>
                <w:rFonts w:asciiTheme="majorBidi" w:hAnsiTheme="majorBidi" w:cstheme="majorBidi"/>
                <w:b w:val="0"/>
                <w:bCs w:val="0"/>
                <w:color w:val="000000"/>
                <w:sz w:val="16"/>
              </w:rPr>
            </w:pPr>
            <w:r w:rsidRPr="00A11A4C">
              <w:rPr>
                <w:rFonts w:asciiTheme="majorBidi" w:hAnsiTheme="majorBidi" w:cstheme="majorBidi"/>
                <w:b w:val="0"/>
                <w:bCs w:val="0"/>
                <w:color w:val="000000"/>
                <w:sz w:val="16"/>
              </w:rPr>
              <w:t>Eva Román</w:t>
            </w:r>
          </w:p>
          <w:p w:rsidR="009A2B1A" w:rsidRPr="00A11A4C" w:rsidRDefault="009A2B1A" w:rsidP="00064677">
            <w:pPr>
              <w:spacing w:line="180" w:lineRule="exact"/>
              <w:jc w:val="both"/>
              <w:rPr>
                <w:rFonts w:asciiTheme="majorBidi" w:hAnsiTheme="majorBidi" w:cstheme="majorBidi"/>
                <w:color w:val="000000"/>
                <w:sz w:val="16"/>
              </w:rPr>
            </w:pPr>
            <w:r w:rsidRPr="00A11A4C">
              <w:rPr>
                <w:rFonts w:asciiTheme="majorBidi" w:hAnsiTheme="majorBidi" w:cstheme="majorBidi"/>
                <w:b w:val="0"/>
                <w:bCs w:val="0"/>
                <w:color w:val="000000"/>
                <w:sz w:val="16"/>
              </w:rPr>
              <w:t>[2019]</w:t>
            </w:r>
          </w:p>
        </w:tc>
        <w:tc>
          <w:tcPr>
            <w:tcW w:w="337" w:type="pct"/>
            <w:shd w:val="clear" w:color="auto" w:fill="FFFFFF" w:themeFill="background1"/>
          </w:tcPr>
          <w:p w:rsidR="009A2B1A" w:rsidRPr="00A11A4C" w:rsidRDefault="009A2B1A" w:rsidP="00064677">
            <w:pPr>
              <w:spacing w:line="180" w:lineRule="exact"/>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11A4C">
              <w:rPr>
                <w:rFonts w:asciiTheme="majorBidi" w:hAnsiTheme="majorBidi" w:cstheme="majorBidi"/>
                <w:color w:val="000000"/>
                <w:sz w:val="16"/>
              </w:rPr>
              <w:t>Spain</w:t>
            </w:r>
          </w:p>
        </w:tc>
        <w:tc>
          <w:tcPr>
            <w:tcW w:w="368" w:type="pct"/>
            <w:shd w:val="clear" w:color="auto" w:fill="FFFFFF" w:themeFill="background1"/>
          </w:tcPr>
          <w:p w:rsidR="009A2B1A" w:rsidRPr="00A11A4C"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11A4C">
              <w:rPr>
                <w:rFonts w:asciiTheme="majorBidi" w:hAnsiTheme="majorBidi" w:cstheme="majorBidi"/>
                <w:sz w:val="16"/>
              </w:rPr>
              <w:t>Cognitive dysfunction</w:t>
            </w:r>
          </w:p>
        </w:tc>
        <w:tc>
          <w:tcPr>
            <w:tcW w:w="448" w:type="pct"/>
            <w:shd w:val="clear" w:color="auto" w:fill="FFFFFF" w:themeFill="background1"/>
          </w:tcPr>
          <w:p w:rsidR="009A2B1A" w:rsidRPr="00A11A4C" w:rsidRDefault="009A2B1A" w:rsidP="00064677">
            <w:pPr>
              <w:pStyle w:val="ListParagraph"/>
              <w:tabs>
                <w:tab w:val="left" w:pos="590"/>
              </w:tabs>
              <w:spacing w:line="180" w:lineRule="exact"/>
              <w:ind w:left="165"/>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11A4C">
              <w:rPr>
                <w:rFonts w:asciiTheme="majorBidi" w:hAnsiTheme="majorBidi" w:cstheme="majorBidi"/>
                <w:color w:val="000000" w:themeColor="text1"/>
                <w:sz w:val="16"/>
              </w:rPr>
              <w:t>35</w:t>
            </w:r>
          </w:p>
          <w:p w:rsidR="009A2B1A" w:rsidRPr="00A11A4C" w:rsidRDefault="009A2B1A" w:rsidP="00064677">
            <w:pPr>
              <w:pStyle w:val="ListParagraph"/>
              <w:numPr>
                <w:ilvl w:val="0"/>
                <w:numId w:val="14"/>
              </w:numPr>
              <w:tabs>
                <w:tab w:val="left" w:pos="590"/>
              </w:tabs>
              <w:spacing w:line="180" w:lineRule="exact"/>
              <w:ind w:left="165"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11A4C">
              <w:rPr>
                <w:rFonts w:asciiTheme="majorBidi" w:hAnsiTheme="majorBidi" w:cstheme="majorBidi"/>
                <w:color w:val="000000" w:themeColor="text1"/>
                <w:sz w:val="16"/>
              </w:rPr>
              <w:t>18 [control]</w:t>
            </w:r>
          </w:p>
          <w:p w:rsidR="009A2B1A" w:rsidRPr="00A11A4C" w:rsidRDefault="009A2B1A" w:rsidP="00064677">
            <w:pPr>
              <w:pStyle w:val="ListParagraph"/>
              <w:numPr>
                <w:ilvl w:val="0"/>
                <w:numId w:val="14"/>
              </w:numPr>
              <w:tabs>
                <w:tab w:val="left" w:pos="590"/>
              </w:tabs>
              <w:spacing w:line="180" w:lineRule="exact"/>
              <w:ind w:left="165"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11A4C">
              <w:rPr>
                <w:rFonts w:asciiTheme="majorBidi" w:hAnsiTheme="majorBidi" w:cstheme="majorBidi"/>
                <w:color w:val="000000" w:themeColor="text1"/>
                <w:sz w:val="16"/>
              </w:rPr>
              <w:t>17 [intervention]</w:t>
            </w:r>
          </w:p>
          <w:p w:rsidR="009A2B1A" w:rsidRPr="00A11A4C" w:rsidRDefault="009A2B1A" w:rsidP="00064677">
            <w:pPr>
              <w:pStyle w:val="ListParagraph"/>
              <w:tabs>
                <w:tab w:val="left" w:pos="590"/>
              </w:tabs>
              <w:spacing w:line="180" w:lineRule="exact"/>
              <w:ind w:left="165"/>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p>
        </w:tc>
        <w:tc>
          <w:tcPr>
            <w:tcW w:w="571" w:type="pct"/>
            <w:shd w:val="clear" w:color="auto" w:fill="FFFFFF" w:themeFill="background1"/>
          </w:tcPr>
          <w:p w:rsidR="009A2B1A" w:rsidRPr="00A11A4C" w:rsidRDefault="009A2B1A" w:rsidP="00064677">
            <w:pPr>
              <w:pStyle w:val="ListParagraph"/>
              <w:numPr>
                <w:ilvl w:val="0"/>
                <w:numId w:val="127"/>
              </w:numPr>
              <w:spacing w:line="180" w:lineRule="exact"/>
              <w:ind w:left="172" w:hanging="9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i/>
                <w:iCs/>
                <w:color w:val="000000"/>
                <w:sz w:val="16"/>
              </w:rPr>
            </w:pPr>
            <w:r w:rsidRPr="00A11A4C">
              <w:rPr>
                <w:rFonts w:asciiTheme="majorBidi" w:hAnsiTheme="majorBidi" w:cstheme="majorBidi"/>
                <w:i/>
                <w:iCs/>
                <w:color w:val="000000"/>
                <w:sz w:val="16"/>
              </w:rPr>
              <w:t>Intervention: strains, namely, S</w:t>
            </w:r>
            <w:r>
              <w:rPr>
                <w:rFonts w:asciiTheme="majorBidi" w:hAnsiTheme="majorBidi" w:cstheme="majorBidi"/>
                <w:i/>
                <w:iCs/>
                <w:color w:val="000000"/>
                <w:sz w:val="16"/>
              </w:rPr>
              <w:t xml:space="preserve">. </w:t>
            </w:r>
            <w:r w:rsidRPr="00A11A4C">
              <w:rPr>
                <w:rFonts w:asciiTheme="majorBidi" w:hAnsiTheme="majorBidi" w:cstheme="majorBidi"/>
                <w:i/>
                <w:iCs/>
                <w:color w:val="000000"/>
                <w:sz w:val="16"/>
              </w:rPr>
              <w:t>thermophilus</w:t>
            </w:r>
            <w:r>
              <w:rPr>
                <w:rFonts w:asciiTheme="majorBidi" w:hAnsiTheme="majorBidi" w:cstheme="majorBidi"/>
                <w:i/>
                <w:iCs/>
                <w:color w:val="000000"/>
                <w:sz w:val="16"/>
              </w:rPr>
              <w:t>,</w:t>
            </w:r>
            <w:r w:rsidRPr="00A11A4C">
              <w:rPr>
                <w:rFonts w:asciiTheme="majorBidi" w:hAnsiTheme="majorBidi" w:cstheme="majorBidi"/>
                <w:i/>
                <w:iCs/>
                <w:color w:val="000000"/>
                <w:sz w:val="16"/>
              </w:rPr>
              <w:t xml:space="preserve"> B</w:t>
            </w:r>
            <w:r>
              <w:rPr>
                <w:rFonts w:asciiTheme="majorBidi" w:hAnsiTheme="majorBidi" w:cstheme="majorBidi"/>
                <w:i/>
                <w:iCs/>
                <w:color w:val="000000"/>
                <w:sz w:val="16"/>
              </w:rPr>
              <w:t xml:space="preserve">. </w:t>
            </w:r>
            <w:r w:rsidRPr="00A11A4C">
              <w:rPr>
                <w:rFonts w:asciiTheme="majorBidi" w:hAnsiTheme="majorBidi" w:cstheme="majorBidi"/>
                <w:i/>
                <w:iCs/>
                <w:color w:val="000000"/>
                <w:sz w:val="16"/>
              </w:rPr>
              <w:t>breve, B. longum, B. infantis</w:t>
            </w:r>
            <w:r>
              <w:rPr>
                <w:rFonts w:asciiTheme="majorBidi" w:hAnsiTheme="majorBidi" w:cstheme="majorBidi"/>
                <w:i/>
                <w:iCs/>
                <w:color w:val="000000"/>
                <w:sz w:val="16"/>
              </w:rPr>
              <w:t xml:space="preserve">, </w:t>
            </w:r>
            <w:r w:rsidRPr="00A11A4C">
              <w:rPr>
                <w:rFonts w:asciiTheme="majorBidi" w:hAnsiTheme="majorBidi" w:cstheme="majorBidi"/>
                <w:i/>
                <w:iCs/>
                <w:color w:val="000000"/>
                <w:sz w:val="16"/>
              </w:rPr>
              <w:t>L</w:t>
            </w:r>
            <w:r>
              <w:rPr>
                <w:rFonts w:asciiTheme="majorBidi" w:hAnsiTheme="majorBidi" w:cstheme="majorBidi"/>
                <w:i/>
                <w:iCs/>
                <w:color w:val="000000"/>
                <w:sz w:val="16"/>
              </w:rPr>
              <w:t xml:space="preserve">. </w:t>
            </w:r>
            <w:r w:rsidRPr="00A11A4C">
              <w:rPr>
                <w:rFonts w:asciiTheme="majorBidi" w:hAnsiTheme="majorBidi" w:cstheme="majorBidi"/>
                <w:i/>
                <w:iCs/>
                <w:color w:val="000000"/>
                <w:sz w:val="16"/>
              </w:rPr>
              <w:t>paracasei ,L. acidophilus , L. delbrueckii subsp bulgaricus , and L. plantarum</w:t>
            </w:r>
          </w:p>
          <w:p w:rsidR="009A2B1A" w:rsidRPr="00A11A4C" w:rsidRDefault="009A2B1A" w:rsidP="00064677">
            <w:pPr>
              <w:pStyle w:val="ListParagraph"/>
              <w:numPr>
                <w:ilvl w:val="0"/>
                <w:numId w:val="127"/>
              </w:numPr>
              <w:spacing w:line="180" w:lineRule="exact"/>
              <w:ind w:left="172" w:hanging="9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6"/>
              </w:rPr>
            </w:pPr>
            <w:r w:rsidRPr="00A11A4C">
              <w:rPr>
                <w:rFonts w:asciiTheme="majorBidi" w:hAnsiTheme="majorBidi" w:cstheme="majorBidi"/>
                <w:color w:val="000000"/>
                <w:sz w:val="16"/>
              </w:rPr>
              <w:t>Oral rout</w:t>
            </w:r>
          </w:p>
          <w:p w:rsidR="009A2B1A" w:rsidRPr="00A11A4C" w:rsidRDefault="009A2B1A" w:rsidP="00064677">
            <w:pPr>
              <w:pStyle w:val="ListParagraph"/>
              <w:numPr>
                <w:ilvl w:val="0"/>
                <w:numId w:val="14"/>
              </w:numPr>
              <w:spacing w:line="180" w:lineRule="exact"/>
              <w:ind w:left="172" w:hanging="9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i/>
                <w:iCs/>
                <w:color w:val="212121"/>
                <w:sz w:val="16"/>
                <w:shd w:val="clear" w:color="auto" w:fill="E7E6E6" w:themeFill="background2"/>
              </w:rPr>
            </w:pPr>
            <w:r w:rsidRPr="00A11A4C">
              <w:rPr>
                <w:rFonts w:asciiTheme="majorBidi" w:hAnsiTheme="majorBidi" w:cstheme="majorBidi"/>
                <w:color w:val="000000"/>
                <w:sz w:val="16"/>
              </w:rPr>
              <w:t>450 billion bacteria twice daily</w:t>
            </w:r>
          </w:p>
        </w:tc>
        <w:tc>
          <w:tcPr>
            <w:tcW w:w="325" w:type="pct"/>
            <w:shd w:val="clear" w:color="auto" w:fill="FFFFFF" w:themeFill="background1"/>
          </w:tcPr>
          <w:p w:rsidR="009A2B1A" w:rsidRPr="00A11A4C"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color w:val="000000" w:themeColor="text1"/>
                <w:sz w:val="16"/>
              </w:rPr>
            </w:pPr>
            <w:r w:rsidRPr="00A11A4C">
              <w:rPr>
                <w:rFonts w:asciiTheme="majorBidi" w:hAnsiTheme="majorBidi" w:cstheme="majorBidi"/>
                <w:color w:val="000000" w:themeColor="text1"/>
                <w:sz w:val="16"/>
              </w:rPr>
              <w:t>12 weeks</w:t>
            </w:r>
          </w:p>
        </w:tc>
        <w:tc>
          <w:tcPr>
            <w:tcW w:w="325" w:type="pct"/>
            <w:shd w:val="clear" w:color="auto" w:fill="FFFFFF" w:themeFill="background1"/>
          </w:tcPr>
          <w:p w:rsidR="009A2B1A" w:rsidRPr="00A11A4C"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11A4C">
              <w:rPr>
                <w:rFonts w:asciiTheme="majorBidi" w:hAnsiTheme="majorBidi" w:cstheme="majorBidi"/>
                <w:sz w:val="16"/>
              </w:rPr>
              <w:t>Week 6 and 12</w:t>
            </w:r>
          </w:p>
        </w:tc>
        <w:tc>
          <w:tcPr>
            <w:tcW w:w="733" w:type="pct"/>
            <w:shd w:val="clear" w:color="auto" w:fill="FFFFFF" w:themeFill="background1"/>
          </w:tcPr>
          <w:p w:rsidR="009A2B1A" w:rsidRPr="00A11A4C" w:rsidRDefault="009A2B1A" w:rsidP="00064677">
            <w:pPr>
              <w:pStyle w:val="ListParagraph"/>
              <w:numPr>
                <w:ilvl w:val="0"/>
                <w:numId w:val="128"/>
              </w:numPr>
              <w:spacing w:line="180" w:lineRule="exact"/>
              <w:ind w:left="35" w:hanging="9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16"/>
              </w:rPr>
            </w:pPr>
            <w:r w:rsidRPr="00A11A4C">
              <w:rPr>
                <w:rFonts w:asciiTheme="majorBidi" w:hAnsiTheme="majorBidi" w:cstheme="majorBidi"/>
                <w:color w:val="212121"/>
                <w:sz w:val="16"/>
                <w:shd w:val="clear" w:color="auto" w:fill="E7E6E6" w:themeFill="background2"/>
              </w:rPr>
              <w:t>Psychometric Hepatic Encephalopathy Score</w:t>
            </w:r>
            <w:r w:rsidRPr="00A11A4C">
              <w:rPr>
                <w:rFonts w:asciiTheme="majorBidi" w:hAnsiTheme="majorBidi" w:cstheme="majorBidi"/>
                <w:b/>
                <w:bCs/>
                <w:color w:val="000000"/>
                <w:sz w:val="16"/>
              </w:rPr>
              <w:t xml:space="preserve"> (PHES) </w:t>
            </w:r>
            <w:r w:rsidRPr="00A11A4C">
              <w:rPr>
                <w:rFonts w:asciiTheme="majorBidi" w:hAnsiTheme="majorBidi" w:cstheme="majorBidi"/>
                <w:color w:val="000000"/>
                <w:sz w:val="16"/>
              </w:rPr>
              <w:t>to assess cognitive function</w:t>
            </w:r>
          </w:p>
          <w:p w:rsidR="009A2B1A" w:rsidRPr="00A11A4C" w:rsidRDefault="009A2B1A" w:rsidP="00064677">
            <w:pPr>
              <w:pStyle w:val="ListParagraph"/>
              <w:numPr>
                <w:ilvl w:val="0"/>
                <w:numId w:val="128"/>
              </w:numPr>
              <w:spacing w:line="180" w:lineRule="exact"/>
              <w:ind w:left="35" w:hanging="9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16"/>
              </w:rPr>
            </w:pPr>
            <w:r w:rsidRPr="00A11A4C">
              <w:rPr>
                <w:rFonts w:asciiTheme="majorBidi" w:hAnsiTheme="majorBidi" w:cstheme="majorBidi"/>
                <w:color w:val="212121"/>
                <w:sz w:val="16"/>
                <w:shd w:val="clear" w:color="auto" w:fill="E7E6E6" w:themeFill="background2"/>
              </w:rPr>
              <w:t xml:space="preserve">Time Up and Go scale </w:t>
            </w:r>
            <w:r w:rsidRPr="00A11A4C">
              <w:rPr>
                <w:rFonts w:asciiTheme="majorBidi" w:hAnsiTheme="majorBidi" w:cstheme="majorBidi"/>
                <w:b/>
                <w:bCs/>
                <w:color w:val="212121"/>
                <w:sz w:val="16"/>
                <w:shd w:val="clear" w:color="auto" w:fill="E7E6E6" w:themeFill="background2"/>
              </w:rPr>
              <w:t>(TUG)</w:t>
            </w:r>
            <w:r w:rsidRPr="00A11A4C">
              <w:rPr>
                <w:rFonts w:asciiTheme="majorBidi" w:hAnsiTheme="majorBidi" w:cstheme="majorBidi"/>
                <w:color w:val="212121"/>
                <w:sz w:val="16"/>
                <w:shd w:val="clear" w:color="auto" w:fill="E7E6E6" w:themeFill="background2"/>
              </w:rPr>
              <w:t xml:space="preserve"> to assess risk of falling</w:t>
            </w:r>
          </w:p>
          <w:p w:rsidR="009A2B1A" w:rsidRPr="00A11A4C" w:rsidRDefault="009A2B1A" w:rsidP="00064677">
            <w:pPr>
              <w:pStyle w:val="ListParagraph"/>
              <w:numPr>
                <w:ilvl w:val="0"/>
                <w:numId w:val="125"/>
              </w:numPr>
              <w:spacing w:line="180" w:lineRule="exact"/>
              <w:ind w:left="35" w:hanging="9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11A4C">
              <w:rPr>
                <w:rFonts w:asciiTheme="majorBidi" w:hAnsiTheme="majorBidi" w:cstheme="majorBidi"/>
                <w:b/>
                <w:bCs/>
                <w:color w:val="212121"/>
                <w:sz w:val="16"/>
                <w:shd w:val="clear" w:color="auto" w:fill="E7E6E6" w:themeFill="background2"/>
              </w:rPr>
              <w:t xml:space="preserve">Gait speed score </w:t>
            </w:r>
            <w:r w:rsidRPr="00A11A4C">
              <w:rPr>
                <w:rFonts w:asciiTheme="majorBidi" w:hAnsiTheme="majorBidi" w:cstheme="majorBidi"/>
                <w:color w:val="212121"/>
                <w:sz w:val="16"/>
                <w:shd w:val="clear" w:color="auto" w:fill="E7E6E6" w:themeFill="background2"/>
              </w:rPr>
              <w:t>to assess risk of falling</w:t>
            </w:r>
          </w:p>
        </w:tc>
        <w:tc>
          <w:tcPr>
            <w:tcW w:w="1225" w:type="pct"/>
            <w:shd w:val="clear" w:color="auto" w:fill="FFFFFF" w:themeFill="background1"/>
          </w:tcPr>
          <w:p w:rsidR="009A2B1A" w:rsidRPr="00A11A4C" w:rsidRDefault="009A2B1A" w:rsidP="00064677">
            <w:pPr>
              <w:pStyle w:val="ListParagraph"/>
              <w:numPr>
                <w:ilvl w:val="0"/>
                <w:numId w:val="128"/>
              </w:numPr>
              <w:spacing w:line="180" w:lineRule="exact"/>
              <w:ind w:left="160" w:hanging="20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6"/>
              </w:rPr>
            </w:pPr>
            <w:r w:rsidRPr="00A11A4C">
              <w:rPr>
                <w:rFonts w:asciiTheme="majorBidi" w:hAnsiTheme="majorBidi" w:cstheme="majorBidi"/>
                <w:color w:val="000000"/>
                <w:sz w:val="16"/>
              </w:rPr>
              <w:t>The intervention group showed an improvement in the PHES (P = 0.006), TUG time (P = 0.015) and gait speed (P = 0.02).</w:t>
            </w:r>
          </w:p>
          <w:p w:rsidR="009A2B1A" w:rsidRPr="00A11A4C" w:rsidRDefault="009A2B1A" w:rsidP="00064677">
            <w:pPr>
              <w:pStyle w:val="ListParagraph"/>
              <w:numPr>
                <w:ilvl w:val="0"/>
                <w:numId w:val="125"/>
              </w:numPr>
              <w:spacing w:line="180" w:lineRule="exact"/>
              <w:ind w:left="161" w:hanging="185"/>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rPr>
            </w:pPr>
            <w:r w:rsidRPr="00A11A4C">
              <w:rPr>
                <w:rFonts w:asciiTheme="majorBidi" w:hAnsiTheme="majorBidi" w:cstheme="majorBidi"/>
                <w:color w:val="000000"/>
                <w:sz w:val="16"/>
              </w:rPr>
              <w:t>Lower incident of falls was observed during follow-up among the intervention group compared to placebo.</w:t>
            </w:r>
          </w:p>
        </w:tc>
        <w:tc>
          <w:tcPr>
            <w:tcW w:w="353" w:type="pct"/>
            <w:shd w:val="clear" w:color="auto" w:fill="FFFFFF" w:themeFill="background1"/>
          </w:tcPr>
          <w:p w:rsidR="009A2B1A" w:rsidRPr="00A11A4C" w:rsidRDefault="009A2B1A" w:rsidP="00064677">
            <w:pPr>
              <w:spacing w:line="180" w:lineRule="exact"/>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11A4C">
              <w:rPr>
                <w:rFonts w:asciiTheme="majorBidi" w:hAnsiTheme="majorBidi" w:cstheme="majorBidi"/>
                <w:color w:val="000000" w:themeColor="text1"/>
                <w:sz w:val="16"/>
              </w:rPr>
              <w:t>Low risk</w:t>
            </w:r>
          </w:p>
        </w:tc>
      </w:tr>
      <w:tr w:rsidR="009A2B1A" w:rsidRPr="00A11A4C" w:rsidTr="00064677">
        <w:trPr>
          <w:cantSplit/>
          <w:trHeight w:val="3320"/>
        </w:trPr>
        <w:tc>
          <w:tcPr>
            <w:cnfStyle w:val="001000000000" w:firstRow="0" w:lastRow="0" w:firstColumn="1" w:lastColumn="0" w:oddVBand="0" w:evenVBand="0" w:oddHBand="0" w:evenHBand="0" w:firstRowFirstColumn="0" w:firstRowLastColumn="0" w:lastRowFirstColumn="0" w:lastRowLastColumn="0"/>
            <w:tcW w:w="316" w:type="pct"/>
            <w:shd w:val="clear" w:color="auto" w:fill="E7E6E6" w:themeFill="background2"/>
            <w:hideMark/>
          </w:tcPr>
          <w:p w:rsidR="009A2B1A" w:rsidRPr="00A11A4C" w:rsidRDefault="009A2B1A" w:rsidP="00064677">
            <w:pPr>
              <w:spacing w:line="180" w:lineRule="exact"/>
              <w:jc w:val="both"/>
              <w:rPr>
                <w:rFonts w:asciiTheme="majorBidi" w:hAnsiTheme="majorBidi" w:cstheme="majorBidi"/>
                <w:color w:val="000000" w:themeColor="text1"/>
                <w:sz w:val="16"/>
              </w:rPr>
            </w:pPr>
            <w:r w:rsidRPr="00A11A4C">
              <w:rPr>
                <w:rFonts w:asciiTheme="majorBidi" w:hAnsiTheme="majorBidi" w:cstheme="majorBidi"/>
                <w:b w:val="0"/>
                <w:bCs w:val="0"/>
                <w:color w:val="000000" w:themeColor="text1"/>
                <w:sz w:val="16"/>
              </w:rPr>
              <w:lastRenderedPageBreak/>
              <w:t>Parracho</w:t>
            </w:r>
          </w:p>
          <w:p w:rsidR="009A2B1A" w:rsidRPr="00A11A4C" w:rsidRDefault="009A2B1A" w:rsidP="00064677">
            <w:pPr>
              <w:spacing w:line="180" w:lineRule="exact"/>
              <w:jc w:val="both"/>
              <w:rPr>
                <w:rFonts w:asciiTheme="majorBidi" w:hAnsiTheme="majorBidi" w:cstheme="majorBidi"/>
                <w:b w:val="0"/>
                <w:bCs w:val="0"/>
                <w:color w:val="000000" w:themeColor="text1"/>
                <w:sz w:val="16"/>
              </w:rPr>
            </w:pPr>
            <w:r w:rsidRPr="00A11A4C">
              <w:rPr>
                <w:rFonts w:asciiTheme="majorBidi" w:hAnsiTheme="majorBidi" w:cstheme="majorBidi"/>
                <w:b w:val="0"/>
                <w:bCs w:val="0"/>
                <w:color w:val="000000" w:themeColor="text1"/>
                <w:sz w:val="16"/>
              </w:rPr>
              <w:t>[2010]</w:t>
            </w:r>
          </w:p>
        </w:tc>
        <w:tc>
          <w:tcPr>
            <w:tcW w:w="337" w:type="pct"/>
            <w:shd w:val="clear" w:color="auto" w:fill="E7E6E6" w:themeFill="background2"/>
            <w:hideMark/>
          </w:tcPr>
          <w:p w:rsidR="009A2B1A" w:rsidRPr="00A11A4C" w:rsidRDefault="009A2B1A" w:rsidP="00064677">
            <w:pPr>
              <w:spacing w:line="180" w:lineRule="exact"/>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rPr>
            </w:pPr>
            <w:r w:rsidRPr="00A11A4C">
              <w:rPr>
                <w:rFonts w:asciiTheme="majorBidi" w:hAnsiTheme="majorBidi" w:cstheme="majorBidi"/>
                <w:sz w:val="16"/>
              </w:rPr>
              <w:t>Belgium</w:t>
            </w:r>
          </w:p>
          <w:p w:rsidR="009A2B1A" w:rsidRPr="00A11A4C" w:rsidRDefault="009A2B1A" w:rsidP="00064677">
            <w:pPr>
              <w:spacing w:line="180" w:lineRule="exact"/>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p>
        </w:tc>
        <w:tc>
          <w:tcPr>
            <w:tcW w:w="368" w:type="pct"/>
            <w:shd w:val="clear" w:color="auto" w:fill="E7E6E6" w:themeFill="background2"/>
            <w:hideMark/>
          </w:tcPr>
          <w:p w:rsidR="009A2B1A" w:rsidRPr="00A11A4C" w:rsidRDefault="009A2B1A" w:rsidP="00064677">
            <w:pPr>
              <w:spacing w:line="180" w:lineRule="exact"/>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rPr>
            </w:pPr>
            <w:r w:rsidRPr="00A11A4C">
              <w:rPr>
                <w:rFonts w:asciiTheme="majorBidi" w:hAnsiTheme="majorBidi" w:cstheme="majorBidi"/>
                <w:sz w:val="16"/>
              </w:rPr>
              <w:t xml:space="preserve">Autistic spectrum disorder </w:t>
            </w:r>
          </w:p>
          <w:p w:rsidR="009A2B1A" w:rsidRPr="00A11A4C" w:rsidRDefault="009A2B1A" w:rsidP="00064677">
            <w:pPr>
              <w:pStyle w:val="ListParagraph"/>
              <w:spacing w:line="180" w:lineRule="exact"/>
              <w:ind w:left="37"/>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p>
        </w:tc>
        <w:tc>
          <w:tcPr>
            <w:tcW w:w="448" w:type="pct"/>
            <w:shd w:val="clear" w:color="auto" w:fill="E7E6E6" w:themeFill="background2"/>
            <w:hideMark/>
          </w:tcPr>
          <w:p w:rsidR="009A2B1A" w:rsidRPr="00A11A4C" w:rsidRDefault="009A2B1A" w:rsidP="00064677">
            <w:pPr>
              <w:pStyle w:val="ListParagraph"/>
              <w:tabs>
                <w:tab w:val="left" w:pos="590"/>
              </w:tabs>
              <w:spacing w:line="180" w:lineRule="exact"/>
              <w:ind w:left="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11A4C">
              <w:rPr>
                <w:rFonts w:asciiTheme="majorBidi" w:hAnsiTheme="majorBidi" w:cstheme="majorBidi"/>
                <w:color w:val="000000" w:themeColor="text1"/>
                <w:sz w:val="16"/>
              </w:rPr>
              <w:t>17</w:t>
            </w:r>
          </w:p>
          <w:p w:rsidR="009A2B1A" w:rsidRPr="00A11A4C" w:rsidRDefault="009A2B1A" w:rsidP="00064677">
            <w:pPr>
              <w:pStyle w:val="ListParagraph"/>
              <w:numPr>
                <w:ilvl w:val="0"/>
                <w:numId w:val="14"/>
              </w:numPr>
              <w:tabs>
                <w:tab w:val="left" w:pos="590"/>
              </w:tabs>
              <w:spacing w:line="180" w:lineRule="exact"/>
              <w:ind w:left="160" w:hanging="16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11A4C">
              <w:rPr>
                <w:rFonts w:asciiTheme="majorBidi" w:eastAsiaTheme="minorHAnsi" w:hAnsiTheme="majorBidi" w:cstheme="majorBidi"/>
                <w:sz w:val="16"/>
              </w:rPr>
              <w:t>9 [group I]</w:t>
            </w:r>
          </w:p>
          <w:p w:rsidR="009A2B1A" w:rsidRPr="00A11A4C" w:rsidRDefault="009A2B1A" w:rsidP="00064677">
            <w:pPr>
              <w:pStyle w:val="ListParagraph"/>
              <w:numPr>
                <w:ilvl w:val="0"/>
                <w:numId w:val="14"/>
              </w:numPr>
              <w:tabs>
                <w:tab w:val="left" w:pos="590"/>
              </w:tabs>
              <w:spacing w:line="180" w:lineRule="exact"/>
              <w:ind w:left="160" w:hanging="16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11A4C">
              <w:rPr>
                <w:rFonts w:asciiTheme="majorBidi" w:eastAsiaTheme="minorHAnsi" w:hAnsiTheme="majorBidi" w:cstheme="majorBidi"/>
                <w:sz w:val="16"/>
              </w:rPr>
              <w:t>8 [group II]</w:t>
            </w:r>
          </w:p>
          <w:p w:rsidR="009A2B1A" w:rsidRPr="00A11A4C" w:rsidRDefault="009A2B1A" w:rsidP="00064677">
            <w:pPr>
              <w:pStyle w:val="ListParagraph"/>
              <w:tabs>
                <w:tab w:val="left" w:pos="590"/>
              </w:tabs>
              <w:spacing w:line="180" w:lineRule="exact"/>
              <w:ind w:left="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11A4C">
              <w:rPr>
                <w:rFonts w:asciiTheme="majorBidi" w:hAnsiTheme="majorBidi" w:cstheme="majorBidi"/>
                <w:color w:val="000000" w:themeColor="text1"/>
                <w:sz w:val="16"/>
              </w:rPr>
              <w:t xml:space="preserve">    Age 3- 16years</w:t>
            </w:r>
          </w:p>
        </w:tc>
        <w:tc>
          <w:tcPr>
            <w:tcW w:w="571" w:type="pct"/>
            <w:shd w:val="clear" w:color="auto" w:fill="E7E6E6" w:themeFill="background2"/>
            <w:hideMark/>
          </w:tcPr>
          <w:p w:rsidR="009A2B1A" w:rsidRPr="00A11A4C" w:rsidRDefault="009A2B1A" w:rsidP="00064677">
            <w:pPr>
              <w:cnfStyle w:val="000000000000" w:firstRow="0" w:lastRow="0" w:firstColumn="0" w:lastColumn="0" w:oddVBand="0" w:evenVBand="0" w:oddHBand="0" w:evenHBand="0" w:firstRowFirstColumn="0" w:firstRowLastColumn="0" w:lastRowFirstColumn="0" w:lastRowLastColumn="0"/>
              <w:rPr>
                <w:color w:val="000000" w:themeColor="text1"/>
              </w:rPr>
            </w:pPr>
            <w:r w:rsidRPr="00A11A4C">
              <w:rPr>
                <w:rFonts w:asciiTheme="majorBidi" w:hAnsiTheme="majorBidi" w:cstheme="majorBidi"/>
                <w:sz w:val="16"/>
              </w:rPr>
              <w:t xml:space="preserve">Intervention: </w:t>
            </w:r>
            <w:r w:rsidRPr="00A11A4C">
              <w:t xml:space="preserve">L. plantarum WCFS1, </w:t>
            </w:r>
            <w:r w:rsidRPr="00A11A4C">
              <w:rPr>
                <w:color w:val="000000" w:themeColor="text1"/>
              </w:rPr>
              <w:t>Oral Capsules, dosage, frequency</w:t>
            </w:r>
          </w:p>
          <w:p w:rsidR="009A2B1A" w:rsidRPr="00A11A4C" w:rsidRDefault="009A2B1A" w:rsidP="00064677">
            <w:pPr>
              <w:cnfStyle w:val="000000000000" w:firstRow="0" w:lastRow="0" w:firstColumn="0" w:lastColumn="0" w:oddVBand="0" w:evenVBand="0" w:oddHBand="0" w:evenHBand="0" w:firstRowFirstColumn="0" w:firstRowLastColumn="0" w:lastRowFirstColumn="0" w:lastRowLastColumn="0"/>
              <w:rPr>
                <w:color w:val="000000" w:themeColor="text1"/>
              </w:rPr>
            </w:pPr>
          </w:p>
          <w:p w:rsidR="009A2B1A" w:rsidRPr="00A11A4C" w:rsidRDefault="009A2B1A" w:rsidP="00064677">
            <w:pPr>
              <w:cnfStyle w:val="000000000000" w:firstRow="0" w:lastRow="0" w:firstColumn="0" w:lastColumn="0" w:oddVBand="0" w:evenVBand="0" w:oddHBand="0" w:evenHBand="0" w:firstRowFirstColumn="0" w:firstRowLastColumn="0" w:lastRowFirstColumn="0" w:lastRowLastColumn="0"/>
              <w:rPr>
                <w:color w:val="000000" w:themeColor="text1"/>
              </w:rPr>
            </w:pPr>
            <w:r w:rsidRPr="00A11A4C">
              <w:rPr>
                <w:color w:val="000000" w:themeColor="text1"/>
              </w:rPr>
              <w:t>Placebo: None</w:t>
            </w:r>
          </w:p>
          <w:p w:rsidR="009A2B1A" w:rsidRPr="00A11A4C"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p>
          <w:p w:rsidR="009A2B1A" w:rsidRPr="00A11A4C"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11A4C">
              <w:rPr>
                <w:rFonts w:asciiTheme="majorBidi" w:hAnsiTheme="majorBidi" w:cstheme="majorBidi"/>
                <w:color w:val="000000" w:themeColor="text1"/>
                <w:sz w:val="16"/>
              </w:rPr>
              <w:t>Group I: 3 weeks placebo + 3 weeks Intervention</w:t>
            </w:r>
          </w:p>
          <w:p w:rsidR="009A2B1A" w:rsidRPr="00A11A4C"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p>
          <w:p w:rsidR="009A2B1A" w:rsidRPr="00A11A4C"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11A4C">
              <w:rPr>
                <w:rFonts w:asciiTheme="majorBidi" w:hAnsiTheme="majorBidi" w:cstheme="majorBidi"/>
                <w:color w:val="000000" w:themeColor="text1"/>
                <w:sz w:val="16"/>
              </w:rPr>
              <w:t>Group II: 3 weeks Intervention + 3 weeks placebo</w:t>
            </w:r>
          </w:p>
          <w:p w:rsidR="009A2B1A" w:rsidRPr="00A11A4C"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p>
          <w:p w:rsidR="009A2B1A" w:rsidRPr="00A11A4C"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p>
          <w:p w:rsidR="009A2B1A" w:rsidRPr="00A11A4C" w:rsidRDefault="009A2B1A" w:rsidP="00064677">
            <w:pPr>
              <w:cnfStyle w:val="000000000000" w:firstRow="0" w:lastRow="0" w:firstColumn="0" w:lastColumn="0" w:oddVBand="0" w:evenVBand="0" w:oddHBand="0" w:evenHBand="0" w:firstRowFirstColumn="0" w:firstRowLastColumn="0" w:lastRowFirstColumn="0" w:lastRowLastColumn="0"/>
            </w:pPr>
          </w:p>
        </w:tc>
        <w:tc>
          <w:tcPr>
            <w:tcW w:w="325" w:type="pct"/>
            <w:shd w:val="clear" w:color="auto" w:fill="E7E6E6" w:themeFill="background2"/>
            <w:hideMark/>
          </w:tcPr>
          <w:p w:rsidR="009A2B1A" w:rsidRPr="00A11A4C"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11A4C">
              <w:rPr>
                <w:rFonts w:asciiTheme="majorBidi" w:hAnsiTheme="majorBidi" w:cstheme="majorBidi"/>
                <w:color w:val="000000" w:themeColor="text1"/>
                <w:sz w:val="16"/>
              </w:rPr>
              <w:t>3 weeks</w:t>
            </w:r>
          </w:p>
        </w:tc>
        <w:tc>
          <w:tcPr>
            <w:tcW w:w="325" w:type="pct"/>
            <w:shd w:val="clear" w:color="auto" w:fill="E7E6E6" w:themeFill="background2"/>
            <w:hideMark/>
          </w:tcPr>
          <w:p w:rsidR="009A2B1A" w:rsidRPr="00A11A4C" w:rsidRDefault="009A2B1A" w:rsidP="00064677">
            <w:pPr>
              <w:pStyle w:val="ListParagraph"/>
              <w:numPr>
                <w:ilvl w:val="0"/>
                <w:numId w:val="14"/>
              </w:numPr>
              <w:tabs>
                <w:tab w:val="left" w:pos="590"/>
              </w:tabs>
              <w:spacing w:line="180" w:lineRule="exact"/>
              <w:ind w:left="0" w:hanging="93"/>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11A4C">
              <w:rPr>
                <w:rFonts w:asciiTheme="majorBidi" w:eastAsiaTheme="minorHAnsi" w:hAnsiTheme="majorBidi" w:cstheme="majorBidi"/>
                <w:sz w:val="16"/>
              </w:rPr>
              <w:t>Week 3 and 12</w:t>
            </w:r>
          </w:p>
          <w:p w:rsidR="009A2B1A" w:rsidRPr="00A11A4C"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p>
        </w:tc>
        <w:tc>
          <w:tcPr>
            <w:tcW w:w="733" w:type="pct"/>
            <w:shd w:val="clear" w:color="auto" w:fill="E7E6E6" w:themeFill="background2"/>
            <w:hideMark/>
          </w:tcPr>
          <w:p w:rsidR="009A2B1A" w:rsidRPr="00A11A4C" w:rsidRDefault="009A2B1A" w:rsidP="00064677">
            <w:pPr>
              <w:pStyle w:val="ListParagraph"/>
              <w:numPr>
                <w:ilvl w:val="0"/>
                <w:numId w:val="126"/>
              </w:numPr>
              <w:spacing w:line="180" w:lineRule="exact"/>
              <w:ind w:left="160" w:hanging="117"/>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rPr>
            </w:pPr>
            <w:r w:rsidRPr="00A11A4C">
              <w:rPr>
                <w:rFonts w:asciiTheme="majorBidi" w:hAnsiTheme="majorBidi" w:cstheme="majorBidi"/>
                <w:sz w:val="16"/>
              </w:rPr>
              <w:t>Total Behavior Problem Score (TBP-S)</w:t>
            </w:r>
          </w:p>
          <w:p w:rsidR="009A2B1A" w:rsidRPr="00A11A4C" w:rsidRDefault="009A2B1A" w:rsidP="00064677">
            <w:pPr>
              <w:pStyle w:val="ListParagraph"/>
              <w:numPr>
                <w:ilvl w:val="0"/>
                <w:numId w:val="126"/>
              </w:numPr>
              <w:spacing w:line="180" w:lineRule="exact"/>
              <w:ind w:left="160" w:hanging="117"/>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rPr>
            </w:pPr>
            <w:r w:rsidRPr="00A11A4C">
              <w:rPr>
                <w:rFonts w:asciiTheme="majorBidi" w:hAnsiTheme="majorBidi" w:cstheme="majorBidi"/>
                <w:b/>
                <w:bCs/>
                <w:sz w:val="16"/>
              </w:rPr>
              <w:t>GI symptoms</w:t>
            </w:r>
            <w:r w:rsidRPr="00A11A4C">
              <w:rPr>
                <w:rFonts w:asciiTheme="majorBidi" w:hAnsiTheme="majorBidi" w:cstheme="majorBidi"/>
                <w:sz w:val="16"/>
              </w:rPr>
              <w:t xml:space="preserve"> </w:t>
            </w:r>
          </w:p>
        </w:tc>
        <w:tc>
          <w:tcPr>
            <w:tcW w:w="1225" w:type="pct"/>
            <w:shd w:val="clear" w:color="auto" w:fill="E7E6E6" w:themeFill="background2"/>
            <w:hideMark/>
          </w:tcPr>
          <w:p w:rsidR="009A2B1A" w:rsidRPr="00A11A4C" w:rsidRDefault="009A2B1A" w:rsidP="00064677">
            <w:pPr>
              <w:pStyle w:val="ListParagraph"/>
              <w:numPr>
                <w:ilvl w:val="0"/>
                <w:numId w:val="129"/>
              </w:numPr>
              <w:spacing w:line="180" w:lineRule="exact"/>
              <w:ind w:left="162" w:hanging="162"/>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11A4C">
              <w:rPr>
                <w:rFonts w:asciiTheme="majorBidi" w:hAnsiTheme="majorBidi" w:cstheme="majorBidi"/>
                <w:color w:val="000000" w:themeColor="text1"/>
                <w:sz w:val="16"/>
              </w:rPr>
              <w:t>The TBPS and GI symptoms were not significantly different between the intervention and control periods.</w:t>
            </w:r>
          </w:p>
          <w:p w:rsidR="009A2B1A" w:rsidRPr="00A11A4C" w:rsidRDefault="009A2B1A" w:rsidP="00064677">
            <w:pPr>
              <w:pStyle w:val="ListParagraph"/>
              <w:numPr>
                <w:ilvl w:val="0"/>
                <w:numId w:val="130"/>
              </w:numPr>
              <w:ind w:left="162" w:hanging="162"/>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11A4C">
              <w:rPr>
                <w:rFonts w:asciiTheme="majorBidi" w:hAnsiTheme="majorBidi" w:cstheme="majorBidi"/>
                <w:color w:val="000000" w:themeColor="text1"/>
                <w:sz w:val="16"/>
              </w:rPr>
              <w:t>Intervention resulted in significantly higher Lab158 counts, and significantly lower Erec482 counts, compared to placebo in microbiologic analysis (</w:t>
            </w:r>
            <w:r>
              <w:rPr>
                <w:rFonts w:asciiTheme="majorBidi" w:hAnsiTheme="majorBidi" w:cstheme="majorBidi"/>
                <w:color w:val="000000" w:themeColor="text1"/>
                <w:sz w:val="16"/>
              </w:rPr>
              <w:t>p</w:t>
            </w:r>
            <w:r w:rsidRPr="00A11A4C">
              <w:rPr>
                <w:rFonts w:asciiTheme="majorBidi" w:hAnsiTheme="majorBidi" w:cstheme="majorBidi"/>
                <w:color w:val="000000" w:themeColor="text1"/>
                <w:sz w:val="16"/>
              </w:rPr>
              <w:t>&lt;0.05).</w:t>
            </w:r>
          </w:p>
          <w:p w:rsidR="009A2B1A" w:rsidRPr="00A11A4C" w:rsidRDefault="009A2B1A" w:rsidP="00064677">
            <w:pPr>
              <w:pStyle w:val="ListParagraph"/>
              <w:ind w:left="162" w:hanging="162"/>
              <w:cnfStyle w:val="000000000000" w:firstRow="0" w:lastRow="0" w:firstColumn="0" w:lastColumn="0" w:oddVBand="0" w:evenVBand="0" w:oddHBand="0" w:evenHBand="0" w:firstRowFirstColumn="0" w:firstRowLastColumn="0" w:lastRowFirstColumn="0" w:lastRowLastColumn="0"/>
            </w:pPr>
          </w:p>
        </w:tc>
        <w:tc>
          <w:tcPr>
            <w:tcW w:w="353" w:type="pct"/>
            <w:shd w:val="clear" w:color="auto" w:fill="E7E6E6" w:themeFill="background2"/>
            <w:hideMark/>
          </w:tcPr>
          <w:p w:rsidR="009A2B1A" w:rsidRPr="00A11A4C" w:rsidRDefault="009A2B1A" w:rsidP="00064677">
            <w:pPr>
              <w:spacing w:line="180" w:lineRule="exact"/>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11A4C">
              <w:rPr>
                <w:rFonts w:asciiTheme="majorBidi" w:hAnsiTheme="majorBidi" w:cstheme="majorBidi"/>
                <w:color w:val="000000" w:themeColor="text1"/>
                <w:sz w:val="16"/>
              </w:rPr>
              <w:t>High risk</w:t>
            </w:r>
          </w:p>
        </w:tc>
      </w:tr>
      <w:tr w:rsidR="009A2B1A" w:rsidRPr="00A11A4C" w:rsidTr="00064677">
        <w:trPr>
          <w:cnfStyle w:val="000000100000" w:firstRow="0" w:lastRow="0" w:firstColumn="0" w:lastColumn="0" w:oddVBand="0" w:evenVBand="0" w:oddHBand="1" w:evenHBand="0" w:firstRowFirstColumn="0" w:firstRowLastColumn="0" w:lastRowFirstColumn="0" w:lastRowLastColumn="0"/>
          <w:cantSplit/>
          <w:trHeight w:val="152"/>
        </w:trPr>
        <w:tc>
          <w:tcPr>
            <w:cnfStyle w:val="001000000000" w:firstRow="0" w:lastRow="0" w:firstColumn="1" w:lastColumn="0" w:oddVBand="0" w:evenVBand="0" w:oddHBand="0" w:evenHBand="0" w:firstRowFirstColumn="0" w:firstRowLastColumn="0" w:lastRowFirstColumn="0" w:lastRowLastColumn="0"/>
            <w:tcW w:w="316" w:type="pct"/>
            <w:shd w:val="clear" w:color="auto" w:fill="auto"/>
            <w:hideMark/>
          </w:tcPr>
          <w:p w:rsidR="009A2B1A" w:rsidRPr="00A11A4C" w:rsidRDefault="009A2B1A" w:rsidP="00064677">
            <w:pPr>
              <w:spacing w:line="180" w:lineRule="exact"/>
              <w:jc w:val="both"/>
              <w:rPr>
                <w:rFonts w:asciiTheme="majorBidi" w:hAnsiTheme="majorBidi" w:cstheme="majorBidi"/>
                <w:b w:val="0"/>
                <w:bCs w:val="0"/>
                <w:color w:val="000000"/>
                <w:sz w:val="16"/>
              </w:rPr>
            </w:pPr>
            <w:r w:rsidRPr="00A11A4C">
              <w:rPr>
                <w:rFonts w:asciiTheme="majorBidi" w:hAnsiTheme="majorBidi" w:cstheme="majorBidi"/>
                <w:b w:val="0"/>
                <w:bCs w:val="0"/>
                <w:color w:val="000000"/>
                <w:sz w:val="16"/>
              </w:rPr>
              <w:t>Xue-Jun Kong</w:t>
            </w:r>
          </w:p>
          <w:p w:rsidR="009A2B1A" w:rsidRPr="00A11A4C" w:rsidRDefault="009A2B1A" w:rsidP="00064677">
            <w:pPr>
              <w:spacing w:line="180" w:lineRule="exact"/>
              <w:jc w:val="both"/>
              <w:rPr>
                <w:rFonts w:asciiTheme="majorBidi" w:hAnsiTheme="majorBidi" w:cstheme="majorBidi"/>
                <w:b w:val="0"/>
                <w:bCs w:val="0"/>
                <w:color w:val="000000"/>
                <w:sz w:val="16"/>
              </w:rPr>
            </w:pPr>
            <w:r w:rsidRPr="00A11A4C">
              <w:rPr>
                <w:rFonts w:asciiTheme="majorBidi" w:hAnsiTheme="majorBidi" w:cstheme="majorBidi"/>
                <w:b w:val="0"/>
                <w:bCs w:val="0"/>
                <w:color w:val="000000"/>
                <w:sz w:val="16"/>
              </w:rPr>
              <w:t>[2021]</w:t>
            </w:r>
          </w:p>
          <w:p w:rsidR="009A2B1A" w:rsidRPr="00A11A4C" w:rsidRDefault="009A2B1A" w:rsidP="00064677">
            <w:pPr>
              <w:spacing w:line="180" w:lineRule="exact"/>
              <w:jc w:val="both"/>
              <w:rPr>
                <w:rFonts w:asciiTheme="majorBidi" w:hAnsiTheme="majorBidi" w:cstheme="majorBidi"/>
                <w:b w:val="0"/>
                <w:bCs w:val="0"/>
                <w:color w:val="000000" w:themeColor="text1"/>
                <w:sz w:val="16"/>
              </w:rPr>
            </w:pPr>
          </w:p>
        </w:tc>
        <w:tc>
          <w:tcPr>
            <w:tcW w:w="337" w:type="pct"/>
            <w:shd w:val="clear" w:color="auto" w:fill="auto"/>
            <w:hideMark/>
          </w:tcPr>
          <w:p w:rsidR="009A2B1A" w:rsidRPr="00A11A4C" w:rsidRDefault="009A2B1A" w:rsidP="00064677">
            <w:pPr>
              <w:spacing w:line="180" w:lineRule="exact"/>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6"/>
              </w:rPr>
            </w:pPr>
          </w:p>
          <w:p w:rsidR="009A2B1A" w:rsidRPr="00A11A4C" w:rsidRDefault="009A2B1A" w:rsidP="00064677">
            <w:pPr>
              <w:spacing w:line="180" w:lineRule="exact"/>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11A4C">
              <w:rPr>
                <w:rFonts w:asciiTheme="majorBidi" w:hAnsiTheme="majorBidi" w:cstheme="majorBidi"/>
                <w:color w:val="000000" w:themeColor="text1"/>
                <w:sz w:val="16"/>
              </w:rPr>
              <w:t>USA</w:t>
            </w:r>
          </w:p>
        </w:tc>
        <w:tc>
          <w:tcPr>
            <w:tcW w:w="368" w:type="pct"/>
            <w:shd w:val="clear" w:color="auto" w:fill="auto"/>
          </w:tcPr>
          <w:p w:rsidR="009A2B1A" w:rsidRPr="00A11A4C" w:rsidRDefault="009A2B1A" w:rsidP="00064677">
            <w:pPr>
              <w:spacing w:line="180" w:lineRule="exact"/>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rPr>
            </w:pPr>
            <w:r w:rsidRPr="00A11A4C">
              <w:rPr>
                <w:rFonts w:asciiTheme="majorBidi" w:hAnsiTheme="majorBidi" w:cstheme="majorBidi"/>
                <w:sz w:val="16"/>
              </w:rPr>
              <w:t xml:space="preserve">Autistic spectrum disorder </w:t>
            </w:r>
          </w:p>
          <w:p w:rsidR="009A2B1A" w:rsidRPr="00A11A4C" w:rsidRDefault="009A2B1A" w:rsidP="00064677">
            <w:pPr>
              <w:pStyle w:val="ListParagraph"/>
              <w:spacing w:line="180" w:lineRule="exact"/>
              <w:ind w:left="37"/>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p>
        </w:tc>
        <w:tc>
          <w:tcPr>
            <w:tcW w:w="448" w:type="pct"/>
            <w:shd w:val="clear" w:color="auto" w:fill="auto"/>
            <w:hideMark/>
          </w:tcPr>
          <w:p w:rsidR="009A2B1A" w:rsidRPr="00A11A4C" w:rsidRDefault="009A2B1A" w:rsidP="00064677">
            <w:pPr>
              <w:pStyle w:val="ListParagraph"/>
              <w:tabs>
                <w:tab w:val="left" w:pos="590"/>
              </w:tabs>
              <w:spacing w:line="180" w:lineRule="exact"/>
              <w:ind w:left="165"/>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11A4C">
              <w:rPr>
                <w:rFonts w:asciiTheme="majorBidi" w:hAnsiTheme="majorBidi" w:cstheme="majorBidi"/>
                <w:color w:val="000000" w:themeColor="text1"/>
                <w:sz w:val="16"/>
              </w:rPr>
              <w:t>35</w:t>
            </w:r>
          </w:p>
          <w:p w:rsidR="009A2B1A" w:rsidRPr="00A11A4C" w:rsidRDefault="009A2B1A" w:rsidP="00064677">
            <w:pPr>
              <w:pStyle w:val="ListParagraph"/>
              <w:numPr>
                <w:ilvl w:val="0"/>
                <w:numId w:val="14"/>
              </w:numPr>
              <w:tabs>
                <w:tab w:val="left" w:pos="590"/>
              </w:tabs>
              <w:spacing w:line="180" w:lineRule="exact"/>
              <w:ind w:left="165"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11A4C">
              <w:rPr>
                <w:rFonts w:asciiTheme="majorBidi" w:hAnsiTheme="majorBidi" w:cstheme="majorBidi"/>
                <w:color w:val="000000" w:themeColor="text1"/>
                <w:sz w:val="16"/>
              </w:rPr>
              <w:t>17 [control]</w:t>
            </w:r>
          </w:p>
          <w:p w:rsidR="009A2B1A" w:rsidRPr="00A11A4C" w:rsidRDefault="009A2B1A" w:rsidP="00064677">
            <w:pPr>
              <w:pStyle w:val="ListParagraph"/>
              <w:numPr>
                <w:ilvl w:val="0"/>
                <w:numId w:val="14"/>
              </w:numPr>
              <w:tabs>
                <w:tab w:val="left" w:pos="590"/>
              </w:tabs>
              <w:spacing w:line="180" w:lineRule="exact"/>
              <w:ind w:left="165"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11A4C">
              <w:rPr>
                <w:rFonts w:asciiTheme="majorBidi" w:hAnsiTheme="majorBidi" w:cstheme="majorBidi"/>
                <w:color w:val="000000" w:themeColor="text1"/>
                <w:sz w:val="16"/>
              </w:rPr>
              <w:t>18 [intervention]</w:t>
            </w:r>
          </w:p>
          <w:p w:rsidR="009A2B1A" w:rsidRPr="00A11A4C" w:rsidRDefault="009A2B1A" w:rsidP="00064677">
            <w:pPr>
              <w:pStyle w:val="ListParagraph"/>
              <w:spacing w:line="180" w:lineRule="exact"/>
              <w:ind w:left="138"/>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11A4C">
              <w:rPr>
                <w:rFonts w:asciiTheme="majorBidi" w:hAnsiTheme="majorBidi" w:cstheme="majorBidi"/>
                <w:color w:val="000000" w:themeColor="text1"/>
                <w:sz w:val="16"/>
              </w:rPr>
              <w:t>Age 3-25 years</w:t>
            </w:r>
          </w:p>
        </w:tc>
        <w:tc>
          <w:tcPr>
            <w:tcW w:w="571" w:type="pct"/>
            <w:shd w:val="clear" w:color="auto" w:fill="auto"/>
            <w:hideMark/>
          </w:tcPr>
          <w:p w:rsidR="009A2B1A" w:rsidRPr="00A11A4C" w:rsidRDefault="009A2B1A" w:rsidP="00064677">
            <w:pPr>
              <w:pStyle w:val="ListParagraph"/>
              <w:spacing w:line="180" w:lineRule="exact"/>
              <w:ind w:left="16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rPr>
            </w:pPr>
            <w:r w:rsidRPr="00A11A4C">
              <w:rPr>
                <w:rFonts w:asciiTheme="majorBidi" w:eastAsiaTheme="minorHAnsi" w:hAnsiTheme="majorBidi" w:cstheme="majorBidi"/>
                <w:i/>
                <w:iCs/>
                <w:color w:val="000000"/>
                <w:sz w:val="16"/>
              </w:rPr>
              <w:t xml:space="preserve">Intervention: L. plantarum </w:t>
            </w:r>
            <w:r w:rsidRPr="00A11A4C">
              <w:rPr>
                <w:rFonts w:asciiTheme="majorBidi" w:eastAsiaTheme="minorHAnsi" w:hAnsiTheme="majorBidi" w:cstheme="majorBidi"/>
                <w:color w:val="000000"/>
                <w:sz w:val="16"/>
              </w:rPr>
              <w:t>PS128</w:t>
            </w:r>
            <w:r w:rsidRPr="00A11A4C">
              <w:rPr>
                <w:rFonts w:asciiTheme="majorBidi" w:hAnsiTheme="majorBidi" w:cstheme="majorBidi"/>
                <w:sz w:val="16"/>
              </w:rPr>
              <w:t>, 2 capsules/day (check frequency) + oxytocin</w:t>
            </w:r>
          </w:p>
          <w:p w:rsidR="009A2B1A" w:rsidRPr="00A11A4C" w:rsidRDefault="009A2B1A" w:rsidP="00064677">
            <w:pPr>
              <w:pStyle w:val="ListParagraph"/>
              <w:spacing w:line="180" w:lineRule="exact"/>
              <w:ind w:left="16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rPr>
            </w:pPr>
          </w:p>
          <w:p w:rsidR="009A2B1A" w:rsidRPr="00A11A4C" w:rsidRDefault="009A2B1A" w:rsidP="00064677">
            <w:pPr>
              <w:pStyle w:val="ListParagraph"/>
              <w:spacing w:line="180" w:lineRule="exact"/>
              <w:ind w:left="16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rPr>
            </w:pPr>
            <w:r w:rsidRPr="00A11A4C">
              <w:rPr>
                <w:rFonts w:asciiTheme="majorBidi" w:hAnsiTheme="majorBidi" w:cstheme="majorBidi"/>
                <w:sz w:val="16"/>
              </w:rPr>
              <w:t>Control:</w:t>
            </w:r>
          </w:p>
          <w:p w:rsidR="009A2B1A" w:rsidRPr="00A11A4C" w:rsidRDefault="009A2B1A" w:rsidP="00064677">
            <w:pPr>
              <w:pStyle w:val="ListParagraph"/>
              <w:spacing w:line="180" w:lineRule="exact"/>
              <w:ind w:left="16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rPr>
            </w:pPr>
            <w:r w:rsidRPr="00A11A4C">
              <w:rPr>
                <w:rFonts w:asciiTheme="majorBidi" w:hAnsiTheme="majorBidi" w:cstheme="majorBidi"/>
                <w:sz w:val="16"/>
              </w:rPr>
              <w:t>Placebo pill + oxytocin</w:t>
            </w:r>
          </w:p>
        </w:tc>
        <w:tc>
          <w:tcPr>
            <w:tcW w:w="325" w:type="pct"/>
            <w:shd w:val="clear" w:color="auto" w:fill="auto"/>
            <w:hideMark/>
          </w:tcPr>
          <w:p w:rsidR="009A2B1A" w:rsidRPr="00A11A4C"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rPr>
            </w:pPr>
            <w:r w:rsidRPr="00A11A4C">
              <w:rPr>
                <w:rFonts w:asciiTheme="majorBidi" w:hAnsiTheme="majorBidi" w:cstheme="majorBidi"/>
                <w:sz w:val="16"/>
              </w:rPr>
              <w:t>28 weeks</w:t>
            </w:r>
          </w:p>
        </w:tc>
        <w:tc>
          <w:tcPr>
            <w:tcW w:w="325" w:type="pct"/>
            <w:shd w:val="clear" w:color="auto" w:fill="auto"/>
            <w:hideMark/>
          </w:tcPr>
          <w:p w:rsidR="009A2B1A" w:rsidRPr="00A11A4C"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rPr>
            </w:pPr>
            <w:r w:rsidRPr="00A11A4C">
              <w:rPr>
                <w:rFonts w:asciiTheme="majorBidi" w:hAnsiTheme="majorBidi" w:cstheme="majorBidi"/>
                <w:sz w:val="16"/>
              </w:rPr>
              <w:t>Week 16 and 28</w:t>
            </w:r>
          </w:p>
        </w:tc>
        <w:tc>
          <w:tcPr>
            <w:tcW w:w="733" w:type="pct"/>
            <w:shd w:val="clear" w:color="auto" w:fill="auto"/>
            <w:hideMark/>
          </w:tcPr>
          <w:p w:rsidR="009A2B1A" w:rsidRPr="00A11A4C" w:rsidRDefault="009A2B1A" w:rsidP="00064677">
            <w:pPr>
              <w:pStyle w:val="ListParagraph"/>
              <w:numPr>
                <w:ilvl w:val="0"/>
                <w:numId w:val="128"/>
              </w:numPr>
              <w:spacing w:line="180" w:lineRule="exact"/>
              <w:ind w:left="158"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6"/>
              </w:rPr>
            </w:pPr>
            <w:r w:rsidRPr="00A11A4C">
              <w:rPr>
                <w:rFonts w:asciiTheme="majorBidi" w:eastAsiaTheme="minorHAnsi" w:hAnsiTheme="majorBidi" w:cstheme="majorBidi"/>
                <w:color w:val="000000"/>
                <w:sz w:val="16"/>
              </w:rPr>
              <w:t xml:space="preserve">GI severity index </w:t>
            </w:r>
            <w:r w:rsidRPr="00A11A4C">
              <w:rPr>
                <w:rFonts w:asciiTheme="majorBidi" w:eastAsiaTheme="minorHAnsi" w:hAnsiTheme="majorBidi" w:cstheme="majorBidi"/>
                <w:b/>
                <w:bCs/>
                <w:color w:val="000000"/>
                <w:sz w:val="16"/>
              </w:rPr>
              <w:t>(GSI)</w:t>
            </w:r>
          </w:p>
          <w:p w:rsidR="009A2B1A" w:rsidRPr="00A11A4C" w:rsidRDefault="009A2B1A" w:rsidP="00064677">
            <w:pPr>
              <w:pStyle w:val="ListParagraph"/>
              <w:numPr>
                <w:ilvl w:val="0"/>
                <w:numId w:val="128"/>
              </w:numPr>
              <w:spacing w:line="180" w:lineRule="exact"/>
              <w:ind w:left="158"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6"/>
              </w:rPr>
            </w:pPr>
            <w:r w:rsidRPr="00A11A4C">
              <w:rPr>
                <w:rFonts w:asciiTheme="majorBidi" w:hAnsiTheme="majorBidi" w:cstheme="majorBidi"/>
                <w:color w:val="000000"/>
                <w:sz w:val="16"/>
              </w:rPr>
              <w:t xml:space="preserve">Social Responsiveness Scale </w:t>
            </w:r>
            <w:r w:rsidRPr="00A11A4C">
              <w:rPr>
                <w:rFonts w:asciiTheme="majorBidi" w:hAnsiTheme="majorBidi" w:cstheme="majorBidi"/>
                <w:b/>
                <w:bCs/>
                <w:color w:val="000000"/>
                <w:sz w:val="16"/>
              </w:rPr>
              <w:t>(SRS)</w:t>
            </w:r>
          </w:p>
          <w:p w:rsidR="009A2B1A" w:rsidRPr="00A11A4C" w:rsidRDefault="009A2B1A" w:rsidP="00064677">
            <w:pPr>
              <w:pStyle w:val="ListParagraph"/>
              <w:numPr>
                <w:ilvl w:val="0"/>
                <w:numId w:val="128"/>
              </w:numPr>
              <w:spacing w:line="180" w:lineRule="exact"/>
              <w:ind w:left="158"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6"/>
              </w:rPr>
            </w:pPr>
            <w:r w:rsidRPr="00A11A4C">
              <w:rPr>
                <w:rFonts w:asciiTheme="majorBidi" w:hAnsiTheme="majorBidi" w:cstheme="majorBidi"/>
                <w:color w:val="000000"/>
                <w:sz w:val="16"/>
              </w:rPr>
              <w:t xml:space="preserve">Aberrant Behavior Checklist </w:t>
            </w:r>
            <w:r w:rsidRPr="00A11A4C">
              <w:rPr>
                <w:rFonts w:asciiTheme="majorBidi" w:hAnsiTheme="majorBidi" w:cstheme="majorBidi"/>
                <w:b/>
                <w:bCs/>
                <w:color w:val="000000"/>
                <w:sz w:val="16"/>
              </w:rPr>
              <w:t>(ABC)</w:t>
            </w:r>
          </w:p>
          <w:p w:rsidR="009A2B1A" w:rsidRPr="00A11A4C" w:rsidRDefault="009A2B1A" w:rsidP="00064677">
            <w:pPr>
              <w:pStyle w:val="ListParagraph"/>
              <w:numPr>
                <w:ilvl w:val="0"/>
                <w:numId w:val="128"/>
              </w:numPr>
              <w:spacing w:line="180" w:lineRule="exact"/>
              <w:ind w:left="158"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rPr>
            </w:pPr>
            <w:r w:rsidRPr="00A11A4C">
              <w:rPr>
                <w:rFonts w:asciiTheme="majorBidi" w:eastAsiaTheme="minorHAnsi" w:hAnsiTheme="majorBidi" w:cstheme="majorBidi"/>
                <w:color w:val="000000"/>
                <w:sz w:val="16"/>
              </w:rPr>
              <w:t xml:space="preserve">Clinical Global Impression </w:t>
            </w:r>
            <w:r w:rsidRPr="00A11A4C">
              <w:rPr>
                <w:rFonts w:asciiTheme="majorBidi" w:eastAsiaTheme="minorHAnsi" w:hAnsiTheme="majorBidi" w:cstheme="majorBidi"/>
                <w:b/>
                <w:bCs/>
                <w:color w:val="000000"/>
                <w:sz w:val="16"/>
              </w:rPr>
              <w:t>(CGI)</w:t>
            </w:r>
          </w:p>
        </w:tc>
        <w:tc>
          <w:tcPr>
            <w:tcW w:w="1225" w:type="pct"/>
            <w:shd w:val="clear" w:color="auto" w:fill="auto"/>
            <w:hideMark/>
          </w:tcPr>
          <w:p w:rsidR="009A2B1A" w:rsidRPr="00C75CC4" w:rsidRDefault="009A2B1A" w:rsidP="00064677">
            <w:pPr>
              <w:pStyle w:val="ListParagraph"/>
              <w:numPr>
                <w:ilvl w:val="0"/>
                <w:numId w:val="128"/>
              </w:numPr>
              <w:spacing w:line="180" w:lineRule="exact"/>
              <w:ind w:left="160" w:hanging="20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C75CC4">
              <w:rPr>
                <w:rFonts w:asciiTheme="majorBidi" w:eastAsiaTheme="minorHAnsi" w:hAnsiTheme="majorBidi" w:cstheme="majorBidi"/>
                <w:color w:val="000000"/>
                <w:sz w:val="16"/>
              </w:rPr>
              <w:t>More improvement in ABC, SRS, and CGI among the intervention, compared to the control group (p &lt; 0.05)</w:t>
            </w:r>
          </w:p>
          <w:p w:rsidR="009A2B1A" w:rsidRPr="00A11A4C" w:rsidRDefault="009A2B1A" w:rsidP="00064677">
            <w:pPr>
              <w:pStyle w:val="ListParagraph"/>
              <w:numPr>
                <w:ilvl w:val="0"/>
                <w:numId w:val="128"/>
              </w:numPr>
              <w:spacing w:line="180" w:lineRule="exact"/>
              <w:ind w:left="160" w:hanging="20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C75CC4">
              <w:rPr>
                <w:rFonts w:asciiTheme="majorBidi" w:hAnsiTheme="majorBidi" w:cstheme="majorBidi"/>
                <w:color w:val="000000" w:themeColor="text1"/>
                <w:sz w:val="16"/>
              </w:rPr>
              <w:t>No significant difference regarding GSI</w:t>
            </w:r>
            <w:r w:rsidRPr="00C75CC4">
              <w:rPr>
                <w:rFonts w:asciiTheme="majorBidi" w:eastAsiaTheme="minorHAnsi" w:hAnsiTheme="majorBidi" w:cstheme="majorBidi"/>
                <w:color w:val="000000"/>
                <w:sz w:val="16"/>
              </w:rPr>
              <w:t xml:space="preserve"> between the intervention and control group (p&gt;0.05).</w:t>
            </w:r>
          </w:p>
        </w:tc>
        <w:tc>
          <w:tcPr>
            <w:tcW w:w="353" w:type="pct"/>
            <w:shd w:val="clear" w:color="auto" w:fill="auto"/>
            <w:hideMark/>
          </w:tcPr>
          <w:p w:rsidR="009A2B1A" w:rsidRPr="00A11A4C" w:rsidRDefault="009A2B1A" w:rsidP="00064677">
            <w:pPr>
              <w:spacing w:line="180" w:lineRule="exact"/>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11A4C">
              <w:rPr>
                <w:rFonts w:asciiTheme="majorBidi" w:hAnsiTheme="majorBidi" w:cstheme="majorBidi"/>
                <w:color w:val="000000" w:themeColor="text1"/>
                <w:sz w:val="16"/>
              </w:rPr>
              <w:t>Low risk</w:t>
            </w:r>
          </w:p>
        </w:tc>
      </w:tr>
      <w:tr w:rsidR="009A2B1A" w:rsidRPr="00A11A4C" w:rsidTr="00064677">
        <w:trPr>
          <w:cantSplit/>
          <w:trHeight w:val="152"/>
        </w:trPr>
        <w:tc>
          <w:tcPr>
            <w:cnfStyle w:val="001000000000" w:firstRow="0" w:lastRow="0" w:firstColumn="1" w:lastColumn="0" w:oddVBand="0" w:evenVBand="0" w:oddHBand="0" w:evenHBand="0" w:firstRowFirstColumn="0" w:firstRowLastColumn="0" w:lastRowFirstColumn="0" w:lastRowLastColumn="0"/>
            <w:tcW w:w="316" w:type="pct"/>
            <w:shd w:val="clear" w:color="auto" w:fill="E7E6E6" w:themeFill="background2"/>
          </w:tcPr>
          <w:p w:rsidR="009A2B1A" w:rsidRPr="00C75CC4" w:rsidRDefault="009A2B1A" w:rsidP="00064677">
            <w:pPr>
              <w:rPr>
                <w:rFonts w:cs="Times New Roman"/>
                <w:b w:val="0"/>
                <w:bCs w:val="0"/>
                <w:color w:val="000000"/>
                <w:sz w:val="16"/>
              </w:rPr>
            </w:pPr>
            <w:r w:rsidRPr="00C75CC4">
              <w:rPr>
                <w:rFonts w:cs="Times New Roman"/>
                <w:b w:val="0"/>
                <w:bCs w:val="0"/>
                <w:color w:val="000000"/>
                <w:sz w:val="16"/>
              </w:rPr>
              <w:t>Liu, Yen-Wenn</w:t>
            </w:r>
          </w:p>
          <w:p w:rsidR="009A2B1A" w:rsidRPr="00C75CC4" w:rsidRDefault="009A2B1A" w:rsidP="00064677">
            <w:pPr>
              <w:spacing w:line="180" w:lineRule="exact"/>
              <w:rPr>
                <w:rFonts w:cs="Times New Roman"/>
                <w:color w:val="000000"/>
                <w:sz w:val="16"/>
              </w:rPr>
            </w:pPr>
            <w:r w:rsidRPr="00C75CC4">
              <w:rPr>
                <w:rFonts w:cs="Times New Roman"/>
                <w:b w:val="0"/>
                <w:bCs w:val="0"/>
                <w:color w:val="000000"/>
                <w:sz w:val="16"/>
              </w:rPr>
              <w:t>[2019]</w:t>
            </w:r>
          </w:p>
        </w:tc>
        <w:tc>
          <w:tcPr>
            <w:tcW w:w="337" w:type="pct"/>
            <w:shd w:val="clear" w:color="auto" w:fill="E7E6E6" w:themeFill="background2"/>
          </w:tcPr>
          <w:p w:rsidR="009A2B1A" w:rsidRPr="00C75CC4"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cs="Times New Roman"/>
                <w:color w:val="000000"/>
                <w:sz w:val="16"/>
              </w:rPr>
            </w:pPr>
            <w:r w:rsidRPr="00C75CC4">
              <w:rPr>
                <w:rFonts w:cs="Times New Roman"/>
                <w:color w:val="000000"/>
                <w:sz w:val="16"/>
              </w:rPr>
              <w:t>Taiwan</w:t>
            </w:r>
          </w:p>
        </w:tc>
        <w:tc>
          <w:tcPr>
            <w:tcW w:w="368" w:type="pct"/>
            <w:shd w:val="clear" w:color="auto" w:fill="E7E6E6" w:themeFill="background2"/>
          </w:tcPr>
          <w:p w:rsidR="009A2B1A" w:rsidRPr="00C75CC4"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cs="Times New Roman"/>
                <w:sz w:val="16"/>
              </w:rPr>
            </w:pPr>
            <w:r w:rsidRPr="00C75CC4">
              <w:rPr>
                <w:rFonts w:cs="Times New Roman"/>
                <w:sz w:val="16"/>
              </w:rPr>
              <w:t>Autism spectrum disorder</w:t>
            </w:r>
          </w:p>
          <w:p w:rsidR="009A2B1A" w:rsidRPr="00C75CC4"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cs="Times New Roman"/>
                <w:sz w:val="16"/>
              </w:rPr>
            </w:pPr>
            <w:r w:rsidRPr="00C75CC4">
              <w:rPr>
                <w:rFonts w:cs="Times New Roman"/>
                <w:sz w:val="16"/>
              </w:rPr>
              <w:t>(ASD)</w:t>
            </w:r>
          </w:p>
        </w:tc>
        <w:tc>
          <w:tcPr>
            <w:tcW w:w="448" w:type="pct"/>
            <w:shd w:val="clear" w:color="auto" w:fill="E7E6E6" w:themeFill="background2"/>
          </w:tcPr>
          <w:p w:rsidR="009A2B1A" w:rsidRPr="00C75CC4" w:rsidRDefault="009A2B1A" w:rsidP="00064677">
            <w:pPr>
              <w:pStyle w:val="ListParagraph"/>
              <w:tabs>
                <w:tab w:val="left" w:pos="590"/>
              </w:tabs>
              <w:spacing w:line="180" w:lineRule="exact"/>
              <w:ind w:left="165"/>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16"/>
              </w:rPr>
            </w:pPr>
            <w:r w:rsidRPr="00C75CC4">
              <w:rPr>
                <w:rFonts w:cs="Times New Roman"/>
                <w:color w:val="000000" w:themeColor="text1"/>
                <w:sz w:val="16"/>
              </w:rPr>
              <w:t>71</w:t>
            </w:r>
          </w:p>
          <w:p w:rsidR="009A2B1A" w:rsidRPr="00C75CC4" w:rsidRDefault="009A2B1A" w:rsidP="00064677">
            <w:pPr>
              <w:pStyle w:val="ListParagraph"/>
              <w:numPr>
                <w:ilvl w:val="0"/>
                <w:numId w:val="14"/>
              </w:numPr>
              <w:tabs>
                <w:tab w:val="left" w:pos="590"/>
              </w:tabs>
              <w:spacing w:line="180" w:lineRule="exact"/>
              <w:ind w:left="165" w:hanging="180"/>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16"/>
              </w:rPr>
            </w:pPr>
            <w:r w:rsidRPr="00C75CC4">
              <w:rPr>
                <w:rFonts w:cs="Times New Roman"/>
                <w:color w:val="000000" w:themeColor="text1"/>
                <w:sz w:val="16"/>
              </w:rPr>
              <w:t>35 [control]</w:t>
            </w:r>
          </w:p>
          <w:p w:rsidR="009A2B1A" w:rsidRPr="00C75CC4" w:rsidRDefault="009A2B1A" w:rsidP="00064677">
            <w:pPr>
              <w:pStyle w:val="ListParagraph"/>
              <w:numPr>
                <w:ilvl w:val="0"/>
                <w:numId w:val="14"/>
              </w:numPr>
              <w:tabs>
                <w:tab w:val="left" w:pos="590"/>
              </w:tabs>
              <w:spacing w:line="180" w:lineRule="exact"/>
              <w:ind w:left="165" w:hanging="180"/>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16"/>
              </w:rPr>
            </w:pPr>
            <w:r w:rsidRPr="00C75CC4">
              <w:rPr>
                <w:rFonts w:cs="Times New Roman"/>
                <w:color w:val="000000" w:themeColor="text1"/>
                <w:sz w:val="16"/>
              </w:rPr>
              <w:t>36 [intervention]</w:t>
            </w:r>
          </w:p>
          <w:p w:rsidR="009A2B1A" w:rsidRPr="00C75CC4" w:rsidRDefault="009A2B1A" w:rsidP="00064677">
            <w:pPr>
              <w:pStyle w:val="ListParagraph"/>
              <w:tabs>
                <w:tab w:val="left" w:pos="590"/>
              </w:tabs>
              <w:spacing w:line="180" w:lineRule="exact"/>
              <w:ind w:left="165"/>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16"/>
              </w:rPr>
            </w:pPr>
            <w:r w:rsidRPr="00C75CC4">
              <w:rPr>
                <w:rFonts w:cs="Times New Roman"/>
                <w:color w:val="000000" w:themeColor="text1"/>
                <w:sz w:val="16"/>
              </w:rPr>
              <w:t>Age 7-15 years</w:t>
            </w:r>
          </w:p>
        </w:tc>
        <w:tc>
          <w:tcPr>
            <w:tcW w:w="571" w:type="pct"/>
            <w:shd w:val="clear" w:color="auto" w:fill="E7E6E6" w:themeFill="background2"/>
          </w:tcPr>
          <w:p w:rsidR="009A2B1A" w:rsidRPr="00C75CC4" w:rsidRDefault="009A2B1A" w:rsidP="00064677">
            <w:pPr>
              <w:pStyle w:val="ListParagraph"/>
              <w:numPr>
                <w:ilvl w:val="0"/>
                <w:numId w:val="127"/>
              </w:numPr>
              <w:spacing w:line="180" w:lineRule="exact"/>
              <w:ind w:left="160" w:hanging="180"/>
              <w:cnfStyle w:val="000000000000" w:firstRow="0" w:lastRow="0" w:firstColumn="0" w:lastColumn="0" w:oddVBand="0" w:evenVBand="0" w:oddHBand="0" w:evenHBand="0" w:firstRowFirstColumn="0" w:firstRowLastColumn="0" w:lastRowFirstColumn="0" w:lastRowLastColumn="0"/>
              <w:rPr>
                <w:rFonts w:cs="Times New Roman"/>
                <w:i/>
                <w:iCs/>
                <w:color w:val="000000"/>
                <w:sz w:val="16"/>
              </w:rPr>
            </w:pPr>
            <w:r w:rsidRPr="00C75CC4">
              <w:rPr>
                <w:rFonts w:eastAsiaTheme="minorHAnsi" w:cs="Times New Roman"/>
                <w:i/>
                <w:iCs/>
                <w:color w:val="000000"/>
                <w:sz w:val="16"/>
              </w:rPr>
              <w:t xml:space="preserve">Intervention: L. plantarum </w:t>
            </w:r>
            <w:r w:rsidRPr="00C75CC4">
              <w:rPr>
                <w:rFonts w:eastAsiaTheme="minorHAnsi" w:cs="Times New Roman"/>
                <w:color w:val="000000"/>
                <w:sz w:val="16"/>
              </w:rPr>
              <w:t>PS128</w:t>
            </w:r>
          </w:p>
          <w:p w:rsidR="009A2B1A" w:rsidRPr="00C75CC4" w:rsidRDefault="009A2B1A" w:rsidP="00064677">
            <w:pPr>
              <w:pStyle w:val="ListParagraph"/>
              <w:numPr>
                <w:ilvl w:val="0"/>
                <w:numId w:val="127"/>
              </w:numPr>
              <w:spacing w:line="180" w:lineRule="exact"/>
              <w:ind w:left="160" w:hanging="180"/>
              <w:cnfStyle w:val="000000000000" w:firstRow="0" w:lastRow="0" w:firstColumn="0" w:lastColumn="0" w:oddVBand="0" w:evenVBand="0" w:oddHBand="0" w:evenHBand="0" w:firstRowFirstColumn="0" w:firstRowLastColumn="0" w:lastRowFirstColumn="0" w:lastRowLastColumn="0"/>
              <w:rPr>
                <w:rFonts w:cs="Times New Roman"/>
                <w:i/>
                <w:iCs/>
                <w:color w:val="000000"/>
                <w:sz w:val="16"/>
              </w:rPr>
            </w:pPr>
            <w:r w:rsidRPr="00C75CC4">
              <w:rPr>
                <w:rFonts w:cs="Times New Roman"/>
                <w:color w:val="000000"/>
                <w:sz w:val="16"/>
              </w:rPr>
              <w:t>Oral rout</w:t>
            </w:r>
          </w:p>
          <w:p w:rsidR="009A2B1A" w:rsidRPr="00C75CC4" w:rsidRDefault="009A2B1A" w:rsidP="00064677">
            <w:pPr>
              <w:pStyle w:val="ListParagraph"/>
              <w:spacing w:line="180" w:lineRule="exact"/>
              <w:ind w:left="160"/>
              <w:cnfStyle w:val="000000000000" w:firstRow="0" w:lastRow="0" w:firstColumn="0" w:lastColumn="0" w:oddVBand="0" w:evenVBand="0" w:oddHBand="0" w:evenHBand="0" w:firstRowFirstColumn="0" w:firstRowLastColumn="0" w:lastRowFirstColumn="0" w:lastRowLastColumn="0"/>
              <w:rPr>
                <w:rFonts w:cs="Times New Roman"/>
                <w:i/>
                <w:iCs/>
                <w:color w:val="000000"/>
                <w:sz w:val="16"/>
              </w:rPr>
            </w:pPr>
            <w:r w:rsidRPr="00C75CC4">
              <w:rPr>
                <w:rFonts w:cs="Times New Roman"/>
                <w:color w:val="212121"/>
                <w:sz w:val="16"/>
                <w:shd w:val="clear" w:color="auto" w:fill="E7E6E6" w:themeFill="background2"/>
              </w:rPr>
              <w:t>The probiotic capsules weighed 425 ± 25 mg and contained 3 ×10</w:t>
            </w:r>
            <w:r w:rsidRPr="00C75CC4">
              <w:rPr>
                <w:rFonts w:cs="Times New Roman"/>
                <w:color w:val="212121"/>
                <w:sz w:val="16"/>
                <w:shd w:val="clear" w:color="auto" w:fill="E7E6E6" w:themeFill="background2"/>
                <w:vertAlign w:val="superscript"/>
              </w:rPr>
              <w:t>10</w:t>
            </w:r>
            <w:r w:rsidRPr="00C75CC4">
              <w:rPr>
                <w:rFonts w:cs="Times New Roman"/>
                <w:color w:val="212121"/>
                <w:sz w:val="16"/>
                <w:shd w:val="clear" w:color="auto" w:fill="E7E6E6" w:themeFill="background2"/>
              </w:rPr>
              <w:t> CFU/capsule of PS128 </w:t>
            </w:r>
          </w:p>
        </w:tc>
        <w:tc>
          <w:tcPr>
            <w:tcW w:w="325" w:type="pct"/>
            <w:shd w:val="clear" w:color="auto" w:fill="E7E6E6" w:themeFill="background2"/>
          </w:tcPr>
          <w:p w:rsidR="009A2B1A" w:rsidRPr="00C75CC4"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cs="Times New Roman"/>
                <w:sz w:val="16"/>
              </w:rPr>
            </w:pPr>
            <w:r w:rsidRPr="00C75CC4">
              <w:rPr>
                <w:rFonts w:cs="Times New Roman"/>
                <w:color w:val="000000" w:themeColor="text1"/>
                <w:sz w:val="16"/>
              </w:rPr>
              <w:t>4 weeks</w:t>
            </w:r>
          </w:p>
        </w:tc>
        <w:tc>
          <w:tcPr>
            <w:tcW w:w="325" w:type="pct"/>
            <w:shd w:val="clear" w:color="auto" w:fill="E7E6E6" w:themeFill="background2"/>
          </w:tcPr>
          <w:p w:rsidR="009A2B1A" w:rsidRPr="00C75CC4"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cs="Times New Roman"/>
                <w:sz w:val="16"/>
              </w:rPr>
            </w:pPr>
            <w:r w:rsidRPr="00C75CC4">
              <w:rPr>
                <w:rFonts w:cs="Times New Roman"/>
                <w:sz w:val="16"/>
              </w:rPr>
              <w:t>Week 4</w:t>
            </w:r>
          </w:p>
        </w:tc>
        <w:tc>
          <w:tcPr>
            <w:tcW w:w="733" w:type="pct"/>
            <w:shd w:val="clear" w:color="auto" w:fill="E7E6E6" w:themeFill="background2"/>
          </w:tcPr>
          <w:p w:rsidR="009A2B1A" w:rsidRPr="00C75CC4" w:rsidRDefault="009A2B1A" w:rsidP="00064677">
            <w:pPr>
              <w:pStyle w:val="ListParagraph"/>
              <w:numPr>
                <w:ilvl w:val="0"/>
                <w:numId w:val="128"/>
              </w:numPr>
              <w:spacing w:line="180" w:lineRule="exact"/>
              <w:ind w:left="158" w:hanging="180"/>
              <w:cnfStyle w:val="000000000000" w:firstRow="0" w:lastRow="0" w:firstColumn="0" w:lastColumn="0" w:oddVBand="0" w:evenVBand="0" w:oddHBand="0" w:evenHBand="0" w:firstRowFirstColumn="0" w:firstRowLastColumn="0" w:lastRowFirstColumn="0" w:lastRowLastColumn="0"/>
              <w:rPr>
                <w:rFonts w:cs="Times New Roman"/>
                <w:color w:val="000000"/>
                <w:sz w:val="16"/>
              </w:rPr>
            </w:pPr>
            <w:r w:rsidRPr="00C75CC4">
              <w:rPr>
                <w:rFonts w:cs="Times New Roman"/>
                <w:color w:val="000000"/>
                <w:sz w:val="16"/>
              </w:rPr>
              <w:t xml:space="preserve">changes in the Autism Behavior Checklist-Taiwan version </w:t>
            </w:r>
            <w:r w:rsidRPr="00C75CC4">
              <w:rPr>
                <w:rFonts w:cs="Times New Roman"/>
                <w:b/>
                <w:bCs/>
                <w:color w:val="000000"/>
                <w:sz w:val="16"/>
              </w:rPr>
              <w:t>(ABC-T)</w:t>
            </w:r>
            <w:r w:rsidRPr="00C75CC4">
              <w:rPr>
                <w:rFonts w:cs="Times New Roman"/>
                <w:color w:val="000000"/>
                <w:sz w:val="16"/>
              </w:rPr>
              <w:t xml:space="preserve"> questionnaire</w:t>
            </w:r>
          </w:p>
          <w:p w:rsidR="009A2B1A" w:rsidRPr="00C75CC4" w:rsidRDefault="009A2B1A" w:rsidP="00064677">
            <w:pPr>
              <w:pStyle w:val="ListParagraph"/>
              <w:numPr>
                <w:ilvl w:val="0"/>
                <w:numId w:val="128"/>
              </w:numPr>
              <w:spacing w:line="180" w:lineRule="exact"/>
              <w:ind w:left="158" w:hanging="180"/>
              <w:cnfStyle w:val="000000000000" w:firstRow="0" w:lastRow="0" w:firstColumn="0" w:lastColumn="0" w:oddVBand="0" w:evenVBand="0" w:oddHBand="0" w:evenHBand="0" w:firstRowFirstColumn="0" w:firstRowLastColumn="0" w:lastRowFirstColumn="0" w:lastRowLastColumn="0"/>
              <w:rPr>
                <w:rFonts w:cs="Times New Roman"/>
                <w:color w:val="000000"/>
                <w:sz w:val="16"/>
              </w:rPr>
            </w:pPr>
            <w:r w:rsidRPr="00C75CC4">
              <w:rPr>
                <w:rFonts w:cs="Times New Roman"/>
                <w:color w:val="000000"/>
                <w:sz w:val="16"/>
              </w:rPr>
              <w:t xml:space="preserve">the Social Responsiveness Scale </w:t>
            </w:r>
            <w:r w:rsidRPr="00C75CC4">
              <w:rPr>
                <w:rFonts w:cs="Times New Roman"/>
                <w:b/>
                <w:bCs/>
                <w:color w:val="000000"/>
                <w:sz w:val="16"/>
              </w:rPr>
              <w:t>(SRS)</w:t>
            </w:r>
            <w:r w:rsidRPr="00C75CC4">
              <w:rPr>
                <w:rFonts w:cs="Times New Roman"/>
                <w:color w:val="000000"/>
                <w:sz w:val="16"/>
              </w:rPr>
              <w:t xml:space="preserve"> scores</w:t>
            </w:r>
          </w:p>
          <w:p w:rsidR="009A2B1A" w:rsidRPr="00C75CC4" w:rsidRDefault="009A2B1A" w:rsidP="00064677">
            <w:pPr>
              <w:pStyle w:val="ListParagraph"/>
              <w:numPr>
                <w:ilvl w:val="0"/>
                <w:numId w:val="128"/>
              </w:numPr>
              <w:spacing w:line="180" w:lineRule="exact"/>
              <w:ind w:left="158" w:hanging="180"/>
              <w:cnfStyle w:val="000000000000" w:firstRow="0" w:lastRow="0" w:firstColumn="0" w:lastColumn="0" w:oddVBand="0" w:evenVBand="0" w:oddHBand="0" w:evenHBand="0" w:firstRowFirstColumn="0" w:firstRowLastColumn="0" w:lastRowFirstColumn="0" w:lastRowLastColumn="0"/>
              <w:rPr>
                <w:rFonts w:cs="Times New Roman"/>
                <w:color w:val="000000"/>
                <w:sz w:val="16"/>
              </w:rPr>
            </w:pPr>
            <w:r w:rsidRPr="00C75CC4">
              <w:rPr>
                <w:rFonts w:cs="Times New Roman"/>
                <w:color w:val="000000"/>
                <w:sz w:val="16"/>
              </w:rPr>
              <w:t xml:space="preserve">the Child Behavior Checklist </w:t>
            </w:r>
            <w:r w:rsidRPr="00C75CC4">
              <w:rPr>
                <w:rFonts w:cs="Times New Roman"/>
                <w:b/>
                <w:bCs/>
                <w:color w:val="000000"/>
                <w:sz w:val="16"/>
              </w:rPr>
              <w:t>(CBCL)</w:t>
            </w:r>
            <w:r w:rsidRPr="00C75CC4">
              <w:rPr>
                <w:rFonts w:cs="Times New Roman"/>
                <w:color w:val="000000"/>
                <w:sz w:val="16"/>
              </w:rPr>
              <w:t xml:space="preserve"> questionnaire</w:t>
            </w:r>
          </w:p>
          <w:p w:rsidR="009A2B1A" w:rsidRPr="00C75CC4" w:rsidRDefault="009A2B1A" w:rsidP="00064677">
            <w:pPr>
              <w:pStyle w:val="ListParagraph"/>
              <w:numPr>
                <w:ilvl w:val="0"/>
                <w:numId w:val="128"/>
              </w:numPr>
              <w:spacing w:line="180" w:lineRule="exact"/>
              <w:ind w:left="158" w:hanging="180"/>
              <w:cnfStyle w:val="000000000000" w:firstRow="0" w:lastRow="0" w:firstColumn="0" w:lastColumn="0" w:oddVBand="0" w:evenVBand="0" w:oddHBand="0" w:evenHBand="0" w:firstRowFirstColumn="0" w:firstRowLastColumn="0" w:lastRowFirstColumn="0" w:lastRowLastColumn="0"/>
              <w:rPr>
                <w:rFonts w:cs="Times New Roman"/>
                <w:color w:val="000000"/>
                <w:sz w:val="16"/>
              </w:rPr>
            </w:pPr>
            <w:r w:rsidRPr="00C75CC4">
              <w:rPr>
                <w:rFonts w:cs="Times New Roman"/>
                <w:color w:val="333333"/>
                <w:sz w:val="16"/>
                <w:shd w:val="clear" w:color="auto" w:fill="E7E6E6" w:themeFill="background2"/>
              </w:rPr>
              <w:t>Clinical Global Impression-Severity</w:t>
            </w:r>
            <w:r w:rsidRPr="00C75CC4">
              <w:rPr>
                <w:rFonts w:cs="Times New Roman"/>
                <w:b/>
                <w:bCs/>
                <w:color w:val="212121"/>
                <w:sz w:val="16"/>
                <w:shd w:val="clear" w:color="auto" w:fill="E7E6E6" w:themeFill="background2"/>
              </w:rPr>
              <w:t xml:space="preserve"> CGI-S</w:t>
            </w:r>
            <w:r w:rsidRPr="00C75CC4">
              <w:rPr>
                <w:rFonts w:cs="Times New Roman"/>
                <w:color w:val="212121"/>
                <w:sz w:val="16"/>
                <w:shd w:val="clear" w:color="auto" w:fill="E7E6E6" w:themeFill="background2"/>
              </w:rPr>
              <w:t xml:space="preserve"> and </w:t>
            </w:r>
            <w:r w:rsidRPr="00C75CC4">
              <w:rPr>
                <w:rFonts w:cs="Times New Roman"/>
                <w:b/>
                <w:bCs/>
                <w:color w:val="212121"/>
                <w:sz w:val="16"/>
                <w:shd w:val="clear" w:color="auto" w:fill="E7E6E6" w:themeFill="background2"/>
              </w:rPr>
              <w:t>CGI-I</w:t>
            </w:r>
            <w:r w:rsidRPr="00C75CC4">
              <w:rPr>
                <w:rFonts w:cs="Times New Roman"/>
                <w:color w:val="212121"/>
                <w:sz w:val="16"/>
                <w:shd w:val="clear" w:color="auto" w:fill="E7E6E6" w:themeFill="background2"/>
              </w:rPr>
              <w:t xml:space="preserve"> questionnaires</w:t>
            </w:r>
          </w:p>
          <w:p w:rsidR="009A2B1A" w:rsidRPr="00C75CC4" w:rsidRDefault="009A2B1A" w:rsidP="00064677">
            <w:pPr>
              <w:pStyle w:val="ListParagraph"/>
              <w:numPr>
                <w:ilvl w:val="0"/>
                <w:numId w:val="128"/>
              </w:numPr>
              <w:spacing w:line="180" w:lineRule="exact"/>
              <w:ind w:left="158" w:hanging="180"/>
              <w:cnfStyle w:val="000000000000" w:firstRow="0" w:lastRow="0" w:firstColumn="0" w:lastColumn="0" w:oddVBand="0" w:evenVBand="0" w:oddHBand="0" w:evenHBand="0" w:firstRowFirstColumn="0" w:firstRowLastColumn="0" w:lastRowFirstColumn="0" w:lastRowLastColumn="0"/>
              <w:rPr>
                <w:rFonts w:cs="Times New Roman"/>
                <w:color w:val="000000"/>
                <w:sz w:val="16"/>
              </w:rPr>
            </w:pPr>
            <w:r w:rsidRPr="00C75CC4">
              <w:rPr>
                <w:rFonts w:cs="Times New Roman"/>
                <w:color w:val="333333"/>
                <w:sz w:val="16"/>
                <w:shd w:val="clear" w:color="auto" w:fill="E7E6E6" w:themeFill="background2"/>
              </w:rPr>
              <w:t xml:space="preserve">Nolan and Pelham </w:t>
            </w:r>
            <w:r w:rsidRPr="00C75CC4">
              <w:rPr>
                <w:rFonts w:cs="Times New Roman"/>
                <w:b/>
                <w:bCs/>
                <w:color w:val="333333"/>
                <w:sz w:val="16"/>
                <w:shd w:val="clear" w:color="auto" w:fill="E7E6E6" w:themeFill="background2"/>
              </w:rPr>
              <w:t>(SNAP)-IV-</w:t>
            </w:r>
            <w:r w:rsidRPr="00C75CC4">
              <w:rPr>
                <w:rFonts w:cs="Times New Roman"/>
                <w:color w:val="333333"/>
                <w:sz w:val="16"/>
                <w:shd w:val="clear" w:color="auto" w:fill="E7E6E6" w:themeFill="background2"/>
              </w:rPr>
              <w:t>Taiwan version</w:t>
            </w:r>
          </w:p>
        </w:tc>
        <w:tc>
          <w:tcPr>
            <w:tcW w:w="1225" w:type="pct"/>
            <w:shd w:val="clear" w:color="auto" w:fill="E7E6E6" w:themeFill="background2"/>
          </w:tcPr>
          <w:p w:rsidR="009A2B1A" w:rsidRPr="00C75CC4" w:rsidRDefault="009A2B1A" w:rsidP="00064677">
            <w:pPr>
              <w:pStyle w:val="ListParagraph"/>
              <w:numPr>
                <w:ilvl w:val="0"/>
                <w:numId w:val="128"/>
              </w:numPr>
              <w:spacing w:line="180" w:lineRule="exact"/>
              <w:ind w:left="160" w:hanging="200"/>
              <w:cnfStyle w:val="000000000000" w:firstRow="0" w:lastRow="0" w:firstColumn="0" w:lastColumn="0" w:oddVBand="0" w:evenVBand="0" w:oddHBand="0" w:evenHBand="0" w:firstRowFirstColumn="0" w:firstRowLastColumn="0" w:lastRowFirstColumn="0" w:lastRowLastColumn="0"/>
              <w:rPr>
                <w:rFonts w:cs="Times New Roman"/>
                <w:color w:val="000000"/>
                <w:sz w:val="16"/>
              </w:rPr>
            </w:pPr>
            <w:r w:rsidRPr="00C75CC4">
              <w:rPr>
                <w:rFonts w:cs="Times New Roman"/>
                <w:color w:val="000000"/>
                <w:sz w:val="16"/>
              </w:rPr>
              <w:t xml:space="preserve">The CGI-I scores for both intervention and placebo were equivalent to minimally improved </w:t>
            </w:r>
          </w:p>
          <w:p w:rsidR="009A2B1A" w:rsidRPr="00C75CC4" w:rsidRDefault="009A2B1A" w:rsidP="00064677">
            <w:pPr>
              <w:pStyle w:val="ListParagraph"/>
              <w:spacing w:line="180" w:lineRule="exact"/>
              <w:ind w:left="160"/>
              <w:cnfStyle w:val="000000000000" w:firstRow="0" w:lastRow="0" w:firstColumn="0" w:lastColumn="0" w:oddVBand="0" w:evenVBand="0" w:oddHBand="0" w:evenHBand="0" w:firstRowFirstColumn="0" w:firstRowLastColumn="0" w:lastRowFirstColumn="0" w:lastRowLastColumn="0"/>
              <w:rPr>
                <w:rFonts w:cs="Times New Roman"/>
                <w:color w:val="000000"/>
                <w:sz w:val="16"/>
              </w:rPr>
            </w:pPr>
            <w:r w:rsidRPr="00C75CC4">
              <w:rPr>
                <w:rFonts w:cs="Times New Roman"/>
                <w:color w:val="000000"/>
                <w:sz w:val="16"/>
              </w:rPr>
              <w:t>P = 0.94</w:t>
            </w:r>
          </w:p>
          <w:p w:rsidR="009A2B1A" w:rsidRPr="00C75CC4" w:rsidRDefault="009A2B1A" w:rsidP="00064677">
            <w:pPr>
              <w:pStyle w:val="ListParagraph"/>
              <w:numPr>
                <w:ilvl w:val="0"/>
                <w:numId w:val="128"/>
              </w:numPr>
              <w:spacing w:line="180" w:lineRule="exact"/>
              <w:ind w:left="160" w:hanging="200"/>
              <w:cnfStyle w:val="000000000000" w:firstRow="0" w:lastRow="0" w:firstColumn="0" w:lastColumn="0" w:oddVBand="0" w:evenVBand="0" w:oddHBand="0" w:evenHBand="0" w:firstRowFirstColumn="0" w:firstRowLastColumn="0" w:lastRowFirstColumn="0" w:lastRowLastColumn="0"/>
              <w:rPr>
                <w:rFonts w:cs="Times New Roman"/>
                <w:color w:val="000000"/>
                <w:sz w:val="16"/>
              </w:rPr>
            </w:pPr>
            <w:r w:rsidRPr="00C75CC4">
              <w:rPr>
                <w:rFonts w:cs="Times New Roman"/>
                <w:color w:val="212121"/>
                <w:sz w:val="16"/>
                <w:shd w:val="clear" w:color="auto" w:fill="E7E6E6" w:themeFill="background2"/>
              </w:rPr>
              <w:t>There was no difference between the placebo and the intervention groups in the total ABC-T-score and subscale scores both on baseline and week 4, except for body and object use in the intervention group showed a trend to reduce the scores compared to placebo p = 0.04.</w:t>
            </w:r>
          </w:p>
          <w:p w:rsidR="009A2B1A" w:rsidRPr="00C75CC4" w:rsidRDefault="009A2B1A" w:rsidP="00064677">
            <w:pPr>
              <w:pStyle w:val="ListParagraph"/>
              <w:numPr>
                <w:ilvl w:val="0"/>
                <w:numId w:val="128"/>
              </w:numPr>
              <w:spacing w:line="180" w:lineRule="exact"/>
              <w:ind w:left="160" w:hanging="200"/>
              <w:cnfStyle w:val="000000000000" w:firstRow="0" w:lastRow="0" w:firstColumn="0" w:lastColumn="0" w:oddVBand="0" w:evenVBand="0" w:oddHBand="0" w:evenHBand="0" w:firstRowFirstColumn="0" w:firstRowLastColumn="0" w:lastRowFirstColumn="0" w:lastRowLastColumn="0"/>
              <w:rPr>
                <w:rFonts w:cs="Times New Roman"/>
                <w:color w:val="000000"/>
                <w:sz w:val="16"/>
              </w:rPr>
            </w:pPr>
            <w:r w:rsidRPr="00C75CC4">
              <w:rPr>
                <w:rFonts w:cs="Times New Roman"/>
                <w:color w:val="212121"/>
                <w:sz w:val="16"/>
                <w:shd w:val="clear" w:color="auto" w:fill="E7E6E6" w:themeFill="background2"/>
              </w:rPr>
              <w:t>exploratory analysis showed nominal reduction of SRS-total score of intervention group between baseline and week 4 (</w:t>
            </w:r>
            <w:r w:rsidRPr="00C75CC4">
              <w:rPr>
                <w:rStyle w:val="Emphasis"/>
                <w:rFonts w:cs="Times New Roman"/>
                <w:color w:val="212121"/>
                <w:sz w:val="16"/>
                <w:shd w:val="clear" w:color="auto" w:fill="E7E6E6" w:themeFill="background2"/>
              </w:rPr>
              <w:t>P</w:t>
            </w:r>
            <w:r w:rsidRPr="00C75CC4">
              <w:rPr>
                <w:rFonts w:cs="Times New Roman"/>
                <w:color w:val="212121"/>
                <w:sz w:val="16"/>
                <w:shd w:val="clear" w:color="auto" w:fill="E7E6E6" w:themeFill="background2"/>
              </w:rPr>
              <w:t> = 0.04), the children in the placebo control group did not show improvements over time</w:t>
            </w:r>
          </w:p>
          <w:p w:rsidR="009A2B1A" w:rsidRPr="00C75CC4" w:rsidRDefault="009A2B1A" w:rsidP="00064677">
            <w:pPr>
              <w:pStyle w:val="ListParagraph"/>
              <w:numPr>
                <w:ilvl w:val="0"/>
                <w:numId w:val="128"/>
              </w:numPr>
              <w:spacing w:line="180" w:lineRule="exact"/>
              <w:ind w:left="160" w:hanging="200"/>
              <w:cnfStyle w:val="000000000000" w:firstRow="0" w:lastRow="0" w:firstColumn="0" w:lastColumn="0" w:oddVBand="0" w:evenVBand="0" w:oddHBand="0" w:evenHBand="0" w:firstRowFirstColumn="0" w:firstRowLastColumn="0" w:lastRowFirstColumn="0" w:lastRowLastColumn="0"/>
              <w:rPr>
                <w:rFonts w:cs="Times New Roman"/>
                <w:color w:val="000000"/>
                <w:sz w:val="16"/>
              </w:rPr>
            </w:pPr>
            <w:r w:rsidRPr="00C75CC4">
              <w:rPr>
                <w:rFonts w:cs="Times New Roman"/>
                <w:color w:val="000000"/>
                <w:sz w:val="16"/>
              </w:rPr>
              <w:t>(CBCL)</w:t>
            </w:r>
            <w:r w:rsidRPr="00C75CC4">
              <w:rPr>
                <w:rFonts w:cs="Times New Roman"/>
                <w:color w:val="212121"/>
                <w:sz w:val="16"/>
                <w:shd w:val="clear" w:color="auto" w:fill="E7E6E6" w:themeFill="background2"/>
              </w:rPr>
              <w:t>, four-week intervention showed nominally reduced the scores for anxiety (</w:t>
            </w:r>
            <w:r w:rsidRPr="00C75CC4">
              <w:rPr>
                <w:rStyle w:val="Emphasis"/>
                <w:rFonts w:cs="Times New Roman"/>
                <w:color w:val="212121"/>
                <w:sz w:val="16"/>
                <w:shd w:val="clear" w:color="auto" w:fill="E7E6E6" w:themeFill="background2"/>
              </w:rPr>
              <w:t>P</w:t>
            </w:r>
            <w:r w:rsidRPr="00C75CC4">
              <w:rPr>
                <w:rFonts w:cs="Times New Roman"/>
                <w:color w:val="212121"/>
                <w:sz w:val="16"/>
                <w:shd w:val="clear" w:color="auto" w:fill="E7E6E6" w:themeFill="background2"/>
              </w:rPr>
              <w:t> = 0.02), and rule-breaking behaviors (</w:t>
            </w:r>
            <w:r w:rsidRPr="00C75CC4">
              <w:rPr>
                <w:rStyle w:val="Emphasis"/>
                <w:rFonts w:cs="Times New Roman"/>
                <w:color w:val="212121"/>
                <w:sz w:val="16"/>
                <w:shd w:val="clear" w:color="auto" w:fill="E7E6E6" w:themeFill="background2"/>
              </w:rPr>
              <w:t>P</w:t>
            </w:r>
            <w:r w:rsidRPr="00C75CC4">
              <w:rPr>
                <w:rFonts w:cs="Times New Roman"/>
                <w:color w:val="212121"/>
                <w:sz w:val="16"/>
                <w:shd w:val="clear" w:color="auto" w:fill="E7E6E6" w:themeFill="background2"/>
              </w:rPr>
              <w:t> = 0.02). Children in the placebo group showed a reduction in scores for problems related to externalization (</w:t>
            </w:r>
            <w:r w:rsidRPr="00C75CC4">
              <w:rPr>
                <w:rStyle w:val="Emphasis"/>
                <w:rFonts w:cs="Times New Roman"/>
                <w:color w:val="212121"/>
                <w:sz w:val="16"/>
                <w:shd w:val="clear" w:color="auto" w:fill="E7E6E6" w:themeFill="background2"/>
              </w:rPr>
              <w:t>P</w:t>
            </w:r>
            <w:r w:rsidRPr="00C75CC4">
              <w:rPr>
                <w:rFonts w:cs="Times New Roman"/>
                <w:color w:val="212121"/>
                <w:sz w:val="16"/>
                <w:shd w:val="clear" w:color="auto" w:fill="E7E6E6" w:themeFill="background2"/>
              </w:rPr>
              <w:t> = 0.02) where intervention group did not.</w:t>
            </w:r>
          </w:p>
          <w:p w:rsidR="009A2B1A" w:rsidRPr="00C75CC4" w:rsidRDefault="009A2B1A" w:rsidP="00064677">
            <w:pPr>
              <w:pStyle w:val="ListParagraph"/>
              <w:numPr>
                <w:ilvl w:val="0"/>
                <w:numId w:val="128"/>
              </w:numPr>
              <w:spacing w:line="180" w:lineRule="exact"/>
              <w:ind w:left="160" w:hanging="200"/>
              <w:cnfStyle w:val="000000000000" w:firstRow="0" w:lastRow="0" w:firstColumn="0" w:lastColumn="0" w:oddVBand="0" w:evenVBand="0" w:oddHBand="0" w:evenHBand="0" w:firstRowFirstColumn="0" w:firstRowLastColumn="0" w:lastRowFirstColumn="0" w:lastRowLastColumn="0"/>
              <w:rPr>
                <w:rFonts w:cs="Times New Roman"/>
                <w:color w:val="000000"/>
                <w:sz w:val="16"/>
              </w:rPr>
            </w:pPr>
            <w:r w:rsidRPr="00C75CC4">
              <w:rPr>
                <w:rFonts w:cs="Times New Roman"/>
                <w:color w:val="333333"/>
                <w:sz w:val="16"/>
                <w:shd w:val="clear" w:color="auto" w:fill="E7E6E6" w:themeFill="background2"/>
              </w:rPr>
              <w:t xml:space="preserve">(SNAP)-IV, intervention group showed improvement by reduced total scores </w:t>
            </w:r>
            <w:r w:rsidRPr="00C75CC4">
              <w:rPr>
                <w:rFonts w:cs="Times New Roman"/>
                <w:color w:val="212121"/>
                <w:sz w:val="16"/>
                <w:shd w:val="clear" w:color="auto" w:fill="E7E6E6" w:themeFill="background2"/>
              </w:rPr>
              <w:t>(</w:t>
            </w:r>
            <w:r w:rsidRPr="00C75CC4">
              <w:rPr>
                <w:rStyle w:val="Emphasis"/>
                <w:rFonts w:cs="Times New Roman"/>
                <w:color w:val="212121"/>
                <w:sz w:val="16"/>
                <w:shd w:val="clear" w:color="auto" w:fill="E7E6E6" w:themeFill="background2"/>
              </w:rPr>
              <w:t>P</w:t>
            </w:r>
            <w:r w:rsidRPr="00C75CC4">
              <w:rPr>
                <w:rFonts w:cs="Times New Roman"/>
                <w:color w:val="212121"/>
                <w:sz w:val="16"/>
                <w:shd w:val="clear" w:color="auto" w:fill="E7E6E6" w:themeFill="background2"/>
              </w:rPr>
              <w:t> = 0.01), hyperactivity and impulsivity (</w:t>
            </w:r>
            <w:r w:rsidRPr="00C75CC4">
              <w:rPr>
                <w:rStyle w:val="Emphasis"/>
                <w:rFonts w:cs="Times New Roman"/>
                <w:color w:val="212121"/>
                <w:sz w:val="16"/>
                <w:shd w:val="clear" w:color="auto" w:fill="E7E6E6" w:themeFill="background2"/>
              </w:rPr>
              <w:t>P</w:t>
            </w:r>
            <w:r w:rsidRPr="00C75CC4">
              <w:rPr>
                <w:rFonts w:cs="Times New Roman"/>
                <w:color w:val="212121"/>
                <w:sz w:val="16"/>
                <w:shd w:val="clear" w:color="auto" w:fill="E7E6E6" w:themeFill="background2"/>
              </w:rPr>
              <w:t> = 0.04), and opposition and defiance (ODD; </w:t>
            </w:r>
            <w:r w:rsidRPr="00C75CC4">
              <w:rPr>
                <w:rStyle w:val="Emphasis"/>
                <w:rFonts w:cs="Times New Roman"/>
                <w:color w:val="212121"/>
                <w:sz w:val="16"/>
                <w:shd w:val="clear" w:color="auto" w:fill="E7E6E6" w:themeFill="background2"/>
              </w:rPr>
              <w:t>P</w:t>
            </w:r>
            <w:r w:rsidRPr="00C75CC4">
              <w:rPr>
                <w:rFonts w:cs="Times New Roman"/>
                <w:color w:val="212121"/>
                <w:sz w:val="16"/>
                <w:shd w:val="clear" w:color="auto" w:fill="E7E6E6" w:themeFill="background2"/>
              </w:rPr>
              <w:t> = 0.045) where placebo group did not exhibit these changes</w:t>
            </w:r>
          </w:p>
        </w:tc>
        <w:tc>
          <w:tcPr>
            <w:tcW w:w="353" w:type="pct"/>
            <w:shd w:val="clear" w:color="auto" w:fill="E7E6E6" w:themeFill="background2"/>
          </w:tcPr>
          <w:p w:rsidR="009A2B1A" w:rsidRPr="00A11A4C" w:rsidRDefault="009A2B1A" w:rsidP="00064677">
            <w:pPr>
              <w:spacing w:line="180" w:lineRule="exact"/>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11A4C">
              <w:rPr>
                <w:rFonts w:asciiTheme="majorBidi" w:hAnsiTheme="majorBidi" w:cstheme="majorBidi"/>
                <w:color w:val="000000" w:themeColor="text1"/>
                <w:sz w:val="16"/>
              </w:rPr>
              <w:t>Low risk</w:t>
            </w:r>
          </w:p>
        </w:tc>
      </w:tr>
      <w:tr w:rsidR="009A2B1A" w:rsidRPr="00A11A4C" w:rsidTr="00064677">
        <w:trPr>
          <w:cnfStyle w:val="000000100000" w:firstRow="0" w:lastRow="0" w:firstColumn="0" w:lastColumn="0" w:oddVBand="0" w:evenVBand="0" w:oddHBand="1" w:evenHBand="0" w:firstRowFirstColumn="0" w:firstRowLastColumn="0" w:lastRowFirstColumn="0" w:lastRowLastColumn="0"/>
          <w:cantSplit/>
          <w:trHeight w:val="152"/>
        </w:trPr>
        <w:tc>
          <w:tcPr>
            <w:cnfStyle w:val="001000000000" w:firstRow="0" w:lastRow="0" w:firstColumn="1" w:lastColumn="0" w:oddVBand="0" w:evenVBand="0" w:oddHBand="0" w:evenHBand="0" w:firstRowFirstColumn="0" w:firstRowLastColumn="0" w:lastRowFirstColumn="0" w:lastRowLastColumn="0"/>
            <w:tcW w:w="316" w:type="pct"/>
            <w:shd w:val="clear" w:color="auto" w:fill="auto"/>
          </w:tcPr>
          <w:p w:rsidR="009A2B1A" w:rsidRPr="00C75CC4" w:rsidRDefault="009A2B1A" w:rsidP="00064677">
            <w:pPr>
              <w:rPr>
                <w:rFonts w:cs="Times New Roman"/>
                <w:b w:val="0"/>
                <w:bCs w:val="0"/>
                <w:color w:val="000000"/>
                <w:sz w:val="16"/>
              </w:rPr>
            </w:pPr>
            <w:r w:rsidRPr="00C75CC4">
              <w:rPr>
                <w:rFonts w:cs="Times New Roman"/>
                <w:b w:val="0"/>
                <w:bCs w:val="0"/>
                <w:color w:val="000000"/>
                <w:sz w:val="16"/>
              </w:rPr>
              <w:lastRenderedPageBreak/>
              <w:t>Elisa Santocchi</w:t>
            </w:r>
          </w:p>
          <w:p w:rsidR="009A2B1A" w:rsidRPr="00C75CC4" w:rsidRDefault="009A2B1A" w:rsidP="00064677">
            <w:pPr>
              <w:spacing w:line="180" w:lineRule="exact"/>
              <w:rPr>
                <w:rFonts w:cs="Times New Roman"/>
                <w:color w:val="000000"/>
                <w:sz w:val="16"/>
              </w:rPr>
            </w:pPr>
            <w:r w:rsidRPr="00C75CC4">
              <w:rPr>
                <w:rFonts w:cs="Times New Roman"/>
                <w:b w:val="0"/>
                <w:bCs w:val="0"/>
                <w:color w:val="000000"/>
                <w:sz w:val="16"/>
              </w:rPr>
              <w:t>[2020]</w:t>
            </w:r>
          </w:p>
        </w:tc>
        <w:tc>
          <w:tcPr>
            <w:tcW w:w="337" w:type="pct"/>
            <w:shd w:val="clear" w:color="auto" w:fill="auto"/>
          </w:tcPr>
          <w:p w:rsidR="009A2B1A" w:rsidRPr="00C75CC4"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cs="Times New Roman"/>
                <w:color w:val="000000"/>
                <w:sz w:val="16"/>
              </w:rPr>
            </w:pPr>
            <w:r w:rsidRPr="00C75CC4">
              <w:rPr>
                <w:rFonts w:cs="Times New Roman"/>
                <w:color w:val="000000"/>
                <w:sz w:val="16"/>
              </w:rPr>
              <w:t xml:space="preserve">Italy </w:t>
            </w:r>
          </w:p>
        </w:tc>
        <w:tc>
          <w:tcPr>
            <w:tcW w:w="368" w:type="pct"/>
            <w:shd w:val="clear" w:color="auto" w:fill="auto"/>
          </w:tcPr>
          <w:p w:rsidR="009A2B1A" w:rsidRPr="00C75CC4"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cs="Times New Roman"/>
                <w:sz w:val="16"/>
              </w:rPr>
            </w:pPr>
            <w:r w:rsidRPr="00C75CC4">
              <w:rPr>
                <w:rFonts w:cs="Times New Roman"/>
                <w:sz w:val="16"/>
              </w:rPr>
              <w:t>Autism spectrum disorder</w:t>
            </w:r>
          </w:p>
          <w:p w:rsidR="009A2B1A" w:rsidRPr="00C75CC4"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cs="Times New Roman"/>
                <w:sz w:val="16"/>
              </w:rPr>
            </w:pPr>
            <w:r w:rsidRPr="00C75CC4">
              <w:rPr>
                <w:rFonts w:cs="Times New Roman"/>
                <w:sz w:val="16"/>
              </w:rPr>
              <w:t>(ASD)</w:t>
            </w:r>
          </w:p>
        </w:tc>
        <w:tc>
          <w:tcPr>
            <w:tcW w:w="448" w:type="pct"/>
            <w:shd w:val="clear" w:color="auto" w:fill="auto"/>
          </w:tcPr>
          <w:p w:rsidR="009A2B1A" w:rsidRPr="00C75CC4" w:rsidRDefault="009A2B1A" w:rsidP="00064677">
            <w:pPr>
              <w:pStyle w:val="ListParagraph"/>
              <w:tabs>
                <w:tab w:val="left" w:pos="590"/>
              </w:tabs>
              <w:spacing w:line="180" w:lineRule="exact"/>
              <w:ind w:left="165"/>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16"/>
              </w:rPr>
            </w:pPr>
            <w:r w:rsidRPr="00C75CC4">
              <w:rPr>
                <w:rFonts w:cs="Times New Roman"/>
                <w:color w:val="000000" w:themeColor="text1"/>
                <w:sz w:val="16"/>
              </w:rPr>
              <w:t>63</w:t>
            </w:r>
          </w:p>
          <w:p w:rsidR="009A2B1A" w:rsidRPr="00C75CC4" w:rsidRDefault="009A2B1A" w:rsidP="00064677">
            <w:pPr>
              <w:pStyle w:val="ListParagraph"/>
              <w:numPr>
                <w:ilvl w:val="0"/>
                <w:numId w:val="14"/>
              </w:numPr>
              <w:tabs>
                <w:tab w:val="left" w:pos="590"/>
              </w:tabs>
              <w:spacing w:line="180" w:lineRule="exact"/>
              <w:ind w:left="165" w:hanging="180"/>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16"/>
              </w:rPr>
            </w:pPr>
            <w:r w:rsidRPr="00C75CC4">
              <w:rPr>
                <w:rFonts w:cs="Times New Roman"/>
                <w:color w:val="000000" w:themeColor="text1"/>
                <w:sz w:val="16"/>
              </w:rPr>
              <w:t>32 [control]</w:t>
            </w:r>
          </w:p>
          <w:p w:rsidR="009A2B1A" w:rsidRPr="00C75CC4" w:rsidRDefault="009A2B1A" w:rsidP="00064677">
            <w:pPr>
              <w:pStyle w:val="ListParagraph"/>
              <w:numPr>
                <w:ilvl w:val="0"/>
                <w:numId w:val="14"/>
              </w:numPr>
              <w:tabs>
                <w:tab w:val="left" w:pos="590"/>
              </w:tabs>
              <w:spacing w:line="180" w:lineRule="exact"/>
              <w:ind w:left="165" w:hanging="180"/>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16"/>
              </w:rPr>
            </w:pPr>
            <w:r w:rsidRPr="00C75CC4">
              <w:rPr>
                <w:rFonts w:cs="Times New Roman"/>
                <w:color w:val="000000" w:themeColor="text1"/>
                <w:sz w:val="16"/>
              </w:rPr>
              <w:t>31 [intervention]</w:t>
            </w:r>
          </w:p>
          <w:p w:rsidR="009A2B1A" w:rsidRPr="00C75CC4" w:rsidRDefault="009A2B1A" w:rsidP="00064677">
            <w:pPr>
              <w:pStyle w:val="ListParagraph"/>
              <w:tabs>
                <w:tab w:val="left" w:pos="590"/>
              </w:tabs>
              <w:spacing w:line="180" w:lineRule="exact"/>
              <w:ind w:left="165"/>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16"/>
              </w:rPr>
            </w:pPr>
            <w:r w:rsidRPr="00C75CC4">
              <w:rPr>
                <w:rFonts w:cs="Times New Roman"/>
                <w:color w:val="000000" w:themeColor="text1"/>
                <w:sz w:val="16"/>
              </w:rPr>
              <w:t>Age 18- 72 months</w:t>
            </w:r>
          </w:p>
        </w:tc>
        <w:tc>
          <w:tcPr>
            <w:tcW w:w="571" w:type="pct"/>
            <w:shd w:val="clear" w:color="auto" w:fill="auto"/>
          </w:tcPr>
          <w:p w:rsidR="009A2B1A" w:rsidRPr="00C75CC4" w:rsidRDefault="009A2B1A" w:rsidP="00064677">
            <w:pPr>
              <w:pStyle w:val="ListParagraph"/>
              <w:numPr>
                <w:ilvl w:val="0"/>
                <w:numId w:val="127"/>
              </w:numPr>
              <w:spacing w:line="180" w:lineRule="exact"/>
              <w:ind w:left="160" w:hanging="180"/>
              <w:cnfStyle w:val="000000100000" w:firstRow="0" w:lastRow="0" w:firstColumn="0" w:lastColumn="0" w:oddVBand="0" w:evenVBand="0" w:oddHBand="1" w:evenHBand="0" w:firstRowFirstColumn="0" w:firstRowLastColumn="0" w:lastRowFirstColumn="0" w:lastRowLastColumn="0"/>
              <w:rPr>
                <w:rFonts w:cs="Times New Roman"/>
                <w:color w:val="000000"/>
                <w:sz w:val="16"/>
              </w:rPr>
            </w:pPr>
            <w:r w:rsidRPr="00C75CC4">
              <w:rPr>
                <w:rFonts w:cs="Times New Roman"/>
                <w:color w:val="000000"/>
                <w:sz w:val="16"/>
              </w:rPr>
              <w:t xml:space="preserve">Intervention: </w:t>
            </w:r>
            <w:r w:rsidRPr="00C75CC4">
              <w:rPr>
                <w:rStyle w:val="Emphasis"/>
                <w:rFonts w:cs="Times New Roman"/>
                <w:color w:val="212121"/>
                <w:sz w:val="16"/>
                <w:shd w:val="clear" w:color="auto" w:fill="FFFFFF"/>
              </w:rPr>
              <w:t>S</w:t>
            </w:r>
            <w:r>
              <w:rPr>
                <w:rStyle w:val="Emphasis"/>
                <w:rFonts w:cs="Times New Roman"/>
                <w:color w:val="212121"/>
                <w:sz w:val="16"/>
                <w:shd w:val="clear" w:color="auto" w:fill="FFFFFF"/>
              </w:rPr>
              <w:t>.</w:t>
            </w:r>
            <w:r w:rsidRPr="00C75CC4">
              <w:rPr>
                <w:rStyle w:val="Emphasis"/>
                <w:rFonts w:cs="Times New Roman"/>
                <w:color w:val="212121"/>
                <w:sz w:val="16"/>
                <w:shd w:val="clear" w:color="auto" w:fill="FFFFFF"/>
              </w:rPr>
              <w:t xml:space="preserve"> thermophilus</w:t>
            </w:r>
            <w:r w:rsidRPr="00C75CC4">
              <w:rPr>
                <w:rFonts w:cs="Times New Roman"/>
                <w:color w:val="212121"/>
                <w:sz w:val="16"/>
                <w:shd w:val="clear" w:color="auto" w:fill="FFFFFF"/>
              </w:rPr>
              <w:t>, </w:t>
            </w:r>
            <w:r w:rsidRPr="00C75CC4">
              <w:rPr>
                <w:rStyle w:val="Emphasis"/>
                <w:rFonts w:cs="Times New Roman"/>
                <w:color w:val="212121"/>
                <w:sz w:val="16"/>
                <w:shd w:val="clear" w:color="auto" w:fill="FFFFFF"/>
              </w:rPr>
              <w:t>B</w:t>
            </w:r>
            <w:r>
              <w:rPr>
                <w:rStyle w:val="Emphasis"/>
                <w:rFonts w:cs="Times New Roman"/>
                <w:color w:val="212121"/>
                <w:sz w:val="16"/>
                <w:shd w:val="clear" w:color="auto" w:fill="FFFFFF"/>
              </w:rPr>
              <w:t xml:space="preserve">. </w:t>
            </w:r>
            <w:r w:rsidRPr="00C75CC4">
              <w:rPr>
                <w:rStyle w:val="Emphasis"/>
                <w:rFonts w:cs="Times New Roman"/>
                <w:color w:val="212121"/>
                <w:sz w:val="16"/>
                <w:shd w:val="clear" w:color="auto" w:fill="FFFFFF"/>
              </w:rPr>
              <w:t>breve</w:t>
            </w:r>
            <w:r w:rsidRPr="00C75CC4">
              <w:rPr>
                <w:rFonts w:cs="Times New Roman"/>
                <w:color w:val="212121"/>
                <w:sz w:val="16"/>
                <w:shd w:val="clear" w:color="auto" w:fill="FFFFFF"/>
              </w:rPr>
              <w:t>, </w:t>
            </w:r>
            <w:r w:rsidRPr="00C75CC4">
              <w:rPr>
                <w:rStyle w:val="Emphasis"/>
                <w:rFonts w:cs="Times New Roman"/>
                <w:color w:val="212121"/>
                <w:sz w:val="16"/>
                <w:shd w:val="clear" w:color="auto" w:fill="FFFFFF"/>
              </w:rPr>
              <w:t>B</w:t>
            </w:r>
            <w:r>
              <w:rPr>
                <w:rStyle w:val="Emphasis"/>
                <w:rFonts w:cs="Times New Roman"/>
                <w:color w:val="212121"/>
                <w:sz w:val="16"/>
                <w:shd w:val="clear" w:color="auto" w:fill="FFFFFF"/>
              </w:rPr>
              <w:t>.</w:t>
            </w:r>
            <w:r>
              <w:rPr>
                <w:rStyle w:val="Emphasis"/>
                <w:rFonts w:cs="Times New Roman"/>
                <w:color w:val="212121"/>
                <w:shd w:val="clear" w:color="auto" w:fill="FFFFFF"/>
              </w:rPr>
              <w:t xml:space="preserve"> </w:t>
            </w:r>
            <w:r w:rsidRPr="00C75CC4">
              <w:rPr>
                <w:rStyle w:val="Emphasis"/>
                <w:rFonts w:cs="Times New Roman"/>
                <w:color w:val="212121"/>
                <w:sz w:val="16"/>
                <w:shd w:val="clear" w:color="auto" w:fill="FFFFFF"/>
              </w:rPr>
              <w:t>longum</w:t>
            </w:r>
            <w:r w:rsidRPr="00C75CC4">
              <w:rPr>
                <w:rFonts w:cs="Times New Roman"/>
                <w:color w:val="212121"/>
                <w:sz w:val="16"/>
                <w:shd w:val="clear" w:color="auto" w:fill="FFFFFF"/>
              </w:rPr>
              <w:t>, </w:t>
            </w:r>
            <w:r w:rsidRPr="00C75CC4">
              <w:rPr>
                <w:rStyle w:val="Emphasis"/>
                <w:rFonts w:cs="Times New Roman"/>
                <w:color w:val="212121"/>
                <w:sz w:val="16"/>
                <w:shd w:val="clear" w:color="auto" w:fill="FFFFFF"/>
              </w:rPr>
              <w:t>B</w:t>
            </w:r>
            <w:r>
              <w:rPr>
                <w:rStyle w:val="Emphasis"/>
                <w:rFonts w:cs="Times New Roman"/>
                <w:color w:val="212121"/>
                <w:sz w:val="16"/>
                <w:shd w:val="clear" w:color="auto" w:fill="FFFFFF"/>
              </w:rPr>
              <w:t>.</w:t>
            </w:r>
            <w:r>
              <w:rPr>
                <w:rStyle w:val="Emphasis"/>
                <w:rFonts w:cs="Times New Roman"/>
                <w:color w:val="212121"/>
                <w:shd w:val="clear" w:color="auto" w:fill="FFFFFF"/>
              </w:rPr>
              <w:t xml:space="preserve"> </w:t>
            </w:r>
            <w:r w:rsidRPr="00C75CC4">
              <w:rPr>
                <w:rStyle w:val="Emphasis"/>
                <w:rFonts w:cs="Times New Roman"/>
                <w:color w:val="212121"/>
                <w:sz w:val="16"/>
                <w:shd w:val="clear" w:color="auto" w:fill="FFFFFF"/>
              </w:rPr>
              <w:t>infantis</w:t>
            </w:r>
            <w:r w:rsidRPr="00C75CC4">
              <w:rPr>
                <w:rFonts w:cs="Times New Roman"/>
                <w:color w:val="212121"/>
                <w:sz w:val="16"/>
                <w:shd w:val="clear" w:color="auto" w:fill="FFFFFF"/>
              </w:rPr>
              <w:t>, </w:t>
            </w:r>
            <w:r w:rsidRPr="00C75CC4">
              <w:rPr>
                <w:rStyle w:val="Emphasis"/>
                <w:rFonts w:cs="Times New Roman"/>
                <w:color w:val="212121"/>
                <w:sz w:val="16"/>
                <w:shd w:val="clear" w:color="auto" w:fill="FFFFFF"/>
              </w:rPr>
              <w:t>Lactobacillus acidophilus</w:t>
            </w:r>
            <w:r w:rsidRPr="00C75CC4">
              <w:rPr>
                <w:rFonts w:cs="Times New Roman"/>
                <w:color w:val="212121"/>
                <w:sz w:val="16"/>
                <w:shd w:val="clear" w:color="auto" w:fill="FFFFFF"/>
              </w:rPr>
              <w:t>, </w:t>
            </w:r>
            <w:r w:rsidRPr="004C22DC">
              <w:rPr>
                <w:rFonts w:cs="Times New Roman"/>
                <w:i/>
                <w:iCs/>
                <w:color w:val="212121"/>
                <w:sz w:val="16"/>
                <w:shd w:val="clear" w:color="auto" w:fill="FFFFFF"/>
              </w:rPr>
              <w:t>L</w:t>
            </w:r>
            <w:r w:rsidRPr="004C22DC">
              <w:rPr>
                <w:rFonts w:cs="Times New Roman"/>
                <w:i/>
                <w:iCs/>
              </w:rPr>
              <w:t>.</w:t>
            </w:r>
            <w:r w:rsidRPr="004C22DC">
              <w:rPr>
                <w:rStyle w:val="Emphasis"/>
                <w:rFonts w:cs="Times New Roman"/>
                <w:i w:val="0"/>
                <w:iCs w:val="0"/>
                <w:color w:val="212121"/>
                <w:sz w:val="16"/>
                <w:shd w:val="clear" w:color="auto" w:fill="FFFFFF"/>
              </w:rPr>
              <w:t xml:space="preserve"> </w:t>
            </w:r>
            <w:r w:rsidRPr="004C22DC">
              <w:rPr>
                <w:rStyle w:val="Emphasis"/>
                <w:rFonts w:cs="Times New Roman"/>
                <w:color w:val="212121"/>
                <w:sz w:val="16"/>
                <w:shd w:val="clear" w:color="auto" w:fill="FFFFFF"/>
              </w:rPr>
              <w:t>plantarum</w:t>
            </w:r>
            <w:r w:rsidRPr="004C22DC">
              <w:rPr>
                <w:rFonts w:cs="Times New Roman"/>
                <w:color w:val="212121"/>
                <w:sz w:val="16"/>
                <w:shd w:val="clear" w:color="auto" w:fill="FFFFFF"/>
              </w:rPr>
              <w:t>,</w:t>
            </w:r>
            <w:r w:rsidRPr="00C75CC4">
              <w:rPr>
                <w:rFonts w:cs="Times New Roman"/>
                <w:color w:val="212121"/>
                <w:sz w:val="16"/>
                <w:shd w:val="clear" w:color="auto" w:fill="FFFFFF"/>
              </w:rPr>
              <w:t xml:space="preserve"> </w:t>
            </w:r>
            <w:r w:rsidRPr="004C22DC">
              <w:rPr>
                <w:rFonts w:cs="Times New Roman"/>
                <w:i/>
                <w:iCs/>
                <w:color w:val="212121"/>
                <w:sz w:val="16"/>
                <w:shd w:val="clear" w:color="auto" w:fill="FFFFFF"/>
              </w:rPr>
              <w:t>L.</w:t>
            </w:r>
            <w:r>
              <w:rPr>
                <w:rFonts w:cs="Times New Roman"/>
                <w:color w:val="212121"/>
                <w:sz w:val="16"/>
                <w:shd w:val="clear" w:color="auto" w:fill="FFFFFF"/>
              </w:rPr>
              <w:t xml:space="preserve"> </w:t>
            </w:r>
            <w:r w:rsidRPr="00C75CC4">
              <w:rPr>
                <w:rStyle w:val="Emphasis"/>
                <w:rFonts w:cs="Times New Roman"/>
                <w:color w:val="212121"/>
                <w:sz w:val="16"/>
                <w:shd w:val="clear" w:color="auto" w:fill="FFFFFF"/>
              </w:rPr>
              <w:t>para-casei</w:t>
            </w:r>
            <w:r w:rsidRPr="00C75CC4">
              <w:rPr>
                <w:rFonts w:cs="Times New Roman"/>
                <w:color w:val="212121"/>
                <w:sz w:val="16"/>
                <w:shd w:val="clear" w:color="auto" w:fill="FFFFFF"/>
              </w:rPr>
              <w:t xml:space="preserve">, </w:t>
            </w:r>
            <w:r w:rsidRPr="00CA09A7">
              <w:rPr>
                <w:rFonts w:cs="Times New Roman"/>
                <w:i/>
                <w:iCs/>
                <w:color w:val="212121"/>
                <w:sz w:val="16"/>
                <w:shd w:val="clear" w:color="auto" w:fill="FFFFFF"/>
              </w:rPr>
              <w:t>L.</w:t>
            </w:r>
            <w:r>
              <w:rPr>
                <w:rFonts w:cs="Times New Roman"/>
                <w:color w:val="212121"/>
                <w:sz w:val="16"/>
                <w:shd w:val="clear" w:color="auto" w:fill="FFFFFF"/>
              </w:rPr>
              <w:t xml:space="preserve"> </w:t>
            </w:r>
            <w:r w:rsidRPr="00C75CC4">
              <w:rPr>
                <w:rStyle w:val="Emphasis"/>
                <w:rFonts w:cs="Times New Roman"/>
                <w:color w:val="212121"/>
                <w:sz w:val="16"/>
                <w:shd w:val="clear" w:color="auto" w:fill="FFFFFF"/>
              </w:rPr>
              <w:t>delbrueckii subsp. bulgaricus</w:t>
            </w:r>
            <w:r w:rsidRPr="00C75CC4">
              <w:rPr>
                <w:rFonts w:cs="Times New Roman"/>
                <w:color w:val="212121"/>
                <w:sz w:val="16"/>
                <w:shd w:val="clear" w:color="auto" w:fill="FFFFFF"/>
              </w:rPr>
              <w:t>.</w:t>
            </w:r>
          </w:p>
          <w:p w:rsidR="009A2B1A" w:rsidRPr="00C75CC4" w:rsidRDefault="009A2B1A" w:rsidP="00064677">
            <w:pPr>
              <w:pStyle w:val="ListParagraph"/>
              <w:numPr>
                <w:ilvl w:val="0"/>
                <w:numId w:val="127"/>
              </w:numPr>
              <w:spacing w:line="180" w:lineRule="exact"/>
              <w:ind w:left="160" w:hanging="180"/>
              <w:cnfStyle w:val="000000100000" w:firstRow="0" w:lastRow="0" w:firstColumn="0" w:lastColumn="0" w:oddVBand="0" w:evenVBand="0" w:oddHBand="1" w:evenHBand="0" w:firstRowFirstColumn="0" w:firstRowLastColumn="0" w:lastRowFirstColumn="0" w:lastRowLastColumn="0"/>
              <w:rPr>
                <w:rFonts w:cs="Times New Roman"/>
                <w:color w:val="000000"/>
                <w:sz w:val="16"/>
              </w:rPr>
            </w:pPr>
            <w:r w:rsidRPr="00C75CC4">
              <w:rPr>
                <w:rFonts w:cs="Times New Roman"/>
              </w:rPr>
              <w:t>Each packet contained 450 billion of bacteria</w:t>
            </w:r>
          </w:p>
          <w:p w:rsidR="009A2B1A" w:rsidRPr="00C75CC4" w:rsidRDefault="009A2B1A" w:rsidP="00064677">
            <w:pPr>
              <w:pStyle w:val="ListParagraph"/>
              <w:numPr>
                <w:ilvl w:val="0"/>
                <w:numId w:val="127"/>
              </w:numPr>
              <w:spacing w:line="180" w:lineRule="exact"/>
              <w:ind w:left="160" w:hanging="180"/>
              <w:cnfStyle w:val="000000100000" w:firstRow="0" w:lastRow="0" w:firstColumn="0" w:lastColumn="0" w:oddVBand="0" w:evenVBand="0" w:oddHBand="1" w:evenHBand="0" w:firstRowFirstColumn="0" w:firstRowLastColumn="0" w:lastRowFirstColumn="0" w:lastRowLastColumn="0"/>
              <w:rPr>
                <w:rFonts w:cs="Times New Roman"/>
                <w:color w:val="000000"/>
                <w:sz w:val="16"/>
              </w:rPr>
            </w:pPr>
            <w:r w:rsidRPr="00C75CC4">
              <w:rPr>
                <w:rFonts w:cs="Times New Roman"/>
                <w:color w:val="000000"/>
                <w:sz w:val="16"/>
              </w:rPr>
              <w:t>Oral rout</w:t>
            </w:r>
          </w:p>
          <w:p w:rsidR="009A2B1A" w:rsidRPr="004C22DC" w:rsidRDefault="009A2B1A" w:rsidP="00064677">
            <w:pPr>
              <w:pStyle w:val="ListParagraph"/>
              <w:numPr>
                <w:ilvl w:val="0"/>
                <w:numId w:val="132"/>
              </w:numPr>
              <w:spacing w:line="180" w:lineRule="exact"/>
              <w:ind w:left="164" w:hanging="164"/>
              <w:cnfStyle w:val="000000100000" w:firstRow="0" w:lastRow="0" w:firstColumn="0" w:lastColumn="0" w:oddVBand="0" w:evenVBand="0" w:oddHBand="1" w:evenHBand="0" w:firstRowFirstColumn="0" w:firstRowLastColumn="0" w:lastRowFirstColumn="0" w:lastRowLastColumn="0"/>
              <w:rPr>
                <w:rFonts w:cs="Times New Roman"/>
                <w:color w:val="000000"/>
                <w:sz w:val="16"/>
              </w:rPr>
            </w:pPr>
            <w:r w:rsidRPr="00C75CC4">
              <w:rPr>
                <w:rFonts w:cs="Times New Roman"/>
                <w:color w:val="000000"/>
                <w:sz w:val="16"/>
              </w:rPr>
              <w:t>1</w:t>
            </w:r>
            <w:r w:rsidRPr="00C75CC4">
              <w:rPr>
                <w:rFonts w:cs="Times New Roman"/>
                <w:color w:val="000000"/>
                <w:sz w:val="16"/>
                <w:vertAlign w:val="superscript"/>
              </w:rPr>
              <w:t>st</w:t>
            </w:r>
            <w:r w:rsidRPr="00C75CC4">
              <w:rPr>
                <w:rFonts w:cs="Times New Roman"/>
                <w:color w:val="000000"/>
                <w:sz w:val="16"/>
              </w:rPr>
              <w:t xml:space="preserve"> month: 2</w:t>
            </w:r>
            <w:r>
              <w:rPr>
                <w:rFonts w:cs="Times New Roman"/>
                <w:color w:val="000000"/>
                <w:sz w:val="16"/>
              </w:rPr>
              <w:t xml:space="preserve"> </w:t>
            </w:r>
            <w:r w:rsidRPr="00C75CC4">
              <w:rPr>
                <w:rFonts w:cs="Times New Roman"/>
                <w:color w:val="000000"/>
                <w:sz w:val="16"/>
              </w:rPr>
              <w:t>packets/ day</w:t>
            </w:r>
            <w:r>
              <w:rPr>
                <w:rFonts w:cs="Times New Roman"/>
                <w:color w:val="000000"/>
                <w:sz w:val="16"/>
              </w:rPr>
              <w:t xml:space="preserve">; </w:t>
            </w:r>
            <w:r w:rsidRPr="004C22DC">
              <w:rPr>
                <w:rFonts w:cs="Times New Roman"/>
                <w:color w:val="000000"/>
                <w:sz w:val="16"/>
              </w:rPr>
              <w:t>Then 1 packet/ day for 5 months</w:t>
            </w:r>
          </w:p>
        </w:tc>
        <w:tc>
          <w:tcPr>
            <w:tcW w:w="325" w:type="pct"/>
            <w:shd w:val="clear" w:color="auto" w:fill="auto"/>
          </w:tcPr>
          <w:p w:rsidR="009A2B1A" w:rsidRPr="00C75CC4"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cs="Times New Roman"/>
                <w:sz w:val="16"/>
              </w:rPr>
            </w:pPr>
            <w:r w:rsidRPr="00C75CC4">
              <w:rPr>
                <w:rFonts w:cs="Times New Roman"/>
                <w:color w:val="000000" w:themeColor="text1"/>
                <w:sz w:val="16"/>
              </w:rPr>
              <w:t>6 months</w:t>
            </w:r>
          </w:p>
        </w:tc>
        <w:tc>
          <w:tcPr>
            <w:tcW w:w="325" w:type="pct"/>
            <w:shd w:val="clear" w:color="auto" w:fill="auto"/>
          </w:tcPr>
          <w:p w:rsidR="009A2B1A" w:rsidRPr="00C75CC4"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cs="Times New Roman"/>
                <w:sz w:val="16"/>
              </w:rPr>
            </w:pPr>
            <w:r w:rsidRPr="00C75CC4">
              <w:rPr>
                <w:rFonts w:cs="Times New Roman"/>
                <w:sz w:val="16"/>
              </w:rPr>
              <w:t>Month 6</w:t>
            </w:r>
          </w:p>
        </w:tc>
        <w:tc>
          <w:tcPr>
            <w:tcW w:w="733" w:type="pct"/>
            <w:shd w:val="clear" w:color="auto" w:fill="auto"/>
          </w:tcPr>
          <w:p w:rsidR="009A2B1A" w:rsidRPr="00C75CC4" w:rsidRDefault="009A2B1A" w:rsidP="00064677">
            <w:pPr>
              <w:pStyle w:val="ListParagraph"/>
              <w:numPr>
                <w:ilvl w:val="0"/>
                <w:numId w:val="128"/>
              </w:numPr>
              <w:spacing w:line="180" w:lineRule="exact"/>
              <w:ind w:left="158" w:hanging="180"/>
              <w:cnfStyle w:val="000000100000" w:firstRow="0" w:lastRow="0" w:firstColumn="0" w:lastColumn="0" w:oddVBand="0" w:evenVBand="0" w:oddHBand="1" w:evenHBand="0" w:firstRowFirstColumn="0" w:firstRowLastColumn="0" w:lastRowFirstColumn="0" w:lastRowLastColumn="0"/>
              <w:rPr>
                <w:rFonts w:cs="Times New Roman"/>
                <w:b/>
                <w:bCs/>
                <w:color w:val="000000"/>
                <w:sz w:val="16"/>
              </w:rPr>
            </w:pPr>
            <w:r w:rsidRPr="00C75CC4">
              <w:rPr>
                <w:rFonts w:cs="Times New Roman"/>
                <w:color w:val="212121"/>
                <w:sz w:val="16"/>
                <w:shd w:val="clear" w:color="auto" w:fill="FFFFFF"/>
              </w:rPr>
              <w:t xml:space="preserve">Total ADOS Calibrated Severity Score </w:t>
            </w:r>
            <w:r w:rsidRPr="00C75CC4">
              <w:rPr>
                <w:rFonts w:cs="Times New Roman"/>
                <w:b/>
                <w:bCs/>
                <w:color w:val="212121"/>
                <w:sz w:val="16"/>
                <w:shd w:val="clear" w:color="auto" w:fill="FFFFFF"/>
              </w:rPr>
              <w:t xml:space="preserve">(ADOS-CSS) </w:t>
            </w:r>
            <w:r w:rsidRPr="00C75CC4">
              <w:rPr>
                <w:rFonts w:cs="Times New Roman"/>
                <w:color w:val="212121"/>
                <w:sz w:val="16"/>
                <w:shd w:val="clear" w:color="auto" w:fill="FFFFFF"/>
              </w:rPr>
              <w:t>to ass autism severity</w:t>
            </w:r>
          </w:p>
          <w:p w:rsidR="009A2B1A" w:rsidRPr="00C75CC4" w:rsidRDefault="009A2B1A" w:rsidP="00064677">
            <w:pPr>
              <w:pStyle w:val="ListParagraph"/>
              <w:numPr>
                <w:ilvl w:val="0"/>
                <w:numId w:val="128"/>
              </w:numPr>
              <w:spacing w:line="180" w:lineRule="exact"/>
              <w:ind w:left="158" w:hanging="180"/>
              <w:cnfStyle w:val="000000100000" w:firstRow="0" w:lastRow="0" w:firstColumn="0" w:lastColumn="0" w:oddVBand="0" w:evenVBand="0" w:oddHBand="1" w:evenHBand="0" w:firstRowFirstColumn="0" w:firstRowLastColumn="0" w:lastRowFirstColumn="0" w:lastRowLastColumn="0"/>
              <w:rPr>
                <w:rFonts w:cs="Times New Roman"/>
                <w:color w:val="000000"/>
                <w:sz w:val="16"/>
              </w:rPr>
            </w:pPr>
            <w:r w:rsidRPr="00C75CC4">
              <w:rPr>
                <w:rFonts w:cs="Times New Roman"/>
                <w:color w:val="212121"/>
                <w:sz w:val="16"/>
                <w:shd w:val="clear" w:color="auto" w:fill="FFFFFF"/>
              </w:rPr>
              <w:t xml:space="preserve">Social-Affect </w:t>
            </w:r>
            <w:r w:rsidRPr="00C75CC4">
              <w:rPr>
                <w:rFonts w:cs="Times New Roman"/>
                <w:b/>
                <w:bCs/>
                <w:color w:val="212121"/>
                <w:sz w:val="16"/>
                <w:shd w:val="clear" w:color="auto" w:fill="FFFFFF"/>
              </w:rPr>
              <w:t>(SA)</w:t>
            </w:r>
            <w:r w:rsidRPr="00C75CC4">
              <w:rPr>
                <w:rFonts w:cs="Times New Roman"/>
                <w:color w:val="212121"/>
                <w:sz w:val="16"/>
                <w:shd w:val="clear" w:color="auto" w:fill="FFFFFF"/>
              </w:rPr>
              <w:t xml:space="preserve"> ADOS-CSS</w:t>
            </w:r>
          </w:p>
          <w:p w:rsidR="009A2B1A" w:rsidRPr="00C75CC4" w:rsidRDefault="009A2B1A" w:rsidP="00064677">
            <w:pPr>
              <w:pStyle w:val="ListParagraph"/>
              <w:numPr>
                <w:ilvl w:val="0"/>
                <w:numId w:val="128"/>
              </w:numPr>
              <w:spacing w:line="180" w:lineRule="exact"/>
              <w:ind w:left="158" w:hanging="180"/>
              <w:cnfStyle w:val="000000100000" w:firstRow="0" w:lastRow="0" w:firstColumn="0" w:lastColumn="0" w:oddVBand="0" w:evenVBand="0" w:oddHBand="1" w:evenHBand="0" w:firstRowFirstColumn="0" w:firstRowLastColumn="0" w:lastRowFirstColumn="0" w:lastRowLastColumn="0"/>
              <w:rPr>
                <w:rFonts w:cs="Times New Roman"/>
                <w:color w:val="000000"/>
                <w:sz w:val="16"/>
              </w:rPr>
            </w:pPr>
            <w:r w:rsidRPr="00C75CC4">
              <w:rPr>
                <w:rFonts w:cs="Times New Roman"/>
                <w:color w:val="212121"/>
                <w:sz w:val="16"/>
                <w:shd w:val="clear" w:color="auto" w:fill="FFFFFF"/>
              </w:rPr>
              <w:t xml:space="preserve">Restricted Repetitive Behaviors </w:t>
            </w:r>
            <w:r w:rsidRPr="00C75CC4">
              <w:rPr>
                <w:rFonts w:cs="Times New Roman"/>
                <w:b/>
                <w:bCs/>
                <w:color w:val="212121"/>
                <w:sz w:val="16"/>
                <w:shd w:val="clear" w:color="auto" w:fill="FFFFFF"/>
              </w:rPr>
              <w:t xml:space="preserve">(RRB) </w:t>
            </w:r>
            <w:r w:rsidRPr="00C75CC4">
              <w:rPr>
                <w:rFonts w:cs="Times New Roman"/>
                <w:color w:val="212121"/>
                <w:sz w:val="16"/>
                <w:shd w:val="clear" w:color="auto" w:fill="FFFFFF"/>
              </w:rPr>
              <w:t>ADOS-CSS</w:t>
            </w:r>
          </w:p>
          <w:p w:rsidR="009A2B1A" w:rsidRPr="00C75CC4" w:rsidRDefault="009A2B1A" w:rsidP="00064677">
            <w:pPr>
              <w:pStyle w:val="ListParagraph"/>
              <w:numPr>
                <w:ilvl w:val="0"/>
                <w:numId w:val="128"/>
              </w:numPr>
              <w:spacing w:line="180" w:lineRule="exact"/>
              <w:ind w:left="158" w:hanging="180"/>
              <w:cnfStyle w:val="000000100000" w:firstRow="0" w:lastRow="0" w:firstColumn="0" w:lastColumn="0" w:oddVBand="0" w:evenVBand="0" w:oddHBand="1" w:evenHBand="0" w:firstRowFirstColumn="0" w:firstRowLastColumn="0" w:lastRowFirstColumn="0" w:lastRowLastColumn="0"/>
              <w:rPr>
                <w:rFonts w:cs="Times New Roman"/>
                <w:color w:val="000000"/>
                <w:sz w:val="16"/>
              </w:rPr>
            </w:pPr>
            <w:r w:rsidRPr="00C75CC4">
              <w:rPr>
                <w:rFonts w:cs="Times New Roman"/>
                <w:color w:val="212121"/>
                <w:sz w:val="16"/>
                <w:shd w:val="clear" w:color="auto" w:fill="FFFFFF"/>
              </w:rPr>
              <w:t xml:space="preserve">Vineland Adaptive Behavior Scales-Second Edition </w:t>
            </w:r>
            <w:r w:rsidRPr="00C75CC4">
              <w:rPr>
                <w:rFonts w:cs="Times New Roman"/>
                <w:b/>
                <w:bCs/>
                <w:color w:val="212121"/>
                <w:sz w:val="16"/>
                <w:shd w:val="clear" w:color="auto" w:fill="FFFFFF"/>
              </w:rPr>
              <w:t>(VABS-II): CBCL,</w:t>
            </w:r>
            <w:r>
              <w:rPr>
                <w:rFonts w:cs="Times New Roman"/>
                <w:b/>
                <w:bCs/>
                <w:color w:val="212121"/>
                <w:sz w:val="16"/>
                <w:shd w:val="clear" w:color="auto" w:fill="FFFFFF"/>
              </w:rPr>
              <w:t xml:space="preserve"> </w:t>
            </w:r>
            <w:r w:rsidRPr="00C75CC4">
              <w:rPr>
                <w:rFonts w:cs="Times New Roman"/>
                <w:b/>
                <w:bCs/>
                <w:color w:val="212121"/>
                <w:sz w:val="16"/>
                <w:shd w:val="clear" w:color="auto" w:fill="FFFFFF"/>
              </w:rPr>
              <w:t>PSI, Linguistic level</w:t>
            </w:r>
          </w:p>
        </w:tc>
        <w:tc>
          <w:tcPr>
            <w:tcW w:w="1225" w:type="pct"/>
            <w:shd w:val="clear" w:color="auto" w:fill="auto"/>
          </w:tcPr>
          <w:p w:rsidR="009A2B1A" w:rsidRPr="00C75CC4" w:rsidRDefault="009A2B1A" w:rsidP="00064677">
            <w:pPr>
              <w:pStyle w:val="ListParagraph"/>
              <w:numPr>
                <w:ilvl w:val="0"/>
                <w:numId w:val="128"/>
              </w:numPr>
              <w:spacing w:line="180" w:lineRule="exact"/>
              <w:ind w:left="160" w:hanging="200"/>
              <w:cnfStyle w:val="000000100000" w:firstRow="0" w:lastRow="0" w:firstColumn="0" w:lastColumn="0" w:oddVBand="0" w:evenVBand="0" w:oddHBand="1" w:evenHBand="0" w:firstRowFirstColumn="0" w:firstRowLastColumn="0" w:lastRowFirstColumn="0" w:lastRowLastColumn="0"/>
              <w:rPr>
                <w:rFonts w:cs="Times New Roman"/>
                <w:color w:val="000000"/>
                <w:sz w:val="16"/>
              </w:rPr>
            </w:pPr>
            <w:r w:rsidRPr="00C75CC4">
              <w:rPr>
                <w:rFonts w:cs="Times New Roman"/>
                <w:color w:val="000000"/>
                <w:sz w:val="16"/>
              </w:rPr>
              <w:t xml:space="preserve">No significant differences were observed between intervention and placebo group in Total ADOS-CSS, VABS-II, </w:t>
            </w:r>
            <w:proofErr w:type="gramStart"/>
            <w:r w:rsidRPr="00C75CC4">
              <w:rPr>
                <w:rFonts w:cs="Times New Roman"/>
                <w:color w:val="000000"/>
                <w:sz w:val="16"/>
              </w:rPr>
              <w:t>CBCL</w:t>
            </w:r>
            <w:proofErr w:type="gramEnd"/>
            <w:r w:rsidRPr="00C75CC4">
              <w:rPr>
                <w:rFonts w:cs="Times New Roman"/>
                <w:color w:val="000000"/>
                <w:sz w:val="16"/>
              </w:rPr>
              <w:t>, PSI or Linguistic level scores.</w:t>
            </w:r>
          </w:p>
          <w:p w:rsidR="009A2B1A" w:rsidRPr="00C75CC4" w:rsidRDefault="009A2B1A" w:rsidP="00064677">
            <w:pPr>
              <w:pStyle w:val="ListParagraph"/>
              <w:spacing w:line="180" w:lineRule="exact"/>
              <w:ind w:left="160"/>
              <w:cnfStyle w:val="000000100000" w:firstRow="0" w:lastRow="0" w:firstColumn="0" w:lastColumn="0" w:oddVBand="0" w:evenVBand="0" w:oddHBand="1" w:evenHBand="0" w:firstRowFirstColumn="0" w:firstRowLastColumn="0" w:lastRowFirstColumn="0" w:lastRowLastColumn="0"/>
              <w:rPr>
                <w:rFonts w:cs="Times New Roman"/>
                <w:color w:val="000000"/>
                <w:sz w:val="16"/>
              </w:rPr>
            </w:pPr>
          </w:p>
        </w:tc>
        <w:tc>
          <w:tcPr>
            <w:tcW w:w="353" w:type="pct"/>
            <w:shd w:val="clear" w:color="auto" w:fill="auto"/>
          </w:tcPr>
          <w:p w:rsidR="009A2B1A" w:rsidRPr="00A11A4C" w:rsidRDefault="009A2B1A" w:rsidP="00064677">
            <w:pPr>
              <w:spacing w:line="180" w:lineRule="exact"/>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11A4C">
              <w:rPr>
                <w:rFonts w:asciiTheme="majorBidi" w:hAnsiTheme="majorBidi" w:cstheme="majorBidi"/>
                <w:color w:val="000000" w:themeColor="text1"/>
                <w:sz w:val="16"/>
              </w:rPr>
              <w:t>Some concern</w:t>
            </w:r>
          </w:p>
        </w:tc>
      </w:tr>
      <w:tr w:rsidR="009A2B1A" w:rsidRPr="00A11A4C" w:rsidTr="00064677">
        <w:trPr>
          <w:cantSplit/>
          <w:trHeight w:val="152"/>
        </w:trPr>
        <w:tc>
          <w:tcPr>
            <w:cnfStyle w:val="001000000000" w:firstRow="0" w:lastRow="0" w:firstColumn="1" w:lastColumn="0" w:oddVBand="0" w:evenVBand="0" w:oddHBand="0" w:evenHBand="0" w:firstRowFirstColumn="0" w:firstRowLastColumn="0" w:lastRowFirstColumn="0" w:lastRowLastColumn="0"/>
            <w:tcW w:w="316" w:type="pct"/>
            <w:shd w:val="clear" w:color="auto" w:fill="E7E6E6" w:themeFill="background2"/>
          </w:tcPr>
          <w:p w:rsidR="009A2B1A" w:rsidRPr="00CA09A7" w:rsidRDefault="009A2B1A" w:rsidP="00064677">
            <w:pPr>
              <w:rPr>
                <w:rFonts w:cs="Times New Roman"/>
                <w:b w:val="0"/>
                <w:bCs w:val="0"/>
                <w:color w:val="000000"/>
                <w:sz w:val="16"/>
                <w:szCs w:val="16"/>
              </w:rPr>
            </w:pPr>
            <w:r w:rsidRPr="00CA09A7">
              <w:rPr>
                <w:rFonts w:cs="Times New Roman"/>
                <w:b w:val="0"/>
                <w:bCs w:val="0"/>
                <w:color w:val="000000"/>
                <w:sz w:val="16"/>
                <w:szCs w:val="16"/>
              </w:rPr>
              <w:t>Yu-Ting Ho</w:t>
            </w:r>
          </w:p>
          <w:p w:rsidR="009A2B1A" w:rsidRPr="00CA09A7" w:rsidRDefault="009A2B1A" w:rsidP="00064677">
            <w:pPr>
              <w:spacing w:line="180" w:lineRule="exact"/>
              <w:rPr>
                <w:rFonts w:cs="Times New Roman"/>
                <w:b w:val="0"/>
                <w:bCs w:val="0"/>
                <w:color w:val="000000"/>
                <w:sz w:val="16"/>
                <w:szCs w:val="16"/>
              </w:rPr>
            </w:pPr>
            <w:r w:rsidRPr="00CA09A7">
              <w:rPr>
                <w:rFonts w:cs="Times New Roman"/>
                <w:b w:val="0"/>
                <w:bCs w:val="0"/>
                <w:color w:val="000000"/>
                <w:sz w:val="16"/>
                <w:szCs w:val="16"/>
              </w:rPr>
              <w:t>[2021]</w:t>
            </w:r>
          </w:p>
        </w:tc>
        <w:tc>
          <w:tcPr>
            <w:tcW w:w="337" w:type="pct"/>
            <w:shd w:val="clear" w:color="auto" w:fill="E7E6E6" w:themeFill="background2"/>
          </w:tcPr>
          <w:p w:rsidR="009A2B1A" w:rsidRPr="00CA09A7"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CA09A7">
              <w:rPr>
                <w:rFonts w:cs="Times New Roman"/>
                <w:color w:val="000000"/>
                <w:sz w:val="16"/>
                <w:szCs w:val="16"/>
              </w:rPr>
              <w:t xml:space="preserve">Taiwan </w:t>
            </w:r>
          </w:p>
        </w:tc>
        <w:tc>
          <w:tcPr>
            <w:tcW w:w="368" w:type="pct"/>
            <w:shd w:val="clear" w:color="auto" w:fill="E7E6E6" w:themeFill="background2"/>
          </w:tcPr>
          <w:p w:rsidR="009A2B1A" w:rsidRPr="00CA09A7"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CA09A7">
              <w:rPr>
                <w:rFonts w:cs="Times New Roman"/>
                <w:sz w:val="16"/>
                <w:szCs w:val="16"/>
              </w:rPr>
              <w:t>insomnia</w:t>
            </w:r>
          </w:p>
        </w:tc>
        <w:tc>
          <w:tcPr>
            <w:tcW w:w="448" w:type="pct"/>
            <w:shd w:val="clear" w:color="auto" w:fill="E7E6E6" w:themeFill="background2"/>
          </w:tcPr>
          <w:p w:rsidR="009A2B1A" w:rsidRPr="00CA09A7" w:rsidRDefault="009A2B1A" w:rsidP="00064677">
            <w:pPr>
              <w:pStyle w:val="ListParagraph"/>
              <w:tabs>
                <w:tab w:val="left" w:pos="590"/>
              </w:tabs>
              <w:spacing w:line="180" w:lineRule="exact"/>
              <w:ind w:left="165"/>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16"/>
                <w:szCs w:val="16"/>
              </w:rPr>
            </w:pPr>
            <w:r w:rsidRPr="00CA09A7">
              <w:rPr>
                <w:rFonts w:cs="Times New Roman"/>
                <w:color w:val="000000" w:themeColor="text1"/>
                <w:sz w:val="16"/>
                <w:szCs w:val="16"/>
              </w:rPr>
              <w:t>40</w:t>
            </w:r>
          </w:p>
          <w:p w:rsidR="009A2B1A" w:rsidRPr="00CA09A7" w:rsidRDefault="009A2B1A" w:rsidP="00064677">
            <w:pPr>
              <w:pStyle w:val="ListParagraph"/>
              <w:numPr>
                <w:ilvl w:val="0"/>
                <w:numId w:val="14"/>
              </w:numPr>
              <w:tabs>
                <w:tab w:val="left" w:pos="590"/>
              </w:tabs>
              <w:spacing w:line="180" w:lineRule="exact"/>
              <w:ind w:left="165" w:hanging="180"/>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16"/>
                <w:szCs w:val="16"/>
              </w:rPr>
            </w:pPr>
            <w:r w:rsidRPr="00CA09A7">
              <w:rPr>
                <w:rFonts w:cs="Times New Roman"/>
                <w:color w:val="000000" w:themeColor="text1"/>
                <w:sz w:val="16"/>
                <w:szCs w:val="16"/>
              </w:rPr>
              <w:t>19 [control]</w:t>
            </w:r>
          </w:p>
          <w:p w:rsidR="009A2B1A" w:rsidRPr="00CA09A7" w:rsidRDefault="009A2B1A" w:rsidP="00064677">
            <w:pPr>
              <w:pStyle w:val="ListParagraph"/>
              <w:numPr>
                <w:ilvl w:val="0"/>
                <w:numId w:val="14"/>
              </w:numPr>
              <w:tabs>
                <w:tab w:val="left" w:pos="590"/>
              </w:tabs>
              <w:spacing w:line="180" w:lineRule="exact"/>
              <w:ind w:left="165" w:hanging="180"/>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16"/>
                <w:szCs w:val="16"/>
              </w:rPr>
            </w:pPr>
            <w:r w:rsidRPr="00CA09A7">
              <w:rPr>
                <w:rFonts w:cs="Times New Roman"/>
                <w:color w:val="000000" w:themeColor="text1"/>
                <w:sz w:val="16"/>
                <w:szCs w:val="16"/>
              </w:rPr>
              <w:t>21 [intervention]</w:t>
            </w:r>
          </w:p>
          <w:p w:rsidR="009A2B1A" w:rsidRPr="00CA09A7" w:rsidRDefault="009A2B1A" w:rsidP="00064677">
            <w:pPr>
              <w:pStyle w:val="ListParagraph"/>
              <w:tabs>
                <w:tab w:val="left" w:pos="590"/>
              </w:tabs>
              <w:spacing w:line="180" w:lineRule="exact"/>
              <w:ind w:left="165"/>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16"/>
                <w:szCs w:val="16"/>
              </w:rPr>
            </w:pPr>
            <w:r w:rsidRPr="00CA09A7">
              <w:rPr>
                <w:rFonts w:cs="Times New Roman"/>
                <w:color w:val="000000" w:themeColor="text1"/>
                <w:sz w:val="16"/>
                <w:szCs w:val="16"/>
              </w:rPr>
              <w:t>Age 20-40 years</w:t>
            </w:r>
          </w:p>
        </w:tc>
        <w:tc>
          <w:tcPr>
            <w:tcW w:w="571" w:type="pct"/>
            <w:shd w:val="clear" w:color="auto" w:fill="E7E6E6" w:themeFill="background2"/>
          </w:tcPr>
          <w:p w:rsidR="009A2B1A" w:rsidRPr="00CA09A7" w:rsidRDefault="009A2B1A" w:rsidP="00064677">
            <w:pPr>
              <w:pStyle w:val="ListParagraph"/>
              <w:numPr>
                <w:ilvl w:val="0"/>
                <w:numId w:val="127"/>
              </w:numPr>
              <w:spacing w:line="180" w:lineRule="exact"/>
              <w:ind w:left="160" w:hanging="180"/>
              <w:cnfStyle w:val="000000000000" w:firstRow="0" w:lastRow="0" w:firstColumn="0" w:lastColumn="0" w:oddVBand="0" w:evenVBand="0" w:oddHBand="0" w:evenHBand="0" w:firstRowFirstColumn="0" w:firstRowLastColumn="0" w:lastRowFirstColumn="0" w:lastRowLastColumn="0"/>
              <w:rPr>
                <w:rFonts w:cs="Times New Roman"/>
                <w:i/>
                <w:iCs/>
                <w:color w:val="000000"/>
                <w:sz w:val="16"/>
                <w:szCs w:val="16"/>
              </w:rPr>
            </w:pPr>
            <w:r w:rsidRPr="00CA09A7">
              <w:rPr>
                <w:rFonts w:eastAsiaTheme="minorHAnsi" w:cs="Times New Roman"/>
                <w:i/>
                <w:iCs/>
                <w:color w:val="000000"/>
                <w:sz w:val="16"/>
                <w:szCs w:val="16"/>
              </w:rPr>
              <w:t xml:space="preserve">Intervention: L. plantarum </w:t>
            </w:r>
            <w:r w:rsidRPr="00CA09A7">
              <w:rPr>
                <w:rFonts w:eastAsiaTheme="minorHAnsi" w:cs="Times New Roman"/>
                <w:color w:val="000000"/>
                <w:sz w:val="16"/>
                <w:szCs w:val="16"/>
              </w:rPr>
              <w:t>PS128</w:t>
            </w:r>
          </w:p>
          <w:p w:rsidR="009A2B1A" w:rsidRPr="00CA09A7" w:rsidRDefault="009A2B1A" w:rsidP="00064677">
            <w:pPr>
              <w:pStyle w:val="ListParagraph"/>
              <w:numPr>
                <w:ilvl w:val="0"/>
                <w:numId w:val="127"/>
              </w:numPr>
              <w:spacing w:line="180" w:lineRule="exact"/>
              <w:ind w:left="160" w:hanging="180"/>
              <w:cnfStyle w:val="000000000000" w:firstRow="0" w:lastRow="0" w:firstColumn="0" w:lastColumn="0" w:oddVBand="0" w:evenVBand="0" w:oddHBand="0" w:evenHBand="0" w:firstRowFirstColumn="0" w:firstRowLastColumn="0" w:lastRowFirstColumn="0" w:lastRowLastColumn="0"/>
              <w:rPr>
                <w:rFonts w:cs="Times New Roman"/>
                <w:i/>
                <w:iCs/>
                <w:color w:val="000000"/>
                <w:sz w:val="16"/>
                <w:szCs w:val="16"/>
              </w:rPr>
            </w:pPr>
            <w:r w:rsidRPr="00CA09A7">
              <w:rPr>
                <w:rFonts w:cs="Times New Roman"/>
                <w:color w:val="000000"/>
                <w:sz w:val="16"/>
                <w:szCs w:val="16"/>
              </w:rPr>
              <w:t>two capsules of either PS128 or Placebo after dinner for 30 days</w:t>
            </w:r>
          </w:p>
        </w:tc>
        <w:tc>
          <w:tcPr>
            <w:tcW w:w="325" w:type="pct"/>
            <w:shd w:val="clear" w:color="auto" w:fill="E7E6E6" w:themeFill="background2"/>
          </w:tcPr>
          <w:p w:rsidR="009A2B1A" w:rsidRPr="00CA09A7"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16"/>
                <w:szCs w:val="16"/>
              </w:rPr>
            </w:pPr>
            <w:r w:rsidRPr="00CA09A7">
              <w:rPr>
                <w:rFonts w:cs="Times New Roman"/>
                <w:color w:val="000000" w:themeColor="text1"/>
                <w:sz w:val="16"/>
                <w:szCs w:val="16"/>
              </w:rPr>
              <w:t>30 days</w:t>
            </w:r>
          </w:p>
        </w:tc>
        <w:tc>
          <w:tcPr>
            <w:tcW w:w="325" w:type="pct"/>
            <w:shd w:val="clear" w:color="auto" w:fill="E7E6E6" w:themeFill="background2"/>
          </w:tcPr>
          <w:p w:rsidR="009A2B1A" w:rsidRPr="00CA09A7"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CA09A7">
              <w:rPr>
                <w:rFonts w:cs="Times New Roman"/>
                <w:sz w:val="16"/>
                <w:szCs w:val="16"/>
              </w:rPr>
              <w:t>Day 15 and 30</w:t>
            </w:r>
          </w:p>
        </w:tc>
        <w:tc>
          <w:tcPr>
            <w:tcW w:w="733" w:type="pct"/>
            <w:shd w:val="clear" w:color="auto" w:fill="E7E6E6" w:themeFill="background2"/>
          </w:tcPr>
          <w:p w:rsidR="009A2B1A" w:rsidRPr="00CA09A7" w:rsidRDefault="009A2B1A" w:rsidP="00064677">
            <w:pPr>
              <w:pStyle w:val="ListParagraph"/>
              <w:numPr>
                <w:ilvl w:val="0"/>
                <w:numId w:val="131"/>
              </w:numPr>
              <w:ind w:left="0" w:hanging="90"/>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CA09A7">
              <w:rPr>
                <w:rFonts w:cs="Times New Roman"/>
                <w:color w:val="000000"/>
                <w:sz w:val="16"/>
                <w:szCs w:val="16"/>
              </w:rPr>
              <w:t xml:space="preserve">Hear Rate variability </w:t>
            </w:r>
            <w:r w:rsidRPr="00CA09A7">
              <w:rPr>
                <w:rFonts w:cs="Times New Roman"/>
                <w:b/>
                <w:bCs/>
                <w:color w:val="000000"/>
                <w:sz w:val="16"/>
                <w:szCs w:val="16"/>
              </w:rPr>
              <w:t>(HRV)</w:t>
            </w:r>
          </w:p>
          <w:p w:rsidR="009A2B1A" w:rsidRPr="00CA09A7" w:rsidRDefault="009A2B1A" w:rsidP="00064677">
            <w:pPr>
              <w:pStyle w:val="ListParagraph"/>
              <w:numPr>
                <w:ilvl w:val="0"/>
                <w:numId w:val="131"/>
              </w:numPr>
              <w:ind w:left="0" w:hanging="90"/>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CA09A7">
              <w:rPr>
                <w:rFonts w:eastAsiaTheme="minorHAnsi" w:cs="Times New Roman"/>
                <w:color w:val="000000"/>
                <w:sz w:val="16"/>
                <w:szCs w:val="16"/>
              </w:rPr>
              <w:t>electroencephalogram</w:t>
            </w:r>
            <w:r w:rsidRPr="00CA09A7">
              <w:rPr>
                <w:rFonts w:eastAsiaTheme="minorHAnsi" w:cs="Times New Roman"/>
                <w:sz w:val="16"/>
                <w:szCs w:val="16"/>
              </w:rPr>
              <w:t xml:space="preserve"> index </w:t>
            </w:r>
            <w:r w:rsidRPr="00CA09A7">
              <w:rPr>
                <w:rFonts w:cs="Times New Roman"/>
                <w:b/>
                <w:bCs/>
                <w:color w:val="000000"/>
                <w:sz w:val="16"/>
                <w:szCs w:val="16"/>
              </w:rPr>
              <w:t>(EEG)</w:t>
            </w:r>
          </w:p>
          <w:p w:rsidR="009A2B1A" w:rsidRPr="00CA09A7" w:rsidRDefault="009A2B1A" w:rsidP="00064677">
            <w:pPr>
              <w:pStyle w:val="ListParagraph"/>
              <w:numPr>
                <w:ilvl w:val="0"/>
                <w:numId w:val="131"/>
              </w:numPr>
              <w:ind w:left="0" w:hanging="90"/>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CA09A7">
              <w:rPr>
                <w:rFonts w:eastAsiaTheme="minorHAnsi" w:cs="Times New Roman"/>
                <w:color w:val="000000"/>
                <w:sz w:val="16"/>
                <w:szCs w:val="16"/>
              </w:rPr>
              <w:t>relaxation level, fatigue level, and sleep quality</w:t>
            </w:r>
            <w:r w:rsidRPr="00CA09A7">
              <w:rPr>
                <w:rFonts w:eastAsiaTheme="minorHAnsi" w:cs="Times New Roman"/>
                <w:sz w:val="16"/>
                <w:szCs w:val="16"/>
              </w:rPr>
              <w:t xml:space="preserve"> </w:t>
            </w:r>
            <w:r w:rsidRPr="00CA09A7">
              <w:rPr>
                <w:rFonts w:cs="Times New Roman"/>
                <w:b/>
                <w:bCs/>
                <w:color w:val="000000"/>
                <w:sz w:val="16"/>
                <w:szCs w:val="16"/>
              </w:rPr>
              <w:t>(VAS) scale</w:t>
            </w:r>
          </w:p>
          <w:p w:rsidR="009A2B1A" w:rsidRPr="00CA09A7" w:rsidRDefault="009A2B1A" w:rsidP="00064677">
            <w:pPr>
              <w:pStyle w:val="ListParagraph"/>
              <w:numPr>
                <w:ilvl w:val="0"/>
                <w:numId w:val="131"/>
              </w:numPr>
              <w:ind w:left="0" w:hanging="90"/>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CA09A7">
              <w:rPr>
                <w:rFonts w:cs="Times New Roman"/>
                <w:color w:val="000000"/>
                <w:sz w:val="16"/>
                <w:szCs w:val="16"/>
              </w:rPr>
              <w:t>The Pittsburgh Sleep</w:t>
            </w:r>
            <w:r w:rsidRPr="00CA09A7">
              <w:rPr>
                <w:rFonts w:cs="Times New Roman"/>
                <w:color w:val="000000"/>
                <w:sz w:val="16"/>
                <w:szCs w:val="16"/>
              </w:rPr>
              <w:br/>
              <w:t xml:space="preserve">Quality Index </w:t>
            </w:r>
            <w:r w:rsidRPr="00CA09A7">
              <w:rPr>
                <w:rFonts w:cs="Times New Roman"/>
                <w:b/>
                <w:bCs/>
                <w:color w:val="000000"/>
                <w:sz w:val="16"/>
                <w:szCs w:val="16"/>
              </w:rPr>
              <w:t>(PSQI)</w:t>
            </w:r>
          </w:p>
          <w:p w:rsidR="009A2B1A" w:rsidRPr="00CA09A7" w:rsidRDefault="009A2B1A" w:rsidP="00064677">
            <w:pPr>
              <w:pStyle w:val="ListParagraph"/>
              <w:numPr>
                <w:ilvl w:val="0"/>
                <w:numId w:val="131"/>
              </w:numPr>
              <w:ind w:left="0" w:hanging="90"/>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CA09A7">
              <w:rPr>
                <w:rFonts w:cs="Times New Roman"/>
                <w:color w:val="000000"/>
                <w:sz w:val="16"/>
                <w:szCs w:val="16"/>
              </w:rPr>
              <w:t xml:space="preserve">Insomnia Severity Index </w:t>
            </w:r>
            <w:r w:rsidRPr="00CA09A7">
              <w:rPr>
                <w:rFonts w:cs="Times New Roman"/>
                <w:b/>
                <w:bCs/>
                <w:color w:val="000000"/>
                <w:sz w:val="16"/>
                <w:szCs w:val="16"/>
              </w:rPr>
              <w:t>(ISI)</w:t>
            </w:r>
          </w:p>
          <w:p w:rsidR="009A2B1A" w:rsidRPr="00CA09A7" w:rsidRDefault="009A2B1A" w:rsidP="00064677">
            <w:pPr>
              <w:pStyle w:val="ListParagraph"/>
              <w:numPr>
                <w:ilvl w:val="0"/>
                <w:numId w:val="131"/>
              </w:numPr>
              <w:ind w:left="0" w:hanging="90"/>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CA09A7">
              <w:rPr>
                <w:rFonts w:cs="Times New Roman"/>
                <w:color w:val="000000"/>
                <w:sz w:val="16"/>
                <w:szCs w:val="16"/>
              </w:rPr>
              <w:t xml:space="preserve">Epworth Sleepiness Scale </w:t>
            </w:r>
            <w:r w:rsidRPr="00CA09A7">
              <w:rPr>
                <w:rFonts w:cs="Times New Roman"/>
                <w:b/>
                <w:bCs/>
                <w:color w:val="000000"/>
                <w:sz w:val="16"/>
                <w:szCs w:val="16"/>
              </w:rPr>
              <w:t>(ESS)</w:t>
            </w:r>
          </w:p>
          <w:p w:rsidR="009A2B1A" w:rsidRPr="00CA09A7" w:rsidRDefault="009A2B1A" w:rsidP="00064677">
            <w:pPr>
              <w:pStyle w:val="ListParagraph"/>
              <w:numPr>
                <w:ilvl w:val="0"/>
                <w:numId w:val="131"/>
              </w:numPr>
              <w:ind w:left="0" w:hanging="90"/>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CA09A7">
              <w:rPr>
                <w:rFonts w:cs="Times New Roman"/>
                <w:color w:val="000000"/>
                <w:sz w:val="16"/>
                <w:szCs w:val="16"/>
              </w:rPr>
              <w:t xml:space="preserve">the Beck Depression Inventory-II score </w:t>
            </w:r>
            <w:r w:rsidRPr="00CA09A7">
              <w:rPr>
                <w:rFonts w:cs="Times New Roman"/>
                <w:b/>
                <w:bCs/>
                <w:color w:val="000000"/>
                <w:sz w:val="16"/>
                <w:szCs w:val="16"/>
              </w:rPr>
              <w:t>(BDI-II)</w:t>
            </w:r>
          </w:p>
          <w:p w:rsidR="009A2B1A" w:rsidRPr="00CA09A7" w:rsidRDefault="009A2B1A" w:rsidP="00064677">
            <w:pPr>
              <w:pStyle w:val="ListParagraph"/>
              <w:numPr>
                <w:ilvl w:val="0"/>
                <w:numId w:val="131"/>
              </w:numPr>
              <w:ind w:left="0" w:hanging="90"/>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CA09A7">
              <w:rPr>
                <w:rFonts w:cs="Times New Roman"/>
                <w:color w:val="000000"/>
                <w:sz w:val="16"/>
                <w:szCs w:val="16"/>
              </w:rPr>
              <w:t>the Beck Anxiety Inventory</w:t>
            </w:r>
            <w:r w:rsidRPr="00CA09A7">
              <w:rPr>
                <w:rFonts w:cs="Times New Roman"/>
                <w:color w:val="000000"/>
                <w:sz w:val="16"/>
                <w:szCs w:val="16"/>
              </w:rPr>
              <w:br/>
            </w:r>
            <w:r w:rsidRPr="00CA09A7">
              <w:rPr>
                <w:rFonts w:cs="Times New Roman"/>
                <w:b/>
                <w:bCs/>
                <w:color w:val="000000"/>
                <w:sz w:val="16"/>
                <w:szCs w:val="16"/>
              </w:rPr>
              <w:t>(BAI)</w:t>
            </w:r>
          </w:p>
          <w:p w:rsidR="009A2B1A" w:rsidRPr="00CA09A7" w:rsidRDefault="009A2B1A" w:rsidP="00064677">
            <w:pPr>
              <w:pStyle w:val="ListParagraph"/>
              <w:numPr>
                <w:ilvl w:val="0"/>
                <w:numId w:val="131"/>
              </w:numPr>
              <w:ind w:left="0" w:hanging="90"/>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CA09A7">
              <w:rPr>
                <w:rFonts w:cs="Times New Roman"/>
                <w:color w:val="000000"/>
                <w:sz w:val="16"/>
                <w:szCs w:val="16"/>
              </w:rPr>
              <w:t xml:space="preserve">the State-Trait Anxiety Index </w:t>
            </w:r>
            <w:r w:rsidRPr="00CA09A7">
              <w:rPr>
                <w:rFonts w:cs="Times New Roman"/>
                <w:b/>
                <w:bCs/>
                <w:color w:val="000000"/>
                <w:sz w:val="16"/>
                <w:szCs w:val="16"/>
              </w:rPr>
              <w:t>(STAI)</w:t>
            </w:r>
          </w:p>
          <w:p w:rsidR="009A2B1A" w:rsidRPr="00CA09A7" w:rsidRDefault="009A2B1A" w:rsidP="00064677">
            <w:pPr>
              <w:pStyle w:val="ListParagraph"/>
              <w:ind w:left="0"/>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1225" w:type="pct"/>
            <w:shd w:val="clear" w:color="auto" w:fill="E7E6E6" w:themeFill="background2"/>
          </w:tcPr>
          <w:p w:rsidR="009A2B1A" w:rsidRPr="00CA09A7" w:rsidRDefault="009A2B1A" w:rsidP="00064677">
            <w:pPr>
              <w:pStyle w:val="ListParagraph"/>
              <w:numPr>
                <w:ilvl w:val="0"/>
                <w:numId w:val="131"/>
              </w:numPr>
              <w:spacing w:line="180" w:lineRule="exact"/>
              <w:ind w:left="162" w:hanging="162"/>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CA09A7">
              <w:rPr>
                <w:rFonts w:cs="Times New Roman"/>
                <w:color w:val="000000"/>
                <w:sz w:val="16"/>
                <w:szCs w:val="16"/>
              </w:rPr>
              <w:t>No difference was observed between the placebo and Probiotic groups regarding PSQI, ISI, ESS, and BAI scores and HRV values.</w:t>
            </w:r>
          </w:p>
          <w:p w:rsidR="009A2B1A" w:rsidRPr="00CA09A7" w:rsidRDefault="009A2B1A" w:rsidP="00064677">
            <w:pPr>
              <w:pStyle w:val="ListParagraph"/>
              <w:numPr>
                <w:ilvl w:val="0"/>
                <w:numId w:val="131"/>
              </w:numPr>
              <w:spacing w:line="180" w:lineRule="exact"/>
              <w:ind w:left="162" w:hanging="162"/>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CA09A7">
              <w:rPr>
                <w:rFonts w:cs="Times New Roman"/>
                <w:color w:val="000000"/>
                <w:sz w:val="16"/>
                <w:szCs w:val="16"/>
              </w:rPr>
              <w:t>More improvement in BDI-II among the intervention, compared to the placebo group.</w:t>
            </w:r>
          </w:p>
          <w:p w:rsidR="009A2B1A" w:rsidRPr="00CA09A7" w:rsidRDefault="009A2B1A" w:rsidP="00064677">
            <w:pPr>
              <w:pStyle w:val="ListParagraph"/>
              <w:numPr>
                <w:ilvl w:val="0"/>
                <w:numId w:val="131"/>
              </w:numPr>
              <w:spacing w:line="180" w:lineRule="exact"/>
              <w:ind w:left="162" w:hanging="162"/>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CA09A7">
              <w:rPr>
                <w:rFonts w:cs="Times New Roman"/>
                <w:color w:val="000000"/>
                <w:sz w:val="16"/>
                <w:szCs w:val="16"/>
              </w:rPr>
              <w:t>On EEG the Intervention group showed significant decrease in awakenings compared to placebo.</w:t>
            </w:r>
          </w:p>
          <w:p w:rsidR="009A2B1A" w:rsidRPr="00CA09A7" w:rsidRDefault="009A2B1A" w:rsidP="00064677">
            <w:pPr>
              <w:pStyle w:val="ListParagraph"/>
              <w:numPr>
                <w:ilvl w:val="0"/>
                <w:numId w:val="131"/>
              </w:numPr>
              <w:spacing w:line="180" w:lineRule="exact"/>
              <w:ind w:left="162" w:hanging="162"/>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CA09A7">
              <w:rPr>
                <w:rFonts w:eastAsiaTheme="minorHAnsi" w:cs="Times New Roman"/>
                <w:color w:val="000000"/>
                <w:sz w:val="16"/>
                <w:szCs w:val="16"/>
              </w:rPr>
              <w:t>The VAS fatigue level before sleep indicated that the control group felt significantly more tired on day 30 than on day 0, and that there was a significant difference between the two groups.</w:t>
            </w:r>
          </w:p>
        </w:tc>
        <w:tc>
          <w:tcPr>
            <w:tcW w:w="353" w:type="pct"/>
            <w:shd w:val="clear" w:color="auto" w:fill="E7E6E6" w:themeFill="background2"/>
          </w:tcPr>
          <w:p w:rsidR="009A2B1A" w:rsidRPr="00CA09A7"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16"/>
                <w:szCs w:val="16"/>
              </w:rPr>
            </w:pPr>
            <w:r w:rsidRPr="00CA09A7">
              <w:rPr>
                <w:rFonts w:cs="Times New Roman"/>
                <w:color w:val="000000" w:themeColor="text1"/>
                <w:sz w:val="16"/>
                <w:szCs w:val="16"/>
              </w:rPr>
              <w:t>Some concern</w:t>
            </w:r>
          </w:p>
        </w:tc>
      </w:tr>
      <w:tr w:rsidR="009A2B1A" w:rsidRPr="00A11A4C" w:rsidTr="00064677">
        <w:trPr>
          <w:cnfStyle w:val="000000100000" w:firstRow="0" w:lastRow="0" w:firstColumn="0" w:lastColumn="0" w:oddVBand="0" w:evenVBand="0" w:oddHBand="1" w:evenHBand="0" w:firstRowFirstColumn="0" w:firstRowLastColumn="0" w:lastRowFirstColumn="0" w:lastRowLastColumn="0"/>
          <w:cantSplit/>
          <w:trHeight w:val="152"/>
        </w:trPr>
        <w:tc>
          <w:tcPr>
            <w:cnfStyle w:val="001000000000" w:firstRow="0" w:lastRow="0" w:firstColumn="1" w:lastColumn="0" w:oddVBand="0" w:evenVBand="0" w:oddHBand="0" w:evenHBand="0" w:firstRowFirstColumn="0" w:firstRowLastColumn="0" w:lastRowFirstColumn="0" w:lastRowLastColumn="0"/>
            <w:tcW w:w="316" w:type="pct"/>
            <w:shd w:val="clear" w:color="auto" w:fill="FFFFFF" w:themeFill="background1"/>
          </w:tcPr>
          <w:p w:rsidR="009A2B1A" w:rsidRPr="00CA09A7" w:rsidRDefault="009A2B1A" w:rsidP="00064677">
            <w:pPr>
              <w:spacing w:line="180" w:lineRule="exact"/>
              <w:rPr>
                <w:rFonts w:cs="Times New Roman"/>
                <w:color w:val="000000"/>
                <w:sz w:val="16"/>
                <w:szCs w:val="16"/>
              </w:rPr>
            </w:pPr>
            <w:r w:rsidRPr="00CA09A7">
              <w:rPr>
                <w:rFonts w:cs="Times New Roman"/>
                <w:b w:val="0"/>
                <w:bCs w:val="0"/>
                <w:color w:val="000000"/>
                <w:sz w:val="16"/>
                <w:szCs w:val="16"/>
              </w:rPr>
              <w:t>Rajesh Venkataraman</w:t>
            </w:r>
          </w:p>
          <w:p w:rsidR="009A2B1A" w:rsidRPr="00CA09A7" w:rsidRDefault="009A2B1A" w:rsidP="00064677">
            <w:pPr>
              <w:spacing w:line="180" w:lineRule="exact"/>
              <w:rPr>
                <w:rFonts w:cs="Times New Roman"/>
                <w:b w:val="0"/>
                <w:bCs w:val="0"/>
                <w:color w:val="000000"/>
                <w:sz w:val="16"/>
                <w:szCs w:val="16"/>
              </w:rPr>
            </w:pPr>
            <w:r w:rsidRPr="00CA09A7">
              <w:rPr>
                <w:rFonts w:cs="Times New Roman"/>
                <w:b w:val="0"/>
                <w:bCs w:val="0"/>
                <w:color w:val="000000"/>
                <w:sz w:val="16"/>
                <w:szCs w:val="16"/>
              </w:rPr>
              <w:t>[2021]</w:t>
            </w:r>
          </w:p>
        </w:tc>
        <w:tc>
          <w:tcPr>
            <w:tcW w:w="337" w:type="pct"/>
            <w:shd w:val="clear" w:color="auto" w:fill="FFFFFF" w:themeFill="background1"/>
          </w:tcPr>
          <w:p w:rsidR="009A2B1A" w:rsidRPr="00CA09A7"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cs="Times New Roman"/>
                <w:color w:val="000000"/>
                <w:sz w:val="16"/>
                <w:szCs w:val="16"/>
              </w:rPr>
            </w:pPr>
            <w:r w:rsidRPr="00CA09A7">
              <w:rPr>
                <w:rFonts w:cs="Times New Roman"/>
                <w:color w:val="000000"/>
                <w:sz w:val="16"/>
                <w:szCs w:val="16"/>
              </w:rPr>
              <w:t xml:space="preserve">India </w:t>
            </w:r>
          </w:p>
        </w:tc>
        <w:tc>
          <w:tcPr>
            <w:tcW w:w="368" w:type="pct"/>
            <w:shd w:val="clear" w:color="auto" w:fill="FFFFFF" w:themeFill="background1"/>
          </w:tcPr>
          <w:p w:rsidR="009A2B1A" w:rsidRPr="00CA09A7"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cs="Times New Roman"/>
                <w:sz w:val="16"/>
                <w:szCs w:val="16"/>
              </w:rPr>
            </w:pPr>
            <w:r w:rsidRPr="00CA09A7">
              <w:rPr>
                <w:rFonts w:cs="Times New Roman"/>
                <w:sz w:val="16"/>
                <w:szCs w:val="16"/>
              </w:rPr>
              <w:t>Anxiety and Depression</w:t>
            </w:r>
          </w:p>
        </w:tc>
        <w:tc>
          <w:tcPr>
            <w:tcW w:w="448" w:type="pct"/>
            <w:shd w:val="clear" w:color="auto" w:fill="FFFFFF" w:themeFill="background1"/>
          </w:tcPr>
          <w:p w:rsidR="009A2B1A" w:rsidRPr="00CA09A7" w:rsidRDefault="009A2B1A" w:rsidP="00064677">
            <w:pPr>
              <w:pStyle w:val="ListParagraph"/>
              <w:tabs>
                <w:tab w:val="left" w:pos="590"/>
              </w:tabs>
              <w:spacing w:line="180" w:lineRule="exact"/>
              <w:ind w:left="165"/>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16"/>
                <w:szCs w:val="16"/>
              </w:rPr>
            </w:pPr>
            <w:r w:rsidRPr="00CA09A7">
              <w:rPr>
                <w:rFonts w:cs="Times New Roman"/>
                <w:color w:val="000000" w:themeColor="text1"/>
                <w:sz w:val="16"/>
                <w:szCs w:val="16"/>
              </w:rPr>
              <w:t>74</w:t>
            </w:r>
          </w:p>
          <w:p w:rsidR="009A2B1A" w:rsidRPr="00CA09A7" w:rsidRDefault="009A2B1A" w:rsidP="00064677">
            <w:pPr>
              <w:pStyle w:val="ListParagraph"/>
              <w:numPr>
                <w:ilvl w:val="0"/>
                <w:numId w:val="14"/>
              </w:numPr>
              <w:tabs>
                <w:tab w:val="left" w:pos="590"/>
              </w:tabs>
              <w:spacing w:line="180" w:lineRule="exact"/>
              <w:ind w:left="165" w:hanging="180"/>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16"/>
                <w:szCs w:val="16"/>
              </w:rPr>
            </w:pPr>
            <w:r w:rsidRPr="00CA09A7">
              <w:rPr>
                <w:rFonts w:cs="Times New Roman"/>
                <w:color w:val="000000" w:themeColor="text1"/>
                <w:sz w:val="16"/>
                <w:szCs w:val="16"/>
              </w:rPr>
              <w:t>38 [control]</w:t>
            </w:r>
          </w:p>
          <w:p w:rsidR="009A2B1A" w:rsidRPr="00CA09A7" w:rsidRDefault="009A2B1A" w:rsidP="00064677">
            <w:pPr>
              <w:pStyle w:val="ListParagraph"/>
              <w:numPr>
                <w:ilvl w:val="0"/>
                <w:numId w:val="14"/>
              </w:numPr>
              <w:tabs>
                <w:tab w:val="left" w:pos="590"/>
              </w:tabs>
              <w:spacing w:line="180" w:lineRule="exact"/>
              <w:ind w:left="165" w:hanging="180"/>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16"/>
                <w:szCs w:val="16"/>
              </w:rPr>
            </w:pPr>
            <w:r w:rsidRPr="00CA09A7">
              <w:rPr>
                <w:rFonts w:cs="Times New Roman"/>
                <w:color w:val="000000" w:themeColor="text1"/>
                <w:sz w:val="16"/>
                <w:szCs w:val="16"/>
              </w:rPr>
              <w:t>36 [intervention]</w:t>
            </w:r>
          </w:p>
          <w:p w:rsidR="009A2B1A" w:rsidRPr="00CA09A7" w:rsidRDefault="009A2B1A" w:rsidP="00064677">
            <w:pPr>
              <w:pStyle w:val="ListParagraph"/>
              <w:tabs>
                <w:tab w:val="left" w:pos="590"/>
              </w:tabs>
              <w:spacing w:line="180" w:lineRule="exact"/>
              <w:ind w:left="165"/>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16"/>
                <w:szCs w:val="16"/>
              </w:rPr>
            </w:pPr>
            <w:r w:rsidRPr="00CA09A7">
              <w:rPr>
                <w:rFonts w:cs="Times New Roman"/>
                <w:color w:val="000000" w:themeColor="text1"/>
                <w:sz w:val="16"/>
                <w:szCs w:val="16"/>
              </w:rPr>
              <w:t>Age 18-24 years</w:t>
            </w:r>
          </w:p>
        </w:tc>
        <w:tc>
          <w:tcPr>
            <w:tcW w:w="571" w:type="pct"/>
            <w:shd w:val="clear" w:color="auto" w:fill="FFFFFF" w:themeFill="background1"/>
          </w:tcPr>
          <w:p w:rsidR="009A2B1A" w:rsidRPr="00CA09A7" w:rsidRDefault="009A2B1A" w:rsidP="00064677">
            <w:pPr>
              <w:pStyle w:val="ListParagraph"/>
              <w:numPr>
                <w:ilvl w:val="0"/>
                <w:numId w:val="127"/>
              </w:numPr>
              <w:spacing w:line="180" w:lineRule="exact"/>
              <w:ind w:left="160" w:hanging="180"/>
              <w:cnfStyle w:val="000000100000" w:firstRow="0" w:lastRow="0" w:firstColumn="0" w:lastColumn="0" w:oddVBand="0" w:evenVBand="0" w:oddHBand="1" w:evenHBand="0" w:firstRowFirstColumn="0" w:firstRowLastColumn="0" w:lastRowFirstColumn="0" w:lastRowLastColumn="0"/>
              <w:rPr>
                <w:rFonts w:cs="Times New Roman"/>
                <w:i/>
                <w:iCs/>
                <w:color w:val="000000"/>
                <w:sz w:val="16"/>
                <w:szCs w:val="16"/>
              </w:rPr>
            </w:pPr>
            <w:r w:rsidRPr="00CA09A7">
              <w:rPr>
                <w:rFonts w:cs="Times New Roman"/>
                <w:color w:val="000000"/>
                <w:sz w:val="16"/>
                <w:szCs w:val="16"/>
              </w:rPr>
              <w:t xml:space="preserve">Intervention: </w:t>
            </w:r>
            <w:r w:rsidRPr="00CA09A7">
              <w:rPr>
                <w:rFonts w:cs="Times New Roman"/>
                <w:i/>
                <w:iCs/>
                <w:color w:val="000000"/>
                <w:sz w:val="16"/>
                <w:szCs w:val="16"/>
              </w:rPr>
              <w:t>B</w:t>
            </w:r>
            <w:r>
              <w:rPr>
                <w:rFonts w:cs="Times New Roman"/>
                <w:i/>
                <w:iCs/>
                <w:color w:val="000000"/>
                <w:sz w:val="16"/>
                <w:szCs w:val="16"/>
              </w:rPr>
              <w:t xml:space="preserve">. </w:t>
            </w:r>
            <w:r w:rsidRPr="00CA09A7">
              <w:rPr>
                <w:rFonts w:cs="Times New Roman"/>
                <w:i/>
                <w:iCs/>
                <w:color w:val="000000"/>
                <w:sz w:val="16"/>
                <w:szCs w:val="16"/>
              </w:rPr>
              <w:t>coagulans Unique IS2, L</w:t>
            </w:r>
            <w:r>
              <w:rPr>
                <w:rFonts w:cs="Times New Roman"/>
                <w:i/>
                <w:iCs/>
                <w:color w:val="000000"/>
                <w:sz w:val="16"/>
                <w:szCs w:val="16"/>
              </w:rPr>
              <w:t>.</w:t>
            </w:r>
            <w:r w:rsidRPr="00CA09A7">
              <w:rPr>
                <w:rFonts w:cs="Times New Roman"/>
                <w:i/>
                <w:iCs/>
                <w:color w:val="000000"/>
                <w:sz w:val="16"/>
                <w:szCs w:val="16"/>
              </w:rPr>
              <w:t xml:space="preserve"> rhamnosus UBLR58, B</w:t>
            </w:r>
            <w:r>
              <w:rPr>
                <w:rFonts w:cs="Times New Roman"/>
                <w:i/>
                <w:iCs/>
                <w:color w:val="000000"/>
                <w:sz w:val="16"/>
                <w:szCs w:val="16"/>
              </w:rPr>
              <w:t>.</w:t>
            </w:r>
            <w:r w:rsidRPr="00CA09A7">
              <w:rPr>
                <w:rFonts w:cs="Times New Roman"/>
                <w:i/>
                <w:iCs/>
                <w:color w:val="000000"/>
                <w:sz w:val="16"/>
                <w:szCs w:val="16"/>
              </w:rPr>
              <w:t xml:space="preserve"> lactis UBBLa70, L. plantarum UBLP40, B</w:t>
            </w:r>
            <w:r>
              <w:rPr>
                <w:rFonts w:cs="Times New Roman"/>
                <w:i/>
                <w:iCs/>
                <w:color w:val="000000"/>
                <w:sz w:val="16"/>
                <w:szCs w:val="16"/>
              </w:rPr>
              <w:t xml:space="preserve">. </w:t>
            </w:r>
            <w:r w:rsidRPr="00CA09A7">
              <w:rPr>
                <w:rFonts w:cs="Times New Roman"/>
                <w:i/>
                <w:iCs/>
                <w:color w:val="000000"/>
                <w:sz w:val="16"/>
                <w:szCs w:val="16"/>
              </w:rPr>
              <w:t>breve UBBr01, B</w:t>
            </w:r>
            <w:r>
              <w:rPr>
                <w:rFonts w:cs="Times New Roman"/>
                <w:i/>
                <w:iCs/>
                <w:color w:val="000000"/>
                <w:sz w:val="16"/>
                <w:szCs w:val="16"/>
              </w:rPr>
              <w:t xml:space="preserve">. </w:t>
            </w:r>
            <w:r w:rsidRPr="00CA09A7">
              <w:rPr>
                <w:rFonts w:cs="Times New Roman"/>
                <w:i/>
                <w:iCs/>
                <w:color w:val="000000"/>
                <w:sz w:val="16"/>
                <w:szCs w:val="16"/>
              </w:rPr>
              <w:t>infantis UBBI01</w:t>
            </w:r>
          </w:p>
          <w:p w:rsidR="009A2B1A" w:rsidRPr="00CA09A7" w:rsidRDefault="009A2B1A" w:rsidP="00064677">
            <w:pPr>
              <w:pStyle w:val="ListParagraph"/>
              <w:numPr>
                <w:ilvl w:val="0"/>
                <w:numId w:val="127"/>
              </w:numPr>
              <w:spacing w:line="180" w:lineRule="exact"/>
              <w:ind w:left="160" w:hanging="180"/>
              <w:cnfStyle w:val="000000100000" w:firstRow="0" w:lastRow="0" w:firstColumn="0" w:lastColumn="0" w:oddVBand="0" w:evenVBand="0" w:oddHBand="1" w:evenHBand="0" w:firstRowFirstColumn="0" w:firstRowLastColumn="0" w:lastRowFirstColumn="0" w:lastRowLastColumn="0"/>
              <w:rPr>
                <w:rFonts w:cs="Times New Roman"/>
                <w:i/>
                <w:iCs/>
                <w:color w:val="000000"/>
                <w:sz w:val="16"/>
                <w:szCs w:val="16"/>
              </w:rPr>
            </w:pPr>
            <w:r w:rsidRPr="00CA09A7">
              <w:rPr>
                <w:rFonts w:cs="Times New Roman"/>
                <w:color w:val="000000"/>
                <w:sz w:val="16"/>
                <w:szCs w:val="16"/>
              </w:rPr>
              <w:t>Oral capsules twice a day</w:t>
            </w:r>
          </w:p>
        </w:tc>
        <w:tc>
          <w:tcPr>
            <w:tcW w:w="325" w:type="pct"/>
            <w:shd w:val="clear" w:color="auto" w:fill="FFFFFF" w:themeFill="background1"/>
          </w:tcPr>
          <w:p w:rsidR="009A2B1A" w:rsidRPr="00CA09A7"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16"/>
                <w:szCs w:val="16"/>
              </w:rPr>
            </w:pPr>
            <w:r w:rsidRPr="00CA09A7">
              <w:rPr>
                <w:rFonts w:cs="Times New Roman"/>
                <w:color w:val="000000" w:themeColor="text1"/>
                <w:sz w:val="16"/>
                <w:szCs w:val="16"/>
              </w:rPr>
              <w:t xml:space="preserve">28 days </w:t>
            </w:r>
          </w:p>
        </w:tc>
        <w:tc>
          <w:tcPr>
            <w:tcW w:w="325" w:type="pct"/>
            <w:shd w:val="clear" w:color="auto" w:fill="FFFFFF" w:themeFill="background1"/>
          </w:tcPr>
          <w:p w:rsidR="009A2B1A" w:rsidRPr="00CA09A7"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cs="Times New Roman"/>
                <w:sz w:val="16"/>
                <w:szCs w:val="16"/>
              </w:rPr>
            </w:pPr>
            <w:r w:rsidRPr="00CA09A7">
              <w:rPr>
                <w:rFonts w:cs="Times New Roman"/>
                <w:sz w:val="16"/>
                <w:szCs w:val="16"/>
              </w:rPr>
              <w:t>Day 28</w:t>
            </w:r>
          </w:p>
        </w:tc>
        <w:tc>
          <w:tcPr>
            <w:tcW w:w="733" w:type="pct"/>
            <w:shd w:val="clear" w:color="auto" w:fill="FFFFFF" w:themeFill="background1"/>
          </w:tcPr>
          <w:p w:rsidR="009A2B1A" w:rsidRPr="00CA09A7" w:rsidRDefault="009A2B1A" w:rsidP="00064677">
            <w:pPr>
              <w:pStyle w:val="ListParagraph"/>
              <w:numPr>
                <w:ilvl w:val="0"/>
                <w:numId w:val="128"/>
              </w:numPr>
              <w:spacing w:line="180" w:lineRule="exact"/>
              <w:ind w:left="158" w:hanging="180"/>
              <w:cnfStyle w:val="000000100000" w:firstRow="0" w:lastRow="0" w:firstColumn="0" w:lastColumn="0" w:oddVBand="0" w:evenVBand="0" w:oddHBand="1" w:evenHBand="0" w:firstRowFirstColumn="0" w:firstRowLastColumn="0" w:lastRowFirstColumn="0" w:lastRowLastColumn="0"/>
              <w:rPr>
                <w:rFonts w:cs="Times New Roman"/>
                <w:color w:val="000000"/>
                <w:sz w:val="16"/>
                <w:szCs w:val="16"/>
              </w:rPr>
            </w:pPr>
            <w:r w:rsidRPr="00CA09A7">
              <w:rPr>
                <w:rFonts w:cs="Times New Roman"/>
                <w:color w:val="000000"/>
                <w:sz w:val="16"/>
                <w:szCs w:val="16"/>
              </w:rPr>
              <w:t xml:space="preserve">stress scale </w:t>
            </w:r>
            <w:r w:rsidRPr="00CA09A7">
              <w:rPr>
                <w:rFonts w:cs="Times New Roman"/>
                <w:b/>
                <w:bCs/>
                <w:color w:val="000000"/>
                <w:sz w:val="16"/>
                <w:szCs w:val="16"/>
              </w:rPr>
              <w:t>(PSS)</w:t>
            </w:r>
          </w:p>
          <w:p w:rsidR="009A2B1A" w:rsidRPr="00CA09A7" w:rsidRDefault="009A2B1A" w:rsidP="00064677">
            <w:pPr>
              <w:pStyle w:val="ListParagraph"/>
              <w:numPr>
                <w:ilvl w:val="0"/>
                <w:numId w:val="128"/>
              </w:numPr>
              <w:spacing w:line="180" w:lineRule="exact"/>
              <w:ind w:left="158" w:hanging="180"/>
              <w:cnfStyle w:val="000000100000" w:firstRow="0" w:lastRow="0" w:firstColumn="0" w:lastColumn="0" w:oddVBand="0" w:evenVBand="0" w:oddHBand="1" w:evenHBand="0" w:firstRowFirstColumn="0" w:firstRowLastColumn="0" w:lastRowFirstColumn="0" w:lastRowLastColumn="0"/>
              <w:rPr>
                <w:rFonts w:cs="Times New Roman"/>
                <w:color w:val="000000"/>
                <w:sz w:val="16"/>
                <w:szCs w:val="16"/>
              </w:rPr>
            </w:pPr>
            <w:r w:rsidRPr="00CA09A7">
              <w:rPr>
                <w:rFonts w:cs="Times New Roman"/>
                <w:color w:val="000000"/>
                <w:sz w:val="16"/>
                <w:szCs w:val="16"/>
              </w:rPr>
              <w:t xml:space="preserve">depression anxiety stress scale </w:t>
            </w:r>
            <w:r w:rsidRPr="00CA09A7">
              <w:rPr>
                <w:rFonts w:cs="Times New Roman"/>
                <w:b/>
                <w:bCs/>
                <w:color w:val="000000"/>
                <w:sz w:val="16"/>
                <w:szCs w:val="16"/>
              </w:rPr>
              <w:t>(DASS)</w:t>
            </w:r>
          </w:p>
          <w:p w:rsidR="009A2B1A" w:rsidRPr="00CA09A7" w:rsidRDefault="009A2B1A" w:rsidP="00064677">
            <w:pPr>
              <w:pStyle w:val="ListParagraph"/>
              <w:numPr>
                <w:ilvl w:val="0"/>
                <w:numId w:val="128"/>
              </w:numPr>
              <w:spacing w:line="180" w:lineRule="exact"/>
              <w:ind w:left="158" w:hanging="180"/>
              <w:cnfStyle w:val="000000100000" w:firstRow="0" w:lastRow="0" w:firstColumn="0" w:lastColumn="0" w:oddVBand="0" w:evenVBand="0" w:oddHBand="1" w:evenHBand="0" w:firstRowFirstColumn="0" w:firstRowLastColumn="0" w:lastRowFirstColumn="0" w:lastRowLastColumn="0"/>
              <w:rPr>
                <w:rFonts w:cs="Times New Roman"/>
                <w:color w:val="000000"/>
                <w:sz w:val="16"/>
                <w:szCs w:val="16"/>
              </w:rPr>
            </w:pPr>
            <w:r w:rsidRPr="00CA09A7">
              <w:rPr>
                <w:rFonts w:cs="Times New Roman"/>
                <w:color w:val="000000"/>
                <w:sz w:val="16"/>
                <w:szCs w:val="16"/>
              </w:rPr>
              <w:t xml:space="preserve"> </w:t>
            </w:r>
            <w:proofErr w:type="gramStart"/>
            <w:r w:rsidRPr="00CA09A7">
              <w:rPr>
                <w:rFonts w:cs="Times New Roman"/>
                <w:color w:val="000000"/>
                <w:sz w:val="16"/>
                <w:szCs w:val="16"/>
              </w:rPr>
              <w:t>state-trait</w:t>
            </w:r>
            <w:proofErr w:type="gramEnd"/>
            <w:r w:rsidRPr="00CA09A7">
              <w:rPr>
                <w:rFonts w:cs="Times New Roman"/>
                <w:color w:val="000000"/>
                <w:sz w:val="16"/>
                <w:szCs w:val="16"/>
              </w:rPr>
              <w:t xml:space="preserve"> anxiety inventory </w:t>
            </w:r>
            <w:r w:rsidRPr="00CA09A7">
              <w:rPr>
                <w:rFonts w:cs="Times New Roman"/>
                <w:b/>
                <w:bCs/>
                <w:color w:val="000000"/>
                <w:sz w:val="16"/>
                <w:szCs w:val="16"/>
              </w:rPr>
              <w:t>(STAI)</w:t>
            </w:r>
            <w:r w:rsidRPr="00CA09A7">
              <w:rPr>
                <w:rFonts w:cs="Times New Roman"/>
                <w:color w:val="000000"/>
                <w:sz w:val="16"/>
                <w:szCs w:val="16"/>
              </w:rPr>
              <w:t xml:space="preserve"> questionnaire.</w:t>
            </w:r>
          </w:p>
        </w:tc>
        <w:tc>
          <w:tcPr>
            <w:tcW w:w="1225" w:type="pct"/>
            <w:shd w:val="clear" w:color="auto" w:fill="FFFFFF" w:themeFill="background1"/>
          </w:tcPr>
          <w:p w:rsidR="009A2B1A" w:rsidRPr="00CA09A7" w:rsidRDefault="009A2B1A" w:rsidP="00064677">
            <w:pPr>
              <w:pStyle w:val="ListParagraph"/>
              <w:numPr>
                <w:ilvl w:val="0"/>
                <w:numId w:val="128"/>
              </w:numPr>
              <w:spacing w:line="180" w:lineRule="exact"/>
              <w:ind w:left="160" w:hanging="200"/>
              <w:cnfStyle w:val="000000100000" w:firstRow="0" w:lastRow="0" w:firstColumn="0" w:lastColumn="0" w:oddVBand="0" w:evenVBand="0" w:oddHBand="1" w:evenHBand="0" w:firstRowFirstColumn="0" w:firstRowLastColumn="0" w:lastRowFirstColumn="0" w:lastRowLastColumn="0"/>
              <w:rPr>
                <w:rFonts w:cs="Times New Roman"/>
                <w:color w:val="000000"/>
                <w:sz w:val="16"/>
                <w:szCs w:val="16"/>
              </w:rPr>
            </w:pPr>
            <w:r w:rsidRPr="00CA09A7">
              <w:rPr>
                <w:rFonts w:cs="Times New Roman"/>
                <w:color w:val="000000"/>
                <w:sz w:val="16"/>
                <w:szCs w:val="16"/>
              </w:rPr>
              <w:t>Compared to placebo, the intervention group showed significant reduction in PSS, DASS, and STAI scores from baseline, p valueα &lt; 0.001.</w:t>
            </w:r>
          </w:p>
        </w:tc>
        <w:tc>
          <w:tcPr>
            <w:tcW w:w="353" w:type="pct"/>
            <w:shd w:val="clear" w:color="auto" w:fill="FFFFFF" w:themeFill="background1"/>
          </w:tcPr>
          <w:p w:rsidR="009A2B1A" w:rsidRPr="00CA09A7"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16"/>
                <w:szCs w:val="16"/>
              </w:rPr>
            </w:pPr>
            <w:r w:rsidRPr="00CA09A7">
              <w:rPr>
                <w:rFonts w:cs="Times New Roman"/>
                <w:color w:val="000000" w:themeColor="text1"/>
                <w:sz w:val="16"/>
                <w:szCs w:val="16"/>
              </w:rPr>
              <w:t>Some concern</w:t>
            </w:r>
          </w:p>
        </w:tc>
      </w:tr>
      <w:tr w:rsidR="009A2B1A" w:rsidRPr="00A11A4C" w:rsidTr="00064677">
        <w:trPr>
          <w:cantSplit/>
          <w:trHeight w:val="152"/>
        </w:trPr>
        <w:tc>
          <w:tcPr>
            <w:cnfStyle w:val="001000000000" w:firstRow="0" w:lastRow="0" w:firstColumn="1" w:lastColumn="0" w:oddVBand="0" w:evenVBand="0" w:oddHBand="0" w:evenHBand="0" w:firstRowFirstColumn="0" w:firstRowLastColumn="0" w:lastRowFirstColumn="0" w:lastRowLastColumn="0"/>
            <w:tcW w:w="316" w:type="pct"/>
            <w:shd w:val="clear" w:color="auto" w:fill="E7E6E6" w:themeFill="background2"/>
          </w:tcPr>
          <w:p w:rsidR="009A2B1A" w:rsidRPr="00CA09A7" w:rsidRDefault="009A2B1A" w:rsidP="00064677">
            <w:pPr>
              <w:rPr>
                <w:rFonts w:cs="Times New Roman"/>
                <w:b w:val="0"/>
                <w:bCs w:val="0"/>
                <w:color w:val="000000"/>
                <w:sz w:val="16"/>
                <w:szCs w:val="16"/>
              </w:rPr>
            </w:pPr>
            <w:r w:rsidRPr="00CA09A7">
              <w:rPr>
                <w:rFonts w:cs="Times New Roman"/>
                <w:b w:val="0"/>
                <w:bCs w:val="0"/>
                <w:color w:val="000000"/>
                <w:sz w:val="16"/>
                <w:szCs w:val="16"/>
              </w:rPr>
              <w:lastRenderedPageBreak/>
              <w:t xml:space="preserve">G. Onning </w:t>
            </w:r>
          </w:p>
          <w:p w:rsidR="009A2B1A" w:rsidRPr="00CA09A7" w:rsidRDefault="009A2B1A" w:rsidP="00064677">
            <w:pPr>
              <w:spacing w:line="180" w:lineRule="exact"/>
              <w:rPr>
                <w:rFonts w:cs="Times New Roman"/>
                <w:color w:val="000000"/>
                <w:sz w:val="16"/>
                <w:szCs w:val="16"/>
              </w:rPr>
            </w:pPr>
            <w:r w:rsidRPr="00CA09A7">
              <w:rPr>
                <w:rFonts w:cs="Times New Roman"/>
                <w:b w:val="0"/>
                <w:bCs w:val="0"/>
                <w:color w:val="000000"/>
                <w:sz w:val="16"/>
                <w:szCs w:val="16"/>
              </w:rPr>
              <w:t>[2020]</w:t>
            </w:r>
          </w:p>
        </w:tc>
        <w:tc>
          <w:tcPr>
            <w:tcW w:w="337" w:type="pct"/>
            <w:shd w:val="clear" w:color="auto" w:fill="E7E6E6" w:themeFill="background2"/>
          </w:tcPr>
          <w:p w:rsidR="009A2B1A" w:rsidRPr="00CA09A7"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CA09A7">
              <w:rPr>
                <w:rFonts w:cs="Times New Roman"/>
                <w:color w:val="000000"/>
                <w:sz w:val="16"/>
                <w:szCs w:val="16"/>
              </w:rPr>
              <w:t xml:space="preserve">Sweden </w:t>
            </w:r>
          </w:p>
        </w:tc>
        <w:tc>
          <w:tcPr>
            <w:tcW w:w="368" w:type="pct"/>
            <w:shd w:val="clear" w:color="auto" w:fill="E7E6E6" w:themeFill="background2"/>
          </w:tcPr>
          <w:p w:rsidR="009A2B1A" w:rsidRPr="00CA09A7"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CA09A7">
              <w:rPr>
                <w:rFonts w:cs="Times New Roman"/>
                <w:sz w:val="16"/>
                <w:szCs w:val="16"/>
              </w:rPr>
              <w:t xml:space="preserve">Stress </w:t>
            </w:r>
          </w:p>
        </w:tc>
        <w:tc>
          <w:tcPr>
            <w:tcW w:w="448" w:type="pct"/>
            <w:shd w:val="clear" w:color="auto" w:fill="E7E6E6" w:themeFill="background2"/>
          </w:tcPr>
          <w:p w:rsidR="009A2B1A" w:rsidRPr="00CA09A7" w:rsidRDefault="009A2B1A" w:rsidP="00064677">
            <w:pPr>
              <w:pStyle w:val="ListParagraph"/>
              <w:tabs>
                <w:tab w:val="left" w:pos="590"/>
              </w:tabs>
              <w:spacing w:line="180" w:lineRule="exact"/>
              <w:ind w:left="165"/>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16"/>
                <w:szCs w:val="16"/>
              </w:rPr>
            </w:pPr>
            <w:r w:rsidRPr="00CA09A7">
              <w:rPr>
                <w:rFonts w:cs="Times New Roman"/>
                <w:color w:val="000000" w:themeColor="text1"/>
                <w:sz w:val="16"/>
                <w:szCs w:val="16"/>
              </w:rPr>
              <w:t>63</w:t>
            </w:r>
          </w:p>
          <w:p w:rsidR="009A2B1A" w:rsidRPr="00CA09A7" w:rsidRDefault="009A2B1A" w:rsidP="00064677">
            <w:pPr>
              <w:pStyle w:val="ListParagraph"/>
              <w:numPr>
                <w:ilvl w:val="0"/>
                <w:numId w:val="14"/>
              </w:numPr>
              <w:tabs>
                <w:tab w:val="left" w:pos="590"/>
              </w:tabs>
              <w:spacing w:line="180" w:lineRule="exact"/>
              <w:ind w:left="165" w:hanging="180"/>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16"/>
                <w:szCs w:val="16"/>
              </w:rPr>
            </w:pPr>
            <w:r w:rsidRPr="00CA09A7">
              <w:rPr>
                <w:rFonts w:cs="Times New Roman"/>
                <w:color w:val="000000" w:themeColor="text1"/>
                <w:sz w:val="16"/>
                <w:szCs w:val="16"/>
              </w:rPr>
              <w:t>31 [control]</w:t>
            </w:r>
          </w:p>
          <w:p w:rsidR="009A2B1A" w:rsidRPr="00CA09A7" w:rsidRDefault="009A2B1A" w:rsidP="00064677">
            <w:pPr>
              <w:pStyle w:val="ListParagraph"/>
              <w:numPr>
                <w:ilvl w:val="0"/>
                <w:numId w:val="14"/>
              </w:numPr>
              <w:tabs>
                <w:tab w:val="left" w:pos="590"/>
              </w:tabs>
              <w:spacing w:line="180" w:lineRule="exact"/>
              <w:ind w:left="165" w:hanging="180"/>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16"/>
                <w:szCs w:val="16"/>
              </w:rPr>
            </w:pPr>
            <w:r w:rsidRPr="00CA09A7">
              <w:rPr>
                <w:rFonts w:cs="Times New Roman"/>
                <w:color w:val="000000" w:themeColor="text1"/>
                <w:sz w:val="16"/>
                <w:szCs w:val="16"/>
              </w:rPr>
              <w:t>32 [intervention]</w:t>
            </w:r>
          </w:p>
          <w:p w:rsidR="009A2B1A" w:rsidRPr="00CA09A7" w:rsidRDefault="009A2B1A" w:rsidP="00064677">
            <w:pPr>
              <w:pStyle w:val="ListParagraph"/>
              <w:tabs>
                <w:tab w:val="left" w:pos="590"/>
              </w:tabs>
              <w:spacing w:line="180" w:lineRule="exact"/>
              <w:ind w:left="165"/>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16"/>
                <w:szCs w:val="16"/>
              </w:rPr>
            </w:pPr>
            <w:r w:rsidRPr="00CA09A7">
              <w:rPr>
                <w:rFonts w:cs="Times New Roman"/>
                <w:color w:val="000000" w:themeColor="text1"/>
                <w:sz w:val="16"/>
                <w:szCs w:val="16"/>
              </w:rPr>
              <w:t>Age 19 – 35 years</w:t>
            </w:r>
          </w:p>
        </w:tc>
        <w:tc>
          <w:tcPr>
            <w:tcW w:w="571" w:type="pct"/>
            <w:shd w:val="clear" w:color="auto" w:fill="E7E6E6" w:themeFill="background2"/>
          </w:tcPr>
          <w:p w:rsidR="009A2B1A" w:rsidRPr="00CA09A7" w:rsidRDefault="009A2B1A" w:rsidP="00064677">
            <w:pPr>
              <w:pStyle w:val="ListParagraph"/>
              <w:numPr>
                <w:ilvl w:val="0"/>
                <w:numId w:val="127"/>
              </w:numPr>
              <w:spacing w:line="180" w:lineRule="exact"/>
              <w:ind w:left="160" w:hanging="180"/>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CA09A7">
              <w:rPr>
                <w:rFonts w:cs="Times New Roman"/>
                <w:color w:val="000000"/>
                <w:sz w:val="16"/>
                <w:szCs w:val="16"/>
              </w:rPr>
              <w:t xml:space="preserve">Intervention: </w:t>
            </w:r>
          </w:p>
          <w:p w:rsidR="009A2B1A" w:rsidRPr="00CA09A7" w:rsidRDefault="009A2B1A" w:rsidP="00064677">
            <w:pPr>
              <w:cnfStyle w:val="000000000000" w:firstRow="0" w:lastRow="0" w:firstColumn="0" w:lastColumn="0" w:oddVBand="0" w:evenVBand="0" w:oddHBand="0" w:evenHBand="0" w:firstRowFirstColumn="0" w:firstRowLastColumn="0" w:lastRowFirstColumn="0" w:lastRowLastColumn="0"/>
              <w:rPr>
                <w:rFonts w:cs="Times New Roman"/>
                <w:i/>
                <w:iCs/>
                <w:color w:val="000000"/>
                <w:sz w:val="16"/>
                <w:szCs w:val="16"/>
              </w:rPr>
            </w:pPr>
            <w:r w:rsidRPr="00CA09A7">
              <w:rPr>
                <w:rFonts w:cs="Times New Roman"/>
                <w:i/>
                <w:iCs/>
                <w:color w:val="000000"/>
                <w:sz w:val="16"/>
                <w:szCs w:val="16"/>
              </w:rPr>
              <w:t xml:space="preserve">L. </w:t>
            </w:r>
            <w:r>
              <w:rPr>
                <w:rFonts w:cs="Times New Roman"/>
                <w:i/>
                <w:iCs/>
                <w:color w:val="000000"/>
                <w:sz w:val="16"/>
                <w:szCs w:val="16"/>
              </w:rPr>
              <w:t>p</w:t>
            </w:r>
            <w:r w:rsidRPr="00CA09A7">
              <w:rPr>
                <w:rFonts w:cs="Times New Roman"/>
                <w:i/>
                <w:iCs/>
                <w:color w:val="000000"/>
                <w:sz w:val="16"/>
                <w:szCs w:val="16"/>
              </w:rPr>
              <w:t>lantarum LPHEAL9</w:t>
            </w:r>
          </w:p>
          <w:p w:rsidR="009A2B1A" w:rsidRPr="00CA09A7" w:rsidRDefault="009A2B1A" w:rsidP="00064677">
            <w:pPr>
              <w:pStyle w:val="ListParagraph"/>
              <w:numPr>
                <w:ilvl w:val="0"/>
                <w:numId w:val="127"/>
              </w:numPr>
              <w:spacing w:line="180" w:lineRule="exact"/>
              <w:ind w:left="160" w:hanging="180"/>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CA09A7">
              <w:rPr>
                <w:rFonts w:cs="Times New Roman"/>
                <w:color w:val="000000"/>
                <w:sz w:val="16"/>
                <w:szCs w:val="16"/>
              </w:rPr>
              <w:t>Oral capsules</w:t>
            </w:r>
          </w:p>
          <w:p w:rsidR="009A2B1A" w:rsidRPr="00CA09A7" w:rsidRDefault="009A2B1A" w:rsidP="00064677">
            <w:pPr>
              <w:pStyle w:val="ListParagraph"/>
              <w:numPr>
                <w:ilvl w:val="0"/>
                <w:numId w:val="127"/>
              </w:numPr>
              <w:spacing w:line="180" w:lineRule="exact"/>
              <w:ind w:left="160" w:hanging="180"/>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CA09A7">
              <w:rPr>
                <w:rFonts w:cs="Times New Roman"/>
                <w:color w:val="000000"/>
                <w:sz w:val="16"/>
                <w:szCs w:val="16"/>
              </w:rPr>
              <w:t>1 capsule / day</w:t>
            </w:r>
          </w:p>
        </w:tc>
        <w:tc>
          <w:tcPr>
            <w:tcW w:w="325" w:type="pct"/>
            <w:shd w:val="clear" w:color="auto" w:fill="E7E6E6" w:themeFill="background2"/>
          </w:tcPr>
          <w:p w:rsidR="009A2B1A" w:rsidRPr="00CA09A7"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16"/>
                <w:szCs w:val="16"/>
              </w:rPr>
            </w:pPr>
            <w:r w:rsidRPr="00CA09A7">
              <w:rPr>
                <w:rFonts w:cs="Times New Roman"/>
                <w:color w:val="000000" w:themeColor="text1"/>
                <w:sz w:val="16"/>
                <w:szCs w:val="16"/>
              </w:rPr>
              <w:t>4 weeks</w:t>
            </w:r>
          </w:p>
        </w:tc>
        <w:tc>
          <w:tcPr>
            <w:tcW w:w="325" w:type="pct"/>
            <w:shd w:val="clear" w:color="auto" w:fill="E7E6E6" w:themeFill="background2"/>
          </w:tcPr>
          <w:p w:rsidR="009A2B1A" w:rsidRPr="00CA09A7"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CA09A7">
              <w:rPr>
                <w:rFonts w:cs="Times New Roman"/>
                <w:sz w:val="16"/>
                <w:szCs w:val="16"/>
              </w:rPr>
              <w:t>Week 4</w:t>
            </w:r>
          </w:p>
        </w:tc>
        <w:tc>
          <w:tcPr>
            <w:tcW w:w="733" w:type="pct"/>
            <w:shd w:val="clear" w:color="auto" w:fill="E7E6E6" w:themeFill="background2"/>
          </w:tcPr>
          <w:p w:rsidR="009A2B1A" w:rsidRPr="00CA09A7" w:rsidRDefault="009A2B1A" w:rsidP="00064677">
            <w:pPr>
              <w:pStyle w:val="ListParagraph"/>
              <w:numPr>
                <w:ilvl w:val="0"/>
                <w:numId w:val="128"/>
              </w:numPr>
              <w:spacing w:line="180" w:lineRule="exact"/>
              <w:ind w:left="158" w:hanging="180"/>
              <w:cnfStyle w:val="000000000000" w:firstRow="0" w:lastRow="0" w:firstColumn="0" w:lastColumn="0" w:oddVBand="0" w:evenVBand="0" w:oddHBand="0" w:evenHBand="0" w:firstRowFirstColumn="0" w:firstRowLastColumn="0" w:lastRowFirstColumn="0" w:lastRowLastColumn="0"/>
              <w:rPr>
                <w:rFonts w:cs="Times New Roman"/>
                <w:b/>
                <w:bCs/>
                <w:color w:val="000000"/>
                <w:sz w:val="16"/>
                <w:szCs w:val="16"/>
              </w:rPr>
            </w:pPr>
            <w:r w:rsidRPr="00CA09A7">
              <w:rPr>
                <w:rFonts w:cs="Times New Roman"/>
                <w:color w:val="000000"/>
                <w:sz w:val="16"/>
                <w:szCs w:val="16"/>
              </w:rPr>
              <w:t xml:space="preserve">Shirom-Melamed burnout questionnaire score </w:t>
            </w:r>
            <w:r w:rsidRPr="00CA09A7">
              <w:rPr>
                <w:rFonts w:cs="Times New Roman"/>
                <w:b/>
                <w:bCs/>
                <w:color w:val="000000"/>
                <w:sz w:val="16"/>
                <w:szCs w:val="16"/>
              </w:rPr>
              <w:t>(SMBQ)</w:t>
            </w:r>
          </w:p>
          <w:p w:rsidR="009A2B1A" w:rsidRPr="00CA09A7" w:rsidRDefault="009A2B1A" w:rsidP="00064677">
            <w:pPr>
              <w:pStyle w:val="ListParagraph"/>
              <w:numPr>
                <w:ilvl w:val="0"/>
                <w:numId w:val="128"/>
              </w:numPr>
              <w:spacing w:line="180" w:lineRule="exact"/>
              <w:ind w:left="158" w:hanging="180"/>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CA09A7">
              <w:rPr>
                <w:rFonts w:cs="Times New Roman"/>
                <w:color w:val="000000"/>
                <w:sz w:val="16"/>
                <w:szCs w:val="16"/>
              </w:rPr>
              <w:t xml:space="preserve">Sielberger state and trait anxiety inventory scale </w:t>
            </w:r>
            <w:r w:rsidRPr="00CA09A7">
              <w:rPr>
                <w:rFonts w:cs="Times New Roman"/>
                <w:b/>
                <w:bCs/>
                <w:color w:val="000000"/>
                <w:sz w:val="16"/>
                <w:szCs w:val="16"/>
              </w:rPr>
              <w:t>(STAI-S)</w:t>
            </w:r>
          </w:p>
          <w:p w:rsidR="009A2B1A" w:rsidRPr="00CA09A7" w:rsidRDefault="009A2B1A" w:rsidP="00064677">
            <w:pPr>
              <w:pStyle w:val="ListParagraph"/>
              <w:numPr>
                <w:ilvl w:val="0"/>
                <w:numId w:val="128"/>
              </w:numPr>
              <w:spacing w:line="180" w:lineRule="exact"/>
              <w:ind w:left="158" w:hanging="180"/>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CA09A7">
              <w:rPr>
                <w:rFonts w:cs="Times New Roman"/>
                <w:color w:val="000000"/>
                <w:sz w:val="16"/>
                <w:szCs w:val="16"/>
              </w:rPr>
              <w:t>Cortisol levels and inflammatory markers</w:t>
            </w:r>
          </w:p>
          <w:p w:rsidR="009A2B1A" w:rsidRPr="00CA09A7" w:rsidRDefault="009A2B1A" w:rsidP="00064677">
            <w:pPr>
              <w:pStyle w:val="ListParagraph"/>
              <w:numPr>
                <w:ilvl w:val="0"/>
                <w:numId w:val="128"/>
              </w:numPr>
              <w:spacing w:line="180" w:lineRule="exact"/>
              <w:ind w:left="158" w:hanging="180"/>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CA09A7">
              <w:rPr>
                <w:rFonts w:cs="Times New Roman"/>
                <w:color w:val="000000"/>
                <w:sz w:val="16"/>
                <w:szCs w:val="16"/>
              </w:rPr>
              <w:t xml:space="preserve">Heart rate </w:t>
            </w:r>
            <w:r w:rsidRPr="00CA09A7">
              <w:rPr>
                <w:rFonts w:cs="Times New Roman"/>
                <w:b/>
                <w:bCs/>
                <w:color w:val="000000"/>
                <w:sz w:val="16"/>
                <w:szCs w:val="16"/>
              </w:rPr>
              <w:t>(HR)</w:t>
            </w:r>
          </w:p>
          <w:p w:rsidR="009A2B1A" w:rsidRPr="00CA09A7" w:rsidRDefault="009A2B1A" w:rsidP="00064677">
            <w:pPr>
              <w:pStyle w:val="ListParagraph"/>
              <w:numPr>
                <w:ilvl w:val="0"/>
                <w:numId w:val="128"/>
              </w:numPr>
              <w:spacing w:line="180" w:lineRule="exact"/>
              <w:ind w:left="158" w:hanging="180"/>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CA09A7">
              <w:rPr>
                <w:rFonts w:cs="Times New Roman"/>
                <w:color w:val="000000"/>
                <w:sz w:val="16"/>
                <w:szCs w:val="16"/>
              </w:rPr>
              <w:t xml:space="preserve">High frequency heart rate variability </w:t>
            </w:r>
            <w:r w:rsidRPr="00CA09A7">
              <w:rPr>
                <w:rFonts w:cs="Times New Roman"/>
                <w:b/>
                <w:bCs/>
                <w:color w:val="000000"/>
                <w:sz w:val="16"/>
                <w:szCs w:val="16"/>
              </w:rPr>
              <w:t>(HF-HRV)</w:t>
            </w:r>
          </w:p>
        </w:tc>
        <w:tc>
          <w:tcPr>
            <w:tcW w:w="1225" w:type="pct"/>
            <w:shd w:val="clear" w:color="auto" w:fill="E7E6E6" w:themeFill="background2"/>
          </w:tcPr>
          <w:p w:rsidR="009A2B1A" w:rsidRPr="00CA09A7" w:rsidRDefault="009A2B1A" w:rsidP="00064677">
            <w:pPr>
              <w:pStyle w:val="ListParagraph"/>
              <w:numPr>
                <w:ilvl w:val="0"/>
                <w:numId w:val="128"/>
              </w:numPr>
              <w:spacing w:line="180" w:lineRule="exact"/>
              <w:ind w:left="160" w:hanging="200"/>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CA09A7">
              <w:rPr>
                <w:rFonts w:cs="Times New Roman"/>
                <w:color w:val="000000"/>
                <w:sz w:val="16"/>
                <w:szCs w:val="16"/>
              </w:rPr>
              <w:t>After 4 weeks of intervention, the level of lactobacilli in saliva was significantly higher in intervention group compared to the placebo (p &lt; 0.0001).</w:t>
            </w:r>
          </w:p>
          <w:p w:rsidR="009A2B1A" w:rsidRPr="00CA09A7" w:rsidRDefault="009A2B1A" w:rsidP="00064677">
            <w:pPr>
              <w:pStyle w:val="ListParagraph"/>
              <w:numPr>
                <w:ilvl w:val="0"/>
                <w:numId w:val="128"/>
              </w:numPr>
              <w:spacing w:line="180" w:lineRule="exact"/>
              <w:ind w:left="158" w:hanging="180"/>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CA09A7">
              <w:rPr>
                <w:rFonts w:cs="Times New Roman"/>
                <w:color w:val="000000"/>
                <w:sz w:val="16"/>
                <w:szCs w:val="16"/>
              </w:rPr>
              <w:t>No significant difference between the groups were found in both (SMBQ)</w:t>
            </w:r>
          </w:p>
          <w:p w:rsidR="009A2B1A" w:rsidRPr="00CA09A7" w:rsidRDefault="009A2B1A" w:rsidP="00064677">
            <w:pPr>
              <w:pStyle w:val="ListParagraph"/>
              <w:spacing w:line="180" w:lineRule="exact"/>
              <w:ind w:left="158"/>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CA09A7">
              <w:rPr>
                <w:rFonts w:cs="Times New Roman"/>
                <w:color w:val="000000"/>
                <w:sz w:val="16"/>
                <w:szCs w:val="16"/>
              </w:rPr>
              <w:t>And (STAI-S)</w:t>
            </w:r>
          </w:p>
          <w:p w:rsidR="009A2B1A" w:rsidRPr="00CA09A7" w:rsidRDefault="009A2B1A" w:rsidP="00064677">
            <w:pPr>
              <w:pStyle w:val="ListParagraph"/>
              <w:numPr>
                <w:ilvl w:val="0"/>
                <w:numId w:val="128"/>
              </w:numPr>
              <w:spacing w:line="180" w:lineRule="exact"/>
              <w:ind w:left="158" w:hanging="180"/>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CA09A7">
              <w:rPr>
                <w:rFonts w:cs="Times New Roman"/>
                <w:color w:val="000000"/>
                <w:sz w:val="16"/>
                <w:szCs w:val="16"/>
              </w:rPr>
              <w:t>No significant difference found in the cortisol levels between groups.</w:t>
            </w:r>
          </w:p>
          <w:p w:rsidR="009A2B1A" w:rsidRPr="00CA09A7" w:rsidRDefault="009A2B1A" w:rsidP="00064677">
            <w:pPr>
              <w:pStyle w:val="ListParagraph"/>
              <w:numPr>
                <w:ilvl w:val="0"/>
                <w:numId w:val="128"/>
              </w:numPr>
              <w:spacing w:line="180" w:lineRule="exact"/>
              <w:ind w:left="158" w:hanging="180"/>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roofErr w:type="gramStart"/>
            <w:r w:rsidRPr="00CA09A7">
              <w:rPr>
                <w:rFonts w:cs="Times New Roman"/>
                <w:color w:val="000000"/>
                <w:sz w:val="16"/>
                <w:szCs w:val="16"/>
              </w:rPr>
              <w:t>no</w:t>
            </w:r>
            <w:proofErr w:type="gramEnd"/>
            <w:r w:rsidRPr="00CA09A7">
              <w:rPr>
                <w:rFonts w:cs="Times New Roman"/>
                <w:color w:val="000000"/>
                <w:sz w:val="16"/>
                <w:szCs w:val="16"/>
              </w:rPr>
              <w:t xml:space="preserve"> differences were observed in fractalkine levels &amp; group</w:t>
            </w:r>
            <w:r>
              <w:rPr>
                <w:rFonts w:cs="Times New Roman"/>
                <w:color w:val="000000"/>
                <w:sz w:val="16"/>
                <w:szCs w:val="16"/>
              </w:rPr>
              <w:t xml:space="preserve"> </w:t>
            </w:r>
            <w:r w:rsidRPr="00CA09A7">
              <w:rPr>
                <w:rFonts w:cs="Times New Roman"/>
                <w:color w:val="000000"/>
                <w:sz w:val="16"/>
                <w:szCs w:val="16"/>
              </w:rPr>
              <w:t>condition interaction.</w:t>
            </w:r>
          </w:p>
          <w:p w:rsidR="009A2B1A" w:rsidRPr="00CA09A7" w:rsidRDefault="009A2B1A" w:rsidP="00064677">
            <w:pPr>
              <w:pStyle w:val="ListParagraph"/>
              <w:numPr>
                <w:ilvl w:val="0"/>
                <w:numId w:val="128"/>
              </w:numPr>
              <w:spacing w:line="180" w:lineRule="exact"/>
              <w:ind w:left="158" w:hanging="180"/>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CA09A7">
              <w:rPr>
                <w:rFonts w:cs="Times New Roman"/>
                <w:color w:val="000000"/>
                <w:sz w:val="16"/>
                <w:szCs w:val="16"/>
              </w:rPr>
              <w:t>No significant differences between the groups (intervention and placebo) were found for HR and HF-HRV.</w:t>
            </w:r>
          </w:p>
          <w:p w:rsidR="009A2B1A" w:rsidRPr="00CA09A7" w:rsidRDefault="009A2B1A" w:rsidP="00064677">
            <w:pPr>
              <w:pStyle w:val="ListParagraph"/>
              <w:spacing w:line="180" w:lineRule="exact"/>
              <w:ind w:left="160"/>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353" w:type="pct"/>
            <w:shd w:val="clear" w:color="auto" w:fill="E7E6E6" w:themeFill="background2"/>
          </w:tcPr>
          <w:p w:rsidR="009A2B1A" w:rsidRPr="00CA09A7"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16"/>
                <w:szCs w:val="16"/>
              </w:rPr>
            </w:pPr>
            <w:r w:rsidRPr="00CA09A7">
              <w:rPr>
                <w:rFonts w:cs="Times New Roman"/>
                <w:color w:val="000000" w:themeColor="text1"/>
                <w:sz w:val="16"/>
                <w:szCs w:val="16"/>
              </w:rPr>
              <w:t>Some concern</w:t>
            </w:r>
          </w:p>
        </w:tc>
      </w:tr>
      <w:tr w:rsidR="009A2B1A" w:rsidRPr="00A11A4C" w:rsidTr="00064677">
        <w:trPr>
          <w:cnfStyle w:val="000000100000" w:firstRow="0" w:lastRow="0" w:firstColumn="0" w:lastColumn="0" w:oddVBand="0" w:evenVBand="0" w:oddHBand="1" w:evenHBand="0" w:firstRowFirstColumn="0" w:firstRowLastColumn="0" w:lastRowFirstColumn="0" w:lastRowLastColumn="0"/>
          <w:cantSplit/>
          <w:trHeight w:val="152"/>
        </w:trPr>
        <w:tc>
          <w:tcPr>
            <w:cnfStyle w:val="001000000000" w:firstRow="0" w:lastRow="0" w:firstColumn="1" w:lastColumn="0" w:oddVBand="0" w:evenVBand="0" w:oddHBand="0" w:evenHBand="0" w:firstRowFirstColumn="0" w:firstRowLastColumn="0" w:lastRowFirstColumn="0" w:lastRowLastColumn="0"/>
            <w:tcW w:w="316" w:type="pct"/>
            <w:shd w:val="clear" w:color="auto" w:fill="FFFFFF" w:themeFill="background1"/>
          </w:tcPr>
          <w:p w:rsidR="009A2B1A" w:rsidRPr="00A11A4C" w:rsidRDefault="009A2B1A" w:rsidP="00064677">
            <w:pPr>
              <w:rPr>
                <w:rFonts w:asciiTheme="majorBidi" w:hAnsiTheme="majorBidi" w:cstheme="majorBidi"/>
                <w:b w:val="0"/>
                <w:bCs w:val="0"/>
                <w:color w:val="000000"/>
                <w:sz w:val="16"/>
              </w:rPr>
            </w:pPr>
            <w:r w:rsidRPr="00A11A4C">
              <w:rPr>
                <w:rFonts w:asciiTheme="majorBidi" w:hAnsiTheme="majorBidi" w:cstheme="majorBidi"/>
                <w:b w:val="0"/>
                <w:bCs w:val="0"/>
                <w:color w:val="000000"/>
                <w:sz w:val="16"/>
              </w:rPr>
              <w:t>A. Reiter</w:t>
            </w:r>
          </w:p>
          <w:p w:rsidR="009A2B1A" w:rsidRPr="00A11A4C" w:rsidRDefault="009A2B1A" w:rsidP="00064677">
            <w:pPr>
              <w:spacing w:line="180" w:lineRule="exact"/>
              <w:rPr>
                <w:rFonts w:asciiTheme="majorBidi" w:hAnsiTheme="majorBidi" w:cstheme="majorBidi"/>
                <w:color w:val="000000"/>
                <w:sz w:val="16"/>
              </w:rPr>
            </w:pPr>
            <w:r w:rsidRPr="00A11A4C">
              <w:rPr>
                <w:rFonts w:asciiTheme="majorBidi" w:hAnsiTheme="majorBidi" w:cstheme="majorBidi"/>
                <w:b w:val="0"/>
                <w:bCs w:val="0"/>
                <w:color w:val="000000"/>
                <w:sz w:val="16"/>
              </w:rPr>
              <w:t>[2020]</w:t>
            </w:r>
          </w:p>
        </w:tc>
        <w:tc>
          <w:tcPr>
            <w:tcW w:w="337" w:type="pct"/>
            <w:shd w:val="clear" w:color="auto" w:fill="FFFFFF" w:themeFill="background1"/>
          </w:tcPr>
          <w:p w:rsidR="009A2B1A" w:rsidRPr="00A11A4C"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6"/>
              </w:rPr>
            </w:pPr>
            <w:r w:rsidRPr="00A11A4C">
              <w:rPr>
                <w:rFonts w:asciiTheme="majorBidi" w:hAnsiTheme="majorBidi" w:cstheme="majorBidi"/>
                <w:color w:val="000000"/>
                <w:sz w:val="16"/>
              </w:rPr>
              <w:t>Austria</w:t>
            </w:r>
          </w:p>
        </w:tc>
        <w:tc>
          <w:tcPr>
            <w:tcW w:w="368" w:type="pct"/>
            <w:shd w:val="clear" w:color="auto" w:fill="FFFFFF" w:themeFill="background1"/>
          </w:tcPr>
          <w:p w:rsidR="009A2B1A" w:rsidRPr="00A11A4C"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rPr>
            </w:pPr>
            <w:r w:rsidRPr="00A11A4C">
              <w:rPr>
                <w:rFonts w:asciiTheme="majorBidi" w:hAnsiTheme="majorBidi" w:cstheme="majorBidi"/>
                <w:sz w:val="16"/>
              </w:rPr>
              <w:t>Major Depressive Disorder (MDD)</w:t>
            </w:r>
          </w:p>
        </w:tc>
        <w:tc>
          <w:tcPr>
            <w:tcW w:w="448" w:type="pct"/>
            <w:shd w:val="clear" w:color="auto" w:fill="FFFFFF" w:themeFill="background1"/>
          </w:tcPr>
          <w:p w:rsidR="009A2B1A" w:rsidRPr="00A11A4C" w:rsidRDefault="009A2B1A" w:rsidP="00064677">
            <w:pPr>
              <w:pStyle w:val="ListParagraph"/>
              <w:tabs>
                <w:tab w:val="left" w:pos="590"/>
              </w:tabs>
              <w:spacing w:line="180" w:lineRule="exact"/>
              <w:ind w:left="165"/>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11A4C">
              <w:rPr>
                <w:rFonts w:asciiTheme="majorBidi" w:hAnsiTheme="majorBidi" w:cstheme="majorBidi"/>
                <w:color w:val="000000" w:themeColor="text1"/>
                <w:sz w:val="16"/>
              </w:rPr>
              <w:t>61</w:t>
            </w:r>
          </w:p>
          <w:p w:rsidR="009A2B1A" w:rsidRPr="00A11A4C" w:rsidRDefault="009A2B1A" w:rsidP="00064677">
            <w:pPr>
              <w:pStyle w:val="ListParagraph"/>
              <w:numPr>
                <w:ilvl w:val="0"/>
                <w:numId w:val="14"/>
              </w:numPr>
              <w:tabs>
                <w:tab w:val="left" w:pos="590"/>
              </w:tabs>
              <w:spacing w:line="180" w:lineRule="exact"/>
              <w:ind w:left="165"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11A4C">
              <w:rPr>
                <w:rFonts w:asciiTheme="majorBidi" w:hAnsiTheme="majorBidi" w:cstheme="majorBidi"/>
                <w:color w:val="000000" w:themeColor="text1"/>
                <w:sz w:val="16"/>
              </w:rPr>
              <w:t>33 [control]</w:t>
            </w:r>
          </w:p>
          <w:p w:rsidR="009A2B1A" w:rsidRPr="00A11A4C" w:rsidRDefault="009A2B1A" w:rsidP="00064677">
            <w:pPr>
              <w:pStyle w:val="ListParagraph"/>
              <w:numPr>
                <w:ilvl w:val="0"/>
                <w:numId w:val="14"/>
              </w:numPr>
              <w:tabs>
                <w:tab w:val="left" w:pos="590"/>
              </w:tabs>
              <w:spacing w:line="180" w:lineRule="exact"/>
              <w:ind w:left="165"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11A4C">
              <w:rPr>
                <w:rFonts w:asciiTheme="majorBidi" w:hAnsiTheme="majorBidi" w:cstheme="majorBidi"/>
                <w:color w:val="000000" w:themeColor="text1"/>
                <w:sz w:val="16"/>
              </w:rPr>
              <w:t>28 [intervention]</w:t>
            </w:r>
          </w:p>
          <w:p w:rsidR="009A2B1A" w:rsidRPr="00A11A4C" w:rsidRDefault="009A2B1A" w:rsidP="00064677">
            <w:pPr>
              <w:pStyle w:val="ListParagraph"/>
              <w:tabs>
                <w:tab w:val="left" w:pos="590"/>
              </w:tabs>
              <w:spacing w:line="180" w:lineRule="exact"/>
              <w:ind w:left="165"/>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11A4C">
              <w:rPr>
                <w:rFonts w:asciiTheme="majorBidi" w:hAnsiTheme="majorBidi" w:cstheme="majorBidi"/>
                <w:color w:val="000000" w:themeColor="text1"/>
                <w:sz w:val="16"/>
              </w:rPr>
              <w:t>Age 18-75 years</w:t>
            </w:r>
          </w:p>
        </w:tc>
        <w:tc>
          <w:tcPr>
            <w:tcW w:w="571" w:type="pct"/>
            <w:shd w:val="clear" w:color="auto" w:fill="FFFFFF" w:themeFill="background1"/>
          </w:tcPr>
          <w:p w:rsidR="009A2B1A" w:rsidRPr="00A11A4C" w:rsidRDefault="009A2B1A" w:rsidP="00064677">
            <w:pPr>
              <w:pStyle w:val="ListParagraph"/>
              <w:numPr>
                <w:ilvl w:val="0"/>
                <w:numId w:val="127"/>
              </w:numPr>
              <w:spacing w:line="180" w:lineRule="exact"/>
              <w:ind w:left="160"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6"/>
              </w:rPr>
            </w:pPr>
            <w:r w:rsidRPr="00A11A4C">
              <w:rPr>
                <w:rFonts w:asciiTheme="majorBidi" w:hAnsiTheme="majorBidi" w:cstheme="majorBidi"/>
                <w:color w:val="000000"/>
                <w:sz w:val="16"/>
              </w:rPr>
              <w:t xml:space="preserve">Intervention: </w:t>
            </w:r>
            <w:r w:rsidRPr="00A11A4C">
              <w:rPr>
                <w:rFonts w:asciiTheme="majorBidi" w:hAnsiTheme="majorBidi" w:cstheme="majorBidi"/>
                <w:i/>
                <w:iCs/>
                <w:color w:val="000000"/>
                <w:sz w:val="16"/>
              </w:rPr>
              <w:t>L. casei W56, L. acidophilus W22, L. paracasei W20, B</w:t>
            </w:r>
            <w:r>
              <w:rPr>
                <w:rFonts w:asciiTheme="majorBidi" w:hAnsiTheme="majorBidi" w:cstheme="majorBidi"/>
                <w:i/>
                <w:iCs/>
                <w:color w:val="000000"/>
                <w:sz w:val="16"/>
              </w:rPr>
              <w:t>.</w:t>
            </w:r>
            <w:r w:rsidRPr="00A11A4C">
              <w:rPr>
                <w:rFonts w:asciiTheme="majorBidi" w:hAnsiTheme="majorBidi" w:cstheme="majorBidi"/>
                <w:i/>
                <w:iCs/>
                <w:color w:val="000000"/>
                <w:sz w:val="16"/>
              </w:rPr>
              <w:t xml:space="preserve"> lactis W51, L salivarius W24, L</w:t>
            </w:r>
            <w:r>
              <w:rPr>
                <w:rFonts w:asciiTheme="majorBidi" w:hAnsiTheme="majorBidi" w:cstheme="majorBidi"/>
                <w:i/>
                <w:iCs/>
                <w:color w:val="000000"/>
                <w:sz w:val="16"/>
              </w:rPr>
              <w:t>.</w:t>
            </w:r>
            <w:r w:rsidRPr="00A11A4C">
              <w:rPr>
                <w:rFonts w:asciiTheme="majorBidi" w:hAnsiTheme="majorBidi" w:cstheme="majorBidi"/>
                <w:i/>
                <w:iCs/>
                <w:color w:val="000000"/>
                <w:sz w:val="16"/>
              </w:rPr>
              <w:t xml:space="preserve"> lactis W19, Bifidobacterium lactis W52, L. plantarum W62, B</w:t>
            </w:r>
            <w:r>
              <w:rPr>
                <w:rFonts w:asciiTheme="majorBidi" w:hAnsiTheme="majorBidi" w:cstheme="majorBidi"/>
                <w:i/>
                <w:iCs/>
                <w:color w:val="000000"/>
                <w:sz w:val="16"/>
              </w:rPr>
              <w:t>.</w:t>
            </w:r>
            <w:r w:rsidRPr="00A11A4C">
              <w:rPr>
                <w:rFonts w:asciiTheme="majorBidi" w:hAnsiTheme="majorBidi" w:cstheme="majorBidi"/>
                <w:i/>
                <w:iCs/>
                <w:color w:val="000000"/>
                <w:sz w:val="16"/>
              </w:rPr>
              <w:t>bifidum W23</w:t>
            </w:r>
          </w:p>
          <w:p w:rsidR="009A2B1A" w:rsidRPr="00A11A4C" w:rsidRDefault="009A2B1A" w:rsidP="00064677">
            <w:pPr>
              <w:pStyle w:val="ListParagraph"/>
              <w:numPr>
                <w:ilvl w:val="0"/>
                <w:numId w:val="127"/>
              </w:numPr>
              <w:spacing w:line="180" w:lineRule="exact"/>
              <w:ind w:left="160"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6"/>
              </w:rPr>
            </w:pPr>
            <w:r w:rsidRPr="00A11A4C">
              <w:rPr>
                <w:rFonts w:asciiTheme="majorBidi" w:hAnsiTheme="majorBidi" w:cstheme="majorBidi"/>
                <w:color w:val="000000"/>
                <w:sz w:val="16"/>
              </w:rPr>
              <w:t xml:space="preserve">Oral route </w:t>
            </w:r>
          </w:p>
          <w:p w:rsidR="009A2B1A" w:rsidRPr="00A11A4C" w:rsidRDefault="009A2B1A" w:rsidP="00064677">
            <w:pPr>
              <w:pStyle w:val="ListParagraph"/>
              <w:numPr>
                <w:ilvl w:val="0"/>
                <w:numId w:val="127"/>
              </w:numPr>
              <w:spacing w:line="180" w:lineRule="exact"/>
              <w:ind w:left="160"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6"/>
              </w:rPr>
            </w:pPr>
            <w:r w:rsidRPr="00A11A4C">
              <w:rPr>
                <w:rFonts w:asciiTheme="majorBidi" w:hAnsiTheme="majorBidi" w:cstheme="majorBidi"/>
                <w:color w:val="000000"/>
                <w:sz w:val="16"/>
              </w:rPr>
              <w:t>Once daily</w:t>
            </w:r>
          </w:p>
        </w:tc>
        <w:tc>
          <w:tcPr>
            <w:tcW w:w="325" w:type="pct"/>
            <w:shd w:val="clear" w:color="auto" w:fill="FFFFFF" w:themeFill="background1"/>
          </w:tcPr>
          <w:p w:rsidR="009A2B1A" w:rsidRPr="00A11A4C"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11A4C">
              <w:rPr>
                <w:rFonts w:asciiTheme="majorBidi" w:hAnsiTheme="majorBidi" w:cstheme="majorBidi"/>
                <w:color w:val="000000" w:themeColor="text1"/>
                <w:sz w:val="16"/>
              </w:rPr>
              <w:t>4 weeks</w:t>
            </w:r>
          </w:p>
        </w:tc>
        <w:tc>
          <w:tcPr>
            <w:tcW w:w="325" w:type="pct"/>
            <w:shd w:val="clear" w:color="auto" w:fill="FFFFFF" w:themeFill="background1"/>
          </w:tcPr>
          <w:p w:rsidR="009A2B1A" w:rsidRPr="00A11A4C"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rPr>
            </w:pPr>
            <w:r w:rsidRPr="00A11A4C">
              <w:rPr>
                <w:rFonts w:asciiTheme="majorBidi" w:hAnsiTheme="majorBidi" w:cstheme="majorBidi"/>
                <w:sz w:val="16"/>
              </w:rPr>
              <w:t>Week 4</w:t>
            </w:r>
          </w:p>
        </w:tc>
        <w:tc>
          <w:tcPr>
            <w:tcW w:w="733" w:type="pct"/>
            <w:shd w:val="clear" w:color="auto" w:fill="FFFFFF" w:themeFill="background1"/>
          </w:tcPr>
          <w:p w:rsidR="009A2B1A" w:rsidRPr="00A11A4C" w:rsidRDefault="009A2B1A" w:rsidP="00064677">
            <w:pPr>
              <w:pStyle w:val="ListParagraph"/>
              <w:numPr>
                <w:ilvl w:val="0"/>
                <w:numId w:val="128"/>
              </w:numPr>
              <w:spacing w:line="180" w:lineRule="exact"/>
              <w:ind w:left="158"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6"/>
              </w:rPr>
            </w:pPr>
            <w:r w:rsidRPr="00A11A4C">
              <w:rPr>
                <w:rFonts w:asciiTheme="majorBidi" w:hAnsiTheme="majorBidi" w:cstheme="majorBidi"/>
                <w:color w:val="000000"/>
                <w:sz w:val="16"/>
              </w:rPr>
              <w:t>gene expression - quantitative real time PCR analysis</w:t>
            </w:r>
          </w:p>
          <w:p w:rsidR="009A2B1A" w:rsidRPr="00A11A4C" w:rsidRDefault="009A2B1A" w:rsidP="00064677">
            <w:pPr>
              <w:pStyle w:val="ListParagraph"/>
              <w:numPr>
                <w:ilvl w:val="0"/>
                <w:numId w:val="128"/>
              </w:numPr>
              <w:spacing w:line="180" w:lineRule="exact"/>
              <w:ind w:left="158"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6"/>
              </w:rPr>
            </w:pPr>
            <w:r w:rsidRPr="00A11A4C">
              <w:rPr>
                <w:rFonts w:asciiTheme="majorBidi" w:hAnsiTheme="majorBidi" w:cstheme="majorBidi"/>
                <w:color w:val="000000"/>
                <w:sz w:val="16"/>
              </w:rPr>
              <w:t>interleukin-6 (IL-6)</w:t>
            </w:r>
          </w:p>
          <w:p w:rsidR="009A2B1A" w:rsidRPr="00A11A4C" w:rsidRDefault="009A2B1A" w:rsidP="00064677">
            <w:pPr>
              <w:pStyle w:val="ListParagraph"/>
              <w:numPr>
                <w:ilvl w:val="0"/>
                <w:numId w:val="128"/>
              </w:numPr>
              <w:spacing w:line="180" w:lineRule="exact"/>
              <w:ind w:left="158"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6"/>
              </w:rPr>
            </w:pPr>
            <w:r w:rsidRPr="00A11A4C">
              <w:rPr>
                <w:rFonts w:asciiTheme="majorBidi" w:hAnsiTheme="majorBidi" w:cstheme="majorBidi"/>
                <w:color w:val="000000"/>
                <w:sz w:val="16"/>
              </w:rPr>
              <w:t xml:space="preserve">nuclear factor kappa B Subunit 1 </w:t>
            </w:r>
            <w:r w:rsidRPr="00A11A4C">
              <w:rPr>
                <w:rFonts w:asciiTheme="majorBidi" w:hAnsiTheme="majorBidi" w:cstheme="majorBidi"/>
                <w:b/>
                <w:bCs/>
                <w:color w:val="000000"/>
                <w:sz w:val="16"/>
              </w:rPr>
              <w:t>(NFKB1)</w:t>
            </w:r>
          </w:p>
          <w:p w:rsidR="009A2B1A" w:rsidRPr="00A11A4C" w:rsidRDefault="009A2B1A" w:rsidP="00064677">
            <w:pPr>
              <w:pStyle w:val="ListParagraph"/>
              <w:numPr>
                <w:ilvl w:val="0"/>
                <w:numId w:val="128"/>
              </w:numPr>
              <w:spacing w:line="180" w:lineRule="exact"/>
              <w:ind w:left="158"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6"/>
              </w:rPr>
            </w:pPr>
            <w:r w:rsidRPr="00A11A4C">
              <w:rPr>
                <w:rFonts w:asciiTheme="majorBidi" w:hAnsiTheme="majorBidi" w:cstheme="majorBidi"/>
                <w:color w:val="000000"/>
                <w:sz w:val="16"/>
              </w:rPr>
              <w:t>Tumor necrosis factor (TNF)</w:t>
            </w:r>
          </w:p>
          <w:p w:rsidR="009A2B1A" w:rsidRPr="00A11A4C" w:rsidRDefault="009A2B1A" w:rsidP="00064677">
            <w:pPr>
              <w:pStyle w:val="ListParagraph"/>
              <w:numPr>
                <w:ilvl w:val="0"/>
                <w:numId w:val="128"/>
              </w:numPr>
              <w:spacing w:line="180" w:lineRule="exact"/>
              <w:ind w:left="158"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6"/>
              </w:rPr>
            </w:pPr>
            <w:r w:rsidRPr="00A11A4C">
              <w:rPr>
                <w:rFonts w:asciiTheme="majorBidi" w:hAnsiTheme="majorBidi" w:cstheme="majorBidi"/>
                <w:b/>
                <w:bCs/>
                <w:color w:val="000000"/>
                <w:sz w:val="16"/>
              </w:rPr>
              <w:t>HAMD</w:t>
            </w:r>
            <w:r w:rsidRPr="00A11A4C">
              <w:rPr>
                <w:rFonts w:asciiTheme="majorBidi" w:hAnsiTheme="majorBidi" w:cstheme="majorBidi"/>
                <w:color w:val="000000"/>
                <w:sz w:val="16"/>
              </w:rPr>
              <w:t xml:space="preserve"> - Hamilton depression scale</w:t>
            </w:r>
          </w:p>
          <w:p w:rsidR="009A2B1A" w:rsidRPr="00A11A4C" w:rsidRDefault="009A2B1A" w:rsidP="00064677">
            <w:pPr>
              <w:pStyle w:val="ListParagraph"/>
              <w:numPr>
                <w:ilvl w:val="0"/>
                <w:numId w:val="128"/>
              </w:numPr>
              <w:spacing w:line="180" w:lineRule="exact"/>
              <w:ind w:left="158"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6"/>
              </w:rPr>
            </w:pPr>
            <w:r w:rsidRPr="00A11A4C">
              <w:rPr>
                <w:rFonts w:asciiTheme="majorBidi" w:hAnsiTheme="majorBidi" w:cstheme="majorBidi"/>
                <w:b/>
                <w:bCs/>
                <w:color w:val="000000"/>
                <w:sz w:val="16"/>
              </w:rPr>
              <w:t>BDI-II</w:t>
            </w:r>
            <w:r w:rsidRPr="00A11A4C">
              <w:rPr>
                <w:rFonts w:asciiTheme="majorBidi" w:hAnsiTheme="majorBidi" w:cstheme="majorBidi"/>
                <w:color w:val="000000"/>
                <w:sz w:val="16"/>
              </w:rPr>
              <w:t xml:space="preserve"> - Beck depression inventory -II score</w:t>
            </w:r>
          </w:p>
        </w:tc>
        <w:tc>
          <w:tcPr>
            <w:tcW w:w="1225" w:type="pct"/>
            <w:shd w:val="clear" w:color="auto" w:fill="FFFFFF" w:themeFill="background1"/>
          </w:tcPr>
          <w:p w:rsidR="009A2B1A" w:rsidRPr="00A11A4C" w:rsidRDefault="009A2B1A" w:rsidP="00064677">
            <w:pPr>
              <w:pStyle w:val="ListParagraph"/>
              <w:numPr>
                <w:ilvl w:val="0"/>
                <w:numId w:val="128"/>
              </w:numPr>
              <w:spacing w:line="180" w:lineRule="exact"/>
              <w:ind w:left="160" w:hanging="20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6"/>
              </w:rPr>
            </w:pPr>
            <w:r w:rsidRPr="00A11A4C">
              <w:rPr>
                <w:rFonts w:asciiTheme="majorBidi" w:hAnsiTheme="majorBidi" w:cstheme="majorBidi"/>
                <w:color w:val="000000"/>
                <w:sz w:val="16"/>
              </w:rPr>
              <w:t>IL-6 gene expression levels increased in placebo and decreased in intervention group.</w:t>
            </w:r>
          </w:p>
          <w:p w:rsidR="009A2B1A" w:rsidRPr="00A11A4C" w:rsidRDefault="009A2B1A" w:rsidP="00064677">
            <w:pPr>
              <w:pStyle w:val="ListParagraph"/>
              <w:numPr>
                <w:ilvl w:val="0"/>
                <w:numId w:val="128"/>
              </w:numPr>
              <w:spacing w:line="180" w:lineRule="exact"/>
              <w:ind w:left="160" w:hanging="20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6"/>
              </w:rPr>
            </w:pPr>
            <w:r w:rsidRPr="00A11A4C">
              <w:rPr>
                <w:rFonts w:asciiTheme="majorBidi" w:hAnsiTheme="majorBidi" w:cstheme="majorBidi"/>
                <w:color w:val="000000"/>
                <w:sz w:val="16"/>
              </w:rPr>
              <w:t>At univariate level, for IL-6, the interaction effect (time*group) was significant (p=0.022)</w:t>
            </w:r>
          </w:p>
          <w:p w:rsidR="009A2B1A" w:rsidRPr="00A11A4C" w:rsidRDefault="009A2B1A" w:rsidP="00064677">
            <w:pPr>
              <w:pStyle w:val="ListParagraph"/>
              <w:numPr>
                <w:ilvl w:val="0"/>
                <w:numId w:val="128"/>
              </w:numPr>
              <w:spacing w:line="180" w:lineRule="exact"/>
              <w:ind w:left="160" w:hanging="20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6"/>
              </w:rPr>
            </w:pPr>
            <w:r w:rsidRPr="00A11A4C">
              <w:rPr>
                <w:rFonts w:asciiTheme="majorBidi" w:hAnsiTheme="majorBidi" w:cstheme="majorBidi"/>
                <w:color w:val="000000"/>
                <w:sz w:val="16"/>
              </w:rPr>
              <w:t>Both intervention and placebo showed significant improvement in psychological parameters over time (p&lt;0.001; BDI, p&lt;0.001; HAMD= 47.85,P&lt;0.001)</w:t>
            </w:r>
          </w:p>
          <w:p w:rsidR="009A2B1A" w:rsidRPr="00A11A4C" w:rsidRDefault="009A2B1A" w:rsidP="00064677">
            <w:pPr>
              <w:pStyle w:val="ListParagraph"/>
              <w:numPr>
                <w:ilvl w:val="0"/>
                <w:numId w:val="128"/>
              </w:numPr>
              <w:spacing w:line="180" w:lineRule="exact"/>
              <w:ind w:left="160" w:hanging="20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6"/>
              </w:rPr>
            </w:pPr>
            <w:r w:rsidRPr="00A11A4C">
              <w:rPr>
                <w:rFonts w:asciiTheme="majorBidi" w:hAnsiTheme="majorBidi" w:cstheme="majorBidi"/>
                <w:color w:val="000000"/>
                <w:sz w:val="16"/>
              </w:rPr>
              <w:t>No significant effect was found in TNF, nor NFKB1 on universal level.</w:t>
            </w:r>
          </w:p>
        </w:tc>
        <w:tc>
          <w:tcPr>
            <w:tcW w:w="353" w:type="pct"/>
            <w:shd w:val="clear" w:color="auto" w:fill="FFFFFF" w:themeFill="background1"/>
          </w:tcPr>
          <w:p w:rsidR="009A2B1A" w:rsidRPr="00A11A4C" w:rsidRDefault="009A2B1A" w:rsidP="00064677">
            <w:pPr>
              <w:spacing w:line="180" w:lineRule="exact"/>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11A4C">
              <w:rPr>
                <w:rFonts w:asciiTheme="majorBidi" w:hAnsiTheme="majorBidi" w:cstheme="majorBidi"/>
                <w:color w:val="000000" w:themeColor="text1"/>
                <w:sz w:val="16"/>
              </w:rPr>
              <w:t>High risk</w:t>
            </w:r>
          </w:p>
        </w:tc>
      </w:tr>
      <w:tr w:rsidR="009A2B1A" w:rsidRPr="00A11A4C" w:rsidTr="00064677">
        <w:trPr>
          <w:cantSplit/>
          <w:trHeight w:val="152"/>
        </w:trPr>
        <w:tc>
          <w:tcPr>
            <w:cnfStyle w:val="001000000000" w:firstRow="0" w:lastRow="0" w:firstColumn="1" w:lastColumn="0" w:oddVBand="0" w:evenVBand="0" w:oddHBand="0" w:evenHBand="0" w:firstRowFirstColumn="0" w:firstRowLastColumn="0" w:lastRowFirstColumn="0" w:lastRowLastColumn="0"/>
            <w:tcW w:w="316" w:type="pct"/>
            <w:shd w:val="clear" w:color="auto" w:fill="E7E6E6" w:themeFill="background2"/>
          </w:tcPr>
          <w:p w:rsidR="009A2B1A" w:rsidRPr="00A11A4C" w:rsidRDefault="009A2B1A" w:rsidP="00064677">
            <w:pPr>
              <w:rPr>
                <w:rFonts w:asciiTheme="majorBidi" w:hAnsiTheme="majorBidi" w:cstheme="majorBidi"/>
                <w:color w:val="000000"/>
                <w:sz w:val="16"/>
              </w:rPr>
            </w:pPr>
            <w:r w:rsidRPr="00A11A4C">
              <w:rPr>
                <w:rFonts w:asciiTheme="majorBidi" w:hAnsiTheme="majorBidi" w:cstheme="majorBidi"/>
                <w:b w:val="0"/>
                <w:bCs w:val="0"/>
                <w:color w:val="000000" w:themeColor="text1"/>
                <w:sz w:val="16"/>
              </w:rPr>
              <w:t>P. Gualtieri [2020]</w:t>
            </w:r>
          </w:p>
        </w:tc>
        <w:tc>
          <w:tcPr>
            <w:tcW w:w="337" w:type="pct"/>
            <w:shd w:val="clear" w:color="auto" w:fill="E7E6E6" w:themeFill="background2"/>
          </w:tcPr>
          <w:p w:rsidR="009A2B1A" w:rsidRPr="00A11A4C"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p>
          <w:p w:rsidR="009A2B1A" w:rsidRPr="00A11A4C"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6"/>
              </w:rPr>
            </w:pPr>
            <w:r w:rsidRPr="00A11A4C">
              <w:rPr>
                <w:rFonts w:asciiTheme="majorBidi" w:hAnsiTheme="majorBidi" w:cstheme="majorBidi"/>
                <w:color w:val="000000" w:themeColor="text1"/>
                <w:sz w:val="16"/>
              </w:rPr>
              <w:t>Italy</w:t>
            </w:r>
          </w:p>
        </w:tc>
        <w:tc>
          <w:tcPr>
            <w:tcW w:w="368" w:type="pct"/>
            <w:shd w:val="clear" w:color="auto" w:fill="E7E6E6" w:themeFill="background2"/>
          </w:tcPr>
          <w:p w:rsidR="009A2B1A" w:rsidRPr="00A11A4C"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rPr>
            </w:pPr>
            <w:r w:rsidRPr="00A11A4C">
              <w:rPr>
                <w:rFonts w:asciiTheme="majorBidi" w:hAnsiTheme="majorBidi" w:cstheme="majorBidi"/>
                <w:bCs/>
                <w:color w:val="000000" w:themeColor="text1"/>
                <w:sz w:val="16"/>
              </w:rPr>
              <w:t>anxiety disorders</w:t>
            </w:r>
          </w:p>
        </w:tc>
        <w:tc>
          <w:tcPr>
            <w:tcW w:w="448" w:type="pct"/>
            <w:shd w:val="clear" w:color="auto" w:fill="E7E6E6" w:themeFill="background2"/>
          </w:tcPr>
          <w:p w:rsidR="009A2B1A" w:rsidRPr="00A11A4C" w:rsidRDefault="009A2B1A" w:rsidP="00064677">
            <w:pPr>
              <w:pStyle w:val="ListParagraph"/>
              <w:tabs>
                <w:tab w:val="left" w:pos="590"/>
              </w:tabs>
              <w:spacing w:line="180" w:lineRule="exact"/>
              <w:ind w:left="165"/>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11A4C">
              <w:rPr>
                <w:rFonts w:asciiTheme="majorBidi" w:hAnsiTheme="majorBidi" w:cstheme="majorBidi"/>
                <w:color w:val="000000" w:themeColor="text1"/>
                <w:sz w:val="16"/>
              </w:rPr>
              <w:t>142</w:t>
            </w:r>
          </w:p>
          <w:p w:rsidR="009A2B1A" w:rsidRPr="00A11A4C" w:rsidRDefault="009A2B1A" w:rsidP="00064677">
            <w:pPr>
              <w:pStyle w:val="ListParagraph"/>
              <w:numPr>
                <w:ilvl w:val="0"/>
                <w:numId w:val="14"/>
              </w:numPr>
              <w:tabs>
                <w:tab w:val="left" w:pos="590"/>
              </w:tabs>
              <w:spacing w:line="180" w:lineRule="exact"/>
              <w:ind w:left="165" w:hanging="121"/>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11A4C">
              <w:rPr>
                <w:rFonts w:asciiTheme="majorBidi" w:hAnsiTheme="majorBidi" w:cstheme="majorBidi"/>
                <w:color w:val="000000" w:themeColor="text1"/>
                <w:sz w:val="16"/>
              </w:rPr>
              <w:t>71 [control]</w:t>
            </w:r>
          </w:p>
          <w:p w:rsidR="009A2B1A" w:rsidRPr="00A11A4C" w:rsidRDefault="009A2B1A" w:rsidP="00064677">
            <w:pPr>
              <w:pStyle w:val="ListParagraph"/>
              <w:numPr>
                <w:ilvl w:val="0"/>
                <w:numId w:val="14"/>
              </w:numPr>
              <w:tabs>
                <w:tab w:val="left" w:pos="590"/>
              </w:tabs>
              <w:spacing w:line="180" w:lineRule="exact"/>
              <w:ind w:left="165" w:hanging="121"/>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11A4C">
              <w:rPr>
                <w:rFonts w:asciiTheme="majorBidi" w:hAnsiTheme="majorBidi" w:cstheme="majorBidi"/>
                <w:color w:val="000000" w:themeColor="text1"/>
                <w:sz w:val="16"/>
              </w:rPr>
              <w:t>71 [intervention]</w:t>
            </w:r>
          </w:p>
          <w:p w:rsidR="009A2B1A" w:rsidRPr="00A11A4C" w:rsidRDefault="009A2B1A" w:rsidP="00064677">
            <w:pPr>
              <w:pStyle w:val="ListParagraph"/>
              <w:tabs>
                <w:tab w:val="left" w:pos="590"/>
              </w:tabs>
              <w:spacing w:line="180" w:lineRule="exact"/>
              <w:ind w:left="165"/>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11A4C">
              <w:rPr>
                <w:rFonts w:asciiTheme="majorBidi" w:hAnsiTheme="majorBidi" w:cstheme="majorBidi"/>
                <w:color w:val="000000" w:themeColor="text1"/>
                <w:sz w:val="16"/>
              </w:rPr>
              <w:t>Age 18-65 years</w:t>
            </w:r>
          </w:p>
        </w:tc>
        <w:tc>
          <w:tcPr>
            <w:tcW w:w="571" w:type="pct"/>
            <w:shd w:val="clear" w:color="auto" w:fill="E7E6E6" w:themeFill="background2"/>
          </w:tcPr>
          <w:p w:rsidR="009A2B1A" w:rsidRPr="00A11A4C" w:rsidRDefault="009A2B1A" w:rsidP="00064677">
            <w:pPr>
              <w:pStyle w:val="ListParagraph"/>
              <w:numPr>
                <w:ilvl w:val="0"/>
                <w:numId w:val="123"/>
              </w:numPr>
              <w:tabs>
                <w:tab w:val="left" w:pos="6135"/>
              </w:tabs>
              <w:spacing w:line="180" w:lineRule="exact"/>
              <w:ind w:left="153" w:hanging="117"/>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sz w:val="16"/>
              </w:rPr>
            </w:pPr>
            <w:r w:rsidRPr="00A11A4C">
              <w:rPr>
                <w:rFonts w:asciiTheme="majorBidi" w:hAnsiTheme="majorBidi" w:cstheme="majorBidi"/>
                <w:i/>
                <w:iCs/>
                <w:color w:val="131413"/>
                <w:sz w:val="16"/>
              </w:rPr>
              <w:t>Streptococcus thermophiles, Bi. animalis, B.</w:t>
            </w:r>
            <w:r>
              <w:rPr>
                <w:rFonts w:asciiTheme="majorBidi" w:hAnsiTheme="majorBidi" w:cstheme="majorBidi"/>
                <w:i/>
                <w:iCs/>
                <w:color w:val="131413"/>
                <w:sz w:val="16"/>
              </w:rPr>
              <w:t xml:space="preserve"> </w:t>
            </w:r>
            <w:r w:rsidRPr="00A11A4C">
              <w:rPr>
                <w:rFonts w:asciiTheme="majorBidi" w:hAnsiTheme="majorBidi" w:cstheme="majorBidi"/>
                <w:i/>
                <w:iCs/>
                <w:color w:val="131413"/>
                <w:sz w:val="16"/>
              </w:rPr>
              <w:t>bifidum, Streptococcus thermophiles, L. bulgaricus, L. lactis subsp. Lactis, L. acidophilus, L. plantarum, L.reuter</w:t>
            </w:r>
          </w:p>
          <w:p w:rsidR="009A2B1A" w:rsidRPr="00A11A4C" w:rsidRDefault="009A2B1A" w:rsidP="00064677">
            <w:pPr>
              <w:pStyle w:val="ListParagraph"/>
              <w:spacing w:line="180" w:lineRule="exact"/>
              <w:ind w:left="159"/>
              <w:cnfStyle w:val="000000000000" w:firstRow="0" w:lastRow="0" w:firstColumn="0" w:lastColumn="0" w:oddVBand="0" w:evenVBand="0" w:oddHBand="0" w:evenHBand="0" w:firstRowFirstColumn="0" w:firstRowLastColumn="0" w:lastRowFirstColumn="0" w:lastRowLastColumn="0"/>
              <w:rPr>
                <w:rFonts w:asciiTheme="majorBidi" w:eastAsiaTheme="minorHAnsi" w:hAnsiTheme="majorBidi" w:cstheme="majorBidi"/>
                <w:color w:val="131413"/>
                <w:sz w:val="16"/>
              </w:rPr>
            </w:pPr>
          </w:p>
          <w:p w:rsidR="009A2B1A" w:rsidRPr="00A11A4C" w:rsidRDefault="009A2B1A" w:rsidP="00064677">
            <w:pPr>
              <w:pStyle w:val="ListParagraph"/>
              <w:numPr>
                <w:ilvl w:val="0"/>
                <w:numId w:val="123"/>
              </w:numPr>
              <w:spacing w:line="180" w:lineRule="exact"/>
              <w:ind w:left="211" w:hanging="149"/>
              <w:cnfStyle w:val="000000000000" w:firstRow="0" w:lastRow="0" w:firstColumn="0" w:lastColumn="0" w:oddVBand="0" w:evenVBand="0" w:oddHBand="0" w:evenHBand="0" w:firstRowFirstColumn="0" w:firstRowLastColumn="0" w:lastRowFirstColumn="0" w:lastRowLastColumn="0"/>
              <w:rPr>
                <w:rFonts w:asciiTheme="majorBidi" w:eastAsiaTheme="minorHAnsi" w:hAnsiTheme="majorBidi" w:cstheme="majorBidi"/>
                <w:color w:val="131413"/>
                <w:sz w:val="16"/>
              </w:rPr>
            </w:pPr>
            <w:r w:rsidRPr="00A11A4C">
              <w:rPr>
                <w:rFonts w:asciiTheme="majorBidi" w:eastAsiaTheme="minorHAnsi" w:hAnsiTheme="majorBidi" w:cstheme="majorBidi"/>
                <w:color w:val="131413"/>
                <w:sz w:val="16"/>
              </w:rPr>
              <w:t>Oral Suspension</w:t>
            </w:r>
          </w:p>
          <w:p w:rsidR="009A2B1A" w:rsidRPr="00A11A4C" w:rsidRDefault="009A2B1A" w:rsidP="00064677">
            <w:pPr>
              <w:pStyle w:val="ListParagraph"/>
              <w:spacing w:line="180" w:lineRule="exact"/>
              <w:ind w:left="159"/>
              <w:cnfStyle w:val="000000000000" w:firstRow="0" w:lastRow="0" w:firstColumn="0" w:lastColumn="0" w:oddVBand="0" w:evenVBand="0" w:oddHBand="0" w:evenHBand="0" w:firstRowFirstColumn="0" w:firstRowLastColumn="0" w:lastRowFirstColumn="0" w:lastRowLastColumn="0"/>
              <w:rPr>
                <w:rFonts w:asciiTheme="majorBidi" w:eastAsiaTheme="minorHAnsi" w:hAnsiTheme="majorBidi" w:cstheme="majorBidi"/>
                <w:color w:val="131413"/>
                <w:sz w:val="16"/>
              </w:rPr>
            </w:pPr>
            <w:r w:rsidRPr="00A11A4C">
              <w:rPr>
                <w:rFonts w:asciiTheme="majorBidi" w:eastAsiaTheme="minorHAnsi" w:hAnsiTheme="majorBidi" w:cstheme="majorBidi"/>
                <w:color w:val="131413"/>
                <w:sz w:val="16"/>
              </w:rPr>
              <w:t xml:space="preserve">Once daily </w:t>
            </w:r>
          </w:p>
          <w:p w:rsidR="009A2B1A" w:rsidRPr="00A11A4C" w:rsidRDefault="009A2B1A" w:rsidP="00064677">
            <w:pPr>
              <w:pStyle w:val="ListParagraph"/>
              <w:spacing w:line="180" w:lineRule="exact"/>
              <w:ind w:left="159"/>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p>
          <w:p w:rsidR="009A2B1A" w:rsidRPr="00A11A4C" w:rsidRDefault="009A2B1A" w:rsidP="00064677">
            <w:pPr>
              <w:pStyle w:val="ListParagraph"/>
              <w:spacing w:line="180" w:lineRule="exact"/>
              <w:ind w:left="16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6"/>
              </w:rPr>
            </w:pPr>
          </w:p>
        </w:tc>
        <w:tc>
          <w:tcPr>
            <w:tcW w:w="325" w:type="pct"/>
            <w:shd w:val="clear" w:color="auto" w:fill="E7E6E6" w:themeFill="background2"/>
          </w:tcPr>
          <w:p w:rsidR="009A2B1A" w:rsidRPr="00A11A4C"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11A4C">
              <w:rPr>
                <w:rFonts w:asciiTheme="majorBidi" w:hAnsiTheme="majorBidi" w:cstheme="majorBidi"/>
                <w:color w:val="000000" w:themeColor="text1"/>
                <w:sz w:val="16"/>
              </w:rPr>
              <w:t>12 weeks</w:t>
            </w:r>
          </w:p>
        </w:tc>
        <w:tc>
          <w:tcPr>
            <w:tcW w:w="325" w:type="pct"/>
            <w:shd w:val="clear" w:color="auto" w:fill="E7E6E6" w:themeFill="background2"/>
          </w:tcPr>
          <w:p w:rsidR="009A2B1A" w:rsidRPr="00A11A4C"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rPr>
            </w:pPr>
            <w:r w:rsidRPr="00A11A4C">
              <w:rPr>
                <w:rFonts w:asciiTheme="majorBidi" w:hAnsiTheme="majorBidi" w:cstheme="majorBidi"/>
                <w:color w:val="000000" w:themeColor="text1"/>
                <w:sz w:val="16"/>
              </w:rPr>
              <w:t>Week 12</w:t>
            </w:r>
          </w:p>
        </w:tc>
        <w:tc>
          <w:tcPr>
            <w:tcW w:w="733" w:type="pct"/>
            <w:shd w:val="clear" w:color="auto" w:fill="E7E6E6" w:themeFill="background2"/>
          </w:tcPr>
          <w:p w:rsidR="009A2B1A" w:rsidRPr="00A11A4C" w:rsidRDefault="009A2B1A" w:rsidP="00064677">
            <w:pPr>
              <w:pStyle w:val="ListParagraph"/>
              <w:numPr>
                <w:ilvl w:val="0"/>
                <w:numId w:val="34"/>
              </w:numPr>
              <w:spacing w:line="180" w:lineRule="exact"/>
              <w:ind w:left="70"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11A4C">
              <w:rPr>
                <w:rFonts w:asciiTheme="majorBidi" w:hAnsiTheme="majorBidi" w:cstheme="majorBidi"/>
                <w:color w:val="000000" w:themeColor="text1"/>
                <w:sz w:val="16"/>
              </w:rPr>
              <w:t xml:space="preserve">Hamilton Anxiety Rating Scale </w:t>
            </w:r>
            <w:r w:rsidRPr="00A11A4C">
              <w:rPr>
                <w:rFonts w:asciiTheme="majorBidi" w:hAnsiTheme="majorBidi" w:cstheme="majorBidi"/>
                <w:b/>
                <w:bCs/>
                <w:color w:val="000000" w:themeColor="text1"/>
                <w:sz w:val="16"/>
              </w:rPr>
              <w:t>(HAM-A)</w:t>
            </w:r>
          </w:p>
          <w:p w:rsidR="009A2B1A" w:rsidRPr="00A11A4C" w:rsidRDefault="009A2B1A" w:rsidP="00064677">
            <w:pPr>
              <w:pStyle w:val="ListParagraph"/>
              <w:numPr>
                <w:ilvl w:val="0"/>
                <w:numId w:val="34"/>
              </w:numPr>
              <w:spacing w:line="180" w:lineRule="exact"/>
              <w:ind w:left="70" w:hanging="16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11A4C">
              <w:rPr>
                <w:rFonts w:asciiTheme="majorBidi" w:hAnsiTheme="majorBidi" w:cstheme="majorBidi"/>
                <w:color w:val="000000" w:themeColor="text1"/>
                <w:sz w:val="16"/>
              </w:rPr>
              <w:t xml:space="preserve">Body Uneasiness Test </w:t>
            </w:r>
            <w:r w:rsidRPr="00A11A4C">
              <w:rPr>
                <w:rFonts w:asciiTheme="majorBidi" w:hAnsiTheme="majorBidi" w:cstheme="majorBidi"/>
                <w:b/>
                <w:bCs/>
                <w:color w:val="000000" w:themeColor="text1"/>
                <w:sz w:val="16"/>
              </w:rPr>
              <w:t>(BUT) self-reported questionnaire</w:t>
            </w:r>
          </w:p>
          <w:p w:rsidR="009A2B1A" w:rsidRPr="00A11A4C" w:rsidRDefault="009A2B1A" w:rsidP="00064677">
            <w:pPr>
              <w:pStyle w:val="ListParagraph"/>
              <w:numPr>
                <w:ilvl w:val="0"/>
                <w:numId w:val="34"/>
              </w:numPr>
              <w:spacing w:line="180" w:lineRule="exact"/>
              <w:ind w:left="70" w:hanging="16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11A4C">
              <w:rPr>
                <w:rFonts w:asciiTheme="majorBidi" w:hAnsiTheme="majorBidi" w:cstheme="majorBidi"/>
                <w:b/>
                <w:bCs/>
                <w:color w:val="000000" w:themeColor="text1"/>
                <w:sz w:val="16"/>
              </w:rPr>
              <w:t>Symptom Checklist</w:t>
            </w:r>
            <w:r w:rsidRPr="00A11A4C">
              <w:rPr>
                <w:rFonts w:asciiTheme="majorBidi" w:hAnsiTheme="majorBidi" w:cstheme="majorBidi"/>
                <w:color w:val="000000" w:themeColor="text1"/>
                <w:sz w:val="16"/>
              </w:rPr>
              <w:t xml:space="preserve"> 90-Revised </w:t>
            </w:r>
            <w:r w:rsidRPr="00A11A4C">
              <w:rPr>
                <w:rFonts w:asciiTheme="majorBidi" w:hAnsiTheme="majorBidi" w:cstheme="majorBidi"/>
                <w:b/>
                <w:bCs/>
                <w:color w:val="000000" w:themeColor="text1"/>
                <w:sz w:val="16"/>
              </w:rPr>
              <w:t>(SCL90R).</w:t>
            </w:r>
          </w:p>
          <w:p w:rsidR="009A2B1A" w:rsidRPr="00A11A4C" w:rsidRDefault="009A2B1A" w:rsidP="00064677">
            <w:pPr>
              <w:pStyle w:val="ListParagraph"/>
              <w:numPr>
                <w:ilvl w:val="0"/>
                <w:numId w:val="128"/>
              </w:numPr>
              <w:spacing w:line="180" w:lineRule="exact"/>
              <w:ind w:left="158"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6"/>
              </w:rPr>
            </w:pPr>
            <w:r w:rsidRPr="00A11A4C">
              <w:rPr>
                <w:rFonts w:asciiTheme="majorBidi" w:hAnsiTheme="majorBidi" w:cstheme="majorBidi"/>
                <w:color w:val="000000" w:themeColor="text1"/>
                <w:sz w:val="16"/>
              </w:rPr>
              <w:t>Interleukin 1 Beta Genotyping.</w:t>
            </w:r>
          </w:p>
        </w:tc>
        <w:tc>
          <w:tcPr>
            <w:tcW w:w="1225" w:type="pct"/>
            <w:shd w:val="clear" w:color="auto" w:fill="E7E6E6" w:themeFill="background2"/>
          </w:tcPr>
          <w:p w:rsidR="009A2B1A" w:rsidRPr="00A11A4C" w:rsidRDefault="009A2B1A" w:rsidP="00064677">
            <w:pPr>
              <w:pStyle w:val="ListParagraph"/>
              <w:numPr>
                <w:ilvl w:val="0"/>
                <w:numId w:val="34"/>
              </w:numPr>
              <w:spacing w:line="180" w:lineRule="exact"/>
              <w:ind w:left="164" w:hanging="182"/>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11A4C">
              <w:rPr>
                <w:rFonts w:asciiTheme="majorBidi" w:hAnsiTheme="majorBidi" w:cstheme="majorBidi"/>
                <w:color w:val="000000" w:themeColor="text1"/>
                <w:sz w:val="16"/>
              </w:rPr>
              <w:t xml:space="preserve">The percentage of anxious patients was reduced more in the intervention (Δ% = −10:64%) than in the Placebo (Δ% = −5:10%). </w:t>
            </w:r>
          </w:p>
          <w:p w:rsidR="009A2B1A" w:rsidRPr="00A11A4C" w:rsidRDefault="009A2B1A" w:rsidP="00064677">
            <w:pPr>
              <w:pStyle w:val="ListParagraph"/>
              <w:numPr>
                <w:ilvl w:val="0"/>
                <w:numId w:val="34"/>
              </w:numPr>
              <w:spacing w:line="180" w:lineRule="exact"/>
              <w:ind w:left="164" w:hanging="182"/>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11A4C">
              <w:rPr>
                <w:rFonts w:asciiTheme="majorBidi" w:hAnsiTheme="majorBidi" w:cstheme="majorBidi"/>
                <w:color w:val="000000" w:themeColor="text1"/>
                <w:sz w:val="16"/>
              </w:rPr>
              <w:t>HAM-A total score was reduced more the intervention than in the Placebo (β = −0.33; p &lt; 0.01; OR = 0.68 (0.40; 1.15)</w:t>
            </w:r>
            <w:r>
              <w:rPr>
                <w:rFonts w:asciiTheme="majorBidi" w:hAnsiTheme="majorBidi" w:cstheme="majorBidi"/>
                <w:color w:val="000000" w:themeColor="text1"/>
                <w:sz w:val="16"/>
              </w:rPr>
              <w:t>.</w:t>
            </w:r>
          </w:p>
          <w:p w:rsidR="009A2B1A" w:rsidRPr="00A11A4C" w:rsidRDefault="009A2B1A" w:rsidP="00064677">
            <w:pPr>
              <w:pStyle w:val="ListParagraph"/>
              <w:numPr>
                <w:ilvl w:val="0"/>
                <w:numId w:val="34"/>
              </w:numPr>
              <w:spacing w:line="180" w:lineRule="exact"/>
              <w:ind w:left="164" w:hanging="182"/>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11A4C">
              <w:rPr>
                <w:rFonts w:asciiTheme="majorBidi" w:hAnsiTheme="majorBidi" w:cstheme="majorBidi"/>
                <w:color w:val="000000" w:themeColor="text1"/>
                <w:sz w:val="16"/>
              </w:rPr>
              <w:t>BUT and SCL-90 questionnaire results did not show significant changes after probiotic treatment compared to placebo.</w:t>
            </w:r>
          </w:p>
          <w:p w:rsidR="009A2B1A" w:rsidRPr="00A11A4C" w:rsidRDefault="009A2B1A" w:rsidP="00064677">
            <w:pPr>
              <w:pStyle w:val="ListParagraph"/>
              <w:numPr>
                <w:ilvl w:val="0"/>
                <w:numId w:val="124"/>
              </w:numPr>
              <w:spacing w:line="180" w:lineRule="exact"/>
              <w:ind w:left="164" w:hanging="182"/>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11A4C">
              <w:rPr>
                <w:rFonts w:asciiTheme="majorBidi" w:hAnsiTheme="majorBidi" w:cstheme="majorBidi"/>
                <w:color w:val="000000" w:themeColor="text1"/>
                <w:sz w:val="16"/>
              </w:rPr>
              <w:t>Intervention was not effective in reducing anxiety risk in non-carriers.</w:t>
            </w:r>
          </w:p>
          <w:p w:rsidR="009A2B1A" w:rsidRPr="00A11A4C" w:rsidRDefault="009A2B1A" w:rsidP="00064677">
            <w:pPr>
              <w:pStyle w:val="ListParagraph"/>
              <w:numPr>
                <w:ilvl w:val="0"/>
                <w:numId w:val="34"/>
              </w:numPr>
              <w:spacing w:line="180" w:lineRule="exact"/>
              <w:ind w:left="164" w:hanging="182"/>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11A4C">
              <w:rPr>
                <w:rFonts w:asciiTheme="majorBidi" w:hAnsiTheme="majorBidi" w:cstheme="majorBidi"/>
                <w:color w:val="000000" w:themeColor="text1"/>
                <w:sz w:val="16"/>
              </w:rPr>
              <w:t>Probiotic treatment determined a significant reduction of anxiety risk in A carriers (β = −0.32; p = 0.02; OR = 0:.3 (0.56; 0.94))</w:t>
            </w:r>
          </w:p>
          <w:p w:rsidR="009A2B1A" w:rsidRPr="00A11A4C" w:rsidRDefault="009A2B1A" w:rsidP="00064677">
            <w:pPr>
              <w:pStyle w:val="ListParagraph"/>
              <w:numPr>
                <w:ilvl w:val="0"/>
                <w:numId w:val="34"/>
              </w:numPr>
              <w:spacing w:line="180" w:lineRule="exact"/>
              <w:ind w:left="164" w:hanging="182"/>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11A4C">
              <w:rPr>
                <w:rFonts w:asciiTheme="majorBidi" w:hAnsiTheme="majorBidi" w:cstheme="majorBidi"/>
                <w:color w:val="000000" w:themeColor="text1"/>
                <w:sz w:val="16"/>
              </w:rPr>
              <w:t>no statistically significant difference (p ≥ 0:05) for total BUT score, BUT GSI score, total SCL-90R score, and SCL90R GSI score.</w:t>
            </w:r>
          </w:p>
          <w:p w:rsidR="009A2B1A" w:rsidRPr="00A11A4C" w:rsidRDefault="009A2B1A" w:rsidP="00064677">
            <w:pPr>
              <w:pStyle w:val="ListParagraph"/>
              <w:numPr>
                <w:ilvl w:val="0"/>
                <w:numId w:val="128"/>
              </w:numPr>
              <w:spacing w:line="180" w:lineRule="exact"/>
              <w:ind w:left="160" w:hanging="20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6"/>
              </w:rPr>
            </w:pPr>
          </w:p>
        </w:tc>
        <w:tc>
          <w:tcPr>
            <w:tcW w:w="353" w:type="pct"/>
            <w:shd w:val="clear" w:color="auto" w:fill="E7E6E6" w:themeFill="background2"/>
          </w:tcPr>
          <w:p w:rsidR="009A2B1A" w:rsidRPr="00A11A4C" w:rsidRDefault="009A2B1A" w:rsidP="00064677">
            <w:pPr>
              <w:spacing w:line="180" w:lineRule="exact"/>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11A4C">
              <w:rPr>
                <w:rFonts w:asciiTheme="majorBidi" w:hAnsiTheme="majorBidi" w:cstheme="majorBidi"/>
                <w:color w:val="000000" w:themeColor="text1"/>
                <w:sz w:val="16"/>
              </w:rPr>
              <w:t>High risk</w:t>
            </w:r>
          </w:p>
        </w:tc>
      </w:tr>
      <w:tr w:rsidR="009A2B1A" w:rsidRPr="00A11A4C" w:rsidTr="00064677">
        <w:trPr>
          <w:cnfStyle w:val="000000100000" w:firstRow="0" w:lastRow="0" w:firstColumn="0" w:lastColumn="0" w:oddVBand="0" w:evenVBand="0" w:oddHBand="1" w:evenHBand="0" w:firstRowFirstColumn="0" w:firstRowLastColumn="0" w:lastRowFirstColumn="0" w:lastRowLastColumn="0"/>
          <w:cantSplit/>
          <w:trHeight w:val="152"/>
        </w:trPr>
        <w:tc>
          <w:tcPr>
            <w:cnfStyle w:val="001000000000" w:firstRow="0" w:lastRow="0" w:firstColumn="1" w:lastColumn="0" w:oddVBand="0" w:evenVBand="0" w:oddHBand="0" w:evenHBand="0" w:firstRowFirstColumn="0" w:firstRowLastColumn="0" w:lastRowFirstColumn="0" w:lastRowLastColumn="0"/>
            <w:tcW w:w="316" w:type="pct"/>
            <w:shd w:val="clear" w:color="auto" w:fill="FFFFFF" w:themeFill="background1"/>
          </w:tcPr>
          <w:p w:rsidR="009A2B1A" w:rsidRPr="00A11A4C" w:rsidRDefault="009A2B1A" w:rsidP="00064677">
            <w:pPr>
              <w:rPr>
                <w:rFonts w:asciiTheme="majorBidi" w:hAnsiTheme="majorBidi" w:cstheme="majorBidi"/>
                <w:b w:val="0"/>
                <w:bCs w:val="0"/>
                <w:color w:val="000000"/>
                <w:sz w:val="16"/>
              </w:rPr>
            </w:pPr>
            <w:r w:rsidRPr="00A11A4C">
              <w:rPr>
                <w:rFonts w:asciiTheme="majorBidi" w:hAnsiTheme="majorBidi" w:cstheme="majorBidi"/>
                <w:b w:val="0"/>
                <w:bCs w:val="0"/>
                <w:color w:val="000000"/>
                <w:sz w:val="16"/>
              </w:rPr>
              <w:lastRenderedPageBreak/>
              <w:t>H.X. Chong</w:t>
            </w:r>
          </w:p>
          <w:p w:rsidR="009A2B1A" w:rsidRPr="00A11A4C" w:rsidRDefault="009A2B1A" w:rsidP="00064677">
            <w:pPr>
              <w:rPr>
                <w:rFonts w:asciiTheme="majorBidi" w:hAnsiTheme="majorBidi" w:cstheme="majorBidi"/>
                <w:b w:val="0"/>
                <w:bCs w:val="0"/>
                <w:color w:val="000000"/>
                <w:sz w:val="16"/>
              </w:rPr>
            </w:pPr>
            <w:r w:rsidRPr="00A11A4C">
              <w:rPr>
                <w:rFonts w:asciiTheme="majorBidi" w:hAnsiTheme="majorBidi" w:cstheme="majorBidi"/>
                <w:b w:val="0"/>
                <w:bCs w:val="0"/>
                <w:color w:val="000000"/>
                <w:sz w:val="16"/>
              </w:rPr>
              <w:t>[2019]</w:t>
            </w:r>
          </w:p>
        </w:tc>
        <w:tc>
          <w:tcPr>
            <w:tcW w:w="337" w:type="pct"/>
            <w:shd w:val="clear" w:color="auto" w:fill="FFFFFF" w:themeFill="background1"/>
          </w:tcPr>
          <w:p w:rsidR="009A2B1A" w:rsidRPr="00A11A4C"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6"/>
              </w:rPr>
            </w:pPr>
            <w:r w:rsidRPr="00A11A4C">
              <w:rPr>
                <w:rFonts w:asciiTheme="majorBidi" w:hAnsiTheme="majorBidi" w:cstheme="majorBidi"/>
                <w:color w:val="000000"/>
                <w:sz w:val="16"/>
              </w:rPr>
              <w:t xml:space="preserve">Malaysia </w:t>
            </w:r>
          </w:p>
        </w:tc>
        <w:tc>
          <w:tcPr>
            <w:tcW w:w="368" w:type="pct"/>
            <w:shd w:val="clear" w:color="auto" w:fill="FFFFFF" w:themeFill="background1"/>
          </w:tcPr>
          <w:p w:rsidR="009A2B1A" w:rsidRPr="00A11A4C" w:rsidRDefault="009A2B1A" w:rsidP="00064677">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6"/>
              </w:rPr>
            </w:pPr>
            <w:r w:rsidRPr="00A11A4C">
              <w:rPr>
                <w:rFonts w:asciiTheme="majorBidi" w:hAnsiTheme="majorBidi" w:cstheme="majorBidi"/>
                <w:color w:val="000000"/>
                <w:sz w:val="16"/>
              </w:rPr>
              <w:t>stress and anxiety</w:t>
            </w:r>
          </w:p>
          <w:p w:rsidR="009A2B1A" w:rsidRPr="00A11A4C"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rPr>
            </w:pPr>
          </w:p>
        </w:tc>
        <w:tc>
          <w:tcPr>
            <w:tcW w:w="448" w:type="pct"/>
            <w:shd w:val="clear" w:color="auto" w:fill="FFFFFF" w:themeFill="background1"/>
          </w:tcPr>
          <w:p w:rsidR="009A2B1A" w:rsidRPr="00A11A4C" w:rsidRDefault="009A2B1A" w:rsidP="00064677">
            <w:pPr>
              <w:pStyle w:val="ListParagraph"/>
              <w:tabs>
                <w:tab w:val="left" w:pos="590"/>
              </w:tabs>
              <w:spacing w:line="180" w:lineRule="exact"/>
              <w:ind w:left="165"/>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11A4C">
              <w:rPr>
                <w:rFonts w:asciiTheme="majorBidi" w:hAnsiTheme="majorBidi" w:cstheme="majorBidi"/>
                <w:color w:val="000000" w:themeColor="text1"/>
                <w:sz w:val="16"/>
              </w:rPr>
              <w:t>111</w:t>
            </w:r>
          </w:p>
          <w:p w:rsidR="009A2B1A" w:rsidRPr="00A11A4C" w:rsidRDefault="009A2B1A" w:rsidP="00064677">
            <w:pPr>
              <w:pStyle w:val="ListParagraph"/>
              <w:numPr>
                <w:ilvl w:val="0"/>
                <w:numId w:val="14"/>
              </w:numPr>
              <w:tabs>
                <w:tab w:val="left" w:pos="590"/>
              </w:tabs>
              <w:spacing w:line="180" w:lineRule="exact"/>
              <w:ind w:left="165"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11A4C">
              <w:rPr>
                <w:rFonts w:asciiTheme="majorBidi" w:hAnsiTheme="majorBidi" w:cstheme="majorBidi"/>
                <w:color w:val="000000" w:themeColor="text1"/>
                <w:sz w:val="16"/>
              </w:rPr>
              <w:t>56 [control]</w:t>
            </w:r>
          </w:p>
          <w:p w:rsidR="009A2B1A" w:rsidRPr="00A11A4C" w:rsidRDefault="009A2B1A" w:rsidP="00064677">
            <w:pPr>
              <w:pStyle w:val="ListParagraph"/>
              <w:numPr>
                <w:ilvl w:val="0"/>
                <w:numId w:val="14"/>
              </w:numPr>
              <w:tabs>
                <w:tab w:val="left" w:pos="590"/>
              </w:tabs>
              <w:spacing w:line="180" w:lineRule="exact"/>
              <w:ind w:left="165"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11A4C">
              <w:rPr>
                <w:rFonts w:asciiTheme="majorBidi" w:hAnsiTheme="majorBidi" w:cstheme="majorBidi"/>
                <w:color w:val="000000" w:themeColor="text1"/>
                <w:sz w:val="16"/>
              </w:rPr>
              <w:t>55</w:t>
            </w:r>
          </w:p>
          <w:p w:rsidR="009A2B1A" w:rsidRPr="00A11A4C" w:rsidRDefault="009A2B1A" w:rsidP="00064677">
            <w:pPr>
              <w:pStyle w:val="ListParagraph"/>
              <w:tabs>
                <w:tab w:val="left" w:pos="590"/>
              </w:tabs>
              <w:spacing w:line="180" w:lineRule="exact"/>
              <w:ind w:left="165"/>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11A4C">
              <w:rPr>
                <w:rFonts w:asciiTheme="majorBidi" w:hAnsiTheme="majorBidi" w:cstheme="majorBidi"/>
                <w:color w:val="000000" w:themeColor="text1"/>
                <w:sz w:val="16"/>
              </w:rPr>
              <w:t>[intervention]</w:t>
            </w:r>
          </w:p>
          <w:p w:rsidR="009A2B1A" w:rsidRPr="00A11A4C" w:rsidRDefault="009A2B1A" w:rsidP="00064677">
            <w:pPr>
              <w:pStyle w:val="ListParagraph"/>
              <w:tabs>
                <w:tab w:val="left" w:pos="590"/>
              </w:tabs>
              <w:spacing w:line="180" w:lineRule="exact"/>
              <w:ind w:left="165"/>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11A4C">
              <w:rPr>
                <w:rFonts w:asciiTheme="majorBidi" w:hAnsiTheme="majorBidi" w:cstheme="majorBidi"/>
                <w:color w:val="000000" w:themeColor="text1"/>
                <w:sz w:val="16"/>
              </w:rPr>
              <w:t>Age 18 – 60 years</w:t>
            </w:r>
          </w:p>
        </w:tc>
        <w:tc>
          <w:tcPr>
            <w:tcW w:w="571" w:type="pct"/>
            <w:shd w:val="clear" w:color="auto" w:fill="FFFFFF" w:themeFill="background1"/>
          </w:tcPr>
          <w:p w:rsidR="009A2B1A" w:rsidRPr="00A11A4C" w:rsidRDefault="009A2B1A" w:rsidP="00064677">
            <w:pPr>
              <w:pStyle w:val="ListParagraph"/>
              <w:numPr>
                <w:ilvl w:val="0"/>
                <w:numId w:val="127"/>
              </w:numPr>
              <w:spacing w:line="180" w:lineRule="exact"/>
              <w:ind w:left="160"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6"/>
              </w:rPr>
            </w:pPr>
            <w:r w:rsidRPr="00A11A4C">
              <w:rPr>
                <w:rFonts w:asciiTheme="majorBidi" w:hAnsiTheme="majorBidi" w:cstheme="majorBidi"/>
                <w:color w:val="000000"/>
                <w:sz w:val="16"/>
              </w:rPr>
              <w:t xml:space="preserve">Intervention: </w:t>
            </w:r>
          </w:p>
          <w:p w:rsidR="009A2B1A" w:rsidRPr="00A11A4C" w:rsidRDefault="009A2B1A" w:rsidP="00064677">
            <w:pPr>
              <w:ind w:left="235"/>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i/>
                <w:iCs/>
                <w:color w:val="000000"/>
                <w:sz w:val="16"/>
              </w:rPr>
            </w:pPr>
            <w:r>
              <w:rPr>
                <w:rFonts w:asciiTheme="majorBidi" w:hAnsiTheme="majorBidi" w:cstheme="majorBidi"/>
                <w:i/>
                <w:iCs/>
                <w:color w:val="000000"/>
                <w:sz w:val="16"/>
              </w:rPr>
              <w:t>L.  plantarum</w:t>
            </w:r>
            <w:r w:rsidRPr="00A11A4C">
              <w:rPr>
                <w:rFonts w:asciiTheme="majorBidi" w:hAnsiTheme="majorBidi" w:cstheme="majorBidi"/>
                <w:i/>
                <w:iCs/>
                <w:color w:val="000000"/>
                <w:sz w:val="16"/>
              </w:rPr>
              <w:t>DR7</w:t>
            </w:r>
          </w:p>
          <w:p w:rsidR="009A2B1A" w:rsidRPr="00A11A4C" w:rsidRDefault="009A2B1A" w:rsidP="00064677">
            <w:pPr>
              <w:pStyle w:val="ListParagraph"/>
              <w:numPr>
                <w:ilvl w:val="0"/>
                <w:numId w:val="127"/>
              </w:numPr>
              <w:spacing w:line="180" w:lineRule="exact"/>
              <w:ind w:left="160"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6"/>
              </w:rPr>
            </w:pPr>
            <w:r w:rsidRPr="00A11A4C">
              <w:rPr>
                <w:rFonts w:asciiTheme="majorBidi" w:eastAsiaTheme="minorHAnsi" w:hAnsiTheme="majorBidi" w:cstheme="majorBidi"/>
                <w:sz w:val="16"/>
              </w:rPr>
              <w:t>Each aluminum sachet</w:t>
            </w:r>
            <w:r w:rsidRPr="00A11A4C">
              <w:rPr>
                <w:rFonts w:asciiTheme="majorBidi" w:eastAsiaTheme="minorHAnsi" w:hAnsiTheme="majorBidi" w:cstheme="majorBidi"/>
                <w:sz w:val="16"/>
              </w:rPr>
              <w:br/>
              <w:t>consisted of 2 g</w:t>
            </w:r>
          </w:p>
        </w:tc>
        <w:tc>
          <w:tcPr>
            <w:tcW w:w="325" w:type="pct"/>
            <w:shd w:val="clear" w:color="auto" w:fill="FFFFFF" w:themeFill="background1"/>
          </w:tcPr>
          <w:p w:rsidR="009A2B1A" w:rsidRPr="00A11A4C"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11A4C">
              <w:rPr>
                <w:rFonts w:asciiTheme="majorBidi" w:hAnsiTheme="majorBidi" w:cstheme="majorBidi"/>
                <w:color w:val="000000" w:themeColor="text1"/>
                <w:sz w:val="16"/>
              </w:rPr>
              <w:t>12 weeks</w:t>
            </w:r>
          </w:p>
        </w:tc>
        <w:tc>
          <w:tcPr>
            <w:tcW w:w="325" w:type="pct"/>
            <w:shd w:val="clear" w:color="auto" w:fill="FFFFFF" w:themeFill="background1"/>
          </w:tcPr>
          <w:p w:rsidR="009A2B1A" w:rsidRPr="00A11A4C"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rPr>
            </w:pPr>
            <w:r w:rsidRPr="00A11A4C">
              <w:rPr>
                <w:rFonts w:asciiTheme="majorBidi" w:hAnsiTheme="majorBidi" w:cstheme="majorBidi"/>
                <w:sz w:val="16"/>
              </w:rPr>
              <w:t>Week 4, 8 and 12</w:t>
            </w:r>
          </w:p>
        </w:tc>
        <w:tc>
          <w:tcPr>
            <w:tcW w:w="733" w:type="pct"/>
            <w:shd w:val="clear" w:color="auto" w:fill="FFFFFF" w:themeFill="background1"/>
          </w:tcPr>
          <w:p w:rsidR="009A2B1A" w:rsidRPr="00A11A4C" w:rsidRDefault="009A2B1A" w:rsidP="00064677">
            <w:pPr>
              <w:pStyle w:val="ListParagraph"/>
              <w:numPr>
                <w:ilvl w:val="0"/>
                <w:numId w:val="127"/>
              </w:numPr>
              <w:ind w:left="162"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6"/>
              </w:rPr>
            </w:pPr>
            <w:r w:rsidRPr="00A11A4C">
              <w:rPr>
                <w:rFonts w:asciiTheme="majorBidi" w:eastAsiaTheme="minorHAnsi" w:hAnsiTheme="majorBidi" w:cstheme="majorBidi"/>
                <w:sz w:val="16"/>
              </w:rPr>
              <w:t>psychological</w:t>
            </w:r>
            <w:r w:rsidRPr="00A11A4C">
              <w:rPr>
                <w:rFonts w:asciiTheme="majorBidi" w:eastAsiaTheme="minorHAnsi" w:hAnsiTheme="majorBidi" w:cstheme="majorBidi"/>
                <w:sz w:val="16"/>
              </w:rPr>
              <w:br/>
              <w:t>distress using the Perceived Stress Scale</w:t>
            </w:r>
            <w:r w:rsidRPr="00A11A4C">
              <w:rPr>
                <w:rFonts w:eastAsiaTheme="minorHAnsi" w:cs="Arial"/>
              </w:rPr>
              <w:t xml:space="preserve"> </w:t>
            </w:r>
            <w:r w:rsidRPr="00A11A4C">
              <w:rPr>
                <w:rFonts w:eastAsiaTheme="minorHAnsi" w:cs="Arial"/>
                <w:b/>
                <w:bCs/>
              </w:rPr>
              <w:t>(</w:t>
            </w:r>
            <w:r w:rsidRPr="00A11A4C">
              <w:rPr>
                <w:rFonts w:asciiTheme="majorBidi" w:hAnsiTheme="majorBidi" w:cstheme="majorBidi"/>
                <w:b/>
                <w:bCs/>
                <w:color w:val="000000"/>
                <w:sz w:val="16"/>
              </w:rPr>
              <w:t>PSS-10</w:t>
            </w:r>
            <w:r w:rsidRPr="00A11A4C">
              <w:rPr>
                <w:rFonts w:asciiTheme="majorBidi" w:hAnsiTheme="majorBidi" w:cstheme="majorBidi"/>
                <w:color w:val="000000"/>
                <w:sz w:val="16"/>
              </w:rPr>
              <w:t>)</w:t>
            </w:r>
          </w:p>
          <w:p w:rsidR="009A2B1A" w:rsidRPr="00A11A4C" w:rsidRDefault="009A2B1A" w:rsidP="00064677">
            <w:pPr>
              <w:pStyle w:val="ListParagraph"/>
              <w:numPr>
                <w:ilvl w:val="0"/>
                <w:numId w:val="127"/>
              </w:numPr>
              <w:ind w:left="162"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16"/>
              </w:rPr>
            </w:pPr>
            <w:r w:rsidRPr="00A11A4C">
              <w:rPr>
                <w:rFonts w:asciiTheme="majorBidi" w:eastAsiaTheme="minorHAnsi" w:hAnsiTheme="majorBidi" w:cstheme="majorBidi"/>
                <w:sz w:val="16"/>
              </w:rPr>
              <w:t>Depression, Anxiety and Stress Scale</w:t>
            </w:r>
            <w:r w:rsidRPr="00A11A4C">
              <w:rPr>
                <w:rFonts w:eastAsiaTheme="minorHAnsi" w:cs="Arial"/>
              </w:rPr>
              <w:t xml:space="preserve"> </w:t>
            </w:r>
            <w:r w:rsidRPr="00A11A4C">
              <w:rPr>
                <w:rFonts w:eastAsiaTheme="minorHAnsi" w:cs="Arial"/>
                <w:b/>
                <w:bCs/>
              </w:rPr>
              <w:t>(</w:t>
            </w:r>
            <w:r w:rsidRPr="00A11A4C">
              <w:rPr>
                <w:rFonts w:asciiTheme="majorBidi" w:hAnsiTheme="majorBidi" w:cstheme="majorBidi"/>
                <w:b/>
                <w:bCs/>
                <w:color w:val="000000"/>
                <w:sz w:val="16"/>
              </w:rPr>
              <w:t>DASS-42)</w:t>
            </w:r>
          </w:p>
          <w:p w:rsidR="009A2B1A" w:rsidRPr="00A11A4C" w:rsidRDefault="009A2B1A" w:rsidP="00064677">
            <w:pPr>
              <w:pStyle w:val="ListParagraph"/>
              <w:numPr>
                <w:ilvl w:val="0"/>
                <w:numId w:val="127"/>
              </w:numPr>
              <w:ind w:left="162"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6"/>
              </w:rPr>
            </w:pPr>
            <w:r w:rsidRPr="00A11A4C">
              <w:rPr>
                <w:rFonts w:asciiTheme="majorBidi" w:hAnsiTheme="majorBidi" w:cstheme="majorBidi"/>
                <w:color w:val="000000"/>
                <w:sz w:val="16"/>
              </w:rPr>
              <w:t xml:space="preserve">CogState brief batter </w:t>
            </w:r>
            <w:r w:rsidRPr="00A11A4C">
              <w:rPr>
                <w:rFonts w:asciiTheme="majorBidi" w:hAnsiTheme="majorBidi" w:cstheme="majorBidi"/>
                <w:b/>
                <w:bCs/>
                <w:color w:val="000000"/>
                <w:sz w:val="16"/>
              </w:rPr>
              <w:t>(CBB)</w:t>
            </w:r>
            <w:r w:rsidRPr="00A11A4C">
              <w:rPr>
                <w:rFonts w:asciiTheme="majorBidi" w:hAnsiTheme="majorBidi" w:cstheme="majorBidi"/>
                <w:color w:val="000000"/>
                <w:sz w:val="16"/>
              </w:rPr>
              <w:t xml:space="preserve"> </w:t>
            </w:r>
            <w:r w:rsidRPr="00A11A4C">
              <w:rPr>
                <w:rFonts w:asciiTheme="majorBidi" w:eastAsiaTheme="minorHAnsi" w:hAnsiTheme="majorBidi" w:cstheme="majorBidi"/>
                <w:sz w:val="16"/>
              </w:rPr>
              <w:t>to assess</w:t>
            </w:r>
            <w:r w:rsidRPr="00A11A4C">
              <w:rPr>
                <w:rFonts w:asciiTheme="majorBidi" w:eastAsiaTheme="minorHAnsi" w:hAnsiTheme="majorBidi" w:cstheme="majorBidi"/>
                <w:sz w:val="16"/>
              </w:rPr>
              <w:br/>
              <w:t>memory and cognitive functions</w:t>
            </w:r>
          </w:p>
          <w:p w:rsidR="009A2B1A" w:rsidRPr="00A11A4C" w:rsidRDefault="009A2B1A" w:rsidP="00064677">
            <w:pPr>
              <w:pStyle w:val="ListParagraph"/>
              <w:numPr>
                <w:ilvl w:val="0"/>
                <w:numId w:val="127"/>
              </w:numPr>
              <w:ind w:left="162"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6"/>
              </w:rPr>
            </w:pPr>
            <w:r w:rsidRPr="00A11A4C">
              <w:rPr>
                <w:rFonts w:asciiTheme="majorBidi" w:hAnsiTheme="majorBidi" w:cstheme="majorBidi"/>
                <w:color w:val="000000"/>
                <w:sz w:val="16"/>
              </w:rPr>
              <w:t>Plasma cortisol level</w:t>
            </w:r>
          </w:p>
          <w:p w:rsidR="009A2B1A" w:rsidRPr="00A11A4C" w:rsidRDefault="009A2B1A" w:rsidP="00064677">
            <w:pPr>
              <w:pStyle w:val="ListParagraph"/>
              <w:numPr>
                <w:ilvl w:val="0"/>
                <w:numId w:val="127"/>
              </w:numPr>
              <w:ind w:left="162"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16"/>
              </w:rPr>
            </w:pPr>
            <w:r w:rsidRPr="00A11A4C">
              <w:rPr>
                <w:rFonts w:asciiTheme="majorBidi" w:hAnsiTheme="majorBidi" w:cstheme="majorBidi"/>
                <w:color w:val="000000"/>
                <w:sz w:val="16"/>
              </w:rPr>
              <w:t xml:space="preserve">Pro inflammatory cytokines </w:t>
            </w:r>
            <w:r w:rsidRPr="00A11A4C">
              <w:rPr>
                <w:rFonts w:asciiTheme="majorBidi" w:hAnsiTheme="majorBidi" w:cstheme="majorBidi"/>
                <w:b/>
                <w:bCs/>
                <w:color w:val="000000"/>
                <w:sz w:val="16"/>
              </w:rPr>
              <w:t>(IFN-γ and TNF-α)</w:t>
            </w:r>
          </w:p>
          <w:p w:rsidR="009A2B1A" w:rsidRPr="00A11A4C" w:rsidRDefault="009A2B1A" w:rsidP="00064677">
            <w:pPr>
              <w:pStyle w:val="ListParagraph"/>
              <w:numPr>
                <w:ilvl w:val="0"/>
                <w:numId w:val="127"/>
              </w:numPr>
              <w:ind w:left="162"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6"/>
              </w:rPr>
            </w:pPr>
            <w:r w:rsidRPr="00A11A4C">
              <w:rPr>
                <w:rFonts w:asciiTheme="majorBidi" w:hAnsiTheme="majorBidi" w:cstheme="majorBidi"/>
                <w:color w:val="000000"/>
                <w:sz w:val="16"/>
              </w:rPr>
              <w:t>Anti-inflammatory (interlukin 10)</w:t>
            </w:r>
          </w:p>
        </w:tc>
        <w:tc>
          <w:tcPr>
            <w:tcW w:w="1225" w:type="pct"/>
            <w:shd w:val="clear" w:color="auto" w:fill="FFFFFF" w:themeFill="background1"/>
          </w:tcPr>
          <w:p w:rsidR="009A2B1A" w:rsidRPr="00A11A4C" w:rsidRDefault="009A2B1A" w:rsidP="00064677">
            <w:pPr>
              <w:pStyle w:val="ListParagraph"/>
              <w:numPr>
                <w:ilvl w:val="0"/>
                <w:numId w:val="128"/>
              </w:numPr>
              <w:spacing w:line="180" w:lineRule="exact"/>
              <w:ind w:left="160" w:hanging="20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6"/>
              </w:rPr>
            </w:pPr>
            <w:r w:rsidRPr="00A11A4C">
              <w:rPr>
                <w:rFonts w:asciiTheme="majorBidi" w:hAnsiTheme="majorBidi" w:cstheme="majorBidi"/>
                <w:color w:val="000000"/>
                <w:sz w:val="16"/>
              </w:rPr>
              <w:t>The intervention reduced symptoms of stress (P=0.024), anxiety (P=0.001), and total psychological scores (P=0.022) as early as 8 weeks among stressed adults compared to the placebo group as assessed by the DASS-42 questionnaire.</w:t>
            </w:r>
          </w:p>
          <w:p w:rsidR="009A2B1A" w:rsidRPr="00A11A4C" w:rsidRDefault="009A2B1A" w:rsidP="00064677">
            <w:pPr>
              <w:pStyle w:val="ListParagraph"/>
              <w:numPr>
                <w:ilvl w:val="0"/>
                <w:numId w:val="128"/>
              </w:numPr>
              <w:spacing w:line="180" w:lineRule="exact"/>
              <w:ind w:left="160" w:hanging="20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6"/>
              </w:rPr>
            </w:pPr>
            <w:r w:rsidRPr="00A11A4C">
              <w:rPr>
                <w:rFonts w:asciiTheme="majorBidi" w:hAnsiTheme="majorBidi" w:cstheme="majorBidi"/>
                <w:color w:val="000000"/>
                <w:sz w:val="16"/>
              </w:rPr>
              <w:t>Plasma cortisol level was reduced among intervention subjects as compared to the placebo, accompanied by reduced plasma pro-inflammatory cytokines, such as interferon-γ and transforming growth factor-α and increased plasma anti-inflammatory cytokines, such as interleukin 10 (P&lt;0.05).</w:t>
            </w:r>
          </w:p>
          <w:p w:rsidR="009A2B1A" w:rsidRPr="00A11A4C" w:rsidRDefault="009A2B1A" w:rsidP="00064677">
            <w:pPr>
              <w:pStyle w:val="ListParagraph"/>
              <w:numPr>
                <w:ilvl w:val="0"/>
                <w:numId w:val="128"/>
              </w:numPr>
              <w:spacing w:line="180" w:lineRule="exact"/>
              <w:ind w:left="160" w:hanging="20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6"/>
              </w:rPr>
            </w:pPr>
            <w:r w:rsidRPr="00A11A4C">
              <w:rPr>
                <w:rFonts w:asciiTheme="majorBidi" w:hAnsiTheme="majorBidi" w:cstheme="majorBidi"/>
                <w:color w:val="000000"/>
                <w:sz w:val="16"/>
              </w:rPr>
              <w:t>The intervention improved cognitive and memory functions in normal adults (&gt;30 years old), such as basic attention, emotional cognition, and associate learning (P&lt;0.05), as compared to the placebo and young adults (&lt;30 years old).</w:t>
            </w:r>
          </w:p>
        </w:tc>
        <w:tc>
          <w:tcPr>
            <w:tcW w:w="353" w:type="pct"/>
            <w:shd w:val="clear" w:color="auto" w:fill="FFFFFF" w:themeFill="background1"/>
          </w:tcPr>
          <w:p w:rsidR="009A2B1A" w:rsidRPr="00A11A4C" w:rsidRDefault="009A2B1A" w:rsidP="00064677">
            <w:pPr>
              <w:spacing w:line="180" w:lineRule="exact"/>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11A4C">
              <w:rPr>
                <w:rFonts w:asciiTheme="majorBidi" w:hAnsiTheme="majorBidi" w:cstheme="majorBidi"/>
                <w:color w:val="000000" w:themeColor="text1"/>
                <w:sz w:val="16"/>
              </w:rPr>
              <w:t>Low risk</w:t>
            </w:r>
          </w:p>
        </w:tc>
      </w:tr>
      <w:tr w:rsidR="009A2B1A" w:rsidRPr="00A11A4C" w:rsidTr="00064677">
        <w:trPr>
          <w:cantSplit/>
          <w:trHeight w:val="152"/>
        </w:trPr>
        <w:tc>
          <w:tcPr>
            <w:cnfStyle w:val="001000000000" w:firstRow="0" w:lastRow="0" w:firstColumn="1" w:lastColumn="0" w:oddVBand="0" w:evenVBand="0" w:oddHBand="0" w:evenHBand="0" w:firstRowFirstColumn="0" w:firstRowLastColumn="0" w:lastRowFirstColumn="0" w:lastRowLastColumn="0"/>
            <w:tcW w:w="316" w:type="pct"/>
            <w:shd w:val="clear" w:color="auto" w:fill="E7E6E6" w:themeFill="background2"/>
          </w:tcPr>
          <w:p w:rsidR="009A2B1A" w:rsidRPr="00A11A4C" w:rsidRDefault="009A2B1A" w:rsidP="00064677">
            <w:pPr>
              <w:jc w:val="both"/>
              <w:rPr>
                <w:rFonts w:asciiTheme="majorBidi" w:hAnsiTheme="majorBidi" w:cstheme="majorBidi"/>
                <w:b w:val="0"/>
                <w:bCs w:val="0"/>
                <w:color w:val="000000"/>
                <w:sz w:val="16"/>
              </w:rPr>
            </w:pPr>
            <w:r w:rsidRPr="00A11A4C">
              <w:rPr>
                <w:rFonts w:asciiTheme="majorBidi" w:hAnsiTheme="majorBidi" w:cstheme="majorBidi"/>
                <w:b w:val="0"/>
                <w:bCs w:val="0"/>
                <w:color w:val="000000"/>
                <w:sz w:val="16"/>
              </w:rPr>
              <w:t>Alberto Saccarello</w:t>
            </w:r>
          </w:p>
          <w:p w:rsidR="009A2B1A" w:rsidRPr="00A11A4C" w:rsidRDefault="009A2B1A" w:rsidP="00064677">
            <w:pPr>
              <w:jc w:val="both"/>
              <w:rPr>
                <w:rFonts w:asciiTheme="majorBidi" w:hAnsiTheme="majorBidi" w:cstheme="majorBidi"/>
                <w:b w:val="0"/>
                <w:bCs w:val="0"/>
                <w:color w:val="000000"/>
                <w:sz w:val="16"/>
              </w:rPr>
            </w:pPr>
            <w:r w:rsidRPr="00A11A4C">
              <w:rPr>
                <w:rFonts w:asciiTheme="majorBidi" w:hAnsiTheme="majorBidi" w:cstheme="majorBidi"/>
                <w:b w:val="0"/>
                <w:bCs w:val="0"/>
                <w:color w:val="000000"/>
                <w:sz w:val="16"/>
              </w:rPr>
              <w:t>[2020]</w:t>
            </w:r>
          </w:p>
        </w:tc>
        <w:tc>
          <w:tcPr>
            <w:tcW w:w="337" w:type="pct"/>
            <w:shd w:val="clear" w:color="auto" w:fill="E7E6E6" w:themeFill="background2"/>
          </w:tcPr>
          <w:p w:rsidR="009A2B1A" w:rsidRPr="00A11A4C" w:rsidRDefault="009A2B1A" w:rsidP="00064677">
            <w:pPr>
              <w:spacing w:line="180" w:lineRule="exact"/>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6"/>
              </w:rPr>
            </w:pPr>
            <w:r w:rsidRPr="00A11A4C">
              <w:rPr>
                <w:rFonts w:asciiTheme="majorBidi" w:hAnsiTheme="majorBidi" w:cstheme="majorBidi"/>
                <w:color w:val="000000"/>
                <w:sz w:val="16"/>
              </w:rPr>
              <w:t xml:space="preserve">Italy </w:t>
            </w:r>
          </w:p>
        </w:tc>
        <w:tc>
          <w:tcPr>
            <w:tcW w:w="368" w:type="pct"/>
            <w:shd w:val="clear" w:color="auto" w:fill="E7E6E6" w:themeFill="background2"/>
          </w:tcPr>
          <w:p w:rsidR="009A2B1A" w:rsidRPr="00A11A4C" w:rsidRDefault="009A2B1A" w:rsidP="00064677">
            <w:pPr>
              <w:spacing w:line="180" w:lineRule="exact"/>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rPr>
            </w:pPr>
            <w:r w:rsidRPr="00A11A4C">
              <w:rPr>
                <w:rFonts w:asciiTheme="majorBidi" w:hAnsiTheme="majorBidi" w:cstheme="majorBidi"/>
                <w:sz w:val="16"/>
              </w:rPr>
              <w:t xml:space="preserve">Depression </w:t>
            </w:r>
          </w:p>
        </w:tc>
        <w:tc>
          <w:tcPr>
            <w:tcW w:w="448" w:type="pct"/>
            <w:shd w:val="clear" w:color="auto" w:fill="E7E6E6" w:themeFill="background2"/>
          </w:tcPr>
          <w:p w:rsidR="009A2B1A" w:rsidRPr="004A3611" w:rsidRDefault="009A2B1A" w:rsidP="00064677">
            <w:pPr>
              <w:pStyle w:val="ListParagraph"/>
              <w:tabs>
                <w:tab w:val="left" w:pos="590"/>
              </w:tabs>
              <w:spacing w:line="180" w:lineRule="exact"/>
              <w:ind w:left="165"/>
              <w:jc w:val="both"/>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16"/>
                <w:szCs w:val="16"/>
              </w:rPr>
            </w:pPr>
            <w:r w:rsidRPr="004A3611">
              <w:rPr>
                <w:rFonts w:cs="Times New Roman"/>
                <w:color w:val="000000" w:themeColor="text1"/>
                <w:sz w:val="16"/>
                <w:szCs w:val="16"/>
              </w:rPr>
              <w:t>87</w:t>
            </w:r>
          </w:p>
          <w:p w:rsidR="009A2B1A" w:rsidRPr="004A3611" w:rsidRDefault="009A2B1A" w:rsidP="00064677">
            <w:pPr>
              <w:pStyle w:val="ListParagraph"/>
              <w:numPr>
                <w:ilvl w:val="0"/>
                <w:numId w:val="14"/>
              </w:numPr>
              <w:tabs>
                <w:tab w:val="left" w:pos="590"/>
              </w:tabs>
              <w:spacing w:line="180" w:lineRule="exact"/>
              <w:ind w:left="165" w:hanging="180"/>
              <w:jc w:val="both"/>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16"/>
                <w:szCs w:val="16"/>
              </w:rPr>
            </w:pPr>
            <w:r w:rsidRPr="004A3611">
              <w:rPr>
                <w:rFonts w:cs="Times New Roman"/>
                <w:color w:val="000000" w:themeColor="text1"/>
                <w:sz w:val="16"/>
                <w:szCs w:val="16"/>
              </w:rPr>
              <w:t>44 [control]</w:t>
            </w:r>
          </w:p>
          <w:p w:rsidR="009A2B1A" w:rsidRPr="004A3611" w:rsidRDefault="009A2B1A" w:rsidP="00064677">
            <w:pPr>
              <w:pStyle w:val="ListParagraph"/>
              <w:numPr>
                <w:ilvl w:val="0"/>
                <w:numId w:val="14"/>
              </w:numPr>
              <w:tabs>
                <w:tab w:val="left" w:pos="590"/>
              </w:tabs>
              <w:spacing w:line="180" w:lineRule="exact"/>
              <w:ind w:left="165" w:hanging="180"/>
              <w:jc w:val="both"/>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16"/>
                <w:szCs w:val="16"/>
              </w:rPr>
            </w:pPr>
            <w:r w:rsidRPr="004A3611">
              <w:rPr>
                <w:rFonts w:cs="Times New Roman"/>
                <w:color w:val="000000" w:themeColor="text1"/>
                <w:sz w:val="16"/>
                <w:szCs w:val="16"/>
              </w:rPr>
              <w:t>43</w:t>
            </w:r>
          </w:p>
          <w:p w:rsidR="009A2B1A" w:rsidRPr="004A3611" w:rsidRDefault="009A2B1A" w:rsidP="00064677">
            <w:pPr>
              <w:pStyle w:val="ListParagraph"/>
              <w:tabs>
                <w:tab w:val="left" w:pos="590"/>
              </w:tabs>
              <w:spacing w:line="180" w:lineRule="exact"/>
              <w:ind w:left="165"/>
              <w:jc w:val="both"/>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16"/>
                <w:szCs w:val="16"/>
              </w:rPr>
            </w:pPr>
            <w:r w:rsidRPr="004A3611">
              <w:rPr>
                <w:rFonts w:cs="Times New Roman"/>
                <w:color w:val="000000" w:themeColor="text1"/>
                <w:sz w:val="16"/>
                <w:szCs w:val="16"/>
              </w:rPr>
              <w:t>[intervention]</w:t>
            </w:r>
          </w:p>
          <w:p w:rsidR="009A2B1A" w:rsidRPr="004A3611" w:rsidRDefault="009A2B1A" w:rsidP="00064677">
            <w:pPr>
              <w:pStyle w:val="ListParagraph"/>
              <w:tabs>
                <w:tab w:val="left" w:pos="590"/>
              </w:tabs>
              <w:spacing w:line="180" w:lineRule="exact"/>
              <w:ind w:left="165" w:right="170"/>
              <w:jc w:val="both"/>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16"/>
                <w:szCs w:val="16"/>
              </w:rPr>
            </w:pPr>
            <w:r w:rsidRPr="004A3611">
              <w:rPr>
                <w:rFonts w:cs="Times New Roman"/>
                <w:color w:val="000000" w:themeColor="text1"/>
                <w:sz w:val="16"/>
                <w:szCs w:val="16"/>
              </w:rPr>
              <w:t>Age 18-60 years</w:t>
            </w:r>
          </w:p>
        </w:tc>
        <w:tc>
          <w:tcPr>
            <w:tcW w:w="571" w:type="pct"/>
            <w:shd w:val="clear" w:color="auto" w:fill="E7E6E6" w:themeFill="background2"/>
          </w:tcPr>
          <w:p w:rsidR="009A2B1A" w:rsidRPr="004A3611" w:rsidRDefault="009A2B1A" w:rsidP="00064677">
            <w:pPr>
              <w:pStyle w:val="ListParagraph"/>
              <w:numPr>
                <w:ilvl w:val="0"/>
                <w:numId w:val="127"/>
              </w:numPr>
              <w:spacing w:line="180" w:lineRule="exact"/>
              <w:ind w:left="160" w:hanging="180"/>
              <w:jc w:val="both"/>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4A3611">
              <w:rPr>
                <w:rFonts w:cs="Times New Roman"/>
                <w:color w:val="000000"/>
                <w:sz w:val="16"/>
                <w:szCs w:val="16"/>
              </w:rPr>
              <w:t xml:space="preserve">Intervention: </w:t>
            </w:r>
            <w:r w:rsidRPr="004A3611">
              <w:rPr>
                <w:rFonts w:cs="Times New Roman"/>
                <w:i/>
                <w:iCs/>
                <w:color w:val="000000"/>
                <w:sz w:val="16"/>
                <w:szCs w:val="16"/>
              </w:rPr>
              <w:t>L. plantarum HEAL9 +</w:t>
            </w:r>
          </w:p>
          <w:p w:rsidR="009A2B1A" w:rsidRPr="004A3611" w:rsidRDefault="009A2B1A" w:rsidP="00064677">
            <w:pPr>
              <w:pStyle w:val="ListParagraph"/>
              <w:spacing w:line="180" w:lineRule="exact"/>
              <w:ind w:left="160"/>
              <w:jc w:val="both"/>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4A3611">
              <w:rPr>
                <w:rFonts w:cs="Times New Roman"/>
                <w:color w:val="000000"/>
                <w:sz w:val="16"/>
                <w:szCs w:val="16"/>
              </w:rPr>
              <w:t xml:space="preserve">Oral tablet </w:t>
            </w:r>
          </w:p>
          <w:p w:rsidR="009A2B1A" w:rsidRPr="004A3611" w:rsidRDefault="009A2B1A" w:rsidP="00064677">
            <w:pPr>
              <w:jc w:val="both"/>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4A3611">
              <w:rPr>
                <w:rStyle w:val="fontstyle01"/>
                <w:rFonts w:ascii="Times New Roman" w:hAnsi="Times New Roman" w:cs="Times New Roman"/>
                <w:sz w:val="16"/>
                <w:szCs w:val="16"/>
              </w:rPr>
              <w:t xml:space="preserve">SAdenosylmethionine </w:t>
            </w:r>
          </w:p>
          <w:p w:rsidR="009A2B1A" w:rsidRPr="004A3611" w:rsidRDefault="009A2B1A" w:rsidP="00064677">
            <w:pPr>
              <w:pStyle w:val="ListParagraph"/>
              <w:spacing w:line="180" w:lineRule="exact"/>
              <w:ind w:left="160"/>
              <w:jc w:val="both"/>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4A3611">
              <w:rPr>
                <w:rFonts w:cs="Times New Roman"/>
                <w:color w:val="000000"/>
                <w:sz w:val="16"/>
                <w:szCs w:val="16"/>
              </w:rPr>
              <w:t>(SAMe 200 mg)</w:t>
            </w:r>
          </w:p>
          <w:p w:rsidR="009A2B1A" w:rsidRPr="004A3611" w:rsidRDefault="009A2B1A" w:rsidP="00064677">
            <w:pPr>
              <w:spacing w:line="180" w:lineRule="exact"/>
              <w:jc w:val="both"/>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325" w:type="pct"/>
            <w:shd w:val="clear" w:color="auto" w:fill="E7E6E6" w:themeFill="background2"/>
          </w:tcPr>
          <w:p w:rsidR="009A2B1A" w:rsidRPr="00A11A4C" w:rsidRDefault="009A2B1A" w:rsidP="00064677">
            <w:pPr>
              <w:spacing w:line="180" w:lineRule="exact"/>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11A4C">
              <w:rPr>
                <w:rFonts w:asciiTheme="majorBidi" w:hAnsiTheme="majorBidi" w:cstheme="majorBidi"/>
                <w:color w:val="000000" w:themeColor="text1"/>
                <w:sz w:val="16"/>
              </w:rPr>
              <w:t xml:space="preserve">6 weeks </w:t>
            </w:r>
          </w:p>
        </w:tc>
        <w:tc>
          <w:tcPr>
            <w:tcW w:w="325" w:type="pct"/>
            <w:shd w:val="clear" w:color="auto" w:fill="E7E6E6" w:themeFill="background2"/>
          </w:tcPr>
          <w:p w:rsidR="009A2B1A" w:rsidRPr="00A11A4C" w:rsidRDefault="009A2B1A" w:rsidP="00064677">
            <w:pPr>
              <w:spacing w:line="180" w:lineRule="exact"/>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rPr>
            </w:pPr>
            <w:r w:rsidRPr="00A11A4C">
              <w:rPr>
                <w:rFonts w:asciiTheme="majorBidi" w:hAnsiTheme="majorBidi" w:cstheme="majorBidi"/>
                <w:sz w:val="16"/>
              </w:rPr>
              <w:t>day 14 ± 2 and week 6</w:t>
            </w:r>
          </w:p>
        </w:tc>
        <w:tc>
          <w:tcPr>
            <w:tcW w:w="733" w:type="pct"/>
            <w:shd w:val="clear" w:color="auto" w:fill="E7E6E6" w:themeFill="background2"/>
          </w:tcPr>
          <w:p w:rsidR="009A2B1A" w:rsidRPr="00A11A4C" w:rsidRDefault="009A2B1A" w:rsidP="00064677">
            <w:pPr>
              <w:pStyle w:val="ListParagraph"/>
              <w:numPr>
                <w:ilvl w:val="0"/>
                <w:numId w:val="128"/>
              </w:numPr>
              <w:spacing w:line="180" w:lineRule="exact"/>
              <w:ind w:left="158" w:hanging="18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6"/>
              </w:rPr>
            </w:pPr>
            <w:r w:rsidRPr="00A11A4C">
              <w:rPr>
                <w:rFonts w:asciiTheme="majorBidi" w:eastAsiaTheme="minorHAnsi" w:hAnsiTheme="majorBidi" w:cstheme="majorBidi"/>
                <w:color w:val="202020"/>
                <w:sz w:val="16"/>
              </w:rPr>
              <w:t>ZUNG SELF-RATING DEPRESSION SCALE (Z-SDS)</w:t>
            </w:r>
          </w:p>
          <w:p w:rsidR="009A2B1A" w:rsidRPr="00A11A4C" w:rsidRDefault="009A2B1A" w:rsidP="00064677">
            <w:pPr>
              <w:pStyle w:val="ListParagraph"/>
              <w:numPr>
                <w:ilvl w:val="0"/>
                <w:numId w:val="128"/>
              </w:numPr>
              <w:spacing w:line="180" w:lineRule="exact"/>
              <w:ind w:left="158" w:hanging="18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6"/>
              </w:rPr>
            </w:pPr>
            <w:r w:rsidRPr="00A11A4C">
              <w:rPr>
                <w:rFonts w:asciiTheme="majorBidi" w:eastAsiaTheme="minorHAnsi" w:hAnsiTheme="majorBidi" w:cstheme="majorBidi"/>
                <w:color w:val="202020"/>
                <w:sz w:val="16"/>
              </w:rPr>
              <w:t>Zung Self-Rating</w:t>
            </w:r>
            <w:r w:rsidRPr="00A11A4C">
              <w:rPr>
                <w:rFonts w:asciiTheme="majorBidi" w:eastAsiaTheme="minorHAnsi" w:hAnsiTheme="majorBidi" w:cstheme="majorBidi"/>
                <w:color w:val="202020"/>
                <w:sz w:val="16"/>
              </w:rPr>
              <w:br/>
              <w:t>Anxiety Scale (Z-SAS)</w:t>
            </w:r>
          </w:p>
          <w:p w:rsidR="009A2B1A" w:rsidRPr="00A11A4C" w:rsidRDefault="009A2B1A" w:rsidP="00064677">
            <w:pPr>
              <w:pStyle w:val="ListParagraph"/>
              <w:numPr>
                <w:ilvl w:val="0"/>
                <w:numId w:val="128"/>
              </w:numPr>
              <w:spacing w:line="180" w:lineRule="exact"/>
              <w:ind w:left="158" w:hanging="18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6"/>
              </w:rPr>
            </w:pPr>
            <w:r w:rsidRPr="00A11A4C">
              <w:rPr>
                <w:rFonts w:asciiTheme="majorBidi" w:eastAsiaTheme="minorHAnsi" w:hAnsiTheme="majorBidi" w:cstheme="majorBidi"/>
                <w:color w:val="202020"/>
                <w:sz w:val="16"/>
              </w:rPr>
              <w:t xml:space="preserve">Insomnia Severity Index </w:t>
            </w:r>
            <w:r w:rsidRPr="00A11A4C">
              <w:rPr>
                <w:rFonts w:asciiTheme="majorBidi" w:eastAsiaTheme="minorHAnsi" w:hAnsiTheme="majorBidi" w:cstheme="majorBidi"/>
                <w:b/>
                <w:bCs/>
                <w:color w:val="202020"/>
                <w:sz w:val="16"/>
              </w:rPr>
              <w:t>(ISI)</w:t>
            </w:r>
          </w:p>
          <w:p w:rsidR="009A2B1A" w:rsidRPr="00A11A4C" w:rsidRDefault="009A2B1A" w:rsidP="00064677">
            <w:pPr>
              <w:pStyle w:val="ListParagraph"/>
              <w:numPr>
                <w:ilvl w:val="0"/>
                <w:numId w:val="128"/>
              </w:numPr>
              <w:spacing w:line="180" w:lineRule="exact"/>
              <w:ind w:left="158" w:hanging="18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6"/>
              </w:rPr>
            </w:pPr>
            <w:r w:rsidRPr="00A11A4C">
              <w:rPr>
                <w:rFonts w:asciiTheme="majorBidi" w:eastAsiaTheme="minorHAnsi" w:hAnsiTheme="majorBidi" w:cstheme="majorBidi"/>
                <w:color w:val="202020"/>
                <w:sz w:val="16"/>
              </w:rPr>
              <w:t>Birmingham IBS</w:t>
            </w:r>
            <w:r w:rsidRPr="00A11A4C">
              <w:rPr>
                <w:rFonts w:asciiTheme="majorBidi" w:eastAsiaTheme="minorHAnsi" w:hAnsiTheme="majorBidi" w:cstheme="majorBidi"/>
                <w:color w:val="202020"/>
                <w:sz w:val="16"/>
              </w:rPr>
              <w:br/>
              <w:t>symptom questionnaire (B-IBS)</w:t>
            </w:r>
          </w:p>
          <w:p w:rsidR="009A2B1A" w:rsidRPr="00A11A4C" w:rsidRDefault="009A2B1A" w:rsidP="00064677">
            <w:pPr>
              <w:pStyle w:val="ListParagraph"/>
              <w:numPr>
                <w:ilvl w:val="0"/>
                <w:numId w:val="128"/>
              </w:numPr>
              <w:spacing w:line="180" w:lineRule="exact"/>
              <w:ind w:left="158" w:hanging="18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6"/>
              </w:rPr>
            </w:pPr>
            <w:r w:rsidRPr="00A11A4C">
              <w:rPr>
                <w:rFonts w:asciiTheme="majorBidi" w:hAnsiTheme="majorBidi" w:cstheme="majorBidi"/>
                <w:color w:val="auto"/>
                <w:sz w:val="16"/>
              </w:rPr>
              <w:t>European Quality of Life 5 Dimensions 3 Level Version</w:t>
            </w:r>
            <w:r w:rsidRPr="00A11A4C">
              <w:rPr>
                <w:rFonts w:asciiTheme="majorBidi" w:eastAsiaTheme="minorHAnsi" w:hAnsiTheme="majorBidi" w:cstheme="majorBidi"/>
                <w:color w:val="auto"/>
                <w:sz w:val="16"/>
              </w:rPr>
              <w:t xml:space="preserve"> </w:t>
            </w:r>
            <w:r w:rsidRPr="00A11A4C">
              <w:rPr>
                <w:rFonts w:asciiTheme="majorBidi" w:eastAsiaTheme="minorHAnsi" w:hAnsiTheme="majorBidi" w:cstheme="majorBidi"/>
                <w:color w:val="202020"/>
                <w:sz w:val="16"/>
              </w:rPr>
              <w:t>(EQ-5D-3L)</w:t>
            </w:r>
          </w:p>
        </w:tc>
        <w:tc>
          <w:tcPr>
            <w:tcW w:w="1225" w:type="pct"/>
            <w:shd w:val="clear" w:color="auto" w:fill="E7E6E6" w:themeFill="background2"/>
          </w:tcPr>
          <w:p w:rsidR="009A2B1A" w:rsidRPr="00A11A4C" w:rsidRDefault="009A2B1A" w:rsidP="00064677">
            <w:pPr>
              <w:pStyle w:val="ListParagraph"/>
              <w:numPr>
                <w:ilvl w:val="0"/>
                <w:numId w:val="128"/>
              </w:numPr>
              <w:spacing w:line="180" w:lineRule="exact"/>
              <w:ind w:left="160" w:hanging="20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6"/>
              </w:rPr>
            </w:pPr>
            <w:r w:rsidRPr="00A11A4C">
              <w:rPr>
                <w:rFonts w:asciiTheme="majorBidi" w:hAnsiTheme="majorBidi" w:cstheme="majorBidi"/>
                <w:color w:val="000000"/>
                <w:sz w:val="16"/>
              </w:rPr>
              <w:t xml:space="preserve">The combination of </w:t>
            </w:r>
            <w:proofErr w:type="gramStart"/>
            <w:r w:rsidRPr="00A11A4C">
              <w:rPr>
                <w:rFonts w:asciiTheme="majorBidi" w:hAnsiTheme="majorBidi" w:cstheme="majorBidi"/>
                <w:color w:val="000000"/>
                <w:sz w:val="16"/>
              </w:rPr>
              <w:t>SAMe</w:t>
            </w:r>
            <w:proofErr w:type="gramEnd"/>
            <w:r w:rsidRPr="00A11A4C">
              <w:rPr>
                <w:rFonts w:asciiTheme="majorBidi" w:hAnsiTheme="majorBidi" w:cstheme="majorBidi"/>
                <w:color w:val="000000"/>
                <w:sz w:val="16"/>
              </w:rPr>
              <w:t xml:space="preserve"> and probiotic showed a greater reduction in the Z-SDS total score (P = .0165) and the core depression subdomain (P = .0247) compared to placebo.</w:t>
            </w:r>
          </w:p>
          <w:p w:rsidR="009A2B1A" w:rsidRPr="00A11A4C" w:rsidRDefault="009A2B1A" w:rsidP="00064677">
            <w:pPr>
              <w:pStyle w:val="ListParagraph"/>
              <w:numPr>
                <w:ilvl w:val="0"/>
                <w:numId w:val="128"/>
              </w:numPr>
              <w:spacing w:line="180" w:lineRule="exact"/>
              <w:ind w:left="160" w:hanging="20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6"/>
              </w:rPr>
            </w:pPr>
            <w:r w:rsidRPr="00A11A4C">
              <w:rPr>
                <w:rFonts w:asciiTheme="majorBidi" w:hAnsiTheme="majorBidi" w:cstheme="majorBidi"/>
                <w:color w:val="000000"/>
                <w:sz w:val="16"/>
              </w:rPr>
              <w:t>A significant reduction in favor of the combination was shown at treatment week 2 for the Z-SDS total score (P = .0330), the cognitive and anxiety subdomains (P = .0133 and P = .0459, respectively), and the anxiety questionnaire (P = .0345).</w:t>
            </w:r>
          </w:p>
        </w:tc>
        <w:tc>
          <w:tcPr>
            <w:tcW w:w="353" w:type="pct"/>
            <w:shd w:val="clear" w:color="auto" w:fill="E7E6E6" w:themeFill="background2"/>
          </w:tcPr>
          <w:p w:rsidR="009A2B1A" w:rsidRPr="00A11A4C" w:rsidRDefault="009A2B1A" w:rsidP="00064677">
            <w:pPr>
              <w:spacing w:line="180" w:lineRule="exact"/>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11A4C">
              <w:rPr>
                <w:rFonts w:asciiTheme="majorBidi" w:hAnsiTheme="majorBidi" w:cstheme="majorBidi"/>
                <w:color w:val="000000" w:themeColor="text1"/>
                <w:sz w:val="16"/>
              </w:rPr>
              <w:t>Some concern</w:t>
            </w:r>
          </w:p>
        </w:tc>
      </w:tr>
      <w:tr w:rsidR="009A2B1A" w:rsidRPr="00A11A4C" w:rsidTr="00064677">
        <w:trPr>
          <w:cnfStyle w:val="000000100000" w:firstRow="0" w:lastRow="0" w:firstColumn="0" w:lastColumn="0" w:oddVBand="0" w:evenVBand="0" w:oddHBand="1" w:evenHBand="0" w:firstRowFirstColumn="0" w:firstRowLastColumn="0" w:lastRowFirstColumn="0" w:lastRowLastColumn="0"/>
          <w:cantSplit/>
          <w:trHeight w:val="152"/>
        </w:trPr>
        <w:tc>
          <w:tcPr>
            <w:cnfStyle w:val="001000000000" w:firstRow="0" w:lastRow="0" w:firstColumn="1" w:lastColumn="0" w:oddVBand="0" w:evenVBand="0" w:oddHBand="0" w:evenHBand="0" w:firstRowFirstColumn="0" w:firstRowLastColumn="0" w:lastRowFirstColumn="0" w:lastRowLastColumn="0"/>
            <w:tcW w:w="316" w:type="pct"/>
            <w:shd w:val="clear" w:color="auto" w:fill="auto"/>
          </w:tcPr>
          <w:p w:rsidR="009A2B1A" w:rsidRPr="00A11A4C" w:rsidRDefault="009A2B1A" w:rsidP="00064677">
            <w:pPr>
              <w:rPr>
                <w:rFonts w:asciiTheme="majorBidi" w:hAnsiTheme="majorBidi" w:cstheme="majorBidi"/>
                <w:b w:val="0"/>
                <w:bCs w:val="0"/>
                <w:color w:val="000000"/>
                <w:sz w:val="16"/>
              </w:rPr>
            </w:pPr>
            <w:r w:rsidRPr="00A11A4C">
              <w:rPr>
                <w:rFonts w:asciiTheme="majorBidi" w:hAnsiTheme="majorBidi" w:cstheme="majorBidi"/>
                <w:b w:val="0"/>
                <w:bCs w:val="0"/>
                <w:color w:val="000000"/>
                <w:sz w:val="16"/>
              </w:rPr>
              <w:t>Leszek Rudzki</w:t>
            </w:r>
          </w:p>
          <w:p w:rsidR="009A2B1A" w:rsidRPr="00A11A4C" w:rsidRDefault="009A2B1A" w:rsidP="00064677">
            <w:pPr>
              <w:rPr>
                <w:rFonts w:asciiTheme="majorBidi" w:hAnsiTheme="majorBidi" w:cstheme="majorBidi"/>
                <w:b w:val="0"/>
                <w:bCs w:val="0"/>
                <w:color w:val="000000"/>
                <w:sz w:val="16"/>
              </w:rPr>
            </w:pPr>
            <w:r w:rsidRPr="00A11A4C">
              <w:rPr>
                <w:rFonts w:asciiTheme="majorBidi" w:hAnsiTheme="majorBidi" w:cstheme="majorBidi"/>
                <w:b w:val="0"/>
                <w:bCs w:val="0"/>
                <w:color w:val="000000"/>
                <w:sz w:val="16"/>
              </w:rPr>
              <w:t>[2019]</w:t>
            </w:r>
          </w:p>
        </w:tc>
        <w:tc>
          <w:tcPr>
            <w:tcW w:w="337" w:type="pct"/>
            <w:shd w:val="clear" w:color="auto" w:fill="auto"/>
          </w:tcPr>
          <w:p w:rsidR="009A2B1A" w:rsidRPr="00A11A4C"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6"/>
              </w:rPr>
            </w:pPr>
            <w:r w:rsidRPr="00A11A4C">
              <w:rPr>
                <w:rFonts w:asciiTheme="majorBidi" w:hAnsiTheme="majorBidi" w:cstheme="majorBidi"/>
                <w:color w:val="000000"/>
                <w:sz w:val="16"/>
              </w:rPr>
              <w:t>Poland</w:t>
            </w:r>
          </w:p>
        </w:tc>
        <w:tc>
          <w:tcPr>
            <w:tcW w:w="368" w:type="pct"/>
            <w:shd w:val="clear" w:color="auto" w:fill="auto"/>
          </w:tcPr>
          <w:p w:rsidR="009A2B1A" w:rsidRPr="00A11A4C"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rPr>
            </w:pPr>
            <w:r w:rsidRPr="00A11A4C">
              <w:rPr>
                <w:rFonts w:asciiTheme="majorBidi" w:hAnsiTheme="majorBidi" w:cstheme="majorBidi"/>
                <w:sz w:val="16"/>
              </w:rPr>
              <w:t>Depression</w:t>
            </w:r>
          </w:p>
        </w:tc>
        <w:tc>
          <w:tcPr>
            <w:tcW w:w="448" w:type="pct"/>
            <w:shd w:val="clear" w:color="auto" w:fill="auto"/>
          </w:tcPr>
          <w:p w:rsidR="009A2B1A" w:rsidRPr="00A11A4C" w:rsidRDefault="009A2B1A" w:rsidP="00064677">
            <w:pPr>
              <w:pStyle w:val="ListParagraph"/>
              <w:tabs>
                <w:tab w:val="left" w:pos="590"/>
              </w:tabs>
              <w:spacing w:line="180" w:lineRule="exact"/>
              <w:ind w:left="165"/>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11A4C">
              <w:rPr>
                <w:rFonts w:asciiTheme="majorBidi" w:hAnsiTheme="majorBidi" w:cstheme="majorBidi"/>
                <w:color w:val="000000" w:themeColor="text1"/>
                <w:sz w:val="16"/>
              </w:rPr>
              <w:t>60</w:t>
            </w:r>
          </w:p>
          <w:p w:rsidR="009A2B1A" w:rsidRPr="00A11A4C" w:rsidRDefault="009A2B1A" w:rsidP="00064677">
            <w:pPr>
              <w:pStyle w:val="ListParagraph"/>
              <w:numPr>
                <w:ilvl w:val="0"/>
                <w:numId w:val="14"/>
              </w:numPr>
              <w:tabs>
                <w:tab w:val="left" w:pos="590"/>
              </w:tabs>
              <w:spacing w:line="180" w:lineRule="exact"/>
              <w:ind w:left="165"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11A4C">
              <w:rPr>
                <w:rFonts w:asciiTheme="majorBidi" w:hAnsiTheme="majorBidi" w:cstheme="majorBidi"/>
                <w:color w:val="000000" w:themeColor="text1"/>
                <w:sz w:val="16"/>
              </w:rPr>
              <w:t>30 [control]</w:t>
            </w:r>
          </w:p>
          <w:p w:rsidR="009A2B1A" w:rsidRPr="00A11A4C" w:rsidRDefault="009A2B1A" w:rsidP="00064677">
            <w:pPr>
              <w:pStyle w:val="ListParagraph"/>
              <w:numPr>
                <w:ilvl w:val="0"/>
                <w:numId w:val="14"/>
              </w:numPr>
              <w:tabs>
                <w:tab w:val="left" w:pos="590"/>
              </w:tabs>
              <w:spacing w:line="180" w:lineRule="exact"/>
              <w:ind w:left="165"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11A4C">
              <w:rPr>
                <w:rFonts w:asciiTheme="majorBidi" w:hAnsiTheme="majorBidi" w:cstheme="majorBidi"/>
                <w:color w:val="000000" w:themeColor="text1"/>
                <w:sz w:val="16"/>
              </w:rPr>
              <w:t>30</w:t>
            </w:r>
          </w:p>
          <w:p w:rsidR="009A2B1A" w:rsidRPr="00A11A4C" w:rsidRDefault="009A2B1A" w:rsidP="00064677">
            <w:pPr>
              <w:pStyle w:val="ListParagraph"/>
              <w:tabs>
                <w:tab w:val="left" w:pos="590"/>
              </w:tabs>
              <w:spacing w:line="180" w:lineRule="exact"/>
              <w:ind w:left="165"/>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11A4C">
              <w:rPr>
                <w:rFonts w:asciiTheme="majorBidi" w:hAnsiTheme="majorBidi" w:cstheme="majorBidi"/>
                <w:color w:val="000000" w:themeColor="text1"/>
                <w:sz w:val="16"/>
              </w:rPr>
              <w:t>[intervention]</w:t>
            </w:r>
          </w:p>
          <w:p w:rsidR="009A2B1A" w:rsidRPr="00A11A4C" w:rsidRDefault="009A2B1A" w:rsidP="00064677">
            <w:pPr>
              <w:pStyle w:val="ListParagraph"/>
              <w:tabs>
                <w:tab w:val="left" w:pos="590"/>
              </w:tabs>
              <w:spacing w:line="180" w:lineRule="exact"/>
              <w:ind w:left="165" w:right="91"/>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11A4C">
              <w:rPr>
                <w:rFonts w:asciiTheme="majorBidi" w:hAnsiTheme="majorBidi" w:cstheme="majorBidi"/>
                <w:color w:val="000000" w:themeColor="text1"/>
                <w:sz w:val="16"/>
              </w:rPr>
              <w:t>Mean age for placebo 39.13, for intervention 38.90 years</w:t>
            </w:r>
          </w:p>
        </w:tc>
        <w:tc>
          <w:tcPr>
            <w:tcW w:w="571" w:type="pct"/>
            <w:shd w:val="clear" w:color="auto" w:fill="auto"/>
          </w:tcPr>
          <w:p w:rsidR="009A2B1A" w:rsidRPr="00A11A4C" w:rsidRDefault="009A2B1A" w:rsidP="00064677">
            <w:pPr>
              <w:pStyle w:val="ListParagraph"/>
              <w:numPr>
                <w:ilvl w:val="0"/>
                <w:numId w:val="127"/>
              </w:numPr>
              <w:spacing w:line="180" w:lineRule="exact"/>
              <w:ind w:left="160"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6"/>
              </w:rPr>
            </w:pPr>
            <w:r w:rsidRPr="00A11A4C">
              <w:rPr>
                <w:rFonts w:asciiTheme="majorBidi" w:hAnsiTheme="majorBidi" w:cstheme="majorBidi"/>
                <w:color w:val="000000"/>
                <w:sz w:val="16"/>
              </w:rPr>
              <w:t>Intervention:</w:t>
            </w:r>
          </w:p>
          <w:p w:rsidR="009A2B1A" w:rsidRPr="00A11A4C" w:rsidRDefault="009A2B1A" w:rsidP="00064677">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6"/>
              </w:rPr>
            </w:pPr>
            <w:r w:rsidRPr="00A11A4C">
              <w:rPr>
                <w:rFonts w:asciiTheme="majorBidi" w:hAnsiTheme="majorBidi" w:cstheme="majorBidi"/>
                <w:i/>
                <w:iCs/>
                <w:color w:val="000000"/>
                <w:sz w:val="16"/>
              </w:rPr>
              <w:t>L</w:t>
            </w:r>
            <w:r>
              <w:rPr>
                <w:rFonts w:asciiTheme="majorBidi" w:hAnsiTheme="majorBidi" w:cstheme="majorBidi"/>
                <w:i/>
                <w:iCs/>
                <w:color w:val="000000"/>
                <w:sz w:val="16"/>
              </w:rPr>
              <w:t>.</w:t>
            </w:r>
            <w:r w:rsidRPr="00A11A4C">
              <w:rPr>
                <w:rFonts w:asciiTheme="majorBidi" w:hAnsiTheme="majorBidi" w:cstheme="majorBidi"/>
                <w:i/>
                <w:iCs/>
                <w:color w:val="000000"/>
                <w:sz w:val="16"/>
              </w:rPr>
              <w:br/>
              <w:t xml:space="preserve">Plantarum 299v (LP299v) + </w:t>
            </w:r>
            <w:r w:rsidRPr="00A11A4C">
              <w:rPr>
                <w:rFonts w:asciiTheme="majorBidi" w:hAnsiTheme="majorBidi" w:cstheme="majorBidi"/>
                <w:color w:val="000000"/>
                <w:sz w:val="16"/>
              </w:rPr>
              <w:t>SSRI</w:t>
            </w:r>
          </w:p>
          <w:p w:rsidR="009A2B1A" w:rsidRPr="00A11A4C" w:rsidRDefault="009A2B1A" w:rsidP="00064677">
            <w:pPr>
              <w:pStyle w:val="ListParagraph"/>
              <w:numPr>
                <w:ilvl w:val="0"/>
                <w:numId w:val="127"/>
              </w:numPr>
              <w:ind w:left="159" w:hanging="159"/>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6"/>
              </w:rPr>
            </w:pPr>
            <w:r w:rsidRPr="00A11A4C">
              <w:rPr>
                <w:rFonts w:asciiTheme="majorBidi" w:hAnsiTheme="majorBidi" w:cstheme="majorBidi"/>
                <w:color w:val="000000"/>
                <w:sz w:val="16"/>
              </w:rPr>
              <w:t>Placebo + SSRI</w:t>
            </w:r>
          </w:p>
          <w:p w:rsidR="009A2B1A" w:rsidRPr="00A11A4C" w:rsidRDefault="009A2B1A" w:rsidP="00064677">
            <w:pPr>
              <w:pStyle w:val="ListParagraph"/>
              <w:spacing w:line="180" w:lineRule="exact"/>
              <w:ind w:left="16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6"/>
              </w:rPr>
            </w:pPr>
          </w:p>
        </w:tc>
        <w:tc>
          <w:tcPr>
            <w:tcW w:w="325" w:type="pct"/>
            <w:shd w:val="clear" w:color="auto" w:fill="auto"/>
          </w:tcPr>
          <w:p w:rsidR="009A2B1A" w:rsidRPr="00A11A4C"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11A4C">
              <w:rPr>
                <w:rFonts w:asciiTheme="majorBidi" w:hAnsiTheme="majorBidi" w:cstheme="majorBidi"/>
                <w:color w:val="000000" w:themeColor="text1"/>
                <w:sz w:val="16"/>
              </w:rPr>
              <w:t xml:space="preserve">8 weeks </w:t>
            </w:r>
          </w:p>
        </w:tc>
        <w:tc>
          <w:tcPr>
            <w:tcW w:w="325" w:type="pct"/>
            <w:shd w:val="clear" w:color="auto" w:fill="auto"/>
          </w:tcPr>
          <w:p w:rsidR="009A2B1A" w:rsidRPr="00A11A4C"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rPr>
            </w:pPr>
            <w:r w:rsidRPr="00A11A4C">
              <w:rPr>
                <w:rFonts w:asciiTheme="majorBidi" w:hAnsiTheme="majorBidi" w:cstheme="majorBidi"/>
                <w:sz w:val="16"/>
              </w:rPr>
              <w:t>Week 8</w:t>
            </w:r>
          </w:p>
        </w:tc>
        <w:tc>
          <w:tcPr>
            <w:tcW w:w="733" w:type="pct"/>
            <w:shd w:val="clear" w:color="auto" w:fill="auto"/>
          </w:tcPr>
          <w:p w:rsidR="009A2B1A" w:rsidRPr="00A11A4C" w:rsidRDefault="009A2B1A" w:rsidP="00064677">
            <w:pPr>
              <w:pStyle w:val="ListParagraph"/>
              <w:numPr>
                <w:ilvl w:val="0"/>
                <w:numId w:val="128"/>
              </w:numPr>
              <w:ind w:left="162" w:hanging="16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16"/>
              </w:rPr>
            </w:pPr>
            <w:r w:rsidRPr="00A11A4C">
              <w:rPr>
                <w:rFonts w:asciiTheme="majorBidi" w:hAnsiTheme="majorBidi" w:cstheme="majorBidi"/>
                <w:color w:val="000000"/>
                <w:sz w:val="16"/>
              </w:rPr>
              <w:t xml:space="preserve">Pro inflammatory cytokines </w:t>
            </w:r>
            <w:r w:rsidRPr="00A11A4C">
              <w:rPr>
                <w:rFonts w:asciiTheme="majorBidi" w:hAnsiTheme="majorBidi" w:cstheme="majorBidi"/>
                <w:b/>
                <w:bCs/>
                <w:color w:val="000000"/>
                <w:sz w:val="16"/>
              </w:rPr>
              <w:t>(TNF-α)</w:t>
            </w:r>
          </w:p>
          <w:p w:rsidR="009A2B1A" w:rsidRPr="00A11A4C" w:rsidRDefault="009A2B1A" w:rsidP="00064677">
            <w:pPr>
              <w:pStyle w:val="ListParagraph"/>
              <w:numPr>
                <w:ilvl w:val="0"/>
                <w:numId w:val="128"/>
              </w:numPr>
              <w:ind w:left="162" w:hanging="16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6"/>
              </w:rPr>
            </w:pPr>
            <w:r w:rsidRPr="00A11A4C">
              <w:rPr>
                <w:rFonts w:asciiTheme="majorBidi" w:hAnsiTheme="majorBidi" w:cstheme="majorBidi"/>
                <w:color w:val="000000"/>
                <w:sz w:val="16"/>
              </w:rPr>
              <w:t>Plasma cortisol level</w:t>
            </w:r>
          </w:p>
          <w:p w:rsidR="009A2B1A" w:rsidRPr="00A11A4C" w:rsidRDefault="009A2B1A" w:rsidP="00064677">
            <w:pPr>
              <w:pStyle w:val="ListParagraph"/>
              <w:numPr>
                <w:ilvl w:val="0"/>
                <w:numId w:val="128"/>
              </w:numPr>
              <w:spacing w:line="180" w:lineRule="exact"/>
              <w:ind w:left="162" w:hanging="16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6"/>
              </w:rPr>
            </w:pPr>
            <w:r w:rsidRPr="00A11A4C">
              <w:rPr>
                <w:rFonts w:asciiTheme="majorBidi" w:hAnsiTheme="majorBidi" w:cstheme="majorBidi"/>
                <w:color w:val="000000"/>
                <w:sz w:val="16"/>
              </w:rPr>
              <w:t>Kynurenines level</w:t>
            </w:r>
          </w:p>
          <w:p w:rsidR="009A2B1A" w:rsidRPr="00A11A4C" w:rsidRDefault="009A2B1A" w:rsidP="00064677">
            <w:pPr>
              <w:pStyle w:val="ListParagraph"/>
              <w:numPr>
                <w:ilvl w:val="0"/>
                <w:numId w:val="128"/>
              </w:numPr>
              <w:ind w:left="162" w:hanging="16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6"/>
              </w:rPr>
            </w:pPr>
            <w:r w:rsidRPr="00A11A4C">
              <w:rPr>
                <w:rFonts w:asciiTheme="majorBidi" w:eastAsiaTheme="minorHAnsi" w:hAnsiTheme="majorBidi" w:cstheme="majorBidi"/>
                <w:sz w:val="16"/>
              </w:rPr>
              <w:t>psychological</w:t>
            </w:r>
            <w:r w:rsidRPr="00A11A4C">
              <w:rPr>
                <w:rFonts w:asciiTheme="majorBidi" w:eastAsiaTheme="minorHAnsi" w:hAnsiTheme="majorBidi" w:cstheme="majorBidi"/>
                <w:sz w:val="16"/>
              </w:rPr>
              <w:br/>
              <w:t>distress using the Perceived Stress Scale</w:t>
            </w:r>
            <w:r w:rsidRPr="00A11A4C">
              <w:rPr>
                <w:rFonts w:eastAsiaTheme="minorHAnsi" w:cs="Arial"/>
              </w:rPr>
              <w:t xml:space="preserve"> (</w:t>
            </w:r>
            <w:r w:rsidRPr="00A11A4C">
              <w:rPr>
                <w:rFonts w:asciiTheme="majorBidi" w:hAnsiTheme="majorBidi" w:cstheme="majorBidi"/>
                <w:color w:val="000000"/>
                <w:sz w:val="16"/>
              </w:rPr>
              <w:t>PSS-10)</w:t>
            </w:r>
          </w:p>
          <w:p w:rsidR="009A2B1A" w:rsidRPr="00A11A4C" w:rsidRDefault="009A2B1A" w:rsidP="00064677">
            <w:pPr>
              <w:pStyle w:val="ListParagraph"/>
              <w:numPr>
                <w:ilvl w:val="0"/>
                <w:numId w:val="128"/>
              </w:numPr>
              <w:spacing w:line="180" w:lineRule="exact"/>
              <w:ind w:left="162" w:hanging="16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16"/>
              </w:rPr>
            </w:pPr>
            <w:r w:rsidRPr="00A11A4C">
              <w:rPr>
                <w:rFonts w:asciiTheme="majorBidi" w:hAnsiTheme="majorBidi" w:cstheme="majorBidi"/>
                <w:color w:val="000000"/>
                <w:sz w:val="16"/>
              </w:rPr>
              <w:t xml:space="preserve">Hamilton depression scale </w:t>
            </w:r>
            <w:r w:rsidRPr="00A11A4C">
              <w:rPr>
                <w:rFonts w:asciiTheme="majorBidi" w:hAnsiTheme="majorBidi" w:cstheme="majorBidi"/>
                <w:b/>
                <w:bCs/>
                <w:color w:val="000000"/>
                <w:sz w:val="16"/>
              </w:rPr>
              <w:t>(HAM-D 17)</w:t>
            </w:r>
          </w:p>
          <w:p w:rsidR="009A2B1A" w:rsidRPr="00A11A4C" w:rsidRDefault="009A2B1A" w:rsidP="00064677">
            <w:pPr>
              <w:pStyle w:val="ListParagraph"/>
              <w:numPr>
                <w:ilvl w:val="0"/>
                <w:numId w:val="128"/>
              </w:numPr>
              <w:spacing w:line="180" w:lineRule="exact"/>
              <w:ind w:left="162" w:hanging="16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6"/>
              </w:rPr>
            </w:pPr>
            <w:r w:rsidRPr="00A11A4C">
              <w:rPr>
                <w:rFonts w:asciiTheme="majorBidi" w:hAnsiTheme="majorBidi" w:cstheme="majorBidi"/>
                <w:color w:val="000000"/>
                <w:sz w:val="16"/>
              </w:rPr>
              <w:t>Symptoms checklist-90 (</w:t>
            </w:r>
            <w:r w:rsidRPr="00A11A4C">
              <w:rPr>
                <w:rFonts w:asciiTheme="majorBidi" w:hAnsiTheme="majorBidi" w:cstheme="majorBidi"/>
                <w:b/>
                <w:bCs/>
                <w:color w:val="000000"/>
                <w:sz w:val="16"/>
              </w:rPr>
              <w:t>SCL-90)</w:t>
            </w:r>
          </w:p>
        </w:tc>
        <w:tc>
          <w:tcPr>
            <w:tcW w:w="1225" w:type="pct"/>
            <w:shd w:val="clear" w:color="auto" w:fill="auto"/>
          </w:tcPr>
          <w:p w:rsidR="009A2B1A" w:rsidRPr="00A11A4C" w:rsidRDefault="009A2B1A" w:rsidP="00064677">
            <w:pPr>
              <w:pStyle w:val="ListParagraph"/>
              <w:numPr>
                <w:ilvl w:val="0"/>
                <w:numId w:val="128"/>
              </w:numPr>
              <w:spacing w:line="180" w:lineRule="exact"/>
              <w:ind w:left="160" w:hanging="20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6"/>
              </w:rPr>
            </w:pPr>
            <w:r w:rsidRPr="00A11A4C">
              <w:rPr>
                <w:rFonts w:asciiTheme="majorBidi" w:hAnsiTheme="majorBidi" w:cstheme="majorBidi"/>
                <w:color w:val="000000"/>
                <w:sz w:val="16"/>
              </w:rPr>
              <w:t>No significant changes in treatment x time effect in outcome measures such as HAM-D 17, SCLE-90 and PSS-10.</w:t>
            </w:r>
          </w:p>
          <w:p w:rsidR="009A2B1A" w:rsidRPr="00A11A4C" w:rsidRDefault="009A2B1A" w:rsidP="00064677">
            <w:pPr>
              <w:pStyle w:val="ListParagraph"/>
              <w:numPr>
                <w:ilvl w:val="0"/>
                <w:numId w:val="128"/>
              </w:numPr>
              <w:spacing w:line="180" w:lineRule="exact"/>
              <w:ind w:left="160" w:hanging="20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6"/>
              </w:rPr>
            </w:pPr>
            <w:r w:rsidRPr="00A11A4C">
              <w:rPr>
                <w:rFonts w:asciiTheme="majorBidi" w:hAnsiTheme="majorBidi" w:cstheme="majorBidi"/>
                <w:color w:val="000000"/>
                <w:sz w:val="16"/>
              </w:rPr>
              <w:t>The intervention group showed an improvement in some affective, cognitive characteristics such as APT and CVLT total recall of trials 1-5 compared to placebo.</w:t>
            </w:r>
          </w:p>
          <w:p w:rsidR="009A2B1A" w:rsidRPr="00A11A4C" w:rsidRDefault="009A2B1A" w:rsidP="00064677">
            <w:pPr>
              <w:pStyle w:val="ListParagraph"/>
              <w:numPr>
                <w:ilvl w:val="0"/>
                <w:numId w:val="128"/>
              </w:numPr>
              <w:spacing w:line="180" w:lineRule="exact"/>
              <w:ind w:left="160" w:hanging="20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6"/>
              </w:rPr>
            </w:pPr>
            <w:proofErr w:type="gramStart"/>
            <w:r w:rsidRPr="00A11A4C">
              <w:rPr>
                <w:rFonts w:asciiTheme="majorBidi" w:hAnsiTheme="majorBidi" w:cstheme="majorBidi"/>
                <w:color w:val="000000"/>
                <w:sz w:val="16"/>
              </w:rPr>
              <w:t>significant</w:t>
            </w:r>
            <w:proofErr w:type="gramEnd"/>
            <w:r w:rsidRPr="00A11A4C">
              <w:rPr>
                <w:rFonts w:asciiTheme="majorBidi" w:hAnsiTheme="majorBidi" w:cstheme="majorBidi"/>
                <w:color w:val="000000"/>
                <w:sz w:val="16"/>
              </w:rPr>
              <w:t xml:space="preserve"> increase in 3HKYN:KYN ratio in the intervention group compared with the placebo group. </w:t>
            </w:r>
          </w:p>
          <w:p w:rsidR="009A2B1A" w:rsidRPr="00A11A4C" w:rsidRDefault="009A2B1A" w:rsidP="00064677">
            <w:pPr>
              <w:pStyle w:val="ListParagraph"/>
              <w:numPr>
                <w:ilvl w:val="0"/>
                <w:numId w:val="128"/>
              </w:numPr>
              <w:spacing w:line="180" w:lineRule="exact"/>
              <w:ind w:left="160" w:hanging="20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6"/>
              </w:rPr>
            </w:pPr>
            <w:proofErr w:type="gramStart"/>
            <w:r w:rsidRPr="00A11A4C">
              <w:rPr>
                <w:rFonts w:asciiTheme="majorBidi" w:hAnsiTheme="majorBidi" w:cstheme="majorBidi"/>
                <w:color w:val="000000"/>
                <w:sz w:val="16"/>
              </w:rPr>
              <w:t>no</w:t>
            </w:r>
            <w:proofErr w:type="gramEnd"/>
            <w:r w:rsidRPr="00A11A4C">
              <w:rPr>
                <w:rFonts w:asciiTheme="majorBidi" w:hAnsiTheme="majorBidi" w:cstheme="majorBidi"/>
                <w:color w:val="000000"/>
                <w:sz w:val="16"/>
              </w:rPr>
              <w:t xml:space="preserve"> significant changes of TNF-α, IL-6 and IL-1b and cortisol concentrations in neither probiotic nor placebo groups.</w:t>
            </w:r>
          </w:p>
        </w:tc>
        <w:tc>
          <w:tcPr>
            <w:tcW w:w="353" w:type="pct"/>
            <w:shd w:val="clear" w:color="auto" w:fill="auto"/>
          </w:tcPr>
          <w:p w:rsidR="009A2B1A" w:rsidRPr="00A11A4C"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11A4C">
              <w:rPr>
                <w:rFonts w:asciiTheme="majorBidi" w:hAnsiTheme="majorBidi" w:cstheme="majorBidi"/>
                <w:color w:val="000000" w:themeColor="text1"/>
                <w:sz w:val="16"/>
              </w:rPr>
              <w:t>Some concern</w:t>
            </w:r>
          </w:p>
        </w:tc>
      </w:tr>
      <w:tr w:rsidR="009A2B1A" w:rsidRPr="00312CC7" w:rsidTr="00064677">
        <w:trPr>
          <w:cantSplit/>
          <w:trHeight w:val="152"/>
        </w:trPr>
        <w:tc>
          <w:tcPr>
            <w:cnfStyle w:val="001000000000" w:firstRow="0" w:lastRow="0" w:firstColumn="1" w:lastColumn="0" w:oddVBand="0" w:evenVBand="0" w:oddHBand="0" w:evenHBand="0" w:firstRowFirstColumn="0" w:firstRowLastColumn="0" w:lastRowFirstColumn="0" w:lastRowLastColumn="0"/>
            <w:tcW w:w="316" w:type="pct"/>
            <w:shd w:val="clear" w:color="auto" w:fill="E7E6E6" w:themeFill="background2"/>
          </w:tcPr>
          <w:p w:rsidR="009A2B1A" w:rsidRPr="00A11A4C" w:rsidRDefault="009A2B1A" w:rsidP="00064677">
            <w:pPr>
              <w:rPr>
                <w:rFonts w:asciiTheme="majorBidi" w:hAnsiTheme="majorBidi" w:cstheme="majorBidi"/>
                <w:b w:val="0"/>
                <w:bCs w:val="0"/>
                <w:color w:val="000000"/>
                <w:sz w:val="16"/>
              </w:rPr>
            </w:pPr>
            <w:r w:rsidRPr="00A11A4C">
              <w:rPr>
                <w:rFonts w:asciiTheme="majorBidi" w:hAnsiTheme="majorBidi" w:cstheme="majorBidi"/>
                <w:b w:val="0"/>
                <w:bCs w:val="0"/>
                <w:color w:val="000000"/>
                <w:sz w:val="16"/>
              </w:rPr>
              <w:lastRenderedPageBreak/>
              <w:t>F. Martami</w:t>
            </w:r>
          </w:p>
          <w:p w:rsidR="009A2B1A" w:rsidRPr="00A11A4C" w:rsidRDefault="009A2B1A" w:rsidP="00064677">
            <w:pPr>
              <w:spacing w:line="180" w:lineRule="exact"/>
              <w:rPr>
                <w:rFonts w:asciiTheme="majorBidi" w:hAnsiTheme="majorBidi" w:cstheme="majorBidi"/>
                <w:b w:val="0"/>
                <w:bCs w:val="0"/>
                <w:color w:val="000000"/>
                <w:sz w:val="16"/>
              </w:rPr>
            </w:pPr>
            <w:r w:rsidRPr="00A11A4C">
              <w:rPr>
                <w:rFonts w:asciiTheme="majorBidi" w:hAnsiTheme="majorBidi" w:cstheme="majorBidi"/>
                <w:b w:val="0"/>
                <w:bCs w:val="0"/>
                <w:color w:val="000000"/>
                <w:sz w:val="16"/>
              </w:rPr>
              <w:t>[2019]</w:t>
            </w:r>
          </w:p>
        </w:tc>
        <w:tc>
          <w:tcPr>
            <w:tcW w:w="337" w:type="pct"/>
            <w:shd w:val="clear" w:color="auto" w:fill="E7E6E6" w:themeFill="background2"/>
          </w:tcPr>
          <w:p w:rsidR="009A2B1A" w:rsidRPr="00A11A4C"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6"/>
              </w:rPr>
            </w:pPr>
            <w:r w:rsidRPr="00A11A4C">
              <w:rPr>
                <w:rFonts w:asciiTheme="majorBidi" w:hAnsiTheme="majorBidi" w:cstheme="majorBidi"/>
                <w:color w:val="000000"/>
                <w:sz w:val="16"/>
              </w:rPr>
              <w:t>Iran</w:t>
            </w:r>
          </w:p>
        </w:tc>
        <w:tc>
          <w:tcPr>
            <w:tcW w:w="368" w:type="pct"/>
            <w:shd w:val="clear" w:color="auto" w:fill="E7E6E6" w:themeFill="background2"/>
          </w:tcPr>
          <w:p w:rsidR="009A2B1A" w:rsidRPr="00A11A4C"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rPr>
            </w:pPr>
            <w:r w:rsidRPr="00A11A4C">
              <w:rPr>
                <w:rFonts w:asciiTheme="majorBidi" w:hAnsiTheme="majorBidi" w:cstheme="majorBidi"/>
                <w:sz w:val="16"/>
              </w:rPr>
              <w:t xml:space="preserve">Migraine </w:t>
            </w:r>
          </w:p>
        </w:tc>
        <w:tc>
          <w:tcPr>
            <w:tcW w:w="448" w:type="pct"/>
            <w:shd w:val="clear" w:color="auto" w:fill="E7E6E6" w:themeFill="background2"/>
          </w:tcPr>
          <w:p w:rsidR="009A2B1A" w:rsidRPr="00A11A4C" w:rsidRDefault="009A2B1A" w:rsidP="00064677">
            <w:pPr>
              <w:pStyle w:val="ListParagraph"/>
              <w:tabs>
                <w:tab w:val="left" w:pos="590"/>
              </w:tabs>
              <w:spacing w:line="180" w:lineRule="exact"/>
              <w:ind w:left="165"/>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11A4C">
              <w:rPr>
                <w:rFonts w:asciiTheme="majorBidi" w:hAnsiTheme="majorBidi" w:cstheme="majorBidi"/>
                <w:color w:val="000000" w:themeColor="text1"/>
                <w:sz w:val="16"/>
              </w:rPr>
              <w:t>40</w:t>
            </w:r>
          </w:p>
          <w:p w:rsidR="009A2B1A" w:rsidRPr="00A11A4C" w:rsidRDefault="009A2B1A" w:rsidP="00064677">
            <w:pPr>
              <w:pStyle w:val="ListParagraph"/>
              <w:numPr>
                <w:ilvl w:val="0"/>
                <w:numId w:val="14"/>
              </w:numPr>
              <w:tabs>
                <w:tab w:val="left" w:pos="590"/>
              </w:tabs>
              <w:spacing w:line="180" w:lineRule="exact"/>
              <w:ind w:left="165"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11A4C">
              <w:rPr>
                <w:rFonts w:asciiTheme="majorBidi" w:hAnsiTheme="majorBidi" w:cstheme="majorBidi"/>
                <w:color w:val="000000" w:themeColor="text1"/>
                <w:sz w:val="16"/>
              </w:rPr>
              <w:t>18 [control]</w:t>
            </w:r>
          </w:p>
          <w:p w:rsidR="009A2B1A" w:rsidRPr="00A11A4C" w:rsidRDefault="009A2B1A" w:rsidP="00064677">
            <w:pPr>
              <w:pStyle w:val="ListParagraph"/>
              <w:numPr>
                <w:ilvl w:val="0"/>
                <w:numId w:val="14"/>
              </w:numPr>
              <w:tabs>
                <w:tab w:val="left" w:pos="590"/>
              </w:tabs>
              <w:spacing w:line="180" w:lineRule="exact"/>
              <w:ind w:left="165"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11A4C">
              <w:rPr>
                <w:rFonts w:asciiTheme="majorBidi" w:hAnsiTheme="majorBidi" w:cstheme="majorBidi"/>
                <w:color w:val="000000" w:themeColor="text1"/>
                <w:sz w:val="16"/>
              </w:rPr>
              <w:t>22</w:t>
            </w:r>
          </w:p>
          <w:p w:rsidR="009A2B1A" w:rsidRPr="00A11A4C" w:rsidRDefault="009A2B1A" w:rsidP="00064677">
            <w:pPr>
              <w:pStyle w:val="ListParagraph"/>
              <w:tabs>
                <w:tab w:val="left" w:pos="590"/>
              </w:tabs>
              <w:spacing w:line="180" w:lineRule="exact"/>
              <w:ind w:left="165"/>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11A4C">
              <w:rPr>
                <w:rFonts w:asciiTheme="majorBidi" w:hAnsiTheme="majorBidi" w:cstheme="majorBidi"/>
                <w:color w:val="000000" w:themeColor="text1"/>
                <w:sz w:val="16"/>
              </w:rPr>
              <w:t>[intervention]</w:t>
            </w:r>
          </w:p>
          <w:p w:rsidR="009A2B1A" w:rsidRPr="00A11A4C" w:rsidRDefault="009A2B1A" w:rsidP="00064677">
            <w:pPr>
              <w:pStyle w:val="ListParagraph"/>
              <w:tabs>
                <w:tab w:val="left" w:pos="590"/>
              </w:tabs>
              <w:spacing w:line="180" w:lineRule="exact"/>
              <w:ind w:left="165"/>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11A4C">
              <w:rPr>
                <w:rFonts w:asciiTheme="majorBidi" w:hAnsiTheme="majorBidi" w:cstheme="majorBidi"/>
                <w:color w:val="000000" w:themeColor="text1"/>
                <w:sz w:val="16"/>
              </w:rPr>
              <w:t xml:space="preserve">Age </w:t>
            </w:r>
          </w:p>
          <w:p w:rsidR="009A2B1A" w:rsidRPr="00A11A4C" w:rsidRDefault="009A2B1A" w:rsidP="00064677">
            <w:pPr>
              <w:pStyle w:val="ListParagraph"/>
              <w:tabs>
                <w:tab w:val="left" w:pos="590"/>
              </w:tabs>
              <w:spacing w:line="180" w:lineRule="exact"/>
              <w:ind w:left="165"/>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11A4C">
              <w:rPr>
                <w:rFonts w:asciiTheme="majorBidi" w:hAnsiTheme="majorBidi" w:cstheme="majorBidi"/>
                <w:color w:val="000000" w:themeColor="text1"/>
                <w:sz w:val="16"/>
              </w:rPr>
              <w:t>18-60 years</w:t>
            </w:r>
          </w:p>
        </w:tc>
        <w:tc>
          <w:tcPr>
            <w:tcW w:w="571" w:type="pct"/>
            <w:shd w:val="clear" w:color="auto" w:fill="E7E6E6" w:themeFill="background2"/>
          </w:tcPr>
          <w:p w:rsidR="009A2B1A" w:rsidRPr="00A11A4C" w:rsidRDefault="009A2B1A" w:rsidP="00064677">
            <w:pPr>
              <w:pStyle w:val="ListParagraph"/>
              <w:numPr>
                <w:ilvl w:val="0"/>
                <w:numId w:val="127"/>
              </w:numPr>
              <w:spacing w:line="180" w:lineRule="exact"/>
              <w:ind w:left="160"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color w:val="000000"/>
                <w:sz w:val="16"/>
              </w:rPr>
            </w:pPr>
            <w:r w:rsidRPr="00A11A4C">
              <w:rPr>
                <w:rFonts w:asciiTheme="majorBidi" w:hAnsiTheme="majorBidi" w:cstheme="majorBidi"/>
                <w:color w:val="000000"/>
                <w:sz w:val="16"/>
              </w:rPr>
              <w:t xml:space="preserve">Intervention: </w:t>
            </w:r>
            <w:r w:rsidRPr="00A11A4C">
              <w:rPr>
                <w:rFonts w:asciiTheme="majorBidi" w:hAnsiTheme="majorBidi" w:cstheme="majorBidi"/>
                <w:i/>
                <w:iCs/>
                <w:color w:val="000000"/>
                <w:sz w:val="16"/>
              </w:rPr>
              <w:t>B</w:t>
            </w:r>
            <w:r>
              <w:rPr>
                <w:rFonts w:asciiTheme="majorBidi" w:hAnsiTheme="majorBidi" w:cstheme="majorBidi"/>
                <w:i/>
                <w:iCs/>
                <w:color w:val="000000"/>
                <w:sz w:val="16"/>
              </w:rPr>
              <w:t>.</w:t>
            </w:r>
            <w:r w:rsidRPr="00A11A4C">
              <w:rPr>
                <w:rFonts w:asciiTheme="majorBidi" w:hAnsiTheme="majorBidi" w:cstheme="majorBidi"/>
                <w:i/>
                <w:iCs/>
                <w:color w:val="000000"/>
                <w:sz w:val="16"/>
              </w:rPr>
              <w:t xml:space="preserve"> subtilis, B. bifidum, B. breves, B. infantis, B. longum, L. acidophilus, L. delbrueckii ssp. bulgaricus, L.casei, L. plantarum, L. rhamnosus, L. helveticus, L.salivarius, L. lactis ssp. Lactis, </w:t>
            </w:r>
            <w:r>
              <w:rPr>
                <w:rFonts w:asciiTheme="majorBidi" w:hAnsiTheme="majorBidi" w:cstheme="majorBidi"/>
                <w:i/>
                <w:iCs/>
                <w:color w:val="000000"/>
                <w:sz w:val="16"/>
              </w:rPr>
              <w:t>S.</w:t>
            </w:r>
          </w:p>
          <w:p w:rsidR="009A2B1A" w:rsidRPr="00A11A4C" w:rsidRDefault="009A2B1A" w:rsidP="00064677">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6"/>
              </w:rPr>
            </w:pPr>
            <w:r w:rsidRPr="00A11A4C">
              <w:rPr>
                <w:rFonts w:asciiTheme="majorBidi" w:hAnsiTheme="majorBidi" w:cstheme="majorBidi"/>
                <w:i/>
                <w:iCs/>
                <w:color w:val="000000"/>
                <w:sz w:val="16"/>
              </w:rPr>
              <w:t>thermophilus</w:t>
            </w:r>
          </w:p>
          <w:p w:rsidR="009A2B1A" w:rsidRPr="00A11A4C" w:rsidRDefault="009A2B1A" w:rsidP="00064677">
            <w:pPr>
              <w:pStyle w:val="ListParagraph"/>
              <w:numPr>
                <w:ilvl w:val="0"/>
                <w:numId w:val="127"/>
              </w:numPr>
              <w:spacing w:line="180" w:lineRule="exact"/>
              <w:ind w:left="160"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6"/>
              </w:rPr>
            </w:pPr>
            <w:r w:rsidRPr="00A11A4C">
              <w:rPr>
                <w:rFonts w:asciiTheme="majorBidi" w:hAnsiTheme="majorBidi" w:cstheme="majorBidi"/>
                <w:color w:val="000000"/>
                <w:sz w:val="16"/>
              </w:rPr>
              <w:t>2 Oral capsules per day</w:t>
            </w:r>
          </w:p>
        </w:tc>
        <w:tc>
          <w:tcPr>
            <w:tcW w:w="325" w:type="pct"/>
            <w:shd w:val="clear" w:color="auto" w:fill="E7E6E6" w:themeFill="background2"/>
          </w:tcPr>
          <w:p w:rsidR="009A2B1A" w:rsidRPr="00A11A4C"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11A4C">
              <w:rPr>
                <w:rFonts w:asciiTheme="majorBidi" w:hAnsiTheme="majorBidi" w:cstheme="majorBidi"/>
                <w:color w:val="000000" w:themeColor="text1"/>
                <w:sz w:val="16"/>
              </w:rPr>
              <w:t>- 10 weeks for episodic Migraine (EM)</w:t>
            </w:r>
          </w:p>
          <w:p w:rsidR="009A2B1A" w:rsidRPr="00A11A4C"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p>
          <w:p w:rsidR="009A2B1A" w:rsidRPr="00A11A4C"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11A4C">
              <w:rPr>
                <w:rFonts w:asciiTheme="majorBidi" w:hAnsiTheme="majorBidi" w:cstheme="majorBidi"/>
                <w:color w:val="000000" w:themeColor="text1"/>
                <w:sz w:val="16"/>
              </w:rPr>
              <w:t>- 8 weeks for Chronic migraine (CM)</w:t>
            </w:r>
          </w:p>
        </w:tc>
        <w:tc>
          <w:tcPr>
            <w:tcW w:w="325" w:type="pct"/>
            <w:shd w:val="clear" w:color="auto" w:fill="E7E6E6" w:themeFill="background2"/>
          </w:tcPr>
          <w:p w:rsidR="009A2B1A" w:rsidRPr="00A11A4C"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rPr>
            </w:pPr>
            <w:r w:rsidRPr="00A11A4C">
              <w:rPr>
                <w:rFonts w:asciiTheme="majorBidi" w:hAnsiTheme="majorBidi" w:cstheme="majorBidi"/>
                <w:sz w:val="16"/>
              </w:rPr>
              <w:t>Week 10</w:t>
            </w:r>
          </w:p>
        </w:tc>
        <w:tc>
          <w:tcPr>
            <w:tcW w:w="733" w:type="pct"/>
            <w:shd w:val="clear" w:color="auto" w:fill="E7E6E6" w:themeFill="background2"/>
          </w:tcPr>
          <w:p w:rsidR="009A2B1A" w:rsidRPr="00A11A4C" w:rsidRDefault="009A2B1A" w:rsidP="00064677">
            <w:pPr>
              <w:pStyle w:val="ListParagraph"/>
              <w:numPr>
                <w:ilvl w:val="0"/>
                <w:numId w:val="128"/>
              </w:numPr>
              <w:spacing w:line="180" w:lineRule="exact"/>
              <w:ind w:left="158"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16"/>
              </w:rPr>
            </w:pPr>
            <w:r w:rsidRPr="00A11A4C">
              <w:rPr>
                <w:rFonts w:asciiTheme="majorBidi" w:hAnsiTheme="majorBidi" w:cstheme="majorBidi"/>
                <w:color w:val="000000"/>
                <w:sz w:val="16"/>
              </w:rPr>
              <w:t xml:space="preserve">Migraine severity - </w:t>
            </w:r>
            <w:r w:rsidRPr="00A11A4C">
              <w:rPr>
                <w:rFonts w:asciiTheme="majorBidi" w:hAnsiTheme="majorBidi" w:cstheme="majorBidi"/>
                <w:b/>
                <w:bCs/>
                <w:color w:val="000000"/>
                <w:sz w:val="16"/>
              </w:rPr>
              <w:t>VAS scale.</w:t>
            </w:r>
          </w:p>
          <w:p w:rsidR="009A2B1A" w:rsidRPr="00A11A4C" w:rsidRDefault="009A2B1A" w:rsidP="00064677">
            <w:pPr>
              <w:pStyle w:val="ListParagraph"/>
              <w:numPr>
                <w:ilvl w:val="0"/>
                <w:numId w:val="128"/>
              </w:numPr>
              <w:spacing w:line="180" w:lineRule="exact"/>
              <w:ind w:left="158"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6"/>
              </w:rPr>
            </w:pPr>
            <w:r w:rsidRPr="00A11A4C">
              <w:rPr>
                <w:rFonts w:asciiTheme="majorBidi" w:hAnsiTheme="majorBidi" w:cstheme="majorBidi"/>
                <w:color w:val="000000"/>
                <w:sz w:val="16"/>
              </w:rPr>
              <w:t>C-reactive protein (CRP)</w:t>
            </w:r>
          </w:p>
          <w:p w:rsidR="009A2B1A" w:rsidRPr="00A11A4C" w:rsidRDefault="009A2B1A" w:rsidP="00064677">
            <w:pPr>
              <w:pStyle w:val="ListParagraph"/>
              <w:numPr>
                <w:ilvl w:val="0"/>
                <w:numId w:val="128"/>
              </w:numPr>
              <w:spacing w:line="180" w:lineRule="exact"/>
              <w:ind w:left="158"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6"/>
              </w:rPr>
            </w:pPr>
            <w:r w:rsidRPr="00A11A4C">
              <w:rPr>
                <w:rFonts w:asciiTheme="majorBidi" w:hAnsiTheme="majorBidi" w:cstheme="majorBidi"/>
                <w:color w:val="000000"/>
                <w:sz w:val="16"/>
              </w:rPr>
              <w:t xml:space="preserve">Tumor Necrosis Factor alpha </w:t>
            </w:r>
          </w:p>
          <w:p w:rsidR="009A2B1A" w:rsidRPr="00A11A4C" w:rsidRDefault="009A2B1A" w:rsidP="00064677">
            <w:pPr>
              <w:pStyle w:val="ListParagraph"/>
              <w:spacing w:line="180" w:lineRule="exact"/>
              <w:ind w:left="158"/>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16"/>
              </w:rPr>
            </w:pPr>
            <w:r w:rsidRPr="00A11A4C">
              <w:rPr>
                <w:rFonts w:asciiTheme="majorBidi" w:hAnsiTheme="majorBidi" w:cstheme="majorBidi"/>
                <w:b/>
                <w:bCs/>
                <w:color w:val="000000"/>
                <w:sz w:val="16"/>
              </w:rPr>
              <w:t>(TNF-</w:t>
            </w:r>
            <w:r w:rsidRPr="00A11A4C">
              <w:rPr>
                <w:rFonts w:ascii="Roboto" w:hAnsi="Roboto"/>
                <w:b/>
                <w:bCs/>
                <w:color w:val="auto"/>
                <w:shd w:val="clear" w:color="auto" w:fill="E7E6E6" w:themeFill="background2"/>
              </w:rPr>
              <w:t>α)</w:t>
            </w:r>
          </w:p>
        </w:tc>
        <w:tc>
          <w:tcPr>
            <w:tcW w:w="1225" w:type="pct"/>
            <w:shd w:val="clear" w:color="auto" w:fill="E7E6E6" w:themeFill="background2"/>
          </w:tcPr>
          <w:p w:rsidR="009A2B1A" w:rsidRPr="00A11A4C" w:rsidRDefault="009A2B1A" w:rsidP="00064677">
            <w:pPr>
              <w:pStyle w:val="ListParagraph"/>
              <w:numPr>
                <w:ilvl w:val="0"/>
                <w:numId w:val="128"/>
              </w:numPr>
              <w:shd w:val="clear" w:color="auto" w:fill="E7E6E6" w:themeFill="background2"/>
              <w:spacing w:line="180" w:lineRule="exact"/>
              <w:ind w:left="160" w:hanging="20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6"/>
              </w:rPr>
            </w:pPr>
            <w:r w:rsidRPr="00A11A4C">
              <w:rPr>
                <w:rFonts w:asciiTheme="majorBidi" w:hAnsiTheme="majorBidi" w:cstheme="majorBidi"/>
                <w:color w:val="212121"/>
                <w:sz w:val="16"/>
                <w:shd w:val="clear" w:color="auto" w:fill="E7E6E6" w:themeFill="background2"/>
              </w:rPr>
              <w:t>In EM the mean frequency of migraine attacks significantly</w:t>
            </w:r>
            <w:r w:rsidRPr="00A11A4C">
              <w:rPr>
                <w:rFonts w:asciiTheme="majorBidi" w:hAnsiTheme="majorBidi" w:cstheme="majorBidi"/>
                <w:color w:val="212121"/>
                <w:sz w:val="16"/>
                <w:shd w:val="clear" w:color="auto" w:fill="FFFFFF"/>
              </w:rPr>
              <w:t xml:space="preserve"> </w:t>
            </w:r>
            <w:r w:rsidRPr="00A11A4C">
              <w:rPr>
                <w:rFonts w:asciiTheme="majorBidi" w:hAnsiTheme="majorBidi" w:cstheme="majorBidi"/>
                <w:color w:val="212121"/>
                <w:sz w:val="16"/>
                <w:shd w:val="clear" w:color="auto" w:fill="E7E6E6" w:themeFill="background2"/>
              </w:rPr>
              <w:t>reduced in the probiotic group compared to the placebo group (mean change: -2.64 vs. 0.06; respectively, p&lt;0.001).</w:t>
            </w:r>
          </w:p>
          <w:p w:rsidR="009A2B1A" w:rsidRPr="00A11A4C" w:rsidRDefault="009A2B1A" w:rsidP="00064677">
            <w:pPr>
              <w:pStyle w:val="ListParagraph"/>
              <w:numPr>
                <w:ilvl w:val="0"/>
                <w:numId w:val="128"/>
              </w:numPr>
              <w:shd w:val="clear" w:color="auto" w:fill="E7E6E6" w:themeFill="background2"/>
              <w:spacing w:line="180" w:lineRule="exact"/>
              <w:ind w:left="160" w:hanging="20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6"/>
              </w:rPr>
            </w:pPr>
            <w:r w:rsidRPr="00A11A4C">
              <w:rPr>
                <w:rFonts w:asciiTheme="majorBidi" w:hAnsiTheme="majorBidi" w:cstheme="majorBidi"/>
                <w:color w:val="212121"/>
                <w:sz w:val="16"/>
                <w:shd w:val="clear" w:color="auto" w:fill="E7E6E6" w:themeFill="background2"/>
              </w:rPr>
              <w:t>Migraine severity significantly</w:t>
            </w:r>
            <w:r w:rsidRPr="00A11A4C">
              <w:rPr>
                <w:rFonts w:asciiTheme="majorBidi" w:hAnsiTheme="majorBidi" w:cstheme="majorBidi"/>
                <w:color w:val="212121"/>
                <w:sz w:val="16"/>
                <w:shd w:val="clear" w:color="auto" w:fill="FFFFFF"/>
              </w:rPr>
              <w:t xml:space="preserve"> </w:t>
            </w:r>
            <w:r w:rsidRPr="00A11A4C">
              <w:rPr>
                <w:rFonts w:asciiTheme="majorBidi" w:hAnsiTheme="majorBidi" w:cstheme="majorBidi"/>
                <w:color w:val="212121"/>
                <w:sz w:val="16"/>
                <w:shd w:val="clear" w:color="auto" w:fill="E7E6E6" w:themeFill="background2"/>
              </w:rPr>
              <w:t>reduced (mean decrease: -2.14 in the</w:t>
            </w:r>
            <w:r w:rsidRPr="00A11A4C">
              <w:rPr>
                <w:rFonts w:asciiTheme="majorBidi" w:hAnsiTheme="majorBidi" w:cstheme="majorBidi"/>
                <w:color w:val="212121"/>
                <w:sz w:val="16"/>
                <w:shd w:val="clear" w:color="auto" w:fill="FFFFFF"/>
              </w:rPr>
              <w:t xml:space="preserve"> </w:t>
            </w:r>
            <w:r w:rsidRPr="00A11A4C">
              <w:rPr>
                <w:rFonts w:asciiTheme="majorBidi" w:hAnsiTheme="majorBidi" w:cstheme="majorBidi"/>
                <w:color w:val="212121"/>
                <w:sz w:val="16"/>
                <w:shd w:val="clear" w:color="auto" w:fill="E7E6E6" w:themeFill="background2"/>
              </w:rPr>
              <w:t>probiotic group and 0.11 in the</w:t>
            </w:r>
            <w:r w:rsidRPr="00A11A4C">
              <w:rPr>
                <w:rFonts w:asciiTheme="majorBidi" w:hAnsiTheme="majorBidi" w:cstheme="majorBidi"/>
                <w:color w:val="212121"/>
                <w:sz w:val="16"/>
                <w:shd w:val="clear" w:color="auto" w:fill="FFFFFF"/>
              </w:rPr>
              <w:t xml:space="preserve"> </w:t>
            </w:r>
            <w:r w:rsidRPr="00A11A4C">
              <w:rPr>
                <w:rFonts w:asciiTheme="majorBidi" w:hAnsiTheme="majorBidi" w:cstheme="majorBidi"/>
                <w:color w:val="212121"/>
                <w:sz w:val="16"/>
                <w:shd w:val="clear" w:color="auto" w:fill="E7E6E6" w:themeFill="background2"/>
              </w:rPr>
              <w:t>placebo group; p&lt;0.001). </w:t>
            </w:r>
          </w:p>
          <w:p w:rsidR="009A2B1A" w:rsidRPr="00A11A4C" w:rsidRDefault="009A2B1A" w:rsidP="00064677">
            <w:pPr>
              <w:pStyle w:val="ListParagraph"/>
              <w:numPr>
                <w:ilvl w:val="0"/>
                <w:numId w:val="128"/>
              </w:numPr>
              <w:shd w:val="clear" w:color="auto" w:fill="E7E6E6" w:themeFill="background2"/>
              <w:spacing w:line="180" w:lineRule="exact"/>
              <w:ind w:left="160" w:hanging="20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6"/>
              </w:rPr>
            </w:pPr>
            <w:r w:rsidRPr="00A11A4C">
              <w:rPr>
                <w:rFonts w:asciiTheme="majorBidi" w:hAnsiTheme="majorBidi" w:cstheme="majorBidi"/>
                <w:color w:val="000000"/>
                <w:sz w:val="16"/>
              </w:rPr>
              <w:t xml:space="preserve">The intervention group showed significant reduction in abortive drug usage per week </w:t>
            </w:r>
            <w:r w:rsidRPr="00A11A4C">
              <w:rPr>
                <w:rFonts w:asciiTheme="majorBidi" w:hAnsiTheme="majorBidi" w:cstheme="majorBidi"/>
                <w:color w:val="212121"/>
                <w:sz w:val="16"/>
                <w:shd w:val="clear" w:color="auto" w:fill="E7E6E6" w:themeFill="background2"/>
              </w:rPr>
              <w:t>(mean change: -0.72; p&lt;0.001) compared to baseline,</w:t>
            </w:r>
            <w:r w:rsidRPr="00A11A4C">
              <w:rPr>
                <w:rFonts w:asciiTheme="majorBidi" w:hAnsiTheme="majorBidi" w:cstheme="majorBidi"/>
                <w:color w:val="212121"/>
                <w:sz w:val="16"/>
                <w:shd w:val="clear" w:color="auto" w:fill="FFFFFF"/>
              </w:rPr>
              <w:t xml:space="preserve"> </w:t>
            </w:r>
            <w:r w:rsidRPr="00A11A4C">
              <w:rPr>
                <w:rFonts w:asciiTheme="majorBidi" w:hAnsiTheme="majorBidi" w:cstheme="majorBidi"/>
                <w:color w:val="212121"/>
                <w:sz w:val="16"/>
                <w:shd w:val="clear" w:color="auto" w:fill="E7E6E6" w:themeFill="background2"/>
              </w:rPr>
              <w:t>while there were no significant changes within the placebo group.</w:t>
            </w:r>
          </w:p>
          <w:p w:rsidR="009A2B1A" w:rsidRPr="00A11A4C" w:rsidRDefault="009A2B1A" w:rsidP="00064677">
            <w:pPr>
              <w:pStyle w:val="ListParagraph"/>
              <w:numPr>
                <w:ilvl w:val="0"/>
                <w:numId w:val="128"/>
              </w:numPr>
              <w:shd w:val="clear" w:color="auto" w:fill="E7E6E6" w:themeFill="background2"/>
              <w:spacing w:line="180" w:lineRule="exact"/>
              <w:ind w:left="160" w:hanging="20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6"/>
              </w:rPr>
            </w:pPr>
            <w:r w:rsidRPr="00A11A4C">
              <w:rPr>
                <w:rFonts w:asciiTheme="majorBidi" w:hAnsiTheme="majorBidi" w:cstheme="majorBidi"/>
                <w:color w:val="212121"/>
                <w:sz w:val="16"/>
                <w:shd w:val="clear" w:color="auto" w:fill="E7E6E6" w:themeFill="background2"/>
              </w:rPr>
              <w:t>In CM the mean frequency of</w:t>
            </w:r>
            <w:r w:rsidRPr="00A11A4C">
              <w:rPr>
                <w:rFonts w:asciiTheme="majorBidi" w:hAnsiTheme="majorBidi" w:cstheme="majorBidi"/>
                <w:color w:val="212121"/>
                <w:sz w:val="16"/>
                <w:shd w:val="clear" w:color="auto" w:fill="FFFFFF"/>
              </w:rPr>
              <w:t xml:space="preserve"> </w:t>
            </w:r>
            <w:r w:rsidRPr="00A11A4C">
              <w:rPr>
                <w:rFonts w:asciiTheme="majorBidi" w:hAnsiTheme="majorBidi" w:cstheme="majorBidi"/>
                <w:color w:val="212121"/>
                <w:sz w:val="16"/>
                <w:shd w:val="clear" w:color="auto" w:fill="E7E6E6" w:themeFill="background2"/>
              </w:rPr>
              <w:t>migraine attacks significantly</w:t>
            </w:r>
            <w:r w:rsidRPr="00A11A4C">
              <w:rPr>
                <w:rFonts w:asciiTheme="majorBidi" w:hAnsiTheme="majorBidi" w:cstheme="majorBidi"/>
                <w:color w:val="212121"/>
                <w:sz w:val="16"/>
                <w:shd w:val="clear" w:color="auto" w:fill="FFFFFF"/>
              </w:rPr>
              <w:t xml:space="preserve"> </w:t>
            </w:r>
            <w:r w:rsidRPr="00A11A4C">
              <w:rPr>
                <w:rFonts w:asciiTheme="majorBidi" w:hAnsiTheme="majorBidi" w:cstheme="majorBidi"/>
                <w:color w:val="212121"/>
                <w:sz w:val="16"/>
                <w:shd w:val="clear" w:color="auto" w:fill="E7E6E6" w:themeFill="background2"/>
              </w:rPr>
              <w:t>reduced in probiotic compared to</w:t>
            </w:r>
            <w:r w:rsidRPr="00A11A4C">
              <w:rPr>
                <w:rFonts w:asciiTheme="majorBidi" w:hAnsiTheme="majorBidi" w:cstheme="majorBidi"/>
                <w:color w:val="212121"/>
                <w:sz w:val="16"/>
                <w:shd w:val="clear" w:color="auto" w:fill="FFFFFF"/>
              </w:rPr>
              <w:t xml:space="preserve"> </w:t>
            </w:r>
            <w:r w:rsidRPr="00A11A4C">
              <w:rPr>
                <w:rFonts w:asciiTheme="majorBidi" w:hAnsiTheme="majorBidi" w:cstheme="majorBidi"/>
                <w:color w:val="212121"/>
                <w:sz w:val="16"/>
                <w:shd w:val="clear" w:color="auto" w:fill="E7E6E6" w:themeFill="background2"/>
              </w:rPr>
              <w:t>placebo (mean change: -9.67 vs. – 0.22; p≤ 0.001).</w:t>
            </w:r>
          </w:p>
          <w:p w:rsidR="009A2B1A" w:rsidRPr="00A11A4C" w:rsidRDefault="009A2B1A" w:rsidP="00064677">
            <w:pPr>
              <w:pStyle w:val="ListParagraph"/>
              <w:numPr>
                <w:ilvl w:val="0"/>
                <w:numId w:val="128"/>
              </w:numPr>
              <w:shd w:val="clear" w:color="auto" w:fill="E7E6E6" w:themeFill="background2"/>
              <w:spacing w:line="180" w:lineRule="exact"/>
              <w:ind w:left="160" w:hanging="20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6"/>
              </w:rPr>
            </w:pPr>
            <w:r w:rsidRPr="00A11A4C">
              <w:rPr>
                <w:rFonts w:asciiTheme="majorBidi" w:hAnsiTheme="majorBidi" w:cstheme="majorBidi"/>
                <w:color w:val="212121"/>
                <w:sz w:val="16"/>
                <w:shd w:val="clear" w:color="auto" w:fill="E7E6E6" w:themeFill="background2"/>
              </w:rPr>
              <w:t>In contrast to the placebo, probiotic supplementation significantly</w:t>
            </w:r>
            <w:r w:rsidRPr="00A11A4C">
              <w:rPr>
                <w:rFonts w:asciiTheme="majorBidi" w:hAnsiTheme="majorBidi" w:cstheme="majorBidi"/>
                <w:color w:val="212121"/>
                <w:sz w:val="16"/>
                <w:shd w:val="clear" w:color="auto" w:fill="FFFFFF"/>
              </w:rPr>
              <w:t xml:space="preserve"> </w:t>
            </w:r>
            <w:r w:rsidRPr="00A11A4C">
              <w:rPr>
                <w:rFonts w:asciiTheme="majorBidi" w:hAnsiTheme="majorBidi" w:cstheme="majorBidi"/>
                <w:color w:val="212121"/>
                <w:sz w:val="16"/>
                <w:shd w:val="clear" w:color="auto" w:fill="E7E6E6" w:themeFill="background2"/>
              </w:rPr>
              <w:t>decreased the severity (mean changes: -2.69; p≤0.001), duration (mean changes: -0.59; p≤0.034) of</w:t>
            </w:r>
            <w:r w:rsidRPr="00A11A4C">
              <w:rPr>
                <w:rFonts w:asciiTheme="majorBidi" w:hAnsiTheme="majorBidi" w:cstheme="majorBidi"/>
                <w:color w:val="212121"/>
                <w:sz w:val="16"/>
                <w:shd w:val="clear" w:color="auto" w:fill="FFFFFF"/>
              </w:rPr>
              <w:t xml:space="preserve"> </w:t>
            </w:r>
            <w:r w:rsidRPr="00A11A4C">
              <w:rPr>
                <w:rFonts w:asciiTheme="majorBidi" w:hAnsiTheme="majorBidi" w:cstheme="majorBidi"/>
                <w:color w:val="212121"/>
                <w:sz w:val="16"/>
                <w:shd w:val="clear" w:color="auto" w:fill="E7E6E6" w:themeFill="background2"/>
              </w:rPr>
              <w:t>attacks and the number of abortive drugs taken per day (mean changes: -1.02; p&lt;0.001), in chronic migraine</w:t>
            </w:r>
            <w:r w:rsidRPr="00A11A4C">
              <w:rPr>
                <w:rFonts w:asciiTheme="majorBidi" w:hAnsiTheme="majorBidi" w:cstheme="majorBidi"/>
                <w:color w:val="212121"/>
                <w:sz w:val="16"/>
                <w:shd w:val="clear" w:color="auto" w:fill="FFFFFF"/>
              </w:rPr>
              <w:t xml:space="preserve"> </w:t>
            </w:r>
            <w:r w:rsidRPr="00A11A4C">
              <w:rPr>
                <w:rFonts w:asciiTheme="majorBidi" w:hAnsiTheme="majorBidi" w:cstheme="majorBidi"/>
                <w:color w:val="212121"/>
                <w:sz w:val="16"/>
                <w:shd w:val="clear" w:color="auto" w:fill="E7E6E6" w:themeFill="background2"/>
              </w:rPr>
              <w:t>patients.</w:t>
            </w:r>
          </w:p>
          <w:p w:rsidR="009A2B1A" w:rsidRPr="00A11A4C" w:rsidRDefault="009A2B1A" w:rsidP="00064677">
            <w:pPr>
              <w:pStyle w:val="ListParagraph"/>
              <w:numPr>
                <w:ilvl w:val="0"/>
                <w:numId w:val="128"/>
              </w:numPr>
              <w:shd w:val="clear" w:color="auto" w:fill="E7E6E6" w:themeFill="background2"/>
              <w:spacing w:line="180" w:lineRule="exact"/>
              <w:ind w:left="160" w:hanging="20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6"/>
              </w:rPr>
            </w:pPr>
            <w:r w:rsidRPr="00A11A4C">
              <w:rPr>
                <w:rFonts w:asciiTheme="majorBidi" w:hAnsiTheme="majorBidi" w:cstheme="majorBidi"/>
                <w:color w:val="000000"/>
                <w:sz w:val="16"/>
              </w:rPr>
              <w:t>No significant differences in the serum levels of inflammatory markers in CM and EM at the end of the study</w:t>
            </w:r>
          </w:p>
        </w:tc>
        <w:tc>
          <w:tcPr>
            <w:tcW w:w="353" w:type="pct"/>
            <w:shd w:val="clear" w:color="auto" w:fill="E7E6E6" w:themeFill="background2"/>
          </w:tcPr>
          <w:p w:rsidR="009A2B1A" w:rsidRPr="00312CC7"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11A4C">
              <w:rPr>
                <w:rFonts w:asciiTheme="majorBidi" w:hAnsiTheme="majorBidi" w:cstheme="majorBidi"/>
                <w:color w:val="000000" w:themeColor="text1"/>
                <w:sz w:val="16"/>
              </w:rPr>
              <w:t>Some concern</w:t>
            </w:r>
          </w:p>
        </w:tc>
      </w:tr>
    </w:tbl>
    <w:p w:rsidR="009A2B1A" w:rsidRPr="009D30C1" w:rsidRDefault="009A2B1A" w:rsidP="009A2B1A">
      <w:pPr>
        <w:spacing w:line="180" w:lineRule="exact"/>
        <w:rPr>
          <w:rFonts w:asciiTheme="majorBidi" w:hAnsiTheme="majorBidi" w:cstheme="majorBidi"/>
          <w:sz w:val="16"/>
          <w:szCs w:val="16"/>
        </w:rPr>
      </w:pPr>
      <w:proofErr w:type="gramStart"/>
      <w:r w:rsidRPr="009D30C1">
        <w:rPr>
          <w:rFonts w:asciiTheme="majorBidi" w:hAnsiTheme="majorBidi" w:cstheme="majorBidi"/>
          <w:sz w:val="16"/>
          <w:szCs w:val="16"/>
        </w:rPr>
        <w:t>polymerase</w:t>
      </w:r>
      <w:proofErr w:type="gramEnd"/>
      <w:r w:rsidRPr="009D30C1">
        <w:rPr>
          <w:rFonts w:asciiTheme="majorBidi" w:hAnsiTheme="majorBidi" w:cstheme="majorBidi"/>
          <w:sz w:val="16"/>
          <w:szCs w:val="16"/>
        </w:rPr>
        <w:t xml:space="preserve"> chain reaction (PCR), autism spectrum disorder (ASD), </w:t>
      </w:r>
      <w:r w:rsidRPr="009D30C1">
        <w:rPr>
          <w:rFonts w:asciiTheme="majorBidi" w:hAnsiTheme="majorBidi" w:cstheme="majorBidi"/>
          <w:color w:val="000000"/>
          <w:sz w:val="16"/>
          <w:szCs w:val="16"/>
        </w:rPr>
        <w:t xml:space="preserve">the visual analogue scale </w:t>
      </w:r>
      <w:r w:rsidRPr="009D30C1">
        <w:rPr>
          <w:rFonts w:asciiTheme="majorBidi" w:hAnsiTheme="majorBidi" w:cstheme="majorBidi"/>
          <w:b/>
          <w:bCs/>
          <w:color w:val="000000"/>
          <w:sz w:val="16"/>
          <w:szCs w:val="16"/>
        </w:rPr>
        <w:t>(VAS)</w:t>
      </w:r>
    </w:p>
    <w:p w:rsidR="009A2B1A" w:rsidRDefault="009A2B1A" w:rsidP="009A2B1A">
      <w:pPr>
        <w:rPr>
          <w:rFonts w:asciiTheme="majorBidi" w:hAnsiTheme="majorBidi" w:cstheme="majorBidi"/>
          <w:sz w:val="16"/>
          <w:szCs w:val="16"/>
        </w:rPr>
      </w:pPr>
    </w:p>
    <w:p w:rsidR="009A2B1A" w:rsidRDefault="009A2B1A" w:rsidP="009A2B1A">
      <w:pPr>
        <w:rPr>
          <w:rFonts w:asciiTheme="majorBidi" w:hAnsiTheme="majorBidi" w:cstheme="majorBidi"/>
          <w:sz w:val="16"/>
          <w:szCs w:val="16"/>
        </w:rPr>
      </w:pPr>
    </w:p>
    <w:p w:rsidR="009A2B1A" w:rsidRDefault="009A2B1A" w:rsidP="009A2B1A">
      <w:pPr>
        <w:jc w:val="center"/>
        <w:rPr>
          <w:rFonts w:cs="Times New Roman"/>
          <w:b/>
          <w:color w:val="000000" w:themeColor="text1"/>
          <w:sz w:val="20"/>
          <w:szCs w:val="20"/>
        </w:rPr>
      </w:pPr>
    </w:p>
    <w:p w:rsidR="009A2B1A" w:rsidRPr="004463CD" w:rsidRDefault="009A2B1A" w:rsidP="009A2B1A">
      <w:pPr>
        <w:ind w:left="-1080"/>
        <w:rPr>
          <w:rFonts w:asciiTheme="majorBidi" w:hAnsiTheme="majorBidi" w:cstheme="majorBidi"/>
          <w:b/>
          <w:bCs/>
          <w:color w:val="000000" w:themeColor="text1"/>
          <w:sz w:val="20"/>
          <w:szCs w:val="20"/>
        </w:rPr>
      </w:pPr>
      <w:r w:rsidRPr="004463CD">
        <w:rPr>
          <w:rFonts w:asciiTheme="majorBidi" w:hAnsiTheme="majorBidi" w:cstheme="majorBidi"/>
          <w:b/>
          <w:color w:val="000000" w:themeColor="text1"/>
          <w:sz w:val="20"/>
          <w:szCs w:val="20"/>
        </w:rPr>
        <w:t xml:space="preserve">Table </w:t>
      </w:r>
      <w:r>
        <w:rPr>
          <w:rFonts w:asciiTheme="majorBidi" w:hAnsiTheme="majorBidi" w:cstheme="majorBidi"/>
          <w:b/>
          <w:color w:val="000000" w:themeColor="text1"/>
          <w:sz w:val="20"/>
          <w:szCs w:val="20"/>
        </w:rPr>
        <w:t>S</w:t>
      </w:r>
      <w:r w:rsidRPr="004463CD">
        <w:rPr>
          <w:rFonts w:asciiTheme="majorBidi" w:hAnsiTheme="majorBidi" w:cstheme="majorBidi"/>
          <w:b/>
          <w:color w:val="000000" w:themeColor="text1"/>
          <w:sz w:val="20"/>
          <w:szCs w:val="20"/>
        </w:rPr>
        <w:t xml:space="preserve">13. Effect of </w:t>
      </w:r>
      <w:r>
        <w:rPr>
          <w:rFonts w:asciiTheme="majorBidi" w:hAnsiTheme="majorBidi" w:cstheme="majorBidi"/>
          <w:b/>
          <w:bCs/>
          <w:i/>
          <w:iCs/>
          <w:color w:val="000000" w:themeColor="text1"/>
          <w:sz w:val="20"/>
          <w:szCs w:val="20"/>
        </w:rPr>
        <w:t xml:space="preserve">Lactiplantibacillus plantarum </w:t>
      </w:r>
      <w:r w:rsidRPr="004463CD">
        <w:rPr>
          <w:rFonts w:asciiTheme="majorBidi" w:hAnsiTheme="majorBidi" w:cstheme="majorBidi"/>
          <w:b/>
          <w:bCs/>
          <w:color w:val="000000" w:themeColor="text1"/>
          <w:sz w:val="20"/>
          <w:szCs w:val="20"/>
        </w:rPr>
        <w:t>in treating Obesity</w:t>
      </w:r>
    </w:p>
    <w:tbl>
      <w:tblPr>
        <w:tblStyle w:val="PlainTable2"/>
        <w:tblW w:w="5905" w:type="pct"/>
        <w:tblInd w:w="-1085" w:type="dxa"/>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591"/>
        <w:gridCol w:w="587"/>
        <w:gridCol w:w="902"/>
        <w:gridCol w:w="988"/>
        <w:gridCol w:w="1172"/>
        <w:gridCol w:w="630"/>
        <w:gridCol w:w="902"/>
        <w:gridCol w:w="1530"/>
        <w:gridCol w:w="2777"/>
        <w:gridCol w:w="975"/>
      </w:tblGrid>
      <w:tr w:rsidR="009A2B1A" w:rsidRPr="00AC110D" w:rsidTr="00064677">
        <w:trPr>
          <w:cnfStyle w:val="100000000000" w:firstRow="1" w:lastRow="0" w:firstColumn="0" w:lastColumn="0" w:oddVBand="0" w:evenVBand="0" w:oddHBand="0" w:evenHBand="0" w:firstRowFirstColumn="0" w:firstRowLastColumn="0" w:lastRowFirstColumn="0" w:lastRowLastColumn="0"/>
          <w:cantSplit/>
          <w:trHeight w:val="458"/>
        </w:trPr>
        <w:tc>
          <w:tcPr>
            <w:cnfStyle w:val="001000000000" w:firstRow="0" w:lastRow="0" w:firstColumn="1" w:lastColumn="0" w:oddVBand="0" w:evenVBand="0" w:oddHBand="0" w:evenHBand="0" w:firstRowFirstColumn="0" w:firstRowLastColumn="0" w:lastRowFirstColumn="0" w:lastRowLastColumn="0"/>
            <w:tcW w:w="267" w:type="pct"/>
            <w:hideMark/>
          </w:tcPr>
          <w:p w:rsidR="009A2B1A" w:rsidRPr="00AC110D" w:rsidRDefault="009A2B1A" w:rsidP="00064677">
            <w:pPr>
              <w:spacing w:line="180" w:lineRule="exact"/>
              <w:rPr>
                <w:rFonts w:asciiTheme="majorBidi" w:hAnsiTheme="majorBidi" w:cstheme="majorBidi"/>
                <w:color w:val="000000" w:themeColor="text1"/>
                <w:sz w:val="16"/>
              </w:rPr>
            </w:pPr>
            <w:r w:rsidRPr="00AC110D">
              <w:rPr>
                <w:rFonts w:asciiTheme="majorBidi" w:hAnsiTheme="majorBidi" w:cstheme="majorBidi"/>
                <w:color w:val="000000" w:themeColor="text1"/>
                <w:sz w:val="16"/>
              </w:rPr>
              <w:t>Author [Year]</w:t>
            </w:r>
          </w:p>
        </w:tc>
        <w:tc>
          <w:tcPr>
            <w:tcW w:w="265" w:type="pct"/>
            <w:hideMark/>
          </w:tcPr>
          <w:p w:rsidR="009A2B1A" w:rsidRPr="00AC110D" w:rsidRDefault="009A2B1A" w:rsidP="00064677">
            <w:pPr>
              <w:spacing w:line="180" w:lineRule="exac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Country</w:t>
            </w:r>
          </w:p>
        </w:tc>
        <w:tc>
          <w:tcPr>
            <w:tcW w:w="408" w:type="pct"/>
            <w:hideMark/>
          </w:tcPr>
          <w:p w:rsidR="009A2B1A" w:rsidRPr="00AC110D" w:rsidRDefault="009A2B1A" w:rsidP="00064677">
            <w:pPr>
              <w:spacing w:line="180" w:lineRule="exac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Disease/health condition</w:t>
            </w:r>
          </w:p>
        </w:tc>
        <w:tc>
          <w:tcPr>
            <w:tcW w:w="447" w:type="pct"/>
            <w:hideMark/>
          </w:tcPr>
          <w:p w:rsidR="009A2B1A" w:rsidRPr="00AC110D" w:rsidRDefault="009A2B1A" w:rsidP="00064677">
            <w:pPr>
              <w:spacing w:line="180" w:lineRule="exac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 xml:space="preserve">Participants </w:t>
            </w:r>
          </w:p>
        </w:tc>
        <w:tc>
          <w:tcPr>
            <w:tcW w:w="530" w:type="pct"/>
            <w:hideMark/>
          </w:tcPr>
          <w:p w:rsidR="009A2B1A" w:rsidRPr="00AC110D" w:rsidRDefault="009A2B1A" w:rsidP="00064677">
            <w:pPr>
              <w:spacing w:line="180" w:lineRule="exac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bCs w:val="0"/>
                <w:color w:val="000000" w:themeColor="text1"/>
                <w:sz w:val="16"/>
              </w:rPr>
              <w:t>Intervention</w:t>
            </w:r>
          </w:p>
        </w:tc>
        <w:tc>
          <w:tcPr>
            <w:tcW w:w="285" w:type="pct"/>
            <w:hideMark/>
          </w:tcPr>
          <w:p w:rsidR="009A2B1A" w:rsidRPr="00AC110D" w:rsidRDefault="009A2B1A" w:rsidP="00064677">
            <w:pPr>
              <w:spacing w:line="180" w:lineRule="exact"/>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Intervention Duration</w:t>
            </w:r>
          </w:p>
        </w:tc>
        <w:tc>
          <w:tcPr>
            <w:tcW w:w="408" w:type="pct"/>
            <w:hideMark/>
          </w:tcPr>
          <w:p w:rsidR="009A2B1A" w:rsidRPr="00AC110D" w:rsidRDefault="009A2B1A" w:rsidP="00064677">
            <w:pPr>
              <w:spacing w:line="180" w:lineRule="exact"/>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Cs w:val="0"/>
                <w:color w:val="000000" w:themeColor="text1"/>
                <w:sz w:val="16"/>
              </w:rPr>
            </w:pPr>
            <w:r w:rsidRPr="00AC110D">
              <w:rPr>
                <w:rFonts w:asciiTheme="majorBidi" w:hAnsiTheme="majorBidi" w:cstheme="majorBidi"/>
                <w:color w:val="000000" w:themeColor="text1"/>
                <w:sz w:val="16"/>
              </w:rPr>
              <w:t>Follow-ups</w:t>
            </w:r>
          </w:p>
        </w:tc>
        <w:tc>
          <w:tcPr>
            <w:tcW w:w="692" w:type="pct"/>
            <w:hideMark/>
          </w:tcPr>
          <w:p w:rsidR="009A2B1A" w:rsidRPr="00AC110D" w:rsidRDefault="009A2B1A" w:rsidP="00064677">
            <w:pPr>
              <w:spacing w:line="180" w:lineRule="exact"/>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Cs w:val="0"/>
                <w:color w:val="000000" w:themeColor="text1"/>
                <w:sz w:val="16"/>
              </w:rPr>
            </w:pPr>
            <w:r w:rsidRPr="00AC110D">
              <w:rPr>
                <w:rFonts w:asciiTheme="majorBidi" w:hAnsiTheme="majorBidi" w:cstheme="majorBidi"/>
                <w:color w:val="000000" w:themeColor="text1"/>
                <w:sz w:val="16"/>
              </w:rPr>
              <w:t xml:space="preserve">Outcome </w:t>
            </w:r>
            <w:r w:rsidRPr="00AC110D">
              <w:rPr>
                <w:rFonts w:asciiTheme="majorBidi" w:hAnsiTheme="majorBidi" w:cstheme="majorBidi"/>
                <w:bCs w:val="0"/>
                <w:color w:val="000000" w:themeColor="text1"/>
                <w:sz w:val="16"/>
              </w:rPr>
              <w:t>measurement</w:t>
            </w:r>
          </w:p>
        </w:tc>
        <w:tc>
          <w:tcPr>
            <w:tcW w:w="1256" w:type="pct"/>
            <w:hideMark/>
          </w:tcPr>
          <w:p w:rsidR="009A2B1A" w:rsidRPr="00AC110D" w:rsidRDefault="009A2B1A" w:rsidP="00064677">
            <w:pPr>
              <w:spacing w:line="180" w:lineRule="exact"/>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Study Findings</w:t>
            </w:r>
          </w:p>
        </w:tc>
        <w:tc>
          <w:tcPr>
            <w:tcW w:w="441" w:type="pct"/>
            <w:hideMark/>
          </w:tcPr>
          <w:p w:rsidR="009A2B1A" w:rsidRPr="00AC110D" w:rsidRDefault="009A2B1A" w:rsidP="00064677">
            <w:pPr>
              <w:spacing w:line="180" w:lineRule="exact"/>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Quality Assessment</w:t>
            </w:r>
          </w:p>
        </w:tc>
      </w:tr>
      <w:tr w:rsidR="009A2B1A" w:rsidRPr="00AC110D" w:rsidTr="00064677">
        <w:trPr>
          <w:cnfStyle w:val="000000100000" w:firstRow="0" w:lastRow="0" w:firstColumn="0" w:lastColumn="0" w:oddVBand="0" w:evenVBand="0" w:oddHBand="1" w:evenHBand="0" w:firstRowFirstColumn="0" w:firstRowLastColumn="0" w:lastRowFirstColumn="0" w:lastRowLastColumn="0"/>
          <w:cantSplit/>
          <w:trHeight w:val="458"/>
        </w:trPr>
        <w:tc>
          <w:tcPr>
            <w:cnfStyle w:val="001000000000" w:firstRow="0" w:lastRow="0" w:firstColumn="1" w:lastColumn="0" w:oddVBand="0" w:evenVBand="0" w:oddHBand="0" w:evenHBand="0" w:firstRowFirstColumn="0" w:firstRowLastColumn="0" w:lastRowFirstColumn="0" w:lastRowLastColumn="0"/>
            <w:tcW w:w="267" w:type="pct"/>
          </w:tcPr>
          <w:p w:rsidR="009A2B1A" w:rsidRPr="00AC110D" w:rsidRDefault="009A2B1A" w:rsidP="00064677">
            <w:pPr>
              <w:spacing w:line="180" w:lineRule="exact"/>
              <w:rPr>
                <w:rFonts w:asciiTheme="majorBidi" w:hAnsiTheme="majorBidi" w:cstheme="majorBidi"/>
                <w:b w:val="0"/>
                <w:bCs w:val="0"/>
                <w:color w:val="000000" w:themeColor="text1"/>
                <w:sz w:val="16"/>
              </w:rPr>
            </w:pPr>
            <w:r w:rsidRPr="00AC110D">
              <w:rPr>
                <w:rFonts w:asciiTheme="majorBidi" w:hAnsiTheme="majorBidi" w:cstheme="majorBidi"/>
                <w:b w:val="0"/>
                <w:bCs w:val="0"/>
                <w:color w:val="000000" w:themeColor="text1"/>
                <w:sz w:val="16"/>
              </w:rPr>
              <w:t> Juscelino Tovar</w:t>
            </w:r>
          </w:p>
          <w:p w:rsidR="009A2B1A" w:rsidRPr="00AC110D" w:rsidRDefault="009A2B1A" w:rsidP="00064677">
            <w:pPr>
              <w:spacing w:line="180" w:lineRule="exact"/>
              <w:rPr>
                <w:rFonts w:asciiTheme="majorBidi" w:hAnsiTheme="majorBidi" w:cstheme="majorBidi"/>
                <w:b w:val="0"/>
                <w:bCs w:val="0"/>
                <w:color w:val="000000" w:themeColor="text1"/>
                <w:sz w:val="16"/>
              </w:rPr>
            </w:pPr>
            <w:r w:rsidRPr="00AC110D">
              <w:rPr>
                <w:rFonts w:asciiTheme="majorBidi" w:hAnsiTheme="majorBidi" w:cstheme="majorBidi"/>
                <w:b w:val="0"/>
                <w:bCs w:val="0"/>
                <w:color w:val="000000" w:themeColor="text1"/>
                <w:sz w:val="16"/>
              </w:rPr>
              <w:t>[2012]</w:t>
            </w:r>
          </w:p>
        </w:tc>
        <w:tc>
          <w:tcPr>
            <w:tcW w:w="265" w:type="pct"/>
          </w:tcPr>
          <w:p w:rsidR="009A2B1A" w:rsidRPr="00AC110D"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Sweden</w:t>
            </w:r>
          </w:p>
        </w:tc>
        <w:tc>
          <w:tcPr>
            <w:tcW w:w="408" w:type="pct"/>
          </w:tcPr>
          <w:p w:rsidR="009A2B1A" w:rsidRPr="00AC110D"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overweight</w:t>
            </w:r>
          </w:p>
        </w:tc>
        <w:tc>
          <w:tcPr>
            <w:tcW w:w="447" w:type="pct"/>
          </w:tcPr>
          <w:p w:rsidR="009A2B1A" w:rsidRPr="00AC110D" w:rsidRDefault="009A2B1A" w:rsidP="00064677">
            <w:pPr>
              <w:pStyle w:val="ListParagraph"/>
              <w:tabs>
                <w:tab w:val="left" w:pos="590"/>
              </w:tabs>
              <w:spacing w:line="180" w:lineRule="exact"/>
              <w:ind w:left="165"/>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88</w:t>
            </w:r>
          </w:p>
          <w:p w:rsidR="009A2B1A" w:rsidRPr="00AC110D" w:rsidRDefault="009A2B1A" w:rsidP="00064677">
            <w:pPr>
              <w:pStyle w:val="ListParagraph"/>
              <w:numPr>
                <w:ilvl w:val="0"/>
                <w:numId w:val="14"/>
              </w:numPr>
              <w:tabs>
                <w:tab w:val="left" w:pos="590"/>
              </w:tabs>
              <w:spacing w:line="180" w:lineRule="exact"/>
              <w:ind w:left="165" w:hanging="121"/>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44 [control]</w:t>
            </w:r>
          </w:p>
          <w:p w:rsidR="009A2B1A" w:rsidRPr="00AC110D" w:rsidRDefault="009A2B1A" w:rsidP="00064677">
            <w:pPr>
              <w:pStyle w:val="ListParagraph"/>
              <w:numPr>
                <w:ilvl w:val="0"/>
                <w:numId w:val="14"/>
              </w:numPr>
              <w:tabs>
                <w:tab w:val="left" w:pos="590"/>
              </w:tabs>
              <w:spacing w:line="180" w:lineRule="exact"/>
              <w:ind w:left="165" w:hanging="121"/>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44 [intervention]</w:t>
            </w:r>
          </w:p>
          <w:p w:rsidR="009A2B1A" w:rsidRPr="00AC110D" w:rsidRDefault="009A2B1A" w:rsidP="00064677">
            <w:pPr>
              <w:pStyle w:val="ListParagraph"/>
              <w:tabs>
                <w:tab w:val="left" w:pos="590"/>
              </w:tabs>
              <w:spacing w:line="180" w:lineRule="exact"/>
              <w:ind w:left="157"/>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Age 50 and 73years</w:t>
            </w:r>
          </w:p>
          <w:p w:rsidR="009A2B1A" w:rsidRPr="00AC110D"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p>
        </w:tc>
        <w:tc>
          <w:tcPr>
            <w:tcW w:w="530" w:type="pct"/>
          </w:tcPr>
          <w:p w:rsidR="009A2B1A" w:rsidRPr="00AC110D" w:rsidRDefault="009A2B1A" w:rsidP="00064677">
            <w:pPr>
              <w:pStyle w:val="ListParagraph"/>
              <w:numPr>
                <w:ilvl w:val="0"/>
                <w:numId w:val="14"/>
              </w:numPr>
              <w:tabs>
                <w:tab w:val="left" w:pos="590"/>
              </w:tabs>
              <w:spacing w:line="180" w:lineRule="exact"/>
              <w:ind w:left="165" w:hanging="121"/>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Active diet including (</w:t>
            </w:r>
            <w:r>
              <w:rPr>
                <w:rFonts w:asciiTheme="majorBidi" w:hAnsiTheme="majorBidi" w:cstheme="majorBidi"/>
                <w:i/>
                <w:iCs/>
                <w:color w:val="000000" w:themeColor="text1"/>
                <w:sz w:val="16"/>
              </w:rPr>
              <w:t>L. plantarum</w:t>
            </w:r>
            <w:r w:rsidRPr="00AC110D">
              <w:rPr>
                <w:rFonts w:asciiTheme="majorBidi" w:hAnsiTheme="majorBidi" w:cstheme="majorBidi"/>
                <w:color w:val="000000" w:themeColor="text1"/>
                <w:sz w:val="16"/>
              </w:rPr>
              <w:t>Heal19/DSM1531</w:t>
            </w:r>
          </w:p>
          <w:p w:rsidR="009A2B1A" w:rsidRPr="00AC110D" w:rsidRDefault="009A2B1A" w:rsidP="00064677">
            <w:pPr>
              <w:pStyle w:val="ListParagraph"/>
              <w:numPr>
                <w:ilvl w:val="0"/>
                <w:numId w:val="14"/>
              </w:numPr>
              <w:tabs>
                <w:tab w:val="left" w:pos="590"/>
              </w:tabs>
              <w:spacing w:line="180" w:lineRule="exact"/>
              <w:ind w:left="165" w:hanging="121"/>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Each diet was consumed for 4 weeks with a 4 weeks washout period.</w:t>
            </w:r>
          </w:p>
          <w:p w:rsidR="009A2B1A" w:rsidRPr="00AC110D"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p>
        </w:tc>
        <w:tc>
          <w:tcPr>
            <w:tcW w:w="285" w:type="pct"/>
          </w:tcPr>
          <w:p w:rsidR="009A2B1A" w:rsidRPr="00AC110D" w:rsidRDefault="009A2B1A" w:rsidP="00064677">
            <w:pPr>
              <w:spacing w:line="180" w:lineRule="exact"/>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8 weeks</w:t>
            </w:r>
          </w:p>
        </w:tc>
        <w:tc>
          <w:tcPr>
            <w:tcW w:w="408" w:type="pct"/>
          </w:tcPr>
          <w:p w:rsidR="009A2B1A" w:rsidRPr="00AC110D" w:rsidRDefault="009A2B1A" w:rsidP="00064677">
            <w:pPr>
              <w:spacing w:line="180" w:lineRule="exact"/>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four clinical visits, one before and one after each intervention period</w:t>
            </w:r>
          </w:p>
        </w:tc>
        <w:tc>
          <w:tcPr>
            <w:tcW w:w="692" w:type="pct"/>
          </w:tcPr>
          <w:p w:rsidR="009A2B1A" w:rsidRPr="00AC110D" w:rsidRDefault="009A2B1A" w:rsidP="00064677">
            <w:pPr>
              <w:pStyle w:val="ListParagraph"/>
              <w:numPr>
                <w:ilvl w:val="0"/>
                <w:numId w:val="14"/>
              </w:numPr>
              <w:spacing w:line="180" w:lineRule="exact"/>
              <w:ind w:left="162" w:hanging="193"/>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Chemiluminescent immunometric assay</w:t>
            </w:r>
          </w:p>
          <w:p w:rsidR="009A2B1A" w:rsidRPr="00AC110D" w:rsidRDefault="009A2B1A" w:rsidP="00064677">
            <w:pPr>
              <w:pStyle w:val="ListParagraph"/>
              <w:numPr>
                <w:ilvl w:val="0"/>
                <w:numId w:val="14"/>
              </w:numPr>
              <w:spacing w:line="180" w:lineRule="exact"/>
              <w:ind w:left="162" w:hanging="193"/>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Sensitive enzyme-linked immunosorbent assay</w:t>
            </w:r>
          </w:p>
          <w:p w:rsidR="009A2B1A" w:rsidRPr="00AC110D" w:rsidRDefault="009A2B1A" w:rsidP="00064677">
            <w:pPr>
              <w:pStyle w:val="ListParagraph"/>
              <w:numPr>
                <w:ilvl w:val="0"/>
                <w:numId w:val="14"/>
              </w:numPr>
              <w:spacing w:line="180" w:lineRule="exact"/>
              <w:ind w:left="162" w:hanging="193"/>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ELISA</w:t>
            </w:r>
          </w:p>
          <w:p w:rsidR="009A2B1A" w:rsidRPr="00AC110D" w:rsidRDefault="009A2B1A" w:rsidP="00064677">
            <w:pPr>
              <w:pStyle w:val="ListParagraph"/>
              <w:numPr>
                <w:ilvl w:val="0"/>
                <w:numId w:val="14"/>
              </w:numPr>
              <w:spacing w:line="180" w:lineRule="exact"/>
              <w:ind w:left="162" w:hanging="193"/>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Enzymatic colorimetric assay</w:t>
            </w:r>
          </w:p>
          <w:p w:rsidR="009A2B1A" w:rsidRPr="00AC110D" w:rsidRDefault="009A2B1A" w:rsidP="00064677">
            <w:pPr>
              <w:spacing w:line="180" w:lineRule="exact"/>
              <w:ind w:left="162" w:hanging="193"/>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p>
        </w:tc>
        <w:tc>
          <w:tcPr>
            <w:tcW w:w="1256" w:type="pct"/>
          </w:tcPr>
          <w:p w:rsidR="009A2B1A" w:rsidRPr="00AC110D" w:rsidRDefault="009A2B1A" w:rsidP="00064677">
            <w:pPr>
              <w:pStyle w:val="ListParagraph"/>
              <w:numPr>
                <w:ilvl w:val="0"/>
                <w:numId w:val="14"/>
              </w:numPr>
              <w:spacing w:line="180" w:lineRule="exact"/>
              <w:ind w:left="169" w:hanging="191"/>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 xml:space="preserve">Intervention showed significant differences in total serum cholesterol (-26 ± 1% vs baseline; P &lt; 0.0001), LDL-cholesterol (-34 ± 1%; P &lt; 0.0001), triglycerides (-19 ± 3%; </w:t>
            </w:r>
            <w:r>
              <w:rPr>
                <w:rFonts w:asciiTheme="majorBidi" w:hAnsiTheme="majorBidi" w:cstheme="majorBidi"/>
                <w:color w:val="000000" w:themeColor="text1"/>
                <w:sz w:val="16"/>
              </w:rPr>
              <w:t>p=</w:t>
            </w:r>
            <w:r w:rsidRPr="00AC110D">
              <w:rPr>
                <w:rFonts w:asciiTheme="majorBidi" w:hAnsiTheme="majorBidi" w:cstheme="majorBidi"/>
                <w:color w:val="000000" w:themeColor="text1"/>
                <w:sz w:val="16"/>
              </w:rPr>
              <w:t xml:space="preserve">0.0056), LDL/HDL (-27 ± 2%; P &lt; 0.0001), apoB/apoA1 (-10 ± 2%; P &lt; 0.0001), HbA1c (-2 ± 0.4%; </w:t>
            </w:r>
            <w:r>
              <w:rPr>
                <w:rFonts w:asciiTheme="majorBidi" w:hAnsiTheme="majorBidi" w:cstheme="majorBidi"/>
                <w:color w:val="000000" w:themeColor="text1"/>
                <w:sz w:val="16"/>
              </w:rPr>
              <w:t>p=</w:t>
            </w:r>
            <w:r w:rsidRPr="00AC110D">
              <w:rPr>
                <w:rFonts w:asciiTheme="majorBidi" w:hAnsiTheme="majorBidi" w:cstheme="majorBidi"/>
                <w:color w:val="000000" w:themeColor="text1"/>
                <w:sz w:val="16"/>
              </w:rPr>
              <w:t xml:space="preserve">0.0013), hs-CRP (-29 ± 9%; </w:t>
            </w:r>
            <w:r>
              <w:rPr>
                <w:rFonts w:asciiTheme="majorBidi" w:hAnsiTheme="majorBidi" w:cstheme="majorBidi"/>
                <w:color w:val="000000" w:themeColor="text1"/>
                <w:sz w:val="16"/>
              </w:rPr>
              <w:t>p=</w:t>
            </w:r>
            <w:r w:rsidRPr="00AC110D">
              <w:rPr>
                <w:rFonts w:asciiTheme="majorBidi" w:hAnsiTheme="majorBidi" w:cstheme="majorBidi"/>
                <w:color w:val="000000" w:themeColor="text1"/>
                <w:sz w:val="16"/>
              </w:rPr>
              <w:t>0.0497) and systolic blood pressure (-8 ± 1%¸ P = 0.0123).</w:t>
            </w:r>
          </w:p>
          <w:p w:rsidR="009A2B1A" w:rsidRPr="00AC110D" w:rsidRDefault="009A2B1A" w:rsidP="00064677">
            <w:pPr>
              <w:pStyle w:val="ListParagraph"/>
              <w:numPr>
                <w:ilvl w:val="0"/>
                <w:numId w:val="14"/>
              </w:numPr>
              <w:spacing w:line="180" w:lineRule="exact"/>
              <w:ind w:left="169" w:hanging="191"/>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 </w:t>
            </w:r>
            <w:proofErr w:type="gramStart"/>
            <w:r w:rsidRPr="00AC110D">
              <w:rPr>
                <w:rFonts w:asciiTheme="majorBidi" w:hAnsiTheme="majorBidi" w:cstheme="majorBidi"/>
                <w:color w:val="000000" w:themeColor="text1"/>
                <w:sz w:val="16"/>
              </w:rPr>
              <w:t>the</w:t>
            </w:r>
            <w:proofErr w:type="gramEnd"/>
            <w:r w:rsidRPr="00AC110D">
              <w:rPr>
                <w:rFonts w:asciiTheme="majorBidi" w:hAnsiTheme="majorBidi" w:cstheme="majorBidi"/>
                <w:color w:val="000000" w:themeColor="text1"/>
                <w:sz w:val="16"/>
              </w:rPr>
              <w:t xml:space="preserve"> Framingham cardiovascular risk estimate was 30 ± 4% (</w:t>
            </w:r>
            <w:r>
              <w:rPr>
                <w:rFonts w:asciiTheme="majorBidi" w:hAnsiTheme="majorBidi" w:cstheme="majorBidi"/>
                <w:color w:val="000000" w:themeColor="text1"/>
                <w:sz w:val="16"/>
              </w:rPr>
              <w:t>p&lt;</w:t>
            </w:r>
            <w:r w:rsidRPr="00AC110D">
              <w:rPr>
                <w:rFonts w:asciiTheme="majorBidi" w:hAnsiTheme="majorBidi" w:cstheme="majorBidi"/>
                <w:color w:val="000000" w:themeColor="text1"/>
                <w:sz w:val="16"/>
              </w:rPr>
              <w:t>.0001) lower and the Reynolds cardiovascular risk score, which considers CRP values, decreased by 35 ± 3% (</w:t>
            </w:r>
            <w:r>
              <w:rPr>
                <w:rFonts w:asciiTheme="majorBidi" w:hAnsiTheme="majorBidi" w:cstheme="majorBidi"/>
                <w:color w:val="000000" w:themeColor="text1"/>
                <w:sz w:val="16"/>
              </w:rPr>
              <w:t>p&lt;</w:t>
            </w:r>
            <w:r w:rsidRPr="00AC110D">
              <w:rPr>
                <w:rFonts w:asciiTheme="majorBidi" w:hAnsiTheme="majorBidi" w:cstheme="majorBidi"/>
                <w:color w:val="000000" w:themeColor="text1"/>
                <w:sz w:val="16"/>
              </w:rPr>
              <w:t xml:space="preserve"> 0.0001).</w:t>
            </w:r>
          </w:p>
          <w:p w:rsidR="009A2B1A" w:rsidRPr="00AC110D" w:rsidRDefault="009A2B1A" w:rsidP="00064677">
            <w:pPr>
              <w:spacing w:line="180" w:lineRule="exact"/>
              <w:ind w:left="169" w:hanging="191"/>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p>
        </w:tc>
        <w:tc>
          <w:tcPr>
            <w:tcW w:w="441" w:type="pct"/>
          </w:tcPr>
          <w:p w:rsidR="009A2B1A" w:rsidRPr="00AC110D" w:rsidRDefault="009A2B1A" w:rsidP="00064677">
            <w:pPr>
              <w:spacing w:line="180" w:lineRule="exact"/>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Some concern</w:t>
            </w:r>
          </w:p>
        </w:tc>
      </w:tr>
      <w:tr w:rsidR="009A2B1A" w:rsidRPr="00AC110D" w:rsidTr="00064677">
        <w:trPr>
          <w:cantSplit/>
          <w:trHeight w:val="458"/>
        </w:trPr>
        <w:tc>
          <w:tcPr>
            <w:cnfStyle w:val="001000000000" w:firstRow="0" w:lastRow="0" w:firstColumn="1" w:lastColumn="0" w:oddVBand="0" w:evenVBand="0" w:oddHBand="0" w:evenHBand="0" w:firstRowFirstColumn="0" w:firstRowLastColumn="0" w:lastRowFirstColumn="0" w:lastRowLastColumn="0"/>
            <w:tcW w:w="267" w:type="pct"/>
            <w:shd w:val="clear" w:color="auto" w:fill="E7E6E6" w:themeFill="background2"/>
          </w:tcPr>
          <w:p w:rsidR="009A2B1A" w:rsidRPr="00AC110D" w:rsidRDefault="009A2B1A" w:rsidP="00064677">
            <w:pPr>
              <w:spacing w:line="180" w:lineRule="exact"/>
              <w:jc w:val="both"/>
              <w:rPr>
                <w:rFonts w:asciiTheme="majorBidi" w:hAnsiTheme="majorBidi" w:cstheme="majorBidi"/>
                <w:b w:val="0"/>
                <w:bCs w:val="0"/>
                <w:color w:val="000000" w:themeColor="text1"/>
                <w:sz w:val="16"/>
              </w:rPr>
            </w:pPr>
            <w:r w:rsidRPr="00AC110D">
              <w:rPr>
                <w:rFonts w:asciiTheme="majorBidi" w:hAnsiTheme="majorBidi" w:cstheme="majorBidi"/>
                <w:b w:val="0"/>
                <w:bCs w:val="0"/>
                <w:color w:val="000000" w:themeColor="text1"/>
                <w:sz w:val="16"/>
              </w:rPr>
              <w:lastRenderedPageBreak/>
              <w:t>Yusuke Tanaka</w:t>
            </w:r>
          </w:p>
          <w:p w:rsidR="009A2B1A" w:rsidRPr="00AC110D" w:rsidRDefault="009A2B1A" w:rsidP="00064677">
            <w:pPr>
              <w:spacing w:line="180" w:lineRule="exact"/>
              <w:jc w:val="both"/>
              <w:rPr>
                <w:rFonts w:asciiTheme="majorBidi" w:hAnsiTheme="majorBidi" w:cstheme="majorBidi"/>
                <w:b w:val="0"/>
                <w:bCs w:val="0"/>
                <w:color w:val="000000" w:themeColor="text1"/>
                <w:sz w:val="16"/>
              </w:rPr>
            </w:pPr>
            <w:r w:rsidRPr="00AC110D">
              <w:rPr>
                <w:rFonts w:asciiTheme="majorBidi" w:hAnsiTheme="majorBidi" w:cstheme="majorBidi"/>
                <w:b w:val="0"/>
                <w:bCs w:val="0"/>
                <w:color w:val="000000" w:themeColor="text1"/>
                <w:sz w:val="16"/>
              </w:rPr>
              <w:t>[2020]</w:t>
            </w:r>
          </w:p>
        </w:tc>
        <w:tc>
          <w:tcPr>
            <w:tcW w:w="265" w:type="pct"/>
            <w:shd w:val="clear" w:color="auto" w:fill="E7E6E6" w:themeFill="background2"/>
          </w:tcPr>
          <w:p w:rsidR="009A2B1A" w:rsidRPr="00AC110D" w:rsidRDefault="009A2B1A" w:rsidP="00064677">
            <w:pPr>
              <w:spacing w:line="180" w:lineRule="exact"/>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Japan</w:t>
            </w:r>
          </w:p>
        </w:tc>
        <w:tc>
          <w:tcPr>
            <w:tcW w:w="408" w:type="pct"/>
            <w:shd w:val="clear" w:color="auto" w:fill="E7E6E6" w:themeFill="background2"/>
          </w:tcPr>
          <w:p w:rsidR="009A2B1A" w:rsidRPr="00AC110D" w:rsidRDefault="009A2B1A" w:rsidP="00064677">
            <w:pPr>
              <w:spacing w:line="180" w:lineRule="exact"/>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 xml:space="preserve"> (BMI) between 23 and  30</w:t>
            </w:r>
          </w:p>
        </w:tc>
        <w:tc>
          <w:tcPr>
            <w:tcW w:w="447" w:type="pct"/>
            <w:shd w:val="clear" w:color="auto" w:fill="E7E6E6" w:themeFill="background2"/>
          </w:tcPr>
          <w:p w:rsidR="009A2B1A" w:rsidRPr="00AC110D" w:rsidRDefault="009A2B1A" w:rsidP="00064677">
            <w:pPr>
              <w:pStyle w:val="ListParagraph"/>
              <w:tabs>
                <w:tab w:val="left" w:pos="590"/>
              </w:tabs>
              <w:spacing w:line="180" w:lineRule="exact"/>
              <w:ind w:left="165"/>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96</w:t>
            </w:r>
          </w:p>
          <w:p w:rsidR="009A2B1A" w:rsidRPr="00AC110D" w:rsidRDefault="009A2B1A" w:rsidP="00064677">
            <w:pPr>
              <w:pStyle w:val="ListParagraph"/>
              <w:numPr>
                <w:ilvl w:val="0"/>
                <w:numId w:val="14"/>
              </w:numPr>
              <w:tabs>
                <w:tab w:val="left" w:pos="590"/>
              </w:tabs>
              <w:spacing w:line="180" w:lineRule="exact"/>
              <w:ind w:left="165" w:hanging="121"/>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47 [control]</w:t>
            </w:r>
          </w:p>
          <w:p w:rsidR="009A2B1A" w:rsidRPr="00AC110D" w:rsidRDefault="009A2B1A" w:rsidP="00064677">
            <w:pPr>
              <w:pStyle w:val="ListParagraph"/>
              <w:numPr>
                <w:ilvl w:val="0"/>
                <w:numId w:val="14"/>
              </w:numPr>
              <w:tabs>
                <w:tab w:val="left" w:pos="590"/>
              </w:tabs>
              <w:spacing w:line="180" w:lineRule="exact"/>
              <w:ind w:left="165" w:hanging="121"/>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49 [intervention]</w:t>
            </w:r>
          </w:p>
          <w:p w:rsidR="009A2B1A" w:rsidRPr="00AC110D" w:rsidRDefault="009A2B1A" w:rsidP="00064677">
            <w:pPr>
              <w:pStyle w:val="ListParagraph"/>
              <w:tabs>
                <w:tab w:val="left" w:pos="427"/>
              </w:tabs>
              <w:spacing w:line="180" w:lineRule="exact"/>
              <w:ind w:left="157"/>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Age 20 to 75 years</w:t>
            </w:r>
          </w:p>
          <w:p w:rsidR="009A2B1A" w:rsidRPr="00AC110D" w:rsidRDefault="009A2B1A" w:rsidP="00064677">
            <w:pPr>
              <w:pStyle w:val="ListParagraph"/>
              <w:spacing w:line="180" w:lineRule="exact"/>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p>
        </w:tc>
        <w:tc>
          <w:tcPr>
            <w:tcW w:w="530" w:type="pct"/>
            <w:shd w:val="clear" w:color="auto" w:fill="E7E6E6" w:themeFill="background2"/>
          </w:tcPr>
          <w:p w:rsidR="009A2B1A" w:rsidRPr="00AC110D" w:rsidRDefault="009A2B1A" w:rsidP="00064677">
            <w:pPr>
              <w:pStyle w:val="ListParagraph"/>
              <w:numPr>
                <w:ilvl w:val="0"/>
                <w:numId w:val="14"/>
              </w:numPr>
              <w:tabs>
                <w:tab w:val="left" w:pos="590"/>
              </w:tabs>
              <w:spacing w:line="180" w:lineRule="exact"/>
              <w:ind w:left="165" w:hanging="121"/>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color w:val="000000" w:themeColor="text1"/>
                <w:sz w:val="16"/>
              </w:rPr>
            </w:pPr>
            <w:r w:rsidRPr="00AC110D">
              <w:rPr>
                <w:rFonts w:asciiTheme="majorBidi" w:hAnsiTheme="majorBidi" w:cstheme="majorBidi"/>
                <w:color w:val="000000" w:themeColor="text1"/>
                <w:sz w:val="16"/>
              </w:rPr>
              <w:t xml:space="preserve">Heat-killed </w:t>
            </w:r>
            <w:r>
              <w:rPr>
                <w:rFonts w:asciiTheme="majorBidi" w:hAnsiTheme="majorBidi" w:cstheme="majorBidi"/>
                <w:i/>
                <w:iCs/>
                <w:color w:val="000000" w:themeColor="text1"/>
                <w:sz w:val="16"/>
              </w:rPr>
              <w:t>L. plantarum</w:t>
            </w:r>
            <w:r w:rsidRPr="00AC110D">
              <w:rPr>
                <w:rFonts w:asciiTheme="majorBidi" w:hAnsiTheme="majorBidi" w:cstheme="majorBidi"/>
                <w:i/>
                <w:iCs/>
                <w:color w:val="000000" w:themeColor="text1"/>
                <w:sz w:val="16"/>
              </w:rPr>
              <w:t>L-137 (HK L-137)</w:t>
            </w:r>
          </w:p>
          <w:p w:rsidR="009A2B1A" w:rsidRPr="00AC110D" w:rsidRDefault="009A2B1A" w:rsidP="00064677">
            <w:pPr>
              <w:pStyle w:val="ListParagraph"/>
              <w:numPr>
                <w:ilvl w:val="0"/>
                <w:numId w:val="14"/>
              </w:numPr>
              <w:tabs>
                <w:tab w:val="left" w:pos="590"/>
              </w:tabs>
              <w:spacing w:line="180" w:lineRule="exact"/>
              <w:ind w:left="165" w:hanging="121"/>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One tablet /day containing HK L-137 (10 mg</w:t>
            </w:r>
            <w:r w:rsidRPr="00AC110D">
              <w:rPr>
                <w:rFonts w:ascii="Segoe UI" w:hAnsi="Segoe UI" w:cs="Segoe UI"/>
                <w:color w:val="212121"/>
                <w:shd w:val="clear" w:color="auto" w:fill="E7E6E6" w:themeFill="background2"/>
              </w:rPr>
              <w:t>) </w:t>
            </w:r>
          </w:p>
        </w:tc>
        <w:tc>
          <w:tcPr>
            <w:tcW w:w="285" w:type="pct"/>
            <w:shd w:val="clear" w:color="auto" w:fill="E7E6E6" w:themeFill="background2"/>
          </w:tcPr>
          <w:p w:rsidR="009A2B1A" w:rsidRPr="00AC110D" w:rsidRDefault="009A2B1A" w:rsidP="00064677">
            <w:pPr>
              <w:spacing w:line="180" w:lineRule="exact"/>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12</w:t>
            </w:r>
          </w:p>
          <w:p w:rsidR="009A2B1A" w:rsidRPr="00AC110D" w:rsidRDefault="009A2B1A" w:rsidP="00064677">
            <w:pPr>
              <w:spacing w:line="180" w:lineRule="exact"/>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weeks</w:t>
            </w:r>
          </w:p>
        </w:tc>
        <w:tc>
          <w:tcPr>
            <w:tcW w:w="408" w:type="pct"/>
            <w:shd w:val="clear" w:color="auto" w:fill="E7E6E6" w:themeFill="background2"/>
          </w:tcPr>
          <w:p w:rsidR="009A2B1A" w:rsidRPr="00AC110D" w:rsidRDefault="009A2B1A" w:rsidP="00064677">
            <w:pPr>
              <w:spacing w:line="180" w:lineRule="exact"/>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every 4 weeks</w:t>
            </w:r>
          </w:p>
        </w:tc>
        <w:tc>
          <w:tcPr>
            <w:tcW w:w="692" w:type="pct"/>
            <w:shd w:val="clear" w:color="auto" w:fill="E7E6E6" w:themeFill="background2"/>
          </w:tcPr>
          <w:p w:rsidR="009A2B1A" w:rsidRPr="00AC110D" w:rsidRDefault="009A2B1A" w:rsidP="00064677">
            <w:pPr>
              <w:pStyle w:val="ListParagraph"/>
              <w:numPr>
                <w:ilvl w:val="0"/>
                <w:numId w:val="14"/>
              </w:numPr>
              <w:spacing w:line="180" w:lineRule="exact"/>
              <w:ind w:left="162" w:hanging="193"/>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Enzyme-linked immune</w:t>
            </w:r>
          </w:p>
          <w:p w:rsidR="009A2B1A" w:rsidRPr="00AC110D" w:rsidRDefault="009A2B1A" w:rsidP="00064677">
            <w:pPr>
              <w:pStyle w:val="ListParagraph"/>
              <w:tabs>
                <w:tab w:val="left" w:pos="590"/>
              </w:tabs>
              <w:spacing w:line="180" w:lineRule="exact"/>
              <w:ind w:left="162" w:hanging="193"/>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sorbent assay ELISA</w:t>
            </w:r>
          </w:p>
          <w:p w:rsidR="009A2B1A" w:rsidRPr="00AC110D" w:rsidRDefault="009A2B1A" w:rsidP="00064677">
            <w:pPr>
              <w:tabs>
                <w:tab w:val="left" w:pos="590"/>
              </w:tabs>
              <w:spacing w:line="180" w:lineRule="exact"/>
              <w:ind w:left="162" w:hanging="193"/>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p>
        </w:tc>
        <w:tc>
          <w:tcPr>
            <w:tcW w:w="1256" w:type="pct"/>
            <w:shd w:val="clear" w:color="auto" w:fill="E7E6E6" w:themeFill="background2"/>
          </w:tcPr>
          <w:p w:rsidR="009A2B1A" w:rsidRPr="00AC110D" w:rsidRDefault="009A2B1A" w:rsidP="00064677">
            <w:pPr>
              <w:pStyle w:val="ListParagraph"/>
              <w:numPr>
                <w:ilvl w:val="0"/>
                <w:numId w:val="14"/>
              </w:numPr>
              <w:spacing w:line="180" w:lineRule="exact"/>
              <w:ind w:left="169" w:hanging="191"/>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Intervention showed significant decreases in aspartate aminotransferase (AST) and alanine aminotransferase (ALT) compared to the control group (</w:t>
            </w:r>
            <w:r>
              <w:rPr>
                <w:rFonts w:asciiTheme="majorBidi" w:hAnsiTheme="majorBidi" w:cstheme="majorBidi"/>
                <w:color w:val="000000" w:themeColor="text1"/>
                <w:sz w:val="16"/>
              </w:rPr>
              <w:t>p=</w:t>
            </w:r>
            <w:r w:rsidRPr="00AC110D">
              <w:rPr>
                <w:rFonts w:asciiTheme="majorBidi" w:hAnsiTheme="majorBidi" w:cstheme="majorBidi"/>
                <w:color w:val="000000" w:themeColor="text1"/>
                <w:sz w:val="16"/>
              </w:rPr>
              <w:t xml:space="preserve">0.02 and </w:t>
            </w:r>
            <w:r>
              <w:rPr>
                <w:rFonts w:asciiTheme="majorBidi" w:hAnsiTheme="majorBidi" w:cstheme="majorBidi"/>
                <w:color w:val="000000" w:themeColor="text1"/>
                <w:sz w:val="16"/>
              </w:rPr>
              <w:t>p=</w:t>
            </w:r>
            <w:r w:rsidRPr="00AC110D">
              <w:rPr>
                <w:rFonts w:asciiTheme="majorBidi" w:hAnsiTheme="majorBidi" w:cstheme="majorBidi"/>
                <w:color w:val="000000" w:themeColor="text1"/>
                <w:sz w:val="16"/>
              </w:rPr>
              <w:t>0.02, respectively)</w:t>
            </w:r>
          </w:p>
          <w:p w:rsidR="009A2B1A" w:rsidRPr="00AC110D" w:rsidRDefault="009A2B1A" w:rsidP="00064677">
            <w:pPr>
              <w:pStyle w:val="ListParagraph"/>
              <w:numPr>
                <w:ilvl w:val="0"/>
                <w:numId w:val="14"/>
              </w:numPr>
              <w:spacing w:line="180" w:lineRule="exact"/>
              <w:ind w:left="169" w:hanging="191"/>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Significant decrease in the leukocyte count (</w:t>
            </w:r>
            <w:r>
              <w:rPr>
                <w:rFonts w:asciiTheme="majorBidi" w:hAnsiTheme="majorBidi" w:cstheme="majorBidi"/>
                <w:color w:val="000000" w:themeColor="text1"/>
                <w:sz w:val="16"/>
              </w:rPr>
              <w:t>p=</w:t>
            </w:r>
            <w:r w:rsidRPr="00AC110D">
              <w:rPr>
                <w:rFonts w:asciiTheme="majorBidi" w:hAnsiTheme="majorBidi" w:cstheme="majorBidi"/>
                <w:color w:val="000000" w:themeColor="text1"/>
                <w:sz w:val="16"/>
              </w:rPr>
              <w:t>0.08) in control group.</w:t>
            </w:r>
          </w:p>
          <w:p w:rsidR="009A2B1A" w:rsidRPr="00AC110D" w:rsidRDefault="009A2B1A" w:rsidP="00064677">
            <w:pPr>
              <w:pStyle w:val="ListParagraph"/>
              <w:numPr>
                <w:ilvl w:val="0"/>
                <w:numId w:val="14"/>
              </w:numPr>
              <w:spacing w:line="180" w:lineRule="exact"/>
              <w:ind w:left="169" w:hanging="191"/>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The pulse rate, serum calcium level, and platelet count were significantly higher in the HK L-137 group than in the control group, while total bilirubin and blood urea nitrogen were significantly lower</w:t>
            </w:r>
          </w:p>
          <w:p w:rsidR="009A2B1A" w:rsidRPr="00AC110D" w:rsidRDefault="009A2B1A" w:rsidP="00064677">
            <w:pPr>
              <w:pStyle w:val="ListParagraph"/>
              <w:numPr>
                <w:ilvl w:val="0"/>
                <w:numId w:val="14"/>
              </w:numPr>
              <w:spacing w:line="180" w:lineRule="exact"/>
              <w:ind w:left="169" w:hanging="191"/>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Significant decrease of TC (total cholesterol) and LDL-</w:t>
            </w:r>
            <w:proofErr w:type="gramStart"/>
            <w:r w:rsidRPr="00AC110D">
              <w:rPr>
                <w:rFonts w:asciiTheme="majorBidi" w:hAnsiTheme="majorBidi" w:cstheme="majorBidi"/>
                <w:color w:val="000000" w:themeColor="text1"/>
                <w:sz w:val="16"/>
              </w:rPr>
              <w:t>C(</w:t>
            </w:r>
            <w:proofErr w:type="gramEnd"/>
            <w:r w:rsidRPr="00AC110D">
              <w:rPr>
                <w:rFonts w:asciiTheme="majorBidi" w:hAnsiTheme="majorBidi" w:cstheme="majorBidi"/>
                <w:color w:val="000000" w:themeColor="text1"/>
                <w:sz w:val="16"/>
              </w:rPr>
              <w:t>low-density lipoprotein cholesterol) in the intervention group at 12 weeks</w:t>
            </w:r>
            <w:r>
              <w:rPr>
                <w:rFonts w:asciiTheme="majorBidi" w:hAnsiTheme="majorBidi"/>
                <w:color w:val="000000" w:themeColor="text1"/>
                <w:sz w:val="16"/>
              </w:rPr>
              <w:t>.</w:t>
            </w:r>
          </w:p>
          <w:p w:rsidR="009A2B1A" w:rsidRPr="00AC110D" w:rsidRDefault="009A2B1A" w:rsidP="00064677">
            <w:pPr>
              <w:pStyle w:val="ListParagraph"/>
              <w:numPr>
                <w:ilvl w:val="0"/>
                <w:numId w:val="14"/>
              </w:numPr>
              <w:spacing w:line="180" w:lineRule="exact"/>
              <w:ind w:left="169" w:hanging="191"/>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There was no significant difference in BMI between the control group and the HK L-137 group during the study period.</w:t>
            </w:r>
          </w:p>
        </w:tc>
        <w:tc>
          <w:tcPr>
            <w:tcW w:w="441" w:type="pct"/>
            <w:shd w:val="clear" w:color="auto" w:fill="E7E6E6" w:themeFill="background2"/>
          </w:tcPr>
          <w:p w:rsidR="009A2B1A" w:rsidRPr="00AC110D" w:rsidRDefault="009A2B1A" w:rsidP="00064677">
            <w:pPr>
              <w:spacing w:line="180" w:lineRule="exact"/>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Some concern</w:t>
            </w:r>
          </w:p>
        </w:tc>
      </w:tr>
      <w:tr w:rsidR="009A2B1A" w:rsidRPr="00AC110D" w:rsidTr="00064677">
        <w:trPr>
          <w:cnfStyle w:val="000000100000" w:firstRow="0" w:lastRow="0" w:firstColumn="0" w:lastColumn="0" w:oddVBand="0" w:evenVBand="0" w:oddHBand="1" w:evenHBand="0" w:firstRowFirstColumn="0" w:firstRowLastColumn="0" w:lastRowFirstColumn="0" w:lastRowLastColumn="0"/>
          <w:cantSplit/>
          <w:trHeight w:val="458"/>
        </w:trPr>
        <w:tc>
          <w:tcPr>
            <w:cnfStyle w:val="001000000000" w:firstRow="0" w:lastRow="0" w:firstColumn="1" w:lastColumn="0" w:oddVBand="0" w:evenVBand="0" w:oddHBand="0" w:evenHBand="0" w:firstRowFirstColumn="0" w:firstRowLastColumn="0" w:lastRowFirstColumn="0" w:lastRowLastColumn="0"/>
            <w:tcW w:w="267" w:type="pct"/>
          </w:tcPr>
          <w:p w:rsidR="009A2B1A" w:rsidRPr="00AC110D" w:rsidRDefault="009A2B1A" w:rsidP="00064677">
            <w:pPr>
              <w:spacing w:line="180" w:lineRule="exact"/>
              <w:rPr>
                <w:rFonts w:asciiTheme="majorBidi" w:hAnsiTheme="majorBidi" w:cstheme="majorBidi"/>
                <w:b w:val="0"/>
                <w:bCs w:val="0"/>
                <w:color w:val="000000" w:themeColor="text1"/>
                <w:sz w:val="16"/>
              </w:rPr>
            </w:pPr>
            <w:r w:rsidRPr="00AC110D">
              <w:rPr>
                <w:rFonts w:asciiTheme="majorBidi" w:hAnsiTheme="majorBidi" w:cstheme="majorBidi"/>
                <w:b w:val="0"/>
                <w:bCs w:val="0"/>
                <w:color w:val="000000" w:themeColor="text1"/>
                <w:sz w:val="16"/>
              </w:rPr>
              <w:t>Minkyung Kim</w:t>
            </w:r>
          </w:p>
          <w:p w:rsidR="009A2B1A" w:rsidRPr="00AC110D" w:rsidRDefault="009A2B1A" w:rsidP="00064677">
            <w:pPr>
              <w:spacing w:line="180" w:lineRule="exact"/>
              <w:rPr>
                <w:rFonts w:asciiTheme="majorBidi" w:hAnsiTheme="majorBidi" w:cstheme="majorBidi"/>
                <w:b w:val="0"/>
                <w:bCs w:val="0"/>
                <w:color w:val="000000" w:themeColor="text1"/>
                <w:sz w:val="16"/>
              </w:rPr>
            </w:pPr>
            <w:r w:rsidRPr="00AC110D">
              <w:rPr>
                <w:rFonts w:asciiTheme="majorBidi" w:hAnsiTheme="majorBidi" w:cstheme="majorBidi"/>
                <w:b w:val="0"/>
                <w:bCs w:val="0"/>
                <w:color w:val="000000" w:themeColor="text1"/>
                <w:sz w:val="16"/>
              </w:rPr>
              <w:t>[2017]</w:t>
            </w:r>
          </w:p>
          <w:p w:rsidR="009A2B1A" w:rsidRPr="00AC110D" w:rsidRDefault="009A2B1A" w:rsidP="00064677">
            <w:pPr>
              <w:spacing w:line="180" w:lineRule="exact"/>
              <w:rPr>
                <w:rFonts w:asciiTheme="majorBidi" w:hAnsiTheme="majorBidi" w:cstheme="majorBidi"/>
                <w:b w:val="0"/>
                <w:bCs w:val="0"/>
                <w:color w:val="000000" w:themeColor="text1"/>
                <w:sz w:val="16"/>
              </w:rPr>
            </w:pPr>
          </w:p>
        </w:tc>
        <w:tc>
          <w:tcPr>
            <w:tcW w:w="265" w:type="pct"/>
          </w:tcPr>
          <w:p w:rsidR="009A2B1A" w:rsidRPr="00AC110D"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South Korea</w:t>
            </w:r>
          </w:p>
        </w:tc>
        <w:tc>
          <w:tcPr>
            <w:tcW w:w="408" w:type="pct"/>
          </w:tcPr>
          <w:p w:rsidR="009A2B1A" w:rsidRPr="00AC110D"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non-diabetic and overweight individuals</w:t>
            </w:r>
          </w:p>
        </w:tc>
        <w:tc>
          <w:tcPr>
            <w:tcW w:w="447" w:type="pct"/>
          </w:tcPr>
          <w:p w:rsidR="009A2B1A" w:rsidRPr="00AC110D" w:rsidRDefault="009A2B1A" w:rsidP="00064677">
            <w:pPr>
              <w:pStyle w:val="ListParagraph"/>
              <w:tabs>
                <w:tab w:val="left" w:pos="590"/>
              </w:tabs>
              <w:spacing w:line="180" w:lineRule="exact"/>
              <w:ind w:left="165"/>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95</w:t>
            </w:r>
          </w:p>
          <w:p w:rsidR="009A2B1A" w:rsidRPr="00AC110D" w:rsidRDefault="009A2B1A" w:rsidP="00064677">
            <w:pPr>
              <w:pStyle w:val="ListParagraph"/>
              <w:numPr>
                <w:ilvl w:val="0"/>
                <w:numId w:val="14"/>
              </w:numPr>
              <w:tabs>
                <w:tab w:val="left" w:pos="590"/>
              </w:tabs>
              <w:spacing w:line="180" w:lineRule="exact"/>
              <w:ind w:left="165" w:hanging="121"/>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46 [control]</w:t>
            </w:r>
          </w:p>
          <w:p w:rsidR="009A2B1A" w:rsidRPr="00AC110D" w:rsidRDefault="009A2B1A" w:rsidP="00064677">
            <w:pPr>
              <w:pStyle w:val="ListParagraph"/>
              <w:numPr>
                <w:ilvl w:val="0"/>
                <w:numId w:val="14"/>
              </w:numPr>
              <w:tabs>
                <w:tab w:val="left" w:pos="590"/>
              </w:tabs>
              <w:spacing w:line="180" w:lineRule="exact"/>
              <w:ind w:left="165" w:hanging="121"/>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49 [intervention]</w:t>
            </w:r>
          </w:p>
          <w:p w:rsidR="009A2B1A" w:rsidRPr="00AC110D" w:rsidRDefault="009A2B1A" w:rsidP="00064677">
            <w:pPr>
              <w:pStyle w:val="ListParagraph"/>
              <w:tabs>
                <w:tab w:val="left" w:pos="590"/>
              </w:tabs>
              <w:spacing w:line="180" w:lineRule="exact"/>
              <w:ind w:left="247"/>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Age 20 to 75 years</w:t>
            </w:r>
          </w:p>
          <w:p w:rsidR="009A2B1A" w:rsidRPr="00AC110D" w:rsidRDefault="009A2B1A" w:rsidP="00064677">
            <w:pPr>
              <w:pStyle w:val="ListParagraph"/>
              <w:tabs>
                <w:tab w:val="left" w:pos="590"/>
              </w:tabs>
              <w:spacing w:line="180" w:lineRule="exact"/>
              <w:ind w:left="165"/>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p>
        </w:tc>
        <w:tc>
          <w:tcPr>
            <w:tcW w:w="530" w:type="pct"/>
          </w:tcPr>
          <w:p w:rsidR="009A2B1A" w:rsidRPr="00AC110D" w:rsidRDefault="009A2B1A" w:rsidP="00064677">
            <w:pPr>
              <w:pStyle w:val="ListParagraph"/>
              <w:numPr>
                <w:ilvl w:val="0"/>
                <w:numId w:val="14"/>
              </w:numPr>
              <w:tabs>
                <w:tab w:val="left" w:pos="590"/>
              </w:tabs>
              <w:spacing w:line="180" w:lineRule="exact"/>
              <w:ind w:left="165" w:hanging="121"/>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F2157C">
              <w:rPr>
                <w:rFonts w:cs="Times New Roman"/>
                <w:color w:val="212121"/>
                <w:shd w:val="clear" w:color="auto" w:fill="FFFFFF"/>
              </w:rPr>
              <w:t xml:space="preserve"> </w:t>
            </w:r>
            <w:r w:rsidRPr="00F2157C">
              <w:rPr>
                <w:rFonts w:cs="Times New Roman"/>
                <w:i/>
                <w:iCs/>
                <w:color w:val="212121"/>
                <w:shd w:val="clear" w:color="auto" w:fill="FFFFFF"/>
              </w:rPr>
              <w:t>L</w:t>
            </w:r>
            <w:r w:rsidRPr="00F2157C">
              <w:rPr>
                <w:rFonts w:cs="Times New Roman"/>
                <w:i/>
                <w:iCs/>
                <w:color w:val="000000" w:themeColor="text1"/>
                <w:sz w:val="16"/>
              </w:rPr>
              <w:t>. curvatus</w:t>
            </w:r>
            <w:r>
              <w:rPr>
                <w:rFonts w:asciiTheme="majorBidi" w:hAnsiTheme="majorBidi" w:cstheme="majorBidi"/>
                <w:i/>
                <w:iCs/>
                <w:color w:val="000000" w:themeColor="text1"/>
                <w:sz w:val="16"/>
              </w:rPr>
              <w:t xml:space="preserve"> </w:t>
            </w:r>
            <w:r w:rsidRPr="00AC110D">
              <w:rPr>
                <w:rFonts w:asciiTheme="majorBidi" w:hAnsiTheme="majorBidi" w:cstheme="majorBidi"/>
                <w:color w:val="000000" w:themeColor="text1"/>
                <w:sz w:val="16"/>
              </w:rPr>
              <w:t xml:space="preserve">HY7601 and </w:t>
            </w:r>
            <w:r w:rsidRPr="00AC110D">
              <w:rPr>
                <w:rFonts w:asciiTheme="majorBidi" w:hAnsiTheme="majorBidi" w:cstheme="majorBidi"/>
                <w:i/>
                <w:iCs/>
                <w:color w:val="000000" w:themeColor="text1"/>
                <w:sz w:val="16"/>
              </w:rPr>
              <w:t>(L. plantarum</w:t>
            </w:r>
            <w:r w:rsidRPr="00AC110D">
              <w:rPr>
                <w:rFonts w:asciiTheme="majorBidi" w:hAnsiTheme="majorBidi" w:cstheme="majorBidi"/>
                <w:color w:val="000000" w:themeColor="text1"/>
                <w:sz w:val="16"/>
              </w:rPr>
              <w:t>) KY1032</w:t>
            </w:r>
            <w:r w:rsidRPr="00AC110D">
              <w:rPr>
                <w:rFonts w:ascii="Segoe UI" w:hAnsi="Segoe UI" w:cs="Segoe UI"/>
                <w:color w:val="212121"/>
                <w:shd w:val="clear" w:color="auto" w:fill="FFFFFF"/>
              </w:rPr>
              <w:t> </w:t>
            </w:r>
          </w:p>
          <w:p w:rsidR="009A2B1A" w:rsidRPr="00AC110D" w:rsidRDefault="009A2B1A" w:rsidP="00064677">
            <w:pPr>
              <w:pStyle w:val="ListParagraph"/>
              <w:numPr>
                <w:ilvl w:val="0"/>
                <w:numId w:val="14"/>
              </w:numPr>
              <w:tabs>
                <w:tab w:val="left" w:pos="590"/>
              </w:tabs>
              <w:spacing w:line="180" w:lineRule="exact"/>
              <w:ind w:left="165" w:hanging="121"/>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C110D">
              <w:rPr>
                <w:rFonts w:ascii="Arial" w:hAnsi="Arial" w:cs="Arial"/>
                <w:color w:val="666666"/>
                <w:shd w:val="clear" w:color="auto" w:fill="FFFFFF"/>
              </w:rPr>
              <w:t> </w:t>
            </w:r>
            <w:r w:rsidRPr="00AC110D">
              <w:rPr>
                <w:rFonts w:asciiTheme="majorBidi" w:hAnsiTheme="majorBidi" w:cstheme="majorBidi"/>
                <w:color w:val="000000" w:themeColor="text1"/>
                <w:sz w:val="16"/>
              </w:rPr>
              <w:t>2 g of probiotic powder twice a day</w:t>
            </w:r>
          </w:p>
          <w:p w:rsidR="009A2B1A" w:rsidRPr="00AC110D" w:rsidRDefault="009A2B1A" w:rsidP="00064677">
            <w:pPr>
              <w:pStyle w:val="ListParagraph"/>
              <w:tabs>
                <w:tab w:val="left" w:pos="590"/>
              </w:tabs>
              <w:spacing w:line="180" w:lineRule="exact"/>
              <w:ind w:left="165"/>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p>
        </w:tc>
        <w:tc>
          <w:tcPr>
            <w:tcW w:w="285" w:type="pct"/>
          </w:tcPr>
          <w:p w:rsidR="009A2B1A" w:rsidRPr="00AC110D"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Over 12</w:t>
            </w:r>
          </w:p>
          <w:p w:rsidR="009A2B1A" w:rsidRPr="00AC110D"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weeks</w:t>
            </w:r>
          </w:p>
        </w:tc>
        <w:tc>
          <w:tcPr>
            <w:tcW w:w="408" w:type="pct"/>
          </w:tcPr>
          <w:p w:rsidR="009A2B1A" w:rsidRPr="00AC110D"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weeks 0, 6 and 12</w:t>
            </w:r>
          </w:p>
        </w:tc>
        <w:tc>
          <w:tcPr>
            <w:tcW w:w="692" w:type="pct"/>
          </w:tcPr>
          <w:p w:rsidR="009A2B1A" w:rsidRPr="00AC110D" w:rsidRDefault="009A2B1A" w:rsidP="00064677">
            <w:pPr>
              <w:pStyle w:val="ListParagraph"/>
              <w:numPr>
                <w:ilvl w:val="0"/>
                <w:numId w:val="14"/>
              </w:numPr>
              <w:spacing w:line="180" w:lineRule="exact"/>
              <w:ind w:left="162" w:hanging="193"/>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Ultra-performance liquid chromatography</w:t>
            </w:r>
          </w:p>
          <w:p w:rsidR="009A2B1A" w:rsidRPr="00AC110D" w:rsidRDefault="009A2B1A" w:rsidP="00064677">
            <w:pPr>
              <w:pStyle w:val="ListParagraph"/>
              <w:numPr>
                <w:ilvl w:val="0"/>
                <w:numId w:val="14"/>
              </w:numPr>
              <w:spacing w:line="180" w:lineRule="exact"/>
              <w:ind w:left="162" w:hanging="193"/>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Mass spectrometry</w:t>
            </w:r>
          </w:p>
          <w:p w:rsidR="009A2B1A" w:rsidRPr="00AC110D" w:rsidRDefault="009A2B1A" w:rsidP="00064677">
            <w:pPr>
              <w:pStyle w:val="ListParagraph"/>
              <w:numPr>
                <w:ilvl w:val="0"/>
                <w:numId w:val="14"/>
              </w:numPr>
              <w:spacing w:line="180" w:lineRule="exact"/>
              <w:ind w:left="162" w:hanging="193"/>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computed</w:t>
            </w:r>
          </w:p>
          <w:p w:rsidR="009A2B1A" w:rsidRPr="00AC110D" w:rsidRDefault="009A2B1A" w:rsidP="00064677">
            <w:pPr>
              <w:pStyle w:val="ListParagraph"/>
              <w:spacing w:line="180" w:lineRule="exact"/>
              <w:ind w:left="162" w:hanging="193"/>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tomography (CT)</w:t>
            </w:r>
          </w:p>
          <w:p w:rsidR="009A2B1A" w:rsidRPr="00AC110D" w:rsidRDefault="009A2B1A" w:rsidP="00064677">
            <w:pPr>
              <w:pStyle w:val="ListParagraph"/>
              <w:numPr>
                <w:ilvl w:val="0"/>
                <w:numId w:val="14"/>
              </w:numPr>
              <w:spacing w:line="180" w:lineRule="exact"/>
              <w:ind w:left="162" w:hanging="193"/>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Dual-energy X-ray absorptiometry (DEXA)</w:t>
            </w:r>
          </w:p>
          <w:p w:rsidR="009A2B1A" w:rsidRPr="00AC110D" w:rsidRDefault="009A2B1A" w:rsidP="00064677">
            <w:pPr>
              <w:pStyle w:val="ListParagraph"/>
              <w:spacing w:line="180" w:lineRule="exact"/>
              <w:ind w:left="162" w:hanging="193"/>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p>
        </w:tc>
        <w:tc>
          <w:tcPr>
            <w:tcW w:w="1256" w:type="pct"/>
          </w:tcPr>
          <w:p w:rsidR="009A2B1A" w:rsidRPr="00AC110D" w:rsidRDefault="009A2B1A" w:rsidP="00064677">
            <w:pPr>
              <w:pStyle w:val="ListParagraph"/>
              <w:numPr>
                <w:ilvl w:val="0"/>
                <w:numId w:val="14"/>
              </w:numPr>
              <w:spacing w:line="180" w:lineRule="exact"/>
              <w:ind w:left="169" w:hanging="191"/>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Intervention showed significantly increased the levels of octenoylcarnitine (C8:1), tetradecenoylcarnitine (C14:1), decanoylcarnitine (C10) and dodecenoylcarnitine (C12:1) compared to control group</w:t>
            </w:r>
          </w:p>
          <w:p w:rsidR="009A2B1A" w:rsidRPr="00AC110D" w:rsidRDefault="009A2B1A" w:rsidP="00064677">
            <w:pPr>
              <w:pStyle w:val="ListParagraph"/>
              <w:numPr>
                <w:ilvl w:val="0"/>
                <w:numId w:val="14"/>
              </w:numPr>
              <w:spacing w:line="180" w:lineRule="exact"/>
              <w:ind w:left="169" w:hanging="191"/>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In the probiotic group, the changes in the body weight, body fat percentage, body fat mass and L1 subcutaneous fat area were negatively associated with changes in the levels of C8:1, C14:1, C10 and C12:1 acylcarnitines.</w:t>
            </w:r>
          </w:p>
          <w:p w:rsidR="009A2B1A" w:rsidRPr="00AC110D" w:rsidRDefault="009A2B1A" w:rsidP="00064677">
            <w:pPr>
              <w:pStyle w:val="ListParagraph"/>
              <w:numPr>
                <w:ilvl w:val="0"/>
                <w:numId w:val="14"/>
              </w:numPr>
              <w:spacing w:line="180" w:lineRule="exact"/>
              <w:ind w:left="169" w:hanging="191"/>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No significant differences were observed in the metabolites at the baseline between the placebo and probiotic groups.</w:t>
            </w:r>
          </w:p>
        </w:tc>
        <w:tc>
          <w:tcPr>
            <w:tcW w:w="441" w:type="pct"/>
          </w:tcPr>
          <w:p w:rsidR="009A2B1A" w:rsidRPr="00AC110D"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Low risk</w:t>
            </w:r>
          </w:p>
        </w:tc>
      </w:tr>
      <w:tr w:rsidR="009A2B1A" w:rsidRPr="00AC110D" w:rsidTr="00064677">
        <w:trPr>
          <w:cantSplit/>
          <w:trHeight w:val="458"/>
        </w:trPr>
        <w:tc>
          <w:tcPr>
            <w:cnfStyle w:val="001000000000" w:firstRow="0" w:lastRow="0" w:firstColumn="1" w:lastColumn="0" w:oddVBand="0" w:evenVBand="0" w:oddHBand="0" w:evenHBand="0" w:firstRowFirstColumn="0" w:firstRowLastColumn="0" w:lastRowFirstColumn="0" w:lastRowLastColumn="0"/>
            <w:tcW w:w="267" w:type="pct"/>
            <w:shd w:val="clear" w:color="auto" w:fill="E7E6E6" w:themeFill="background2"/>
          </w:tcPr>
          <w:p w:rsidR="009A2B1A" w:rsidRPr="00AC110D" w:rsidRDefault="009A2B1A" w:rsidP="00064677">
            <w:pPr>
              <w:spacing w:line="180" w:lineRule="exact"/>
              <w:rPr>
                <w:rFonts w:asciiTheme="majorBidi" w:hAnsiTheme="majorBidi" w:cstheme="majorBidi"/>
                <w:b w:val="0"/>
                <w:bCs w:val="0"/>
                <w:color w:val="000000" w:themeColor="text1"/>
                <w:sz w:val="16"/>
              </w:rPr>
            </w:pPr>
            <w:r w:rsidRPr="00AC110D">
              <w:rPr>
                <w:rFonts w:asciiTheme="majorBidi" w:hAnsiTheme="majorBidi" w:cstheme="majorBidi"/>
                <w:b w:val="0"/>
                <w:bCs w:val="0"/>
                <w:color w:val="000000" w:themeColor="text1"/>
                <w:sz w:val="16"/>
              </w:rPr>
              <w:t>Sudha, M. R.</w:t>
            </w:r>
          </w:p>
          <w:p w:rsidR="009A2B1A" w:rsidRPr="00AC110D" w:rsidRDefault="009A2B1A" w:rsidP="00064677">
            <w:pPr>
              <w:spacing w:line="180" w:lineRule="exact"/>
              <w:rPr>
                <w:rFonts w:asciiTheme="majorBidi" w:hAnsiTheme="majorBidi" w:cstheme="majorBidi"/>
                <w:b w:val="0"/>
                <w:bCs w:val="0"/>
                <w:color w:val="000000" w:themeColor="text1"/>
                <w:sz w:val="16"/>
              </w:rPr>
            </w:pPr>
            <w:r w:rsidRPr="00AC110D">
              <w:rPr>
                <w:rFonts w:asciiTheme="majorBidi" w:hAnsiTheme="majorBidi" w:cstheme="majorBidi"/>
                <w:b w:val="0"/>
                <w:bCs w:val="0"/>
                <w:color w:val="000000" w:themeColor="text1"/>
                <w:sz w:val="16"/>
              </w:rPr>
              <w:t>[2019]</w:t>
            </w:r>
          </w:p>
        </w:tc>
        <w:tc>
          <w:tcPr>
            <w:tcW w:w="265" w:type="pct"/>
            <w:shd w:val="clear" w:color="auto" w:fill="E7E6E6" w:themeFill="background2"/>
          </w:tcPr>
          <w:p w:rsidR="009A2B1A" w:rsidRPr="00AC110D"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India</w:t>
            </w:r>
          </w:p>
        </w:tc>
        <w:tc>
          <w:tcPr>
            <w:tcW w:w="408" w:type="pct"/>
            <w:shd w:val="clear" w:color="auto" w:fill="E7E6E6" w:themeFill="background2"/>
          </w:tcPr>
          <w:p w:rsidR="009A2B1A" w:rsidRPr="00AC110D"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Obesity</w:t>
            </w:r>
          </w:p>
        </w:tc>
        <w:tc>
          <w:tcPr>
            <w:tcW w:w="447" w:type="pct"/>
            <w:shd w:val="clear" w:color="auto" w:fill="E7E6E6" w:themeFill="background2"/>
          </w:tcPr>
          <w:p w:rsidR="009A2B1A" w:rsidRPr="00AC110D" w:rsidRDefault="009A2B1A" w:rsidP="00064677">
            <w:pPr>
              <w:pStyle w:val="ListParagraph"/>
              <w:tabs>
                <w:tab w:val="left" w:pos="697"/>
              </w:tabs>
              <w:spacing w:line="180" w:lineRule="exact"/>
              <w:ind w:left="67"/>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70</w:t>
            </w:r>
          </w:p>
          <w:p w:rsidR="009A2B1A" w:rsidRPr="00AC110D" w:rsidRDefault="009A2B1A" w:rsidP="00064677">
            <w:pPr>
              <w:pStyle w:val="ListParagraph"/>
              <w:numPr>
                <w:ilvl w:val="0"/>
                <w:numId w:val="14"/>
              </w:numPr>
              <w:tabs>
                <w:tab w:val="left" w:pos="697"/>
              </w:tabs>
              <w:spacing w:line="180" w:lineRule="exact"/>
              <w:ind w:left="67" w:hanging="122"/>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35 [control]</w:t>
            </w:r>
          </w:p>
          <w:p w:rsidR="009A2B1A" w:rsidRPr="00AC110D" w:rsidRDefault="009A2B1A" w:rsidP="00064677">
            <w:pPr>
              <w:pStyle w:val="ListParagraph"/>
              <w:numPr>
                <w:ilvl w:val="0"/>
                <w:numId w:val="14"/>
              </w:numPr>
              <w:tabs>
                <w:tab w:val="left" w:pos="697"/>
              </w:tabs>
              <w:spacing w:line="180" w:lineRule="exact"/>
              <w:ind w:left="67" w:hanging="122"/>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 xml:space="preserve">35 [intervention] </w:t>
            </w:r>
          </w:p>
          <w:p w:rsidR="009A2B1A" w:rsidRPr="00AC110D" w:rsidRDefault="009A2B1A" w:rsidP="00064677">
            <w:pPr>
              <w:pStyle w:val="ListParagraph"/>
              <w:tabs>
                <w:tab w:val="left" w:pos="697"/>
              </w:tabs>
              <w:spacing w:line="180" w:lineRule="exact"/>
              <w:ind w:left="67"/>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Age 30‐65 years</w:t>
            </w:r>
          </w:p>
          <w:p w:rsidR="009A2B1A" w:rsidRPr="00AC110D" w:rsidRDefault="009A2B1A" w:rsidP="00064677">
            <w:pPr>
              <w:pStyle w:val="ListParagraph"/>
              <w:tabs>
                <w:tab w:val="left" w:pos="590"/>
              </w:tabs>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p>
        </w:tc>
        <w:tc>
          <w:tcPr>
            <w:tcW w:w="530" w:type="pct"/>
            <w:shd w:val="clear" w:color="auto" w:fill="E7E6E6" w:themeFill="background2"/>
          </w:tcPr>
          <w:p w:rsidR="009A2B1A" w:rsidRPr="00AC110D" w:rsidRDefault="009A2B1A" w:rsidP="00064677">
            <w:pPr>
              <w:pStyle w:val="ListParagraph"/>
              <w:numPr>
                <w:ilvl w:val="0"/>
                <w:numId w:val="14"/>
              </w:numPr>
              <w:tabs>
                <w:tab w:val="left" w:pos="590"/>
              </w:tabs>
              <w:spacing w:line="180" w:lineRule="exact"/>
              <w:ind w:left="165" w:hanging="121"/>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 xml:space="preserve">(UB0316: </w:t>
            </w:r>
            <w:r>
              <w:rPr>
                <w:rFonts w:asciiTheme="majorBidi" w:hAnsiTheme="majorBidi" w:cstheme="majorBidi"/>
                <w:i/>
                <w:iCs/>
                <w:color w:val="000000" w:themeColor="text1"/>
                <w:sz w:val="16"/>
              </w:rPr>
              <w:t xml:space="preserve">L. </w:t>
            </w:r>
            <w:r w:rsidRPr="00AC110D">
              <w:rPr>
                <w:rFonts w:asciiTheme="majorBidi" w:hAnsiTheme="majorBidi" w:cstheme="majorBidi"/>
                <w:i/>
                <w:iCs/>
                <w:color w:val="000000" w:themeColor="text1"/>
                <w:sz w:val="16"/>
              </w:rPr>
              <w:t>salivarius UBLS-22, L</w:t>
            </w:r>
            <w:r>
              <w:rPr>
                <w:rFonts w:asciiTheme="majorBidi" w:hAnsiTheme="majorBidi" w:cstheme="majorBidi"/>
                <w:i/>
                <w:iCs/>
                <w:color w:val="000000" w:themeColor="text1"/>
                <w:sz w:val="16"/>
              </w:rPr>
              <w:t xml:space="preserve">. </w:t>
            </w:r>
            <w:r w:rsidRPr="00AC110D">
              <w:rPr>
                <w:rFonts w:asciiTheme="majorBidi" w:hAnsiTheme="majorBidi" w:cstheme="majorBidi"/>
                <w:i/>
                <w:iCs/>
                <w:color w:val="000000" w:themeColor="text1"/>
                <w:sz w:val="16"/>
              </w:rPr>
              <w:t>casei UBLC-42, L</w:t>
            </w:r>
            <w:r>
              <w:rPr>
                <w:rFonts w:asciiTheme="majorBidi" w:hAnsiTheme="majorBidi" w:cstheme="majorBidi"/>
                <w:i/>
                <w:iCs/>
                <w:color w:val="000000" w:themeColor="text1"/>
                <w:sz w:val="16"/>
              </w:rPr>
              <w:t xml:space="preserve">. </w:t>
            </w:r>
            <w:r w:rsidRPr="00AC110D">
              <w:rPr>
                <w:rFonts w:asciiTheme="majorBidi" w:hAnsiTheme="majorBidi" w:cstheme="majorBidi"/>
                <w:i/>
                <w:iCs/>
                <w:color w:val="000000" w:themeColor="text1"/>
                <w:sz w:val="16"/>
              </w:rPr>
              <w:t>plantarum, UBLP-40, L</w:t>
            </w:r>
            <w:r>
              <w:rPr>
                <w:rFonts w:asciiTheme="majorBidi" w:hAnsiTheme="majorBidi" w:cstheme="majorBidi"/>
                <w:i/>
                <w:iCs/>
                <w:color w:val="000000" w:themeColor="text1"/>
                <w:sz w:val="16"/>
              </w:rPr>
              <w:t xml:space="preserve">. </w:t>
            </w:r>
            <w:r w:rsidRPr="00AC110D">
              <w:rPr>
                <w:rFonts w:asciiTheme="majorBidi" w:hAnsiTheme="majorBidi" w:cstheme="majorBidi"/>
                <w:i/>
                <w:iCs/>
                <w:color w:val="000000" w:themeColor="text1"/>
                <w:sz w:val="16"/>
              </w:rPr>
              <w:t>acidophilus UBLA-34, B</w:t>
            </w:r>
            <w:r>
              <w:rPr>
                <w:rFonts w:asciiTheme="majorBidi" w:hAnsiTheme="majorBidi" w:cstheme="majorBidi"/>
                <w:i/>
                <w:iCs/>
                <w:color w:val="000000" w:themeColor="text1"/>
                <w:sz w:val="16"/>
              </w:rPr>
              <w:t xml:space="preserve">. </w:t>
            </w:r>
            <w:r w:rsidRPr="00AC110D">
              <w:rPr>
                <w:rFonts w:asciiTheme="majorBidi" w:hAnsiTheme="majorBidi" w:cstheme="majorBidi"/>
                <w:i/>
                <w:iCs/>
                <w:color w:val="000000" w:themeColor="text1"/>
                <w:sz w:val="16"/>
              </w:rPr>
              <w:t>breve UBBr-01, B</w:t>
            </w:r>
            <w:r>
              <w:rPr>
                <w:rFonts w:asciiTheme="majorBidi" w:hAnsiTheme="majorBidi" w:cstheme="majorBidi"/>
                <w:i/>
                <w:iCs/>
                <w:color w:val="000000" w:themeColor="text1"/>
                <w:sz w:val="16"/>
              </w:rPr>
              <w:t xml:space="preserve">. </w:t>
            </w:r>
            <w:r w:rsidRPr="00AC110D">
              <w:rPr>
                <w:rFonts w:asciiTheme="majorBidi" w:hAnsiTheme="majorBidi" w:cstheme="majorBidi"/>
                <w:color w:val="000000" w:themeColor="text1"/>
                <w:sz w:val="16"/>
              </w:rPr>
              <w:t>coagulans Unique IS2 5×10</w:t>
            </w:r>
            <w:r w:rsidRPr="00F2157C">
              <w:rPr>
                <w:rFonts w:asciiTheme="majorBidi" w:hAnsiTheme="majorBidi" w:cstheme="majorBidi"/>
                <w:color w:val="000000" w:themeColor="text1"/>
                <w:sz w:val="16"/>
                <w:vertAlign w:val="superscript"/>
              </w:rPr>
              <w:t>9</w:t>
            </w:r>
            <w:r w:rsidRPr="00AC110D">
              <w:rPr>
                <w:rFonts w:asciiTheme="majorBidi" w:hAnsiTheme="majorBidi" w:cstheme="majorBidi"/>
                <w:color w:val="000000" w:themeColor="text1"/>
                <w:sz w:val="16"/>
              </w:rPr>
              <w:t xml:space="preserve"> cfu each and fructo-oligosaccharide, 100 mg)</w:t>
            </w:r>
          </w:p>
          <w:p w:rsidR="009A2B1A" w:rsidRPr="00AC110D" w:rsidRDefault="009A2B1A" w:rsidP="00064677">
            <w:pPr>
              <w:pStyle w:val="ListParagraph"/>
              <w:numPr>
                <w:ilvl w:val="0"/>
                <w:numId w:val="14"/>
              </w:numPr>
              <w:tabs>
                <w:tab w:val="left" w:pos="590"/>
              </w:tabs>
              <w:spacing w:line="180" w:lineRule="exact"/>
              <w:ind w:left="165" w:hanging="121"/>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2capsules/day</w:t>
            </w:r>
          </w:p>
        </w:tc>
        <w:tc>
          <w:tcPr>
            <w:tcW w:w="285" w:type="pct"/>
            <w:shd w:val="clear" w:color="auto" w:fill="E7E6E6" w:themeFill="background2"/>
          </w:tcPr>
          <w:p w:rsidR="009A2B1A" w:rsidRPr="00AC110D" w:rsidRDefault="009A2B1A" w:rsidP="00064677">
            <w:pPr>
              <w:pStyle w:val="ListParagraph"/>
              <w:tabs>
                <w:tab w:val="left" w:pos="590"/>
              </w:tabs>
              <w:spacing w:line="180" w:lineRule="exact"/>
              <w:ind w:left="165"/>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p>
          <w:p w:rsidR="009A2B1A" w:rsidRPr="00AC110D"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 12 weeks</w:t>
            </w:r>
          </w:p>
        </w:tc>
        <w:tc>
          <w:tcPr>
            <w:tcW w:w="408" w:type="pct"/>
            <w:shd w:val="clear" w:color="auto" w:fill="E7E6E6" w:themeFill="background2"/>
          </w:tcPr>
          <w:p w:rsidR="009A2B1A" w:rsidRPr="00AC110D"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baseline assessments, visit 1 (week 4), visit 2 (week 8), and visit 3 (week 12)</w:t>
            </w:r>
          </w:p>
        </w:tc>
        <w:tc>
          <w:tcPr>
            <w:tcW w:w="692" w:type="pct"/>
            <w:shd w:val="clear" w:color="auto" w:fill="E7E6E6" w:themeFill="background2"/>
          </w:tcPr>
          <w:p w:rsidR="009A2B1A" w:rsidRPr="00AC110D" w:rsidRDefault="009A2B1A" w:rsidP="00064677">
            <w:pPr>
              <w:pStyle w:val="ListParagraph"/>
              <w:numPr>
                <w:ilvl w:val="0"/>
                <w:numId w:val="14"/>
              </w:numPr>
              <w:spacing w:line="180" w:lineRule="exact"/>
              <w:ind w:left="162" w:hanging="193"/>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BMI was calculated electronically using an HBF-362</w:t>
            </w:r>
          </w:p>
          <w:p w:rsidR="009A2B1A" w:rsidRPr="00AC110D" w:rsidRDefault="009A2B1A" w:rsidP="00064677">
            <w:pPr>
              <w:pStyle w:val="ListParagraph"/>
              <w:numPr>
                <w:ilvl w:val="0"/>
                <w:numId w:val="14"/>
              </w:numPr>
              <w:spacing w:line="180" w:lineRule="exact"/>
              <w:ind w:left="162" w:hanging="193"/>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Karada scan (Omron, Hoofddorp, the Netherlands) body fat monitor</w:t>
            </w:r>
          </w:p>
          <w:p w:rsidR="009A2B1A" w:rsidRPr="00AC110D" w:rsidRDefault="009A2B1A" w:rsidP="00064677">
            <w:pPr>
              <w:pStyle w:val="ListParagraph"/>
              <w:numPr>
                <w:ilvl w:val="0"/>
                <w:numId w:val="14"/>
              </w:numPr>
              <w:spacing w:line="180" w:lineRule="exact"/>
              <w:ind w:left="162" w:hanging="193"/>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Manually on readings of weight and height.</w:t>
            </w:r>
          </w:p>
        </w:tc>
        <w:tc>
          <w:tcPr>
            <w:tcW w:w="1256" w:type="pct"/>
            <w:shd w:val="clear" w:color="auto" w:fill="E7E6E6" w:themeFill="background2"/>
          </w:tcPr>
          <w:p w:rsidR="009A2B1A" w:rsidRPr="00AC110D" w:rsidRDefault="009A2B1A" w:rsidP="00064677">
            <w:pPr>
              <w:pStyle w:val="ListParagraph"/>
              <w:numPr>
                <w:ilvl w:val="0"/>
                <w:numId w:val="14"/>
              </w:numPr>
              <w:spacing w:line="180" w:lineRule="exact"/>
              <w:ind w:left="169" w:hanging="191"/>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 xml:space="preserve">Intervention significantly reduced BMI (95% CI: ‐0.64, ‐0.27; P=0.0001), body weight (95% CI: ‐1.16, ‐0.50; P&lt;0.0001), and WHR (waist-to-hip ratio (95% CI: ‐0.06, ‐0.01; </w:t>
            </w:r>
            <w:r>
              <w:rPr>
                <w:rFonts w:asciiTheme="majorBidi" w:hAnsiTheme="majorBidi" w:cstheme="majorBidi"/>
                <w:color w:val="000000" w:themeColor="text1"/>
                <w:sz w:val="16"/>
              </w:rPr>
              <w:t>p</w:t>
            </w:r>
            <w:r w:rsidRPr="00AC110D">
              <w:rPr>
                <w:rFonts w:asciiTheme="majorBidi" w:hAnsiTheme="majorBidi" w:cstheme="majorBidi"/>
                <w:color w:val="000000" w:themeColor="text1"/>
                <w:sz w:val="16"/>
              </w:rPr>
              <w:t>=0.007) from the baseline, compared to placebo.</w:t>
            </w:r>
          </w:p>
          <w:p w:rsidR="009A2B1A" w:rsidRPr="00AC110D" w:rsidRDefault="009A2B1A" w:rsidP="00064677">
            <w:pPr>
              <w:pStyle w:val="ListParagraph"/>
              <w:numPr>
                <w:ilvl w:val="0"/>
                <w:numId w:val="14"/>
              </w:numPr>
              <w:spacing w:line="180" w:lineRule="exact"/>
              <w:ind w:left="169" w:hanging="191"/>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Fat, blood lipid and sugar profile changes were non‐significant</w:t>
            </w:r>
          </w:p>
        </w:tc>
        <w:tc>
          <w:tcPr>
            <w:tcW w:w="441" w:type="pct"/>
            <w:shd w:val="clear" w:color="auto" w:fill="E7E6E6" w:themeFill="background2"/>
          </w:tcPr>
          <w:p w:rsidR="009A2B1A" w:rsidRPr="00AC110D"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Some concern</w:t>
            </w:r>
          </w:p>
        </w:tc>
      </w:tr>
      <w:tr w:rsidR="009A2B1A" w:rsidRPr="00AC110D" w:rsidTr="00064677">
        <w:trPr>
          <w:cnfStyle w:val="000000100000" w:firstRow="0" w:lastRow="0" w:firstColumn="0" w:lastColumn="0" w:oddVBand="0" w:evenVBand="0" w:oddHBand="1" w:evenHBand="0" w:firstRowFirstColumn="0" w:firstRowLastColumn="0" w:lastRowFirstColumn="0" w:lastRowLastColumn="0"/>
          <w:cantSplit/>
          <w:trHeight w:val="458"/>
        </w:trPr>
        <w:tc>
          <w:tcPr>
            <w:cnfStyle w:val="001000000000" w:firstRow="0" w:lastRow="0" w:firstColumn="1" w:lastColumn="0" w:oddVBand="0" w:evenVBand="0" w:oddHBand="0" w:evenHBand="0" w:firstRowFirstColumn="0" w:firstRowLastColumn="0" w:lastRowFirstColumn="0" w:lastRowLastColumn="0"/>
            <w:tcW w:w="267" w:type="pct"/>
            <w:shd w:val="clear" w:color="auto" w:fill="FFFFFF" w:themeFill="background1"/>
          </w:tcPr>
          <w:p w:rsidR="009A2B1A" w:rsidRPr="00AC110D" w:rsidRDefault="009A2B1A" w:rsidP="00064677">
            <w:pPr>
              <w:spacing w:line="180" w:lineRule="exact"/>
              <w:rPr>
                <w:rFonts w:asciiTheme="majorBidi" w:hAnsiTheme="majorBidi" w:cstheme="majorBidi"/>
                <w:b w:val="0"/>
                <w:bCs w:val="0"/>
                <w:color w:val="000000" w:themeColor="text1"/>
                <w:sz w:val="16"/>
              </w:rPr>
            </w:pPr>
            <w:hyperlink r:id="rId6" w:history="1">
              <w:r w:rsidRPr="00AC110D">
                <w:rPr>
                  <w:rFonts w:asciiTheme="majorBidi" w:hAnsiTheme="majorBidi" w:cstheme="majorBidi"/>
                  <w:b w:val="0"/>
                  <w:bCs w:val="0"/>
                  <w:color w:val="000000" w:themeColor="text1"/>
                  <w:sz w:val="16"/>
                </w:rPr>
                <w:t>Hemalatha Rajkumar</w:t>
              </w:r>
            </w:hyperlink>
          </w:p>
          <w:p w:rsidR="009A2B1A" w:rsidRPr="00AC110D" w:rsidRDefault="009A2B1A" w:rsidP="00064677">
            <w:pPr>
              <w:spacing w:line="180" w:lineRule="exact"/>
              <w:rPr>
                <w:rFonts w:asciiTheme="majorBidi" w:hAnsiTheme="majorBidi" w:cstheme="majorBidi"/>
                <w:b w:val="0"/>
                <w:bCs w:val="0"/>
                <w:color w:val="000000" w:themeColor="text1"/>
                <w:sz w:val="16"/>
              </w:rPr>
            </w:pPr>
            <w:r w:rsidRPr="00AC110D">
              <w:rPr>
                <w:rFonts w:asciiTheme="majorBidi" w:hAnsiTheme="majorBidi" w:cstheme="majorBidi"/>
                <w:b w:val="0"/>
                <w:bCs w:val="0"/>
                <w:color w:val="000000" w:themeColor="text1"/>
                <w:sz w:val="16"/>
              </w:rPr>
              <w:t>[2014]</w:t>
            </w:r>
          </w:p>
        </w:tc>
        <w:tc>
          <w:tcPr>
            <w:tcW w:w="265" w:type="pct"/>
            <w:shd w:val="clear" w:color="auto" w:fill="FFFFFF" w:themeFill="background1"/>
          </w:tcPr>
          <w:p w:rsidR="009A2B1A" w:rsidRPr="00AC110D"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India</w:t>
            </w:r>
          </w:p>
        </w:tc>
        <w:tc>
          <w:tcPr>
            <w:tcW w:w="408" w:type="pct"/>
            <w:shd w:val="clear" w:color="auto" w:fill="FFFFFF" w:themeFill="background1"/>
          </w:tcPr>
          <w:p w:rsidR="009A2B1A" w:rsidRPr="00AC110D"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Obesity</w:t>
            </w:r>
          </w:p>
        </w:tc>
        <w:tc>
          <w:tcPr>
            <w:tcW w:w="447" w:type="pct"/>
            <w:shd w:val="clear" w:color="auto" w:fill="FFFFFF" w:themeFill="background1"/>
          </w:tcPr>
          <w:p w:rsidR="009A2B1A" w:rsidRPr="00AC110D" w:rsidRDefault="009A2B1A" w:rsidP="00064677">
            <w:pPr>
              <w:pStyle w:val="ListParagraph"/>
              <w:tabs>
                <w:tab w:val="left" w:pos="590"/>
              </w:tabs>
              <w:spacing w:line="180" w:lineRule="exact"/>
              <w:ind w:left="67"/>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60</w:t>
            </w:r>
          </w:p>
          <w:p w:rsidR="009A2B1A" w:rsidRPr="00AC110D" w:rsidRDefault="009A2B1A" w:rsidP="00064677">
            <w:pPr>
              <w:pStyle w:val="ListParagraph"/>
              <w:numPr>
                <w:ilvl w:val="0"/>
                <w:numId w:val="14"/>
              </w:numPr>
              <w:tabs>
                <w:tab w:val="left" w:pos="590"/>
              </w:tabs>
              <w:spacing w:line="180" w:lineRule="exact"/>
              <w:ind w:left="67" w:hanging="12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Control 2 groups each one 15</w:t>
            </w:r>
          </w:p>
          <w:p w:rsidR="009A2B1A" w:rsidRPr="00AC110D" w:rsidRDefault="009A2B1A" w:rsidP="00064677">
            <w:pPr>
              <w:pStyle w:val="ListParagraph"/>
              <w:numPr>
                <w:ilvl w:val="0"/>
                <w:numId w:val="14"/>
              </w:numPr>
              <w:tabs>
                <w:tab w:val="left" w:pos="590"/>
              </w:tabs>
              <w:spacing w:line="180" w:lineRule="exact"/>
              <w:ind w:left="67" w:hanging="12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Intervention 2 groups each one 15 (probiotic VSL#3, or both omega-3 and probiotic)</w:t>
            </w:r>
          </w:p>
          <w:p w:rsidR="009A2B1A" w:rsidRPr="00AC110D" w:rsidRDefault="009A2B1A" w:rsidP="00064677">
            <w:pPr>
              <w:pStyle w:val="ListParagraph"/>
              <w:tabs>
                <w:tab w:val="left" w:pos="360"/>
              </w:tabs>
              <w:spacing w:line="180" w:lineRule="exact"/>
              <w:ind w:left="67"/>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Age 40-60 years</w:t>
            </w:r>
          </w:p>
          <w:p w:rsidR="009A2B1A" w:rsidRPr="00AC110D" w:rsidRDefault="009A2B1A" w:rsidP="00064677">
            <w:pPr>
              <w:pStyle w:val="ListParagraph"/>
              <w:tabs>
                <w:tab w:val="left" w:pos="590"/>
              </w:tabs>
              <w:spacing w:line="180" w:lineRule="exact"/>
              <w:ind w:left="165"/>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p>
        </w:tc>
        <w:tc>
          <w:tcPr>
            <w:tcW w:w="530" w:type="pct"/>
            <w:shd w:val="clear" w:color="auto" w:fill="FFFFFF" w:themeFill="background1"/>
          </w:tcPr>
          <w:p w:rsidR="009A2B1A" w:rsidRPr="00AC110D" w:rsidRDefault="009A2B1A" w:rsidP="00064677">
            <w:pPr>
              <w:pStyle w:val="ListParagraph"/>
              <w:numPr>
                <w:ilvl w:val="0"/>
                <w:numId w:val="14"/>
              </w:numPr>
              <w:tabs>
                <w:tab w:val="left" w:pos="590"/>
              </w:tabs>
              <w:spacing w:line="180" w:lineRule="exact"/>
              <w:ind w:left="165" w:hanging="121"/>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C110D">
              <w:rPr>
                <w:rFonts w:ascii="Segoe UI" w:hAnsi="Segoe UI" w:cs="Segoe UI"/>
                <w:color w:val="212121"/>
                <w:shd w:val="clear" w:color="auto" w:fill="FFFFFF"/>
              </w:rPr>
              <w:t> </w:t>
            </w:r>
            <w:r w:rsidRPr="00AC110D">
              <w:rPr>
                <w:rFonts w:asciiTheme="majorBidi" w:hAnsiTheme="majorBidi" w:cstheme="majorBidi"/>
                <w:color w:val="000000" w:themeColor="text1"/>
                <w:sz w:val="16"/>
              </w:rPr>
              <w:t>probiotic (VSL#3) and omega-3 fatty acid</w:t>
            </w:r>
            <w:r w:rsidRPr="00AC110D">
              <w:rPr>
                <w:rFonts w:ascii="Segoe UI" w:hAnsi="Segoe UI" w:cs="Segoe UI"/>
                <w:color w:val="212121"/>
                <w:shd w:val="clear" w:color="auto" w:fill="FFFFFF"/>
              </w:rPr>
              <w:t> </w:t>
            </w:r>
          </w:p>
          <w:p w:rsidR="009A2B1A" w:rsidRPr="00AC110D" w:rsidRDefault="009A2B1A" w:rsidP="00064677">
            <w:pPr>
              <w:pStyle w:val="ListParagraph"/>
              <w:numPr>
                <w:ilvl w:val="0"/>
                <w:numId w:val="14"/>
              </w:numPr>
              <w:tabs>
                <w:tab w:val="left" w:pos="590"/>
              </w:tabs>
              <w:spacing w:line="180" w:lineRule="exact"/>
              <w:ind w:left="165" w:hanging="121"/>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One capsule of each intervention /day</w:t>
            </w:r>
          </w:p>
        </w:tc>
        <w:tc>
          <w:tcPr>
            <w:tcW w:w="285" w:type="pct"/>
            <w:shd w:val="clear" w:color="auto" w:fill="FFFFFF" w:themeFill="background1"/>
          </w:tcPr>
          <w:p w:rsidR="009A2B1A" w:rsidRPr="00AC110D" w:rsidRDefault="009A2B1A" w:rsidP="00064677">
            <w:pPr>
              <w:pStyle w:val="ListParagraph"/>
              <w:tabs>
                <w:tab w:val="left" w:pos="590"/>
              </w:tabs>
              <w:spacing w:line="180" w:lineRule="exact"/>
              <w:ind w:left="165"/>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 xml:space="preserve">6  </w:t>
            </w:r>
          </w:p>
          <w:p w:rsidR="009A2B1A" w:rsidRPr="00AC110D" w:rsidRDefault="009A2B1A" w:rsidP="00064677">
            <w:pPr>
              <w:pStyle w:val="ListParagraph"/>
              <w:tabs>
                <w:tab w:val="left" w:pos="590"/>
              </w:tabs>
              <w:spacing w:line="180" w:lineRule="exact"/>
              <w:ind w:left="165"/>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p>
          <w:p w:rsidR="009A2B1A" w:rsidRPr="00AC110D" w:rsidRDefault="009A2B1A" w:rsidP="00064677">
            <w:pPr>
              <w:tabs>
                <w:tab w:val="left" w:pos="590"/>
              </w:tabs>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weeks</w:t>
            </w:r>
          </w:p>
        </w:tc>
        <w:tc>
          <w:tcPr>
            <w:tcW w:w="408" w:type="pct"/>
            <w:shd w:val="clear" w:color="auto" w:fill="FFFFFF" w:themeFill="background1"/>
          </w:tcPr>
          <w:p w:rsidR="009A2B1A" w:rsidRPr="00AC110D"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Baseline and after 6 weeks</w:t>
            </w:r>
          </w:p>
        </w:tc>
        <w:tc>
          <w:tcPr>
            <w:tcW w:w="692" w:type="pct"/>
            <w:shd w:val="clear" w:color="auto" w:fill="FFFFFF" w:themeFill="background1"/>
          </w:tcPr>
          <w:p w:rsidR="009A2B1A" w:rsidRPr="00AC110D" w:rsidRDefault="009A2B1A" w:rsidP="00064677">
            <w:pPr>
              <w:spacing w:line="180" w:lineRule="exact"/>
              <w:ind w:left="162" w:hanging="193"/>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Blood and fecal samples to</w:t>
            </w:r>
            <w:r w:rsidRPr="00AC110D">
              <w:rPr>
                <w:rFonts w:ascii="Cambria" w:hAnsi="Cambria"/>
                <w:color w:val="212121"/>
                <w:sz w:val="30"/>
                <w:szCs w:val="30"/>
                <w:shd w:val="clear" w:color="auto" w:fill="FFFFFF"/>
              </w:rPr>
              <w:t xml:space="preserve"> </w:t>
            </w:r>
            <w:r w:rsidRPr="00AC110D">
              <w:rPr>
                <w:rFonts w:asciiTheme="majorBidi" w:hAnsiTheme="majorBidi" w:cstheme="majorBidi"/>
                <w:color w:val="000000" w:themeColor="text1"/>
                <w:sz w:val="16"/>
              </w:rPr>
              <w:t>measure total cholesterol, triglyceride, LDL, and VLDL, HDL, insulin sensitivity, the composition of gut microbiota, Inflammatory markers</w:t>
            </w:r>
          </w:p>
        </w:tc>
        <w:tc>
          <w:tcPr>
            <w:tcW w:w="1256" w:type="pct"/>
            <w:shd w:val="clear" w:color="auto" w:fill="FFFFFF" w:themeFill="background1"/>
          </w:tcPr>
          <w:p w:rsidR="009A2B1A" w:rsidRPr="00AC110D" w:rsidRDefault="009A2B1A" w:rsidP="00064677">
            <w:pPr>
              <w:pStyle w:val="ListParagraph"/>
              <w:numPr>
                <w:ilvl w:val="0"/>
                <w:numId w:val="14"/>
              </w:numPr>
              <w:spacing w:line="180" w:lineRule="exact"/>
              <w:ind w:left="169" w:hanging="191"/>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Intervention determined a significant reduction in total cholesterol, triglyceride, LDL, and VLDL and had increased HDL (P&lt;0.05) value.</w:t>
            </w:r>
          </w:p>
          <w:p w:rsidR="009A2B1A" w:rsidRPr="00AC110D" w:rsidRDefault="009A2B1A" w:rsidP="00064677">
            <w:pPr>
              <w:pStyle w:val="ListParagraph"/>
              <w:numPr>
                <w:ilvl w:val="0"/>
                <w:numId w:val="14"/>
              </w:numPr>
              <w:spacing w:line="180" w:lineRule="exact"/>
              <w:ind w:left="169" w:hanging="191"/>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improved insulin sensitivity (P&lt;0.01)</w:t>
            </w:r>
          </w:p>
          <w:p w:rsidR="009A2B1A" w:rsidRPr="00AC110D" w:rsidRDefault="009A2B1A" w:rsidP="00064677">
            <w:pPr>
              <w:pStyle w:val="ListParagraph"/>
              <w:numPr>
                <w:ilvl w:val="0"/>
                <w:numId w:val="14"/>
              </w:numPr>
              <w:spacing w:line="180" w:lineRule="exact"/>
              <w:ind w:left="169" w:hanging="191"/>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Decreased hsCRP</w:t>
            </w:r>
          </w:p>
          <w:p w:rsidR="009A2B1A" w:rsidRPr="00AC110D" w:rsidRDefault="009A2B1A" w:rsidP="00064677">
            <w:pPr>
              <w:pStyle w:val="ListParagraph"/>
              <w:numPr>
                <w:ilvl w:val="0"/>
                <w:numId w:val="14"/>
              </w:numPr>
              <w:spacing w:line="180" w:lineRule="exact"/>
              <w:ind w:left="169" w:hanging="191"/>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Addition of omega-3 fatty acid with VSL#3 had more pronounced effect on HDL, insulin sensitivity, and hsCRP</w:t>
            </w:r>
            <w:r w:rsidRPr="00AC110D">
              <w:rPr>
                <w:rFonts w:ascii="Cambria" w:hAnsi="Cambria"/>
                <w:color w:val="212121"/>
                <w:sz w:val="30"/>
                <w:szCs w:val="30"/>
                <w:shd w:val="clear" w:color="auto" w:fill="FFFFFF"/>
              </w:rPr>
              <w:t>.</w:t>
            </w:r>
          </w:p>
        </w:tc>
        <w:tc>
          <w:tcPr>
            <w:tcW w:w="441" w:type="pct"/>
            <w:shd w:val="clear" w:color="auto" w:fill="FFFFFF" w:themeFill="background1"/>
          </w:tcPr>
          <w:p w:rsidR="009A2B1A" w:rsidRPr="00AC110D"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Some concern</w:t>
            </w:r>
          </w:p>
        </w:tc>
      </w:tr>
      <w:tr w:rsidR="009A2B1A" w:rsidRPr="00AC110D" w:rsidTr="00064677">
        <w:trPr>
          <w:cantSplit/>
          <w:trHeight w:val="458"/>
        </w:trPr>
        <w:tc>
          <w:tcPr>
            <w:cnfStyle w:val="001000000000" w:firstRow="0" w:lastRow="0" w:firstColumn="1" w:lastColumn="0" w:oddVBand="0" w:evenVBand="0" w:oddHBand="0" w:evenHBand="0" w:firstRowFirstColumn="0" w:firstRowLastColumn="0" w:lastRowFirstColumn="0" w:lastRowLastColumn="0"/>
            <w:tcW w:w="267" w:type="pct"/>
            <w:shd w:val="clear" w:color="auto" w:fill="E7E6E6" w:themeFill="background2"/>
          </w:tcPr>
          <w:p w:rsidR="009A2B1A" w:rsidRPr="00AC110D" w:rsidRDefault="009A2B1A" w:rsidP="00064677">
            <w:pPr>
              <w:spacing w:line="180" w:lineRule="exact"/>
              <w:rPr>
                <w:b w:val="0"/>
                <w:bCs w:val="0"/>
              </w:rPr>
            </w:pPr>
            <w:r w:rsidRPr="00AC110D">
              <w:rPr>
                <w:b w:val="0"/>
                <w:bCs w:val="0"/>
              </w:rPr>
              <w:t>Rahayu, E. S. [2021]</w:t>
            </w:r>
          </w:p>
          <w:p w:rsidR="009A2B1A" w:rsidRPr="00AC110D" w:rsidRDefault="009A2B1A" w:rsidP="00064677">
            <w:pPr>
              <w:spacing w:line="180" w:lineRule="exact"/>
              <w:rPr>
                <w:b w:val="0"/>
                <w:bCs w:val="0"/>
              </w:rPr>
            </w:pPr>
          </w:p>
        </w:tc>
        <w:tc>
          <w:tcPr>
            <w:tcW w:w="265" w:type="pct"/>
            <w:shd w:val="clear" w:color="auto" w:fill="E7E6E6" w:themeFill="background2"/>
          </w:tcPr>
          <w:p w:rsidR="009A2B1A" w:rsidRPr="00AC110D"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Indonesia</w:t>
            </w:r>
          </w:p>
        </w:tc>
        <w:tc>
          <w:tcPr>
            <w:tcW w:w="408" w:type="pct"/>
            <w:shd w:val="clear" w:color="auto" w:fill="E7E6E6" w:themeFill="background2"/>
          </w:tcPr>
          <w:p w:rsidR="009A2B1A" w:rsidRPr="00AC110D"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Obesity</w:t>
            </w:r>
          </w:p>
        </w:tc>
        <w:tc>
          <w:tcPr>
            <w:tcW w:w="447" w:type="pct"/>
            <w:shd w:val="clear" w:color="auto" w:fill="E7E6E6" w:themeFill="background2"/>
          </w:tcPr>
          <w:p w:rsidR="009A2B1A" w:rsidRPr="00AC110D" w:rsidRDefault="009A2B1A" w:rsidP="00064677">
            <w:pPr>
              <w:pStyle w:val="ListParagraph"/>
              <w:spacing w:line="180" w:lineRule="exact"/>
              <w:ind w:left="157"/>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60</w:t>
            </w:r>
          </w:p>
          <w:p w:rsidR="009A2B1A" w:rsidRPr="00AC110D" w:rsidRDefault="009A2B1A" w:rsidP="00064677">
            <w:pPr>
              <w:pStyle w:val="ListParagraph"/>
              <w:numPr>
                <w:ilvl w:val="0"/>
                <w:numId w:val="14"/>
              </w:numPr>
              <w:spacing w:line="180" w:lineRule="exact"/>
              <w:ind w:left="157" w:hanging="212"/>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30 [Control]</w:t>
            </w:r>
          </w:p>
          <w:p w:rsidR="009A2B1A" w:rsidRPr="00AC110D" w:rsidRDefault="009A2B1A" w:rsidP="00064677">
            <w:pPr>
              <w:pStyle w:val="ListParagraph"/>
              <w:numPr>
                <w:ilvl w:val="0"/>
                <w:numId w:val="14"/>
              </w:numPr>
              <w:spacing w:line="180" w:lineRule="exact"/>
              <w:ind w:left="157" w:hanging="212"/>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30 [Intervention]</w:t>
            </w:r>
          </w:p>
          <w:p w:rsidR="009A2B1A" w:rsidRPr="00AC110D" w:rsidRDefault="009A2B1A" w:rsidP="00064677">
            <w:pPr>
              <w:pStyle w:val="ListParagraph"/>
              <w:spacing w:line="180" w:lineRule="exact"/>
              <w:ind w:left="157"/>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Age 35 - 56 years</w:t>
            </w:r>
          </w:p>
          <w:p w:rsidR="009A2B1A" w:rsidRPr="00AC110D" w:rsidRDefault="009A2B1A" w:rsidP="00064677">
            <w:pPr>
              <w:pStyle w:val="ListParagraph"/>
              <w:spacing w:line="180" w:lineRule="exact"/>
              <w:ind w:left="157" w:hanging="212"/>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p>
        </w:tc>
        <w:tc>
          <w:tcPr>
            <w:tcW w:w="530" w:type="pct"/>
            <w:shd w:val="clear" w:color="auto" w:fill="E7E6E6" w:themeFill="background2"/>
          </w:tcPr>
          <w:p w:rsidR="009A2B1A" w:rsidRPr="00AC110D" w:rsidRDefault="009A2B1A" w:rsidP="00064677">
            <w:pPr>
              <w:pStyle w:val="ListParagraph"/>
              <w:numPr>
                <w:ilvl w:val="0"/>
                <w:numId w:val="14"/>
              </w:numPr>
              <w:tabs>
                <w:tab w:val="left" w:pos="590"/>
              </w:tabs>
              <w:spacing w:line="180" w:lineRule="exact"/>
              <w:ind w:left="165" w:hanging="121"/>
              <w:cnfStyle w:val="000000000000" w:firstRow="0" w:lastRow="0" w:firstColumn="0" w:lastColumn="0" w:oddVBand="0" w:evenVBand="0" w:oddHBand="0" w:evenHBand="0" w:firstRowFirstColumn="0" w:firstRowLastColumn="0" w:lastRowFirstColumn="0" w:lastRowLastColumn="0"/>
              <w:rPr>
                <w:rFonts w:ascii="Segoe UI" w:hAnsi="Segoe UI" w:cs="Segoe UI"/>
                <w:color w:val="212121"/>
                <w:shd w:val="clear" w:color="auto" w:fill="FFFFFF"/>
              </w:rPr>
            </w:pPr>
            <w:r w:rsidRPr="00AC110D">
              <w:rPr>
                <w:rFonts w:asciiTheme="majorBidi" w:hAnsiTheme="majorBidi" w:cstheme="majorBidi"/>
                <w:i/>
                <w:iCs/>
                <w:color w:val="000000" w:themeColor="text1"/>
                <w:sz w:val="16"/>
              </w:rPr>
              <w:t>L. plantarum Dad-13</w:t>
            </w:r>
          </w:p>
          <w:p w:rsidR="009A2B1A" w:rsidRPr="00AC110D" w:rsidRDefault="009A2B1A" w:rsidP="00064677">
            <w:pPr>
              <w:pStyle w:val="ListParagraph"/>
              <w:numPr>
                <w:ilvl w:val="0"/>
                <w:numId w:val="14"/>
              </w:numPr>
              <w:tabs>
                <w:tab w:val="left" w:pos="590"/>
              </w:tabs>
              <w:spacing w:line="180" w:lineRule="exact"/>
              <w:ind w:left="165" w:right="32" w:hanging="121"/>
              <w:cnfStyle w:val="000000000000" w:firstRow="0" w:lastRow="0" w:firstColumn="0" w:lastColumn="0" w:oddVBand="0" w:evenVBand="0" w:oddHBand="0" w:evenHBand="0" w:firstRowFirstColumn="0" w:firstRowLastColumn="0" w:lastRowFirstColumn="0" w:lastRowLastColumn="0"/>
              <w:rPr>
                <w:rFonts w:ascii="Segoe UI" w:hAnsi="Segoe UI" w:cs="Segoe UI"/>
                <w:color w:val="212121"/>
                <w:shd w:val="clear" w:color="auto" w:fill="FFFFFF"/>
              </w:rPr>
            </w:pPr>
            <w:r w:rsidRPr="00AC110D">
              <w:rPr>
                <w:rFonts w:asciiTheme="majorBidi" w:hAnsiTheme="majorBidi" w:cstheme="majorBidi"/>
                <w:i/>
                <w:iCs/>
                <w:color w:val="000000" w:themeColor="text1"/>
                <w:sz w:val="16"/>
              </w:rPr>
              <w:t>1 g of skimme</w:t>
            </w:r>
            <w:r w:rsidRPr="00AC110D">
              <w:rPr>
                <w:rFonts w:asciiTheme="majorBidi" w:hAnsiTheme="majorBidi" w:cstheme="majorBidi"/>
                <w:i/>
                <w:iCs/>
                <w:color w:val="000000" w:themeColor="text1"/>
                <w:sz w:val="16"/>
                <w:shd w:val="clear" w:color="auto" w:fill="E7E6E6" w:themeFill="background2"/>
              </w:rPr>
              <w:t>d</w:t>
            </w:r>
            <w:r w:rsidRPr="00AC110D">
              <w:rPr>
                <w:rFonts w:ascii="Cambria" w:hAnsi="Cambria"/>
                <w:color w:val="212121"/>
                <w:sz w:val="30"/>
                <w:szCs w:val="30"/>
                <w:shd w:val="clear" w:color="auto" w:fill="E7E6E6" w:themeFill="background2"/>
              </w:rPr>
              <w:t xml:space="preserve"> </w:t>
            </w:r>
            <w:r w:rsidRPr="00AC110D">
              <w:rPr>
                <w:rFonts w:asciiTheme="majorBidi" w:hAnsiTheme="majorBidi" w:cstheme="majorBidi"/>
                <w:i/>
                <w:iCs/>
                <w:color w:val="000000" w:themeColor="text1"/>
                <w:sz w:val="16"/>
              </w:rPr>
              <w:t>milk powder</w:t>
            </w:r>
            <w:r w:rsidRPr="00AC110D">
              <w:rPr>
                <w:rFonts w:ascii="Cambria" w:hAnsi="Cambria"/>
                <w:color w:val="212121"/>
                <w:sz w:val="30"/>
                <w:szCs w:val="30"/>
                <w:shd w:val="clear" w:color="auto" w:fill="E7E6E6" w:themeFill="background2"/>
              </w:rPr>
              <w:t xml:space="preserve"> </w:t>
            </w:r>
            <w:r w:rsidRPr="00AC110D">
              <w:rPr>
                <w:rFonts w:asciiTheme="majorBidi" w:hAnsiTheme="majorBidi" w:cstheme="majorBidi"/>
                <w:i/>
                <w:iCs/>
                <w:color w:val="000000" w:themeColor="text1"/>
                <w:sz w:val="16"/>
              </w:rPr>
              <w:t>containing the probiotic L. plantarum of 2 × 10</w:t>
            </w:r>
            <w:r w:rsidRPr="00F377F1">
              <w:rPr>
                <w:rFonts w:asciiTheme="majorBidi" w:hAnsiTheme="majorBidi" w:cstheme="majorBidi"/>
                <w:i/>
                <w:iCs/>
                <w:color w:val="000000" w:themeColor="text1"/>
                <w:sz w:val="16"/>
                <w:vertAlign w:val="superscript"/>
              </w:rPr>
              <w:t>9</w:t>
            </w:r>
            <w:r w:rsidRPr="00AC110D">
              <w:rPr>
                <w:rFonts w:asciiTheme="majorBidi" w:hAnsiTheme="majorBidi" w:cstheme="majorBidi"/>
                <w:i/>
                <w:iCs/>
                <w:color w:val="000000" w:themeColor="text1"/>
                <w:sz w:val="16"/>
              </w:rPr>
              <w:t> CFU in sachet packing</w:t>
            </w:r>
          </w:p>
        </w:tc>
        <w:tc>
          <w:tcPr>
            <w:tcW w:w="285" w:type="pct"/>
            <w:shd w:val="clear" w:color="auto" w:fill="E7E6E6" w:themeFill="background2"/>
          </w:tcPr>
          <w:p w:rsidR="009A2B1A" w:rsidRPr="00AC110D" w:rsidRDefault="009A2B1A" w:rsidP="00064677">
            <w:pPr>
              <w:pStyle w:val="ListParagraph"/>
              <w:tabs>
                <w:tab w:val="left" w:pos="590"/>
              </w:tabs>
              <w:spacing w:line="180" w:lineRule="exact"/>
              <w:ind w:left="165"/>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90 days</w:t>
            </w:r>
          </w:p>
        </w:tc>
        <w:tc>
          <w:tcPr>
            <w:tcW w:w="408" w:type="pct"/>
            <w:shd w:val="clear" w:color="auto" w:fill="E7E6E6" w:themeFill="background2"/>
          </w:tcPr>
          <w:p w:rsidR="009A2B1A" w:rsidRPr="00AC110D"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day 10 + 1(the end of the baseline period and the start of the ingestion period), and the ingestion period (from day 11 to day 101)</w:t>
            </w:r>
          </w:p>
        </w:tc>
        <w:tc>
          <w:tcPr>
            <w:tcW w:w="692" w:type="pct"/>
            <w:shd w:val="clear" w:color="auto" w:fill="E7E6E6" w:themeFill="background2"/>
          </w:tcPr>
          <w:p w:rsidR="009A2B1A" w:rsidRPr="00AC110D" w:rsidRDefault="009A2B1A" w:rsidP="00064677">
            <w:pPr>
              <w:pStyle w:val="ListParagraph"/>
              <w:numPr>
                <w:ilvl w:val="0"/>
                <w:numId w:val="14"/>
              </w:numPr>
              <w:tabs>
                <w:tab w:val="left" w:pos="590"/>
              </w:tabs>
              <w:spacing w:line="180" w:lineRule="exact"/>
              <w:ind w:left="162" w:hanging="193"/>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GM analysis,</w:t>
            </w:r>
          </w:p>
          <w:p w:rsidR="009A2B1A" w:rsidRPr="00AC110D" w:rsidRDefault="009A2B1A" w:rsidP="00064677">
            <w:pPr>
              <w:pStyle w:val="ListParagraph"/>
              <w:numPr>
                <w:ilvl w:val="0"/>
                <w:numId w:val="14"/>
              </w:numPr>
              <w:tabs>
                <w:tab w:val="left" w:pos="590"/>
              </w:tabs>
              <w:spacing w:line="180" w:lineRule="exact"/>
              <w:ind w:left="162" w:hanging="193"/>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SCFA (Short-chain fatty acids) analysis using gas chromatography</w:t>
            </w:r>
          </w:p>
          <w:p w:rsidR="009A2B1A" w:rsidRPr="00AC110D" w:rsidRDefault="009A2B1A" w:rsidP="00064677">
            <w:pPr>
              <w:pStyle w:val="ListParagraph"/>
              <w:numPr>
                <w:ilvl w:val="0"/>
                <w:numId w:val="14"/>
              </w:numPr>
              <w:tabs>
                <w:tab w:val="left" w:pos="590"/>
              </w:tabs>
              <w:spacing w:line="180" w:lineRule="exact"/>
              <w:ind w:left="162" w:hanging="193"/>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The measurement of body weight and height</w:t>
            </w:r>
          </w:p>
          <w:p w:rsidR="009A2B1A" w:rsidRPr="00AC110D" w:rsidRDefault="009A2B1A" w:rsidP="00064677">
            <w:pPr>
              <w:pStyle w:val="ListParagraph"/>
              <w:numPr>
                <w:ilvl w:val="0"/>
                <w:numId w:val="14"/>
              </w:numPr>
              <w:tabs>
                <w:tab w:val="left" w:pos="590"/>
              </w:tabs>
              <w:spacing w:line="180" w:lineRule="exact"/>
              <w:ind w:left="162" w:hanging="193"/>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The lipid profiles</w:t>
            </w:r>
          </w:p>
          <w:p w:rsidR="009A2B1A" w:rsidRPr="00AC110D" w:rsidRDefault="009A2B1A" w:rsidP="00064677">
            <w:pPr>
              <w:pStyle w:val="ListParagraph"/>
              <w:numPr>
                <w:ilvl w:val="0"/>
                <w:numId w:val="14"/>
              </w:numPr>
              <w:tabs>
                <w:tab w:val="left" w:pos="590"/>
              </w:tabs>
              <w:spacing w:line="180" w:lineRule="exact"/>
              <w:ind w:left="162" w:hanging="193"/>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The measurement of fecal p</w:t>
            </w:r>
            <w:r w:rsidRPr="00AC110D">
              <w:rPr>
                <w:rFonts w:asciiTheme="majorBidi" w:hAnsiTheme="majorBidi" w:cstheme="majorBidi"/>
                <w:color w:val="000000" w:themeColor="text1"/>
                <w:sz w:val="16"/>
                <w:shd w:val="clear" w:color="auto" w:fill="E7E6E6" w:themeFill="background2"/>
              </w:rPr>
              <w:t>H</w:t>
            </w:r>
            <w:r w:rsidRPr="00AC110D">
              <w:rPr>
                <w:rFonts w:ascii="Cambria" w:hAnsi="Cambria"/>
                <w:color w:val="212121"/>
                <w:sz w:val="30"/>
                <w:szCs w:val="30"/>
                <w:shd w:val="clear" w:color="auto" w:fill="E7E6E6" w:themeFill="background2"/>
              </w:rPr>
              <w:t xml:space="preserve"> </w:t>
            </w:r>
            <w:r w:rsidRPr="00AC110D">
              <w:rPr>
                <w:rFonts w:asciiTheme="majorBidi" w:hAnsiTheme="majorBidi" w:cstheme="majorBidi"/>
                <w:color w:val="000000" w:themeColor="text1"/>
                <w:sz w:val="16"/>
              </w:rPr>
              <w:t>using a pH meter</w:t>
            </w:r>
          </w:p>
        </w:tc>
        <w:tc>
          <w:tcPr>
            <w:tcW w:w="1256" w:type="pct"/>
            <w:shd w:val="clear" w:color="auto" w:fill="E7E6E6" w:themeFill="background2"/>
          </w:tcPr>
          <w:p w:rsidR="009A2B1A" w:rsidRPr="00AC110D" w:rsidRDefault="009A2B1A" w:rsidP="00064677">
            <w:pPr>
              <w:pStyle w:val="ListParagraph"/>
              <w:numPr>
                <w:ilvl w:val="0"/>
                <w:numId w:val="14"/>
              </w:numPr>
              <w:spacing w:line="180" w:lineRule="exact"/>
              <w:ind w:left="169" w:hanging="191"/>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Intervention determined a significant decrease in body weight and BMI (</w:t>
            </w:r>
            <w:r>
              <w:rPr>
                <w:rFonts w:asciiTheme="majorBidi" w:hAnsiTheme="majorBidi" w:cstheme="majorBidi"/>
                <w:color w:val="000000" w:themeColor="text1"/>
                <w:sz w:val="16"/>
              </w:rPr>
              <w:t>p</w:t>
            </w:r>
            <w:r w:rsidRPr="00AC110D">
              <w:rPr>
                <w:rFonts w:asciiTheme="majorBidi" w:hAnsiTheme="majorBidi" w:cstheme="majorBidi"/>
                <w:color w:val="000000" w:themeColor="text1"/>
                <w:sz w:val="16"/>
              </w:rPr>
              <w:t>&lt;0.05)</w:t>
            </w:r>
          </w:p>
          <w:p w:rsidR="009A2B1A" w:rsidRPr="00AC110D" w:rsidRDefault="009A2B1A" w:rsidP="00064677">
            <w:pPr>
              <w:pStyle w:val="ListParagraph"/>
              <w:numPr>
                <w:ilvl w:val="0"/>
                <w:numId w:val="14"/>
              </w:numPr>
              <w:spacing w:line="180" w:lineRule="exact"/>
              <w:ind w:left="169" w:hanging="191"/>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There were no significant changes in lipid profile, SCFAs (e.g., butyrate, propionate, acetic acid)</w:t>
            </w:r>
          </w:p>
        </w:tc>
        <w:tc>
          <w:tcPr>
            <w:tcW w:w="441" w:type="pct"/>
            <w:shd w:val="clear" w:color="auto" w:fill="E7E6E6" w:themeFill="background2"/>
          </w:tcPr>
          <w:p w:rsidR="009A2B1A" w:rsidRPr="00AC110D"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Some concern</w:t>
            </w:r>
          </w:p>
        </w:tc>
      </w:tr>
      <w:tr w:rsidR="009A2B1A" w:rsidRPr="00AC110D" w:rsidTr="00064677">
        <w:trPr>
          <w:cnfStyle w:val="000000100000" w:firstRow="0" w:lastRow="0" w:firstColumn="0" w:lastColumn="0" w:oddVBand="0" w:evenVBand="0" w:oddHBand="1" w:evenHBand="0" w:firstRowFirstColumn="0" w:firstRowLastColumn="0" w:lastRowFirstColumn="0" w:lastRowLastColumn="0"/>
          <w:cantSplit/>
          <w:trHeight w:val="458"/>
        </w:trPr>
        <w:tc>
          <w:tcPr>
            <w:cnfStyle w:val="001000000000" w:firstRow="0" w:lastRow="0" w:firstColumn="1" w:lastColumn="0" w:oddVBand="0" w:evenVBand="0" w:oddHBand="0" w:evenHBand="0" w:firstRowFirstColumn="0" w:firstRowLastColumn="0" w:lastRowFirstColumn="0" w:lastRowLastColumn="0"/>
            <w:tcW w:w="267" w:type="pct"/>
            <w:shd w:val="clear" w:color="auto" w:fill="FFFFFF" w:themeFill="background1"/>
          </w:tcPr>
          <w:p w:rsidR="009A2B1A" w:rsidRPr="00AC110D" w:rsidRDefault="009A2B1A" w:rsidP="00064677">
            <w:pPr>
              <w:spacing w:line="180" w:lineRule="exact"/>
              <w:rPr>
                <w:b w:val="0"/>
                <w:bCs w:val="0"/>
              </w:rPr>
            </w:pPr>
            <w:r w:rsidRPr="00AC110D">
              <w:rPr>
                <w:b w:val="0"/>
                <w:bCs w:val="0"/>
              </w:rPr>
              <w:t>Eun-Ji Song</w:t>
            </w:r>
          </w:p>
          <w:p w:rsidR="009A2B1A" w:rsidRPr="00AC110D" w:rsidRDefault="009A2B1A" w:rsidP="00064677">
            <w:pPr>
              <w:spacing w:line="180" w:lineRule="exact"/>
              <w:rPr>
                <w:b w:val="0"/>
                <w:bCs w:val="0"/>
              </w:rPr>
            </w:pPr>
            <w:r w:rsidRPr="00AC110D">
              <w:rPr>
                <w:b w:val="0"/>
                <w:bCs w:val="0"/>
              </w:rPr>
              <w:t>[2020]</w:t>
            </w:r>
          </w:p>
        </w:tc>
        <w:tc>
          <w:tcPr>
            <w:tcW w:w="265" w:type="pct"/>
            <w:shd w:val="clear" w:color="auto" w:fill="FFFFFF" w:themeFill="background1"/>
          </w:tcPr>
          <w:p w:rsidR="009A2B1A" w:rsidRPr="00AC110D"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Republic of Korea</w:t>
            </w:r>
          </w:p>
        </w:tc>
        <w:tc>
          <w:tcPr>
            <w:tcW w:w="408" w:type="pct"/>
            <w:shd w:val="clear" w:color="auto" w:fill="FFFFFF" w:themeFill="background1"/>
          </w:tcPr>
          <w:p w:rsidR="009A2B1A" w:rsidRPr="00AC110D"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Obesity</w:t>
            </w:r>
          </w:p>
        </w:tc>
        <w:tc>
          <w:tcPr>
            <w:tcW w:w="447" w:type="pct"/>
            <w:shd w:val="clear" w:color="auto" w:fill="FFFFFF" w:themeFill="background1"/>
          </w:tcPr>
          <w:p w:rsidR="009A2B1A" w:rsidRPr="00AC110D" w:rsidRDefault="009A2B1A" w:rsidP="00064677">
            <w:pPr>
              <w:pStyle w:val="ListParagraph"/>
              <w:tabs>
                <w:tab w:val="left" w:pos="590"/>
              </w:tabs>
              <w:spacing w:line="180" w:lineRule="exact"/>
              <w:ind w:left="67"/>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43</w:t>
            </w:r>
          </w:p>
          <w:p w:rsidR="009A2B1A" w:rsidRPr="00AC110D" w:rsidRDefault="009A2B1A" w:rsidP="00064677">
            <w:pPr>
              <w:pStyle w:val="ListParagraph"/>
              <w:numPr>
                <w:ilvl w:val="0"/>
                <w:numId w:val="14"/>
              </w:numPr>
              <w:tabs>
                <w:tab w:val="left" w:pos="590"/>
              </w:tabs>
              <w:spacing w:line="180" w:lineRule="exact"/>
              <w:ind w:left="67" w:hanging="12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22 [Control]</w:t>
            </w:r>
          </w:p>
          <w:p w:rsidR="009A2B1A" w:rsidRPr="00AC110D" w:rsidRDefault="009A2B1A" w:rsidP="00064677">
            <w:pPr>
              <w:pStyle w:val="ListParagraph"/>
              <w:numPr>
                <w:ilvl w:val="0"/>
                <w:numId w:val="14"/>
              </w:numPr>
              <w:tabs>
                <w:tab w:val="left" w:pos="590"/>
              </w:tabs>
              <w:spacing w:line="180" w:lineRule="exact"/>
              <w:ind w:left="67" w:hanging="12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21 [Intervention]</w:t>
            </w:r>
          </w:p>
          <w:p w:rsidR="009A2B1A" w:rsidRPr="00AC110D" w:rsidRDefault="009A2B1A" w:rsidP="00064677">
            <w:pPr>
              <w:pStyle w:val="ListParagraph"/>
              <w:tabs>
                <w:tab w:val="left" w:pos="590"/>
              </w:tabs>
              <w:spacing w:line="180" w:lineRule="exact"/>
              <w:ind w:left="67"/>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Age 20 – 60 years</w:t>
            </w:r>
          </w:p>
          <w:p w:rsidR="009A2B1A" w:rsidRPr="00AC110D" w:rsidRDefault="009A2B1A" w:rsidP="00064677">
            <w:pPr>
              <w:pStyle w:val="ListParagraph"/>
              <w:tabs>
                <w:tab w:val="left" w:pos="590"/>
              </w:tabs>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p>
        </w:tc>
        <w:tc>
          <w:tcPr>
            <w:tcW w:w="530" w:type="pct"/>
            <w:shd w:val="clear" w:color="auto" w:fill="FFFFFF" w:themeFill="background1"/>
          </w:tcPr>
          <w:p w:rsidR="009A2B1A" w:rsidRPr="00AC110D" w:rsidRDefault="009A2B1A" w:rsidP="00064677">
            <w:pPr>
              <w:pStyle w:val="ListParagraph"/>
              <w:numPr>
                <w:ilvl w:val="0"/>
                <w:numId w:val="14"/>
              </w:numPr>
              <w:tabs>
                <w:tab w:val="left" w:pos="590"/>
              </w:tabs>
              <w:spacing w:line="180" w:lineRule="exact"/>
              <w:ind w:left="165" w:hanging="121"/>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C110D">
              <w:rPr>
                <w:rFonts w:ascii="Cambria" w:hAnsi="Cambria"/>
                <w:i/>
                <w:iCs/>
                <w:color w:val="212121"/>
                <w:sz w:val="30"/>
                <w:szCs w:val="30"/>
                <w:shd w:val="clear" w:color="auto" w:fill="FFFFFF"/>
              </w:rPr>
              <w:t> </w:t>
            </w:r>
            <w:r w:rsidRPr="00AC110D">
              <w:rPr>
                <w:rFonts w:asciiTheme="majorBidi" w:hAnsiTheme="majorBidi" w:cstheme="majorBidi"/>
                <w:i/>
                <w:iCs/>
                <w:color w:val="000000" w:themeColor="text1"/>
                <w:sz w:val="16"/>
              </w:rPr>
              <w:t>B. breve CBT BR3, L.</w:t>
            </w:r>
            <w:r w:rsidRPr="00AC110D">
              <w:rPr>
                <w:rStyle w:val="Emphasis"/>
                <w:rFonts w:ascii="Cambria" w:hAnsi="Cambria"/>
                <w:color w:val="212121"/>
                <w:sz w:val="30"/>
                <w:szCs w:val="30"/>
                <w:shd w:val="clear" w:color="auto" w:fill="FFFFFF"/>
              </w:rPr>
              <w:t xml:space="preserve"> </w:t>
            </w:r>
            <w:r w:rsidRPr="00AC110D">
              <w:rPr>
                <w:rFonts w:asciiTheme="majorBidi" w:hAnsiTheme="majorBidi" w:cstheme="majorBidi"/>
                <w:i/>
                <w:iCs/>
                <w:color w:val="000000" w:themeColor="text1"/>
                <w:sz w:val="16"/>
              </w:rPr>
              <w:t>plantarum</w:t>
            </w:r>
            <w:r w:rsidRPr="00AC110D">
              <w:rPr>
                <w:rFonts w:asciiTheme="majorBidi" w:hAnsiTheme="majorBidi" w:cstheme="majorBidi"/>
                <w:color w:val="000000" w:themeColor="text1"/>
                <w:sz w:val="16"/>
              </w:rPr>
              <w:t> CBT LP3</w:t>
            </w:r>
          </w:p>
          <w:p w:rsidR="009A2B1A" w:rsidRPr="00AC110D" w:rsidRDefault="009A2B1A" w:rsidP="00064677">
            <w:pPr>
              <w:pStyle w:val="ListParagraph"/>
              <w:numPr>
                <w:ilvl w:val="0"/>
                <w:numId w:val="14"/>
              </w:numPr>
              <w:tabs>
                <w:tab w:val="left" w:pos="590"/>
              </w:tabs>
              <w:spacing w:line="180" w:lineRule="exact"/>
              <w:ind w:left="165" w:hanging="121"/>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C110D">
              <w:rPr>
                <w:rFonts w:ascii="Cambria" w:hAnsi="Cambria"/>
                <w:color w:val="212121"/>
                <w:sz w:val="30"/>
                <w:szCs w:val="30"/>
                <w:shd w:val="clear" w:color="auto" w:fill="FFFFFF"/>
              </w:rPr>
              <w:t> </w:t>
            </w:r>
            <w:r w:rsidRPr="00AC110D">
              <w:rPr>
                <w:rFonts w:asciiTheme="majorBidi" w:hAnsiTheme="majorBidi" w:cstheme="majorBidi"/>
                <w:color w:val="000000" w:themeColor="text1"/>
                <w:sz w:val="16"/>
              </w:rPr>
              <w:t>Two capsules per day after breakfast</w:t>
            </w:r>
          </w:p>
        </w:tc>
        <w:tc>
          <w:tcPr>
            <w:tcW w:w="285" w:type="pct"/>
            <w:shd w:val="clear" w:color="auto" w:fill="FFFFFF" w:themeFill="background1"/>
          </w:tcPr>
          <w:p w:rsidR="009A2B1A" w:rsidRPr="00AC110D" w:rsidRDefault="009A2B1A" w:rsidP="00064677">
            <w:pPr>
              <w:pStyle w:val="ListParagraph"/>
              <w:tabs>
                <w:tab w:val="left" w:pos="590"/>
              </w:tabs>
              <w:spacing w:line="180" w:lineRule="exact"/>
              <w:ind w:left="165"/>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12 weeks</w:t>
            </w:r>
          </w:p>
        </w:tc>
        <w:tc>
          <w:tcPr>
            <w:tcW w:w="408" w:type="pct"/>
            <w:shd w:val="clear" w:color="auto" w:fill="FFFFFF" w:themeFill="background1"/>
          </w:tcPr>
          <w:p w:rsidR="009A2B1A" w:rsidRPr="00AC110D"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proofErr w:type="gramStart"/>
            <w:r w:rsidRPr="00AC110D">
              <w:rPr>
                <w:rFonts w:asciiTheme="majorBidi" w:hAnsiTheme="majorBidi" w:cstheme="majorBidi"/>
                <w:color w:val="000000" w:themeColor="text1"/>
                <w:sz w:val="16"/>
              </w:rPr>
              <w:t>every</w:t>
            </w:r>
            <w:proofErr w:type="gramEnd"/>
            <w:r w:rsidRPr="00AC110D">
              <w:rPr>
                <w:rFonts w:asciiTheme="majorBidi" w:hAnsiTheme="majorBidi" w:cstheme="majorBidi"/>
                <w:color w:val="000000" w:themeColor="text1"/>
                <w:sz w:val="16"/>
              </w:rPr>
              <w:t xml:space="preserve"> 3 weeks.</w:t>
            </w:r>
          </w:p>
        </w:tc>
        <w:tc>
          <w:tcPr>
            <w:tcW w:w="692" w:type="pct"/>
            <w:shd w:val="clear" w:color="auto" w:fill="FFFFFF" w:themeFill="background1"/>
          </w:tcPr>
          <w:p w:rsidR="009A2B1A" w:rsidRPr="00AC110D" w:rsidRDefault="009A2B1A" w:rsidP="00064677">
            <w:pPr>
              <w:pStyle w:val="ListParagraph"/>
              <w:numPr>
                <w:ilvl w:val="0"/>
                <w:numId w:val="14"/>
              </w:numPr>
              <w:tabs>
                <w:tab w:val="left" w:pos="590"/>
              </w:tabs>
              <w:spacing w:line="180" w:lineRule="exact"/>
              <w:ind w:left="162" w:hanging="193"/>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C110D">
              <w:rPr>
                <w:rFonts w:ascii="Cambria" w:hAnsi="Cambria"/>
                <w:color w:val="212121"/>
                <w:sz w:val="30"/>
                <w:szCs w:val="30"/>
                <w:shd w:val="clear" w:color="auto" w:fill="FFFFFF"/>
              </w:rPr>
              <w:t> </w:t>
            </w:r>
            <w:r w:rsidRPr="00AC110D">
              <w:rPr>
                <w:rFonts w:asciiTheme="majorBidi" w:hAnsiTheme="majorBidi" w:cstheme="majorBidi"/>
                <w:color w:val="000000" w:themeColor="text1"/>
                <w:sz w:val="16"/>
              </w:rPr>
              <w:t>Total energy consumption and nutrient intake were calculated using CAN-Pro 4.0 nutrient analysis software (The Korean Nutrition Society, Republic of Korea)</w:t>
            </w:r>
          </w:p>
          <w:p w:rsidR="009A2B1A" w:rsidRPr="00AC110D" w:rsidRDefault="009A2B1A" w:rsidP="00064677">
            <w:pPr>
              <w:pStyle w:val="ListParagraph"/>
              <w:numPr>
                <w:ilvl w:val="0"/>
                <w:numId w:val="14"/>
              </w:numPr>
              <w:tabs>
                <w:tab w:val="left" w:pos="590"/>
              </w:tabs>
              <w:spacing w:line="180" w:lineRule="exact"/>
              <w:ind w:left="162" w:hanging="193"/>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 Body weight and height were measured with an automatic scale (G-tech, Uijeongbu, Republic of Korea)</w:t>
            </w:r>
          </w:p>
          <w:p w:rsidR="009A2B1A" w:rsidRPr="00AC110D" w:rsidRDefault="009A2B1A" w:rsidP="00064677">
            <w:pPr>
              <w:pStyle w:val="ListParagraph"/>
              <w:numPr>
                <w:ilvl w:val="0"/>
                <w:numId w:val="14"/>
              </w:numPr>
              <w:tabs>
                <w:tab w:val="left" w:pos="590"/>
              </w:tabs>
              <w:spacing w:line="180" w:lineRule="exact"/>
              <w:ind w:left="162" w:hanging="193"/>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C110D">
              <w:rPr>
                <w:rFonts w:ascii="Cambria" w:hAnsi="Cambria"/>
                <w:color w:val="212121"/>
                <w:sz w:val="30"/>
                <w:szCs w:val="30"/>
                <w:shd w:val="clear" w:color="auto" w:fill="FFFFFF"/>
              </w:rPr>
              <w:t> </w:t>
            </w:r>
            <w:r w:rsidRPr="00AC110D">
              <w:rPr>
                <w:rFonts w:asciiTheme="majorBidi" w:hAnsiTheme="majorBidi" w:cstheme="majorBidi"/>
                <w:color w:val="000000" w:themeColor="text1"/>
                <w:sz w:val="16"/>
              </w:rPr>
              <w:t>Body composition measurements</w:t>
            </w:r>
            <w:r w:rsidRPr="00AC110D">
              <w:rPr>
                <w:rFonts w:ascii="Cambria" w:hAnsi="Cambria"/>
                <w:color w:val="212121"/>
                <w:sz w:val="30"/>
                <w:szCs w:val="30"/>
                <w:shd w:val="clear" w:color="auto" w:fill="FFFFFF"/>
              </w:rPr>
              <w:t xml:space="preserve"> </w:t>
            </w:r>
            <w:r w:rsidRPr="00AC110D">
              <w:rPr>
                <w:rFonts w:asciiTheme="majorBidi" w:hAnsiTheme="majorBidi" w:cstheme="majorBidi"/>
                <w:color w:val="000000" w:themeColor="text1"/>
                <w:sz w:val="16"/>
              </w:rPr>
              <w:t xml:space="preserve">were determined using </w:t>
            </w:r>
            <w:r w:rsidRPr="00AC110D">
              <w:rPr>
                <w:rFonts w:ascii="Cambria" w:hAnsi="Cambria"/>
                <w:color w:val="212121"/>
                <w:sz w:val="30"/>
                <w:szCs w:val="30"/>
                <w:shd w:val="clear" w:color="auto" w:fill="FFFFFF"/>
              </w:rPr>
              <w:t>I</w:t>
            </w:r>
            <w:r w:rsidRPr="00AC110D">
              <w:rPr>
                <w:rFonts w:asciiTheme="majorBidi" w:hAnsiTheme="majorBidi" w:cstheme="majorBidi"/>
                <w:color w:val="000000" w:themeColor="text1"/>
                <w:sz w:val="16"/>
              </w:rPr>
              <w:t>nBody 3.0 (Biospace, Seoul, Republic of Korea)</w:t>
            </w:r>
          </w:p>
          <w:p w:rsidR="009A2B1A" w:rsidRPr="00AC110D" w:rsidRDefault="009A2B1A" w:rsidP="00064677">
            <w:pPr>
              <w:pStyle w:val="ListParagraph"/>
              <w:numPr>
                <w:ilvl w:val="0"/>
                <w:numId w:val="14"/>
              </w:numPr>
              <w:tabs>
                <w:tab w:val="left" w:pos="590"/>
              </w:tabs>
              <w:spacing w:line="180" w:lineRule="exact"/>
              <w:ind w:left="162" w:hanging="193"/>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proofErr w:type="gramStart"/>
            <w:r w:rsidRPr="00AC110D">
              <w:rPr>
                <w:rFonts w:asciiTheme="majorBidi" w:hAnsiTheme="majorBidi" w:cstheme="majorBidi"/>
                <w:color w:val="000000" w:themeColor="text1"/>
                <w:sz w:val="16"/>
              </w:rPr>
              <w:t>a</w:t>
            </w:r>
            <w:proofErr w:type="gramEnd"/>
            <w:r w:rsidRPr="00AC110D">
              <w:rPr>
                <w:rFonts w:asciiTheme="majorBidi" w:hAnsiTheme="majorBidi" w:cstheme="majorBidi"/>
                <w:color w:val="000000" w:themeColor="text1"/>
                <w:sz w:val="16"/>
              </w:rPr>
              <w:t xml:space="preserve"> bioelectrical impedance analysis device to measure fat</w:t>
            </w:r>
            <w:r w:rsidRPr="00AC110D">
              <w:rPr>
                <w:rFonts w:ascii="Cambria" w:hAnsi="Cambria"/>
                <w:color w:val="212121"/>
                <w:sz w:val="30"/>
                <w:szCs w:val="30"/>
                <w:shd w:val="clear" w:color="auto" w:fill="FFFFFF"/>
              </w:rPr>
              <w:t xml:space="preserve"> </w:t>
            </w:r>
            <w:r w:rsidRPr="00AC110D">
              <w:rPr>
                <w:rFonts w:asciiTheme="majorBidi" w:hAnsiTheme="majorBidi" w:cstheme="majorBidi"/>
                <w:color w:val="000000" w:themeColor="text1"/>
                <w:sz w:val="16"/>
              </w:rPr>
              <w:t>percentage, fat mass</w:t>
            </w:r>
            <w:r w:rsidRPr="00AC110D">
              <w:rPr>
                <w:rFonts w:ascii="Cambria" w:hAnsi="Cambria"/>
                <w:color w:val="212121"/>
                <w:sz w:val="30"/>
                <w:szCs w:val="30"/>
                <w:shd w:val="clear" w:color="auto" w:fill="FFFFFF"/>
              </w:rPr>
              <w:t xml:space="preserve">, </w:t>
            </w:r>
            <w:r w:rsidRPr="00AC110D">
              <w:rPr>
                <w:rFonts w:asciiTheme="majorBidi" w:hAnsiTheme="majorBidi" w:cstheme="majorBidi"/>
                <w:color w:val="000000" w:themeColor="text1"/>
                <w:sz w:val="16"/>
              </w:rPr>
              <w:t>and lean body mass</w:t>
            </w:r>
            <w:r w:rsidRPr="00AC110D">
              <w:rPr>
                <w:rFonts w:ascii="Cambria" w:hAnsi="Cambria"/>
                <w:color w:val="212121"/>
                <w:sz w:val="30"/>
                <w:szCs w:val="30"/>
                <w:shd w:val="clear" w:color="auto" w:fill="FFFFFF"/>
              </w:rPr>
              <w:t>.</w:t>
            </w:r>
          </w:p>
        </w:tc>
        <w:tc>
          <w:tcPr>
            <w:tcW w:w="1256" w:type="pct"/>
            <w:shd w:val="clear" w:color="auto" w:fill="FFFFFF" w:themeFill="background1"/>
          </w:tcPr>
          <w:p w:rsidR="009A2B1A" w:rsidRPr="006975C6" w:rsidRDefault="009A2B1A" w:rsidP="00064677">
            <w:pPr>
              <w:pStyle w:val="ListParagraph"/>
              <w:numPr>
                <w:ilvl w:val="0"/>
                <w:numId w:val="14"/>
              </w:numPr>
              <w:spacing w:line="180" w:lineRule="exact"/>
              <w:ind w:left="169" w:hanging="191"/>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6975C6">
              <w:rPr>
                <w:rFonts w:asciiTheme="majorBidi" w:hAnsiTheme="majorBidi" w:cstheme="majorBidi"/>
                <w:color w:val="000000" w:themeColor="text1"/>
                <w:sz w:val="16"/>
              </w:rPr>
              <w:t>Intervention determined a significant decrease in waist circumferences (mean difference of 1.88 cm, p = 0.049)</w:t>
            </w:r>
          </w:p>
          <w:p w:rsidR="009A2B1A" w:rsidRPr="006975C6" w:rsidRDefault="009A2B1A" w:rsidP="00064677">
            <w:pPr>
              <w:pStyle w:val="ListParagraph"/>
              <w:numPr>
                <w:ilvl w:val="0"/>
                <w:numId w:val="14"/>
              </w:numPr>
              <w:spacing w:line="180" w:lineRule="exact"/>
              <w:ind w:left="169" w:hanging="191"/>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6975C6">
              <w:rPr>
                <w:rFonts w:asciiTheme="majorBidi" w:hAnsiTheme="majorBidi" w:cstheme="majorBidi"/>
                <w:color w:val="000000" w:themeColor="text1"/>
                <w:sz w:val="16"/>
              </w:rPr>
              <w:t>Internal fat area and the ratio of visceral to the subcutaneous fat area (V/S ratio) significantly decreased in both groups</w:t>
            </w:r>
          </w:p>
          <w:p w:rsidR="009A2B1A" w:rsidRPr="006975C6" w:rsidRDefault="009A2B1A" w:rsidP="00064677">
            <w:pPr>
              <w:pStyle w:val="ListParagraph"/>
              <w:numPr>
                <w:ilvl w:val="0"/>
                <w:numId w:val="14"/>
              </w:numPr>
              <w:spacing w:line="180" w:lineRule="exact"/>
              <w:ind w:left="169" w:hanging="191"/>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6975C6">
              <w:rPr>
                <w:rFonts w:asciiTheme="majorBidi" w:hAnsiTheme="majorBidi" w:cstheme="majorBidi"/>
                <w:color w:val="000000" w:themeColor="text1"/>
                <w:sz w:val="16"/>
              </w:rPr>
              <w:t>Internal fat area decreased by an average of 6.47 cm2 in the probiotic</w:t>
            </w:r>
            <w:r w:rsidRPr="006975C6">
              <w:rPr>
                <w:rFonts w:ascii="Cambria" w:hAnsi="Cambria"/>
                <w:color w:val="212121"/>
                <w:sz w:val="30"/>
                <w:szCs w:val="30"/>
                <w:shd w:val="clear" w:color="auto" w:fill="FFFFFF"/>
              </w:rPr>
              <w:t xml:space="preserve"> </w:t>
            </w:r>
            <w:r w:rsidRPr="006975C6">
              <w:rPr>
                <w:rFonts w:asciiTheme="majorBidi" w:hAnsiTheme="majorBidi" w:cstheme="majorBidi"/>
                <w:color w:val="000000" w:themeColor="text1"/>
                <w:sz w:val="16"/>
              </w:rPr>
              <w:t>group (p&lt;0.001) and 4.98 cm2 in the placebo group (p=0.021).</w:t>
            </w:r>
            <w:r w:rsidRPr="006975C6">
              <w:rPr>
                <w:rFonts w:ascii="Cambria" w:hAnsi="Cambria"/>
                <w:color w:val="212121"/>
                <w:sz w:val="30"/>
                <w:szCs w:val="30"/>
                <w:shd w:val="clear" w:color="auto" w:fill="FFFFFF"/>
              </w:rPr>
              <w:t> </w:t>
            </w:r>
          </w:p>
          <w:p w:rsidR="009A2B1A" w:rsidRPr="006975C6" w:rsidRDefault="009A2B1A" w:rsidP="00064677">
            <w:pPr>
              <w:pStyle w:val="ListParagraph"/>
              <w:numPr>
                <w:ilvl w:val="0"/>
                <w:numId w:val="14"/>
              </w:numPr>
              <w:spacing w:line="180" w:lineRule="exact"/>
              <w:ind w:left="169" w:hanging="191"/>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6975C6">
              <w:rPr>
                <w:rFonts w:ascii="Cambria" w:hAnsi="Cambria"/>
                <w:color w:val="212121"/>
                <w:sz w:val="30"/>
                <w:szCs w:val="30"/>
                <w:shd w:val="clear" w:color="auto" w:fill="FFFFFF"/>
              </w:rPr>
              <w:t> </w:t>
            </w:r>
            <w:r w:rsidRPr="006975C6">
              <w:rPr>
                <w:rFonts w:asciiTheme="majorBidi" w:hAnsiTheme="majorBidi" w:cstheme="majorBidi"/>
                <w:color w:val="000000" w:themeColor="text1"/>
                <w:sz w:val="16"/>
              </w:rPr>
              <w:t>The V/S ratio dropped by 0.022 in the probiotic group (p&lt;0.001) and 0.015 in the placebo group (p=0.013).</w:t>
            </w:r>
          </w:p>
          <w:p w:rsidR="009A2B1A" w:rsidRPr="006975C6" w:rsidRDefault="009A2B1A" w:rsidP="00064677">
            <w:pPr>
              <w:pStyle w:val="ListParagraph"/>
              <w:numPr>
                <w:ilvl w:val="0"/>
                <w:numId w:val="14"/>
              </w:numPr>
              <w:spacing w:line="180" w:lineRule="exact"/>
              <w:ind w:left="169" w:hanging="191"/>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6975C6">
              <w:rPr>
                <w:rFonts w:asciiTheme="majorBidi" w:hAnsiTheme="majorBidi" w:cstheme="majorBidi"/>
                <w:color w:val="000000" w:themeColor="text1"/>
                <w:sz w:val="16"/>
              </w:rPr>
              <w:t>The pulse rate of the probiotic group significantly decreased (mean difference of 3.4, p= 0.009).</w:t>
            </w:r>
          </w:p>
          <w:p w:rsidR="009A2B1A" w:rsidRPr="00AC110D" w:rsidRDefault="009A2B1A" w:rsidP="00064677">
            <w:pPr>
              <w:pStyle w:val="ListParagraph"/>
              <w:spacing w:line="180" w:lineRule="exact"/>
              <w:ind w:left="169" w:hanging="191"/>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p>
        </w:tc>
        <w:tc>
          <w:tcPr>
            <w:tcW w:w="441" w:type="pct"/>
            <w:shd w:val="clear" w:color="auto" w:fill="FFFFFF" w:themeFill="background1"/>
          </w:tcPr>
          <w:p w:rsidR="009A2B1A" w:rsidRPr="00AC110D"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Some concern</w:t>
            </w:r>
          </w:p>
        </w:tc>
      </w:tr>
      <w:tr w:rsidR="009A2B1A" w:rsidRPr="00AC110D" w:rsidTr="00064677">
        <w:trPr>
          <w:cantSplit/>
          <w:trHeight w:val="458"/>
        </w:trPr>
        <w:tc>
          <w:tcPr>
            <w:cnfStyle w:val="001000000000" w:firstRow="0" w:lastRow="0" w:firstColumn="1" w:lastColumn="0" w:oddVBand="0" w:evenVBand="0" w:oddHBand="0" w:evenHBand="0" w:firstRowFirstColumn="0" w:firstRowLastColumn="0" w:lastRowFirstColumn="0" w:lastRowLastColumn="0"/>
            <w:tcW w:w="267" w:type="pct"/>
            <w:shd w:val="clear" w:color="auto" w:fill="E7E6E6" w:themeFill="background2"/>
          </w:tcPr>
          <w:p w:rsidR="009A2B1A" w:rsidRPr="00AC110D" w:rsidRDefault="009A2B1A" w:rsidP="00064677">
            <w:pPr>
              <w:spacing w:line="180" w:lineRule="exact"/>
              <w:rPr>
                <w:rFonts w:asciiTheme="majorBidi" w:hAnsiTheme="majorBidi" w:cstheme="majorBidi"/>
                <w:b w:val="0"/>
                <w:bCs w:val="0"/>
                <w:color w:val="000000" w:themeColor="text1"/>
                <w:sz w:val="16"/>
              </w:rPr>
            </w:pPr>
            <w:hyperlink r:id="rId7" w:history="1">
              <w:r w:rsidRPr="00AC110D">
                <w:rPr>
                  <w:rFonts w:asciiTheme="majorBidi" w:hAnsiTheme="majorBidi" w:cstheme="majorBidi"/>
                  <w:b w:val="0"/>
                  <w:bCs w:val="0"/>
                  <w:color w:val="000000" w:themeColor="text1"/>
                  <w:sz w:val="16"/>
                </w:rPr>
                <w:t>Minji Sohn</w:t>
              </w:r>
            </w:hyperlink>
          </w:p>
          <w:p w:rsidR="009A2B1A" w:rsidRPr="00AC110D" w:rsidRDefault="009A2B1A" w:rsidP="00064677">
            <w:pPr>
              <w:spacing w:line="180" w:lineRule="exact"/>
              <w:rPr>
                <w:b w:val="0"/>
                <w:bCs w:val="0"/>
              </w:rPr>
            </w:pPr>
            <w:r w:rsidRPr="00AC110D">
              <w:rPr>
                <w:b w:val="0"/>
                <w:bCs w:val="0"/>
              </w:rPr>
              <w:t>[2022]</w:t>
            </w:r>
          </w:p>
        </w:tc>
        <w:tc>
          <w:tcPr>
            <w:tcW w:w="265" w:type="pct"/>
            <w:shd w:val="clear" w:color="auto" w:fill="E7E6E6" w:themeFill="background2"/>
          </w:tcPr>
          <w:p w:rsidR="009A2B1A" w:rsidRPr="00AC110D"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South Korea</w:t>
            </w:r>
          </w:p>
        </w:tc>
        <w:tc>
          <w:tcPr>
            <w:tcW w:w="408" w:type="pct"/>
            <w:shd w:val="clear" w:color="auto" w:fill="E7E6E6" w:themeFill="background2"/>
          </w:tcPr>
          <w:p w:rsidR="009A2B1A" w:rsidRPr="00AC110D"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Obesity</w:t>
            </w:r>
          </w:p>
        </w:tc>
        <w:tc>
          <w:tcPr>
            <w:tcW w:w="447" w:type="pct"/>
            <w:shd w:val="clear" w:color="auto" w:fill="E7E6E6" w:themeFill="background2"/>
          </w:tcPr>
          <w:p w:rsidR="009A2B1A" w:rsidRPr="00AC110D" w:rsidRDefault="009A2B1A" w:rsidP="00064677">
            <w:pPr>
              <w:pStyle w:val="ListParagraph"/>
              <w:tabs>
                <w:tab w:val="left" w:pos="590"/>
              </w:tabs>
              <w:spacing w:line="180" w:lineRule="exact"/>
              <w:ind w:left="67"/>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71</w:t>
            </w:r>
          </w:p>
          <w:p w:rsidR="009A2B1A" w:rsidRPr="00AC110D" w:rsidRDefault="009A2B1A" w:rsidP="00064677">
            <w:pPr>
              <w:pStyle w:val="ListParagraph"/>
              <w:numPr>
                <w:ilvl w:val="0"/>
                <w:numId w:val="14"/>
              </w:numPr>
              <w:tabs>
                <w:tab w:val="left" w:pos="590"/>
              </w:tabs>
              <w:spacing w:line="180" w:lineRule="exact"/>
              <w:ind w:left="67" w:hanging="122"/>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36 [Control]</w:t>
            </w:r>
          </w:p>
          <w:p w:rsidR="009A2B1A" w:rsidRPr="00AC110D" w:rsidRDefault="009A2B1A" w:rsidP="00064677">
            <w:pPr>
              <w:pStyle w:val="ListParagraph"/>
              <w:numPr>
                <w:ilvl w:val="0"/>
                <w:numId w:val="14"/>
              </w:numPr>
              <w:tabs>
                <w:tab w:val="left" w:pos="590"/>
              </w:tabs>
              <w:spacing w:line="180" w:lineRule="exact"/>
              <w:ind w:left="67" w:hanging="122"/>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35 [Intervention]</w:t>
            </w:r>
          </w:p>
          <w:p w:rsidR="009A2B1A" w:rsidRPr="00AC110D" w:rsidRDefault="009A2B1A" w:rsidP="00064677">
            <w:pPr>
              <w:pStyle w:val="ListParagraph"/>
              <w:tabs>
                <w:tab w:val="left" w:pos="590"/>
              </w:tabs>
              <w:spacing w:line="180" w:lineRule="exact"/>
              <w:ind w:left="67" w:right="272"/>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Age 20 – 65years</w:t>
            </w:r>
          </w:p>
          <w:p w:rsidR="009A2B1A" w:rsidRPr="00AC110D" w:rsidRDefault="009A2B1A" w:rsidP="00064677">
            <w:pPr>
              <w:pStyle w:val="ListParagraph"/>
              <w:tabs>
                <w:tab w:val="left" w:pos="590"/>
              </w:tabs>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p>
          <w:p w:rsidR="009A2B1A" w:rsidRPr="00AC110D" w:rsidRDefault="009A2B1A" w:rsidP="00064677">
            <w:pPr>
              <w:tabs>
                <w:tab w:val="left" w:pos="1040"/>
              </w:tabs>
              <w:cnfStyle w:val="000000000000" w:firstRow="0" w:lastRow="0" w:firstColumn="0" w:lastColumn="0" w:oddVBand="0" w:evenVBand="0" w:oddHBand="0" w:evenHBand="0" w:firstRowFirstColumn="0" w:firstRowLastColumn="0" w:lastRowFirstColumn="0" w:lastRowLastColumn="0"/>
            </w:pPr>
          </w:p>
        </w:tc>
        <w:tc>
          <w:tcPr>
            <w:tcW w:w="530" w:type="pct"/>
            <w:shd w:val="clear" w:color="auto" w:fill="E7E6E6" w:themeFill="background2"/>
          </w:tcPr>
          <w:p w:rsidR="009A2B1A" w:rsidRPr="00AC110D" w:rsidRDefault="009A2B1A" w:rsidP="00064677">
            <w:pPr>
              <w:pStyle w:val="ListParagraph"/>
              <w:numPr>
                <w:ilvl w:val="0"/>
                <w:numId w:val="14"/>
              </w:numPr>
              <w:tabs>
                <w:tab w:val="left" w:pos="590"/>
              </w:tabs>
              <w:spacing w:line="180" w:lineRule="exact"/>
              <w:ind w:left="165" w:hanging="121"/>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C110D">
              <w:rPr>
                <w:rFonts w:ascii="Cambria" w:hAnsi="Cambria"/>
                <w:color w:val="212121"/>
                <w:sz w:val="30"/>
                <w:szCs w:val="30"/>
                <w:shd w:val="clear" w:color="auto" w:fill="E7E6E6" w:themeFill="background2"/>
              </w:rPr>
              <w:t> </w:t>
            </w:r>
            <w:r w:rsidRPr="00AC110D">
              <w:rPr>
                <w:rFonts w:asciiTheme="majorBidi" w:hAnsiTheme="majorBidi" w:cstheme="majorBidi"/>
                <w:i/>
                <w:iCs/>
                <w:color w:val="000000" w:themeColor="text1"/>
                <w:sz w:val="16"/>
                <w:shd w:val="clear" w:color="auto" w:fill="E7E6E6" w:themeFill="background2"/>
              </w:rPr>
              <w:t>L.</w:t>
            </w:r>
            <w:r w:rsidRPr="00AC110D">
              <w:rPr>
                <w:rStyle w:val="Emphasis"/>
                <w:rFonts w:ascii="Cambria" w:hAnsi="Cambria"/>
                <w:color w:val="212121"/>
                <w:sz w:val="30"/>
                <w:szCs w:val="30"/>
                <w:shd w:val="clear" w:color="auto" w:fill="E7E6E6" w:themeFill="background2"/>
              </w:rPr>
              <w:t xml:space="preserve"> </w:t>
            </w:r>
            <w:r w:rsidRPr="00AC110D">
              <w:rPr>
                <w:rFonts w:asciiTheme="majorBidi" w:hAnsiTheme="majorBidi" w:cstheme="majorBidi"/>
                <w:i/>
                <w:iCs/>
                <w:color w:val="000000" w:themeColor="text1"/>
                <w:sz w:val="16"/>
              </w:rPr>
              <w:t>plantarum K50</w:t>
            </w:r>
          </w:p>
          <w:p w:rsidR="009A2B1A" w:rsidRPr="00AC110D" w:rsidRDefault="009A2B1A" w:rsidP="00064677">
            <w:pPr>
              <w:pStyle w:val="ListParagraph"/>
              <w:numPr>
                <w:ilvl w:val="0"/>
                <w:numId w:val="14"/>
              </w:numPr>
              <w:tabs>
                <w:tab w:val="left" w:pos="590"/>
              </w:tabs>
              <w:spacing w:line="180" w:lineRule="exact"/>
              <w:ind w:left="165" w:hanging="121"/>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Capsules</w:t>
            </w:r>
          </w:p>
          <w:p w:rsidR="009A2B1A" w:rsidRPr="00AC110D" w:rsidRDefault="009A2B1A" w:rsidP="00064677">
            <w:pPr>
              <w:pStyle w:val="ListParagraph"/>
              <w:tabs>
                <w:tab w:val="left" w:pos="590"/>
              </w:tabs>
              <w:spacing w:line="180" w:lineRule="exact"/>
              <w:ind w:left="165"/>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(4 × 109 CFU/day)</w:t>
            </w:r>
          </w:p>
        </w:tc>
        <w:tc>
          <w:tcPr>
            <w:tcW w:w="285" w:type="pct"/>
            <w:shd w:val="clear" w:color="auto" w:fill="E7E6E6" w:themeFill="background2"/>
          </w:tcPr>
          <w:p w:rsidR="009A2B1A" w:rsidRPr="00AC110D" w:rsidRDefault="009A2B1A" w:rsidP="00064677">
            <w:pPr>
              <w:pStyle w:val="ListParagraph"/>
              <w:tabs>
                <w:tab w:val="left" w:pos="590"/>
              </w:tabs>
              <w:spacing w:line="180" w:lineRule="exact"/>
              <w:ind w:left="165"/>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12 weeks</w:t>
            </w:r>
          </w:p>
        </w:tc>
        <w:tc>
          <w:tcPr>
            <w:tcW w:w="408" w:type="pct"/>
            <w:shd w:val="clear" w:color="auto" w:fill="E7E6E6" w:themeFill="background2"/>
          </w:tcPr>
          <w:p w:rsidR="009A2B1A" w:rsidRPr="00AC110D"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from the baseline to 12 weeks</w:t>
            </w:r>
          </w:p>
        </w:tc>
        <w:tc>
          <w:tcPr>
            <w:tcW w:w="692" w:type="pct"/>
            <w:shd w:val="clear" w:color="auto" w:fill="E7E6E6" w:themeFill="background2"/>
          </w:tcPr>
          <w:p w:rsidR="009A2B1A" w:rsidRPr="00AC110D" w:rsidRDefault="009A2B1A" w:rsidP="00064677">
            <w:pPr>
              <w:pStyle w:val="ListParagraph"/>
              <w:numPr>
                <w:ilvl w:val="0"/>
                <w:numId w:val="14"/>
              </w:numPr>
              <w:tabs>
                <w:tab w:val="left" w:pos="590"/>
              </w:tabs>
              <w:spacing w:line="180" w:lineRule="exact"/>
              <w:ind w:left="162" w:hanging="193"/>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216CB8">
              <w:rPr>
                <w:rFonts w:ascii="Cambria" w:hAnsi="Cambria"/>
                <w:color w:val="212121"/>
                <w:sz w:val="30"/>
                <w:szCs w:val="30"/>
                <w:shd w:val="clear" w:color="auto" w:fill="E7E6E6" w:themeFill="background2"/>
              </w:rPr>
              <w:t> </w:t>
            </w:r>
            <w:r w:rsidRPr="00AC110D">
              <w:rPr>
                <w:rFonts w:asciiTheme="majorBidi" w:hAnsiTheme="majorBidi" w:cstheme="majorBidi"/>
                <w:color w:val="000000" w:themeColor="text1"/>
                <w:sz w:val="16"/>
              </w:rPr>
              <w:t xml:space="preserve">Dual-energy X-ray absorptiometry </w:t>
            </w:r>
          </w:p>
          <w:p w:rsidR="009A2B1A" w:rsidRPr="00AC110D" w:rsidRDefault="009A2B1A" w:rsidP="00064677">
            <w:pPr>
              <w:pStyle w:val="ListParagraph"/>
              <w:numPr>
                <w:ilvl w:val="0"/>
                <w:numId w:val="14"/>
              </w:numPr>
              <w:tabs>
                <w:tab w:val="left" w:pos="590"/>
              </w:tabs>
              <w:spacing w:line="180" w:lineRule="exact"/>
              <w:ind w:left="162" w:hanging="193"/>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216CB8">
              <w:rPr>
                <w:rFonts w:ascii="Cambria" w:hAnsi="Cambria"/>
                <w:color w:val="212121"/>
                <w:sz w:val="30"/>
                <w:szCs w:val="30"/>
                <w:shd w:val="clear" w:color="auto" w:fill="E7E6E6" w:themeFill="background2"/>
              </w:rPr>
              <w:t> </w:t>
            </w:r>
            <w:r w:rsidRPr="00AC110D">
              <w:rPr>
                <w:rFonts w:asciiTheme="majorBidi" w:hAnsiTheme="majorBidi" w:cstheme="majorBidi"/>
                <w:color w:val="000000" w:themeColor="text1"/>
                <w:sz w:val="16"/>
              </w:rPr>
              <w:t>Computed tomography (CT) scan</w:t>
            </w:r>
            <w:r w:rsidRPr="00216CB8">
              <w:rPr>
                <w:rFonts w:ascii="Cambria" w:hAnsi="Cambria"/>
                <w:color w:val="212121"/>
                <w:sz w:val="30"/>
                <w:szCs w:val="30"/>
                <w:shd w:val="clear" w:color="auto" w:fill="E7E6E6" w:themeFill="background2"/>
              </w:rPr>
              <w:t> </w:t>
            </w:r>
          </w:p>
        </w:tc>
        <w:tc>
          <w:tcPr>
            <w:tcW w:w="1256" w:type="pct"/>
            <w:shd w:val="clear" w:color="auto" w:fill="E7E6E6" w:themeFill="background2"/>
          </w:tcPr>
          <w:p w:rsidR="009A2B1A" w:rsidRPr="00AC110D" w:rsidRDefault="009A2B1A" w:rsidP="00064677">
            <w:pPr>
              <w:pStyle w:val="ListParagraph"/>
              <w:numPr>
                <w:ilvl w:val="0"/>
                <w:numId w:val="14"/>
              </w:numPr>
              <w:spacing w:line="180" w:lineRule="exact"/>
              <w:ind w:left="169" w:hanging="191"/>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Intervention determined a significant decrease in total cholesterol levels, triglyceride levels, and leptin levels compared to the placebo group</w:t>
            </w:r>
          </w:p>
          <w:p w:rsidR="009A2B1A" w:rsidRPr="00AC110D" w:rsidRDefault="009A2B1A" w:rsidP="00064677">
            <w:pPr>
              <w:pStyle w:val="ListParagraph"/>
              <w:numPr>
                <w:ilvl w:val="0"/>
                <w:numId w:val="14"/>
              </w:numPr>
              <w:spacing w:line="180" w:lineRule="exact"/>
              <w:ind w:left="169" w:hanging="191"/>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No significant changes in body weight, fat mass, and abdominal fat area in both groups</w:t>
            </w:r>
          </w:p>
        </w:tc>
        <w:tc>
          <w:tcPr>
            <w:tcW w:w="441" w:type="pct"/>
            <w:shd w:val="clear" w:color="auto" w:fill="E7E6E6" w:themeFill="background2"/>
          </w:tcPr>
          <w:p w:rsidR="009A2B1A" w:rsidRPr="00AC110D"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Some concern</w:t>
            </w:r>
          </w:p>
        </w:tc>
      </w:tr>
      <w:tr w:rsidR="009A2B1A" w:rsidRPr="00312CC7" w:rsidTr="00064677">
        <w:trPr>
          <w:cnfStyle w:val="000000100000" w:firstRow="0" w:lastRow="0" w:firstColumn="0" w:lastColumn="0" w:oddVBand="0" w:evenVBand="0" w:oddHBand="1" w:evenHBand="0" w:firstRowFirstColumn="0" w:firstRowLastColumn="0" w:lastRowFirstColumn="0" w:lastRowLastColumn="0"/>
          <w:cantSplit/>
          <w:trHeight w:val="458"/>
        </w:trPr>
        <w:tc>
          <w:tcPr>
            <w:cnfStyle w:val="001000000000" w:firstRow="0" w:lastRow="0" w:firstColumn="1" w:lastColumn="0" w:oddVBand="0" w:evenVBand="0" w:oddHBand="0" w:evenHBand="0" w:firstRowFirstColumn="0" w:firstRowLastColumn="0" w:lastRowFirstColumn="0" w:lastRowLastColumn="0"/>
            <w:tcW w:w="267" w:type="pct"/>
            <w:shd w:val="clear" w:color="auto" w:fill="FFFFFF" w:themeFill="background1"/>
          </w:tcPr>
          <w:p w:rsidR="009A2B1A" w:rsidRPr="00AC110D" w:rsidRDefault="009A2B1A" w:rsidP="00064677">
            <w:pPr>
              <w:spacing w:line="180" w:lineRule="exact"/>
              <w:rPr>
                <w:rFonts w:asciiTheme="majorBidi" w:hAnsiTheme="majorBidi" w:cstheme="majorBidi"/>
                <w:b w:val="0"/>
                <w:bCs w:val="0"/>
                <w:color w:val="000000" w:themeColor="text1"/>
                <w:sz w:val="16"/>
              </w:rPr>
            </w:pPr>
            <w:hyperlink r:id="rId8" w:history="1">
              <w:r w:rsidRPr="00AC110D">
                <w:rPr>
                  <w:rFonts w:asciiTheme="majorBidi" w:hAnsiTheme="majorBidi" w:cstheme="majorBidi"/>
                  <w:b w:val="0"/>
                  <w:bCs w:val="0"/>
                  <w:color w:val="000000" w:themeColor="text1"/>
                  <w:sz w:val="16"/>
                </w:rPr>
                <w:t>Takayuki Toshimitsu</w:t>
              </w:r>
            </w:hyperlink>
          </w:p>
          <w:p w:rsidR="009A2B1A" w:rsidRPr="00AC110D" w:rsidRDefault="009A2B1A" w:rsidP="00064677">
            <w:pPr>
              <w:spacing w:line="180" w:lineRule="exact"/>
              <w:rPr>
                <w:rFonts w:asciiTheme="majorBidi" w:hAnsiTheme="majorBidi" w:cstheme="majorBidi"/>
                <w:b w:val="0"/>
                <w:bCs w:val="0"/>
                <w:color w:val="000000" w:themeColor="text1"/>
                <w:sz w:val="16"/>
              </w:rPr>
            </w:pPr>
            <w:r w:rsidRPr="00AC110D">
              <w:rPr>
                <w:rFonts w:asciiTheme="majorBidi" w:hAnsiTheme="majorBidi" w:cstheme="majorBidi"/>
                <w:b w:val="0"/>
                <w:bCs w:val="0"/>
                <w:color w:val="000000" w:themeColor="text1"/>
                <w:sz w:val="16"/>
              </w:rPr>
              <w:t>[2021]</w:t>
            </w:r>
          </w:p>
        </w:tc>
        <w:tc>
          <w:tcPr>
            <w:tcW w:w="265" w:type="pct"/>
            <w:shd w:val="clear" w:color="auto" w:fill="FFFFFF" w:themeFill="background1"/>
          </w:tcPr>
          <w:p w:rsidR="009A2B1A" w:rsidRPr="00AC110D"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Japan</w:t>
            </w:r>
          </w:p>
        </w:tc>
        <w:tc>
          <w:tcPr>
            <w:tcW w:w="408" w:type="pct"/>
            <w:shd w:val="clear" w:color="auto" w:fill="FFFFFF" w:themeFill="background1"/>
          </w:tcPr>
          <w:p w:rsidR="009A2B1A" w:rsidRPr="00AC110D"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Overweight</w:t>
            </w:r>
          </w:p>
        </w:tc>
        <w:tc>
          <w:tcPr>
            <w:tcW w:w="447" w:type="pct"/>
            <w:shd w:val="clear" w:color="auto" w:fill="FFFFFF" w:themeFill="background1"/>
          </w:tcPr>
          <w:p w:rsidR="009A2B1A" w:rsidRPr="00AC110D" w:rsidRDefault="009A2B1A" w:rsidP="00064677">
            <w:pPr>
              <w:pStyle w:val="ListParagraph"/>
              <w:tabs>
                <w:tab w:val="left" w:pos="360"/>
              </w:tabs>
              <w:spacing w:line="180" w:lineRule="exact"/>
              <w:ind w:left="67"/>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92</w:t>
            </w:r>
          </w:p>
          <w:p w:rsidR="009A2B1A" w:rsidRPr="00AC110D" w:rsidRDefault="009A2B1A" w:rsidP="00064677">
            <w:pPr>
              <w:pStyle w:val="ListParagraph"/>
              <w:numPr>
                <w:ilvl w:val="0"/>
                <w:numId w:val="14"/>
              </w:numPr>
              <w:tabs>
                <w:tab w:val="left" w:pos="360"/>
              </w:tabs>
              <w:spacing w:line="180" w:lineRule="exact"/>
              <w:ind w:left="67" w:hanging="9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46 Control</w:t>
            </w:r>
          </w:p>
          <w:p w:rsidR="009A2B1A" w:rsidRPr="00AC110D" w:rsidRDefault="009A2B1A" w:rsidP="00064677">
            <w:pPr>
              <w:pStyle w:val="ListParagraph"/>
              <w:numPr>
                <w:ilvl w:val="0"/>
                <w:numId w:val="14"/>
              </w:numPr>
              <w:tabs>
                <w:tab w:val="left" w:pos="360"/>
              </w:tabs>
              <w:spacing w:line="180" w:lineRule="exact"/>
              <w:ind w:left="67" w:hanging="9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46 Intervention</w:t>
            </w:r>
          </w:p>
          <w:p w:rsidR="009A2B1A" w:rsidRPr="00AC110D" w:rsidRDefault="009A2B1A" w:rsidP="00064677">
            <w:pPr>
              <w:pStyle w:val="ListParagraph"/>
              <w:tabs>
                <w:tab w:val="left" w:pos="360"/>
              </w:tabs>
              <w:spacing w:line="180" w:lineRule="exact"/>
              <w:ind w:left="67"/>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Age</w:t>
            </w:r>
          </w:p>
          <w:p w:rsidR="009A2B1A" w:rsidRPr="00AC110D" w:rsidRDefault="009A2B1A" w:rsidP="00064677">
            <w:pPr>
              <w:tabs>
                <w:tab w:val="left" w:pos="360"/>
              </w:tabs>
              <w:spacing w:line="180" w:lineRule="exact"/>
              <w:ind w:left="67" w:hanging="9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 xml:space="preserve"> 20 – 64 years</w:t>
            </w:r>
          </w:p>
          <w:p w:rsidR="009A2B1A" w:rsidRPr="00AC110D" w:rsidRDefault="009A2B1A" w:rsidP="00064677">
            <w:pPr>
              <w:pStyle w:val="ListParagraph"/>
              <w:tabs>
                <w:tab w:val="left" w:pos="590"/>
              </w:tabs>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p>
        </w:tc>
        <w:tc>
          <w:tcPr>
            <w:tcW w:w="530" w:type="pct"/>
            <w:shd w:val="clear" w:color="auto" w:fill="FFFFFF" w:themeFill="background1"/>
          </w:tcPr>
          <w:p w:rsidR="009A2B1A" w:rsidRPr="00AC110D" w:rsidRDefault="009A2B1A" w:rsidP="00064677">
            <w:pPr>
              <w:pStyle w:val="ListParagraph"/>
              <w:numPr>
                <w:ilvl w:val="0"/>
                <w:numId w:val="14"/>
              </w:numPr>
              <w:tabs>
                <w:tab w:val="left" w:pos="590"/>
              </w:tabs>
              <w:spacing w:line="180" w:lineRule="exact"/>
              <w:ind w:left="144" w:right="541"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i/>
                <w:iCs/>
                <w:color w:val="000000" w:themeColor="text1"/>
                <w:sz w:val="16"/>
              </w:rPr>
              <w:t xml:space="preserve">L. plantarum </w:t>
            </w:r>
            <w:r w:rsidRPr="00AC110D">
              <w:rPr>
                <w:rFonts w:asciiTheme="majorBidi" w:hAnsiTheme="majorBidi" w:cstheme="majorBidi"/>
                <w:color w:val="000000" w:themeColor="text1"/>
                <w:sz w:val="16"/>
              </w:rPr>
              <w:t>OLL2712</w:t>
            </w:r>
          </w:p>
          <w:p w:rsidR="009A2B1A" w:rsidRPr="00AC110D" w:rsidRDefault="009A2B1A" w:rsidP="00064677">
            <w:pPr>
              <w:pStyle w:val="ListParagraph"/>
              <w:tabs>
                <w:tab w:val="left" w:pos="590"/>
              </w:tabs>
              <w:spacing w:line="180" w:lineRule="exact"/>
              <w:ind w:left="324"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yogurt containing &gt;5 × 10</w:t>
            </w:r>
            <w:r w:rsidRPr="006975C6">
              <w:rPr>
                <w:rFonts w:asciiTheme="majorBidi" w:hAnsiTheme="majorBidi" w:cstheme="majorBidi"/>
                <w:color w:val="000000" w:themeColor="text1"/>
                <w:sz w:val="16"/>
                <w:vertAlign w:val="superscript"/>
              </w:rPr>
              <w:t>9</w:t>
            </w:r>
            <w:r w:rsidRPr="00AC110D">
              <w:rPr>
                <w:rFonts w:asciiTheme="majorBidi" w:hAnsiTheme="majorBidi" w:cstheme="majorBidi"/>
                <w:color w:val="000000" w:themeColor="text1"/>
                <w:sz w:val="16"/>
              </w:rPr>
              <w:t> heat-treated OLL2712 cells</w:t>
            </w:r>
          </w:p>
          <w:p w:rsidR="009A2B1A" w:rsidRPr="00AC110D" w:rsidRDefault="009A2B1A" w:rsidP="00064677">
            <w:pPr>
              <w:pStyle w:val="ListParagraph"/>
              <w:numPr>
                <w:ilvl w:val="0"/>
                <w:numId w:val="14"/>
              </w:numPr>
              <w:tabs>
                <w:tab w:val="left" w:pos="590"/>
              </w:tabs>
              <w:spacing w:line="180" w:lineRule="exact"/>
              <w:ind w:left="144"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112 g of yogurt once daily</w:t>
            </w:r>
          </w:p>
        </w:tc>
        <w:tc>
          <w:tcPr>
            <w:tcW w:w="285" w:type="pct"/>
            <w:shd w:val="clear" w:color="auto" w:fill="FFFFFF" w:themeFill="background1"/>
          </w:tcPr>
          <w:p w:rsidR="009A2B1A" w:rsidRPr="00AC110D" w:rsidRDefault="009A2B1A" w:rsidP="00064677">
            <w:pPr>
              <w:pStyle w:val="ListParagraph"/>
              <w:tabs>
                <w:tab w:val="left" w:pos="590"/>
              </w:tabs>
              <w:spacing w:line="180" w:lineRule="exact"/>
              <w:ind w:left="165"/>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12 weeks</w:t>
            </w:r>
          </w:p>
        </w:tc>
        <w:tc>
          <w:tcPr>
            <w:tcW w:w="408" w:type="pct"/>
            <w:shd w:val="clear" w:color="auto" w:fill="FFFFFF" w:themeFill="background1"/>
          </w:tcPr>
          <w:p w:rsidR="009A2B1A" w:rsidRPr="00AC110D"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(baseline, 4,8,12 weeks)</w:t>
            </w:r>
          </w:p>
        </w:tc>
        <w:tc>
          <w:tcPr>
            <w:tcW w:w="692" w:type="pct"/>
            <w:shd w:val="clear" w:color="auto" w:fill="FFFFFF" w:themeFill="background1"/>
          </w:tcPr>
          <w:p w:rsidR="009A2B1A" w:rsidRPr="00AC110D" w:rsidRDefault="009A2B1A" w:rsidP="00064677">
            <w:pPr>
              <w:pStyle w:val="ListParagraph"/>
              <w:numPr>
                <w:ilvl w:val="0"/>
                <w:numId w:val="14"/>
              </w:numPr>
              <w:tabs>
                <w:tab w:val="left" w:pos="590"/>
              </w:tabs>
              <w:spacing w:line="180" w:lineRule="exact"/>
              <w:ind w:left="162" w:hanging="193"/>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Abdominal fat areas were analyzed at the level of the L4 vertebrae using CT </w:t>
            </w:r>
          </w:p>
          <w:p w:rsidR="009A2B1A" w:rsidRPr="00AC110D" w:rsidRDefault="009A2B1A" w:rsidP="00064677">
            <w:pPr>
              <w:pStyle w:val="ListParagraph"/>
              <w:numPr>
                <w:ilvl w:val="0"/>
                <w:numId w:val="14"/>
              </w:numPr>
              <w:tabs>
                <w:tab w:val="left" w:pos="590"/>
              </w:tabs>
              <w:spacing w:line="180" w:lineRule="exact"/>
              <w:ind w:left="162" w:hanging="193"/>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 Body weight (to the nearest 0.1 kg) and body fat percentage (to the nearest 0.1%) were measured using a multifrequency bioelectrical impedance device</w:t>
            </w:r>
          </w:p>
          <w:p w:rsidR="009A2B1A" w:rsidRPr="00AC110D" w:rsidRDefault="009A2B1A" w:rsidP="00064677">
            <w:pPr>
              <w:pStyle w:val="ListParagraph"/>
              <w:numPr>
                <w:ilvl w:val="0"/>
                <w:numId w:val="14"/>
              </w:numPr>
              <w:tabs>
                <w:tab w:val="left" w:pos="590"/>
              </w:tabs>
              <w:spacing w:line="180" w:lineRule="exact"/>
              <w:ind w:left="162" w:hanging="193"/>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Height was measured to the nearest 0.1 cm by utilizing a compact stadiometer</w:t>
            </w:r>
          </w:p>
          <w:p w:rsidR="009A2B1A" w:rsidRPr="00AC110D" w:rsidRDefault="009A2B1A" w:rsidP="00064677">
            <w:pPr>
              <w:pStyle w:val="ListParagraph"/>
              <w:numPr>
                <w:ilvl w:val="0"/>
                <w:numId w:val="14"/>
              </w:numPr>
              <w:tabs>
                <w:tab w:val="left" w:pos="590"/>
              </w:tabs>
              <w:spacing w:line="180" w:lineRule="exact"/>
              <w:ind w:left="162" w:hanging="193"/>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 Serum ketone bodies were measured using an enzyme cycling method </w:t>
            </w:r>
          </w:p>
          <w:p w:rsidR="009A2B1A" w:rsidRPr="00AC110D" w:rsidRDefault="009A2B1A" w:rsidP="00064677">
            <w:pPr>
              <w:pStyle w:val="ListParagraph"/>
              <w:numPr>
                <w:ilvl w:val="0"/>
                <w:numId w:val="14"/>
              </w:numPr>
              <w:tabs>
                <w:tab w:val="left" w:pos="590"/>
              </w:tabs>
              <w:spacing w:line="180" w:lineRule="exact"/>
              <w:ind w:left="162" w:hanging="193"/>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 Serum high-sensitivity C-reactive protein (hs-CRP) was measured using the nephelometry method </w:t>
            </w:r>
          </w:p>
          <w:p w:rsidR="009A2B1A" w:rsidRPr="00AC110D" w:rsidRDefault="009A2B1A" w:rsidP="00064677">
            <w:pPr>
              <w:pStyle w:val="ListParagraph"/>
              <w:numPr>
                <w:ilvl w:val="0"/>
                <w:numId w:val="14"/>
              </w:numPr>
              <w:tabs>
                <w:tab w:val="left" w:pos="590"/>
              </w:tabs>
              <w:spacing w:line="180" w:lineRule="exact"/>
              <w:ind w:left="162" w:hanging="193"/>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Serum proinflammatory cytokines were measured using a multiplex human cytokine bead array system (Bio-Rad)</w:t>
            </w:r>
          </w:p>
          <w:p w:rsidR="009A2B1A" w:rsidRPr="00AC110D" w:rsidRDefault="009A2B1A" w:rsidP="00064677">
            <w:pPr>
              <w:pStyle w:val="ListParagraph"/>
              <w:numPr>
                <w:ilvl w:val="0"/>
                <w:numId w:val="14"/>
              </w:numPr>
              <w:tabs>
                <w:tab w:val="left" w:pos="590"/>
              </w:tabs>
              <w:spacing w:line="180" w:lineRule="exact"/>
              <w:ind w:left="162" w:hanging="193"/>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Serum adiponectin was measured using the adiponectin enzyme-linked immunosorbent assay kit (Alpco)</w:t>
            </w:r>
          </w:p>
        </w:tc>
        <w:tc>
          <w:tcPr>
            <w:tcW w:w="1256" w:type="pct"/>
            <w:shd w:val="clear" w:color="auto" w:fill="FFFFFF" w:themeFill="background1"/>
          </w:tcPr>
          <w:p w:rsidR="009A2B1A" w:rsidRPr="00AC110D" w:rsidRDefault="009A2B1A" w:rsidP="00064677">
            <w:pPr>
              <w:pStyle w:val="ListParagraph"/>
              <w:numPr>
                <w:ilvl w:val="0"/>
                <w:numId w:val="14"/>
              </w:numPr>
              <w:spacing w:line="180" w:lineRule="exact"/>
              <w:ind w:left="169" w:hanging="191"/>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 xml:space="preserve">Abdominal fat area increased significantly from 0-12 wk in placebo vs OLL2712 grp (dfference=8.5cm², p=0.04). </w:t>
            </w:r>
          </w:p>
          <w:p w:rsidR="009A2B1A" w:rsidRPr="00AC110D" w:rsidRDefault="009A2B1A" w:rsidP="00064677">
            <w:pPr>
              <w:pStyle w:val="ListParagraph"/>
              <w:numPr>
                <w:ilvl w:val="0"/>
                <w:numId w:val="14"/>
              </w:numPr>
              <w:spacing w:line="180" w:lineRule="exact"/>
              <w:ind w:left="169" w:hanging="191"/>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 xml:space="preserve"> Body wt, BMI significantly increased from 0-12 wk in placebo vs OLL2712 grp</w:t>
            </w:r>
          </w:p>
          <w:p w:rsidR="009A2B1A" w:rsidRPr="00AC110D" w:rsidRDefault="009A2B1A" w:rsidP="00064677">
            <w:pPr>
              <w:pStyle w:val="ListParagraph"/>
              <w:numPr>
                <w:ilvl w:val="0"/>
                <w:numId w:val="14"/>
              </w:numPr>
              <w:spacing w:line="180" w:lineRule="exact"/>
              <w:ind w:left="169" w:hanging="191"/>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Body fat % significantly increased from 0-12 wks in both groups</w:t>
            </w:r>
          </w:p>
          <w:p w:rsidR="009A2B1A" w:rsidRPr="00AC110D" w:rsidRDefault="009A2B1A" w:rsidP="00064677">
            <w:pPr>
              <w:pStyle w:val="ListParagraph"/>
              <w:numPr>
                <w:ilvl w:val="0"/>
                <w:numId w:val="14"/>
              </w:numPr>
              <w:spacing w:line="180" w:lineRule="exact"/>
              <w:ind w:left="169" w:hanging="191"/>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Waist circumferences significantly reduced in both grps from 0-12 wk</w:t>
            </w:r>
          </w:p>
          <w:p w:rsidR="009A2B1A" w:rsidRPr="00AC110D" w:rsidRDefault="009A2B1A" w:rsidP="00064677">
            <w:pPr>
              <w:pStyle w:val="ListParagraph"/>
              <w:numPr>
                <w:ilvl w:val="0"/>
                <w:numId w:val="14"/>
              </w:numPr>
              <w:spacing w:line="180" w:lineRule="exact"/>
              <w:ind w:left="169" w:hanging="191"/>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proofErr w:type="gramStart"/>
            <w:r w:rsidRPr="00AC110D">
              <w:rPr>
                <w:rFonts w:asciiTheme="majorBidi" w:hAnsiTheme="majorBidi" w:cstheme="majorBidi"/>
                <w:color w:val="000000" w:themeColor="text1"/>
                <w:sz w:val="16"/>
              </w:rPr>
              <w:t>waist</w:t>
            </w:r>
            <w:proofErr w:type="gramEnd"/>
            <w:r w:rsidRPr="00AC110D">
              <w:rPr>
                <w:rFonts w:asciiTheme="majorBidi" w:hAnsiTheme="majorBidi" w:cstheme="majorBidi"/>
                <w:color w:val="000000" w:themeColor="text1"/>
                <w:sz w:val="16"/>
              </w:rPr>
              <w:t xml:space="preserve"> to hip ratio significantly reduced from 0-12 wk in OLL2712 grp but not in placebo.</w:t>
            </w:r>
          </w:p>
          <w:p w:rsidR="009A2B1A" w:rsidRPr="00AC110D" w:rsidRDefault="009A2B1A" w:rsidP="00064677">
            <w:pPr>
              <w:pStyle w:val="ListParagraph"/>
              <w:numPr>
                <w:ilvl w:val="0"/>
                <w:numId w:val="14"/>
              </w:numPr>
              <w:spacing w:line="180" w:lineRule="exact"/>
              <w:ind w:left="169" w:hanging="191"/>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Serum HDL cholesterol significantly increased from 0-12 wk in OLL2712 grp</w:t>
            </w:r>
          </w:p>
          <w:p w:rsidR="009A2B1A" w:rsidRPr="00AC110D" w:rsidRDefault="009A2B1A" w:rsidP="00064677">
            <w:pPr>
              <w:pStyle w:val="ListParagraph"/>
              <w:numPr>
                <w:ilvl w:val="0"/>
                <w:numId w:val="14"/>
              </w:numPr>
              <w:spacing w:line="180" w:lineRule="exact"/>
              <w:ind w:left="169" w:hanging="191"/>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inflammatory markers - IL-6 significantly decreased from 0-4-12 wk in the OLL2712 grp vs placebo</w:t>
            </w:r>
          </w:p>
        </w:tc>
        <w:tc>
          <w:tcPr>
            <w:tcW w:w="441" w:type="pct"/>
            <w:shd w:val="clear" w:color="auto" w:fill="FFFFFF" w:themeFill="background1"/>
          </w:tcPr>
          <w:p w:rsidR="009A2B1A" w:rsidRPr="00312CC7"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AC110D">
              <w:rPr>
                <w:rFonts w:asciiTheme="majorBidi" w:hAnsiTheme="majorBidi" w:cstheme="majorBidi"/>
                <w:color w:val="000000" w:themeColor="text1"/>
                <w:sz w:val="16"/>
              </w:rPr>
              <w:t>Low risk</w:t>
            </w:r>
          </w:p>
        </w:tc>
      </w:tr>
    </w:tbl>
    <w:p w:rsidR="009A2B1A" w:rsidRDefault="009A2B1A" w:rsidP="009A2B1A">
      <w:pPr>
        <w:jc w:val="both"/>
        <w:rPr>
          <w:rFonts w:cs="Times New Roman"/>
          <w:color w:val="000000" w:themeColor="text1"/>
          <w:sz w:val="20"/>
          <w:szCs w:val="20"/>
        </w:rPr>
      </w:pPr>
    </w:p>
    <w:p w:rsidR="009A2B1A" w:rsidRDefault="009A2B1A" w:rsidP="009A2B1A">
      <w:pPr>
        <w:rPr>
          <w:rFonts w:asciiTheme="majorBidi" w:hAnsiTheme="majorBidi" w:cstheme="majorBidi"/>
          <w:sz w:val="16"/>
          <w:szCs w:val="16"/>
        </w:rPr>
      </w:pPr>
    </w:p>
    <w:p w:rsidR="009A2B1A" w:rsidRDefault="009A2B1A" w:rsidP="009A2B1A">
      <w:pPr>
        <w:rPr>
          <w:rFonts w:asciiTheme="majorBidi" w:hAnsiTheme="majorBidi" w:cstheme="majorBidi"/>
          <w:b/>
          <w:color w:val="000000" w:themeColor="text1"/>
          <w:sz w:val="20"/>
          <w:szCs w:val="20"/>
        </w:rPr>
      </w:pPr>
    </w:p>
    <w:p w:rsidR="009A2B1A" w:rsidRDefault="009A2B1A" w:rsidP="009A2B1A">
      <w:pPr>
        <w:rPr>
          <w:rFonts w:asciiTheme="majorBidi" w:hAnsiTheme="majorBidi" w:cstheme="majorBidi"/>
          <w:b/>
          <w:color w:val="000000" w:themeColor="text1"/>
          <w:sz w:val="20"/>
          <w:szCs w:val="20"/>
        </w:rPr>
      </w:pPr>
    </w:p>
    <w:p w:rsidR="009A2B1A" w:rsidRDefault="009A2B1A" w:rsidP="009A2B1A">
      <w:pPr>
        <w:rPr>
          <w:rFonts w:asciiTheme="majorBidi" w:hAnsiTheme="majorBidi" w:cstheme="majorBidi"/>
          <w:b/>
          <w:color w:val="000000" w:themeColor="text1"/>
          <w:sz w:val="20"/>
          <w:szCs w:val="20"/>
        </w:rPr>
      </w:pPr>
    </w:p>
    <w:p w:rsidR="009A2B1A" w:rsidRDefault="009A2B1A" w:rsidP="009A2B1A">
      <w:pPr>
        <w:rPr>
          <w:rFonts w:asciiTheme="majorBidi" w:hAnsiTheme="majorBidi" w:cstheme="majorBidi"/>
          <w:b/>
          <w:color w:val="000000" w:themeColor="text1"/>
          <w:sz w:val="20"/>
          <w:szCs w:val="20"/>
        </w:rPr>
      </w:pPr>
    </w:p>
    <w:p w:rsidR="009A2B1A" w:rsidRDefault="009A2B1A" w:rsidP="009A2B1A">
      <w:pPr>
        <w:rPr>
          <w:rFonts w:asciiTheme="majorBidi" w:hAnsiTheme="majorBidi" w:cstheme="majorBidi"/>
          <w:b/>
          <w:color w:val="000000" w:themeColor="text1"/>
          <w:sz w:val="20"/>
          <w:szCs w:val="20"/>
        </w:rPr>
      </w:pPr>
    </w:p>
    <w:p w:rsidR="009A2B1A" w:rsidRDefault="009A2B1A" w:rsidP="009A2B1A">
      <w:pPr>
        <w:rPr>
          <w:rFonts w:asciiTheme="majorBidi" w:hAnsiTheme="majorBidi" w:cstheme="majorBidi"/>
          <w:b/>
          <w:color w:val="000000" w:themeColor="text1"/>
          <w:sz w:val="20"/>
          <w:szCs w:val="20"/>
        </w:rPr>
      </w:pPr>
    </w:p>
    <w:p w:rsidR="009A2B1A" w:rsidRDefault="009A2B1A" w:rsidP="009A2B1A">
      <w:pPr>
        <w:rPr>
          <w:rFonts w:asciiTheme="majorBidi" w:hAnsiTheme="majorBidi" w:cstheme="majorBidi"/>
          <w:b/>
          <w:color w:val="000000" w:themeColor="text1"/>
          <w:sz w:val="20"/>
          <w:szCs w:val="20"/>
        </w:rPr>
      </w:pPr>
    </w:p>
    <w:p w:rsidR="009A2B1A" w:rsidRDefault="009A2B1A" w:rsidP="009A2B1A">
      <w:pPr>
        <w:rPr>
          <w:rFonts w:asciiTheme="majorBidi" w:hAnsiTheme="majorBidi" w:cstheme="majorBidi"/>
          <w:b/>
          <w:color w:val="000000" w:themeColor="text1"/>
          <w:sz w:val="20"/>
          <w:szCs w:val="20"/>
        </w:rPr>
      </w:pPr>
    </w:p>
    <w:p w:rsidR="009A2B1A" w:rsidRPr="003714E1" w:rsidRDefault="009A2B1A" w:rsidP="009A2B1A">
      <w:pPr>
        <w:ind w:left="-990"/>
        <w:rPr>
          <w:rFonts w:asciiTheme="majorBidi" w:hAnsiTheme="majorBidi" w:cstheme="majorBidi"/>
          <w:color w:val="000000" w:themeColor="text1"/>
          <w:sz w:val="20"/>
          <w:szCs w:val="20"/>
        </w:rPr>
      </w:pPr>
      <w:r w:rsidRPr="003714E1">
        <w:rPr>
          <w:rFonts w:asciiTheme="majorBidi" w:hAnsiTheme="majorBidi" w:cstheme="majorBidi"/>
          <w:b/>
          <w:color w:val="000000" w:themeColor="text1"/>
          <w:sz w:val="20"/>
          <w:szCs w:val="20"/>
        </w:rPr>
        <w:t xml:space="preserve">Table </w:t>
      </w:r>
      <w:r>
        <w:rPr>
          <w:rFonts w:asciiTheme="majorBidi" w:hAnsiTheme="majorBidi" w:cstheme="majorBidi"/>
          <w:b/>
          <w:color w:val="000000" w:themeColor="text1"/>
          <w:sz w:val="20"/>
          <w:szCs w:val="20"/>
        </w:rPr>
        <w:t>S</w:t>
      </w:r>
      <w:r w:rsidRPr="003714E1">
        <w:rPr>
          <w:rFonts w:asciiTheme="majorBidi" w:hAnsiTheme="majorBidi" w:cstheme="majorBidi"/>
          <w:b/>
          <w:color w:val="000000" w:themeColor="text1"/>
          <w:sz w:val="20"/>
          <w:szCs w:val="20"/>
        </w:rPr>
        <w:t xml:space="preserve">14. Effect of </w:t>
      </w:r>
      <w:r>
        <w:rPr>
          <w:rFonts w:asciiTheme="majorBidi" w:hAnsiTheme="majorBidi" w:cstheme="majorBidi"/>
          <w:b/>
          <w:bCs/>
          <w:i/>
          <w:iCs/>
          <w:color w:val="000000" w:themeColor="text1"/>
          <w:sz w:val="20"/>
          <w:szCs w:val="20"/>
        </w:rPr>
        <w:t>Lactiplantibacillus plantarum</w:t>
      </w:r>
      <w:r w:rsidRPr="003714E1">
        <w:rPr>
          <w:rFonts w:asciiTheme="majorBidi" w:hAnsiTheme="majorBidi" w:cstheme="majorBidi"/>
          <w:b/>
          <w:bCs/>
          <w:color w:val="000000" w:themeColor="text1"/>
          <w:sz w:val="20"/>
          <w:szCs w:val="20"/>
        </w:rPr>
        <w:t>in treating Oncological Disease and Surgical condition</w:t>
      </w:r>
    </w:p>
    <w:tbl>
      <w:tblPr>
        <w:tblStyle w:val="PlainTable2"/>
        <w:tblW w:w="5905" w:type="pct"/>
        <w:tblInd w:w="-1085" w:type="dxa"/>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914"/>
        <w:gridCol w:w="570"/>
        <w:gridCol w:w="995"/>
        <w:gridCol w:w="995"/>
        <w:gridCol w:w="1353"/>
        <w:gridCol w:w="814"/>
        <w:gridCol w:w="539"/>
        <w:gridCol w:w="1304"/>
        <w:gridCol w:w="2699"/>
        <w:gridCol w:w="871"/>
      </w:tblGrid>
      <w:tr w:rsidR="009A2B1A" w:rsidRPr="003714E1" w:rsidTr="00064677">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413" w:type="pct"/>
            <w:hideMark/>
          </w:tcPr>
          <w:p w:rsidR="009A2B1A" w:rsidRPr="003714E1" w:rsidRDefault="009A2B1A" w:rsidP="00064677">
            <w:pPr>
              <w:spacing w:line="140" w:lineRule="exact"/>
              <w:rPr>
                <w:rFonts w:asciiTheme="majorBidi" w:hAnsiTheme="majorBidi" w:cstheme="majorBidi"/>
                <w:color w:val="000000" w:themeColor="text1"/>
                <w:sz w:val="16"/>
                <w:szCs w:val="16"/>
              </w:rPr>
            </w:pPr>
            <w:r w:rsidRPr="003714E1">
              <w:rPr>
                <w:rFonts w:asciiTheme="majorBidi" w:hAnsiTheme="majorBidi" w:cstheme="majorBidi"/>
                <w:color w:val="000000" w:themeColor="text1"/>
                <w:sz w:val="16"/>
                <w:szCs w:val="16"/>
              </w:rPr>
              <w:t>Author [Year]</w:t>
            </w:r>
          </w:p>
        </w:tc>
        <w:tc>
          <w:tcPr>
            <w:tcW w:w="258" w:type="pct"/>
            <w:hideMark/>
          </w:tcPr>
          <w:p w:rsidR="009A2B1A" w:rsidRPr="003714E1" w:rsidRDefault="009A2B1A" w:rsidP="00064677">
            <w:pPr>
              <w:spacing w:line="140" w:lineRule="exac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3714E1">
              <w:rPr>
                <w:rFonts w:asciiTheme="majorBidi" w:hAnsiTheme="majorBidi" w:cstheme="majorBidi"/>
                <w:color w:val="000000" w:themeColor="text1"/>
                <w:sz w:val="16"/>
                <w:szCs w:val="16"/>
              </w:rPr>
              <w:t>Country</w:t>
            </w:r>
          </w:p>
        </w:tc>
        <w:tc>
          <w:tcPr>
            <w:tcW w:w="450" w:type="pct"/>
            <w:hideMark/>
          </w:tcPr>
          <w:p w:rsidR="009A2B1A" w:rsidRPr="003714E1" w:rsidRDefault="009A2B1A" w:rsidP="00064677">
            <w:pPr>
              <w:spacing w:line="140" w:lineRule="exac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3714E1">
              <w:rPr>
                <w:rFonts w:asciiTheme="majorBidi" w:hAnsiTheme="majorBidi" w:cstheme="majorBidi"/>
                <w:color w:val="000000" w:themeColor="text1"/>
                <w:sz w:val="16"/>
                <w:szCs w:val="16"/>
              </w:rPr>
              <w:t>Disease/ health condition</w:t>
            </w:r>
          </w:p>
        </w:tc>
        <w:tc>
          <w:tcPr>
            <w:tcW w:w="450" w:type="pct"/>
            <w:hideMark/>
          </w:tcPr>
          <w:p w:rsidR="009A2B1A" w:rsidRPr="003714E1" w:rsidRDefault="009A2B1A" w:rsidP="00064677">
            <w:pPr>
              <w:spacing w:line="140" w:lineRule="exac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3714E1">
              <w:rPr>
                <w:rFonts w:asciiTheme="majorBidi" w:hAnsiTheme="majorBidi" w:cstheme="majorBidi"/>
                <w:color w:val="000000" w:themeColor="text1"/>
                <w:sz w:val="16"/>
                <w:szCs w:val="16"/>
              </w:rPr>
              <w:t xml:space="preserve">Participants </w:t>
            </w:r>
          </w:p>
        </w:tc>
        <w:tc>
          <w:tcPr>
            <w:tcW w:w="612" w:type="pct"/>
            <w:hideMark/>
          </w:tcPr>
          <w:p w:rsidR="009A2B1A" w:rsidRPr="003714E1" w:rsidRDefault="009A2B1A" w:rsidP="00064677">
            <w:pPr>
              <w:spacing w:line="140" w:lineRule="exac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3714E1">
              <w:rPr>
                <w:rFonts w:asciiTheme="majorBidi" w:hAnsiTheme="majorBidi" w:cstheme="majorBidi"/>
                <w:bCs w:val="0"/>
                <w:color w:val="000000" w:themeColor="text1"/>
                <w:sz w:val="16"/>
                <w:szCs w:val="16"/>
              </w:rPr>
              <w:t>Intervention</w:t>
            </w:r>
          </w:p>
        </w:tc>
        <w:tc>
          <w:tcPr>
            <w:tcW w:w="368" w:type="pct"/>
            <w:hideMark/>
          </w:tcPr>
          <w:p w:rsidR="009A2B1A" w:rsidRPr="003714E1" w:rsidRDefault="009A2B1A" w:rsidP="00064677">
            <w:pPr>
              <w:spacing w:line="140" w:lineRule="exac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3714E1">
              <w:rPr>
                <w:rFonts w:asciiTheme="majorBidi" w:hAnsiTheme="majorBidi" w:cstheme="majorBidi"/>
                <w:color w:val="000000" w:themeColor="text1"/>
                <w:sz w:val="16"/>
                <w:szCs w:val="16"/>
              </w:rPr>
              <w:t>Intervention Duration</w:t>
            </w:r>
          </w:p>
        </w:tc>
        <w:tc>
          <w:tcPr>
            <w:tcW w:w="244" w:type="pct"/>
            <w:hideMark/>
          </w:tcPr>
          <w:p w:rsidR="009A2B1A" w:rsidRPr="003714E1" w:rsidRDefault="009A2B1A" w:rsidP="00064677">
            <w:pPr>
              <w:spacing w:line="140" w:lineRule="exact"/>
              <w:cnfStyle w:val="100000000000" w:firstRow="1" w:lastRow="0" w:firstColumn="0" w:lastColumn="0" w:oddVBand="0" w:evenVBand="0" w:oddHBand="0" w:evenHBand="0" w:firstRowFirstColumn="0" w:firstRowLastColumn="0" w:lastRowFirstColumn="0" w:lastRowLastColumn="0"/>
              <w:rPr>
                <w:rFonts w:cs="Times New Roman"/>
                <w:bCs w:val="0"/>
                <w:color w:val="000000" w:themeColor="text1"/>
                <w:sz w:val="16"/>
                <w:szCs w:val="16"/>
              </w:rPr>
            </w:pPr>
            <w:r w:rsidRPr="003714E1">
              <w:rPr>
                <w:rFonts w:cs="Times New Roman"/>
                <w:color w:val="000000" w:themeColor="text1"/>
                <w:sz w:val="16"/>
                <w:szCs w:val="16"/>
              </w:rPr>
              <w:t>Follow ups</w:t>
            </w:r>
          </w:p>
        </w:tc>
        <w:tc>
          <w:tcPr>
            <w:tcW w:w="590" w:type="pct"/>
            <w:hideMark/>
          </w:tcPr>
          <w:p w:rsidR="009A2B1A" w:rsidRPr="003714E1" w:rsidRDefault="009A2B1A" w:rsidP="00064677">
            <w:pPr>
              <w:spacing w:line="140" w:lineRule="exact"/>
              <w:cnfStyle w:val="100000000000" w:firstRow="1" w:lastRow="0" w:firstColumn="0" w:lastColumn="0" w:oddVBand="0" w:evenVBand="0" w:oddHBand="0" w:evenHBand="0" w:firstRowFirstColumn="0" w:firstRowLastColumn="0" w:lastRowFirstColumn="0" w:lastRowLastColumn="0"/>
              <w:rPr>
                <w:rFonts w:cs="Times New Roman"/>
                <w:bCs w:val="0"/>
                <w:color w:val="000000" w:themeColor="text1"/>
                <w:sz w:val="16"/>
                <w:szCs w:val="16"/>
              </w:rPr>
            </w:pPr>
            <w:r w:rsidRPr="003714E1">
              <w:rPr>
                <w:rFonts w:cs="Times New Roman"/>
                <w:color w:val="000000" w:themeColor="text1"/>
                <w:sz w:val="16"/>
                <w:szCs w:val="16"/>
              </w:rPr>
              <w:t xml:space="preserve">Outcome </w:t>
            </w:r>
            <w:r w:rsidRPr="003714E1">
              <w:rPr>
                <w:rFonts w:cs="Times New Roman"/>
                <w:bCs w:val="0"/>
                <w:color w:val="000000" w:themeColor="text1"/>
                <w:sz w:val="16"/>
                <w:szCs w:val="16"/>
              </w:rPr>
              <w:t>measurement</w:t>
            </w:r>
          </w:p>
        </w:tc>
        <w:tc>
          <w:tcPr>
            <w:tcW w:w="1221" w:type="pct"/>
            <w:hideMark/>
          </w:tcPr>
          <w:p w:rsidR="009A2B1A" w:rsidRPr="003714E1" w:rsidRDefault="009A2B1A" w:rsidP="00064677">
            <w:pPr>
              <w:spacing w:line="140" w:lineRule="exact"/>
              <w:cnfStyle w:val="100000000000" w:firstRow="1" w:lastRow="0" w:firstColumn="0" w:lastColumn="0" w:oddVBand="0" w:evenVBand="0" w:oddHBand="0" w:evenHBand="0" w:firstRowFirstColumn="0" w:firstRowLastColumn="0" w:lastRowFirstColumn="0" w:lastRowLastColumn="0"/>
              <w:rPr>
                <w:rFonts w:cs="Times New Roman"/>
                <w:color w:val="000000" w:themeColor="text1"/>
                <w:sz w:val="16"/>
                <w:szCs w:val="16"/>
              </w:rPr>
            </w:pPr>
            <w:r w:rsidRPr="003714E1">
              <w:rPr>
                <w:rFonts w:cs="Times New Roman"/>
                <w:color w:val="000000" w:themeColor="text1"/>
                <w:sz w:val="16"/>
                <w:szCs w:val="16"/>
              </w:rPr>
              <w:t>Study Findings</w:t>
            </w:r>
          </w:p>
        </w:tc>
        <w:tc>
          <w:tcPr>
            <w:tcW w:w="395" w:type="pct"/>
            <w:hideMark/>
          </w:tcPr>
          <w:p w:rsidR="009A2B1A" w:rsidRPr="003714E1" w:rsidRDefault="009A2B1A" w:rsidP="00064677">
            <w:pPr>
              <w:spacing w:line="140" w:lineRule="exact"/>
              <w:cnfStyle w:val="100000000000" w:firstRow="1" w:lastRow="0" w:firstColumn="0" w:lastColumn="0" w:oddVBand="0" w:evenVBand="0" w:oddHBand="0" w:evenHBand="0" w:firstRowFirstColumn="0" w:firstRowLastColumn="0" w:lastRowFirstColumn="0" w:lastRowLastColumn="0"/>
              <w:rPr>
                <w:rFonts w:cs="Times New Roman"/>
                <w:color w:val="000000" w:themeColor="text1"/>
                <w:sz w:val="16"/>
                <w:szCs w:val="16"/>
              </w:rPr>
            </w:pPr>
            <w:r w:rsidRPr="003714E1">
              <w:rPr>
                <w:rFonts w:cs="Times New Roman"/>
                <w:color w:val="000000" w:themeColor="text1"/>
                <w:sz w:val="16"/>
                <w:szCs w:val="16"/>
              </w:rPr>
              <w:t>Quality Assessment</w:t>
            </w:r>
          </w:p>
        </w:tc>
      </w:tr>
      <w:tr w:rsidR="009A2B1A" w:rsidRPr="003714E1" w:rsidTr="0006467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413" w:type="pct"/>
            <w:hideMark/>
          </w:tcPr>
          <w:p w:rsidR="009A2B1A" w:rsidRPr="003714E1" w:rsidRDefault="009A2B1A" w:rsidP="00064677">
            <w:pPr>
              <w:rPr>
                <w:rFonts w:asciiTheme="majorBidi" w:hAnsiTheme="majorBidi" w:cstheme="majorBidi"/>
                <w:b w:val="0"/>
                <w:bCs w:val="0"/>
                <w:color w:val="auto"/>
                <w:sz w:val="16"/>
                <w:szCs w:val="16"/>
              </w:rPr>
            </w:pPr>
            <w:r w:rsidRPr="003714E1">
              <w:rPr>
                <w:rFonts w:asciiTheme="majorBidi" w:hAnsiTheme="majorBidi" w:cstheme="majorBidi"/>
                <w:b w:val="0"/>
                <w:bCs w:val="0"/>
                <w:sz w:val="16"/>
                <w:szCs w:val="16"/>
              </w:rPr>
              <w:t>J. Bengtsson</w:t>
            </w:r>
          </w:p>
          <w:p w:rsidR="009A2B1A" w:rsidRPr="003714E1" w:rsidRDefault="009A2B1A" w:rsidP="00064677">
            <w:pPr>
              <w:rPr>
                <w:rFonts w:asciiTheme="majorBidi" w:hAnsiTheme="majorBidi" w:cstheme="majorBidi"/>
                <w:color w:val="000000" w:themeColor="text1"/>
                <w:sz w:val="16"/>
                <w:szCs w:val="16"/>
              </w:rPr>
            </w:pPr>
            <w:r w:rsidRPr="003714E1">
              <w:rPr>
                <w:rFonts w:asciiTheme="majorBidi" w:hAnsiTheme="majorBidi" w:cstheme="majorBidi"/>
                <w:b w:val="0"/>
                <w:bCs w:val="0"/>
                <w:color w:val="000000" w:themeColor="text1"/>
                <w:sz w:val="16"/>
                <w:szCs w:val="16"/>
              </w:rPr>
              <w:t>[2016]</w:t>
            </w:r>
          </w:p>
        </w:tc>
        <w:tc>
          <w:tcPr>
            <w:tcW w:w="258" w:type="pct"/>
          </w:tcPr>
          <w:p w:rsidR="009A2B1A" w:rsidRPr="003714E1"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3714E1">
              <w:rPr>
                <w:rFonts w:asciiTheme="majorBidi" w:hAnsiTheme="majorBidi" w:cstheme="majorBidi"/>
                <w:color w:val="000000" w:themeColor="text1"/>
                <w:sz w:val="16"/>
                <w:szCs w:val="16"/>
              </w:rPr>
              <w:t>Sweden</w:t>
            </w:r>
          </w:p>
          <w:p w:rsidR="009A2B1A" w:rsidRPr="003714E1" w:rsidRDefault="009A2B1A" w:rsidP="00064677">
            <w:pPr>
              <w:spacing w:line="14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p>
        </w:tc>
        <w:tc>
          <w:tcPr>
            <w:tcW w:w="450" w:type="pct"/>
            <w:hideMark/>
          </w:tcPr>
          <w:p w:rsidR="009A2B1A" w:rsidRPr="003714E1" w:rsidRDefault="009A2B1A" w:rsidP="00064677">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6"/>
                <w:szCs w:val="16"/>
              </w:rPr>
            </w:pPr>
            <w:r w:rsidRPr="003714E1">
              <w:rPr>
                <w:rFonts w:asciiTheme="majorBidi" w:hAnsiTheme="majorBidi" w:cstheme="majorBidi"/>
                <w:sz w:val="16"/>
                <w:szCs w:val="16"/>
              </w:rPr>
              <w:t>pouch function</w:t>
            </w:r>
          </w:p>
          <w:p w:rsidR="009A2B1A" w:rsidRPr="003714E1" w:rsidRDefault="009A2B1A" w:rsidP="00064677">
            <w:pPr>
              <w:pStyle w:val="ListParagraph"/>
              <w:ind w:left="68"/>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p>
        </w:tc>
        <w:tc>
          <w:tcPr>
            <w:tcW w:w="450" w:type="pct"/>
            <w:hideMark/>
          </w:tcPr>
          <w:p w:rsidR="009A2B1A" w:rsidRPr="003714E1" w:rsidRDefault="009A2B1A" w:rsidP="00064677">
            <w:pPr>
              <w:pStyle w:val="ListParagraph"/>
              <w:ind w:left="68"/>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3714E1">
              <w:rPr>
                <w:rFonts w:asciiTheme="majorBidi" w:hAnsiTheme="majorBidi" w:cstheme="majorBidi"/>
                <w:color w:val="000000" w:themeColor="text1"/>
                <w:sz w:val="16"/>
                <w:szCs w:val="16"/>
              </w:rPr>
              <w:t>32</w:t>
            </w:r>
          </w:p>
          <w:p w:rsidR="009A2B1A" w:rsidRPr="003714E1" w:rsidRDefault="009A2B1A" w:rsidP="00064677">
            <w:pPr>
              <w:pStyle w:val="ListParagraph"/>
              <w:numPr>
                <w:ilvl w:val="0"/>
                <w:numId w:val="134"/>
              </w:numPr>
              <w:ind w:left="68" w:hanging="115"/>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3714E1">
              <w:rPr>
                <w:rFonts w:asciiTheme="majorBidi" w:hAnsiTheme="majorBidi" w:cstheme="majorBidi"/>
                <w:color w:val="000000" w:themeColor="text1"/>
                <w:sz w:val="16"/>
                <w:szCs w:val="16"/>
              </w:rPr>
              <w:t>16 (control)</w:t>
            </w:r>
          </w:p>
          <w:p w:rsidR="009A2B1A" w:rsidRPr="003714E1" w:rsidRDefault="009A2B1A" w:rsidP="00064677">
            <w:pPr>
              <w:pStyle w:val="ListParagraph"/>
              <w:numPr>
                <w:ilvl w:val="0"/>
                <w:numId w:val="134"/>
              </w:numPr>
              <w:ind w:left="68" w:hanging="115"/>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3714E1">
              <w:rPr>
                <w:rFonts w:asciiTheme="majorBidi" w:hAnsiTheme="majorBidi" w:cstheme="majorBidi"/>
                <w:color w:val="000000" w:themeColor="text1"/>
                <w:sz w:val="16"/>
                <w:szCs w:val="16"/>
              </w:rPr>
              <w:t>16 (intervention)</w:t>
            </w:r>
          </w:p>
          <w:p w:rsidR="009A2B1A" w:rsidRPr="003714E1" w:rsidRDefault="009A2B1A" w:rsidP="00064677">
            <w:pPr>
              <w:cnfStyle w:val="000000100000" w:firstRow="0" w:lastRow="0" w:firstColumn="0" w:lastColumn="0" w:oddVBand="0" w:evenVBand="0" w:oddHBand="1" w:evenHBand="0" w:firstRowFirstColumn="0" w:firstRowLastColumn="0" w:lastRowFirstColumn="0" w:lastRowLastColumn="0"/>
              <w:rPr>
                <w:rFonts w:asciiTheme="majorBidi" w:eastAsiaTheme="minorHAnsi" w:hAnsiTheme="majorBidi" w:cstheme="majorBidi"/>
                <w:color w:val="auto"/>
                <w:sz w:val="16"/>
                <w:szCs w:val="16"/>
              </w:rPr>
            </w:pPr>
          </w:p>
        </w:tc>
        <w:tc>
          <w:tcPr>
            <w:tcW w:w="612" w:type="pct"/>
            <w:hideMark/>
          </w:tcPr>
          <w:p w:rsidR="009A2B1A" w:rsidRPr="003714E1" w:rsidRDefault="009A2B1A" w:rsidP="00064677">
            <w:pPr>
              <w:pStyle w:val="ListParagraph"/>
              <w:numPr>
                <w:ilvl w:val="0"/>
                <w:numId w:val="133"/>
              </w:numPr>
              <w:ind w:left="148" w:hanging="21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6"/>
                <w:szCs w:val="16"/>
              </w:rPr>
            </w:pPr>
            <w:r w:rsidRPr="003714E1">
              <w:rPr>
                <w:rFonts w:asciiTheme="majorBidi" w:hAnsiTheme="majorBidi" w:cstheme="majorBidi"/>
                <w:i/>
                <w:iCs/>
                <w:sz w:val="16"/>
                <w:szCs w:val="16"/>
              </w:rPr>
              <w:t>L. plantarum 299 and Bifidobacterium infantis</w:t>
            </w:r>
            <w:r w:rsidRPr="003714E1">
              <w:rPr>
                <w:rFonts w:asciiTheme="majorBidi" w:hAnsiTheme="majorBidi" w:cstheme="majorBidi"/>
                <w:sz w:val="16"/>
                <w:szCs w:val="16"/>
              </w:rPr>
              <w:t xml:space="preserve"> Cure 21</w:t>
            </w:r>
          </w:p>
          <w:p w:rsidR="009A2B1A" w:rsidRPr="003714E1" w:rsidRDefault="009A2B1A" w:rsidP="00064677">
            <w:pPr>
              <w:pStyle w:val="ListParagraph"/>
              <w:numPr>
                <w:ilvl w:val="0"/>
                <w:numId w:val="133"/>
              </w:numPr>
              <w:ind w:left="148" w:hanging="21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6"/>
                <w:szCs w:val="16"/>
              </w:rPr>
            </w:pPr>
            <w:r w:rsidRPr="003714E1">
              <w:rPr>
                <w:rFonts w:asciiTheme="majorBidi" w:hAnsiTheme="majorBidi" w:cstheme="majorBidi"/>
                <w:sz w:val="16"/>
                <w:szCs w:val="16"/>
              </w:rPr>
              <w:t>Orally/ twice a day</w:t>
            </w:r>
          </w:p>
          <w:p w:rsidR="009A2B1A" w:rsidRPr="003714E1" w:rsidRDefault="009A2B1A" w:rsidP="00064677">
            <w:pPr>
              <w:pStyle w:val="ListParagraph"/>
              <w:ind w:left="148" w:hanging="212"/>
              <w:cnfStyle w:val="000000100000" w:firstRow="0" w:lastRow="0" w:firstColumn="0" w:lastColumn="0" w:oddVBand="0" w:evenVBand="0" w:oddHBand="1" w:evenHBand="0" w:firstRowFirstColumn="0" w:firstRowLastColumn="0" w:lastRowFirstColumn="0" w:lastRowLastColumn="0"/>
              <w:rPr>
                <w:rFonts w:asciiTheme="majorBidi" w:eastAsiaTheme="minorHAnsi" w:hAnsiTheme="majorBidi" w:cstheme="majorBidi"/>
                <w:color w:val="auto"/>
                <w:sz w:val="16"/>
                <w:szCs w:val="16"/>
              </w:rPr>
            </w:pPr>
          </w:p>
        </w:tc>
        <w:tc>
          <w:tcPr>
            <w:tcW w:w="368" w:type="pct"/>
            <w:hideMark/>
          </w:tcPr>
          <w:p w:rsidR="009A2B1A" w:rsidRPr="003714E1" w:rsidRDefault="009A2B1A" w:rsidP="00064677">
            <w:pPr>
              <w:cnfStyle w:val="000000100000" w:firstRow="0" w:lastRow="0" w:firstColumn="0" w:lastColumn="0" w:oddVBand="0" w:evenVBand="0" w:oddHBand="1" w:evenHBand="0" w:firstRowFirstColumn="0" w:firstRowLastColumn="0" w:lastRowFirstColumn="0" w:lastRowLastColumn="0"/>
              <w:rPr>
                <w:rFonts w:asciiTheme="majorBidi" w:eastAsiaTheme="minorHAnsi" w:hAnsiTheme="majorBidi" w:cstheme="majorBidi"/>
                <w:color w:val="auto"/>
                <w:sz w:val="16"/>
                <w:szCs w:val="16"/>
              </w:rPr>
            </w:pPr>
            <w:r w:rsidRPr="003714E1">
              <w:rPr>
                <w:rFonts w:asciiTheme="majorBidi" w:eastAsiaTheme="minorHAnsi" w:hAnsiTheme="majorBidi" w:cstheme="majorBidi"/>
                <w:color w:val="auto"/>
                <w:sz w:val="16"/>
                <w:szCs w:val="16"/>
              </w:rPr>
              <w:t>21 days</w:t>
            </w:r>
          </w:p>
        </w:tc>
        <w:tc>
          <w:tcPr>
            <w:tcW w:w="244" w:type="pct"/>
            <w:hideMark/>
          </w:tcPr>
          <w:p w:rsidR="009A2B1A" w:rsidRPr="003714E1" w:rsidRDefault="009A2B1A" w:rsidP="00064677">
            <w:pPr>
              <w:cnfStyle w:val="000000100000" w:firstRow="0" w:lastRow="0" w:firstColumn="0" w:lastColumn="0" w:oddVBand="0" w:evenVBand="0" w:oddHBand="1" w:evenHBand="0" w:firstRowFirstColumn="0" w:firstRowLastColumn="0" w:lastRowFirstColumn="0" w:lastRowLastColumn="0"/>
              <w:rPr>
                <w:rFonts w:asciiTheme="majorBidi" w:eastAsiaTheme="minorHAnsi" w:hAnsiTheme="majorBidi" w:cstheme="majorBidi"/>
                <w:color w:val="auto"/>
                <w:sz w:val="16"/>
                <w:szCs w:val="16"/>
              </w:rPr>
            </w:pPr>
            <w:r w:rsidRPr="003714E1">
              <w:rPr>
                <w:rFonts w:asciiTheme="majorBidi" w:eastAsiaTheme="minorHAnsi" w:hAnsiTheme="majorBidi" w:cstheme="majorBidi"/>
                <w:color w:val="auto"/>
                <w:sz w:val="16"/>
                <w:szCs w:val="16"/>
              </w:rPr>
              <w:t>Day 21</w:t>
            </w:r>
          </w:p>
        </w:tc>
        <w:tc>
          <w:tcPr>
            <w:tcW w:w="590" w:type="pct"/>
          </w:tcPr>
          <w:p w:rsidR="009A2B1A" w:rsidRPr="003714E1" w:rsidRDefault="009A2B1A" w:rsidP="00064677">
            <w:pPr>
              <w:pStyle w:val="ListParagraph"/>
              <w:numPr>
                <w:ilvl w:val="0"/>
                <w:numId w:val="135"/>
              </w:numPr>
              <w:spacing w:line="140" w:lineRule="exact"/>
              <w:ind w:left="101" w:hanging="180"/>
              <w:cnfStyle w:val="000000100000" w:firstRow="0" w:lastRow="0" w:firstColumn="0" w:lastColumn="0" w:oddVBand="0" w:evenVBand="0" w:oddHBand="1" w:evenHBand="0" w:firstRowFirstColumn="0" w:firstRowLastColumn="0" w:lastRowFirstColumn="0" w:lastRowLastColumn="0"/>
              <w:rPr>
                <w:rStyle w:val="fontstyle01"/>
                <w:rFonts w:asciiTheme="majorBidi" w:hAnsiTheme="majorBidi" w:cstheme="majorBidi"/>
                <w:color w:val="000000" w:themeColor="text1"/>
                <w:sz w:val="16"/>
                <w:szCs w:val="16"/>
              </w:rPr>
            </w:pPr>
            <w:r w:rsidRPr="003714E1">
              <w:rPr>
                <w:rStyle w:val="fontstyle01"/>
                <w:rFonts w:asciiTheme="majorBidi" w:hAnsiTheme="majorBidi" w:cstheme="majorBidi"/>
                <w:sz w:val="16"/>
                <w:szCs w:val="16"/>
              </w:rPr>
              <w:t>pouch functional score</w:t>
            </w:r>
            <w:r w:rsidRPr="003714E1">
              <w:rPr>
                <w:rFonts w:asciiTheme="majorBidi" w:hAnsiTheme="majorBidi" w:cstheme="majorBidi"/>
                <w:color w:val="000000"/>
                <w:sz w:val="16"/>
                <w:szCs w:val="16"/>
              </w:rPr>
              <w:br/>
            </w:r>
            <w:r w:rsidRPr="003714E1">
              <w:rPr>
                <w:rStyle w:val="fontstyle01"/>
                <w:rFonts w:asciiTheme="majorBidi" w:hAnsiTheme="majorBidi" w:cstheme="majorBidi"/>
                <w:sz w:val="16"/>
                <w:szCs w:val="16"/>
              </w:rPr>
              <w:t>(PFS)</w:t>
            </w:r>
          </w:p>
          <w:p w:rsidR="009A2B1A" w:rsidRPr="003714E1" w:rsidRDefault="009A2B1A" w:rsidP="00064677">
            <w:pPr>
              <w:pStyle w:val="ListParagraph"/>
              <w:numPr>
                <w:ilvl w:val="0"/>
                <w:numId w:val="135"/>
              </w:numPr>
              <w:spacing w:line="140" w:lineRule="exact"/>
              <w:ind w:left="101" w:hanging="180"/>
              <w:cnfStyle w:val="000000100000" w:firstRow="0" w:lastRow="0" w:firstColumn="0" w:lastColumn="0" w:oddVBand="0" w:evenVBand="0" w:oddHBand="1" w:evenHBand="0" w:firstRowFirstColumn="0" w:firstRowLastColumn="0" w:lastRowFirstColumn="0" w:lastRowLastColumn="0"/>
              <w:rPr>
                <w:rStyle w:val="fontstyle01"/>
                <w:rFonts w:asciiTheme="majorBidi" w:hAnsiTheme="majorBidi" w:cstheme="majorBidi"/>
                <w:color w:val="000000" w:themeColor="text1"/>
                <w:sz w:val="16"/>
                <w:szCs w:val="16"/>
              </w:rPr>
            </w:pPr>
            <w:r w:rsidRPr="003714E1">
              <w:rPr>
                <w:rStyle w:val="fontstyle01"/>
                <w:rFonts w:asciiTheme="majorBidi" w:hAnsiTheme="majorBidi" w:cstheme="majorBidi"/>
                <w:sz w:val="16"/>
                <w:szCs w:val="16"/>
              </w:rPr>
              <w:t>pouchitis disease activity index (PDAI)</w:t>
            </w:r>
          </w:p>
          <w:p w:rsidR="009A2B1A" w:rsidRPr="003714E1" w:rsidRDefault="009A2B1A" w:rsidP="00064677">
            <w:pPr>
              <w:pStyle w:val="ListParagraph"/>
              <w:numPr>
                <w:ilvl w:val="0"/>
                <w:numId w:val="135"/>
              </w:numPr>
              <w:spacing w:line="140" w:lineRule="exact"/>
              <w:ind w:left="101" w:hanging="180"/>
              <w:cnfStyle w:val="000000100000" w:firstRow="0" w:lastRow="0" w:firstColumn="0" w:lastColumn="0" w:oddVBand="0" w:evenVBand="0" w:oddHBand="1" w:evenHBand="0" w:firstRowFirstColumn="0" w:firstRowLastColumn="0" w:lastRowFirstColumn="0" w:lastRowLastColumn="0"/>
              <w:rPr>
                <w:rStyle w:val="fontstyle01"/>
                <w:rFonts w:asciiTheme="majorBidi" w:hAnsiTheme="majorBidi" w:cstheme="majorBidi"/>
                <w:color w:val="000000" w:themeColor="text1"/>
                <w:sz w:val="16"/>
                <w:szCs w:val="16"/>
              </w:rPr>
            </w:pPr>
            <w:r w:rsidRPr="003714E1">
              <w:rPr>
                <w:rStyle w:val="fontstyle01"/>
                <w:rFonts w:asciiTheme="majorBidi" w:hAnsiTheme="majorBidi" w:cstheme="majorBidi"/>
                <w:sz w:val="16"/>
                <w:szCs w:val="16"/>
              </w:rPr>
              <w:t>levels of four fecal</w:t>
            </w:r>
            <w:r w:rsidRPr="003714E1">
              <w:rPr>
                <w:rFonts w:asciiTheme="majorBidi" w:hAnsiTheme="majorBidi" w:cstheme="majorBidi"/>
                <w:color w:val="000000"/>
                <w:sz w:val="16"/>
                <w:szCs w:val="16"/>
              </w:rPr>
              <w:br/>
            </w:r>
            <w:r w:rsidRPr="003714E1">
              <w:rPr>
                <w:rStyle w:val="fontstyle01"/>
                <w:rFonts w:asciiTheme="majorBidi" w:hAnsiTheme="majorBidi" w:cstheme="majorBidi"/>
                <w:sz w:val="16"/>
                <w:szCs w:val="16"/>
              </w:rPr>
              <w:t xml:space="preserve">biomarkers of inflammation [MPO] </w:t>
            </w:r>
          </w:p>
          <w:p w:rsidR="009A2B1A" w:rsidRPr="003714E1" w:rsidRDefault="009A2B1A" w:rsidP="00064677">
            <w:pPr>
              <w:pStyle w:val="ListParagraph"/>
              <w:numPr>
                <w:ilvl w:val="0"/>
                <w:numId w:val="135"/>
              </w:numPr>
              <w:spacing w:line="140" w:lineRule="exact"/>
              <w:ind w:left="101"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3714E1">
              <w:rPr>
                <w:rStyle w:val="fontstyle01"/>
                <w:rFonts w:asciiTheme="majorBidi" w:hAnsiTheme="majorBidi" w:cstheme="majorBidi"/>
                <w:sz w:val="16"/>
                <w:szCs w:val="16"/>
              </w:rPr>
              <w:t>eosinophilic cationic</w:t>
            </w:r>
            <w:r w:rsidRPr="003714E1">
              <w:rPr>
                <w:rFonts w:asciiTheme="majorBidi" w:hAnsiTheme="majorBidi" w:cstheme="majorBidi"/>
                <w:color w:val="000000"/>
                <w:sz w:val="16"/>
                <w:szCs w:val="16"/>
              </w:rPr>
              <w:br/>
            </w:r>
            <w:r w:rsidRPr="003714E1">
              <w:rPr>
                <w:rStyle w:val="fontstyle01"/>
                <w:rFonts w:asciiTheme="majorBidi" w:hAnsiTheme="majorBidi" w:cstheme="majorBidi"/>
                <w:sz w:val="16"/>
                <w:szCs w:val="16"/>
              </w:rPr>
              <w:t>protein [ECP]</w:t>
            </w:r>
          </w:p>
        </w:tc>
        <w:tc>
          <w:tcPr>
            <w:tcW w:w="1221" w:type="pct"/>
            <w:hideMark/>
          </w:tcPr>
          <w:p w:rsidR="009A2B1A" w:rsidRPr="003714E1" w:rsidRDefault="009A2B1A" w:rsidP="00064677">
            <w:pPr>
              <w:pStyle w:val="ListParagraph"/>
              <w:numPr>
                <w:ilvl w:val="0"/>
                <w:numId w:val="135"/>
              </w:numPr>
              <w:ind w:left="165" w:hanging="180"/>
              <w:cnfStyle w:val="000000100000" w:firstRow="0" w:lastRow="0" w:firstColumn="0" w:lastColumn="0" w:oddVBand="0" w:evenVBand="0" w:oddHBand="1" w:evenHBand="0" w:firstRowFirstColumn="0" w:firstRowLastColumn="0" w:lastRowFirstColumn="0" w:lastRowLastColumn="0"/>
              <w:rPr>
                <w:rStyle w:val="fontstyle01"/>
                <w:rFonts w:asciiTheme="majorBidi" w:hAnsiTheme="majorBidi" w:cstheme="majorBidi"/>
                <w:color w:val="000000" w:themeColor="text1"/>
                <w:sz w:val="16"/>
                <w:szCs w:val="16"/>
              </w:rPr>
            </w:pPr>
            <w:r w:rsidRPr="003714E1">
              <w:rPr>
                <w:rStyle w:val="fontstyle01"/>
                <w:rFonts w:asciiTheme="majorBidi" w:hAnsiTheme="majorBidi" w:cstheme="majorBidi"/>
                <w:sz w:val="16"/>
                <w:szCs w:val="16"/>
              </w:rPr>
              <w:t>There was no</w:t>
            </w:r>
            <w:r w:rsidRPr="003714E1">
              <w:rPr>
                <w:rFonts w:asciiTheme="majorBidi" w:hAnsiTheme="majorBidi" w:cstheme="majorBidi"/>
                <w:color w:val="000000"/>
                <w:sz w:val="16"/>
                <w:szCs w:val="16"/>
              </w:rPr>
              <w:br/>
            </w:r>
            <w:r w:rsidRPr="003714E1">
              <w:rPr>
                <w:rStyle w:val="fontstyle01"/>
                <w:rFonts w:asciiTheme="majorBidi" w:hAnsiTheme="majorBidi" w:cstheme="majorBidi"/>
                <w:sz w:val="16"/>
                <w:szCs w:val="16"/>
              </w:rPr>
              <w:t>difference in change in the PFS from before to after treatment between the groups (median difference</w:t>
            </w:r>
            <w:proofErr w:type="gramStart"/>
            <w:r w:rsidRPr="003714E1">
              <w:rPr>
                <w:rStyle w:val="fontstyle01"/>
                <w:rFonts w:asciiTheme="majorBidi" w:hAnsiTheme="majorBidi" w:cstheme="majorBidi"/>
                <w:sz w:val="16"/>
                <w:szCs w:val="16"/>
              </w:rPr>
              <w:t>:</w:t>
            </w:r>
            <w:proofErr w:type="gramEnd"/>
            <w:r w:rsidRPr="003714E1">
              <w:rPr>
                <w:rFonts w:asciiTheme="majorBidi" w:hAnsiTheme="majorBidi" w:cstheme="majorBidi"/>
                <w:color w:val="000000"/>
                <w:sz w:val="16"/>
                <w:szCs w:val="16"/>
              </w:rPr>
              <w:br/>
            </w:r>
            <w:r w:rsidRPr="003714E1">
              <w:rPr>
                <w:rStyle w:val="fontstyle01"/>
                <w:rFonts w:asciiTheme="majorBidi" w:hAnsiTheme="majorBidi" w:cstheme="majorBidi"/>
                <w:sz w:val="16"/>
                <w:szCs w:val="16"/>
              </w:rPr>
              <w:t xml:space="preserve">1.00, 95% C.I. 3.00 to 0.00, </w:t>
            </w:r>
            <w:r w:rsidRPr="003714E1">
              <w:rPr>
                <w:rStyle w:val="fontstyle21"/>
                <w:rFonts w:asciiTheme="majorBidi" w:hAnsiTheme="majorBidi" w:cstheme="majorBidi"/>
                <w:sz w:val="16"/>
                <w:szCs w:val="16"/>
              </w:rPr>
              <w:t xml:space="preserve">p </w:t>
            </w:r>
            <w:r w:rsidRPr="003714E1">
              <w:rPr>
                <w:rStyle w:val="fontstyle31"/>
                <w:rFonts w:asciiTheme="majorBidi" w:hAnsiTheme="majorBidi" w:cstheme="majorBidi"/>
                <w:sz w:val="16"/>
                <w:szCs w:val="16"/>
              </w:rPr>
              <w:t xml:space="preserve">¼ </w:t>
            </w:r>
            <w:r w:rsidRPr="003714E1">
              <w:rPr>
                <w:rStyle w:val="fontstyle01"/>
                <w:rFonts w:asciiTheme="majorBidi" w:hAnsiTheme="majorBidi" w:cstheme="majorBidi"/>
                <w:sz w:val="16"/>
                <w:szCs w:val="16"/>
              </w:rPr>
              <w:t>0.119).</w:t>
            </w:r>
          </w:p>
          <w:p w:rsidR="009A2B1A" w:rsidRPr="003714E1" w:rsidRDefault="009A2B1A" w:rsidP="00064677">
            <w:pPr>
              <w:pStyle w:val="ListParagraph"/>
              <w:numPr>
                <w:ilvl w:val="0"/>
                <w:numId w:val="135"/>
              </w:numPr>
              <w:ind w:left="165" w:hanging="180"/>
              <w:cnfStyle w:val="000000100000" w:firstRow="0" w:lastRow="0" w:firstColumn="0" w:lastColumn="0" w:oddVBand="0" w:evenVBand="0" w:oddHBand="1" w:evenHBand="0" w:firstRowFirstColumn="0" w:firstRowLastColumn="0" w:lastRowFirstColumn="0" w:lastRowLastColumn="0"/>
              <w:rPr>
                <w:rStyle w:val="fontstyle01"/>
                <w:rFonts w:asciiTheme="majorBidi" w:hAnsiTheme="majorBidi" w:cstheme="majorBidi"/>
                <w:color w:val="000000" w:themeColor="text1"/>
                <w:sz w:val="16"/>
                <w:szCs w:val="16"/>
              </w:rPr>
            </w:pPr>
            <w:proofErr w:type="gramStart"/>
            <w:r w:rsidRPr="003714E1">
              <w:rPr>
                <w:rStyle w:val="fontstyle01"/>
                <w:rFonts w:asciiTheme="majorBidi" w:hAnsiTheme="majorBidi" w:cstheme="majorBidi"/>
                <w:sz w:val="16"/>
                <w:szCs w:val="16"/>
              </w:rPr>
              <w:t>intervention</w:t>
            </w:r>
            <w:proofErr w:type="gramEnd"/>
            <w:r w:rsidRPr="003714E1">
              <w:rPr>
                <w:rStyle w:val="fontstyle01"/>
                <w:rFonts w:asciiTheme="majorBidi" w:hAnsiTheme="majorBidi" w:cstheme="majorBidi"/>
                <w:sz w:val="16"/>
                <w:szCs w:val="16"/>
              </w:rPr>
              <w:t xml:space="preserve"> had no effect on PDAI (median difference: 0.00, 95% C.I. 0.00–1.00, </w:t>
            </w:r>
            <w:r w:rsidRPr="003714E1">
              <w:rPr>
                <w:rStyle w:val="fontstyle21"/>
                <w:rFonts w:asciiTheme="majorBidi" w:hAnsiTheme="majorBidi" w:cstheme="majorBidi"/>
                <w:sz w:val="16"/>
                <w:szCs w:val="16"/>
              </w:rPr>
              <w:t xml:space="preserve">p </w:t>
            </w:r>
            <w:r w:rsidRPr="003714E1">
              <w:rPr>
                <w:rStyle w:val="fontstyle31"/>
                <w:rFonts w:asciiTheme="majorBidi" w:hAnsiTheme="majorBidi" w:cstheme="majorBidi"/>
                <w:sz w:val="16"/>
                <w:szCs w:val="16"/>
              </w:rPr>
              <w:t xml:space="preserve">¼ </w:t>
            </w:r>
            <w:r w:rsidRPr="003714E1">
              <w:rPr>
                <w:rStyle w:val="fontstyle01"/>
                <w:rFonts w:asciiTheme="majorBidi" w:hAnsiTheme="majorBidi" w:cstheme="majorBidi"/>
                <w:sz w:val="16"/>
                <w:szCs w:val="16"/>
              </w:rPr>
              <w:t>0.786), or on faecal biomarkers.</w:t>
            </w:r>
          </w:p>
          <w:p w:rsidR="009A2B1A" w:rsidRPr="003714E1" w:rsidRDefault="009A2B1A" w:rsidP="00064677">
            <w:pPr>
              <w:pStyle w:val="ListParagraph"/>
              <w:numPr>
                <w:ilvl w:val="0"/>
                <w:numId w:val="135"/>
              </w:numPr>
              <w:ind w:left="165" w:hanging="180"/>
              <w:cnfStyle w:val="000000100000" w:firstRow="0" w:lastRow="0" w:firstColumn="0" w:lastColumn="0" w:oddVBand="0" w:evenVBand="0" w:oddHBand="1" w:evenHBand="0" w:firstRowFirstColumn="0" w:firstRowLastColumn="0" w:lastRowFirstColumn="0" w:lastRowLastColumn="0"/>
              <w:rPr>
                <w:rStyle w:val="fontstyle01"/>
                <w:rFonts w:asciiTheme="majorBidi" w:hAnsiTheme="majorBidi" w:cstheme="majorBidi"/>
                <w:color w:val="000000" w:themeColor="text1"/>
                <w:sz w:val="16"/>
                <w:szCs w:val="16"/>
              </w:rPr>
            </w:pPr>
            <w:r w:rsidRPr="003714E1">
              <w:rPr>
                <w:rStyle w:val="fontstyle01"/>
                <w:rFonts w:asciiTheme="majorBidi" w:hAnsiTheme="majorBidi" w:cstheme="majorBidi"/>
                <w:sz w:val="16"/>
                <w:szCs w:val="16"/>
              </w:rPr>
              <w:t>Significant correlations were observed</w:t>
            </w:r>
            <w:r w:rsidRPr="003714E1">
              <w:rPr>
                <w:rFonts w:asciiTheme="majorBidi" w:hAnsiTheme="majorBidi" w:cstheme="majorBidi"/>
                <w:color w:val="000000"/>
                <w:sz w:val="16"/>
                <w:szCs w:val="16"/>
              </w:rPr>
              <w:br/>
            </w:r>
            <w:r w:rsidRPr="003714E1">
              <w:rPr>
                <w:rStyle w:val="fontstyle01"/>
                <w:rFonts w:asciiTheme="majorBidi" w:hAnsiTheme="majorBidi" w:cstheme="majorBidi"/>
                <w:sz w:val="16"/>
                <w:szCs w:val="16"/>
              </w:rPr>
              <w:t>between PDAI and each of the faecal biomarkers at study start.</w:t>
            </w:r>
          </w:p>
          <w:p w:rsidR="009A2B1A" w:rsidRPr="003714E1" w:rsidRDefault="009A2B1A" w:rsidP="00064677">
            <w:pPr>
              <w:pStyle w:val="ListParagraph"/>
              <w:numPr>
                <w:ilvl w:val="0"/>
                <w:numId w:val="135"/>
              </w:numPr>
              <w:ind w:left="165" w:hanging="180"/>
              <w:cnfStyle w:val="000000100000" w:firstRow="0" w:lastRow="0" w:firstColumn="0" w:lastColumn="0" w:oddVBand="0" w:evenVBand="0" w:oddHBand="1" w:evenHBand="0" w:firstRowFirstColumn="0" w:firstRowLastColumn="0" w:lastRowFirstColumn="0" w:lastRowLastColumn="0"/>
              <w:rPr>
                <w:rStyle w:val="fontstyle01"/>
                <w:rFonts w:asciiTheme="majorBidi" w:hAnsiTheme="majorBidi" w:cstheme="majorBidi"/>
                <w:color w:val="000000" w:themeColor="text1"/>
                <w:sz w:val="16"/>
                <w:szCs w:val="16"/>
              </w:rPr>
            </w:pPr>
            <w:r w:rsidRPr="003714E1">
              <w:rPr>
                <w:rStyle w:val="fontstyle01"/>
                <w:rFonts w:asciiTheme="majorBidi" w:hAnsiTheme="majorBidi" w:cstheme="majorBidi"/>
                <w:sz w:val="16"/>
                <w:szCs w:val="16"/>
              </w:rPr>
              <w:t>There were no correlations between</w:t>
            </w:r>
            <w:r w:rsidRPr="003714E1">
              <w:rPr>
                <w:rFonts w:asciiTheme="majorBidi" w:hAnsiTheme="majorBidi" w:cstheme="majorBidi"/>
                <w:color w:val="000000"/>
                <w:sz w:val="16"/>
                <w:szCs w:val="16"/>
              </w:rPr>
              <w:br/>
            </w:r>
            <w:r w:rsidRPr="003714E1">
              <w:rPr>
                <w:rStyle w:val="fontstyle01"/>
                <w:rFonts w:asciiTheme="majorBidi" w:hAnsiTheme="majorBidi" w:cstheme="majorBidi"/>
                <w:sz w:val="16"/>
                <w:szCs w:val="16"/>
              </w:rPr>
              <w:t>PFS or PDAI symptom subscore and the biomarkers.</w:t>
            </w:r>
          </w:p>
          <w:p w:rsidR="009A2B1A" w:rsidRPr="003714E1" w:rsidRDefault="009A2B1A" w:rsidP="00064677">
            <w:pPr>
              <w:pStyle w:val="ListParagraph"/>
              <w:numPr>
                <w:ilvl w:val="0"/>
                <w:numId w:val="135"/>
              </w:numPr>
              <w:ind w:left="165"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3714E1">
              <w:rPr>
                <w:rStyle w:val="fontstyle01"/>
                <w:rFonts w:asciiTheme="majorBidi" w:hAnsiTheme="majorBidi" w:cstheme="majorBidi"/>
                <w:sz w:val="16"/>
                <w:szCs w:val="16"/>
              </w:rPr>
              <w:t>PDAI endoscopic and histologic subscores correlated significantly to each of the biomarkers.</w:t>
            </w:r>
          </w:p>
        </w:tc>
        <w:tc>
          <w:tcPr>
            <w:tcW w:w="395" w:type="pct"/>
            <w:hideMark/>
          </w:tcPr>
          <w:p w:rsidR="009A2B1A" w:rsidRPr="003714E1" w:rsidRDefault="009A2B1A" w:rsidP="00064677">
            <w:pPr>
              <w:cnfStyle w:val="000000100000" w:firstRow="0" w:lastRow="0" w:firstColumn="0" w:lastColumn="0" w:oddVBand="0" w:evenVBand="0" w:oddHBand="1" w:evenHBand="0" w:firstRowFirstColumn="0" w:firstRowLastColumn="0" w:lastRowFirstColumn="0" w:lastRowLastColumn="0"/>
              <w:rPr>
                <w:rFonts w:asciiTheme="majorBidi" w:eastAsiaTheme="minorHAnsi" w:hAnsiTheme="majorBidi" w:cstheme="majorBidi"/>
                <w:color w:val="auto"/>
                <w:sz w:val="16"/>
                <w:szCs w:val="16"/>
              </w:rPr>
            </w:pPr>
            <w:r w:rsidRPr="003714E1">
              <w:rPr>
                <w:rFonts w:asciiTheme="majorBidi" w:eastAsiaTheme="minorHAnsi" w:hAnsiTheme="majorBidi" w:cstheme="majorBidi"/>
                <w:color w:val="auto"/>
                <w:sz w:val="16"/>
                <w:szCs w:val="16"/>
              </w:rPr>
              <w:t>Some concern</w:t>
            </w:r>
          </w:p>
        </w:tc>
      </w:tr>
      <w:tr w:rsidR="009A2B1A" w:rsidRPr="003714E1" w:rsidTr="00064677">
        <w:trPr>
          <w:cantSplit/>
        </w:trPr>
        <w:tc>
          <w:tcPr>
            <w:cnfStyle w:val="001000000000" w:firstRow="0" w:lastRow="0" w:firstColumn="1" w:lastColumn="0" w:oddVBand="0" w:evenVBand="0" w:oddHBand="0" w:evenHBand="0" w:firstRowFirstColumn="0" w:firstRowLastColumn="0" w:lastRowFirstColumn="0" w:lastRowLastColumn="0"/>
            <w:tcW w:w="413" w:type="pct"/>
            <w:shd w:val="clear" w:color="auto" w:fill="E7E6E6" w:themeFill="background2"/>
            <w:hideMark/>
          </w:tcPr>
          <w:p w:rsidR="009A2B1A" w:rsidRPr="003714E1" w:rsidRDefault="009A2B1A" w:rsidP="00064677">
            <w:pPr>
              <w:rPr>
                <w:rFonts w:asciiTheme="majorBidi" w:eastAsiaTheme="minorHAnsi" w:hAnsiTheme="majorBidi" w:cstheme="majorBidi"/>
                <w:color w:val="auto"/>
                <w:sz w:val="16"/>
                <w:szCs w:val="16"/>
              </w:rPr>
            </w:pPr>
            <w:r w:rsidRPr="003714E1">
              <w:rPr>
                <w:rFonts w:asciiTheme="majorBidi" w:eastAsiaTheme="minorHAnsi" w:hAnsiTheme="majorBidi" w:cstheme="majorBidi"/>
                <w:b w:val="0"/>
                <w:bCs w:val="0"/>
                <w:color w:val="auto"/>
                <w:sz w:val="16"/>
                <w:szCs w:val="16"/>
              </w:rPr>
              <w:t>CE McNaught</w:t>
            </w:r>
          </w:p>
          <w:p w:rsidR="009A2B1A" w:rsidRPr="003714E1" w:rsidRDefault="009A2B1A" w:rsidP="00064677">
            <w:pPr>
              <w:rPr>
                <w:rFonts w:asciiTheme="majorBidi" w:eastAsiaTheme="minorHAnsi" w:hAnsiTheme="majorBidi" w:cstheme="majorBidi"/>
                <w:b w:val="0"/>
                <w:bCs w:val="0"/>
                <w:color w:val="auto"/>
                <w:sz w:val="16"/>
                <w:szCs w:val="16"/>
              </w:rPr>
            </w:pPr>
            <w:r w:rsidRPr="003714E1">
              <w:rPr>
                <w:rFonts w:asciiTheme="majorBidi" w:eastAsiaTheme="minorHAnsi" w:hAnsiTheme="majorBidi" w:cstheme="majorBidi"/>
                <w:b w:val="0"/>
                <w:bCs w:val="0"/>
                <w:color w:val="auto"/>
                <w:sz w:val="16"/>
                <w:szCs w:val="16"/>
              </w:rPr>
              <w:t>[2002]</w:t>
            </w:r>
          </w:p>
        </w:tc>
        <w:tc>
          <w:tcPr>
            <w:tcW w:w="258" w:type="pct"/>
            <w:shd w:val="clear" w:color="auto" w:fill="E7E6E6" w:themeFill="background2"/>
            <w:hideMark/>
          </w:tcPr>
          <w:p w:rsidR="009A2B1A" w:rsidRPr="003714E1" w:rsidRDefault="009A2B1A" w:rsidP="00064677">
            <w:pPr>
              <w:cnfStyle w:val="000000000000" w:firstRow="0" w:lastRow="0" w:firstColumn="0" w:lastColumn="0" w:oddVBand="0" w:evenVBand="0" w:oddHBand="0" w:evenHBand="0" w:firstRowFirstColumn="0" w:firstRowLastColumn="0" w:lastRowFirstColumn="0" w:lastRowLastColumn="0"/>
              <w:rPr>
                <w:rFonts w:asciiTheme="majorBidi" w:eastAsiaTheme="minorHAnsi" w:hAnsiTheme="majorBidi" w:cstheme="majorBidi"/>
                <w:color w:val="auto"/>
                <w:sz w:val="16"/>
                <w:szCs w:val="16"/>
              </w:rPr>
            </w:pPr>
            <w:r w:rsidRPr="003714E1">
              <w:rPr>
                <w:rFonts w:asciiTheme="majorBidi" w:eastAsiaTheme="minorHAnsi" w:hAnsiTheme="majorBidi" w:cstheme="majorBidi"/>
                <w:color w:val="auto"/>
                <w:sz w:val="16"/>
                <w:szCs w:val="16"/>
              </w:rPr>
              <w:t>U</w:t>
            </w:r>
            <w:r w:rsidRPr="003714E1">
              <w:rPr>
                <w:rFonts w:asciiTheme="majorBidi" w:hAnsiTheme="majorBidi" w:cstheme="majorBidi"/>
                <w:color w:val="auto"/>
                <w:sz w:val="16"/>
                <w:szCs w:val="16"/>
              </w:rPr>
              <w:t>nited Kingdom</w:t>
            </w:r>
            <w:r w:rsidRPr="003714E1">
              <w:rPr>
                <w:rFonts w:asciiTheme="majorBidi" w:eastAsiaTheme="minorHAnsi" w:hAnsiTheme="majorBidi" w:cstheme="majorBidi"/>
                <w:color w:val="auto"/>
                <w:sz w:val="16"/>
                <w:szCs w:val="16"/>
              </w:rPr>
              <w:t xml:space="preserve"> </w:t>
            </w:r>
          </w:p>
        </w:tc>
        <w:tc>
          <w:tcPr>
            <w:tcW w:w="450" w:type="pct"/>
            <w:shd w:val="clear" w:color="auto" w:fill="E7E6E6" w:themeFill="background2"/>
            <w:hideMark/>
          </w:tcPr>
          <w:p w:rsidR="009A2B1A" w:rsidRPr="003714E1" w:rsidRDefault="009A2B1A" w:rsidP="00064677">
            <w:pPr>
              <w:cnfStyle w:val="000000000000" w:firstRow="0" w:lastRow="0" w:firstColumn="0" w:lastColumn="0" w:oddVBand="0" w:evenVBand="0" w:oddHBand="0" w:evenHBand="0" w:firstRowFirstColumn="0" w:firstRowLastColumn="0" w:lastRowFirstColumn="0" w:lastRowLastColumn="0"/>
              <w:rPr>
                <w:rFonts w:asciiTheme="majorBidi" w:eastAsiaTheme="minorHAnsi" w:hAnsiTheme="majorBidi" w:cstheme="majorBidi"/>
                <w:color w:val="auto"/>
                <w:sz w:val="16"/>
                <w:szCs w:val="16"/>
              </w:rPr>
            </w:pPr>
            <w:r w:rsidRPr="003714E1">
              <w:rPr>
                <w:rFonts w:asciiTheme="majorBidi" w:eastAsiaTheme="minorHAnsi" w:hAnsiTheme="majorBidi" w:cstheme="majorBidi"/>
                <w:color w:val="auto"/>
                <w:sz w:val="16"/>
                <w:szCs w:val="16"/>
              </w:rPr>
              <w:t xml:space="preserve">Surgery </w:t>
            </w:r>
          </w:p>
        </w:tc>
        <w:tc>
          <w:tcPr>
            <w:tcW w:w="450" w:type="pct"/>
            <w:shd w:val="clear" w:color="auto" w:fill="E7E6E6" w:themeFill="background2"/>
            <w:hideMark/>
          </w:tcPr>
          <w:p w:rsidR="009A2B1A" w:rsidRPr="003714E1" w:rsidRDefault="009A2B1A" w:rsidP="00064677">
            <w:pPr>
              <w:pStyle w:val="ListParagraph"/>
              <w:ind w:left="68"/>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3714E1">
              <w:rPr>
                <w:rFonts w:asciiTheme="majorBidi" w:hAnsiTheme="majorBidi" w:cstheme="majorBidi"/>
                <w:color w:val="000000" w:themeColor="text1"/>
                <w:sz w:val="16"/>
                <w:szCs w:val="16"/>
              </w:rPr>
              <w:t>129</w:t>
            </w:r>
          </w:p>
          <w:p w:rsidR="009A2B1A" w:rsidRPr="003714E1" w:rsidRDefault="009A2B1A" w:rsidP="00064677">
            <w:pPr>
              <w:pStyle w:val="ListParagraph"/>
              <w:numPr>
                <w:ilvl w:val="0"/>
                <w:numId w:val="134"/>
              </w:numPr>
              <w:ind w:left="68" w:hanging="115"/>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3714E1">
              <w:rPr>
                <w:rFonts w:asciiTheme="majorBidi" w:hAnsiTheme="majorBidi" w:cstheme="majorBidi"/>
                <w:color w:val="000000" w:themeColor="text1"/>
                <w:sz w:val="16"/>
                <w:szCs w:val="16"/>
              </w:rPr>
              <w:t>65 (control)</w:t>
            </w:r>
          </w:p>
          <w:p w:rsidR="009A2B1A" w:rsidRPr="003714E1" w:rsidRDefault="009A2B1A" w:rsidP="00064677">
            <w:pPr>
              <w:pStyle w:val="ListParagraph"/>
              <w:numPr>
                <w:ilvl w:val="0"/>
                <w:numId w:val="134"/>
              </w:numPr>
              <w:ind w:left="68" w:hanging="115"/>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3714E1">
              <w:rPr>
                <w:rFonts w:asciiTheme="majorBidi" w:hAnsiTheme="majorBidi" w:cstheme="majorBidi"/>
                <w:color w:val="000000" w:themeColor="text1"/>
                <w:sz w:val="16"/>
                <w:szCs w:val="16"/>
              </w:rPr>
              <w:t>64 (intervention)</w:t>
            </w:r>
          </w:p>
          <w:p w:rsidR="009A2B1A" w:rsidRPr="003714E1" w:rsidRDefault="009A2B1A" w:rsidP="00064677">
            <w:pPr>
              <w:pStyle w:val="ListParagraph"/>
              <w:ind w:left="68"/>
              <w:cnfStyle w:val="000000000000" w:firstRow="0" w:lastRow="0" w:firstColumn="0" w:lastColumn="0" w:oddVBand="0" w:evenVBand="0" w:oddHBand="0" w:evenHBand="0" w:firstRowFirstColumn="0" w:firstRowLastColumn="0" w:lastRowFirstColumn="0" w:lastRowLastColumn="0"/>
              <w:rPr>
                <w:rFonts w:asciiTheme="majorBidi" w:eastAsiaTheme="minorHAnsi" w:hAnsiTheme="majorBidi" w:cstheme="majorBidi"/>
                <w:color w:val="auto"/>
                <w:sz w:val="16"/>
                <w:szCs w:val="16"/>
              </w:rPr>
            </w:pPr>
          </w:p>
        </w:tc>
        <w:tc>
          <w:tcPr>
            <w:tcW w:w="612" w:type="pct"/>
            <w:shd w:val="clear" w:color="auto" w:fill="E7E6E6" w:themeFill="background2"/>
            <w:hideMark/>
          </w:tcPr>
          <w:p w:rsidR="009A2B1A" w:rsidRPr="003714E1" w:rsidRDefault="009A2B1A" w:rsidP="00064677">
            <w:pPr>
              <w:pStyle w:val="ListParagraph"/>
              <w:numPr>
                <w:ilvl w:val="0"/>
                <w:numId w:val="134"/>
              </w:numPr>
              <w:ind w:left="71" w:hanging="9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sz w:val="16"/>
                <w:szCs w:val="16"/>
              </w:rPr>
            </w:pPr>
            <w:r w:rsidRPr="003714E1">
              <w:rPr>
                <w:rFonts w:asciiTheme="majorBidi" w:hAnsiTheme="majorBidi" w:cstheme="majorBidi"/>
                <w:i/>
                <w:iCs/>
                <w:sz w:val="16"/>
                <w:szCs w:val="16"/>
              </w:rPr>
              <w:t>L. plantarum 299v</w:t>
            </w:r>
          </w:p>
          <w:p w:rsidR="009A2B1A" w:rsidRPr="003714E1" w:rsidRDefault="009A2B1A" w:rsidP="00064677">
            <w:pPr>
              <w:pStyle w:val="ListParagraph"/>
              <w:numPr>
                <w:ilvl w:val="0"/>
                <w:numId w:val="137"/>
              </w:numPr>
              <w:ind w:left="71" w:hanging="90"/>
              <w:cnfStyle w:val="000000000000" w:firstRow="0" w:lastRow="0" w:firstColumn="0" w:lastColumn="0" w:oddVBand="0" w:evenVBand="0" w:oddHBand="0" w:evenHBand="0" w:firstRowFirstColumn="0" w:firstRowLastColumn="0" w:lastRowFirstColumn="0" w:lastRowLastColumn="0"/>
              <w:rPr>
                <w:rFonts w:asciiTheme="majorBidi" w:eastAsiaTheme="minorHAnsi" w:hAnsiTheme="majorBidi" w:cstheme="majorBidi"/>
                <w:color w:val="auto"/>
                <w:sz w:val="16"/>
                <w:szCs w:val="16"/>
              </w:rPr>
            </w:pPr>
            <w:r w:rsidRPr="003714E1">
              <w:rPr>
                <w:rFonts w:asciiTheme="majorBidi" w:eastAsiaTheme="minorHAnsi" w:hAnsiTheme="majorBidi" w:cstheme="majorBidi"/>
                <w:color w:val="auto"/>
                <w:sz w:val="16"/>
                <w:szCs w:val="16"/>
              </w:rPr>
              <w:t>500mL oral preparation daily from the time of study entry till a day prior to surgery</w:t>
            </w:r>
          </w:p>
        </w:tc>
        <w:tc>
          <w:tcPr>
            <w:tcW w:w="368" w:type="pct"/>
            <w:shd w:val="clear" w:color="auto" w:fill="E7E6E6" w:themeFill="background2"/>
            <w:hideMark/>
          </w:tcPr>
          <w:p w:rsidR="009A2B1A" w:rsidRPr="003714E1" w:rsidRDefault="009A2B1A" w:rsidP="00064677">
            <w:pPr>
              <w:cnfStyle w:val="000000000000" w:firstRow="0" w:lastRow="0" w:firstColumn="0" w:lastColumn="0" w:oddVBand="0" w:evenVBand="0" w:oddHBand="0" w:evenHBand="0" w:firstRowFirstColumn="0" w:firstRowLastColumn="0" w:lastRowFirstColumn="0" w:lastRowLastColumn="0"/>
              <w:rPr>
                <w:rFonts w:asciiTheme="majorBidi" w:eastAsiaTheme="minorHAnsi" w:hAnsiTheme="majorBidi" w:cstheme="majorBidi"/>
                <w:color w:val="auto"/>
                <w:sz w:val="16"/>
                <w:szCs w:val="16"/>
              </w:rPr>
            </w:pPr>
            <w:r w:rsidRPr="003714E1">
              <w:rPr>
                <w:rFonts w:asciiTheme="majorBidi" w:eastAsiaTheme="minorHAnsi" w:hAnsiTheme="majorBidi" w:cstheme="majorBidi"/>
                <w:color w:val="auto"/>
                <w:sz w:val="16"/>
                <w:szCs w:val="16"/>
              </w:rPr>
              <w:t xml:space="preserve">Study period2 weeks, intervention for at least 7 days </w:t>
            </w:r>
          </w:p>
        </w:tc>
        <w:tc>
          <w:tcPr>
            <w:tcW w:w="244" w:type="pct"/>
            <w:shd w:val="clear" w:color="auto" w:fill="E7E6E6" w:themeFill="background2"/>
            <w:hideMark/>
          </w:tcPr>
          <w:p w:rsidR="009A2B1A" w:rsidRPr="003714E1" w:rsidRDefault="009A2B1A" w:rsidP="00064677">
            <w:pPr>
              <w:cnfStyle w:val="000000000000" w:firstRow="0" w:lastRow="0" w:firstColumn="0" w:lastColumn="0" w:oddVBand="0" w:evenVBand="0" w:oddHBand="0" w:evenHBand="0" w:firstRowFirstColumn="0" w:firstRowLastColumn="0" w:lastRowFirstColumn="0" w:lastRowLastColumn="0"/>
              <w:rPr>
                <w:rFonts w:asciiTheme="majorBidi" w:eastAsiaTheme="minorHAnsi" w:hAnsiTheme="majorBidi" w:cstheme="majorBidi"/>
                <w:color w:val="auto"/>
                <w:sz w:val="16"/>
                <w:szCs w:val="16"/>
              </w:rPr>
            </w:pPr>
            <w:r w:rsidRPr="003714E1">
              <w:rPr>
                <w:rFonts w:asciiTheme="majorBidi" w:eastAsiaTheme="minorHAnsi" w:hAnsiTheme="majorBidi" w:cstheme="majorBidi"/>
                <w:color w:val="auto"/>
                <w:sz w:val="16"/>
                <w:szCs w:val="16"/>
              </w:rPr>
              <w:t>Postoperative, day 1 and 7</w:t>
            </w:r>
          </w:p>
        </w:tc>
        <w:tc>
          <w:tcPr>
            <w:tcW w:w="590" w:type="pct"/>
            <w:shd w:val="clear" w:color="auto" w:fill="E7E6E6" w:themeFill="background2"/>
            <w:hideMark/>
          </w:tcPr>
          <w:p w:rsidR="009A2B1A" w:rsidRPr="003714E1" w:rsidRDefault="009A2B1A" w:rsidP="00064677">
            <w:pPr>
              <w:pStyle w:val="ListParagraph"/>
              <w:numPr>
                <w:ilvl w:val="0"/>
                <w:numId w:val="136"/>
              </w:numPr>
              <w:ind w:left="74" w:hanging="180"/>
              <w:cnfStyle w:val="000000000000" w:firstRow="0" w:lastRow="0" w:firstColumn="0" w:lastColumn="0" w:oddVBand="0" w:evenVBand="0" w:oddHBand="0" w:evenHBand="0" w:firstRowFirstColumn="0" w:firstRowLastColumn="0" w:lastRowFirstColumn="0" w:lastRowLastColumn="0"/>
              <w:rPr>
                <w:rFonts w:asciiTheme="majorBidi" w:eastAsiaTheme="minorHAnsi" w:hAnsiTheme="majorBidi" w:cstheme="majorBidi"/>
                <w:color w:val="auto"/>
                <w:sz w:val="16"/>
                <w:szCs w:val="16"/>
              </w:rPr>
            </w:pPr>
            <w:r w:rsidRPr="003714E1">
              <w:rPr>
                <w:rFonts w:asciiTheme="majorBidi" w:eastAsiaTheme="minorHAnsi" w:hAnsiTheme="majorBidi" w:cstheme="majorBidi"/>
                <w:color w:val="auto"/>
                <w:sz w:val="16"/>
                <w:szCs w:val="16"/>
              </w:rPr>
              <w:t>C-reactive protein (CRP)</w:t>
            </w:r>
          </w:p>
          <w:p w:rsidR="009A2B1A" w:rsidRPr="003714E1" w:rsidRDefault="009A2B1A" w:rsidP="00064677">
            <w:pPr>
              <w:cnfStyle w:val="000000000000" w:firstRow="0" w:lastRow="0" w:firstColumn="0" w:lastColumn="0" w:oddVBand="0" w:evenVBand="0" w:oddHBand="0" w:evenHBand="0" w:firstRowFirstColumn="0" w:firstRowLastColumn="0" w:lastRowFirstColumn="0" w:lastRowLastColumn="0"/>
              <w:rPr>
                <w:rFonts w:asciiTheme="majorBidi" w:eastAsiaTheme="minorHAnsi" w:hAnsiTheme="majorBidi" w:cstheme="majorBidi"/>
                <w:color w:val="auto"/>
                <w:sz w:val="16"/>
                <w:szCs w:val="16"/>
              </w:rPr>
            </w:pPr>
          </w:p>
          <w:p w:rsidR="009A2B1A" w:rsidRPr="003714E1" w:rsidRDefault="009A2B1A" w:rsidP="00064677">
            <w:pPr>
              <w:pStyle w:val="ListParagraph"/>
              <w:numPr>
                <w:ilvl w:val="0"/>
                <w:numId w:val="136"/>
              </w:numPr>
              <w:ind w:left="74" w:hanging="180"/>
              <w:cnfStyle w:val="000000000000" w:firstRow="0" w:lastRow="0" w:firstColumn="0" w:lastColumn="0" w:oddVBand="0" w:evenVBand="0" w:oddHBand="0" w:evenHBand="0" w:firstRowFirstColumn="0" w:firstRowLastColumn="0" w:lastRowFirstColumn="0" w:lastRowLastColumn="0"/>
              <w:rPr>
                <w:rFonts w:asciiTheme="majorBidi" w:eastAsiaTheme="minorHAnsi" w:hAnsiTheme="majorBidi" w:cstheme="majorBidi"/>
                <w:color w:val="auto"/>
                <w:sz w:val="16"/>
                <w:szCs w:val="16"/>
              </w:rPr>
            </w:pPr>
            <w:r w:rsidRPr="003714E1">
              <w:rPr>
                <w:rFonts w:asciiTheme="majorBidi" w:eastAsiaTheme="minorHAnsi" w:hAnsiTheme="majorBidi" w:cstheme="majorBidi"/>
                <w:color w:val="auto"/>
                <w:sz w:val="16"/>
                <w:szCs w:val="16"/>
              </w:rPr>
              <w:t>Septic morbidity</w:t>
            </w:r>
          </w:p>
        </w:tc>
        <w:tc>
          <w:tcPr>
            <w:tcW w:w="1221" w:type="pct"/>
            <w:shd w:val="clear" w:color="auto" w:fill="E7E6E6" w:themeFill="background2"/>
            <w:hideMark/>
          </w:tcPr>
          <w:p w:rsidR="009A2B1A" w:rsidRPr="003714E1" w:rsidRDefault="009A2B1A" w:rsidP="00064677">
            <w:pPr>
              <w:pStyle w:val="ListParagraph"/>
              <w:numPr>
                <w:ilvl w:val="0"/>
                <w:numId w:val="136"/>
              </w:numPr>
              <w:ind w:left="163" w:hanging="180"/>
              <w:cnfStyle w:val="000000000000" w:firstRow="0" w:lastRow="0" w:firstColumn="0" w:lastColumn="0" w:oddVBand="0" w:evenVBand="0" w:oddHBand="0" w:evenHBand="0" w:firstRowFirstColumn="0" w:firstRowLastColumn="0" w:lastRowFirstColumn="0" w:lastRowLastColumn="0"/>
              <w:rPr>
                <w:rFonts w:asciiTheme="majorBidi" w:eastAsiaTheme="minorHAnsi" w:hAnsiTheme="majorBidi" w:cstheme="majorBidi"/>
                <w:color w:val="auto"/>
                <w:sz w:val="16"/>
                <w:szCs w:val="16"/>
              </w:rPr>
            </w:pPr>
            <w:r w:rsidRPr="003714E1">
              <w:rPr>
                <w:rFonts w:asciiTheme="majorBidi" w:eastAsiaTheme="minorHAnsi" w:hAnsiTheme="majorBidi" w:cstheme="majorBidi"/>
                <w:color w:val="auto"/>
                <w:sz w:val="16"/>
                <w:szCs w:val="16"/>
              </w:rPr>
              <w:t>There was no significant difference between the two groups in terms of serum CRP measurements.</w:t>
            </w:r>
          </w:p>
          <w:p w:rsidR="009A2B1A" w:rsidRPr="003714E1" w:rsidRDefault="009A2B1A" w:rsidP="00064677">
            <w:pPr>
              <w:pStyle w:val="ListParagraph"/>
              <w:numPr>
                <w:ilvl w:val="0"/>
                <w:numId w:val="136"/>
              </w:numPr>
              <w:ind w:left="163" w:hanging="180"/>
              <w:cnfStyle w:val="000000000000" w:firstRow="0" w:lastRow="0" w:firstColumn="0" w:lastColumn="0" w:oddVBand="0" w:evenVBand="0" w:oddHBand="0" w:evenHBand="0" w:firstRowFirstColumn="0" w:firstRowLastColumn="0" w:lastRowFirstColumn="0" w:lastRowLastColumn="0"/>
              <w:rPr>
                <w:rFonts w:asciiTheme="majorBidi" w:eastAsiaTheme="minorHAnsi" w:hAnsiTheme="majorBidi" w:cstheme="majorBidi"/>
                <w:color w:val="auto"/>
                <w:sz w:val="16"/>
                <w:szCs w:val="16"/>
              </w:rPr>
            </w:pPr>
            <w:r w:rsidRPr="003714E1">
              <w:rPr>
                <w:rFonts w:asciiTheme="majorBidi" w:eastAsiaTheme="minorHAnsi" w:hAnsiTheme="majorBidi" w:cstheme="majorBidi"/>
                <w:color w:val="auto"/>
                <w:sz w:val="16"/>
                <w:szCs w:val="16"/>
              </w:rPr>
              <w:t>There was no significant difference in septic morbidity</w:t>
            </w:r>
          </w:p>
        </w:tc>
        <w:tc>
          <w:tcPr>
            <w:tcW w:w="395" w:type="pct"/>
            <w:shd w:val="clear" w:color="auto" w:fill="E7E6E6" w:themeFill="background2"/>
            <w:hideMark/>
          </w:tcPr>
          <w:p w:rsidR="009A2B1A" w:rsidRPr="003714E1" w:rsidRDefault="009A2B1A" w:rsidP="00064677">
            <w:pPr>
              <w:cnfStyle w:val="000000000000" w:firstRow="0" w:lastRow="0" w:firstColumn="0" w:lastColumn="0" w:oddVBand="0" w:evenVBand="0" w:oddHBand="0" w:evenHBand="0" w:firstRowFirstColumn="0" w:firstRowLastColumn="0" w:lastRowFirstColumn="0" w:lastRowLastColumn="0"/>
              <w:rPr>
                <w:rFonts w:asciiTheme="majorBidi" w:eastAsiaTheme="minorHAnsi" w:hAnsiTheme="majorBidi" w:cstheme="majorBidi"/>
                <w:color w:val="auto"/>
                <w:sz w:val="16"/>
                <w:szCs w:val="16"/>
              </w:rPr>
            </w:pPr>
            <w:r w:rsidRPr="003714E1">
              <w:rPr>
                <w:rFonts w:asciiTheme="majorBidi" w:eastAsiaTheme="minorHAnsi" w:hAnsiTheme="majorBidi" w:cstheme="majorBidi"/>
                <w:color w:val="auto"/>
                <w:sz w:val="16"/>
                <w:szCs w:val="16"/>
              </w:rPr>
              <w:t>High risk</w:t>
            </w:r>
          </w:p>
        </w:tc>
      </w:tr>
      <w:tr w:rsidR="009A2B1A" w:rsidRPr="003714E1" w:rsidTr="0006467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413" w:type="pct"/>
            <w:hideMark/>
          </w:tcPr>
          <w:p w:rsidR="009A2B1A" w:rsidRPr="003714E1" w:rsidRDefault="009A2B1A" w:rsidP="00064677">
            <w:pPr>
              <w:rPr>
                <w:rFonts w:asciiTheme="majorBidi" w:eastAsiaTheme="minorHAnsi" w:hAnsiTheme="majorBidi" w:cstheme="majorBidi"/>
                <w:color w:val="auto"/>
                <w:sz w:val="16"/>
                <w:szCs w:val="16"/>
              </w:rPr>
            </w:pPr>
            <w:r w:rsidRPr="003714E1">
              <w:rPr>
                <w:rFonts w:asciiTheme="majorBidi" w:eastAsiaTheme="minorHAnsi" w:hAnsiTheme="majorBidi" w:cstheme="majorBidi"/>
                <w:b w:val="0"/>
                <w:bCs w:val="0"/>
                <w:color w:val="auto"/>
                <w:sz w:val="16"/>
                <w:szCs w:val="16"/>
              </w:rPr>
              <w:t>N.P.WoodcockC.</w:t>
            </w:r>
          </w:p>
          <w:p w:rsidR="009A2B1A" w:rsidRPr="003714E1" w:rsidRDefault="009A2B1A" w:rsidP="00064677">
            <w:pPr>
              <w:rPr>
                <w:rFonts w:asciiTheme="majorBidi" w:eastAsiaTheme="minorHAnsi" w:hAnsiTheme="majorBidi" w:cstheme="majorBidi"/>
                <w:b w:val="0"/>
                <w:bCs w:val="0"/>
                <w:color w:val="auto"/>
                <w:sz w:val="16"/>
                <w:szCs w:val="16"/>
              </w:rPr>
            </w:pPr>
            <w:r w:rsidRPr="003714E1">
              <w:rPr>
                <w:rFonts w:asciiTheme="majorBidi" w:eastAsiaTheme="minorHAnsi" w:hAnsiTheme="majorBidi" w:cstheme="majorBidi"/>
                <w:b w:val="0"/>
                <w:bCs w:val="0"/>
                <w:color w:val="auto"/>
                <w:sz w:val="16"/>
                <w:szCs w:val="16"/>
              </w:rPr>
              <w:t>[2004]</w:t>
            </w:r>
          </w:p>
        </w:tc>
        <w:tc>
          <w:tcPr>
            <w:tcW w:w="258" w:type="pct"/>
            <w:hideMark/>
          </w:tcPr>
          <w:p w:rsidR="009A2B1A" w:rsidRPr="003714E1" w:rsidRDefault="009A2B1A" w:rsidP="00064677">
            <w:pPr>
              <w:cnfStyle w:val="000000100000" w:firstRow="0" w:lastRow="0" w:firstColumn="0" w:lastColumn="0" w:oddVBand="0" w:evenVBand="0" w:oddHBand="1" w:evenHBand="0" w:firstRowFirstColumn="0" w:firstRowLastColumn="0" w:lastRowFirstColumn="0" w:lastRowLastColumn="0"/>
              <w:rPr>
                <w:rFonts w:asciiTheme="majorBidi" w:eastAsiaTheme="minorHAnsi" w:hAnsiTheme="majorBidi" w:cstheme="majorBidi"/>
                <w:color w:val="auto"/>
                <w:sz w:val="16"/>
                <w:szCs w:val="16"/>
              </w:rPr>
            </w:pPr>
            <w:r w:rsidRPr="003714E1">
              <w:rPr>
                <w:rFonts w:asciiTheme="majorBidi" w:eastAsiaTheme="minorHAnsi" w:hAnsiTheme="majorBidi" w:cstheme="majorBidi"/>
                <w:color w:val="auto"/>
                <w:sz w:val="16"/>
                <w:szCs w:val="16"/>
              </w:rPr>
              <w:t>U</w:t>
            </w:r>
            <w:r w:rsidRPr="003714E1">
              <w:rPr>
                <w:rFonts w:asciiTheme="majorBidi" w:hAnsiTheme="majorBidi" w:cstheme="majorBidi"/>
                <w:color w:val="auto"/>
                <w:sz w:val="16"/>
                <w:szCs w:val="16"/>
              </w:rPr>
              <w:t>nited Kingdom</w:t>
            </w:r>
            <w:r w:rsidRPr="003714E1">
              <w:rPr>
                <w:rFonts w:asciiTheme="majorBidi" w:eastAsiaTheme="minorHAnsi" w:hAnsiTheme="majorBidi" w:cstheme="majorBidi"/>
                <w:color w:val="auto"/>
                <w:sz w:val="16"/>
                <w:szCs w:val="16"/>
              </w:rPr>
              <w:t xml:space="preserve"> </w:t>
            </w:r>
          </w:p>
        </w:tc>
        <w:tc>
          <w:tcPr>
            <w:tcW w:w="450" w:type="pct"/>
            <w:hideMark/>
          </w:tcPr>
          <w:p w:rsidR="009A2B1A" w:rsidRPr="003714E1" w:rsidRDefault="009A2B1A" w:rsidP="00064677">
            <w:pPr>
              <w:ind w:left="68" w:hanging="115"/>
              <w:cnfStyle w:val="000000100000" w:firstRow="0" w:lastRow="0" w:firstColumn="0" w:lastColumn="0" w:oddVBand="0" w:evenVBand="0" w:oddHBand="1" w:evenHBand="0" w:firstRowFirstColumn="0" w:firstRowLastColumn="0" w:lastRowFirstColumn="0" w:lastRowLastColumn="0"/>
              <w:rPr>
                <w:rFonts w:asciiTheme="majorBidi" w:eastAsiaTheme="minorHAnsi" w:hAnsiTheme="majorBidi" w:cstheme="majorBidi"/>
                <w:color w:val="auto"/>
                <w:sz w:val="16"/>
                <w:szCs w:val="16"/>
              </w:rPr>
            </w:pPr>
            <w:r w:rsidRPr="003714E1">
              <w:rPr>
                <w:rFonts w:asciiTheme="majorBidi" w:eastAsiaTheme="minorHAnsi" w:hAnsiTheme="majorBidi" w:cstheme="majorBidi"/>
                <w:color w:val="auto"/>
                <w:sz w:val="16"/>
                <w:szCs w:val="16"/>
              </w:rPr>
              <w:t>surgery</w:t>
            </w:r>
          </w:p>
        </w:tc>
        <w:tc>
          <w:tcPr>
            <w:tcW w:w="450" w:type="pct"/>
            <w:hideMark/>
          </w:tcPr>
          <w:p w:rsidR="009A2B1A" w:rsidRPr="003714E1" w:rsidRDefault="009A2B1A" w:rsidP="00064677">
            <w:pPr>
              <w:pStyle w:val="ListParagraph"/>
              <w:ind w:left="68"/>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3714E1">
              <w:rPr>
                <w:rFonts w:asciiTheme="majorBidi" w:hAnsiTheme="majorBidi" w:cstheme="majorBidi"/>
                <w:color w:val="000000" w:themeColor="text1"/>
                <w:sz w:val="16"/>
                <w:szCs w:val="16"/>
              </w:rPr>
              <w:t>22</w:t>
            </w:r>
          </w:p>
          <w:p w:rsidR="009A2B1A" w:rsidRPr="003714E1" w:rsidRDefault="009A2B1A" w:rsidP="00064677">
            <w:pPr>
              <w:pStyle w:val="ListParagraph"/>
              <w:numPr>
                <w:ilvl w:val="0"/>
                <w:numId w:val="134"/>
              </w:numPr>
              <w:ind w:left="68" w:hanging="115"/>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3714E1">
              <w:rPr>
                <w:rFonts w:asciiTheme="majorBidi" w:hAnsiTheme="majorBidi" w:cstheme="majorBidi"/>
                <w:color w:val="000000" w:themeColor="text1"/>
                <w:sz w:val="16"/>
                <w:szCs w:val="16"/>
              </w:rPr>
              <w:t>11 (control)</w:t>
            </w:r>
          </w:p>
          <w:p w:rsidR="009A2B1A" w:rsidRPr="003714E1" w:rsidRDefault="009A2B1A" w:rsidP="00064677">
            <w:pPr>
              <w:pStyle w:val="ListParagraph"/>
              <w:numPr>
                <w:ilvl w:val="0"/>
                <w:numId w:val="134"/>
              </w:numPr>
              <w:ind w:left="68" w:hanging="115"/>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3714E1">
              <w:rPr>
                <w:rFonts w:asciiTheme="majorBidi" w:hAnsiTheme="majorBidi" w:cstheme="majorBidi"/>
                <w:color w:val="000000" w:themeColor="text1"/>
                <w:sz w:val="16"/>
                <w:szCs w:val="16"/>
              </w:rPr>
              <w:t>11 (intervention)</w:t>
            </w:r>
          </w:p>
          <w:p w:rsidR="009A2B1A" w:rsidRPr="003714E1" w:rsidRDefault="009A2B1A" w:rsidP="00064677">
            <w:pPr>
              <w:cnfStyle w:val="000000100000" w:firstRow="0" w:lastRow="0" w:firstColumn="0" w:lastColumn="0" w:oddVBand="0" w:evenVBand="0" w:oddHBand="1" w:evenHBand="0" w:firstRowFirstColumn="0" w:firstRowLastColumn="0" w:lastRowFirstColumn="0" w:lastRowLastColumn="0"/>
              <w:rPr>
                <w:rFonts w:asciiTheme="majorBidi" w:eastAsiaTheme="minorHAnsi" w:hAnsiTheme="majorBidi" w:cstheme="majorBidi"/>
                <w:color w:val="auto"/>
                <w:sz w:val="16"/>
                <w:szCs w:val="16"/>
              </w:rPr>
            </w:pPr>
          </w:p>
        </w:tc>
        <w:tc>
          <w:tcPr>
            <w:tcW w:w="612" w:type="pct"/>
            <w:hideMark/>
          </w:tcPr>
          <w:p w:rsidR="009A2B1A" w:rsidRPr="003714E1" w:rsidRDefault="009A2B1A" w:rsidP="00064677">
            <w:pPr>
              <w:pStyle w:val="ListParagraph"/>
              <w:numPr>
                <w:ilvl w:val="0"/>
                <w:numId w:val="134"/>
              </w:numPr>
              <w:ind w:left="130" w:hanging="149"/>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i/>
                <w:iCs/>
                <w:sz w:val="16"/>
                <w:szCs w:val="16"/>
              </w:rPr>
            </w:pPr>
            <w:r w:rsidRPr="003714E1">
              <w:rPr>
                <w:rFonts w:asciiTheme="majorBidi" w:hAnsiTheme="majorBidi" w:cstheme="majorBidi"/>
                <w:sz w:val="16"/>
                <w:szCs w:val="16"/>
              </w:rPr>
              <w:t xml:space="preserve"> </w:t>
            </w:r>
            <w:r w:rsidRPr="003714E1">
              <w:rPr>
                <w:rFonts w:asciiTheme="majorBidi" w:hAnsiTheme="majorBidi" w:cstheme="majorBidi"/>
                <w:i/>
                <w:iCs/>
                <w:sz w:val="16"/>
                <w:szCs w:val="16"/>
              </w:rPr>
              <w:t>L. plantarum 299v</w:t>
            </w:r>
          </w:p>
          <w:p w:rsidR="009A2B1A" w:rsidRPr="003714E1" w:rsidRDefault="009A2B1A" w:rsidP="00064677">
            <w:pPr>
              <w:pStyle w:val="ListParagraph"/>
              <w:numPr>
                <w:ilvl w:val="0"/>
                <w:numId w:val="134"/>
              </w:numPr>
              <w:spacing w:line="140" w:lineRule="exact"/>
              <w:ind w:left="130" w:hanging="149"/>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3714E1">
              <w:rPr>
                <w:rFonts w:asciiTheme="majorBidi" w:eastAsiaTheme="minorHAnsi" w:hAnsiTheme="majorBidi" w:cstheme="majorBidi"/>
                <w:color w:val="auto"/>
                <w:sz w:val="16"/>
                <w:szCs w:val="16"/>
              </w:rPr>
              <w:t>500mL oral preparation daily from the time of study entry till a day prior to surgery</w:t>
            </w:r>
          </w:p>
        </w:tc>
        <w:tc>
          <w:tcPr>
            <w:tcW w:w="368" w:type="pct"/>
            <w:hideMark/>
          </w:tcPr>
          <w:p w:rsidR="009A2B1A" w:rsidRPr="003714E1" w:rsidRDefault="009A2B1A" w:rsidP="00064677">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3714E1">
              <w:rPr>
                <w:rFonts w:asciiTheme="majorBidi" w:hAnsiTheme="majorBidi" w:cstheme="majorBidi"/>
                <w:color w:val="000000" w:themeColor="text1"/>
                <w:sz w:val="16"/>
                <w:szCs w:val="16"/>
              </w:rPr>
              <w:t>Study period 3 weeks, intervention for at least 5 days</w:t>
            </w:r>
          </w:p>
        </w:tc>
        <w:tc>
          <w:tcPr>
            <w:tcW w:w="244" w:type="pct"/>
            <w:hideMark/>
          </w:tcPr>
          <w:p w:rsidR="009A2B1A" w:rsidRPr="003714E1" w:rsidRDefault="009A2B1A" w:rsidP="00064677">
            <w:pPr>
              <w:cnfStyle w:val="000000100000" w:firstRow="0" w:lastRow="0" w:firstColumn="0" w:lastColumn="0" w:oddVBand="0" w:evenVBand="0" w:oddHBand="1" w:evenHBand="0" w:firstRowFirstColumn="0" w:firstRowLastColumn="0" w:lastRowFirstColumn="0" w:lastRowLastColumn="0"/>
              <w:rPr>
                <w:rFonts w:asciiTheme="majorBidi" w:eastAsiaTheme="minorHAnsi" w:hAnsiTheme="majorBidi" w:cstheme="majorBidi"/>
                <w:color w:val="auto"/>
                <w:sz w:val="16"/>
                <w:szCs w:val="16"/>
              </w:rPr>
            </w:pPr>
            <w:r w:rsidRPr="003714E1">
              <w:rPr>
                <w:rFonts w:asciiTheme="majorBidi" w:eastAsiaTheme="minorHAnsi" w:hAnsiTheme="majorBidi" w:cstheme="majorBidi"/>
                <w:color w:val="auto"/>
                <w:sz w:val="16"/>
                <w:szCs w:val="16"/>
              </w:rPr>
              <w:t>5 days from the time o</w:t>
            </w:r>
            <w:r w:rsidRPr="003714E1">
              <w:rPr>
                <w:rFonts w:asciiTheme="majorBidi" w:hAnsiTheme="majorBidi" w:cstheme="majorBidi"/>
                <w:color w:val="auto"/>
                <w:sz w:val="16"/>
                <w:szCs w:val="16"/>
              </w:rPr>
              <w:t>f</w:t>
            </w:r>
            <w:r w:rsidRPr="003714E1">
              <w:rPr>
                <w:rFonts w:asciiTheme="majorBidi" w:eastAsiaTheme="minorHAnsi" w:hAnsiTheme="majorBidi" w:cstheme="majorBidi"/>
                <w:color w:val="auto"/>
                <w:sz w:val="16"/>
                <w:szCs w:val="16"/>
              </w:rPr>
              <w:t xml:space="preserve"> operation</w:t>
            </w:r>
          </w:p>
        </w:tc>
        <w:tc>
          <w:tcPr>
            <w:tcW w:w="590" w:type="pct"/>
            <w:hideMark/>
          </w:tcPr>
          <w:p w:rsidR="009A2B1A" w:rsidRPr="003714E1" w:rsidRDefault="009A2B1A" w:rsidP="00064677">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6"/>
                <w:szCs w:val="16"/>
              </w:rPr>
            </w:pPr>
            <w:r w:rsidRPr="003714E1">
              <w:rPr>
                <w:rFonts w:asciiTheme="majorBidi" w:hAnsiTheme="majorBidi" w:cstheme="majorBidi"/>
                <w:sz w:val="16"/>
                <w:szCs w:val="16"/>
              </w:rPr>
              <w:t>serum IgA, IgM, and plasma cells</w:t>
            </w:r>
          </w:p>
          <w:p w:rsidR="009A2B1A" w:rsidRPr="003714E1" w:rsidRDefault="009A2B1A" w:rsidP="00064677">
            <w:pPr>
              <w:ind w:left="191" w:hanging="210"/>
              <w:cnfStyle w:val="000000100000" w:firstRow="0" w:lastRow="0" w:firstColumn="0" w:lastColumn="0" w:oddVBand="0" w:evenVBand="0" w:oddHBand="1" w:evenHBand="0" w:firstRowFirstColumn="0" w:firstRowLastColumn="0" w:lastRowFirstColumn="0" w:lastRowLastColumn="0"/>
              <w:rPr>
                <w:rFonts w:asciiTheme="majorBidi" w:eastAsiaTheme="minorHAnsi" w:hAnsiTheme="majorBidi" w:cstheme="majorBidi"/>
                <w:color w:val="auto"/>
                <w:sz w:val="16"/>
                <w:szCs w:val="16"/>
              </w:rPr>
            </w:pPr>
          </w:p>
        </w:tc>
        <w:tc>
          <w:tcPr>
            <w:tcW w:w="1221" w:type="pct"/>
            <w:hideMark/>
          </w:tcPr>
          <w:p w:rsidR="009A2B1A" w:rsidRPr="003714E1" w:rsidRDefault="009A2B1A" w:rsidP="00064677">
            <w:pPr>
              <w:pStyle w:val="ListParagraph"/>
              <w:numPr>
                <w:ilvl w:val="0"/>
                <w:numId w:val="138"/>
              </w:numPr>
              <w:ind w:left="163" w:hanging="197"/>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6"/>
                <w:szCs w:val="16"/>
              </w:rPr>
            </w:pPr>
            <w:r w:rsidRPr="003714E1">
              <w:rPr>
                <w:rFonts w:asciiTheme="majorBidi" w:hAnsiTheme="majorBidi" w:cstheme="majorBidi"/>
                <w:sz w:val="16"/>
                <w:szCs w:val="16"/>
              </w:rPr>
              <w:t>There was a significantly higher concentration of IgM at the mucosal surface in the control group (P=0.02)</w:t>
            </w:r>
          </w:p>
          <w:p w:rsidR="009A2B1A" w:rsidRPr="003714E1" w:rsidRDefault="009A2B1A" w:rsidP="00064677">
            <w:pPr>
              <w:pStyle w:val="ListParagraph"/>
              <w:numPr>
                <w:ilvl w:val="0"/>
                <w:numId w:val="138"/>
              </w:numPr>
              <w:ind w:left="163" w:hanging="197"/>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6"/>
                <w:szCs w:val="16"/>
              </w:rPr>
            </w:pPr>
            <w:r w:rsidRPr="003714E1">
              <w:rPr>
                <w:rFonts w:asciiTheme="majorBidi" w:hAnsiTheme="majorBidi" w:cstheme="majorBidi"/>
                <w:sz w:val="16"/>
                <w:szCs w:val="16"/>
              </w:rPr>
              <w:t xml:space="preserve">No significant difference in probiotic and control groups in terms of number of plasma cell, IgA positive cellsor IgM positive cells in lamina propria of small bowel mucosa. </w:t>
            </w:r>
          </w:p>
        </w:tc>
        <w:tc>
          <w:tcPr>
            <w:tcW w:w="395" w:type="pct"/>
            <w:hideMark/>
          </w:tcPr>
          <w:p w:rsidR="009A2B1A" w:rsidRPr="003714E1" w:rsidRDefault="009A2B1A" w:rsidP="00064677">
            <w:pPr>
              <w:cnfStyle w:val="000000100000" w:firstRow="0" w:lastRow="0" w:firstColumn="0" w:lastColumn="0" w:oddVBand="0" w:evenVBand="0" w:oddHBand="1" w:evenHBand="0" w:firstRowFirstColumn="0" w:firstRowLastColumn="0" w:lastRowFirstColumn="0" w:lastRowLastColumn="0"/>
              <w:rPr>
                <w:rFonts w:asciiTheme="majorBidi" w:eastAsiaTheme="minorHAnsi" w:hAnsiTheme="majorBidi" w:cstheme="majorBidi"/>
                <w:color w:val="auto"/>
                <w:sz w:val="16"/>
                <w:szCs w:val="16"/>
              </w:rPr>
            </w:pPr>
            <w:r w:rsidRPr="003714E1">
              <w:rPr>
                <w:rFonts w:asciiTheme="majorBidi" w:eastAsiaTheme="minorHAnsi" w:hAnsiTheme="majorBidi" w:cstheme="majorBidi"/>
                <w:color w:val="auto"/>
                <w:sz w:val="16"/>
                <w:szCs w:val="16"/>
              </w:rPr>
              <w:t>Some concern</w:t>
            </w:r>
          </w:p>
        </w:tc>
      </w:tr>
      <w:tr w:rsidR="009A2B1A" w:rsidRPr="003714E1" w:rsidTr="00064677">
        <w:trPr>
          <w:cantSplit/>
        </w:trPr>
        <w:tc>
          <w:tcPr>
            <w:cnfStyle w:val="001000000000" w:firstRow="0" w:lastRow="0" w:firstColumn="1" w:lastColumn="0" w:oddVBand="0" w:evenVBand="0" w:oddHBand="0" w:evenHBand="0" w:firstRowFirstColumn="0" w:firstRowLastColumn="0" w:lastRowFirstColumn="0" w:lastRowLastColumn="0"/>
            <w:tcW w:w="413" w:type="pct"/>
          </w:tcPr>
          <w:p w:rsidR="009A2B1A" w:rsidRPr="003714E1" w:rsidRDefault="009A2B1A" w:rsidP="00064677">
            <w:pPr>
              <w:rPr>
                <w:rFonts w:asciiTheme="majorBidi" w:hAnsiTheme="majorBidi" w:cstheme="majorBidi"/>
                <w:b w:val="0"/>
                <w:bCs w:val="0"/>
                <w:color w:val="auto"/>
                <w:sz w:val="16"/>
                <w:szCs w:val="16"/>
              </w:rPr>
            </w:pPr>
            <w:r w:rsidRPr="003714E1">
              <w:rPr>
                <w:rFonts w:asciiTheme="majorBidi" w:hAnsiTheme="majorBidi" w:cstheme="majorBidi"/>
                <w:b w:val="0"/>
                <w:bCs w:val="0"/>
                <w:sz w:val="16"/>
                <w:szCs w:val="16"/>
              </w:rPr>
              <w:t>Nada Rayes</w:t>
            </w:r>
          </w:p>
          <w:p w:rsidR="009A2B1A" w:rsidRPr="003714E1" w:rsidRDefault="009A2B1A" w:rsidP="00064677">
            <w:pPr>
              <w:rPr>
                <w:rFonts w:asciiTheme="majorBidi" w:hAnsiTheme="majorBidi" w:cstheme="majorBidi"/>
                <w:color w:val="auto"/>
                <w:sz w:val="16"/>
                <w:szCs w:val="16"/>
              </w:rPr>
            </w:pPr>
            <w:r w:rsidRPr="003714E1">
              <w:rPr>
                <w:rFonts w:asciiTheme="majorBidi" w:hAnsiTheme="majorBidi" w:cstheme="majorBidi"/>
                <w:b w:val="0"/>
                <w:bCs w:val="0"/>
                <w:color w:val="auto"/>
                <w:sz w:val="16"/>
                <w:szCs w:val="16"/>
              </w:rPr>
              <w:t>[2007]</w:t>
            </w:r>
          </w:p>
        </w:tc>
        <w:tc>
          <w:tcPr>
            <w:tcW w:w="258" w:type="pct"/>
          </w:tcPr>
          <w:p w:rsidR="009A2B1A" w:rsidRPr="003714E1" w:rsidRDefault="009A2B1A" w:rsidP="00064677">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6"/>
                <w:szCs w:val="16"/>
              </w:rPr>
            </w:pPr>
            <w:r w:rsidRPr="003714E1">
              <w:rPr>
                <w:rFonts w:asciiTheme="majorBidi" w:hAnsiTheme="majorBidi" w:cstheme="majorBidi"/>
                <w:color w:val="auto"/>
                <w:sz w:val="16"/>
                <w:szCs w:val="16"/>
              </w:rPr>
              <w:t xml:space="preserve">Germany </w:t>
            </w:r>
          </w:p>
        </w:tc>
        <w:tc>
          <w:tcPr>
            <w:tcW w:w="450" w:type="pct"/>
          </w:tcPr>
          <w:p w:rsidR="009A2B1A" w:rsidRPr="003714E1" w:rsidRDefault="009A2B1A" w:rsidP="00064677">
            <w:pPr>
              <w:ind w:left="68" w:hanging="115"/>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6"/>
                <w:szCs w:val="16"/>
              </w:rPr>
            </w:pPr>
            <w:r w:rsidRPr="003714E1">
              <w:rPr>
                <w:rFonts w:asciiTheme="majorBidi" w:hAnsiTheme="majorBidi" w:cstheme="majorBidi"/>
                <w:color w:val="000000" w:themeColor="text1"/>
                <w:sz w:val="16"/>
                <w:szCs w:val="16"/>
              </w:rPr>
              <w:t>surgery</w:t>
            </w:r>
          </w:p>
        </w:tc>
        <w:tc>
          <w:tcPr>
            <w:tcW w:w="450" w:type="pct"/>
          </w:tcPr>
          <w:p w:rsidR="009A2B1A" w:rsidRPr="003714E1" w:rsidRDefault="009A2B1A" w:rsidP="00064677">
            <w:pPr>
              <w:pStyle w:val="ListParagraph"/>
              <w:ind w:left="68"/>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3714E1">
              <w:rPr>
                <w:rFonts w:asciiTheme="majorBidi" w:hAnsiTheme="majorBidi" w:cstheme="majorBidi"/>
                <w:color w:val="000000" w:themeColor="text1"/>
                <w:sz w:val="16"/>
                <w:szCs w:val="16"/>
              </w:rPr>
              <w:t>80</w:t>
            </w:r>
          </w:p>
          <w:p w:rsidR="009A2B1A" w:rsidRPr="003714E1" w:rsidRDefault="009A2B1A" w:rsidP="00064677">
            <w:pPr>
              <w:pStyle w:val="ListParagraph"/>
              <w:numPr>
                <w:ilvl w:val="0"/>
                <w:numId w:val="134"/>
              </w:numPr>
              <w:ind w:left="68" w:hanging="115"/>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3714E1">
              <w:rPr>
                <w:rFonts w:asciiTheme="majorBidi" w:hAnsiTheme="majorBidi" w:cstheme="majorBidi"/>
                <w:color w:val="000000" w:themeColor="text1"/>
                <w:sz w:val="16"/>
                <w:szCs w:val="16"/>
              </w:rPr>
              <w:t>40 (control)</w:t>
            </w:r>
          </w:p>
          <w:p w:rsidR="009A2B1A" w:rsidRPr="003714E1" w:rsidRDefault="009A2B1A" w:rsidP="00064677">
            <w:pPr>
              <w:pStyle w:val="ListParagraph"/>
              <w:numPr>
                <w:ilvl w:val="0"/>
                <w:numId w:val="134"/>
              </w:numPr>
              <w:ind w:left="68" w:hanging="115"/>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3714E1">
              <w:rPr>
                <w:rFonts w:asciiTheme="majorBidi" w:hAnsiTheme="majorBidi" w:cstheme="majorBidi"/>
                <w:color w:val="000000" w:themeColor="text1"/>
                <w:sz w:val="16"/>
                <w:szCs w:val="16"/>
              </w:rPr>
              <w:t>40 (intervention)</w:t>
            </w:r>
          </w:p>
          <w:p w:rsidR="009A2B1A" w:rsidRPr="003714E1" w:rsidRDefault="009A2B1A" w:rsidP="00064677">
            <w:pPr>
              <w:pStyle w:val="ListParagraph"/>
              <w:ind w:left="68"/>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3714E1">
              <w:rPr>
                <w:rFonts w:asciiTheme="majorBidi" w:hAnsiTheme="majorBidi" w:cstheme="majorBidi"/>
                <w:sz w:val="16"/>
                <w:szCs w:val="16"/>
              </w:rPr>
              <w:t xml:space="preserve">Age 58 ±2 years </w:t>
            </w:r>
          </w:p>
          <w:p w:rsidR="009A2B1A" w:rsidRPr="003714E1" w:rsidRDefault="009A2B1A" w:rsidP="00064677">
            <w:pPr>
              <w:pStyle w:val="ListParagraph"/>
              <w:ind w:left="68"/>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p>
        </w:tc>
        <w:tc>
          <w:tcPr>
            <w:tcW w:w="612" w:type="pct"/>
          </w:tcPr>
          <w:p w:rsidR="009A2B1A" w:rsidRPr="003714E1" w:rsidRDefault="009A2B1A" w:rsidP="00064677">
            <w:pPr>
              <w:pStyle w:val="ListParagraph"/>
              <w:numPr>
                <w:ilvl w:val="0"/>
                <w:numId w:val="149"/>
              </w:numPr>
              <w:ind w:left="75" w:hanging="9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6"/>
                <w:szCs w:val="16"/>
              </w:rPr>
            </w:pPr>
            <w:r w:rsidRPr="003714E1">
              <w:rPr>
                <w:rFonts w:asciiTheme="majorBidi" w:hAnsiTheme="majorBidi" w:cstheme="majorBidi"/>
                <w:i/>
                <w:iCs/>
                <w:color w:val="auto"/>
                <w:sz w:val="16"/>
                <w:szCs w:val="16"/>
              </w:rPr>
              <w:t>Pediacoccus pentosaceus, Leuconostoc mesenteroides, L. plsntsrum, L. paracasei</w:t>
            </w:r>
            <w:r w:rsidRPr="003714E1">
              <w:rPr>
                <w:rFonts w:asciiTheme="majorBidi" w:hAnsiTheme="majorBidi" w:cstheme="majorBidi"/>
                <w:color w:val="auto"/>
                <w:sz w:val="16"/>
                <w:szCs w:val="16"/>
              </w:rPr>
              <w:t xml:space="preserve"> + fibers</w:t>
            </w:r>
          </w:p>
          <w:p w:rsidR="009A2B1A" w:rsidRPr="003714E1" w:rsidRDefault="009A2B1A" w:rsidP="00064677">
            <w:pPr>
              <w:pStyle w:val="ListParagraph"/>
              <w:numPr>
                <w:ilvl w:val="0"/>
                <w:numId w:val="134"/>
              </w:numPr>
              <w:ind w:left="130" w:hanging="149"/>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3714E1">
              <w:rPr>
                <w:rFonts w:asciiTheme="majorBidi" w:hAnsiTheme="majorBidi" w:cstheme="majorBidi"/>
                <w:color w:val="auto"/>
                <w:sz w:val="16"/>
                <w:szCs w:val="16"/>
              </w:rPr>
              <w:t>orally 20 g per day</w:t>
            </w:r>
          </w:p>
        </w:tc>
        <w:tc>
          <w:tcPr>
            <w:tcW w:w="368" w:type="pct"/>
          </w:tcPr>
          <w:p w:rsidR="009A2B1A" w:rsidRPr="003714E1" w:rsidRDefault="009A2B1A" w:rsidP="00064677">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3714E1">
              <w:rPr>
                <w:rFonts w:asciiTheme="majorBidi" w:hAnsiTheme="majorBidi" w:cstheme="majorBidi"/>
                <w:color w:val="auto"/>
                <w:sz w:val="16"/>
                <w:szCs w:val="16"/>
              </w:rPr>
              <w:t>1 day before and 8 days after surgery</w:t>
            </w:r>
          </w:p>
        </w:tc>
        <w:tc>
          <w:tcPr>
            <w:tcW w:w="244" w:type="pct"/>
          </w:tcPr>
          <w:p w:rsidR="009A2B1A" w:rsidRPr="003714E1" w:rsidRDefault="009A2B1A" w:rsidP="00064677">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6"/>
                <w:szCs w:val="16"/>
              </w:rPr>
            </w:pPr>
            <w:r w:rsidRPr="003714E1">
              <w:rPr>
                <w:rFonts w:asciiTheme="majorBidi" w:hAnsiTheme="majorBidi" w:cstheme="majorBidi"/>
                <w:color w:val="auto"/>
                <w:sz w:val="16"/>
                <w:szCs w:val="16"/>
              </w:rPr>
              <w:t>Days 1, 4 and 8</w:t>
            </w:r>
          </w:p>
        </w:tc>
        <w:tc>
          <w:tcPr>
            <w:tcW w:w="590" w:type="pct"/>
          </w:tcPr>
          <w:p w:rsidR="009A2B1A" w:rsidRPr="003714E1" w:rsidRDefault="009A2B1A" w:rsidP="00064677">
            <w:pPr>
              <w:pStyle w:val="ListParagraph"/>
              <w:numPr>
                <w:ilvl w:val="0"/>
                <w:numId w:val="150"/>
              </w:numPr>
              <w:ind w:left="0" w:hanging="109"/>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6"/>
                <w:szCs w:val="16"/>
              </w:rPr>
            </w:pPr>
            <w:r w:rsidRPr="003714E1">
              <w:rPr>
                <w:rFonts w:asciiTheme="majorBidi" w:hAnsiTheme="majorBidi" w:cstheme="majorBidi"/>
                <w:color w:val="auto"/>
                <w:sz w:val="16"/>
                <w:szCs w:val="16"/>
              </w:rPr>
              <w:t>postoperative bacterial infection</w:t>
            </w:r>
          </w:p>
          <w:p w:rsidR="009A2B1A" w:rsidRPr="003714E1" w:rsidRDefault="009A2B1A" w:rsidP="00064677">
            <w:pPr>
              <w:pStyle w:val="ListParagraph"/>
              <w:numPr>
                <w:ilvl w:val="0"/>
                <w:numId w:val="150"/>
              </w:numPr>
              <w:ind w:left="0" w:hanging="109"/>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6"/>
                <w:szCs w:val="16"/>
              </w:rPr>
            </w:pPr>
            <w:proofErr w:type="gramStart"/>
            <w:r w:rsidRPr="003714E1">
              <w:rPr>
                <w:rFonts w:asciiTheme="majorBidi" w:hAnsiTheme="majorBidi" w:cstheme="majorBidi"/>
                <w:color w:val="auto"/>
                <w:sz w:val="16"/>
                <w:szCs w:val="16"/>
              </w:rPr>
              <w:t>length</w:t>
            </w:r>
            <w:proofErr w:type="gramEnd"/>
            <w:r w:rsidRPr="003714E1">
              <w:rPr>
                <w:rFonts w:asciiTheme="majorBidi" w:hAnsiTheme="majorBidi" w:cstheme="majorBidi"/>
                <w:color w:val="auto"/>
                <w:sz w:val="16"/>
                <w:szCs w:val="16"/>
              </w:rPr>
              <w:t xml:space="preserve"> of hospital stays.</w:t>
            </w:r>
          </w:p>
          <w:p w:rsidR="009A2B1A" w:rsidRPr="003714E1" w:rsidRDefault="009A2B1A" w:rsidP="00064677">
            <w:pPr>
              <w:pStyle w:val="ListParagraph"/>
              <w:numPr>
                <w:ilvl w:val="0"/>
                <w:numId w:val="150"/>
              </w:numPr>
              <w:ind w:left="0" w:hanging="109"/>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6"/>
                <w:szCs w:val="16"/>
              </w:rPr>
            </w:pPr>
            <w:r w:rsidRPr="003714E1">
              <w:rPr>
                <w:rFonts w:asciiTheme="majorBidi" w:hAnsiTheme="majorBidi" w:cstheme="majorBidi"/>
                <w:color w:val="auto"/>
                <w:sz w:val="16"/>
                <w:szCs w:val="16"/>
              </w:rPr>
              <w:t>days in ICU</w:t>
            </w:r>
          </w:p>
          <w:p w:rsidR="009A2B1A" w:rsidRPr="003714E1" w:rsidRDefault="009A2B1A" w:rsidP="00064677">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3714E1">
              <w:rPr>
                <w:rFonts w:asciiTheme="majorBidi" w:hAnsiTheme="majorBidi" w:cstheme="majorBidi"/>
                <w:color w:val="auto"/>
                <w:sz w:val="16"/>
                <w:szCs w:val="16"/>
              </w:rPr>
              <w:t>duration of antibiotic therapy</w:t>
            </w:r>
          </w:p>
        </w:tc>
        <w:tc>
          <w:tcPr>
            <w:tcW w:w="1221" w:type="pct"/>
          </w:tcPr>
          <w:p w:rsidR="009A2B1A" w:rsidRPr="003714E1" w:rsidRDefault="009A2B1A" w:rsidP="00064677">
            <w:pPr>
              <w:pStyle w:val="ListParagraph"/>
              <w:numPr>
                <w:ilvl w:val="0"/>
                <w:numId w:val="150"/>
              </w:numPr>
              <w:ind w:left="165"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6"/>
                <w:szCs w:val="16"/>
              </w:rPr>
            </w:pPr>
            <w:r w:rsidRPr="003714E1">
              <w:rPr>
                <w:rFonts w:asciiTheme="majorBidi" w:hAnsiTheme="majorBidi" w:cstheme="majorBidi"/>
                <w:color w:val="auto"/>
                <w:sz w:val="16"/>
                <w:szCs w:val="16"/>
              </w:rPr>
              <w:t>The incidence of postoperative bacterial infections was significantly lower with probiotic (12.5%) than with control (40%)</w:t>
            </w:r>
          </w:p>
          <w:p w:rsidR="009A2B1A" w:rsidRPr="003714E1" w:rsidRDefault="009A2B1A" w:rsidP="00064677">
            <w:pPr>
              <w:pStyle w:val="ListParagraph"/>
              <w:numPr>
                <w:ilvl w:val="0"/>
                <w:numId w:val="150"/>
              </w:numPr>
              <w:ind w:left="165"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6"/>
                <w:szCs w:val="16"/>
              </w:rPr>
            </w:pPr>
            <w:r w:rsidRPr="003714E1">
              <w:rPr>
                <w:rFonts w:asciiTheme="majorBidi" w:hAnsiTheme="majorBidi" w:cstheme="majorBidi"/>
                <w:color w:val="auto"/>
                <w:sz w:val="16"/>
                <w:szCs w:val="16"/>
              </w:rPr>
              <w:t>The mean total length of hospital stays and the stay in ICU were shorter in probiotic group than in control group.</w:t>
            </w:r>
          </w:p>
          <w:p w:rsidR="009A2B1A" w:rsidRPr="003714E1" w:rsidRDefault="009A2B1A" w:rsidP="00064677">
            <w:pPr>
              <w:pStyle w:val="ListParagraph"/>
              <w:numPr>
                <w:ilvl w:val="0"/>
                <w:numId w:val="138"/>
              </w:numPr>
              <w:ind w:left="163" w:hanging="197"/>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3714E1">
              <w:rPr>
                <w:rFonts w:asciiTheme="majorBidi" w:hAnsiTheme="majorBidi" w:cstheme="majorBidi"/>
                <w:color w:val="auto"/>
                <w:sz w:val="16"/>
                <w:szCs w:val="16"/>
              </w:rPr>
              <w:t>The duration of antibiotic therapy was significantly shorter in the patient’s receiving probiotic compared to control group.</w:t>
            </w:r>
          </w:p>
        </w:tc>
        <w:tc>
          <w:tcPr>
            <w:tcW w:w="395" w:type="pct"/>
          </w:tcPr>
          <w:p w:rsidR="009A2B1A" w:rsidRPr="003714E1" w:rsidRDefault="009A2B1A" w:rsidP="00064677">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6"/>
                <w:szCs w:val="16"/>
              </w:rPr>
            </w:pPr>
            <w:r w:rsidRPr="003714E1">
              <w:rPr>
                <w:rFonts w:asciiTheme="majorBidi" w:hAnsiTheme="majorBidi" w:cstheme="majorBidi"/>
                <w:color w:val="auto"/>
                <w:sz w:val="16"/>
                <w:szCs w:val="16"/>
              </w:rPr>
              <w:t>Some concern</w:t>
            </w:r>
          </w:p>
        </w:tc>
      </w:tr>
      <w:tr w:rsidR="009A2B1A" w:rsidRPr="003714E1" w:rsidTr="0006467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413" w:type="pct"/>
            <w:shd w:val="clear" w:color="auto" w:fill="E7E6E6" w:themeFill="background2"/>
          </w:tcPr>
          <w:p w:rsidR="009A2B1A" w:rsidRPr="003714E1" w:rsidRDefault="009A2B1A" w:rsidP="00064677">
            <w:pPr>
              <w:rPr>
                <w:rFonts w:asciiTheme="majorBidi" w:hAnsiTheme="majorBidi" w:cstheme="majorBidi"/>
                <w:b w:val="0"/>
                <w:bCs w:val="0"/>
                <w:color w:val="auto"/>
                <w:sz w:val="16"/>
                <w:szCs w:val="16"/>
              </w:rPr>
            </w:pPr>
            <w:r w:rsidRPr="003714E1">
              <w:rPr>
                <w:rFonts w:asciiTheme="majorBidi" w:hAnsiTheme="majorBidi" w:cstheme="majorBidi"/>
                <w:b w:val="0"/>
                <w:bCs w:val="0"/>
                <w:sz w:val="16"/>
                <w:szCs w:val="16"/>
              </w:rPr>
              <w:lastRenderedPageBreak/>
              <w:t>Peter Mangell</w:t>
            </w:r>
          </w:p>
          <w:p w:rsidR="009A2B1A" w:rsidRPr="003714E1" w:rsidRDefault="009A2B1A" w:rsidP="00064677">
            <w:pPr>
              <w:rPr>
                <w:rFonts w:asciiTheme="majorBidi" w:hAnsiTheme="majorBidi" w:cstheme="majorBidi"/>
                <w:color w:val="auto"/>
                <w:sz w:val="16"/>
                <w:szCs w:val="16"/>
              </w:rPr>
            </w:pPr>
            <w:r w:rsidRPr="003714E1">
              <w:rPr>
                <w:rFonts w:asciiTheme="majorBidi" w:hAnsiTheme="majorBidi" w:cstheme="majorBidi"/>
                <w:b w:val="0"/>
                <w:bCs w:val="0"/>
                <w:color w:val="auto"/>
                <w:sz w:val="16"/>
                <w:szCs w:val="16"/>
              </w:rPr>
              <w:t>[2012]</w:t>
            </w:r>
          </w:p>
        </w:tc>
        <w:tc>
          <w:tcPr>
            <w:tcW w:w="258" w:type="pct"/>
            <w:shd w:val="clear" w:color="auto" w:fill="E7E6E6" w:themeFill="background2"/>
          </w:tcPr>
          <w:p w:rsidR="009A2B1A" w:rsidRPr="003714E1" w:rsidRDefault="009A2B1A" w:rsidP="00064677">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6"/>
                <w:szCs w:val="16"/>
              </w:rPr>
            </w:pPr>
            <w:r w:rsidRPr="003714E1">
              <w:rPr>
                <w:rFonts w:asciiTheme="majorBidi" w:hAnsiTheme="majorBidi" w:cstheme="majorBidi"/>
                <w:color w:val="auto"/>
                <w:sz w:val="16"/>
                <w:szCs w:val="16"/>
              </w:rPr>
              <w:t xml:space="preserve">Sweden </w:t>
            </w:r>
          </w:p>
        </w:tc>
        <w:tc>
          <w:tcPr>
            <w:tcW w:w="450" w:type="pct"/>
            <w:shd w:val="clear" w:color="auto" w:fill="E7E6E6" w:themeFill="background2"/>
          </w:tcPr>
          <w:p w:rsidR="009A2B1A" w:rsidRPr="003714E1" w:rsidRDefault="009A2B1A" w:rsidP="00064677">
            <w:pPr>
              <w:ind w:left="68" w:hanging="115"/>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6"/>
                <w:szCs w:val="16"/>
              </w:rPr>
            </w:pPr>
            <w:r w:rsidRPr="003714E1">
              <w:rPr>
                <w:rFonts w:asciiTheme="majorBidi" w:hAnsiTheme="majorBidi" w:cstheme="majorBidi"/>
                <w:color w:val="000000" w:themeColor="text1"/>
                <w:sz w:val="16"/>
                <w:szCs w:val="16"/>
              </w:rPr>
              <w:t>surgery</w:t>
            </w:r>
          </w:p>
        </w:tc>
        <w:tc>
          <w:tcPr>
            <w:tcW w:w="450" w:type="pct"/>
            <w:shd w:val="clear" w:color="auto" w:fill="E7E6E6" w:themeFill="background2"/>
          </w:tcPr>
          <w:p w:rsidR="009A2B1A" w:rsidRPr="003714E1" w:rsidRDefault="009A2B1A" w:rsidP="00064677">
            <w:pPr>
              <w:pStyle w:val="ListParagraph"/>
              <w:ind w:left="68"/>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3714E1">
              <w:rPr>
                <w:rFonts w:asciiTheme="majorBidi" w:hAnsiTheme="majorBidi" w:cstheme="majorBidi"/>
                <w:color w:val="000000" w:themeColor="text1"/>
                <w:sz w:val="16"/>
                <w:szCs w:val="16"/>
              </w:rPr>
              <w:t>64</w:t>
            </w:r>
          </w:p>
          <w:p w:rsidR="009A2B1A" w:rsidRPr="003714E1" w:rsidRDefault="009A2B1A" w:rsidP="00064677">
            <w:pPr>
              <w:pStyle w:val="ListParagraph"/>
              <w:numPr>
                <w:ilvl w:val="0"/>
                <w:numId w:val="134"/>
              </w:numPr>
              <w:ind w:left="68" w:hanging="115"/>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3714E1">
              <w:rPr>
                <w:rFonts w:asciiTheme="majorBidi" w:hAnsiTheme="majorBidi" w:cstheme="majorBidi"/>
                <w:color w:val="000000" w:themeColor="text1"/>
                <w:sz w:val="16"/>
                <w:szCs w:val="16"/>
              </w:rPr>
              <w:t>32 (control)</w:t>
            </w:r>
          </w:p>
          <w:p w:rsidR="009A2B1A" w:rsidRPr="003714E1" w:rsidRDefault="009A2B1A" w:rsidP="00064677">
            <w:pPr>
              <w:pStyle w:val="ListParagraph"/>
              <w:numPr>
                <w:ilvl w:val="0"/>
                <w:numId w:val="134"/>
              </w:numPr>
              <w:ind w:left="68" w:hanging="115"/>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3714E1">
              <w:rPr>
                <w:rFonts w:asciiTheme="majorBidi" w:hAnsiTheme="majorBidi" w:cstheme="majorBidi"/>
                <w:color w:val="000000" w:themeColor="text1"/>
                <w:sz w:val="16"/>
                <w:szCs w:val="16"/>
              </w:rPr>
              <w:t>32 (intervention)</w:t>
            </w:r>
          </w:p>
          <w:p w:rsidR="009A2B1A" w:rsidRPr="003714E1" w:rsidRDefault="009A2B1A" w:rsidP="00064677">
            <w:pPr>
              <w:pStyle w:val="ListParagraph"/>
              <w:ind w:left="68"/>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3714E1">
              <w:rPr>
                <w:rFonts w:asciiTheme="majorBidi" w:hAnsiTheme="majorBidi" w:cstheme="majorBidi"/>
                <w:sz w:val="16"/>
                <w:szCs w:val="16"/>
              </w:rPr>
              <w:t xml:space="preserve">Age 46 – 80 years </w:t>
            </w:r>
          </w:p>
          <w:p w:rsidR="009A2B1A" w:rsidRPr="003714E1" w:rsidRDefault="009A2B1A" w:rsidP="00064677">
            <w:pPr>
              <w:pStyle w:val="ListParagraph"/>
              <w:ind w:left="68"/>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p>
        </w:tc>
        <w:tc>
          <w:tcPr>
            <w:tcW w:w="612" w:type="pct"/>
            <w:shd w:val="clear" w:color="auto" w:fill="E7E6E6" w:themeFill="background2"/>
          </w:tcPr>
          <w:p w:rsidR="009A2B1A" w:rsidRPr="003714E1" w:rsidRDefault="009A2B1A" w:rsidP="00064677">
            <w:pPr>
              <w:pStyle w:val="ListParagraph"/>
              <w:numPr>
                <w:ilvl w:val="0"/>
                <w:numId w:val="151"/>
              </w:numPr>
              <w:ind w:left="75"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6"/>
                <w:szCs w:val="16"/>
              </w:rPr>
            </w:pPr>
            <w:r>
              <w:rPr>
                <w:rFonts w:asciiTheme="majorBidi" w:hAnsiTheme="majorBidi" w:cstheme="majorBidi"/>
                <w:i/>
                <w:iCs/>
                <w:color w:val="auto"/>
                <w:sz w:val="16"/>
                <w:szCs w:val="16"/>
              </w:rPr>
              <w:t>L. plantarum</w:t>
            </w:r>
            <w:r w:rsidRPr="003714E1">
              <w:rPr>
                <w:rFonts w:asciiTheme="majorBidi" w:hAnsiTheme="majorBidi" w:cstheme="majorBidi"/>
                <w:color w:val="auto"/>
                <w:sz w:val="16"/>
                <w:szCs w:val="16"/>
              </w:rPr>
              <w:t>Lp299v</w:t>
            </w:r>
          </w:p>
          <w:p w:rsidR="009A2B1A" w:rsidRPr="003714E1" w:rsidRDefault="009A2B1A" w:rsidP="00064677">
            <w:pPr>
              <w:pStyle w:val="ListParagraph"/>
              <w:numPr>
                <w:ilvl w:val="0"/>
                <w:numId w:val="134"/>
              </w:numPr>
              <w:ind w:left="130" w:hanging="149"/>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3714E1">
              <w:rPr>
                <w:rFonts w:asciiTheme="majorBidi" w:hAnsiTheme="majorBidi" w:cstheme="majorBidi"/>
                <w:color w:val="auto"/>
                <w:sz w:val="16"/>
                <w:szCs w:val="16"/>
              </w:rPr>
              <w:t>Orally or nasogastric tube daily</w:t>
            </w:r>
          </w:p>
        </w:tc>
        <w:tc>
          <w:tcPr>
            <w:tcW w:w="368" w:type="pct"/>
            <w:shd w:val="clear" w:color="auto" w:fill="E7E6E6" w:themeFill="background2"/>
          </w:tcPr>
          <w:p w:rsidR="009A2B1A" w:rsidRPr="003714E1" w:rsidRDefault="009A2B1A" w:rsidP="00064677">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3714E1">
              <w:rPr>
                <w:rFonts w:asciiTheme="majorBidi" w:hAnsiTheme="majorBidi" w:cstheme="majorBidi"/>
                <w:color w:val="auto"/>
                <w:sz w:val="16"/>
                <w:szCs w:val="16"/>
              </w:rPr>
              <w:t>13 days (8 days prior to surgery and 5 days after)</w:t>
            </w:r>
          </w:p>
        </w:tc>
        <w:tc>
          <w:tcPr>
            <w:tcW w:w="244" w:type="pct"/>
            <w:shd w:val="clear" w:color="auto" w:fill="E7E6E6" w:themeFill="background2"/>
          </w:tcPr>
          <w:p w:rsidR="009A2B1A" w:rsidRPr="003714E1" w:rsidRDefault="009A2B1A" w:rsidP="00064677">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6"/>
                <w:szCs w:val="16"/>
              </w:rPr>
            </w:pPr>
            <w:r w:rsidRPr="003714E1">
              <w:rPr>
                <w:rFonts w:asciiTheme="majorBidi" w:hAnsiTheme="majorBidi" w:cstheme="majorBidi"/>
                <w:color w:val="auto"/>
                <w:sz w:val="16"/>
                <w:szCs w:val="16"/>
              </w:rPr>
              <w:t>Day 6, week 6 and 6</w:t>
            </w:r>
            <w:r w:rsidRPr="003714E1">
              <w:rPr>
                <w:rFonts w:asciiTheme="majorBidi" w:hAnsiTheme="majorBidi" w:cstheme="majorBidi"/>
                <w:color w:val="auto"/>
                <w:sz w:val="16"/>
                <w:szCs w:val="16"/>
                <w:vertAlign w:val="superscript"/>
              </w:rPr>
              <w:t>th</w:t>
            </w:r>
            <w:r w:rsidRPr="003714E1">
              <w:rPr>
                <w:rFonts w:asciiTheme="majorBidi" w:hAnsiTheme="majorBidi" w:cstheme="majorBidi"/>
                <w:color w:val="auto"/>
                <w:sz w:val="16"/>
                <w:szCs w:val="16"/>
              </w:rPr>
              <w:t xml:space="preserve"> month</w:t>
            </w:r>
          </w:p>
        </w:tc>
        <w:tc>
          <w:tcPr>
            <w:tcW w:w="590" w:type="pct"/>
            <w:shd w:val="clear" w:color="auto" w:fill="E7E6E6" w:themeFill="background2"/>
          </w:tcPr>
          <w:p w:rsidR="009A2B1A" w:rsidRPr="003714E1" w:rsidRDefault="009A2B1A" w:rsidP="00064677">
            <w:pPr>
              <w:pStyle w:val="ListParagraph"/>
              <w:numPr>
                <w:ilvl w:val="0"/>
                <w:numId w:val="152"/>
              </w:numPr>
              <w:ind w:left="71"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6"/>
                <w:szCs w:val="16"/>
              </w:rPr>
            </w:pPr>
            <w:r w:rsidRPr="003714E1">
              <w:rPr>
                <w:rFonts w:asciiTheme="majorBidi" w:hAnsiTheme="majorBidi" w:cstheme="majorBidi"/>
                <w:sz w:val="16"/>
                <w:szCs w:val="16"/>
              </w:rPr>
              <w:t>Viable bacterial counts in rectal swab</w:t>
            </w:r>
          </w:p>
          <w:p w:rsidR="009A2B1A" w:rsidRPr="003714E1" w:rsidRDefault="009A2B1A" w:rsidP="00064677">
            <w:pPr>
              <w:pStyle w:val="ListParagraph"/>
              <w:numPr>
                <w:ilvl w:val="0"/>
                <w:numId w:val="152"/>
              </w:numPr>
              <w:ind w:left="71"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6"/>
                <w:szCs w:val="16"/>
              </w:rPr>
            </w:pPr>
            <w:r w:rsidRPr="003714E1">
              <w:rPr>
                <w:rFonts w:asciiTheme="majorBidi" w:hAnsiTheme="majorBidi" w:cstheme="majorBidi"/>
                <w:sz w:val="16"/>
                <w:szCs w:val="16"/>
              </w:rPr>
              <w:t>mucosal biopsies</w:t>
            </w:r>
          </w:p>
          <w:p w:rsidR="009A2B1A" w:rsidRPr="003714E1" w:rsidRDefault="009A2B1A" w:rsidP="00064677">
            <w:pPr>
              <w:pStyle w:val="ListParagraph"/>
              <w:numPr>
                <w:ilvl w:val="0"/>
                <w:numId w:val="152"/>
              </w:numPr>
              <w:ind w:left="71"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6"/>
                <w:szCs w:val="16"/>
              </w:rPr>
            </w:pPr>
            <w:r w:rsidRPr="003714E1">
              <w:rPr>
                <w:rFonts w:asciiTheme="majorBidi" w:hAnsiTheme="majorBidi" w:cstheme="majorBidi"/>
                <w:color w:val="auto"/>
                <w:sz w:val="16"/>
                <w:szCs w:val="16"/>
              </w:rPr>
              <w:t>PCR analysis</w:t>
            </w:r>
          </w:p>
          <w:p w:rsidR="009A2B1A" w:rsidRPr="003714E1" w:rsidRDefault="009A2B1A" w:rsidP="00064677">
            <w:pPr>
              <w:pStyle w:val="ListParagraph"/>
              <w:numPr>
                <w:ilvl w:val="0"/>
                <w:numId w:val="152"/>
              </w:numPr>
              <w:ind w:left="71"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6"/>
                <w:szCs w:val="16"/>
              </w:rPr>
            </w:pPr>
            <w:r w:rsidRPr="003714E1">
              <w:rPr>
                <w:rFonts w:asciiTheme="majorBidi" w:hAnsiTheme="majorBidi" w:cstheme="majorBidi"/>
                <w:color w:val="auto"/>
                <w:sz w:val="16"/>
                <w:szCs w:val="16"/>
              </w:rPr>
              <w:t>Postoperative complication</w:t>
            </w:r>
          </w:p>
          <w:p w:rsidR="009A2B1A" w:rsidRPr="003714E1" w:rsidRDefault="009A2B1A" w:rsidP="00064677">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p>
        </w:tc>
        <w:tc>
          <w:tcPr>
            <w:tcW w:w="1221" w:type="pct"/>
            <w:shd w:val="clear" w:color="auto" w:fill="E7E6E6" w:themeFill="background2"/>
          </w:tcPr>
          <w:p w:rsidR="009A2B1A" w:rsidRPr="003714E1" w:rsidRDefault="009A2B1A" w:rsidP="00064677">
            <w:pPr>
              <w:pStyle w:val="ListParagraph"/>
              <w:numPr>
                <w:ilvl w:val="0"/>
                <w:numId w:val="152"/>
              </w:numPr>
              <w:ind w:left="165"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6"/>
                <w:szCs w:val="16"/>
              </w:rPr>
            </w:pPr>
            <w:proofErr w:type="gramStart"/>
            <w:r w:rsidRPr="003714E1">
              <w:rPr>
                <w:rFonts w:asciiTheme="majorBidi" w:hAnsiTheme="majorBidi" w:cstheme="majorBidi"/>
                <w:sz w:val="16"/>
                <w:szCs w:val="16"/>
              </w:rPr>
              <w:t>viable</w:t>
            </w:r>
            <w:proofErr w:type="gramEnd"/>
            <w:r w:rsidRPr="003714E1">
              <w:rPr>
                <w:rFonts w:asciiTheme="majorBidi" w:hAnsiTheme="majorBidi" w:cstheme="majorBidi"/>
                <w:sz w:val="16"/>
                <w:szCs w:val="16"/>
              </w:rPr>
              <w:t xml:space="preserve"> counts of lactobacilli &amp; </w:t>
            </w:r>
            <w:r w:rsidRPr="00A7393A">
              <w:rPr>
                <w:rFonts w:asciiTheme="majorBidi" w:hAnsiTheme="majorBidi" w:cstheme="majorBidi"/>
                <w:i/>
                <w:iCs/>
                <w:sz w:val="16"/>
                <w:szCs w:val="16"/>
              </w:rPr>
              <w:t xml:space="preserve">Enterobacteriaceae </w:t>
            </w:r>
            <w:r w:rsidRPr="003714E1">
              <w:rPr>
                <w:rFonts w:asciiTheme="majorBidi" w:hAnsiTheme="majorBidi" w:cstheme="majorBidi"/>
                <w:sz w:val="16"/>
                <w:szCs w:val="16"/>
              </w:rPr>
              <w:t>increased significantly at 6 weeks post-operative on rectal swabs but not mucosal swabs in probiotic group.</w:t>
            </w:r>
          </w:p>
          <w:p w:rsidR="009A2B1A" w:rsidRPr="003714E1" w:rsidRDefault="009A2B1A" w:rsidP="00064677">
            <w:pPr>
              <w:pStyle w:val="ListParagraph"/>
              <w:numPr>
                <w:ilvl w:val="0"/>
                <w:numId w:val="152"/>
              </w:numPr>
              <w:ind w:left="165"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6"/>
                <w:szCs w:val="16"/>
              </w:rPr>
            </w:pPr>
            <w:proofErr w:type="gramStart"/>
            <w:r w:rsidRPr="003714E1">
              <w:rPr>
                <w:rFonts w:asciiTheme="majorBidi" w:hAnsiTheme="majorBidi" w:cstheme="majorBidi"/>
                <w:sz w:val="16"/>
                <w:szCs w:val="16"/>
              </w:rPr>
              <w:t>viable</w:t>
            </w:r>
            <w:proofErr w:type="gramEnd"/>
            <w:r w:rsidRPr="003714E1">
              <w:rPr>
                <w:rFonts w:asciiTheme="majorBidi" w:hAnsiTheme="majorBidi" w:cstheme="majorBidi"/>
                <w:sz w:val="16"/>
                <w:szCs w:val="16"/>
              </w:rPr>
              <w:t xml:space="preserve"> counts of all examined bacteria were significantly lower in both probiotic and placebo groups when comparing post &amp; preoperative samples.</w:t>
            </w:r>
          </w:p>
          <w:p w:rsidR="009A2B1A" w:rsidRPr="003714E1" w:rsidRDefault="009A2B1A" w:rsidP="00064677">
            <w:pPr>
              <w:pStyle w:val="ListParagraph"/>
              <w:numPr>
                <w:ilvl w:val="0"/>
                <w:numId w:val="152"/>
              </w:numPr>
              <w:ind w:left="165"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6"/>
                <w:szCs w:val="16"/>
              </w:rPr>
            </w:pPr>
            <w:r w:rsidRPr="003714E1">
              <w:rPr>
                <w:rFonts w:asciiTheme="majorBidi" w:hAnsiTheme="majorBidi" w:cstheme="majorBidi"/>
                <w:sz w:val="16"/>
                <w:szCs w:val="16"/>
              </w:rPr>
              <w:t xml:space="preserve">no significant differences b/w pts receiving probiotic and placebo in </w:t>
            </w:r>
          </w:p>
          <w:p w:rsidR="009A2B1A" w:rsidRPr="003714E1" w:rsidRDefault="009A2B1A" w:rsidP="00064677">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6"/>
                <w:szCs w:val="16"/>
              </w:rPr>
            </w:pPr>
            <w:r w:rsidRPr="003714E1">
              <w:rPr>
                <w:rFonts w:asciiTheme="majorBidi" w:hAnsiTheme="majorBidi" w:cstheme="majorBidi"/>
                <w:sz w:val="16"/>
                <w:szCs w:val="16"/>
              </w:rPr>
              <w:t>the incidence of bacterial translocation &amp; postoperative complications</w:t>
            </w:r>
          </w:p>
          <w:p w:rsidR="009A2B1A" w:rsidRPr="003714E1" w:rsidRDefault="009A2B1A" w:rsidP="00064677">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p>
        </w:tc>
        <w:tc>
          <w:tcPr>
            <w:tcW w:w="395" w:type="pct"/>
            <w:shd w:val="clear" w:color="auto" w:fill="E7E6E6" w:themeFill="background2"/>
          </w:tcPr>
          <w:p w:rsidR="009A2B1A" w:rsidRPr="003714E1" w:rsidRDefault="009A2B1A" w:rsidP="00064677">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6"/>
                <w:szCs w:val="16"/>
              </w:rPr>
            </w:pPr>
            <w:r w:rsidRPr="003714E1">
              <w:rPr>
                <w:rFonts w:asciiTheme="majorBidi" w:hAnsiTheme="majorBidi" w:cstheme="majorBidi"/>
                <w:color w:val="auto"/>
                <w:sz w:val="16"/>
                <w:szCs w:val="16"/>
              </w:rPr>
              <w:t>Some concern</w:t>
            </w:r>
          </w:p>
        </w:tc>
      </w:tr>
      <w:tr w:rsidR="009A2B1A" w:rsidRPr="003714E1" w:rsidTr="00064677">
        <w:trPr>
          <w:cantSplit/>
        </w:trPr>
        <w:tc>
          <w:tcPr>
            <w:cnfStyle w:val="001000000000" w:firstRow="0" w:lastRow="0" w:firstColumn="1" w:lastColumn="0" w:oddVBand="0" w:evenVBand="0" w:oddHBand="0" w:evenHBand="0" w:firstRowFirstColumn="0" w:firstRowLastColumn="0" w:lastRowFirstColumn="0" w:lastRowLastColumn="0"/>
            <w:tcW w:w="413" w:type="pct"/>
            <w:shd w:val="clear" w:color="auto" w:fill="E7E6E6" w:themeFill="background2"/>
            <w:hideMark/>
          </w:tcPr>
          <w:p w:rsidR="009A2B1A" w:rsidRPr="003714E1" w:rsidRDefault="009A2B1A" w:rsidP="00064677">
            <w:pPr>
              <w:rPr>
                <w:rFonts w:asciiTheme="majorBidi" w:eastAsiaTheme="minorHAnsi" w:hAnsiTheme="majorBidi" w:cstheme="majorBidi"/>
                <w:color w:val="auto"/>
                <w:sz w:val="16"/>
                <w:szCs w:val="16"/>
              </w:rPr>
            </w:pPr>
            <w:r w:rsidRPr="003714E1">
              <w:rPr>
                <w:rFonts w:asciiTheme="majorBidi" w:eastAsiaTheme="minorHAnsi" w:hAnsiTheme="majorBidi" w:cstheme="majorBidi"/>
                <w:b w:val="0"/>
                <w:bCs w:val="0"/>
                <w:color w:val="auto"/>
                <w:sz w:val="16"/>
                <w:szCs w:val="16"/>
              </w:rPr>
              <w:t>Kaźmierczak</w:t>
            </w:r>
          </w:p>
          <w:p w:rsidR="009A2B1A" w:rsidRPr="003714E1" w:rsidRDefault="009A2B1A" w:rsidP="00064677">
            <w:pPr>
              <w:rPr>
                <w:rFonts w:asciiTheme="majorBidi" w:eastAsiaTheme="minorHAnsi" w:hAnsiTheme="majorBidi" w:cstheme="majorBidi"/>
                <w:b w:val="0"/>
                <w:bCs w:val="0"/>
                <w:color w:val="auto"/>
                <w:sz w:val="16"/>
                <w:szCs w:val="16"/>
              </w:rPr>
            </w:pPr>
            <w:r w:rsidRPr="003714E1">
              <w:rPr>
                <w:rFonts w:asciiTheme="majorBidi" w:eastAsiaTheme="minorHAnsi" w:hAnsiTheme="majorBidi" w:cstheme="majorBidi"/>
                <w:b w:val="0"/>
                <w:bCs w:val="0"/>
                <w:color w:val="auto"/>
                <w:sz w:val="16"/>
                <w:szCs w:val="16"/>
              </w:rPr>
              <w:t>[2020]</w:t>
            </w:r>
          </w:p>
        </w:tc>
        <w:tc>
          <w:tcPr>
            <w:tcW w:w="258" w:type="pct"/>
            <w:shd w:val="clear" w:color="auto" w:fill="E7E6E6" w:themeFill="background2"/>
            <w:hideMark/>
          </w:tcPr>
          <w:p w:rsidR="009A2B1A" w:rsidRPr="003714E1" w:rsidRDefault="009A2B1A" w:rsidP="00064677">
            <w:pPr>
              <w:cnfStyle w:val="000000000000" w:firstRow="0" w:lastRow="0" w:firstColumn="0" w:lastColumn="0" w:oddVBand="0" w:evenVBand="0" w:oddHBand="0" w:evenHBand="0" w:firstRowFirstColumn="0" w:firstRowLastColumn="0" w:lastRowFirstColumn="0" w:lastRowLastColumn="0"/>
              <w:rPr>
                <w:rFonts w:asciiTheme="majorBidi" w:eastAsiaTheme="minorHAnsi" w:hAnsiTheme="majorBidi" w:cstheme="majorBidi"/>
                <w:color w:val="auto"/>
                <w:sz w:val="16"/>
                <w:szCs w:val="16"/>
              </w:rPr>
            </w:pPr>
            <w:r w:rsidRPr="003714E1">
              <w:rPr>
                <w:rFonts w:asciiTheme="majorBidi" w:eastAsiaTheme="minorHAnsi" w:hAnsiTheme="majorBidi" w:cstheme="majorBidi"/>
                <w:color w:val="auto"/>
                <w:sz w:val="16"/>
                <w:szCs w:val="16"/>
              </w:rPr>
              <w:t>Poland</w:t>
            </w:r>
          </w:p>
        </w:tc>
        <w:tc>
          <w:tcPr>
            <w:tcW w:w="450" w:type="pct"/>
            <w:shd w:val="clear" w:color="auto" w:fill="E7E6E6" w:themeFill="background2"/>
          </w:tcPr>
          <w:p w:rsidR="009A2B1A" w:rsidRPr="003714E1" w:rsidRDefault="009A2B1A" w:rsidP="00064677">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6"/>
                <w:szCs w:val="16"/>
              </w:rPr>
            </w:pPr>
            <w:r w:rsidRPr="003714E1">
              <w:rPr>
                <w:rFonts w:asciiTheme="majorBidi" w:hAnsiTheme="majorBidi" w:cstheme="majorBidi"/>
                <w:sz w:val="16"/>
                <w:szCs w:val="16"/>
              </w:rPr>
              <w:t xml:space="preserve">Cancer </w:t>
            </w:r>
          </w:p>
        </w:tc>
        <w:tc>
          <w:tcPr>
            <w:tcW w:w="450" w:type="pct"/>
            <w:shd w:val="clear" w:color="auto" w:fill="E7E6E6" w:themeFill="background2"/>
            <w:hideMark/>
          </w:tcPr>
          <w:p w:rsidR="009A2B1A" w:rsidRPr="003714E1" w:rsidRDefault="009A2B1A" w:rsidP="00064677">
            <w:pPr>
              <w:pStyle w:val="ListParagraph"/>
              <w:ind w:left="68"/>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3714E1">
              <w:rPr>
                <w:rFonts w:asciiTheme="majorBidi" w:hAnsiTheme="majorBidi" w:cstheme="majorBidi"/>
                <w:color w:val="000000" w:themeColor="text1"/>
                <w:sz w:val="16"/>
                <w:szCs w:val="16"/>
              </w:rPr>
              <w:t>35</w:t>
            </w:r>
          </w:p>
          <w:p w:rsidR="009A2B1A" w:rsidRPr="003714E1" w:rsidRDefault="009A2B1A" w:rsidP="00064677">
            <w:pPr>
              <w:pStyle w:val="ListParagraph"/>
              <w:numPr>
                <w:ilvl w:val="0"/>
                <w:numId w:val="134"/>
              </w:numPr>
              <w:ind w:left="68" w:hanging="115"/>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3714E1">
              <w:rPr>
                <w:rFonts w:asciiTheme="majorBidi" w:hAnsiTheme="majorBidi" w:cstheme="majorBidi"/>
                <w:color w:val="000000" w:themeColor="text1"/>
                <w:sz w:val="16"/>
                <w:szCs w:val="16"/>
              </w:rPr>
              <w:t>14 (control)</w:t>
            </w:r>
          </w:p>
          <w:p w:rsidR="009A2B1A" w:rsidRPr="003714E1" w:rsidRDefault="009A2B1A" w:rsidP="00064677">
            <w:pPr>
              <w:pStyle w:val="ListParagraph"/>
              <w:numPr>
                <w:ilvl w:val="0"/>
                <w:numId w:val="134"/>
              </w:numPr>
              <w:ind w:left="68" w:hanging="115"/>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3714E1">
              <w:rPr>
                <w:rFonts w:asciiTheme="majorBidi" w:hAnsiTheme="majorBidi" w:cstheme="majorBidi"/>
                <w:color w:val="000000" w:themeColor="text1"/>
                <w:sz w:val="16"/>
                <w:szCs w:val="16"/>
              </w:rPr>
              <w:t>21 (intervention)</w:t>
            </w:r>
          </w:p>
          <w:p w:rsidR="009A2B1A" w:rsidRPr="003714E1" w:rsidRDefault="009A2B1A" w:rsidP="00064677">
            <w:pPr>
              <w:pStyle w:val="ListParagraph"/>
              <w:ind w:left="68"/>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3714E1">
              <w:rPr>
                <w:rFonts w:asciiTheme="majorBidi" w:hAnsiTheme="majorBidi" w:cstheme="majorBidi"/>
                <w:sz w:val="16"/>
                <w:szCs w:val="16"/>
              </w:rPr>
              <w:t>Age ≥18 years old</w:t>
            </w:r>
          </w:p>
          <w:p w:rsidR="009A2B1A" w:rsidRPr="003714E1" w:rsidRDefault="009A2B1A" w:rsidP="00064677">
            <w:pPr>
              <w:pStyle w:val="ListParagraph"/>
              <w:ind w:left="68"/>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p>
        </w:tc>
        <w:tc>
          <w:tcPr>
            <w:tcW w:w="612" w:type="pct"/>
            <w:shd w:val="clear" w:color="auto" w:fill="E7E6E6" w:themeFill="background2"/>
            <w:hideMark/>
          </w:tcPr>
          <w:p w:rsidR="009A2B1A" w:rsidRPr="003714E1" w:rsidRDefault="009A2B1A" w:rsidP="00064677">
            <w:pPr>
              <w:pStyle w:val="ListParagraph"/>
              <w:numPr>
                <w:ilvl w:val="0"/>
                <w:numId w:val="139"/>
              </w:numPr>
              <w:ind w:left="163"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6"/>
                <w:szCs w:val="16"/>
              </w:rPr>
            </w:pPr>
            <w:r w:rsidRPr="003714E1">
              <w:rPr>
                <w:rFonts w:asciiTheme="majorBidi" w:hAnsiTheme="majorBidi" w:cstheme="majorBidi"/>
                <w:sz w:val="16"/>
                <w:szCs w:val="16"/>
              </w:rPr>
              <w:t xml:space="preserve">Sanprobi IBS® containing 1010 CFU </w:t>
            </w:r>
            <w:r w:rsidRPr="003714E1">
              <w:rPr>
                <w:rFonts w:asciiTheme="majorBidi" w:hAnsiTheme="majorBidi" w:cstheme="majorBidi"/>
                <w:i/>
                <w:iCs/>
                <w:sz w:val="16"/>
                <w:szCs w:val="16"/>
              </w:rPr>
              <w:t>of L. plantarum</w:t>
            </w:r>
            <w:r w:rsidRPr="003714E1">
              <w:rPr>
                <w:rFonts w:asciiTheme="majorBidi" w:hAnsiTheme="majorBidi" w:cstheme="majorBidi"/>
                <w:sz w:val="16"/>
                <w:szCs w:val="16"/>
              </w:rPr>
              <w:t xml:space="preserve"> 299v</w:t>
            </w:r>
          </w:p>
          <w:p w:rsidR="009A2B1A" w:rsidRPr="003714E1" w:rsidRDefault="009A2B1A" w:rsidP="00064677">
            <w:pPr>
              <w:pStyle w:val="ListParagraph"/>
              <w:numPr>
                <w:ilvl w:val="0"/>
                <w:numId w:val="139"/>
              </w:numPr>
              <w:ind w:left="163"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6"/>
                <w:szCs w:val="16"/>
              </w:rPr>
            </w:pPr>
            <w:r w:rsidRPr="003714E1">
              <w:rPr>
                <w:rFonts w:asciiTheme="majorBidi" w:hAnsiTheme="majorBidi" w:cstheme="majorBidi"/>
                <w:sz w:val="16"/>
                <w:szCs w:val="16"/>
              </w:rPr>
              <w:t>Oral capsule/1 at the morning and 1 at night</w:t>
            </w:r>
          </w:p>
        </w:tc>
        <w:tc>
          <w:tcPr>
            <w:tcW w:w="368" w:type="pct"/>
            <w:shd w:val="clear" w:color="auto" w:fill="E7E6E6" w:themeFill="background2"/>
            <w:hideMark/>
          </w:tcPr>
          <w:p w:rsidR="009A2B1A" w:rsidRPr="003714E1" w:rsidRDefault="009A2B1A" w:rsidP="00064677">
            <w:pPr>
              <w:cnfStyle w:val="000000000000" w:firstRow="0" w:lastRow="0" w:firstColumn="0" w:lastColumn="0" w:oddVBand="0" w:evenVBand="0" w:oddHBand="0" w:evenHBand="0" w:firstRowFirstColumn="0" w:firstRowLastColumn="0" w:lastRowFirstColumn="0" w:lastRowLastColumn="0"/>
              <w:rPr>
                <w:rFonts w:asciiTheme="majorBidi" w:eastAsiaTheme="minorHAnsi" w:hAnsiTheme="majorBidi" w:cstheme="majorBidi"/>
                <w:color w:val="auto"/>
                <w:sz w:val="16"/>
                <w:szCs w:val="16"/>
              </w:rPr>
            </w:pPr>
            <w:r w:rsidRPr="003714E1">
              <w:rPr>
                <w:rFonts w:asciiTheme="majorBidi" w:eastAsiaTheme="minorHAnsi" w:hAnsiTheme="majorBidi" w:cstheme="majorBidi"/>
                <w:color w:val="auto"/>
                <w:sz w:val="16"/>
                <w:szCs w:val="16"/>
              </w:rPr>
              <w:t>4 weeks</w:t>
            </w:r>
          </w:p>
        </w:tc>
        <w:tc>
          <w:tcPr>
            <w:tcW w:w="244" w:type="pct"/>
            <w:shd w:val="clear" w:color="auto" w:fill="E7E6E6" w:themeFill="background2"/>
            <w:hideMark/>
          </w:tcPr>
          <w:p w:rsidR="009A2B1A" w:rsidRPr="003714E1" w:rsidRDefault="009A2B1A" w:rsidP="00064677">
            <w:pPr>
              <w:cnfStyle w:val="000000000000" w:firstRow="0" w:lastRow="0" w:firstColumn="0" w:lastColumn="0" w:oddVBand="0" w:evenVBand="0" w:oddHBand="0" w:evenHBand="0" w:firstRowFirstColumn="0" w:firstRowLastColumn="0" w:lastRowFirstColumn="0" w:lastRowLastColumn="0"/>
              <w:rPr>
                <w:rFonts w:asciiTheme="majorBidi" w:eastAsiaTheme="minorHAnsi" w:hAnsiTheme="majorBidi" w:cstheme="majorBidi"/>
                <w:color w:val="auto"/>
                <w:sz w:val="16"/>
                <w:szCs w:val="16"/>
              </w:rPr>
            </w:pPr>
            <w:r w:rsidRPr="003714E1">
              <w:rPr>
                <w:rFonts w:asciiTheme="majorBidi" w:eastAsiaTheme="minorHAnsi" w:hAnsiTheme="majorBidi" w:cstheme="majorBidi"/>
                <w:color w:val="auto"/>
                <w:sz w:val="16"/>
                <w:szCs w:val="16"/>
              </w:rPr>
              <w:t>Week 4</w:t>
            </w:r>
          </w:p>
        </w:tc>
        <w:tc>
          <w:tcPr>
            <w:tcW w:w="590" w:type="pct"/>
            <w:shd w:val="clear" w:color="auto" w:fill="E7E6E6" w:themeFill="background2"/>
            <w:hideMark/>
          </w:tcPr>
          <w:p w:rsidR="009A2B1A" w:rsidRPr="003714E1" w:rsidRDefault="009A2B1A" w:rsidP="00064677">
            <w:pPr>
              <w:pStyle w:val="ListParagraph"/>
              <w:numPr>
                <w:ilvl w:val="0"/>
                <w:numId w:val="140"/>
              </w:numPr>
              <w:ind w:left="77"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6"/>
                <w:szCs w:val="16"/>
              </w:rPr>
            </w:pPr>
            <w:proofErr w:type="gramStart"/>
            <w:r w:rsidRPr="003714E1">
              <w:rPr>
                <w:rFonts w:asciiTheme="majorBidi" w:hAnsiTheme="majorBidi" w:cstheme="majorBidi"/>
                <w:sz w:val="16"/>
                <w:szCs w:val="16"/>
              </w:rPr>
              <w:t>serum</w:t>
            </w:r>
            <w:proofErr w:type="gramEnd"/>
            <w:r w:rsidRPr="003714E1">
              <w:rPr>
                <w:rFonts w:asciiTheme="majorBidi" w:hAnsiTheme="majorBidi" w:cstheme="majorBidi"/>
                <w:sz w:val="16"/>
                <w:szCs w:val="16"/>
              </w:rPr>
              <w:t xml:space="preserve"> concentration of albumin, total protein, and total lymphocyte count (TLC).</w:t>
            </w:r>
          </w:p>
          <w:p w:rsidR="009A2B1A" w:rsidRPr="003714E1" w:rsidRDefault="009A2B1A" w:rsidP="00064677">
            <w:pPr>
              <w:pStyle w:val="ListParagraph"/>
              <w:numPr>
                <w:ilvl w:val="0"/>
                <w:numId w:val="140"/>
              </w:numPr>
              <w:ind w:left="77"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3714E1">
              <w:rPr>
                <w:rFonts w:asciiTheme="majorBidi" w:hAnsiTheme="majorBidi" w:cstheme="majorBidi"/>
                <w:sz w:val="16"/>
                <w:szCs w:val="16"/>
              </w:rPr>
              <w:t xml:space="preserve">The nutritional status evaluated by means of anthropometric and laboratory parameter Nutritional Risk Screening 2002 tool (NRS 2002 tool). The tolerance of EN was assessed with the author’s own questionnaire. </w:t>
            </w:r>
          </w:p>
          <w:p w:rsidR="009A2B1A" w:rsidRPr="003714E1" w:rsidRDefault="009A2B1A" w:rsidP="00064677">
            <w:pPr>
              <w:pStyle w:val="ListParagraph"/>
              <w:numPr>
                <w:ilvl w:val="0"/>
                <w:numId w:val="140"/>
              </w:numPr>
              <w:ind w:left="77"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6"/>
                <w:szCs w:val="16"/>
              </w:rPr>
            </w:pPr>
            <w:r w:rsidRPr="003714E1">
              <w:rPr>
                <w:rFonts w:asciiTheme="majorBidi" w:hAnsiTheme="majorBidi" w:cstheme="majorBidi"/>
                <w:sz w:val="16"/>
                <w:szCs w:val="16"/>
              </w:rPr>
              <w:t>the World Health Organization Quality</w:t>
            </w:r>
            <w:r w:rsidRPr="003714E1">
              <w:rPr>
                <w:rFonts w:asciiTheme="majorBidi" w:hAnsiTheme="majorBidi" w:cstheme="majorBidi"/>
                <w:sz w:val="16"/>
                <w:szCs w:val="16"/>
              </w:rPr>
              <w:br/>
              <w:t>of Life-BREF (WHOQOL-BREF) questionnaire</w:t>
            </w:r>
          </w:p>
          <w:p w:rsidR="009A2B1A" w:rsidRPr="003714E1" w:rsidRDefault="009A2B1A" w:rsidP="00064677">
            <w:pPr>
              <w:ind w:left="77" w:hanging="180"/>
              <w:cnfStyle w:val="000000000000" w:firstRow="0" w:lastRow="0" w:firstColumn="0" w:lastColumn="0" w:oddVBand="0" w:evenVBand="0" w:oddHBand="0" w:evenHBand="0" w:firstRowFirstColumn="0" w:firstRowLastColumn="0" w:lastRowFirstColumn="0" w:lastRowLastColumn="0"/>
              <w:rPr>
                <w:rFonts w:asciiTheme="majorBidi" w:eastAsiaTheme="minorHAnsi" w:hAnsiTheme="majorBidi" w:cstheme="majorBidi"/>
                <w:color w:val="auto"/>
                <w:sz w:val="16"/>
                <w:szCs w:val="16"/>
              </w:rPr>
            </w:pPr>
          </w:p>
        </w:tc>
        <w:tc>
          <w:tcPr>
            <w:tcW w:w="1221" w:type="pct"/>
            <w:shd w:val="clear" w:color="auto" w:fill="E7E6E6" w:themeFill="background2"/>
            <w:hideMark/>
          </w:tcPr>
          <w:p w:rsidR="009A2B1A" w:rsidRPr="003714E1" w:rsidRDefault="009A2B1A" w:rsidP="00064677">
            <w:pPr>
              <w:pStyle w:val="ListParagraph"/>
              <w:numPr>
                <w:ilvl w:val="0"/>
                <w:numId w:val="140"/>
              </w:numPr>
              <w:ind w:left="165" w:hanging="180"/>
              <w:cnfStyle w:val="000000000000" w:firstRow="0" w:lastRow="0" w:firstColumn="0" w:lastColumn="0" w:oddVBand="0" w:evenVBand="0" w:oddHBand="0" w:evenHBand="0" w:firstRowFirstColumn="0" w:firstRowLastColumn="0" w:lastRowFirstColumn="0" w:lastRowLastColumn="0"/>
              <w:rPr>
                <w:rFonts w:asciiTheme="majorBidi" w:eastAsiaTheme="minorHAnsi" w:hAnsiTheme="majorBidi" w:cstheme="majorBidi"/>
                <w:color w:val="auto"/>
                <w:sz w:val="16"/>
                <w:szCs w:val="16"/>
              </w:rPr>
            </w:pPr>
            <w:r w:rsidRPr="003714E1">
              <w:rPr>
                <w:rFonts w:asciiTheme="majorBidi" w:eastAsiaTheme="minorHAnsi" w:hAnsiTheme="majorBidi" w:cstheme="majorBidi"/>
                <w:color w:val="auto"/>
                <w:sz w:val="16"/>
                <w:szCs w:val="16"/>
              </w:rPr>
              <w:t>intervention group showed an increase in the serum albumin concentra</w:t>
            </w:r>
            <w:r w:rsidRPr="003714E1">
              <w:rPr>
                <w:rFonts w:asciiTheme="majorBidi" w:hAnsiTheme="majorBidi" w:cstheme="majorBidi"/>
                <w:color w:val="auto"/>
                <w:sz w:val="16"/>
                <w:szCs w:val="16"/>
              </w:rPr>
              <w:t>tion</w:t>
            </w:r>
            <w:r w:rsidRPr="003714E1">
              <w:rPr>
                <w:rFonts w:asciiTheme="majorBidi" w:eastAsiaTheme="minorHAnsi" w:hAnsiTheme="majorBidi" w:cstheme="majorBidi"/>
                <w:color w:val="auto"/>
                <w:sz w:val="16"/>
                <w:szCs w:val="16"/>
              </w:rPr>
              <w:t xml:space="preserve"> co</w:t>
            </w:r>
            <w:r w:rsidRPr="003714E1">
              <w:rPr>
                <w:rFonts w:asciiTheme="majorBidi" w:hAnsiTheme="majorBidi" w:cstheme="majorBidi"/>
                <w:color w:val="auto"/>
                <w:sz w:val="16"/>
                <w:szCs w:val="16"/>
              </w:rPr>
              <w:t>mpared</w:t>
            </w:r>
            <w:r w:rsidRPr="003714E1">
              <w:rPr>
                <w:rFonts w:asciiTheme="majorBidi" w:eastAsiaTheme="minorHAnsi" w:hAnsiTheme="majorBidi" w:cstheme="majorBidi"/>
                <w:color w:val="auto"/>
                <w:sz w:val="16"/>
                <w:szCs w:val="16"/>
              </w:rPr>
              <w:t xml:space="preserve"> to control (p=0.032)</w:t>
            </w:r>
          </w:p>
          <w:p w:rsidR="009A2B1A" w:rsidRPr="003714E1" w:rsidRDefault="009A2B1A" w:rsidP="00064677">
            <w:pPr>
              <w:pStyle w:val="ListParagraph"/>
              <w:numPr>
                <w:ilvl w:val="0"/>
                <w:numId w:val="140"/>
              </w:numPr>
              <w:ind w:left="165" w:hanging="180"/>
              <w:cnfStyle w:val="000000000000" w:firstRow="0" w:lastRow="0" w:firstColumn="0" w:lastColumn="0" w:oddVBand="0" w:evenVBand="0" w:oddHBand="0" w:evenHBand="0" w:firstRowFirstColumn="0" w:firstRowLastColumn="0" w:lastRowFirstColumn="0" w:lastRowLastColumn="0"/>
              <w:rPr>
                <w:rFonts w:asciiTheme="majorBidi" w:eastAsiaTheme="minorHAnsi" w:hAnsiTheme="majorBidi" w:cstheme="majorBidi"/>
                <w:color w:val="auto"/>
                <w:sz w:val="16"/>
                <w:szCs w:val="16"/>
              </w:rPr>
            </w:pPr>
            <w:proofErr w:type="gramStart"/>
            <w:r w:rsidRPr="003714E1">
              <w:rPr>
                <w:rFonts w:asciiTheme="majorBidi" w:eastAsiaTheme="minorHAnsi" w:hAnsiTheme="majorBidi" w:cstheme="majorBidi"/>
                <w:color w:val="auto"/>
                <w:sz w:val="16"/>
                <w:szCs w:val="16"/>
              </w:rPr>
              <w:t>changes</w:t>
            </w:r>
            <w:proofErr w:type="gramEnd"/>
            <w:r w:rsidRPr="003714E1">
              <w:rPr>
                <w:rFonts w:asciiTheme="majorBidi" w:eastAsiaTheme="minorHAnsi" w:hAnsiTheme="majorBidi" w:cstheme="majorBidi"/>
                <w:color w:val="auto"/>
                <w:sz w:val="16"/>
                <w:szCs w:val="16"/>
              </w:rPr>
              <w:t xml:space="preserve"> in the frequency of vomiting and flatulence were significantly reduced at week 4 compared to baseline in intervention group (p=0.0117).</w:t>
            </w:r>
          </w:p>
          <w:p w:rsidR="009A2B1A" w:rsidRPr="003714E1" w:rsidRDefault="009A2B1A" w:rsidP="00064677">
            <w:pPr>
              <w:pStyle w:val="ListParagraph"/>
              <w:numPr>
                <w:ilvl w:val="0"/>
                <w:numId w:val="140"/>
              </w:numPr>
              <w:ind w:left="165" w:hanging="180"/>
              <w:cnfStyle w:val="000000000000" w:firstRow="0" w:lastRow="0" w:firstColumn="0" w:lastColumn="0" w:oddVBand="0" w:evenVBand="0" w:oddHBand="0" w:evenHBand="0" w:firstRowFirstColumn="0" w:firstRowLastColumn="0" w:lastRowFirstColumn="0" w:lastRowLastColumn="0"/>
              <w:rPr>
                <w:rFonts w:asciiTheme="majorBidi" w:eastAsiaTheme="minorHAnsi" w:hAnsiTheme="majorBidi" w:cstheme="majorBidi"/>
                <w:color w:val="auto"/>
                <w:sz w:val="16"/>
                <w:szCs w:val="16"/>
              </w:rPr>
            </w:pPr>
            <w:r w:rsidRPr="003714E1">
              <w:rPr>
                <w:rFonts w:asciiTheme="majorBidi" w:eastAsiaTheme="minorHAnsi" w:hAnsiTheme="majorBidi" w:cstheme="majorBidi"/>
                <w:color w:val="auto"/>
                <w:sz w:val="16"/>
                <w:szCs w:val="16"/>
              </w:rPr>
              <w:t>no statistical differences regarding the improvement of quality of life between the two groups were observed</w:t>
            </w:r>
          </w:p>
        </w:tc>
        <w:tc>
          <w:tcPr>
            <w:tcW w:w="395" w:type="pct"/>
            <w:shd w:val="clear" w:color="auto" w:fill="E7E6E6" w:themeFill="background2"/>
            <w:hideMark/>
          </w:tcPr>
          <w:p w:rsidR="009A2B1A" w:rsidRPr="003714E1" w:rsidRDefault="009A2B1A" w:rsidP="00064677">
            <w:pPr>
              <w:cnfStyle w:val="000000000000" w:firstRow="0" w:lastRow="0" w:firstColumn="0" w:lastColumn="0" w:oddVBand="0" w:evenVBand="0" w:oddHBand="0" w:evenHBand="0" w:firstRowFirstColumn="0" w:firstRowLastColumn="0" w:lastRowFirstColumn="0" w:lastRowLastColumn="0"/>
              <w:rPr>
                <w:rFonts w:asciiTheme="majorBidi" w:eastAsiaTheme="minorHAnsi" w:hAnsiTheme="majorBidi" w:cstheme="majorBidi"/>
                <w:color w:val="auto"/>
                <w:sz w:val="16"/>
                <w:szCs w:val="16"/>
              </w:rPr>
            </w:pPr>
            <w:r w:rsidRPr="003714E1">
              <w:rPr>
                <w:rFonts w:asciiTheme="majorBidi" w:eastAsiaTheme="minorHAnsi" w:hAnsiTheme="majorBidi" w:cstheme="majorBidi"/>
                <w:color w:val="auto"/>
                <w:sz w:val="16"/>
                <w:szCs w:val="16"/>
              </w:rPr>
              <w:t>Some concern</w:t>
            </w:r>
          </w:p>
        </w:tc>
      </w:tr>
      <w:tr w:rsidR="009A2B1A" w:rsidRPr="003714E1" w:rsidTr="0006467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413" w:type="pct"/>
            <w:shd w:val="clear" w:color="auto" w:fill="auto"/>
          </w:tcPr>
          <w:p w:rsidR="009A2B1A" w:rsidRPr="003714E1" w:rsidRDefault="009A2B1A" w:rsidP="00064677">
            <w:pPr>
              <w:rPr>
                <w:rFonts w:asciiTheme="majorBidi" w:hAnsiTheme="majorBidi" w:cstheme="majorBidi"/>
                <w:b w:val="0"/>
                <w:bCs w:val="0"/>
                <w:color w:val="auto"/>
                <w:sz w:val="16"/>
                <w:szCs w:val="16"/>
              </w:rPr>
            </w:pPr>
            <w:r w:rsidRPr="003714E1">
              <w:rPr>
                <w:rFonts w:asciiTheme="majorBidi" w:hAnsiTheme="majorBidi" w:cstheme="majorBidi"/>
                <w:b w:val="0"/>
                <w:bCs w:val="0"/>
                <w:sz w:val="16"/>
                <w:szCs w:val="16"/>
              </w:rPr>
              <w:t>Chaofei Xia</w:t>
            </w:r>
          </w:p>
          <w:p w:rsidR="009A2B1A" w:rsidRPr="003714E1" w:rsidRDefault="009A2B1A" w:rsidP="00064677">
            <w:pPr>
              <w:rPr>
                <w:rFonts w:asciiTheme="majorBidi" w:hAnsiTheme="majorBidi" w:cstheme="majorBidi"/>
                <w:b w:val="0"/>
                <w:bCs w:val="0"/>
                <w:color w:val="auto"/>
                <w:sz w:val="16"/>
                <w:szCs w:val="16"/>
              </w:rPr>
            </w:pPr>
            <w:r w:rsidRPr="003714E1">
              <w:rPr>
                <w:rFonts w:asciiTheme="majorBidi" w:hAnsiTheme="majorBidi" w:cstheme="majorBidi"/>
                <w:b w:val="0"/>
                <w:bCs w:val="0"/>
                <w:color w:val="auto"/>
                <w:sz w:val="16"/>
                <w:szCs w:val="16"/>
              </w:rPr>
              <w:t>[2021]</w:t>
            </w:r>
          </w:p>
        </w:tc>
        <w:tc>
          <w:tcPr>
            <w:tcW w:w="258" w:type="pct"/>
            <w:shd w:val="clear" w:color="auto" w:fill="auto"/>
          </w:tcPr>
          <w:p w:rsidR="009A2B1A" w:rsidRPr="003714E1" w:rsidRDefault="009A2B1A" w:rsidP="00064677">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6"/>
                <w:szCs w:val="16"/>
              </w:rPr>
            </w:pPr>
            <w:r w:rsidRPr="003714E1">
              <w:rPr>
                <w:rFonts w:asciiTheme="majorBidi" w:hAnsiTheme="majorBidi" w:cstheme="majorBidi"/>
                <w:color w:val="auto"/>
                <w:sz w:val="16"/>
                <w:szCs w:val="16"/>
              </w:rPr>
              <w:t xml:space="preserve">China </w:t>
            </w:r>
          </w:p>
        </w:tc>
        <w:tc>
          <w:tcPr>
            <w:tcW w:w="450" w:type="pct"/>
            <w:shd w:val="clear" w:color="auto" w:fill="auto"/>
          </w:tcPr>
          <w:p w:rsidR="009A2B1A" w:rsidRPr="003714E1" w:rsidRDefault="009A2B1A" w:rsidP="00064677">
            <w:pPr>
              <w:pStyle w:val="ListParagraph"/>
              <w:spacing w:line="140" w:lineRule="exact"/>
              <w:ind w:left="68" w:hanging="115"/>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3714E1">
              <w:rPr>
                <w:rFonts w:asciiTheme="majorBidi" w:hAnsiTheme="majorBidi" w:cstheme="majorBidi"/>
                <w:color w:val="000000" w:themeColor="text1"/>
                <w:sz w:val="16"/>
                <w:szCs w:val="16"/>
              </w:rPr>
              <w:t>Cancer</w:t>
            </w:r>
          </w:p>
        </w:tc>
        <w:tc>
          <w:tcPr>
            <w:tcW w:w="450" w:type="pct"/>
            <w:shd w:val="clear" w:color="auto" w:fill="auto"/>
          </w:tcPr>
          <w:p w:rsidR="009A2B1A" w:rsidRPr="003714E1" w:rsidRDefault="009A2B1A" w:rsidP="00064677">
            <w:pPr>
              <w:pStyle w:val="ListParagraph"/>
              <w:ind w:left="68"/>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3714E1">
              <w:rPr>
                <w:rFonts w:asciiTheme="majorBidi" w:hAnsiTheme="majorBidi" w:cstheme="majorBidi"/>
                <w:color w:val="000000" w:themeColor="text1"/>
                <w:sz w:val="16"/>
                <w:szCs w:val="16"/>
              </w:rPr>
              <w:t>70</w:t>
            </w:r>
          </w:p>
          <w:p w:rsidR="009A2B1A" w:rsidRPr="003714E1" w:rsidRDefault="009A2B1A" w:rsidP="00064677">
            <w:pPr>
              <w:pStyle w:val="ListParagraph"/>
              <w:numPr>
                <w:ilvl w:val="0"/>
                <w:numId w:val="134"/>
              </w:numPr>
              <w:ind w:left="68" w:hanging="115"/>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3714E1">
              <w:rPr>
                <w:rFonts w:asciiTheme="majorBidi" w:hAnsiTheme="majorBidi" w:cstheme="majorBidi"/>
                <w:color w:val="000000" w:themeColor="text1"/>
                <w:sz w:val="16"/>
                <w:szCs w:val="16"/>
              </w:rPr>
              <w:t>34 (control)</w:t>
            </w:r>
          </w:p>
          <w:p w:rsidR="009A2B1A" w:rsidRPr="003714E1" w:rsidRDefault="009A2B1A" w:rsidP="00064677">
            <w:pPr>
              <w:pStyle w:val="ListParagraph"/>
              <w:numPr>
                <w:ilvl w:val="0"/>
                <w:numId w:val="134"/>
              </w:numPr>
              <w:ind w:left="68" w:hanging="115"/>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3714E1">
              <w:rPr>
                <w:rFonts w:asciiTheme="majorBidi" w:hAnsiTheme="majorBidi" w:cstheme="majorBidi"/>
                <w:color w:val="000000" w:themeColor="text1"/>
                <w:sz w:val="16"/>
                <w:szCs w:val="16"/>
              </w:rPr>
              <w:t>36 (intervention)</w:t>
            </w:r>
          </w:p>
          <w:p w:rsidR="009A2B1A" w:rsidRPr="003714E1" w:rsidRDefault="009A2B1A" w:rsidP="00064677">
            <w:pPr>
              <w:pStyle w:val="ListParagraph"/>
              <w:ind w:left="68"/>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3714E1">
              <w:rPr>
                <w:rFonts w:asciiTheme="majorBidi" w:hAnsiTheme="majorBidi" w:cstheme="majorBidi"/>
                <w:sz w:val="16"/>
                <w:szCs w:val="16"/>
              </w:rPr>
              <w:t>Age 18 - 70 years old</w:t>
            </w:r>
          </w:p>
          <w:p w:rsidR="009A2B1A" w:rsidRPr="003714E1" w:rsidRDefault="009A2B1A" w:rsidP="00064677">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p>
        </w:tc>
        <w:tc>
          <w:tcPr>
            <w:tcW w:w="612" w:type="pct"/>
            <w:shd w:val="clear" w:color="auto" w:fill="auto"/>
          </w:tcPr>
          <w:p w:rsidR="009A2B1A" w:rsidRPr="003714E1" w:rsidRDefault="009A2B1A" w:rsidP="00064677">
            <w:pPr>
              <w:pStyle w:val="ListParagraph"/>
              <w:numPr>
                <w:ilvl w:val="0"/>
                <w:numId w:val="134"/>
              </w:numPr>
              <w:ind w:left="165"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i/>
                <w:iCs/>
                <w:color w:val="auto"/>
                <w:sz w:val="16"/>
                <w:szCs w:val="16"/>
              </w:rPr>
            </w:pPr>
            <w:r w:rsidRPr="003714E1">
              <w:rPr>
                <w:rFonts w:asciiTheme="majorBidi" w:hAnsiTheme="majorBidi" w:cstheme="majorBidi"/>
                <w:i/>
                <w:iCs/>
                <w:sz w:val="16"/>
                <w:szCs w:val="16"/>
              </w:rPr>
              <w:t>L. plantarum, B</w:t>
            </w:r>
            <w:r>
              <w:rPr>
                <w:rFonts w:asciiTheme="majorBidi" w:hAnsiTheme="majorBidi" w:cstheme="majorBidi"/>
                <w:i/>
                <w:iCs/>
                <w:sz w:val="16"/>
                <w:szCs w:val="16"/>
              </w:rPr>
              <w:t xml:space="preserve">. </w:t>
            </w:r>
            <w:r w:rsidRPr="003714E1">
              <w:rPr>
                <w:rFonts w:asciiTheme="majorBidi" w:hAnsiTheme="majorBidi" w:cstheme="majorBidi"/>
                <w:i/>
                <w:iCs/>
                <w:sz w:val="16"/>
                <w:szCs w:val="16"/>
              </w:rPr>
              <w:t>animalis</w:t>
            </w:r>
            <w:r>
              <w:rPr>
                <w:rFonts w:asciiTheme="majorBidi" w:hAnsiTheme="majorBidi" w:cstheme="majorBidi"/>
                <w:i/>
                <w:iCs/>
                <w:sz w:val="16"/>
                <w:szCs w:val="16"/>
              </w:rPr>
              <w:t xml:space="preserve"> </w:t>
            </w:r>
            <w:r w:rsidRPr="003714E1">
              <w:rPr>
                <w:rFonts w:asciiTheme="majorBidi" w:hAnsiTheme="majorBidi" w:cstheme="majorBidi"/>
                <w:i/>
                <w:iCs/>
                <w:sz w:val="16"/>
                <w:szCs w:val="16"/>
              </w:rPr>
              <w:t>,L</w:t>
            </w:r>
            <w:r>
              <w:rPr>
                <w:rFonts w:asciiTheme="majorBidi" w:hAnsiTheme="majorBidi" w:cstheme="majorBidi"/>
                <w:i/>
                <w:iCs/>
                <w:sz w:val="16"/>
                <w:szCs w:val="16"/>
              </w:rPr>
              <w:t>.</w:t>
            </w:r>
            <w:r w:rsidRPr="003714E1">
              <w:rPr>
                <w:rFonts w:asciiTheme="majorBidi" w:hAnsiTheme="majorBidi" w:cstheme="majorBidi"/>
                <w:i/>
                <w:iCs/>
                <w:sz w:val="16"/>
                <w:szCs w:val="16"/>
              </w:rPr>
              <w:t>rhamnosus and L</w:t>
            </w:r>
            <w:r>
              <w:rPr>
                <w:rFonts w:asciiTheme="majorBidi" w:hAnsiTheme="majorBidi" w:cstheme="majorBidi"/>
                <w:i/>
                <w:iCs/>
                <w:sz w:val="16"/>
                <w:szCs w:val="16"/>
              </w:rPr>
              <w:t>.</w:t>
            </w:r>
            <w:r w:rsidRPr="003714E1">
              <w:rPr>
                <w:rFonts w:asciiTheme="majorBidi" w:hAnsiTheme="majorBidi" w:cstheme="majorBidi"/>
                <w:i/>
                <w:iCs/>
                <w:sz w:val="16"/>
                <w:szCs w:val="16"/>
              </w:rPr>
              <w:t>acidophilus</w:t>
            </w:r>
          </w:p>
          <w:p w:rsidR="009A2B1A" w:rsidRPr="003714E1" w:rsidRDefault="009A2B1A" w:rsidP="00064677">
            <w:pPr>
              <w:pStyle w:val="ListParagraph"/>
              <w:numPr>
                <w:ilvl w:val="0"/>
                <w:numId w:val="134"/>
              </w:numPr>
              <w:ind w:left="165"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i/>
                <w:iCs/>
                <w:color w:val="auto"/>
                <w:sz w:val="16"/>
                <w:szCs w:val="16"/>
              </w:rPr>
            </w:pPr>
            <w:r w:rsidRPr="003714E1">
              <w:rPr>
                <w:rFonts w:asciiTheme="majorBidi" w:hAnsiTheme="majorBidi" w:cstheme="majorBidi"/>
                <w:color w:val="auto"/>
                <w:sz w:val="16"/>
                <w:szCs w:val="16"/>
              </w:rPr>
              <w:t xml:space="preserve">Oral route </w:t>
            </w:r>
          </w:p>
          <w:p w:rsidR="009A2B1A" w:rsidRPr="003714E1" w:rsidRDefault="009A2B1A" w:rsidP="00064677">
            <w:pPr>
              <w:ind w:left="165"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6"/>
                <w:szCs w:val="16"/>
              </w:rPr>
            </w:pPr>
          </w:p>
        </w:tc>
        <w:tc>
          <w:tcPr>
            <w:tcW w:w="368" w:type="pct"/>
            <w:shd w:val="clear" w:color="auto" w:fill="auto"/>
          </w:tcPr>
          <w:p w:rsidR="009A2B1A" w:rsidRPr="003714E1" w:rsidRDefault="009A2B1A" w:rsidP="00064677">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6"/>
                <w:szCs w:val="16"/>
              </w:rPr>
            </w:pPr>
            <w:r w:rsidRPr="003714E1">
              <w:rPr>
                <w:rFonts w:asciiTheme="majorBidi" w:hAnsiTheme="majorBidi" w:cstheme="majorBidi"/>
                <w:color w:val="auto"/>
                <w:sz w:val="16"/>
                <w:szCs w:val="16"/>
              </w:rPr>
              <w:t>7 weeks</w:t>
            </w:r>
          </w:p>
        </w:tc>
        <w:tc>
          <w:tcPr>
            <w:tcW w:w="244" w:type="pct"/>
            <w:shd w:val="clear" w:color="auto" w:fill="auto"/>
          </w:tcPr>
          <w:p w:rsidR="009A2B1A" w:rsidRPr="003714E1" w:rsidRDefault="009A2B1A" w:rsidP="00064677">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6"/>
                <w:szCs w:val="16"/>
              </w:rPr>
            </w:pPr>
            <w:r w:rsidRPr="003714E1">
              <w:rPr>
                <w:rFonts w:asciiTheme="majorBidi" w:hAnsiTheme="majorBidi" w:cstheme="majorBidi"/>
                <w:color w:val="auto"/>
                <w:sz w:val="16"/>
                <w:szCs w:val="16"/>
              </w:rPr>
              <w:t>Day 7, 12 and 21</w:t>
            </w:r>
          </w:p>
        </w:tc>
        <w:tc>
          <w:tcPr>
            <w:tcW w:w="590" w:type="pct"/>
            <w:shd w:val="clear" w:color="auto" w:fill="auto"/>
          </w:tcPr>
          <w:p w:rsidR="009A2B1A" w:rsidRPr="003714E1" w:rsidRDefault="009A2B1A" w:rsidP="00064677">
            <w:pPr>
              <w:pStyle w:val="ListParagraph"/>
              <w:numPr>
                <w:ilvl w:val="0"/>
                <w:numId w:val="141"/>
              </w:numPr>
              <w:ind w:left="71"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6"/>
                <w:szCs w:val="16"/>
              </w:rPr>
            </w:pPr>
            <w:r w:rsidRPr="003714E1">
              <w:rPr>
                <w:rFonts w:asciiTheme="majorBidi" w:hAnsiTheme="majorBidi" w:cstheme="majorBidi"/>
                <w:sz w:val="16"/>
                <w:szCs w:val="16"/>
              </w:rPr>
              <w:t>acid tolerance test</w:t>
            </w:r>
          </w:p>
          <w:p w:rsidR="009A2B1A" w:rsidRPr="003714E1" w:rsidRDefault="009A2B1A" w:rsidP="00064677">
            <w:pPr>
              <w:pStyle w:val="ListParagraph"/>
              <w:numPr>
                <w:ilvl w:val="0"/>
                <w:numId w:val="141"/>
              </w:numPr>
              <w:ind w:left="71"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6"/>
                <w:szCs w:val="16"/>
              </w:rPr>
            </w:pPr>
            <w:r w:rsidRPr="003714E1">
              <w:rPr>
                <w:rFonts w:asciiTheme="majorBidi" w:hAnsiTheme="majorBidi" w:cstheme="majorBidi"/>
                <w:sz w:val="16"/>
                <w:szCs w:val="16"/>
              </w:rPr>
              <w:t>anti-oxidative test</w:t>
            </w:r>
          </w:p>
          <w:p w:rsidR="009A2B1A" w:rsidRPr="003714E1" w:rsidRDefault="009A2B1A" w:rsidP="00064677">
            <w:pPr>
              <w:pStyle w:val="ListParagraph"/>
              <w:numPr>
                <w:ilvl w:val="0"/>
                <w:numId w:val="141"/>
              </w:numPr>
              <w:ind w:left="71"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6"/>
                <w:szCs w:val="16"/>
              </w:rPr>
            </w:pPr>
            <w:r w:rsidRPr="003714E1">
              <w:rPr>
                <w:rFonts w:asciiTheme="majorBidi" w:hAnsiTheme="majorBidi" w:cstheme="majorBidi"/>
                <w:sz w:val="16"/>
                <w:szCs w:val="16"/>
              </w:rPr>
              <w:t>antimicrobial test</w:t>
            </w:r>
          </w:p>
          <w:p w:rsidR="009A2B1A" w:rsidRPr="003714E1" w:rsidRDefault="009A2B1A" w:rsidP="00064677">
            <w:pPr>
              <w:pStyle w:val="ListParagraph"/>
              <w:numPr>
                <w:ilvl w:val="0"/>
                <w:numId w:val="141"/>
              </w:numPr>
              <w:ind w:left="71"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6"/>
                <w:szCs w:val="16"/>
              </w:rPr>
            </w:pPr>
            <w:r w:rsidRPr="003714E1">
              <w:rPr>
                <w:rFonts w:asciiTheme="majorBidi" w:hAnsiTheme="majorBidi" w:cstheme="majorBidi"/>
                <w:sz w:val="16"/>
                <w:szCs w:val="16"/>
              </w:rPr>
              <w:t>adherence assay test</w:t>
            </w:r>
          </w:p>
          <w:p w:rsidR="009A2B1A" w:rsidRPr="003714E1" w:rsidRDefault="009A2B1A" w:rsidP="00064677">
            <w:pPr>
              <w:pStyle w:val="ListParagraph"/>
              <w:numPr>
                <w:ilvl w:val="0"/>
                <w:numId w:val="141"/>
              </w:numPr>
              <w:ind w:left="71"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6"/>
                <w:szCs w:val="16"/>
              </w:rPr>
            </w:pPr>
            <w:r w:rsidRPr="003714E1">
              <w:rPr>
                <w:rFonts w:asciiTheme="majorBidi" w:hAnsiTheme="majorBidi" w:cstheme="majorBidi"/>
                <w:sz w:val="16"/>
                <w:szCs w:val="16"/>
              </w:rPr>
              <w:t>DNA magnetics and extract kit</w:t>
            </w:r>
          </w:p>
          <w:p w:rsidR="009A2B1A" w:rsidRPr="003714E1" w:rsidRDefault="009A2B1A" w:rsidP="00064677">
            <w:pPr>
              <w:pStyle w:val="ListParagraph"/>
              <w:numPr>
                <w:ilvl w:val="0"/>
                <w:numId w:val="141"/>
              </w:numPr>
              <w:ind w:left="71" w:hanging="109"/>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6"/>
                <w:szCs w:val="16"/>
              </w:rPr>
            </w:pPr>
            <w:r w:rsidRPr="003714E1">
              <w:rPr>
                <w:rFonts w:asciiTheme="majorBidi" w:hAnsiTheme="majorBidi" w:cstheme="majorBidi"/>
                <w:sz w:val="16"/>
                <w:szCs w:val="16"/>
              </w:rPr>
              <w:t xml:space="preserve">incidence of severe Oral mucositis (grade 3 or higher) </w:t>
            </w:r>
          </w:p>
          <w:p w:rsidR="009A2B1A" w:rsidRPr="003714E1" w:rsidRDefault="009A2B1A" w:rsidP="00064677">
            <w:pPr>
              <w:ind w:left="71"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6"/>
                <w:szCs w:val="16"/>
              </w:rPr>
            </w:pPr>
          </w:p>
        </w:tc>
        <w:tc>
          <w:tcPr>
            <w:tcW w:w="1221" w:type="pct"/>
            <w:shd w:val="clear" w:color="auto" w:fill="auto"/>
          </w:tcPr>
          <w:p w:rsidR="009A2B1A" w:rsidRPr="003714E1" w:rsidRDefault="009A2B1A" w:rsidP="00064677">
            <w:pPr>
              <w:pStyle w:val="ListParagraph"/>
              <w:numPr>
                <w:ilvl w:val="0"/>
                <w:numId w:val="141"/>
              </w:numPr>
              <w:ind w:left="75"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6"/>
                <w:szCs w:val="16"/>
              </w:rPr>
            </w:pPr>
            <w:proofErr w:type="gramStart"/>
            <w:r w:rsidRPr="003714E1">
              <w:rPr>
                <w:rFonts w:asciiTheme="majorBidi" w:hAnsiTheme="majorBidi" w:cstheme="majorBidi"/>
                <w:color w:val="auto"/>
                <w:sz w:val="16"/>
                <w:szCs w:val="16"/>
              </w:rPr>
              <w:t>intervention</w:t>
            </w:r>
            <w:proofErr w:type="gramEnd"/>
            <w:r w:rsidRPr="003714E1">
              <w:rPr>
                <w:rFonts w:asciiTheme="majorBidi" w:hAnsiTheme="majorBidi" w:cstheme="majorBidi"/>
                <w:color w:val="auto"/>
                <w:sz w:val="16"/>
                <w:szCs w:val="16"/>
              </w:rPr>
              <w:t xml:space="preserve"> group showed significantly lower Oral mucositis.</w:t>
            </w:r>
          </w:p>
          <w:p w:rsidR="009A2B1A" w:rsidRPr="003714E1" w:rsidRDefault="009A2B1A" w:rsidP="00064677">
            <w:pPr>
              <w:pStyle w:val="ListParagraph"/>
              <w:numPr>
                <w:ilvl w:val="0"/>
                <w:numId w:val="141"/>
              </w:numPr>
              <w:ind w:left="75"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6"/>
                <w:szCs w:val="16"/>
              </w:rPr>
            </w:pPr>
            <w:r w:rsidRPr="003714E1">
              <w:rPr>
                <w:rFonts w:asciiTheme="majorBidi" w:eastAsiaTheme="minorHAnsi" w:hAnsiTheme="majorBidi" w:cstheme="majorBidi"/>
                <w:sz w:val="16"/>
                <w:szCs w:val="16"/>
              </w:rPr>
              <w:t>The values of the incidence of 0, 1, 2, 3, and 4 grades of OM in</w:t>
            </w:r>
            <w:r w:rsidRPr="003714E1">
              <w:rPr>
                <w:rFonts w:asciiTheme="majorBidi" w:eastAsiaTheme="minorHAnsi" w:hAnsiTheme="majorBidi" w:cstheme="majorBidi"/>
                <w:sz w:val="16"/>
                <w:szCs w:val="16"/>
              </w:rPr>
              <w:br/>
              <w:t>the placebo group and in the intervention</w:t>
            </w:r>
            <w:r w:rsidRPr="003714E1">
              <w:rPr>
                <w:rFonts w:asciiTheme="majorBidi" w:hAnsiTheme="majorBidi" w:cstheme="majorBidi"/>
                <w:sz w:val="16"/>
                <w:szCs w:val="16"/>
              </w:rPr>
              <w:t>, group</w:t>
            </w:r>
            <w:r w:rsidRPr="003714E1">
              <w:rPr>
                <w:rFonts w:asciiTheme="majorBidi" w:eastAsiaTheme="minorHAnsi" w:hAnsiTheme="majorBidi" w:cstheme="majorBidi"/>
                <w:sz w:val="16"/>
                <w:szCs w:val="16"/>
              </w:rPr>
              <w:t xml:space="preserve"> were reported to be 0, 14.7, 38.2,</w:t>
            </w:r>
            <w:r w:rsidRPr="003714E1">
              <w:rPr>
                <w:rFonts w:asciiTheme="majorBidi" w:eastAsiaTheme="minorHAnsi" w:hAnsiTheme="majorBidi" w:cstheme="majorBidi"/>
                <w:sz w:val="16"/>
                <w:szCs w:val="16"/>
              </w:rPr>
              <w:br/>
              <w:t>32.4, and 14.7% and 13.9, 36.1, 25, 22.2, and 2.8%, respectively.</w:t>
            </w:r>
          </w:p>
          <w:p w:rsidR="009A2B1A" w:rsidRPr="003714E1" w:rsidRDefault="009A2B1A" w:rsidP="00064677">
            <w:pPr>
              <w:pStyle w:val="ListParagraph"/>
              <w:numPr>
                <w:ilvl w:val="0"/>
                <w:numId w:val="141"/>
              </w:numPr>
              <w:ind w:left="75"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6"/>
                <w:szCs w:val="16"/>
              </w:rPr>
            </w:pPr>
            <w:r w:rsidRPr="003714E1">
              <w:rPr>
                <w:rFonts w:asciiTheme="majorBidi" w:eastAsiaTheme="minorHAnsi" w:hAnsiTheme="majorBidi" w:cstheme="majorBidi"/>
                <w:sz w:val="16"/>
                <w:szCs w:val="16"/>
              </w:rPr>
              <w:t xml:space="preserve">The intervention </w:t>
            </w:r>
            <w:r w:rsidRPr="003714E1">
              <w:rPr>
                <w:rFonts w:asciiTheme="majorBidi" w:hAnsiTheme="majorBidi" w:cstheme="majorBidi"/>
                <w:sz w:val="16"/>
                <w:szCs w:val="16"/>
              </w:rPr>
              <w:t>group</w:t>
            </w:r>
            <w:r w:rsidRPr="003714E1">
              <w:rPr>
                <w:rFonts w:asciiTheme="majorBidi" w:eastAsiaTheme="minorHAnsi" w:hAnsiTheme="majorBidi" w:cstheme="majorBidi"/>
                <w:sz w:val="16"/>
                <w:szCs w:val="16"/>
              </w:rPr>
              <w:t xml:space="preserve"> showed a decrease in the reduction rate of CD3+ T </w:t>
            </w:r>
            <w:proofErr w:type="gramStart"/>
            <w:r w:rsidRPr="003714E1">
              <w:rPr>
                <w:rFonts w:asciiTheme="majorBidi" w:eastAsiaTheme="minorHAnsi" w:hAnsiTheme="majorBidi" w:cstheme="majorBidi"/>
                <w:sz w:val="16"/>
                <w:szCs w:val="16"/>
              </w:rPr>
              <w:t>cells</w:t>
            </w:r>
            <w:proofErr w:type="gramEnd"/>
            <w:r w:rsidRPr="003714E1">
              <w:rPr>
                <w:rFonts w:asciiTheme="majorBidi" w:eastAsiaTheme="minorHAnsi" w:hAnsiTheme="majorBidi" w:cstheme="majorBidi"/>
                <w:sz w:val="16"/>
                <w:szCs w:val="16"/>
              </w:rPr>
              <w:br/>
              <w:t xml:space="preserve">(75.5% vs. 81%, </w:t>
            </w:r>
            <w:r>
              <w:rPr>
                <w:rFonts w:asciiTheme="majorBidi" w:eastAsiaTheme="minorHAnsi" w:hAnsiTheme="majorBidi" w:cstheme="majorBidi"/>
                <w:sz w:val="16"/>
                <w:szCs w:val="16"/>
              </w:rPr>
              <w:t>p</w:t>
            </w:r>
            <w:r w:rsidRPr="003714E1">
              <w:rPr>
                <w:rFonts w:asciiTheme="majorBidi" w:eastAsiaTheme="minorHAnsi" w:hAnsiTheme="majorBidi" w:cstheme="majorBidi"/>
                <w:sz w:val="16"/>
                <w:szCs w:val="16"/>
              </w:rPr>
              <w:t xml:space="preserve">&lt;0.01), CD4+ T cells (64.53% vs. 79.53%, </w:t>
            </w:r>
            <w:r>
              <w:rPr>
                <w:rFonts w:asciiTheme="majorBidi" w:eastAsiaTheme="minorHAnsi" w:hAnsiTheme="majorBidi" w:cstheme="majorBidi"/>
                <w:sz w:val="16"/>
                <w:szCs w:val="16"/>
              </w:rPr>
              <w:t>p</w:t>
            </w:r>
            <w:r w:rsidRPr="003714E1">
              <w:rPr>
                <w:rFonts w:asciiTheme="majorBidi" w:eastAsiaTheme="minorHAnsi" w:hAnsiTheme="majorBidi" w:cstheme="majorBidi"/>
                <w:sz w:val="16"/>
                <w:szCs w:val="16"/>
              </w:rPr>
              <w:t>&lt;0.01), and CD8+</w:t>
            </w:r>
            <w:r w:rsidRPr="003714E1">
              <w:rPr>
                <w:rFonts w:asciiTheme="majorBidi" w:eastAsiaTheme="minorHAnsi" w:hAnsiTheme="majorBidi" w:cstheme="majorBidi"/>
                <w:sz w:val="16"/>
                <w:szCs w:val="16"/>
              </w:rPr>
              <w:br/>
              <w:t xml:space="preserve">T cells (75.59 vs. 62.36%, </w:t>
            </w:r>
            <w:r>
              <w:rPr>
                <w:rFonts w:asciiTheme="majorBidi" w:eastAsiaTheme="minorHAnsi" w:hAnsiTheme="majorBidi" w:cstheme="majorBidi"/>
                <w:sz w:val="16"/>
                <w:szCs w:val="16"/>
              </w:rPr>
              <w:t>p</w:t>
            </w:r>
            <w:r w:rsidRPr="003714E1">
              <w:rPr>
                <w:rFonts w:asciiTheme="majorBidi" w:eastAsiaTheme="minorHAnsi" w:hAnsiTheme="majorBidi" w:cstheme="majorBidi"/>
                <w:sz w:val="16"/>
                <w:szCs w:val="16"/>
              </w:rPr>
              <w:t>&lt;0.01) compared to the placebo group.</w:t>
            </w:r>
          </w:p>
        </w:tc>
        <w:tc>
          <w:tcPr>
            <w:tcW w:w="395" w:type="pct"/>
            <w:shd w:val="clear" w:color="auto" w:fill="auto"/>
          </w:tcPr>
          <w:p w:rsidR="009A2B1A" w:rsidRPr="003714E1" w:rsidRDefault="009A2B1A" w:rsidP="00064677">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6"/>
                <w:szCs w:val="16"/>
              </w:rPr>
            </w:pPr>
            <w:r w:rsidRPr="003714E1">
              <w:rPr>
                <w:rFonts w:asciiTheme="majorBidi" w:hAnsiTheme="majorBidi" w:cstheme="majorBidi"/>
                <w:color w:val="auto"/>
                <w:sz w:val="16"/>
                <w:szCs w:val="16"/>
              </w:rPr>
              <w:t>Low risk</w:t>
            </w:r>
          </w:p>
        </w:tc>
      </w:tr>
      <w:tr w:rsidR="009A2B1A" w:rsidRPr="003714E1" w:rsidTr="00064677">
        <w:trPr>
          <w:cantSplit/>
        </w:trPr>
        <w:tc>
          <w:tcPr>
            <w:cnfStyle w:val="001000000000" w:firstRow="0" w:lastRow="0" w:firstColumn="1" w:lastColumn="0" w:oddVBand="0" w:evenVBand="0" w:oddHBand="0" w:evenHBand="0" w:firstRowFirstColumn="0" w:firstRowLastColumn="0" w:lastRowFirstColumn="0" w:lastRowLastColumn="0"/>
            <w:tcW w:w="413" w:type="pct"/>
            <w:shd w:val="clear" w:color="auto" w:fill="E7E6E6" w:themeFill="background2"/>
          </w:tcPr>
          <w:p w:rsidR="009A2B1A" w:rsidRPr="003714E1" w:rsidRDefault="009A2B1A" w:rsidP="00064677">
            <w:pPr>
              <w:rPr>
                <w:rFonts w:cs="Times New Roman"/>
                <w:b w:val="0"/>
                <w:bCs w:val="0"/>
                <w:color w:val="auto"/>
                <w:sz w:val="16"/>
                <w:szCs w:val="16"/>
              </w:rPr>
            </w:pPr>
            <w:r w:rsidRPr="003714E1">
              <w:rPr>
                <w:rFonts w:cs="Times New Roman"/>
                <w:b w:val="0"/>
                <w:bCs w:val="0"/>
                <w:sz w:val="16"/>
                <w:szCs w:val="16"/>
              </w:rPr>
              <w:lastRenderedPageBreak/>
              <w:t>Katerina Kotzampassi</w:t>
            </w:r>
          </w:p>
          <w:p w:rsidR="009A2B1A" w:rsidRPr="003714E1" w:rsidRDefault="009A2B1A" w:rsidP="00064677">
            <w:pPr>
              <w:rPr>
                <w:rFonts w:cs="Times New Roman"/>
                <w:b w:val="0"/>
                <w:bCs w:val="0"/>
                <w:color w:val="auto"/>
                <w:sz w:val="16"/>
                <w:szCs w:val="16"/>
              </w:rPr>
            </w:pPr>
            <w:r w:rsidRPr="003714E1">
              <w:rPr>
                <w:rFonts w:cs="Times New Roman"/>
                <w:b w:val="0"/>
                <w:bCs w:val="0"/>
                <w:color w:val="auto"/>
                <w:sz w:val="16"/>
                <w:szCs w:val="16"/>
              </w:rPr>
              <w:t>[2015]</w:t>
            </w:r>
          </w:p>
        </w:tc>
        <w:tc>
          <w:tcPr>
            <w:tcW w:w="258" w:type="pct"/>
            <w:shd w:val="clear" w:color="auto" w:fill="E7E6E6" w:themeFill="background2"/>
          </w:tcPr>
          <w:p w:rsidR="009A2B1A" w:rsidRPr="003714E1" w:rsidRDefault="009A2B1A" w:rsidP="00064677">
            <w:pPr>
              <w:cnfStyle w:val="000000000000" w:firstRow="0" w:lastRow="0" w:firstColumn="0" w:lastColumn="0" w:oddVBand="0" w:evenVBand="0" w:oddHBand="0" w:evenHBand="0" w:firstRowFirstColumn="0" w:firstRowLastColumn="0" w:lastRowFirstColumn="0" w:lastRowLastColumn="0"/>
              <w:rPr>
                <w:rFonts w:cs="Times New Roman"/>
                <w:color w:val="auto"/>
                <w:sz w:val="16"/>
                <w:szCs w:val="16"/>
              </w:rPr>
            </w:pPr>
            <w:r w:rsidRPr="003714E1">
              <w:rPr>
                <w:rFonts w:cs="Times New Roman"/>
                <w:color w:val="auto"/>
                <w:sz w:val="16"/>
                <w:szCs w:val="16"/>
              </w:rPr>
              <w:t xml:space="preserve">Greece </w:t>
            </w:r>
          </w:p>
        </w:tc>
        <w:tc>
          <w:tcPr>
            <w:tcW w:w="450" w:type="pct"/>
            <w:shd w:val="clear" w:color="auto" w:fill="E7E6E6" w:themeFill="background2"/>
          </w:tcPr>
          <w:p w:rsidR="009A2B1A" w:rsidRPr="003714E1" w:rsidRDefault="009A2B1A" w:rsidP="00064677">
            <w:pPr>
              <w:pStyle w:val="ListParagraph"/>
              <w:spacing w:line="140" w:lineRule="exact"/>
              <w:ind w:left="68" w:hanging="115"/>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16"/>
                <w:szCs w:val="16"/>
              </w:rPr>
            </w:pPr>
            <w:r w:rsidRPr="003714E1">
              <w:rPr>
                <w:rFonts w:cs="Times New Roman"/>
                <w:color w:val="000000" w:themeColor="text1"/>
                <w:sz w:val="16"/>
                <w:szCs w:val="16"/>
              </w:rPr>
              <w:t xml:space="preserve">Cancer </w:t>
            </w:r>
          </w:p>
        </w:tc>
        <w:tc>
          <w:tcPr>
            <w:tcW w:w="450" w:type="pct"/>
            <w:shd w:val="clear" w:color="auto" w:fill="E7E6E6" w:themeFill="background2"/>
          </w:tcPr>
          <w:p w:rsidR="009A2B1A" w:rsidRPr="003714E1" w:rsidRDefault="009A2B1A" w:rsidP="00064677">
            <w:pPr>
              <w:pStyle w:val="ListParagraph"/>
              <w:ind w:left="68"/>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16"/>
                <w:szCs w:val="16"/>
              </w:rPr>
            </w:pPr>
            <w:r w:rsidRPr="003714E1">
              <w:rPr>
                <w:rFonts w:cs="Times New Roman"/>
                <w:color w:val="000000" w:themeColor="text1"/>
                <w:sz w:val="16"/>
                <w:szCs w:val="16"/>
              </w:rPr>
              <w:t>164</w:t>
            </w:r>
          </w:p>
          <w:p w:rsidR="009A2B1A" w:rsidRPr="003714E1" w:rsidRDefault="009A2B1A" w:rsidP="00064677">
            <w:pPr>
              <w:pStyle w:val="ListParagraph"/>
              <w:numPr>
                <w:ilvl w:val="0"/>
                <w:numId w:val="134"/>
              </w:numPr>
              <w:ind w:left="68" w:hanging="115"/>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16"/>
                <w:szCs w:val="16"/>
              </w:rPr>
            </w:pPr>
            <w:r w:rsidRPr="003714E1">
              <w:rPr>
                <w:rFonts w:cs="Times New Roman"/>
                <w:color w:val="000000" w:themeColor="text1"/>
                <w:sz w:val="16"/>
                <w:szCs w:val="16"/>
              </w:rPr>
              <w:t>80 (control)</w:t>
            </w:r>
          </w:p>
          <w:p w:rsidR="009A2B1A" w:rsidRPr="003714E1" w:rsidRDefault="009A2B1A" w:rsidP="00064677">
            <w:pPr>
              <w:pStyle w:val="ListParagraph"/>
              <w:numPr>
                <w:ilvl w:val="0"/>
                <w:numId w:val="134"/>
              </w:numPr>
              <w:ind w:left="68" w:hanging="115"/>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16"/>
                <w:szCs w:val="16"/>
              </w:rPr>
            </w:pPr>
            <w:r w:rsidRPr="003714E1">
              <w:rPr>
                <w:rFonts w:cs="Times New Roman"/>
                <w:color w:val="000000" w:themeColor="text1"/>
                <w:sz w:val="16"/>
                <w:szCs w:val="16"/>
              </w:rPr>
              <w:t>84 (intervention)</w:t>
            </w:r>
          </w:p>
          <w:p w:rsidR="009A2B1A" w:rsidRPr="003714E1" w:rsidRDefault="009A2B1A" w:rsidP="00064677">
            <w:pPr>
              <w:pStyle w:val="ListParagraph"/>
              <w:numPr>
                <w:ilvl w:val="0"/>
                <w:numId w:val="134"/>
              </w:numPr>
              <w:ind w:left="68" w:hanging="115"/>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16"/>
                <w:szCs w:val="16"/>
              </w:rPr>
            </w:pPr>
            <w:r w:rsidRPr="003714E1">
              <w:rPr>
                <w:rFonts w:cs="Times New Roman"/>
                <w:sz w:val="16"/>
                <w:szCs w:val="16"/>
              </w:rPr>
              <w:t xml:space="preserve">Age 18 years and older </w:t>
            </w:r>
          </w:p>
          <w:p w:rsidR="009A2B1A" w:rsidRPr="003714E1" w:rsidRDefault="009A2B1A" w:rsidP="00064677">
            <w:pPr>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16"/>
                <w:szCs w:val="16"/>
              </w:rPr>
            </w:pPr>
          </w:p>
        </w:tc>
        <w:tc>
          <w:tcPr>
            <w:tcW w:w="612" w:type="pct"/>
            <w:shd w:val="clear" w:color="auto" w:fill="E7E6E6" w:themeFill="background2"/>
          </w:tcPr>
          <w:p w:rsidR="009A2B1A" w:rsidRPr="003714E1" w:rsidRDefault="009A2B1A" w:rsidP="00064677">
            <w:pPr>
              <w:pStyle w:val="ListParagraph"/>
              <w:numPr>
                <w:ilvl w:val="0"/>
                <w:numId w:val="142"/>
              </w:numPr>
              <w:ind w:left="134" w:hanging="180"/>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3714E1">
              <w:rPr>
                <w:rFonts w:cs="Times New Roman"/>
                <w:i/>
                <w:iCs/>
                <w:sz w:val="16"/>
                <w:szCs w:val="16"/>
              </w:rPr>
              <w:t>L. cidophilic LA-</w:t>
            </w:r>
            <w:r w:rsidRPr="003714E1">
              <w:rPr>
                <w:rFonts w:cs="Times New Roman"/>
                <w:sz w:val="16"/>
                <w:szCs w:val="16"/>
              </w:rPr>
              <w:t>5 1.75 x 10</w:t>
            </w:r>
            <w:r w:rsidRPr="00DB5D17">
              <w:rPr>
                <w:rFonts w:cs="Times New Roman"/>
                <w:sz w:val="16"/>
                <w:szCs w:val="16"/>
                <w:vertAlign w:val="superscript"/>
              </w:rPr>
              <w:t>9</w:t>
            </w:r>
            <w:r w:rsidRPr="003714E1">
              <w:rPr>
                <w:rFonts w:cs="Times New Roman"/>
                <w:sz w:val="16"/>
                <w:szCs w:val="16"/>
              </w:rPr>
              <w:t xml:space="preserve"> cfu, </w:t>
            </w:r>
            <w:r w:rsidRPr="003714E1">
              <w:rPr>
                <w:rFonts w:cs="Times New Roman"/>
                <w:i/>
                <w:iCs/>
                <w:sz w:val="16"/>
                <w:szCs w:val="16"/>
              </w:rPr>
              <w:t>L. plantarum</w:t>
            </w:r>
            <w:r w:rsidRPr="003714E1">
              <w:rPr>
                <w:rFonts w:cs="Times New Roman"/>
                <w:sz w:val="16"/>
                <w:szCs w:val="16"/>
              </w:rPr>
              <w:t xml:space="preserve"> 0.5 x 10</w:t>
            </w:r>
            <w:r w:rsidRPr="00DB5D17">
              <w:rPr>
                <w:rFonts w:cs="Times New Roman"/>
                <w:sz w:val="16"/>
                <w:szCs w:val="16"/>
                <w:vertAlign w:val="superscript"/>
              </w:rPr>
              <w:t>9</w:t>
            </w:r>
            <w:r w:rsidRPr="003714E1">
              <w:rPr>
                <w:rFonts w:cs="Times New Roman"/>
                <w:sz w:val="16"/>
                <w:szCs w:val="16"/>
              </w:rPr>
              <w:t xml:space="preserve"> cfu, </w:t>
            </w:r>
            <w:r w:rsidRPr="003714E1">
              <w:rPr>
                <w:rFonts w:cs="Times New Roman"/>
                <w:i/>
                <w:iCs/>
                <w:sz w:val="16"/>
                <w:szCs w:val="16"/>
              </w:rPr>
              <w:t xml:space="preserve">B. </w:t>
            </w:r>
            <w:r w:rsidRPr="003714E1">
              <w:rPr>
                <w:rFonts w:cs="Times New Roman"/>
                <w:i/>
                <w:iCs/>
                <w:sz w:val="16"/>
                <w:szCs w:val="16"/>
              </w:rPr>
              <w:br/>
              <w:t>lactis BB</w:t>
            </w:r>
            <w:r w:rsidRPr="003714E1">
              <w:rPr>
                <w:rFonts w:cs="Times New Roman"/>
                <w:sz w:val="16"/>
                <w:szCs w:val="16"/>
              </w:rPr>
              <w:t>-12 1.75 x 10</w:t>
            </w:r>
            <w:r w:rsidRPr="00DB5D17">
              <w:rPr>
                <w:rFonts w:cs="Times New Roman"/>
                <w:sz w:val="16"/>
                <w:szCs w:val="16"/>
                <w:vertAlign w:val="superscript"/>
              </w:rPr>
              <w:t>9</w:t>
            </w:r>
            <w:r w:rsidRPr="003714E1">
              <w:rPr>
                <w:rFonts w:cs="Times New Roman"/>
                <w:sz w:val="16"/>
                <w:szCs w:val="16"/>
              </w:rPr>
              <w:t xml:space="preserve"> cfu and </w:t>
            </w:r>
            <w:r w:rsidRPr="003714E1">
              <w:rPr>
                <w:rFonts w:cs="Times New Roman"/>
                <w:i/>
                <w:iCs/>
                <w:sz w:val="16"/>
                <w:szCs w:val="16"/>
              </w:rPr>
              <w:t>Saccharomyces</w:t>
            </w:r>
            <w:r w:rsidRPr="003714E1">
              <w:rPr>
                <w:rFonts w:cs="Times New Roman"/>
                <w:i/>
                <w:iCs/>
                <w:sz w:val="16"/>
                <w:szCs w:val="16"/>
              </w:rPr>
              <w:br/>
              <w:t>boulardii</w:t>
            </w:r>
            <w:r w:rsidRPr="003714E1">
              <w:rPr>
                <w:rFonts w:cs="Times New Roman"/>
                <w:sz w:val="16"/>
                <w:szCs w:val="16"/>
              </w:rPr>
              <w:t xml:space="preserve"> 1.5 x 10</w:t>
            </w:r>
            <w:r w:rsidRPr="00882343">
              <w:rPr>
                <w:rFonts w:cs="Times New Roman"/>
                <w:sz w:val="16"/>
                <w:szCs w:val="16"/>
                <w:vertAlign w:val="superscript"/>
              </w:rPr>
              <w:t>9</w:t>
            </w:r>
            <w:r w:rsidRPr="003714E1">
              <w:rPr>
                <w:rFonts w:cs="Times New Roman"/>
                <w:sz w:val="16"/>
                <w:szCs w:val="16"/>
              </w:rPr>
              <w:t xml:space="preserve"> cfu per capsule</w:t>
            </w:r>
          </w:p>
          <w:p w:rsidR="009A2B1A" w:rsidRPr="003714E1" w:rsidRDefault="009A2B1A" w:rsidP="00064677">
            <w:pPr>
              <w:pStyle w:val="ListParagraph"/>
              <w:numPr>
                <w:ilvl w:val="0"/>
                <w:numId w:val="142"/>
              </w:numPr>
              <w:ind w:left="134" w:hanging="180"/>
              <w:cnfStyle w:val="000000000000" w:firstRow="0" w:lastRow="0" w:firstColumn="0" w:lastColumn="0" w:oddVBand="0" w:evenVBand="0" w:oddHBand="0" w:evenHBand="0" w:firstRowFirstColumn="0" w:firstRowLastColumn="0" w:lastRowFirstColumn="0" w:lastRowLastColumn="0"/>
              <w:rPr>
                <w:rFonts w:cs="Times New Roman"/>
                <w:color w:val="auto"/>
                <w:sz w:val="16"/>
                <w:szCs w:val="16"/>
              </w:rPr>
            </w:pPr>
            <w:r w:rsidRPr="003714E1">
              <w:rPr>
                <w:rFonts w:cs="Times New Roman"/>
                <w:sz w:val="16"/>
                <w:szCs w:val="16"/>
              </w:rPr>
              <w:t>Oral capsule/twice a day or nasogastric tube if the patient is intubated.</w:t>
            </w:r>
          </w:p>
          <w:p w:rsidR="009A2B1A" w:rsidRPr="003714E1" w:rsidRDefault="009A2B1A" w:rsidP="00064677">
            <w:pPr>
              <w:ind w:left="134" w:hanging="180"/>
              <w:cnfStyle w:val="000000000000" w:firstRow="0" w:lastRow="0" w:firstColumn="0" w:lastColumn="0" w:oddVBand="0" w:evenVBand="0" w:oddHBand="0" w:evenHBand="0" w:firstRowFirstColumn="0" w:firstRowLastColumn="0" w:lastRowFirstColumn="0" w:lastRowLastColumn="0"/>
              <w:rPr>
                <w:rFonts w:cs="Times New Roman"/>
                <w:color w:val="auto"/>
                <w:sz w:val="16"/>
                <w:szCs w:val="16"/>
              </w:rPr>
            </w:pPr>
          </w:p>
        </w:tc>
        <w:tc>
          <w:tcPr>
            <w:tcW w:w="368" w:type="pct"/>
            <w:shd w:val="clear" w:color="auto" w:fill="E7E6E6" w:themeFill="background2"/>
          </w:tcPr>
          <w:p w:rsidR="009A2B1A" w:rsidRPr="003714E1" w:rsidRDefault="009A2B1A" w:rsidP="00064677">
            <w:pPr>
              <w:cnfStyle w:val="000000000000" w:firstRow="0" w:lastRow="0" w:firstColumn="0" w:lastColumn="0" w:oddVBand="0" w:evenVBand="0" w:oddHBand="0" w:evenHBand="0" w:firstRowFirstColumn="0" w:firstRowLastColumn="0" w:lastRowFirstColumn="0" w:lastRowLastColumn="0"/>
              <w:rPr>
                <w:rFonts w:cs="Times New Roman"/>
                <w:color w:val="auto"/>
                <w:sz w:val="16"/>
                <w:szCs w:val="16"/>
              </w:rPr>
            </w:pPr>
            <w:r w:rsidRPr="003714E1">
              <w:rPr>
                <w:rFonts w:cs="Times New Roman"/>
                <w:color w:val="auto"/>
                <w:sz w:val="16"/>
                <w:szCs w:val="16"/>
              </w:rPr>
              <w:t>14 days</w:t>
            </w:r>
          </w:p>
        </w:tc>
        <w:tc>
          <w:tcPr>
            <w:tcW w:w="244" w:type="pct"/>
            <w:shd w:val="clear" w:color="auto" w:fill="E7E6E6" w:themeFill="background2"/>
          </w:tcPr>
          <w:p w:rsidR="009A2B1A" w:rsidRPr="003714E1" w:rsidRDefault="009A2B1A" w:rsidP="00064677">
            <w:pPr>
              <w:cnfStyle w:val="000000000000" w:firstRow="0" w:lastRow="0" w:firstColumn="0" w:lastColumn="0" w:oddVBand="0" w:evenVBand="0" w:oddHBand="0" w:evenHBand="0" w:firstRowFirstColumn="0" w:firstRowLastColumn="0" w:lastRowFirstColumn="0" w:lastRowLastColumn="0"/>
              <w:rPr>
                <w:rFonts w:cs="Times New Roman"/>
                <w:color w:val="auto"/>
                <w:sz w:val="16"/>
                <w:szCs w:val="16"/>
              </w:rPr>
            </w:pPr>
            <w:r w:rsidRPr="003714E1">
              <w:rPr>
                <w:rFonts w:cs="Times New Roman"/>
                <w:color w:val="auto"/>
                <w:sz w:val="16"/>
                <w:szCs w:val="16"/>
              </w:rPr>
              <w:t>Day 30</w:t>
            </w:r>
          </w:p>
        </w:tc>
        <w:tc>
          <w:tcPr>
            <w:tcW w:w="590" w:type="pct"/>
            <w:shd w:val="clear" w:color="auto" w:fill="E7E6E6" w:themeFill="background2"/>
          </w:tcPr>
          <w:p w:rsidR="009A2B1A" w:rsidRPr="003714E1" w:rsidRDefault="009A2B1A" w:rsidP="00064677">
            <w:pPr>
              <w:pStyle w:val="ListParagraph"/>
              <w:numPr>
                <w:ilvl w:val="0"/>
                <w:numId w:val="143"/>
              </w:numPr>
              <w:ind w:left="71" w:hanging="180"/>
              <w:cnfStyle w:val="000000000000" w:firstRow="0" w:lastRow="0" w:firstColumn="0" w:lastColumn="0" w:oddVBand="0" w:evenVBand="0" w:oddHBand="0" w:evenHBand="0" w:firstRowFirstColumn="0" w:firstRowLastColumn="0" w:lastRowFirstColumn="0" w:lastRowLastColumn="0"/>
              <w:rPr>
                <w:rFonts w:cs="Times New Roman"/>
                <w:color w:val="auto"/>
                <w:sz w:val="16"/>
                <w:szCs w:val="16"/>
              </w:rPr>
            </w:pPr>
            <w:r w:rsidRPr="003714E1">
              <w:rPr>
                <w:rFonts w:cs="Times New Roman"/>
                <w:color w:val="auto"/>
                <w:sz w:val="16"/>
                <w:szCs w:val="16"/>
              </w:rPr>
              <w:t xml:space="preserve">Post operative complication </w:t>
            </w:r>
          </w:p>
          <w:p w:rsidR="009A2B1A" w:rsidRPr="003714E1" w:rsidRDefault="009A2B1A" w:rsidP="00064677">
            <w:pPr>
              <w:pStyle w:val="ListParagraph"/>
              <w:numPr>
                <w:ilvl w:val="0"/>
                <w:numId w:val="143"/>
              </w:numPr>
              <w:ind w:left="71" w:hanging="180"/>
              <w:cnfStyle w:val="000000000000" w:firstRow="0" w:lastRow="0" w:firstColumn="0" w:lastColumn="0" w:oddVBand="0" w:evenVBand="0" w:oddHBand="0" w:evenHBand="0" w:firstRowFirstColumn="0" w:firstRowLastColumn="0" w:lastRowFirstColumn="0" w:lastRowLastColumn="0"/>
              <w:rPr>
                <w:rFonts w:cs="Times New Roman"/>
                <w:color w:val="auto"/>
                <w:sz w:val="16"/>
                <w:szCs w:val="16"/>
              </w:rPr>
            </w:pPr>
            <w:r w:rsidRPr="003714E1">
              <w:rPr>
                <w:rFonts w:cs="Times New Roman"/>
                <w:color w:val="auto"/>
                <w:sz w:val="16"/>
                <w:szCs w:val="16"/>
              </w:rPr>
              <w:t>tumour necrosis factor-alpha (TNFa)</w:t>
            </w:r>
          </w:p>
          <w:p w:rsidR="009A2B1A" w:rsidRPr="003714E1" w:rsidRDefault="009A2B1A" w:rsidP="00064677">
            <w:pPr>
              <w:pStyle w:val="ListParagraph"/>
              <w:numPr>
                <w:ilvl w:val="0"/>
                <w:numId w:val="143"/>
              </w:numPr>
              <w:ind w:left="71" w:hanging="180"/>
              <w:cnfStyle w:val="000000000000" w:firstRow="0" w:lastRow="0" w:firstColumn="0" w:lastColumn="0" w:oddVBand="0" w:evenVBand="0" w:oddHBand="0" w:evenHBand="0" w:firstRowFirstColumn="0" w:firstRowLastColumn="0" w:lastRowFirstColumn="0" w:lastRowLastColumn="0"/>
              <w:rPr>
                <w:rFonts w:cs="Times New Roman"/>
                <w:color w:val="auto"/>
                <w:sz w:val="16"/>
                <w:szCs w:val="16"/>
              </w:rPr>
            </w:pPr>
            <w:r w:rsidRPr="003714E1">
              <w:rPr>
                <w:rFonts w:cs="Times New Roman"/>
                <w:color w:val="auto"/>
                <w:sz w:val="16"/>
                <w:szCs w:val="16"/>
              </w:rPr>
              <w:t>interleukin (IL)-6 and IL-10</w:t>
            </w:r>
          </w:p>
          <w:p w:rsidR="009A2B1A" w:rsidRPr="003714E1" w:rsidRDefault="009A2B1A" w:rsidP="00064677">
            <w:pPr>
              <w:pStyle w:val="ListParagraph"/>
              <w:numPr>
                <w:ilvl w:val="0"/>
                <w:numId w:val="143"/>
              </w:numPr>
              <w:ind w:left="71" w:hanging="180"/>
              <w:cnfStyle w:val="000000000000" w:firstRow="0" w:lastRow="0" w:firstColumn="0" w:lastColumn="0" w:oddVBand="0" w:evenVBand="0" w:oddHBand="0" w:evenHBand="0" w:firstRowFirstColumn="0" w:firstRowLastColumn="0" w:lastRowFirstColumn="0" w:lastRowLastColumn="0"/>
              <w:rPr>
                <w:rFonts w:cs="Times New Roman"/>
                <w:color w:val="auto"/>
                <w:sz w:val="16"/>
                <w:szCs w:val="16"/>
              </w:rPr>
            </w:pPr>
            <w:r w:rsidRPr="003714E1">
              <w:rPr>
                <w:rFonts w:cs="Times New Roman"/>
                <w:color w:val="auto"/>
                <w:sz w:val="16"/>
                <w:szCs w:val="16"/>
              </w:rPr>
              <w:t>enzyme immunoassay</w:t>
            </w:r>
          </w:p>
          <w:p w:rsidR="009A2B1A" w:rsidRPr="003714E1" w:rsidRDefault="009A2B1A" w:rsidP="00064677">
            <w:pPr>
              <w:pStyle w:val="ListParagraph"/>
              <w:numPr>
                <w:ilvl w:val="0"/>
                <w:numId w:val="143"/>
              </w:numPr>
              <w:ind w:left="71" w:hanging="180"/>
              <w:cnfStyle w:val="000000000000" w:firstRow="0" w:lastRow="0" w:firstColumn="0" w:lastColumn="0" w:oddVBand="0" w:evenVBand="0" w:oddHBand="0" w:evenHBand="0" w:firstRowFirstColumn="0" w:firstRowLastColumn="0" w:lastRowFirstColumn="0" w:lastRowLastColumn="0"/>
              <w:rPr>
                <w:rFonts w:cs="Times New Roman"/>
                <w:color w:val="auto"/>
                <w:sz w:val="16"/>
                <w:szCs w:val="16"/>
              </w:rPr>
            </w:pPr>
            <w:r w:rsidRPr="003714E1">
              <w:rPr>
                <w:rFonts w:cs="Times New Roman"/>
                <w:color w:val="auto"/>
                <w:sz w:val="16"/>
                <w:szCs w:val="16"/>
              </w:rPr>
              <w:t>baseline POSSUM (Physiological and Operative Severity Score for the Enumeration of Mortality</w:t>
            </w:r>
          </w:p>
          <w:p w:rsidR="009A2B1A" w:rsidRPr="003714E1" w:rsidRDefault="009A2B1A" w:rsidP="00064677">
            <w:pPr>
              <w:pStyle w:val="ListParagraph"/>
              <w:ind w:left="71"/>
              <w:cnfStyle w:val="000000000000" w:firstRow="0" w:lastRow="0" w:firstColumn="0" w:lastColumn="0" w:oddVBand="0" w:evenVBand="0" w:oddHBand="0" w:evenHBand="0" w:firstRowFirstColumn="0" w:firstRowLastColumn="0" w:lastRowFirstColumn="0" w:lastRowLastColumn="0"/>
              <w:rPr>
                <w:rFonts w:cs="Times New Roman"/>
                <w:color w:val="auto"/>
                <w:sz w:val="16"/>
                <w:szCs w:val="16"/>
              </w:rPr>
            </w:pPr>
            <w:r w:rsidRPr="003714E1">
              <w:rPr>
                <w:rFonts w:cs="Times New Roman"/>
                <w:color w:val="auto"/>
                <w:sz w:val="16"/>
                <w:szCs w:val="16"/>
              </w:rPr>
              <w:t>and Morbidity)</w:t>
            </w:r>
          </w:p>
        </w:tc>
        <w:tc>
          <w:tcPr>
            <w:tcW w:w="1221" w:type="pct"/>
            <w:shd w:val="clear" w:color="auto" w:fill="E7E6E6" w:themeFill="background2"/>
          </w:tcPr>
          <w:p w:rsidR="009A2B1A" w:rsidRPr="003714E1" w:rsidRDefault="009A2B1A" w:rsidP="00064677">
            <w:pPr>
              <w:pStyle w:val="ListParagraph"/>
              <w:numPr>
                <w:ilvl w:val="0"/>
                <w:numId w:val="143"/>
              </w:numPr>
              <w:ind w:left="75" w:hanging="75"/>
              <w:cnfStyle w:val="000000000000" w:firstRow="0" w:lastRow="0" w:firstColumn="0" w:lastColumn="0" w:oddVBand="0" w:evenVBand="0" w:oddHBand="0" w:evenHBand="0" w:firstRowFirstColumn="0" w:firstRowLastColumn="0" w:lastRowFirstColumn="0" w:lastRowLastColumn="0"/>
              <w:rPr>
                <w:rFonts w:cs="Times New Roman"/>
                <w:color w:val="auto"/>
                <w:sz w:val="16"/>
                <w:szCs w:val="16"/>
              </w:rPr>
            </w:pPr>
            <w:r w:rsidRPr="003714E1">
              <w:rPr>
                <w:rFonts w:cs="Times New Roman"/>
                <w:color w:val="auto"/>
                <w:sz w:val="16"/>
                <w:szCs w:val="16"/>
              </w:rPr>
              <w:t>The overall complication rate was 48.8 % in the</w:t>
            </w:r>
          </w:p>
          <w:p w:rsidR="009A2B1A" w:rsidRPr="003714E1" w:rsidRDefault="009A2B1A" w:rsidP="00064677">
            <w:pPr>
              <w:pStyle w:val="ListParagraph"/>
              <w:ind w:left="75" w:hanging="75"/>
              <w:cnfStyle w:val="000000000000" w:firstRow="0" w:lastRow="0" w:firstColumn="0" w:lastColumn="0" w:oddVBand="0" w:evenVBand="0" w:oddHBand="0" w:evenHBand="0" w:firstRowFirstColumn="0" w:firstRowLastColumn="0" w:lastRowFirstColumn="0" w:lastRowLastColumn="0"/>
              <w:rPr>
                <w:rFonts w:cs="Times New Roman"/>
                <w:color w:val="auto"/>
                <w:sz w:val="16"/>
                <w:szCs w:val="16"/>
              </w:rPr>
            </w:pPr>
            <w:proofErr w:type="gramStart"/>
            <w:r w:rsidRPr="003714E1">
              <w:rPr>
                <w:rFonts w:cs="Times New Roman"/>
                <w:color w:val="auto"/>
                <w:sz w:val="16"/>
                <w:szCs w:val="16"/>
              </w:rPr>
              <w:t>placebo</w:t>
            </w:r>
            <w:proofErr w:type="gramEnd"/>
            <w:r w:rsidRPr="003714E1">
              <w:rPr>
                <w:rFonts w:cs="Times New Roman"/>
                <w:color w:val="auto"/>
                <w:sz w:val="16"/>
                <w:szCs w:val="16"/>
              </w:rPr>
              <w:t xml:space="preserve"> group and 28.6 % in the probiotics group (p 0.010).</w:t>
            </w:r>
          </w:p>
          <w:p w:rsidR="009A2B1A" w:rsidRPr="003714E1" w:rsidRDefault="009A2B1A" w:rsidP="00064677">
            <w:pPr>
              <w:pStyle w:val="ListParagraph"/>
              <w:numPr>
                <w:ilvl w:val="0"/>
                <w:numId w:val="143"/>
              </w:numPr>
              <w:ind w:left="75" w:hanging="75"/>
              <w:cnfStyle w:val="000000000000" w:firstRow="0" w:lastRow="0" w:firstColumn="0" w:lastColumn="0" w:oddVBand="0" w:evenVBand="0" w:oddHBand="0" w:evenHBand="0" w:firstRowFirstColumn="0" w:firstRowLastColumn="0" w:lastRowFirstColumn="0" w:lastRowLastColumn="0"/>
              <w:rPr>
                <w:rFonts w:cs="Times New Roman"/>
                <w:color w:val="auto"/>
                <w:sz w:val="16"/>
                <w:szCs w:val="16"/>
              </w:rPr>
            </w:pPr>
            <w:r w:rsidRPr="003714E1">
              <w:rPr>
                <w:rFonts w:cs="Times New Roman"/>
                <w:color w:val="auto"/>
                <w:sz w:val="16"/>
                <w:szCs w:val="16"/>
              </w:rPr>
              <w:t>Major benefit was found in the reduction of the rate of postoperative pneumonia (2.4 vs. 11.3 %, p 0.029), of surgical site infections (7.1 vs. 20.0 %, p 0.020) and of anastomotic leakage (1.2 vs. 8.8 %,</w:t>
            </w:r>
          </w:p>
          <w:p w:rsidR="009A2B1A" w:rsidRPr="003714E1" w:rsidRDefault="009A2B1A" w:rsidP="00064677">
            <w:pPr>
              <w:pStyle w:val="ListParagraph"/>
              <w:ind w:left="75" w:hanging="75"/>
              <w:cnfStyle w:val="000000000000" w:firstRow="0" w:lastRow="0" w:firstColumn="0" w:lastColumn="0" w:oddVBand="0" w:evenVBand="0" w:oddHBand="0" w:evenHBand="0" w:firstRowFirstColumn="0" w:firstRowLastColumn="0" w:lastRowFirstColumn="0" w:lastRowLastColumn="0"/>
              <w:rPr>
                <w:rFonts w:cs="Times New Roman"/>
                <w:color w:val="auto"/>
                <w:sz w:val="16"/>
                <w:szCs w:val="16"/>
              </w:rPr>
            </w:pPr>
            <w:proofErr w:type="gramStart"/>
            <w:r w:rsidRPr="003714E1">
              <w:rPr>
                <w:rFonts w:cs="Times New Roman"/>
                <w:color w:val="auto"/>
                <w:sz w:val="16"/>
                <w:szCs w:val="16"/>
              </w:rPr>
              <w:t>p</w:t>
            </w:r>
            <w:proofErr w:type="gramEnd"/>
            <w:r w:rsidRPr="003714E1">
              <w:rPr>
                <w:rFonts w:cs="Times New Roman"/>
                <w:color w:val="auto"/>
                <w:sz w:val="16"/>
                <w:szCs w:val="16"/>
              </w:rPr>
              <w:t xml:space="preserve"> 0.031).</w:t>
            </w:r>
          </w:p>
          <w:p w:rsidR="009A2B1A" w:rsidRPr="003714E1" w:rsidRDefault="009A2B1A" w:rsidP="00064677">
            <w:pPr>
              <w:pStyle w:val="ListParagraph"/>
              <w:numPr>
                <w:ilvl w:val="0"/>
                <w:numId w:val="143"/>
              </w:numPr>
              <w:ind w:left="75" w:hanging="75"/>
              <w:cnfStyle w:val="000000000000" w:firstRow="0" w:lastRow="0" w:firstColumn="0" w:lastColumn="0" w:oddVBand="0" w:evenVBand="0" w:oddHBand="0" w:evenHBand="0" w:firstRowFirstColumn="0" w:firstRowLastColumn="0" w:lastRowFirstColumn="0" w:lastRowLastColumn="0"/>
              <w:rPr>
                <w:rFonts w:cs="Times New Roman"/>
                <w:color w:val="auto"/>
                <w:sz w:val="16"/>
                <w:szCs w:val="16"/>
              </w:rPr>
            </w:pPr>
            <w:r w:rsidRPr="003714E1">
              <w:rPr>
                <w:rFonts w:cs="Times New Roman"/>
                <w:color w:val="auto"/>
                <w:sz w:val="16"/>
                <w:szCs w:val="16"/>
              </w:rPr>
              <w:t>The time until development of first major complication was shorter in the placebo arm than in the probiotics arm</w:t>
            </w:r>
          </w:p>
          <w:p w:rsidR="009A2B1A" w:rsidRPr="003714E1" w:rsidRDefault="009A2B1A" w:rsidP="00064677">
            <w:pPr>
              <w:pStyle w:val="ListParagraph"/>
              <w:numPr>
                <w:ilvl w:val="0"/>
                <w:numId w:val="143"/>
              </w:numPr>
              <w:ind w:left="75" w:hanging="75"/>
              <w:cnfStyle w:val="000000000000" w:firstRow="0" w:lastRow="0" w:firstColumn="0" w:lastColumn="0" w:oddVBand="0" w:evenVBand="0" w:oddHBand="0" w:evenHBand="0" w:firstRowFirstColumn="0" w:firstRowLastColumn="0" w:lastRowFirstColumn="0" w:lastRowLastColumn="0"/>
              <w:rPr>
                <w:rFonts w:cs="Times New Roman"/>
                <w:color w:val="auto"/>
                <w:sz w:val="16"/>
                <w:szCs w:val="16"/>
              </w:rPr>
            </w:pPr>
            <w:r w:rsidRPr="003714E1">
              <w:rPr>
                <w:rFonts w:cs="Times New Roman"/>
                <w:color w:val="auto"/>
                <w:sz w:val="16"/>
                <w:szCs w:val="16"/>
              </w:rPr>
              <w:t>Gene expression of SOCS3 was positively related</w:t>
            </w:r>
          </w:p>
          <w:p w:rsidR="009A2B1A" w:rsidRPr="003714E1" w:rsidRDefault="009A2B1A" w:rsidP="00064677">
            <w:pPr>
              <w:pStyle w:val="ListParagraph"/>
              <w:ind w:left="75" w:hanging="75"/>
              <w:cnfStyle w:val="000000000000" w:firstRow="0" w:lastRow="0" w:firstColumn="0" w:lastColumn="0" w:oddVBand="0" w:evenVBand="0" w:oddHBand="0" w:evenHBand="0" w:firstRowFirstColumn="0" w:firstRowLastColumn="0" w:lastRowFirstColumn="0" w:lastRowLastColumn="0"/>
              <w:rPr>
                <w:rFonts w:cs="Times New Roman"/>
                <w:color w:val="auto"/>
                <w:sz w:val="16"/>
                <w:szCs w:val="16"/>
              </w:rPr>
            </w:pPr>
            <w:proofErr w:type="gramStart"/>
            <w:r w:rsidRPr="003714E1">
              <w:rPr>
                <w:rFonts w:cs="Times New Roman"/>
                <w:color w:val="auto"/>
                <w:sz w:val="16"/>
                <w:szCs w:val="16"/>
              </w:rPr>
              <w:t>with</w:t>
            </w:r>
            <w:proofErr w:type="gramEnd"/>
            <w:r w:rsidRPr="003714E1">
              <w:rPr>
                <w:rFonts w:cs="Times New Roman"/>
                <w:color w:val="auto"/>
                <w:sz w:val="16"/>
                <w:szCs w:val="16"/>
              </w:rPr>
              <w:t xml:space="preserve"> gene expression of TNF and of circulating IL-6 in the probiotic group but not in the placebo group.</w:t>
            </w:r>
          </w:p>
        </w:tc>
        <w:tc>
          <w:tcPr>
            <w:tcW w:w="395" w:type="pct"/>
            <w:shd w:val="clear" w:color="auto" w:fill="E7E6E6" w:themeFill="background2"/>
          </w:tcPr>
          <w:p w:rsidR="009A2B1A" w:rsidRPr="003714E1" w:rsidRDefault="009A2B1A" w:rsidP="00064677">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6"/>
                <w:szCs w:val="16"/>
              </w:rPr>
            </w:pPr>
            <w:r w:rsidRPr="003714E1">
              <w:rPr>
                <w:rFonts w:asciiTheme="majorBidi" w:hAnsiTheme="majorBidi" w:cstheme="majorBidi"/>
                <w:color w:val="auto"/>
                <w:sz w:val="16"/>
                <w:szCs w:val="16"/>
              </w:rPr>
              <w:t>Some concern</w:t>
            </w:r>
          </w:p>
        </w:tc>
      </w:tr>
      <w:tr w:rsidR="009A2B1A" w:rsidRPr="003714E1" w:rsidTr="0006467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413" w:type="pct"/>
            <w:shd w:val="clear" w:color="auto" w:fill="auto"/>
          </w:tcPr>
          <w:p w:rsidR="009A2B1A" w:rsidRPr="003714E1" w:rsidRDefault="009A2B1A" w:rsidP="00064677">
            <w:pPr>
              <w:rPr>
                <w:rFonts w:asciiTheme="majorBidi" w:hAnsiTheme="majorBidi" w:cstheme="majorBidi"/>
                <w:b w:val="0"/>
                <w:bCs w:val="0"/>
                <w:color w:val="auto"/>
                <w:sz w:val="16"/>
                <w:szCs w:val="16"/>
              </w:rPr>
            </w:pPr>
            <w:r w:rsidRPr="003714E1">
              <w:rPr>
                <w:rFonts w:asciiTheme="majorBidi" w:hAnsiTheme="majorBidi" w:cstheme="majorBidi"/>
                <w:b w:val="0"/>
                <w:bCs w:val="0"/>
                <w:sz w:val="16"/>
                <w:szCs w:val="16"/>
              </w:rPr>
              <w:t>Yoon</w:t>
            </w:r>
          </w:p>
          <w:p w:rsidR="009A2B1A" w:rsidRPr="003714E1" w:rsidRDefault="009A2B1A" w:rsidP="00064677">
            <w:pPr>
              <w:rPr>
                <w:rFonts w:asciiTheme="majorBidi" w:hAnsiTheme="majorBidi" w:cstheme="majorBidi"/>
                <w:b w:val="0"/>
                <w:bCs w:val="0"/>
                <w:color w:val="auto"/>
                <w:sz w:val="16"/>
                <w:szCs w:val="16"/>
              </w:rPr>
            </w:pPr>
            <w:r w:rsidRPr="003714E1">
              <w:rPr>
                <w:rFonts w:asciiTheme="majorBidi" w:hAnsiTheme="majorBidi" w:cstheme="majorBidi"/>
                <w:b w:val="0"/>
                <w:bCs w:val="0"/>
                <w:color w:val="auto"/>
                <w:sz w:val="16"/>
                <w:szCs w:val="16"/>
              </w:rPr>
              <w:t>[2021]</w:t>
            </w:r>
          </w:p>
        </w:tc>
        <w:tc>
          <w:tcPr>
            <w:tcW w:w="258" w:type="pct"/>
            <w:shd w:val="clear" w:color="auto" w:fill="auto"/>
          </w:tcPr>
          <w:p w:rsidR="009A2B1A" w:rsidRPr="003714E1" w:rsidRDefault="009A2B1A" w:rsidP="00064677">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6"/>
                <w:szCs w:val="16"/>
              </w:rPr>
            </w:pPr>
            <w:r w:rsidRPr="003714E1">
              <w:rPr>
                <w:rFonts w:asciiTheme="majorBidi" w:hAnsiTheme="majorBidi" w:cstheme="majorBidi"/>
                <w:color w:val="auto"/>
                <w:sz w:val="16"/>
                <w:szCs w:val="16"/>
              </w:rPr>
              <w:t>Korea</w:t>
            </w:r>
          </w:p>
        </w:tc>
        <w:tc>
          <w:tcPr>
            <w:tcW w:w="450" w:type="pct"/>
            <w:shd w:val="clear" w:color="auto" w:fill="auto"/>
          </w:tcPr>
          <w:p w:rsidR="009A2B1A" w:rsidRPr="003714E1" w:rsidRDefault="009A2B1A" w:rsidP="00064677">
            <w:pPr>
              <w:pStyle w:val="ListParagraph"/>
              <w:spacing w:line="140" w:lineRule="exact"/>
              <w:ind w:left="68" w:hanging="115"/>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3714E1">
              <w:rPr>
                <w:rFonts w:asciiTheme="majorBidi" w:hAnsiTheme="majorBidi" w:cstheme="majorBidi"/>
                <w:color w:val="000000" w:themeColor="text1"/>
                <w:sz w:val="16"/>
                <w:szCs w:val="16"/>
              </w:rPr>
              <w:t>Cancer</w:t>
            </w:r>
          </w:p>
        </w:tc>
        <w:tc>
          <w:tcPr>
            <w:tcW w:w="450" w:type="pct"/>
            <w:shd w:val="clear" w:color="auto" w:fill="auto"/>
          </w:tcPr>
          <w:p w:rsidR="009A2B1A" w:rsidRPr="003714E1" w:rsidRDefault="009A2B1A" w:rsidP="00064677">
            <w:pPr>
              <w:pStyle w:val="ListParagraph"/>
              <w:ind w:left="68"/>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3714E1">
              <w:rPr>
                <w:rFonts w:asciiTheme="majorBidi" w:hAnsiTheme="majorBidi" w:cstheme="majorBidi"/>
                <w:color w:val="000000" w:themeColor="text1"/>
                <w:sz w:val="16"/>
                <w:szCs w:val="16"/>
              </w:rPr>
              <w:t>36</w:t>
            </w:r>
          </w:p>
          <w:p w:rsidR="009A2B1A" w:rsidRPr="003714E1" w:rsidRDefault="009A2B1A" w:rsidP="00064677">
            <w:pPr>
              <w:pStyle w:val="ListParagraph"/>
              <w:numPr>
                <w:ilvl w:val="0"/>
                <w:numId w:val="134"/>
              </w:numPr>
              <w:ind w:left="68" w:hanging="115"/>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3714E1">
              <w:rPr>
                <w:rFonts w:asciiTheme="majorBidi" w:hAnsiTheme="majorBidi" w:cstheme="majorBidi"/>
                <w:color w:val="000000" w:themeColor="text1"/>
                <w:sz w:val="16"/>
                <w:szCs w:val="16"/>
              </w:rPr>
              <w:t>19 (control)</w:t>
            </w:r>
          </w:p>
          <w:p w:rsidR="009A2B1A" w:rsidRPr="003714E1" w:rsidRDefault="009A2B1A" w:rsidP="00064677">
            <w:pPr>
              <w:pStyle w:val="ListParagraph"/>
              <w:numPr>
                <w:ilvl w:val="0"/>
                <w:numId w:val="134"/>
              </w:numPr>
              <w:ind w:left="68" w:hanging="115"/>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3714E1">
              <w:rPr>
                <w:rFonts w:asciiTheme="majorBidi" w:hAnsiTheme="majorBidi" w:cstheme="majorBidi"/>
                <w:color w:val="000000" w:themeColor="text1"/>
                <w:sz w:val="16"/>
                <w:szCs w:val="16"/>
              </w:rPr>
              <w:t>17 (intervention)</w:t>
            </w:r>
          </w:p>
          <w:p w:rsidR="009A2B1A" w:rsidRPr="003714E1" w:rsidRDefault="009A2B1A" w:rsidP="00064677">
            <w:pPr>
              <w:pStyle w:val="ListParagraph"/>
              <w:numPr>
                <w:ilvl w:val="0"/>
                <w:numId w:val="134"/>
              </w:numPr>
              <w:ind w:left="68" w:hanging="115"/>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3714E1">
              <w:rPr>
                <w:rFonts w:asciiTheme="majorBidi" w:hAnsiTheme="majorBidi" w:cstheme="majorBidi"/>
                <w:sz w:val="16"/>
                <w:szCs w:val="16"/>
              </w:rPr>
              <w:t xml:space="preserve">Age 18 years and older </w:t>
            </w:r>
          </w:p>
          <w:p w:rsidR="009A2B1A" w:rsidRPr="003714E1" w:rsidRDefault="009A2B1A" w:rsidP="00064677">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p>
        </w:tc>
        <w:tc>
          <w:tcPr>
            <w:tcW w:w="612" w:type="pct"/>
            <w:shd w:val="clear" w:color="auto" w:fill="auto"/>
          </w:tcPr>
          <w:p w:rsidR="009A2B1A" w:rsidRPr="003714E1" w:rsidRDefault="009A2B1A" w:rsidP="00064677">
            <w:pPr>
              <w:pStyle w:val="ListParagraph"/>
              <w:numPr>
                <w:ilvl w:val="0"/>
                <w:numId w:val="144"/>
              </w:numPr>
              <w:ind w:left="75"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6"/>
                <w:szCs w:val="16"/>
              </w:rPr>
            </w:pPr>
            <w:r>
              <w:rPr>
                <w:rFonts w:asciiTheme="majorBidi" w:hAnsiTheme="majorBidi" w:cstheme="majorBidi"/>
                <w:i/>
                <w:iCs/>
                <w:sz w:val="16"/>
                <w:szCs w:val="16"/>
              </w:rPr>
              <w:t>L. plantarum</w:t>
            </w:r>
            <w:r w:rsidRPr="003714E1">
              <w:rPr>
                <w:rFonts w:asciiTheme="majorBidi" w:hAnsiTheme="majorBidi" w:cstheme="majorBidi"/>
                <w:sz w:val="16"/>
                <w:szCs w:val="16"/>
              </w:rPr>
              <w:t>CJLP243</w:t>
            </w:r>
          </w:p>
          <w:p w:rsidR="009A2B1A" w:rsidRPr="003714E1" w:rsidRDefault="009A2B1A" w:rsidP="00064677">
            <w:pPr>
              <w:pStyle w:val="ListParagraph"/>
              <w:numPr>
                <w:ilvl w:val="0"/>
                <w:numId w:val="144"/>
              </w:numPr>
              <w:ind w:left="75"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6"/>
                <w:szCs w:val="16"/>
              </w:rPr>
            </w:pPr>
            <w:r w:rsidRPr="003714E1">
              <w:rPr>
                <w:rFonts w:asciiTheme="majorBidi" w:hAnsiTheme="majorBidi" w:cstheme="majorBidi"/>
                <w:sz w:val="16"/>
                <w:szCs w:val="16"/>
              </w:rPr>
              <w:t xml:space="preserve">One </w:t>
            </w:r>
          </w:p>
          <w:p w:rsidR="009A2B1A" w:rsidRPr="003714E1" w:rsidRDefault="009A2B1A" w:rsidP="00064677">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6"/>
                <w:szCs w:val="16"/>
              </w:rPr>
            </w:pPr>
            <w:r w:rsidRPr="003714E1">
              <w:rPr>
                <w:rFonts w:asciiTheme="majorBidi" w:hAnsiTheme="majorBidi" w:cstheme="majorBidi"/>
                <w:sz w:val="16"/>
                <w:szCs w:val="16"/>
              </w:rPr>
              <w:t>Sachets daily orally</w:t>
            </w:r>
          </w:p>
          <w:p w:rsidR="009A2B1A" w:rsidRPr="003714E1" w:rsidRDefault="009A2B1A" w:rsidP="00064677">
            <w:pPr>
              <w:pStyle w:val="ListParagraph"/>
              <w:ind w:left="75"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6"/>
                <w:szCs w:val="16"/>
              </w:rPr>
            </w:pPr>
          </w:p>
        </w:tc>
        <w:tc>
          <w:tcPr>
            <w:tcW w:w="368" w:type="pct"/>
            <w:shd w:val="clear" w:color="auto" w:fill="auto"/>
          </w:tcPr>
          <w:p w:rsidR="009A2B1A" w:rsidRPr="003714E1" w:rsidRDefault="009A2B1A" w:rsidP="00064677">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6"/>
                <w:szCs w:val="16"/>
              </w:rPr>
            </w:pPr>
            <w:r w:rsidRPr="003714E1">
              <w:rPr>
                <w:rFonts w:asciiTheme="majorBidi" w:hAnsiTheme="majorBidi" w:cstheme="majorBidi"/>
                <w:color w:val="auto"/>
                <w:sz w:val="16"/>
                <w:szCs w:val="16"/>
              </w:rPr>
              <w:t>21 days</w:t>
            </w:r>
          </w:p>
        </w:tc>
        <w:tc>
          <w:tcPr>
            <w:tcW w:w="244" w:type="pct"/>
            <w:shd w:val="clear" w:color="auto" w:fill="auto"/>
          </w:tcPr>
          <w:p w:rsidR="009A2B1A" w:rsidRPr="003714E1" w:rsidRDefault="009A2B1A" w:rsidP="00064677">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6"/>
                <w:szCs w:val="16"/>
              </w:rPr>
            </w:pPr>
            <w:r w:rsidRPr="003714E1">
              <w:rPr>
                <w:rFonts w:asciiTheme="majorBidi" w:hAnsiTheme="majorBidi" w:cstheme="majorBidi"/>
                <w:color w:val="auto"/>
                <w:sz w:val="16"/>
                <w:szCs w:val="16"/>
              </w:rPr>
              <w:t>weeks 1 and 3</w:t>
            </w:r>
          </w:p>
        </w:tc>
        <w:tc>
          <w:tcPr>
            <w:tcW w:w="590" w:type="pct"/>
            <w:shd w:val="clear" w:color="auto" w:fill="auto"/>
          </w:tcPr>
          <w:p w:rsidR="009A2B1A" w:rsidRPr="003714E1" w:rsidRDefault="009A2B1A" w:rsidP="00064677">
            <w:pPr>
              <w:pStyle w:val="ListParagraph"/>
              <w:numPr>
                <w:ilvl w:val="0"/>
                <w:numId w:val="145"/>
              </w:numPr>
              <w:ind w:left="71"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6"/>
                <w:szCs w:val="16"/>
              </w:rPr>
            </w:pPr>
            <w:r w:rsidRPr="003714E1">
              <w:rPr>
                <w:rFonts w:asciiTheme="majorBidi" w:hAnsiTheme="majorBidi" w:cstheme="majorBidi"/>
                <w:sz w:val="16"/>
                <w:szCs w:val="16"/>
              </w:rPr>
              <w:t>the Memorial Sloan Kettering Cancer Centre (MSKCC)</w:t>
            </w:r>
          </w:p>
          <w:p w:rsidR="009A2B1A" w:rsidRPr="003714E1" w:rsidRDefault="009A2B1A" w:rsidP="00064677">
            <w:pPr>
              <w:pStyle w:val="ListParagraph"/>
              <w:numPr>
                <w:ilvl w:val="0"/>
                <w:numId w:val="145"/>
              </w:numPr>
              <w:ind w:left="71"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6"/>
                <w:szCs w:val="16"/>
              </w:rPr>
            </w:pPr>
            <w:r w:rsidRPr="003714E1">
              <w:rPr>
                <w:rFonts w:asciiTheme="majorBidi" w:hAnsiTheme="majorBidi" w:cstheme="majorBidi"/>
                <w:sz w:val="16"/>
                <w:szCs w:val="16"/>
              </w:rPr>
              <w:t>Bowel Function Index (BFI)</w:t>
            </w:r>
          </w:p>
          <w:p w:rsidR="009A2B1A" w:rsidRPr="003714E1" w:rsidRDefault="009A2B1A" w:rsidP="00064677">
            <w:pPr>
              <w:pStyle w:val="ListParagraph"/>
              <w:numPr>
                <w:ilvl w:val="0"/>
                <w:numId w:val="145"/>
              </w:numPr>
              <w:ind w:left="71"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6"/>
                <w:szCs w:val="16"/>
              </w:rPr>
            </w:pPr>
            <w:r w:rsidRPr="003714E1">
              <w:rPr>
                <w:rFonts w:asciiTheme="majorBidi" w:hAnsiTheme="majorBidi" w:cstheme="majorBidi"/>
                <w:sz w:val="16"/>
                <w:szCs w:val="16"/>
              </w:rPr>
              <w:t>low anterior resection syndrome score (LARS)</w:t>
            </w:r>
          </w:p>
          <w:p w:rsidR="009A2B1A" w:rsidRPr="003714E1" w:rsidRDefault="009A2B1A" w:rsidP="00064677">
            <w:pPr>
              <w:pStyle w:val="ListParagraph"/>
              <w:numPr>
                <w:ilvl w:val="0"/>
                <w:numId w:val="145"/>
              </w:numPr>
              <w:ind w:left="71"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6"/>
                <w:szCs w:val="16"/>
              </w:rPr>
            </w:pPr>
            <w:r w:rsidRPr="003714E1">
              <w:rPr>
                <w:rFonts w:asciiTheme="majorBidi" w:hAnsiTheme="majorBidi" w:cstheme="majorBidi"/>
                <w:color w:val="auto"/>
                <w:sz w:val="16"/>
                <w:szCs w:val="16"/>
              </w:rPr>
              <w:t>European Organization for Research and Treatment of Cancer (EORTC) Quality of Life Questionnaire</w:t>
            </w:r>
          </w:p>
        </w:tc>
        <w:tc>
          <w:tcPr>
            <w:tcW w:w="1221" w:type="pct"/>
            <w:shd w:val="clear" w:color="auto" w:fill="auto"/>
          </w:tcPr>
          <w:p w:rsidR="009A2B1A" w:rsidRPr="003714E1" w:rsidRDefault="009A2B1A" w:rsidP="00064677">
            <w:pPr>
              <w:pStyle w:val="ListParagraph"/>
              <w:numPr>
                <w:ilvl w:val="0"/>
                <w:numId w:val="145"/>
              </w:numPr>
              <w:ind w:left="165"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6"/>
                <w:szCs w:val="16"/>
              </w:rPr>
            </w:pPr>
            <w:r w:rsidRPr="003714E1">
              <w:rPr>
                <w:rFonts w:asciiTheme="majorBidi" w:hAnsiTheme="majorBidi" w:cstheme="majorBidi"/>
                <w:sz w:val="16"/>
                <w:szCs w:val="16"/>
              </w:rPr>
              <w:t xml:space="preserve">In the MSKCC BFI, the postoperative dietary scale score at week 1 was significantly higher in the probiotic group (13.1 +/- 3.8 vs. 9.0 +/- 3.0, </w:t>
            </w:r>
            <w:r>
              <w:rPr>
                <w:rFonts w:asciiTheme="majorBidi" w:hAnsiTheme="majorBidi" w:cstheme="majorBidi"/>
                <w:sz w:val="16"/>
                <w:szCs w:val="16"/>
              </w:rPr>
              <w:t>p</w:t>
            </w:r>
            <w:r w:rsidRPr="003714E1">
              <w:rPr>
                <w:rFonts w:asciiTheme="majorBidi" w:hAnsiTheme="majorBidi" w:cstheme="majorBidi"/>
                <w:sz w:val="16"/>
                <w:szCs w:val="16"/>
              </w:rPr>
              <w:t xml:space="preserve"> &lt; 0.001).</w:t>
            </w:r>
          </w:p>
          <w:p w:rsidR="009A2B1A" w:rsidRPr="003714E1" w:rsidRDefault="009A2B1A" w:rsidP="00064677">
            <w:pPr>
              <w:pStyle w:val="ListParagraph"/>
              <w:numPr>
                <w:ilvl w:val="0"/>
                <w:numId w:val="145"/>
              </w:numPr>
              <w:ind w:left="165"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6"/>
                <w:szCs w:val="16"/>
              </w:rPr>
            </w:pPr>
            <w:r w:rsidRPr="003714E1">
              <w:rPr>
                <w:rFonts w:asciiTheme="majorBidi" w:hAnsiTheme="majorBidi" w:cstheme="majorBidi"/>
                <w:sz w:val="16"/>
                <w:szCs w:val="16"/>
              </w:rPr>
              <w:t xml:space="preserve">Total scores for the MSKCC questionnaire (56.2 +/- 12.0 vs. 55.0 +/- 10.7, </w:t>
            </w:r>
            <w:r>
              <w:rPr>
                <w:rFonts w:asciiTheme="majorBidi" w:hAnsiTheme="majorBidi" w:cstheme="majorBidi"/>
                <w:sz w:val="16"/>
                <w:szCs w:val="16"/>
              </w:rPr>
              <w:t>p</w:t>
            </w:r>
            <w:r w:rsidRPr="003714E1">
              <w:rPr>
                <w:rFonts w:asciiTheme="majorBidi" w:hAnsiTheme="majorBidi" w:cstheme="majorBidi"/>
                <w:sz w:val="16"/>
                <w:szCs w:val="16"/>
              </w:rPr>
              <w:t xml:space="preserve">=0.356) and low anterior resection syndrome scores (33.3 +/- 7.6 vs. 36.0 +/- 5.3, </w:t>
            </w:r>
            <w:r>
              <w:rPr>
                <w:rFonts w:asciiTheme="majorBidi" w:hAnsiTheme="majorBidi" w:cstheme="majorBidi"/>
                <w:sz w:val="16"/>
                <w:szCs w:val="16"/>
              </w:rPr>
              <w:t>p</w:t>
            </w:r>
            <w:r w:rsidRPr="003714E1">
              <w:rPr>
                <w:rFonts w:asciiTheme="majorBidi" w:hAnsiTheme="majorBidi" w:cstheme="majorBidi"/>
                <w:sz w:val="16"/>
                <w:szCs w:val="16"/>
              </w:rPr>
              <w:t>=0.257) were not significantly different between the probiotic and placebo groups</w:t>
            </w:r>
          </w:p>
          <w:p w:rsidR="009A2B1A" w:rsidRPr="003714E1" w:rsidRDefault="009A2B1A" w:rsidP="00064677">
            <w:pPr>
              <w:pStyle w:val="ListParagraph"/>
              <w:numPr>
                <w:ilvl w:val="0"/>
                <w:numId w:val="145"/>
              </w:numPr>
              <w:ind w:left="165"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6"/>
                <w:szCs w:val="16"/>
              </w:rPr>
            </w:pPr>
            <w:r w:rsidRPr="003714E1">
              <w:rPr>
                <w:rFonts w:asciiTheme="majorBidi" w:hAnsiTheme="majorBidi" w:cstheme="majorBidi"/>
                <w:sz w:val="16"/>
                <w:szCs w:val="16"/>
              </w:rPr>
              <w:t xml:space="preserve">No significant differences between the probiotic and placebo groups were observed postoperatively at week 1 in term of QLQ-C30 scores, including global health scale (52.0 vs. 57.5; </w:t>
            </w:r>
            <w:r>
              <w:rPr>
                <w:rFonts w:asciiTheme="majorBidi" w:hAnsiTheme="majorBidi" w:cstheme="majorBidi"/>
                <w:sz w:val="16"/>
                <w:szCs w:val="16"/>
              </w:rPr>
              <w:t>p</w:t>
            </w:r>
            <w:r w:rsidRPr="003714E1">
              <w:rPr>
                <w:rFonts w:asciiTheme="majorBidi" w:hAnsiTheme="majorBidi" w:cstheme="majorBidi"/>
                <w:sz w:val="16"/>
                <w:szCs w:val="16"/>
              </w:rPr>
              <w:t xml:space="preserve">=0.389) and symptom scale (40.3 vs. 39.8; </w:t>
            </w:r>
            <w:r>
              <w:rPr>
                <w:rFonts w:asciiTheme="majorBidi" w:hAnsiTheme="majorBidi" w:cstheme="majorBidi"/>
                <w:sz w:val="16"/>
                <w:szCs w:val="16"/>
              </w:rPr>
              <w:t>p</w:t>
            </w:r>
            <w:r w:rsidRPr="003714E1">
              <w:rPr>
                <w:rFonts w:asciiTheme="majorBidi" w:hAnsiTheme="majorBidi" w:cstheme="majorBidi"/>
                <w:sz w:val="16"/>
                <w:szCs w:val="16"/>
              </w:rPr>
              <w:t>=0.936)</w:t>
            </w:r>
          </w:p>
        </w:tc>
        <w:tc>
          <w:tcPr>
            <w:tcW w:w="395" w:type="pct"/>
            <w:shd w:val="clear" w:color="auto" w:fill="auto"/>
          </w:tcPr>
          <w:p w:rsidR="009A2B1A" w:rsidRPr="003714E1" w:rsidRDefault="009A2B1A" w:rsidP="00064677">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6"/>
                <w:szCs w:val="16"/>
              </w:rPr>
            </w:pPr>
            <w:r w:rsidRPr="003714E1">
              <w:rPr>
                <w:rFonts w:asciiTheme="majorBidi" w:hAnsiTheme="majorBidi" w:cstheme="majorBidi"/>
                <w:color w:val="auto"/>
                <w:sz w:val="16"/>
                <w:szCs w:val="16"/>
              </w:rPr>
              <w:t>Some concern</w:t>
            </w:r>
          </w:p>
        </w:tc>
      </w:tr>
      <w:tr w:rsidR="009A2B1A" w:rsidRPr="003714E1" w:rsidTr="00064677">
        <w:trPr>
          <w:cantSplit/>
        </w:trPr>
        <w:tc>
          <w:tcPr>
            <w:cnfStyle w:val="001000000000" w:firstRow="0" w:lastRow="0" w:firstColumn="1" w:lastColumn="0" w:oddVBand="0" w:evenVBand="0" w:oddHBand="0" w:evenHBand="0" w:firstRowFirstColumn="0" w:firstRowLastColumn="0" w:lastRowFirstColumn="0" w:lastRowLastColumn="0"/>
            <w:tcW w:w="413" w:type="pct"/>
            <w:shd w:val="clear" w:color="auto" w:fill="E7E6E6" w:themeFill="background2"/>
          </w:tcPr>
          <w:p w:rsidR="009A2B1A" w:rsidRPr="003714E1" w:rsidRDefault="009A2B1A" w:rsidP="00064677">
            <w:pPr>
              <w:rPr>
                <w:rFonts w:asciiTheme="majorBidi" w:hAnsiTheme="majorBidi" w:cstheme="majorBidi"/>
                <w:b w:val="0"/>
                <w:bCs w:val="0"/>
                <w:color w:val="auto"/>
                <w:sz w:val="16"/>
                <w:szCs w:val="16"/>
              </w:rPr>
            </w:pPr>
            <w:r w:rsidRPr="003714E1">
              <w:rPr>
                <w:rFonts w:asciiTheme="majorBidi" w:hAnsiTheme="majorBidi" w:cstheme="majorBidi"/>
                <w:b w:val="0"/>
                <w:bCs w:val="0"/>
                <w:sz w:val="16"/>
                <w:szCs w:val="16"/>
              </w:rPr>
              <w:t>A. R Padella</w:t>
            </w:r>
          </w:p>
          <w:p w:rsidR="009A2B1A" w:rsidRPr="003714E1" w:rsidRDefault="009A2B1A" w:rsidP="00064677">
            <w:pPr>
              <w:rPr>
                <w:rFonts w:asciiTheme="majorBidi" w:hAnsiTheme="majorBidi" w:cstheme="majorBidi"/>
                <w:b w:val="0"/>
                <w:bCs w:val="0"/>
                <w:color w:val="auto"/>
                <w:sz w:val="16"/>
                <w:szCs w:val="16"/>
              </w:rPr>
            </w:pPr>
            <w:r w:rsidRPr="003714E1">
              <w:rPr>
                <w:rFonts w:asciiTheme="majorBidi" w:hAnsiTheme="majorBidi" w:cstheme="majorBidi"/>
                <w:b w:val="0"/>
                <w:bCs w:val="0"/>
                <w:color w:val="auto"/>
                <w:sz w:val="16"/>
                <w:szCs w:val="16"/>
              </w:rPr>
              <w:t>[2021]</w:t>
            </w:r>
          </w:p>
        </w:tc>
        <w:tc>
          <w:tcPr>
            <w:tcW w:w="258" w:type="pct"/>
            <w:shd w:val="clear" w:color="auto" w:fill="E7E6E6" w:themeFill="background2"/>
          </w:tcPr>
          <w:p w:rsidR="009A2B1A" w:rsidRPr="003714E1" w:rsidRDefault="009A2B1A" w:rsidP="00064677">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6"/>
                <w:szCs w:val="16"/>
              </w:rPr>
            </w:pPr>
            <w:r w:rsidRPr="003714E1">
              <w:rPr>
                <w:rFonts w:asciiTheme="majorBidi" w:hAnsiTheme="majorBidi" w:cstheme="majorBidi"/>
                <w:color w:val="auto"/>
                <w:sz w:val="16"/>
                <w:szCs w:val="16"/>
              </w:rPr>
              <w:t xml:space="preserve">Spain </w:t>
            </w:r>
          </w:p>
        </w:tc>
        <w:tc>
          <w:tcPr>
            <w:tcW w:w="450" w:type="pct"/>
            <w:shd w:val="clear" w:color="auto" w:fill="E7E6E6" w:themeFill="background2"/>
          </w:tcPr>
          <w:p w:rsidR="009A2B1A" w:rsidRPr="003714E1" w:rsidRDefault="009A2B1A" w:rsidP="00064677">
            <w:pPr>
              <w:pStyle w:val="ListParagraph"/>
              <w:spacing w:line="140" w:lineRule="exact"/>
              <w:ind w:left="68" w:hanging="115"/>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3714E1">
              <w:rPr>
                <w:rFonts w:asciiTheme="majorBidi" w:hAnsiTheme="majorBidi" w:cstheme="majorBidi"/>
                <w:color w:val="000000" w:themeColor="text1"/>
                <w:sz w:val="16"/>
                <w:szCs w:val="16"/>
              </w:rPr>
              <w:t>Cancer</w:t>
            </w:r>
          </w:p>
        </w:tc>
        <w:tc>
          <w:tcPr>
            <w:tcW w:w="450" w:type="pct"/>
            <w:shd w:val="clear" w:color="auto" w:fill="E7E6E6" w:themeFill="background2"/>
          </w:tcPr>
          <w:p w:rsidR="009A2B1A" w:rsidRPr="003714E1" w:rsidRDefault="009A2B1A" w:rsidP="00064677">
            <w:pPr>
              <w:pStyle w:val="ListParagraph"/>
              <w:ind w:left="68"/>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3714E1">
              <w:rPr>
                <w:rFonts w:asciiTheme="majorBidi" w:hAnsiTheme="majorBidi" w:cstheme="majorBidi"/>
                <w:color w:val="000000" w:themeColor="text1"/>
                <w:sz w:val="16"/>
                <w:szCs w:val="16"/>
              </w:rPr>
              <w:t>69</w:t>
            </w:r>
          </w:p>
          <w:p w:rsidR="009A2B1A" w:rsidRPr="003714E1" w:rsidRDefault="009A2B1A" w:rsidP="00064677">
            <w:pPr>
              <w:pStyle w:val="ListParagraph"/>
              <w:numPr>
                <w:ilvl w:val="0"/>
                <w:numId w:val="134"/>
              </w:numPr>
              <w:ind w:left="68" w:hanging="115"/>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3714E1">
              <w:rPr>
                <w:rFonts w:asciiTheme="majorBidi" w:hAnsiTheme="majorBidi" w:cstheme="majorBidi"/>
                <w:color w:val="000000" w:themeColor="text1"/>
                <w:sz w:val="16"/>
                <w:szCs w:val="16"/>
              </w:rPr>
              <w:t>35 (control)</w:t>
            </w:r>
          </w:p>
          <w:p w:rsidR="009A2B1A" w:rsidRPr="003714E1" w:rsidRDefault="009A2B1A" w:rsidP="00064677">
            <w:pPr>
              <w:pStyle w:val="ListParagraph"/>
              <w:numPr>
                <w:ilvl w:val="0"/>
                <w:numId w:val="134"/>
              </w:numPr>
              <w:ind w:left="68" w:hanging="115"/>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3714E1">
              <w:rPr>
                <w:rFonts w:asciiTheme="majorBidi" w:hAnsiTheme="majorBidi" w:cstheme="majorBidi"/>
                <w:color w:val="000000" w:themeColor="text1"/>
                <w:sz w:val="16"/>
                <w:szCs w:val="16"/>
              </w:rPr>
              <w:t>34 (intervention)</w:t>
            </w:r>
          </w:p>
          <w:p w:rsidR="009A2B1A" w:rsidRPr="003714E1" w:rsidRDefault="009A2B1A" w:rsidP="00064677">
            <w:pPr>
              <w:pStyle w:val="ListParagraph"/>
              <w:numPr>
                <w:ilvl w:val="0"/>
                <w:numId w:val="134"/>
              </w:numPr>
              <w:ind w:left="68" w:hanging="115"/>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3714E1">
              <w:rPr>
                <w:rFonts w:asciiTheme="majorBidi" w:hAnsiTheme="majorBidi" w:cstheme="majorBidi"/>
                <w:sz w:val="16"/>
                <w:szCs w:val="16"/>
              </w:rPr>
              <w:t xml:space="preserve">Age 18 years and older </w:t>
            </w:r>
          </w:p>
          <w:p w:rsidR="009A2B1A" w:rsidRPr="003714E1" w:rsidRDefault="009A2B1A" w:rsidP="00064677">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p>
        </w:tc>
        <w:tc>
          <w:tcPr>
            <w:tcW w:w="612" w:type="pct"/>
            <w:shd w:val="clear" w:color="auto" w:fill="E7E6E6" w:themeFill="background2"/>
          </w:tcPr>
          <w:p w:rsidR="009A2B1A" w:rsidRPr="003714E1" w:rsidRDefault="009A2B1A" w:rsidP="00064677">
            <w:pPr>
              <w:pStyle w:val="ListParagraph"/>
              <w:numPr>
                <w:ilvl w:val="0"/>
                <w:numId w:val="146"/>
              </w:numPr>
              <w:ind w:left="75"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color w:val="auto"/>
                <w:sz w:val="16"/>
                <w:szCs w:val="16"/>
              </w:rPr>
            </w:pPr>
            <w:r w:rsidRPr="003714E1">
              <w:rPr>
                <w:rFonts w:asciiTheme="majorBidi" w:hAnsiTheme="majorBidi" w:cstheme="majorBidi"/>
                <w:i/>
                <w:iCs/>
                <w:sz w:val="16"/>
                <w:szCs w:val="16"/>
              </w:rPr>
              <w:t xml:space="preserve">L. acidophillus DSM 24735, </w:t>
            </w:r>
          </w:p>
          <w:p w:rsidR="009A2B1A" w:rsidRPr="003714E1" w:rsidRDefault="009A2B1A" w:rsidP="00064677">
            <w:pPr>
              <w:ind w:left="75"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color w:val="auto"/>
                <w:sz w:val="16"/>
                <w:szCs w:val="16"/>
              </w:rPr>
            </w:pPr>
            <w:r w:rsidRPr="003714E1">
              <w:rPr>
                <w:rFonts w:asciiTheme="majorBidi" w:hAnsiTheme="majorBidi" w:cstheme="majorBidi"/>
                <w:i/>
                <w:iCs/>
                <w:sz w:val="16"/>
                <w:szCs w:val="16"/>
              </w:rPr>
              <w:t xml:space="preserve">L. plantarum DSM 24730, </w:t>
            </w:r>
          </w:p>
          <w:p w:rsidR="009A2B1A" w:rsidRPr="003714E1" w:rsidRDefault="009A2B1A" w:rsidP="00064677">
            <w:pPr>
              <w:ind w:left="75"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color w:val="auto"/>
                <w:sz w:val="16"/>
                <w:szCs w:val="16"/>
              </w:rPr>
            </w:pPr>
            <w:r w:rsidRPr="003714E1">
              <w:rPr>
                <w:rFonts w:asciiTheme="majorBidi" w:hAnsiTheme="majorBidi" w:cstheme="majorBidi"/>
                <w:i/>
                <w:iCs/>
                <w:sz w:val="16"/>
                <w:szCs w:val="16"/>
              </w:rPr>
              <w:t xml:space="preserve">L. paracasei DSM 24733, </w:t>
            </w:r>
          </w:p>
          <w:p w:rsidR="009A2B1A" w:rsidRPr="003714E1" w:rsidRDefault="009A2B1A" w:rsidP="00064677">
            <w:pPr>
              <w:ind w:left="75"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color w:val="auto"/>
                <w:sz w:val="16"/>
                <w:szCs w:val="16"/>
              </w:rPr>
            </w:pPr>
            <w:r w:rsidRPr="003714E1">
              <w:rPr>
                <w:rFonts w:asciiTheme="majorBidi" w:hAnsiTheme="majorBidi" w:cstheme="majorBidi"/>
                <w:i/>
                <w:iCs/>
                <w:sz w:val="16"/>
                <w:szCs w:val="16"/>
              </w:rPr>
              <w:t xml:space="preserve">L. delbruckeii subsp. Bulgaricus DSM24734, </w:t>
            </w:r>
          </w:p>
          <w:p w:rsidR="009A2B1A" w:rsidRPr="003714E1" w:rsidRDefault="009A2B1A" w:rsidP="00064677">
            <w:pPr>
              <w:ind w:left="75"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color w:val="auto"/>
                <w:sz w:val="16"/>
                <w:szCs w:val="16"/>
              </w:rPr>
            </w:pPr>
            <w:r w:rsidRPr="003714E1">
              <w:rPr>
                <w:rFonts w:asciiTheme="majorBidi" w:hAnsiTheme="majorBidi" w:cstheme="majorBidi"/>
                <w:i/>
                <w:iCs/>
                <w:sz w:val="16"/>
                <w:szCs w:val="16"/>
              </w:rPr>
              <w:t xml:space="preserve">B. breve DSM 24732, </w:t>
            </w:r>
          </w:p>
          <w:p w:rsidR="009A2B1A" w:rsidRPr="003714E1" w:rsidRDefault="009A2B1A" w:rsidP="00064677">
            <w:pPr>
              <w:ind w:left="75"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color w:val="auto"/>
                <w:sz w:val="16"/>
                <w:szCs w:val="16"/>
              </w:rPr>
            </w:pPr>
            <w:r w:rsidRPr="003714E1">
              <w:rPr>
                <w:rFonts w:asciiTheme="majorBidi" w:hAnsiTheme="majorBidi" w:cstheme="majorBidi"/>
                <w:i/>
                <w:iCs/>
                <w:sz w:val="16"/>
                <w:szCs w:val="16"/>
              </w:rPr>
              <w:t xml:space="preserve">B. longum DSM 24736, </w:t>
            </w:r>
          </w:p>
          <w:p w:rsidR="009A2B1A" w:rsidRPr="003714E1" w:rsidRDefault="009A2B1A" w:rsidP="00064677">
            <w:pPr>
              <w:ind w:left="75"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color w:val="auto"/>
                <w:sz w:val="16"/>
                <w:szCs w:val="16"/>
              </w:rPr>
            </w:pPr>
            <w:r w:rsidRPr="003714E1">
              <w:rPr>
                <w:rFonts w:asciiTheme="majorBidi" w:hAnsiTheme="majorBidi" w:cstheme="majorBidi"/>
                <w:i/>
                <w:iCs/>
                <w:sz w:val="16"/>
                <w:szCs w:val="16"/>
              </w:rPr>
              <w:t xml:space="preserve">B. infantis DSM 24737, </w:t>
            </w:r>
          </w:p>
          <w:p w:rsidR="009A2B1A" w:rsidRPr="003714E1" w:rsidRDefault="009A2B1A" w:rsidP="00064677">
            <w:pPr>
              <w:ind w:left="75"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3714E1">
              <w:rPr>
                <w:rFonts w:asciiTheme="majorBidi" w:hAnsiTheme="majorBidi" w:cstheme="majorBidi"/>
                <w:i/>
                <w:iCs/>
                <w:sz w:val="16"/>
                <w:szCs w:val="16"/>
              </w:rPr>
              <w:t>S. thermophillus</w:t>
            </w:r>
            <w:r w:rsidRPr="003714E1">
              <w:rPr>
                <w:rFonts w:asciiTheme="majorBidi" w:hAnsiTheme="majorBidi" w:cstheme="majorBidi"/>
                <w:sz w:val="16"/>
                <w:szCs w:val="16"/>
              </w:rPr>
              <w:t xml:space="preserve"> DSM24731</w:t>
            </w:r>
          </w:p>
          <w:p w:rsidR="009A2B1A" w:rsidRPr="003714E1" w:rsidRDefault="009A2B1A" w:rsidP="00064677">
            <w:pPr>
              <w:pStyle w:val="ListParagraph"/>
              <w:numPr>
                <w:ilvl w:val="0"/>
                <w:numId w:val="146"/>
              </w:numPr>
              <w:ind w:left="75" w:hanging="121"/>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3714E1">
              <w:rPr>
                <w:rFonts w:asciiTheme="majorBidi" w:hAnsiTheme="majorBidi" w:cstheme="majorBidi"/>
                <w:sz w:val="16"/>
                <w:szCs w:val="16"/>
              </w:rPr>
              <w:t>Nasogastric tube</w:t>
            </w:r>
          </w:p>
          <w:p w:rsidR="009A2B1A" w:rsidRPr="003714E1" w:rsidRDefault="009A2B1A" w:rsidP="00064677">
            <w:pPr>
              <w:ind w:left="75"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6"/>
                <w:szCs w:val="16"/>
              </w:rPr>
            </w:pPr>
          </w:p>
        </w:tc>
        <w:tc>
          <w:tcPr>
            <w:tcW w:w="368" w:type="pct"/>
            <w:shd w:val="clear" w:color="auto" w:fill="E7E6E6" w:themeFill="background2"/>
          </w:tcPr>
          <w:p w:rsidR="009A2B1A" w:rsidRPr="003714E1" w:rsidRDefault="009A2B1A" w:rsidP="00064677">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6"/>
                <w:szCs w:val="16"/>
              </w:rPr>
            </w:pPr>
            <w:r w:rsidRPr="003714E1">
              <w:rPr>
                <w:rFonts w:asciiTheme="majorBidi" w:hAnsiTheme="majorBidi" w:cstheme="majorBidi"/>
                <w:color w:val="auto"/>
                <w:sz w:val="16"/>
                <w:szCs w:val="16"/>
              </w:rPr>
              <w:t>20 days prior surgery every 2nd day</w:t>
            </w:r>
          </w:p>
        </w:tc>
        <w:tc>
          <w:tcPr>
            <w:tcW w:w="244" w:type="pct"/>
            <w:shd w:val="clear" w:color="auto" w:fill="E7E6E6" w:themeFill="background2"/>
          </w:tcPr>
          <w:p w:rsidR="009A2B1A" w:rsidRPr="003714E1" w:rsidRDefault="009A2B1A" w:rsidP="00064677">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6"/>
                <w:szCs w:val="16"/>
              </w:rPr>
            </w:pPr>
            <w:r w:rsidRPr="003714E1">
              <w:rPr>
                <w:rFonts w:asciiTheme="majorBidi" w:hAnsiTheme="majorBidi" w:cstheme="majorBidi"/>
                <w:color w:val="auto"/>
                <w:sz w:val="16"/>
                <w:szCs w:val="16"/>
              </w:rPr>
              <w:t>During hospitalization</w:t>
            </w:r>
          </w:p>
        </w:tc>
        <w:tc>
          <w:tcPr>
            <w:tcW w:w="590" w:type="pct"/>
            <w:shd w:val="clear" w:color="auto" w:fill="E7E6E6" w:themeFill="background2"/>
          </w:tcPr>
          <w:p w:rsidR="009A2B1A" w:rsidRPr="003714E1" w:rsidRDefault="009A2B1A" w:rsidP="00064677">
            <w:pPr>
              <w:pStyle w:val="ListParagraph"/>
              <w:numPr>
                <w:ilvl w:val="0"/>
                <w:numId w:val="146"/>
              </w:numPr>
              <w:ind w:left="71"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6"/>
                <w:szCs w:val="16"/>
              </w:rPr>
            </w:pPr>
            <w:r w:rsidRPr="003714E1">
              <w:rPr>
                <w:rFonts w:asciiTheme="majorBidi" w:hAnsiTheme="majorBidi" w:cstheme="majorBidi"/>
                <w:color w:val="auto"/>
                <w:sz w:val="16"/>
                <w:szCs w:val="16"/>
              </w:rPr>
              <w:t>Postoperative ileus (measured using I-FEED scale)</w:t>
            </w:r>
          </w:p>
          <w:p w:rsidR="009A2B1A" w:rsidRPr="003714E1" w:rsidRDefault="009A2B1A" w:rsidP="00064677">
            <w:pPr>
              <w:pStyle w:val="ListParagraph"/>
              <w:numPr>
                <w:ilvl w:val="0"/>
                <w:numId w:val="146"/>
              </w:numPr>
              <w:ind w:left="71"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6"/>
                <w:szCs w:val="16"/>
              </w:rPr>
            </w:pPr>
            <w:r w:rsidRPr="003714E1">
              <w:rPr>
                <w:rFonts w:asciiTheme="majorBidi" w:hAnsiTheme="majorBidi" w:cstheme="majorBidi"/>
                <w:color w:val="auto"/>
                <w:sz w:val="16"/>
                <w:szCs w:val="16"/>
              </w:rPr>
              <w:t>Duration of hospital stay (measured as days of admission)</w:t>
            </w:r>
          </w:p>
          <w:p w:rsidR="009A2B1A" w:rsidRPr="003714E1" w:rsidRDefault="009A2B1A" w:rsidP="00064677">
            <w:pPr>
              <w:pStyle w:val="ListParagraph"/>
              <w:ind w:left="71"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6"/>
                <w:szCs w:val="16"/>
              </w:rPr>
            </w:pPr>
          </w:p>
        </w:tc>
        <w:tc>
          <w:tcPr>
            <w:tcW w:w="1221" w:type="pct"/>
            <w:shd w:val="clear" w:color="auto" w:fill="E7E6E6" w:themeFill="background2"/>
          </w:tcPr>
          <w:p w:rsidR="009A2B1A" w:rsidRPr="003714E1" w:rsidRDefault="009A2B1A" w:rsidP="00064677">
            <w:pPr>
              <w:pStyle w:val="ListParagraph"/>
              <w:numPr>
                <w:ilvl w:val="0"/>
                <w:numId w:val="146"/>
              </w:numPr>
              <w:ind w:left="165"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6"/>
                <w:szCs w:val="16"/>
              </w:rPr>
            </w:pPr>
            <w:r w:rsidRPr="003714E1">
              <w:rPr>
                <w:rFonts w:asciiTheme="majorBidi" w:hAnsiTheme="majorBidi" w:cstheme="majorBidi"/>
                <w:color w:val="auto"/>
                <w:sz w:val="16"/>
                <w:szCs w:val="16"/>
              </w:rPr>
              <w:t>The incidence of postoperative ileus was similar in both probiotic and control group, presence in 10/34(29.4%) in the probiotic and 11/35(31.4%) in the control group, P=0.192.</w:t>
            </w:r>
          </w:p>
          <w:p w:rsidR="009A2B1A" w:rsidRPr="003714E1" w:rsidRDefault="009A2B1A" w:rsidP="00064677">
            <w:pPr>
              <w:pStyle w:val="ListParagraph"/>
              <w:numPr>
                <w:ilvl w:val="0"/>
                <w:numId w:val="146"/>
              </w:numPr>
              <w:ind w:left="165"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6"/>
                <w:szCs w:val="16"/>
              </w:rPr>
            </w:pPr>
            <w:r w:rsidRPr="003714E1">
              <w:rPr>
                <w:rFonts w:asciiTheme="majorBidi" w:hAnsiTheme="majorBidi" w:cstheme="majorBidi"/>
                <w:color w:val="auto"/>
                <w:sz w:val="16"/>
                <w:szCs w:val="16"/>
              </w:rPr>
              <w:t>There were no significant differences regarding the need for nasogastric tube, the time required to begin tolerating a diet, restoration of bowel function, and the duration of hospital stay.</w:t>
            </w:r>
          </w:p>
        </w:tc>
        <w:tc>
          <w:tcPr>
            <w:tcW w:w="395" w:type="pct"/>
            <w:shd w:val="clear" w:color="auto" w:fill="E7E6E6" w:themeFill="background2"/>
          </w:tcPr>
          <w:p w:rsidR="009A2B1A" w:rsidRPr="003714E1" w:rsidRDefault="009A2B1A" w:rsidP="00064677">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6"/>
                <w:szCs w:val="16"/>
              </w:rPr>
            </w:pPr>
            <w:r w:rsidRPr="003714E1">
              <w:rPr>
                <w:rFonts w:asciiTheme="majorBidi" w:hAnsiTheme="majorBidi" w:cstheme="majorBidi"/>
                <w:color w:val="auto"/>
                <w:sz w:val="16"/>
                <w:szCs w:val="16"/>
              </w:rPr>
              <w:t>Some concern</w:t>
            </w:r>
          </w:p>
        </w:tc>
      </w:tr>
      <w:tr w:rsidR="009A2B1A" w:rsidRPr="003714E1" w:rsidTr="0006467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413" w:type="pct"/>
            <w:shd w:val="clear" w:color="auto" w:fill="auto"/>
          </w:tcPr>
          <w:p w:rsidR="009A2B1A" w:rsidRPr="003714E1" w:rsidRDefault="009A2B1A" w:rsidP="00064677">
            <w:pPr>
              <w:rPr>
                <w:rFonts w:asciiTheme="majorBidi" w:hAnsiTheme="majorBidi" w:cstheme="majorBidi"/>
                <w:color w:val="auto"/>
                <w:sz w:val="16"/>
                <w:szCs w:val="16"/>
              </w:rPr>
            </w:pPr>
            <w:r w:rsidRPr="003714E1">
              <w:rPr>
                <w:rFonts w:asciiTheme="majorBidi" w:hAnsiTheme="majorBidi" w:cstheme="majorBidi"/>
                <w:b w:val="0"/>
                <w:bCs w:val="0"/>
                <w:color w:val="auto"/>
                <w:sz w:val="16"/>
                <w:szCs w:val="16"/>
              </w:rPr>
              <w:lastRenderedPageBreak/>
              <w:t>G. Theodoropoulus</w:t>
            </w:r>
          </w:p>
          <w:p w:rsidR="009A2B1A" w:rsidRPr="003714E1" w:rsidRDefault="009A2B1A" w:rsidP="00064677">
            <w:pPr>
              <w:rPr>
                <w:rFonts w:asciiTheme="majorBidi" w:hAnsiTheme="majorBidi" w:cstheme="majorBidi"/>
                <w:b w:val="0"/>
                <w:bCs w:val="0"/>
                <w:color w:val="auto"/>
                <w:sz w:val="16"/>
                <w:szCs w:val="16"/>
              </w:rPr>
            </w:pPr>
            <w:r w:rsidRPr="003714E1">
              <w:rPr>
                <w:rFonts w:asciiTheme="majorBidi" w:hAnsiTheme="majorBidi" w:cstheme="majorBidi"/>
                <w:b w:val="0"/>
                <w:bCs w:val="0"/>
                <w:color w:val="auto"/>
                <w:sz w:val="16"/>
                <w:szCs w:val="16"/>
              </w:rPr>
              <w:t>[2016]</w:t>
            </w:r>
          </w:p>
        </w:tc>
        <w:tc>
          <w:tcPr>
            <w:tcW w:w="258" w:type="pct"/>
            <w:shd w:val="clear" w:color="auto" w:fill="auto"/>
          </w:tcPr>
          <w:p w:rsidR="009A2B1A" w:rsidRPr="003714E1" w:rsidRDefault="009A2B1A" w:rsidP="00064677">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6"/>
                <w:szCs w:val="16"/>
              </w:rPr>
            </w:pPr>
            <w:r w:rsidRPr="003714E1">
              <w:rPr>
                <w:rFonts w:asciiTheme="majorBidi" w:hAnsiTheme="majorBidi" w:cstheme="majorBidi"/>
                <w:color w:val="auto"/>
                <w:sz w:val="16"/>
                <w:szCs w:val="16"/>
              </w:rPr>
              <w:t>Greece</w:t>
            </w:r>
          </w:p>
        </w:tc>
        <w:tc>
          <w:tcPr>
            <w:tcW w:w="450" w:type="pct"/>
            <w:shd w:val="clear" w:color="auto" w:fill="auto"/>
          </w:tcPr>
          <w:p w:rsidR="009A2B1A" w:rsidRPr="003714E1" w:rsidRDefault="009A2B1A" w:rsidP="00064677">
            <w:pPr>
              <w:pStyle w:val="ListParagraph"/>
              <w:spacing w:line="140" w:lineRule="exact"/>
              <w:ind w:left="68" w:hanging="115"/>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3714E1">
              <w:rPr>
                <w:rFonts w:asciiTheme="majorBidi" w:hAnsiTheme="majorBidi" w:cstheme="majorBidi"/>
                <w:color w:val="000000" w:themeColor="text1"/>
                <w:sz w:val="16"/>
                <w:szCs w:val="16"/>
              </w:rPr>
              <w:t xml:space="preserve">Cancer </w:t>
            </w:r>
          </w:p>
        </w:tc>
        <w:tc>
          <w:tcPr>
            <w:tcW w:w="450" w:type="pct"/>
            <w:shd w:val="clear" w:color="auto" w:fill="auto"/>
          </w:tcPr>
          <w:p w:rsidR="009A2B1A" w:rsidRPr="003714E1" w:rsidRDefault="009A2B1A" w:rsidP="00064677">
            <w:pPr>
              <w:pStyle w:val="ListParagraph"/>
              <w:ind w:left="68"/>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3714E1">
              <w:rPr>
                <w:rFonts w:asciiTheme="majorBidi" w:hAnsiTheme="majorBidi" w:cstheme="majorBidi"/>
                <w:color w:val="000000" w:themeColor="text1"/>
                <w:sz w:val="16"/>
                <w:szCs w:val="16"/>
              </w:rPr>
              <w:t>67</w:t>
            </w:r>
          </w:p>
          <w:p w:rsidR="009A2B1A" w:rsidRPr="003714E1" w:rsidRDefault="009A2B1A" w:rsidP="00064677">
            <w:pPr>
              <w:pStyle w:val="ListParagraph"/>
              <w:numPr>
                <w:ilvl w:val="0"/>
                <w:numId w:val="134"/>
              </w:numPr>
              <w:ind w:left="68" w:hanging="115"/>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3714E1">
              <w:rPr>
                <w:rFonts w:asciiTheme="majorBidi" w:hAnsiTheme="majorBidi" w:cstheme="majorBidi"/>
                <w:color w:val="000000" w:themeColor="text1"/>
                <w:sz w:val="16"/>
                <w:szCs w:val="16"/>
              </w:rPr>
              <w:t>33 (control)</w:t>
            </w:r>
          </w:p>
          <w:p w:rsidR="009A2B1A" w:rsidRPr="003714E1" w:rsidRDefault="009A2B1A" w:rsidP="00064677">
            <w:pPr>
              <w:pStyle w:val="ListParagraph"/>
              <w:numPr>
                <w:ilvl w:val="0"/>
                <w:numId w:val="134"/>
              </w:numPr>
              <w:ind w:left="68" w:hanging="115"/>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3714E1">
              <w:rPr>
                <w:rFonts w:asciiTheme="majorBidi" w:hAnsiTheme="majorBidi" w:cstheme="majorBidi"/>
                <w:color w:val="000000" w:themeColor="text1"/>
                <w:sz w:val="16"/>
                <w:szCs w:val="16"/>
              </w:rPr>
              <w:t>34 (intervention)</w:t>
            </w:r>
          </w:p>
          <w:p w:rsidR="009A2B1A" w:rsidRPr="003714E1" w:rsidRDefault="009A2B1A" w:rsidP="00064677">
            <w:pPr>
              <w:pStyle w:val="ListParagraph"/>
              <w:numPr>
                <w:ilvl w:val="0"/>
                <w:numId w:val="134"/>
              </w:numPr>
              <w:ind w:left="68" w:hanging="115"/>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r w:rsidRPr="003714E1">
              <w:rPr>
                <w:rFonts w:asciiTheme="majorBidi" w:hAnsiTheme="majorBidi" w:cstheme="majorBidi"/>
                <w:sz w:val="16"/>
                <w:szCs w:val="16"/>
              </w:rPr>
              <w:t xml:space="preserve">Age 18 – 80 years </w:t>
            </w:r>
          </w:p>
          <w:p w:rsidR="009A2B1A" w:rsidRPr="003714E1" w:rsidRDefault="009A2B1A" w:rsidP="00064677">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szCs w:val="16"/>
              </w:rPr>
            </w:pPr>
          </w:p>
        </w:tc>
        <w:tc>
          <w:tcPr>
            <w:tcW w:w="612" w:type="pct"/>
            <w:shd w:val="clear" w:color="auto" w:fill="auto"/>
          </w:tcPr>
          <w:p w:rsidR="009A2B1A" w:rsidRPr="003714E1" w:rsidRDefault="009A2B1A" w:rsidP="00064677">
            <w:pPr>
              <w:pStyle w:val="ListParagraph"/>
              <w:numPr>
                <w:ilvl w:val="0"/>
                <w:numId w:val="134"/>
              </w:numPr>
              <w:ind w:left="-15" w:hanging="9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i/>
                <w:iCs/>
                <w:color w:val="auto"/>
                <w:sz w:val="16"/>
                <w:szCs w:val="16"/>
              </w:rPr>
            </w:pPr>
            <w:r>
              <w:rPr>
                <w:rFonts w:asciiTheme="majorBidi" w:hAnsiTheme="majorBidi" w:cstheme="majorBidi"/>
                <w:i/>
                <w:iCs/>
                <w:sz w:val="16"/>
                <w:szCs w:val="16"/>
              </w:rPr>
              <w:t>L</w:t>
            </w:r>
            <w:r w:rsidRPr="003714E1">
              <w:rPr>
                <w:rFonts w:asciiTheme="majorBidi" w:hAnsiTheme="majorBidi" w:cstheme="majorBidi"/>
                <w:i/>
                <w:iCs/>
                <w:sz w:val="16"/>
                <w:szCs w:val="16"/>
              </w:rPr>
              <w:t xml:space="preserve">euconostoc mesenteroides 77:1, </w:t>
            </w:r>
          </w:p>
          <w:p w:rsidR="009A2B1A" w:rsidRPr="003714E1" w:rsidRDefault="009A2B1A" w:rsidP="00064677">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i/>
                <w:iCs/>
                <w:color w:val="auto"/>
                <w:sz w:val="16"/>
                <w:szCs w:val="16"/>
              </w:rPr>
            </w:pPr>
            <w:r w:rsidRPr="003714E1">
              <w:rPr>
                <w:rFonts w:asciiTheme="majorBidi" w:hAnsiTheme="majorBidi" w:cstheme="majorBidi"/>
                <w:i/>
                <w:iCs/>
                <w:sz w:val="16"/>
                <w:szCs w:val="16"/>
              </w:rPr>
              <w:t xml:space="preserve">Pediacoccus pentosaceus 5-33, </w:t>
            </w:r>
          </w:p>
          <w:p w:rsidR="009A2B1A" w:rsidRPr="003714E1" w:rsidRDefault="009A2B1A" w:rsidP="00064677">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i/>
                <w:iCs/>
                <w:color w:val="auto"/>
                <w:sz w:val="16"/>
                <w:szCs w:val="16"/>
              </w:rPr>
            </w:pPr>
            <w:r w:rsidRPr="003714E1">
              <w:rPr>
                <w:rFonts w:asciiTheme="majorBidi" w:hAnsiTheme="majorBidi" w:cstheme="majorBidi"/>
                <w:i/>
                <w:iCs/>
                <w:sz w:val="16"/>
                <w:szCs w:val="16"/>
              </w:rPr>
              <w:t xml:space="preserve">L. </w:t>
            </w:r>
            <w:r>
              <w:rPr>
                <w:rFonts w:asciiTheme="majorBidi" w:hAnsiTheme="majorBidi" w:cstheme="majorBidi"/>
                <w:i/>
                <w:iCs/>
                <w:sz w:val="16"/>
                <w:szCs w:val="16"/>
              </w:rPr>
              <w:t>p</w:t>
            </w:r>
            <w:r w:rsidRPr="003714E1">
              <w:rPr>
                <w:rFonts w:asciiTheme="majorBidi" w:hAnsiTheme="majorBidi" w:cstheme="majorBidi"/>
                <w:i/>
                <w:iCs/>
                <w:sz w:val="16"/>
                <w:szCs w:val="16"/>
              </w:rPr>
              <w:t xml:space="preserve">aracasei ssp. </w:t>
            </w:r>
            <w:r>
              <w:rPr>
                <w:rFonts w:asciiTheme="majorBidi" w:hAnsiTheme="majorBidi" w:cstheme="majorBidi"/>
                <w:i/>
                <w:iCs/>
                <w:sz w:val="16"/>
                <w:szCs w:val="16"/>
              </w:rPr>
              <w:t>p</w:t>
            </w:r>
            <w:r w:rsidRPr="003714E1">
              <w:rPr>
                <w:rFonts w:asciiTheme="majorBidi" w:hAnsiTheme="majorBidi" w:cstheme="majorBidi"/>
                <w:i/>
                <w:iCs/>
                <w:sz w:val="16"/>
                <w:szCs w:val="16"/>
              </w:rPr>
              <w:t xml:space="preserve">aracasei F19, </w:t>
            </w:r>
          </w:p>
          <w:p w:rsidR="009A2B1A" w:rsidRPr="003714E1" w:rsidRDefault="009A2B1A" w:rsidP="00064677">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i/>
                <w:iCs/>
                <w:sz w:val="16"/>
                <w:szCs w:val="16"/>
              </w:rPr>
            </w:pPr>
            <w:r w:rsidRPr="003714E1">
              <w:rPr>
                <w:rFonts w:asciiTheme="majorBidi" w:hAnsiTheme="majorBidi" w:cstheme="majorBidi"/>
                <w:i/>
                <w:iCs/>
                <w:sz w:val="16"/>
                <w:szCs w:val="16"/>
              </w:rPr>
              <w:t xml:space="preserve">L. </w:t>
            </w:r>
            <w:r>
              <w:rPr>
                <w:rFonts w:asciiTheme="majorBidi" w:hAnsiTheme="majorBidi" w:cstheme="majorBidi"/>
                <w:i/>
                <w:iCs/>
                <w:sz w:val="16"/>
                <w:szCs w:val="16"/>
              </w:rPr>
              <w:t>p</w:t>
            </w:r>
            <w:r w:rsidRPr="003714E1">
              <w:rPr>
                <w:rFonts w:asciiTheme="majorBidi" w:hAnsiTheme="majorBidi" w:cstheme="majorBidi"/>
                <w:i/>
                <w:iCs/>
                <w:sz w:val="16"/>
                <w:szCs w:val="16"/>
              </w:rPr>
              <w:t>lantarum 2362</w:t>
            </w:r>
          </w:p>
          <w:p w:rsidR="009A2B1A" w:rsidRPr="003714E1" w:rsidRDefault="009A2B1A" w:rsidP="00064677">
            <w:pPr>
              <w:pStyle w:val="ListParagraph"/>
              <w:numPr>
                <w:ilvl w:val="0"/>
                <w:numId w:val="147"/>
              </w:numPr>
              <w:ind w:left="71"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6"/>
                <w:szCs w:val="16"/>
              </w:rPr>
            </w:pPr>
            <w:r w:rsidRPr="003714E1">
              <w:rPr>
                <w:rFonts w:asciiTheme="majorBidi" w:hAnsiTheme="majorBidi" w:cstheme="majorBidi"/>
                <w:color w:val="auto"/>
                <w:sz w:val="16"/>
                <w:szCs w:val="16"/>
              </w:rPr>
              <w:t>orally/12g in 250ml water once daily</w:t>
            </w:r>
          </w:p>
        </w:tc>
        <w:tc>
          <w:tcPr>
            <w:tcW w:w="368" w:type="pct"/>
            <w:shd w:val="clear" w:color="auto" w:fill="auto"/>
          </w:tcPr>
          <w:p w:rsidR="009A2B1A" w:rsidRPr="003714E1" w:rsidRDefault="009A2B1A" w:rsidP="00064677">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6"/>
                <w:szCs w:val="16"/>
              </w:rPr>
            </w:pPr>
            <w:r w:rsidRPr="003714E1">
              <w:rPr>
                <w:rFonts w:asciiTheme="majorBidi" w:hAnsiTheme="majorBidi" w:cstheme="majorBidi"/>
                <w:color w:val="auto"/>
                <w:sz w:val="16"/>
                <w:szCs w:val="16"/>
              </w:rPr>
              <w:t>15 days</w:t>
            </w:r>
          </w:p>
        </w:tc>
        <w:tc>
          <w:tcPr>
            <w:tcW w:w="244" w:type="pct"/>
            <w:shd w:val="clear" w:color="auto" w:fill="auto"/>
          </w:tcPr>
          <w:p w:rsidR="009A2B1A" w:rsidRPr="003714E1" w:rsidRDefault="009A2B1A" w:rsidP="00064677">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6"/>
                <w:szCs w:val="16"/>
              </w:rPr>
            </w:pPr>
            <w:r w:rsidRPr="003714E1">
              <w:rPr>
                <w:rFonts w:asciiTheme="majorBidi" w:hAnsiTheme="majorBidi" w:cstheme="majorBidi"/>
                <w:color w:val="auto"/>
                <w:sz w:val="16"/>
                <w:szCs w:val="16"/>
              </w:rPr>
              <w:t>Month 1, 3 &amp; 6</w:t>
            </w:r>
          </w:p>
        </w:tc>
        <w:tc>
          <w:tcPr>
            <w:tcW w:w="590" w:type="pct"/>
            <w:shd w:val="clear" w:color="auto" w:fill="auto"/>
          </w:tcPr>
          <w:p w:rsidR="009A2B1A" w:rsidRPr="003714E1" w:rsidRDefault="009A2B1A" w:rsidP="00064677">
            <w:pPr>
              <w:pStyle w:val="ListParagraph"/>
              <w:numPr>
                <w:ilvl w:val="0"/>
                <w:numId w:val="147"/>
              </w:numPr>
              <w:ind w:left="0" w:hanging="106"/>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6"/>
                <w:szCs w:val="16"/>
              </w:rPr>
            </w:pPr>
            <w:r w:rsidRPr="003714E1">
              <w:rPr>
                <w:rFonts w:asciiTheme="majorBidi" w:hAnsiTheme="majorBidi" w:cstheme="majorBidi"/>
                <w:color w:val="auto"/>
                <w:sz w:val="16"/>
                <w:szCs w:val="16"/>
              </w:rPr>
              <w:t>Validated questionnaire – GIQLI.</w:t>
            </w:r>
          </w:p>
          <w:p w:rsidR="009A2B1A" w:rsidRPr="003714E1" w:rsidRDefault="009A2B1A" w:rsidP="00064677">
            <w:pPr>
              <w:pStyle w:val="ListParagraph"/>
              <w:numPr>
                <w:ilvl w:val="0"/>
                <w:numId w:val="147"/>
              </w:numPr>
              <w:ind w:left="0" w:hanging="106"/>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6"/>
                <w:szCs w:val="16"/>
              </w:rPr>
            </w:pPr>
            <w:r w:rsidRPr="003714E1">
              <w:rPr>
                <w:rFonts w:asciiTheme="majorBidi" w:hAnsiTheme="majorBidi" w:cstheme="majorBidi"/>
                <w:color w:val="auto"/>
                <w:sz w:val="16"/>
                <w:szCs w:val="16"/>
              </w:rPr>
              <w:t>Validated instrument - EORTC QLQ-C30 – functional.</w:t>
            </w:r>
          </w:p>
          <w:p w:rsidR="009A2B1A" w:rsidRPr="003714E1" w:rsidRDefault="009A2B1A" w:rsidP="00064677">
            <w:pPr>
              <w:pStyle w:val="ListParagraph"/>
              <w:numPr>
                <w:ilvl w:val="0"/>
                <w:numId w:val="147"/>
              </w:numPr>
              <w:ind w:left="0" w:hanging="106"/>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6"/>
                <w:szCs w:val="16"/>
              </w:rPr>
            </w:pPr>
            <w:r w:rsidRPr="003714E1">
              <w:rPr>
                <w:rFonts w:asciiTheme="majorBidi" w:hAnsiTheme="majorBidi" w:cstheme="majorBidi"/>
                <w:color w:val="auto"/>
                <w:sz w:val="16"/>
                <w:szCs w:val="16"/>
              </w:rPr>
              <w:t>bowel disorders (30 questions)</w:t>
            </w:r>
          </w:p>
        </w:tc>
        <w:tc>
          <w:tcPr>
            <w:tcW w:w="1221" w:type="pct"/>
            <w:shd w:val="clear" w:color="auto" w:fill="auto"/>
          </w:tcPr>
          <w:p w:rsidR="009A2B1A" w:rsidRPr="003714E1" w:rsidRDefault="009A2B1A" w:rsidP="00064677">
            <w:pPr>
              <w:pStyle w:val="ListParagraph"/>
              <w:numPr>
                <w:ilvl w:val="0"/>
                <w:numId w:val="147"/>
              </w:numPr>
              <w:ind w:left="161"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6"/>
                <w:szCs w:val="16"/>
              </w:rPr>
            </w:pPr>
            <w:proofErr w:type="gramStart"/>
            <w:r w:rsidRPr="003714E1">
              <w:rPr>
                <w:rFonts w:asciiTheme="majorBidi" w:hAnsiTheme="majorBidi" w:cstheme="majorBidi"/>
                <w:color w:val="auto"/>
                <w:sz w:val="16"/>
                <w:szCs w:val="16"/>
              </w:rPr>
              <w:t>patients</w:t>
            </w:r>
            <w:proofErr w:type="gramEnd"/>
            <w:r w:rsidRPr="003714E1">
              <w:rPr>
                <w:rFonts w:asciiTheme="majorBidi" w:hAnsiTheme="majorBidi" w:cstheme="majorBidi"/>
                <w:color w:val="auto"/>
                <w:sz w:val="16"/>
                <w:szCs w:val="16"/>
              </w:rPr>
              <w:t xml:space="preserve"> in the probiotic group had significantly improved GIQLI global scores compared to the placebo grp (p=0.01) at 1, 3 and 6 months.</w:t>
            </w:r>
          </w:p>
          <w:p w:rsidR="009A2B1A" w:rsidRPr="003714E1" w:rsidRDefault="009A2B1A" w:rsidP="00064677">
            <w:pPr>
              <w:pStyle w:val="ListParagraph"/>
              <w:numPr>
                <w:ilvl w:val="0"/>
                <w:numId w:val="147"/>
              </w:numPr>
              <w:ind w:left="161"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6"/>
                <w:szCs w:val="16"/>
              </w:rPr>
            </w:pPr>
            <w:r w:rsidRPr="003714E1">
              <w:rPr>
                <w:rFonts w:asciiTheme="majorBidi" w:hAnsiTheme="majorBidi" w:cstheme="majorBidi"/>
                <w:color w:val="auto"/>
                <w:sz w:val="16"/>
                <w:szCs w:val="16"/>
              </w:rPr>
              <w:t>probiotic group exhibited significantly improved EORTC-QLQ -C30 diarrhea scores from baseline to 3 months (p=0.04), 6 months (p=0.003)</w:t>
            </w:r>
          </w:p>
          <w:p w:rsidR="009A2B1A" w:rsidRPr="003714E1" w:rsidRDefault="009A2B1A" w:rsidP="00064677">
            <w:pPr>
              <w:pStyle w:val="ListParagraph"/>
              <w:numPr>
                <w:ilvl w:val="0"/>
                <w:numId w:val="147"/>
              </w:numPr>
              <w:ind w:left="161"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6"/>
                <w:szCs w:val="16"/>
              </w:rPr>
            </w:pPr>
            <w:r w:rsidRPr="003714E1">
              <w:rPr>
                <w:rFonts w:asciiTheme="majorBidi" w:hAnsiTheme="majorBidi" w:cstheme="majorBidi"/>
                <w:color w:val="auto"/>
                <w:sz w:val="16"/>
                <w:szCs w:val="16"/>
              </w:rPr>
              <w:t>no significant differences were observed in EORTC-QLQ</w:t>
            </w:r>
          </w:p>
        </w:tc>
        <w:tc>
          <w:tcPr>
            <w:tcW w:w="395" w:type="pct"/>
            <w:shd w:val="clear" w:color="auto" w:fill="auto"/>
          </w:tcPr>
          <w:p w:rsidR="009A2B1A" w:rsidRPr="003714E1" w:rsidRDefault="009A2B1A" w:rsidP="00064677">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6"/>
                <w:szCs w:val="16"/>
              </w:rPr>
            </w:pPr>
            <w:r w:rsidRPr="003714E1">
              <w:rPr>
                <w:rFonts w:asciiTheme="majorBidi" w:hAnsiTheme="majorBidi" w:cstheme="majorBidi"/>
                <w:color w:val="auto"/>
                <w:sz w:val="16"/>
                <w:szCs w:val="16"/>
              </w:rPr>
              <w:t>Some concern</w:t>
            </w:r>
          </w:p>
        </w:tc>
      </w:tr>
      <w:tr w:rsidR="009A2B1A" w:rsidTr="00064677">
        <w:trPr>
          <w:cantSplit/>
        </w:trPr>
        <w:tc>
          <w:tcPr>
            <w:cnfStyle w:val="001000000000" w:firstRow="0" w:lastRow="0" w:firstColumn="1" w:lastColumn="0" w:oddVBand="0" w:evenVBand="0" w:oddHBand="0" w:evenHBand="0" w:firstRowFirstColumn="0" w:firstRowLastColumn="0" w:lastRowFirstColumn="0" w:lastRowLastColumn="0"/>
            <w:tcW w:w="413" w:type="pct"/>
            <w:shd w:val="clear" w:color="auto" w:fill="E7E6E6" w:themeFill="background2"/>
          </w:tcPr>
          <w:p w:rsidR="009A2B1A" w:rsidRPr="003714E1" w:rsidRDefault="009A2B1A" w:rsidP="00064677">
            <w:pPr>
              <w:rPr>
                <w:rFonts w:asciiTheme="majorBidi" w:hAnsiTheme="majorBidi" w:cstheme="majorBidi"/>
                <w:color w:val="auto"/>
                <w:sz w:val="16"/>
                <w:szCs w:val="16"/>
              </w:rPr>
            </w:pPr>
            <w:r w:rsidRPr="003714E1">
              <w:rPr>
                <w:rFonts w:asciiTheme="majorBidi" w:hAnsiTheme="majorBidi" w:cstheme="majorBidi"/>
                <w:b w:val="0"/>
                <w:bCs w:val="0"/>
                <w:color w:val="auto"/>
                <w:sz w:val="16"/>
                <w:szCs w:val="16"/>
              </w:rPr>
              <w:t>Z.H lui</w:t>
            </w:r>
          </w:p>
          <w:p w:rsidR="009A2B1A" w:rsidRPr="003714E1" w:rsidRDefault="009A2B1A" w:rsidP="00064677">
            <w:pPr>
              <w:rPr>
                <w:rFonts w:asciiTheme="majorBidi" w:hAnsiTheme="majorBidi" w:cstheme="majorBidi"/>
                <w:b w:val="0"/>
                <w:bCs w:val="0"/>
                <w:color w:val="auto"/>
                <w:sz w:val="16"/>
                <w:szCs w:val="16"/>
              </w:rPr>
            </w:pPr>
            <w:r w:rsidRPr="003714E1">
              <w:rPr>
                <w:rFonts w:asciiTheme="majorBidi" w:hAnsiTheme="majorBidi" w:cstheme="majorBidi"/>
                <w:b w:val="0"/>
                <w:bCs w:val="0"/>
                <w:color w:val="auto"/>
                <w:sz w:val="16"/>
                <w:szCs w:val="16"/>
              </w:rPr>
              <w:t>[2013]</w:t>
            </w:r>
          </w:p>
        </w:tc>
        <w:tc>
          <w:tcPr>
            <w:tcW w:w="258" w:type="pct"/>
            <w:shd w:val="clear" w:color="auto" w:fill="E7E6E6" w:themeFill="background2"/>
          </w:tcPr>
          <w:p w:rsidR="009A2B1A" w:rsidRPr="003714E1" w:rsidRDefault="009A2B1A" w:rsidP="00064677">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6"/>
                <w:szCs w:val="16"/>
              </w:rPr>
            </w:pPr>
            <w:r w:rsidRPr="003714E1">
              <w:rPr>
                <w:rFonts w:asciiTheme="majorBidi" w:hAnsiTheme="majorBidi" w:cstheme="majorBidi"/>
                <w:color w:val="auto"/>
                <w:sz w:val="16"/>
                <w:szCs w:val="16"/>
              </w:rPr>
              <w:t xml:space="preserve">China </w:t>
            </w:r>
          </w:p>
        </w:tc>
        <w:tc>
          <w:tcPr>
            <w:tcW w:w="450" w:type="pct"/>
            <w:shd w:val="clear" w:color="auto" w:fill="E7E6E6" w:themeFill="background2"/>
          </w:tcPr>
          <w:p w:rsidR="009A2B1A" w:rsidRPr="003714E1" w:rsidRDefault="009A2B1A" w:rsidP="00064677">
            <w:pPr>
              <w:pStyle w:val="ListParagraph"/>
              <w:spacing w:line="140" w:lineRule="exact"/>
              <w:ind w:left="68" w:hanging="115"/>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3714E1">
              <w:rPr>
                <w:rFonts w:asciiTheme="majorBidi" w:hAnsiTheme="majorBidi" w:cstheme="majorBidi"/>
                <w:color w:val="000000" w:themeColor="text1"/>
                <w:sz w:val="16"/>
                <w:szCs w:val="16"/>
              </w:rPr>
              <w:t>Cancer</w:t>
            </w:r>
          </w:p>
        </w:tc>
        <w:tc>
          <w:tcPr>
            <w:tcW w:w="450" w:type="pct"/>
            <w:shd w:val="clear" w:color="auto" w:fill="E7E6E6" w:themeFill="background2"/>
          </w:tcPr>
          <w:p w:rsidR="009A2B1A" w:rsidRPr="003714E1" w:rsidRDefault="009A2B1A" w:rsidP="00064677">
            <w:pPr>
              <w:pStyle w:val="ListParagraph"/>
              <w:ind w:left="68"/>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3714E1">
              <w:rPr>
                <w:rFonts w:asciiTheme="majorBidi" w:hAnsiTheme="majorBidi" w:cstheme="majorBidi"/>
                <w:color w:val="000000" w:themeColor="text1"/>
                <w:sz w:val="16"/>
                <w:szCs w:val="16"/>
              </w:rPr>
              <w:t>138</w:t>
            </w:r>
          </w:p>
          <w:p w:rsidR="009A2B1A" w:rsidRPr="003714E1" w:rsidRDefault="009A2B1A" w:rsidP="00064677">
            <w:pPr>
              <w:pStyle w:val="ListParagraph"/>
              <w:numPr>
                <w:ilvl w:val="0"/>
                <w:numId w:val="134"/>
              </w:numPr>
              <w:ind w:left="68" w:hanging="115"/>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3714E1">
              <w:rPr>
                <w:rFonts w:asciiTheme="majorBidi" w:hAnsiTheme="majorBidi" w:cstheme="majorBidi"/>
                <w:color w:val="000000" w:themeColor="text1"/>
                <w:sz w:val="16"/>
                <w:szCs w:val="16"/>
              </w:rPr>
              <w:t>68 (control)</w:t>
            </w:r>
          </w:p>
          <w:p w:rsidR="009A2B1A" w:rsidRPr="003714E1" w:rsidRDefault="009A2B1A" w:rsidP="00064677">
            <w:pPr>
              <w:pStyle w:val="ListParagraph"/>
              <w:numPr>
                <w:ilvl w:val="0"/>
                <w:numId w:val="134"/>
              </w:numPr>
              <w:ind w:left="68" w:hanging="115"/>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3714E1">
              <w:rPr>
                <w:rFonts w:asciiTheme="majorBidi" w:hAnsiTheme="majorBidi" w:cstheme="majorBidi"/>
                <w:color w:val="000000" w:themeColor="text1"/>
                <w:sz w:val="16"/>
                <w:szCs w:val="16"/>
              </w:rPr>
              <w:t>70 (intervention)</w:t>
            </w:r>
          </w:p>
          <w:p w:rsidR="009A2B1A" w:rsidRPr="003714E1" w:rsidRDefault="009A2B1A" w:rsidP="00064677">
            <w:pPr>
              <w:pStyle w:val="ListParagraph"/>
              <w:numPr>
                <w:ilvl w:val="0"/>
                <w:numId w:val="134"/>
              </w:numPr>
              <w:ind w:left="68" w:hanging="115"/>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r w:rsidRPr="003714E1">
              <w:rPr>
                <w:rFonts w:asciiTheme="majorBidi" w:hAnsiTheme="majorBidi" w:cstheme="majorBidi"/>
                <w:sz w:val="16"/>
                <w:szCs w:val="16"/>
              </w:rPr>
              <w:t xml:space="preserve">Age 25 – 75 years </w:t>
            </w:r>
          </w:p>
          <w:p w:rsidR="009A2B1A" w:rsidRPr="003714E1" w:rsidRDefault="009A2B1A" w:rsidP="00064677">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szCs w:val="16"/>
              </w:rPr>
            </w:pPr>
          </w:p>
        </w:tc>
        <w:tc>
          <w:tcPr>
            <w:tcW w:w="612" w:type="pct"/>
            <w:shd w:val="clear" w:color="auto" w:fill="E7E6E6" w:themeFill="background2"/>
          </w:tcPr>
          <w:p w:rsidR="009A2B1A" w:rsidRPr="003714E1" w:rsidRDefault="009A2B1A" w:rsidP="00064677">
            <w:pPr>
              <w:pStyle w:val="ListParagraph"/>
              <w:numPr>
                <w:ilvl w:val="0"/>
                <w:numId w:val="148"/>
              </w:numPr>
              <w:ind w:left="0" w:hanging="9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color w:val="auto"/>
                <w:sz w:val="16"/>
                <w:szCs w:val="16"/>
              </w:rPr>
            </w:pPr>
            <w:r w:rsidRPr="003714E1">
              <w:rPr>
                <w:rFonts w:asciiTheme="majorBidi" w:hAnsiTheme="majorBidi" w:cstheme="majorBidi"/>
                <w:i/>
                <w:iCs/>
                <w:color w:val="auto"/>
                <w:sz w:val="16"/>
                <w:szCs w:val="16"/>
              </w:rPr>
              <w:t>L. plantarum, B. longum, L. acidophilus</w:t>
            </w:r>
          </w:p>
          <w:p w:rsidR="009A2B1A" w:rsidRPr="003714E1" w:rsidRDefault="009A2B1A" w:rsidP="00064677">
            <w:pPr>
              <w:pStyle w:val="ListParagraph"/>
              <w:numPr>
                <w:ilvl w:val="0"/>
                <w:numId w:val="148"/>
              </w:numPr>
              <w:ind w:left="0" w:hanging="9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6"/>
                <w:szCs w:val="16"/>
              </w:rPr>
            </w:pPr>
            <w:r w:rsidRPr="003714E1">
              <w:rPr>
                <w:rFonts w:asciiTheme="majorBidi" w:hAnsiTheme="majorBidi" w:cstheme="majorBidi"/>
                <w:color w:val="auto"/>
                <w:sz w:val="16"/>
                <w:szCs w:val="16"/>
              </w:rPr>
              <w:t>Orally, 2g/day</w:t>
            </w:r>
          </w:p>
        </w:tc>
        <w:tc>
          <w:tcPr>
            <w:tcW w:w="368" w:type="pct"/>
            <w:shd w:val="clear" w:color="auto" w:fill="E7E6E6" w:themeFill="background2"/>
          </w:tcPr>
          <w:p w:rsidR="009A2B1A" w:rsidRPr="003714E1" w:rsidRDefault="009A2B1A" w:rsidP="00064677">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6"/>
                <w:szCs w:val="16"/>
              </w:rPr>
            </w:pPr>
            <w:r w:rsidRPr="003714E1">
              <w:rPr>
                <w:rFonts w:asciiTheme="majorBidi" w:hAnsiTheme="majorBidi" w:cstheme="majorBidi"/>
                <w:color w:val="auto"/>
                <w:sz w:val="16"/>
                <w:szCs w:val="16"/>
              </w:rPr>
              <w:t>16 days (</w:t>
            </w:r>
          </w:p>
          <w:p w:rsidR="009A2B1A" w:rsidRPr="003714E1" w:rsidRDefault="009A2B1A" w:rsidP="00064677">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6"/>
                <w:szCs w:val="16"/>
              </w:rPr>
            </w:pPr>
            <w:r w:rsidRPr="003714E1">
              <w:rPr>
                <w:rFonts w:asciiTheme="majorBidi" w:hAnsiTheme="majorBidi" w:cstheme="majorBidi"/>
                <w:color w:val="auto"/>
                <w:sz w:val="16"/>
                <w:szCs w:val="16"/>
              </w:rPr>
              <w:t>6 days preoperative and 10 days postoperative)</w:t>
            </w:r>
          </w:p>
        </w:tc>
        <w:tc>
          <w:tcPr>
            <w:tcW w:w="244" w:type="pct"/>
            <w:shd w:val="clear" w:color="auto" w:fill="E7E6E6" w:themeFill="background2"/>
          </w:tcPr>
          <w:p w:rsidR="009A2B1A" w:rsidRPr="003714E1" w:rsidRDefault="009A2B1A" w:rsidP="00064677">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6"/>
                <w:szCs w:val="16"/>
              </w:rPr>
            </w:pPr>
            <w:r w:rsidRPr="003714E1">
              <w:rPr>
                <w:rFonts w:asciiTheme="majorBidi" w:hAnsiTheme="majorBidi" w:cstheme="majorBidi"/>
                <w:color w:val="auto"/>
                <w:sz w:val="16"/>
                <w:szCs w:val="16"/>
              </w:rPr>
              <w:t>Morning of the surgery, day 3, 10 and day 30 postoperative</w:t>
            </w:r>
          </w:p>
        </w:tc>
        <w:tc>
          <w:tcPr>
            <w:tcW w:w="590" w:type="pct"/>
            <w:shd w:val="clear" w:color="auto" w:fill="E7E6E6" w:themeFill="background2"/>
          </w:tcPr>
          <w:p w:rsidR="009A2B1A" w:rsidRPr="003714E1" w:rsidRDefault="009A2B1A" w:rsidP="00064677">
            <w:pPr>
              <w:pStyle w:val="ListParagraph"/>
              <w:numPr>
                <w:ilvl w:val="0"/>
                <w:numId w:val="148"/>
              </w:numPr>
              <w:ind w:left="71"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6"/>
                <w:szCs w:val="16"/>
              </w:rPr>
            </w:pPr>
            <w:r w:rsidRPr="003714E1">
              <w:rPr>
                <w:rFonts w:asciiTheme="majorBidi" w:hAnsiTheme="majorBidi" w:cstheme="majorBidi"/>
                <w:color w:val="auto"/>
                <w:sz w:val="16"/>
                <w:szCs w:val="16"/>
              </w:rPr>
              <w:t>postoperative intestinal permeability (lactulose/mannitol test)</w:t>
            </w:r>
          </w:p>
          <w:p w:rsidR="009A2B1A" w:rsidRPr="003714E1" w:rsidRDefault="009A2B1A" w:rsidP="00064677">
            <w:pPr>
              <w:pStyle w:val="ListParagraph"/>
              <w:numPr>
                <w:ilvl w:val="0"/>
                <w:numId w:val="148"/>
              </w:numPr>
              <w:ind w:left="71"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6"/>
                <w:szCs w:val="16"/>
              </w:rPr>
            </w:pPr>
            <w:r w:rsidRPr="003714E1">
              <w:rPr>
                <w:rFonts w:asciiTheme="majorBidi" w:hAnsiTheme="majorBidi" w:cstheme="majorBidi"/>
                <w:color w:val="auto"/>
                <w:sz w:val="16"/>
                <w:szCs w:val="16"/>
              </w:rPr>
              <w:t>serum zonulin concentration (ELISA kit)</w:t>
            </w:r>
          </w:p>
          <w:p w:rsidR="009A2B1A" w:rsidRPr="003714E1" w:rsidRDefault="009A2B1A" w:rsidP="00064677">
            <w:pPr>
              <w:pStyle w:val="ListParagraph"/>
              <w:numPr>
                <w:ilvl w:val="0"/>
                <w:numId w:val="148"/>
              </w:numPr>
              <w:ind w:left="71"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6"/>
                <w:szCs w:val="16"/>
              </w:rPr>
            </w:pPr>
            <w:r w:rsidRPr="003714E1">
              <w:rPr>
                <w:rFonts w:asciiTheme="majorBidi" w:hAnsiTheme="majorBidi" w:cstheme="majorBidi"/>
                <w:color w:val="auto"/>
                <w:sz w:val="16"/>
                <w:szCs w:val="16"/>
              </w:rPr>
              <w:t>duration of postoperative infection rate</w:t>
            </w:r>
          </w:p>
          <w:p w:rsidR="009A2B1A" w:rsidRPr="003714E1" w:rsidRDefault="009A2B1A" w:rsidP="00064677">
            <w:pPr>
              <w:pStyle w:val="ListParagraph"/>
              <w:numPr>
                <w:ilvl w:val="0"/>
                <w:numId w:val="148"/>
              </w:numPr>
              <w:ind w:left="71"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6"/>
                <w:szCs w:val="16"/>
              </w:rPr>
            </w:pPr>
            <w:r w:rsidRPr="003714E1">
              <w:rPr>
                <w:rFonts w:asciiTheme="majorBidi" w:hAnsiTheme="majorBidi" w:cstheme="majorBidi"/>
                <w:color w:val="auto"/>
                <w:sz w:val="16"/>
                <w:szCs w:val="16"/>
              </w:rPr>
              <w:t>postoperative pyrexia</w:t>
            </w:r>
          </w:p>
          <w:p w:rsidR="009A2B1A" w:rsidRPr="003714E1" w:rsidRDefault="009A2B1A" w:rsidP="00064677">
            <w:pPr>
              <w:pStyle w:val="ListParagraph"/>
              <w:numPr>
                <w:ilvl w:val="0"/>
                <w:numId w:val="148"/>
              </w:numPr>
              <w:ind w:left="71"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6"/>
                <w:szCs w:val="16"/>
              </w:rPr>
            </w:pPr>
            <w:r w:rsidRPr="003714E1">
              <w:rPr>
                <w:rFonts w:asciiTheme="majorBidi" w:hAnsiTheme="majorBidi" w:cstheme="majorBidi"/>
                <w:color w:val="auto"/>
                <w:sz w:val="16"/>
                <w:szCs w:val="16"/>
              </w:rPr>
              <w:t>cumulative duration of antibiotic therapy</w:t>
            </w:r>
          </w:p>
          <w:p w:rsidR="009A2B1A" w:rsidRPr="003714E1" w:rsidRDefault="009A2B1A" w:rsidP="00064677">
            <w:pPr>
              <w:pStyle w:val="ListParagraph"/>
              <w:numPr>
                <w:ilvl w:val="0"/>
                <w:numId w:val="148"/>
              </w:numPr>
              <w:ind w:left="71"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6"/>
                <w:szCs w:val="16"/>
              </w:rPr>
            </w:pPr>
            <w:r w:rsidRPr="003714E1">
              <w:rPr>
                <w:rFonts w:asciiTheme="majorBidi" w:hAnsiTheme="majorBidi" w:cstheme="majorBidi"/>
                <w:color w:val="auto"/>
                <w:sz w:val="16"/>
                <w:szCs w:val="16"/>
              </w:rPr>
              <w:t>the incidence of postoperative infection complication</w:t>
            </w:r>
          </w:p>
        </w:tc>
        <w:tc>
          <w:tcPr>
            <w:tcW w:w="1221" w:type="pct"/>
            <w:shd w:val="clear" w:color="auto" w:fill="E7E6E6" w:themeFill="background2"/>
          </w:tcPr>
          <w:p w:rsidR="009A2B1A" w:rsidRPr="003714E1" w:rsidRDefault="009A2B1A" w:rsidP="00064677">
            <w:pPr>
              <w:pStyle w:val="ListParagraph"/>
              <w:numPr>
                <w:ilvl w:val="0"/>
                <w:numId w:val="148"/>
              </w:numPr>
              <w:ind w:left="165"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6"/>
                <w:szCs w:val="16"/>
              </w:rPr>
            </w:pPr>
            <w:r w:rsidRPr="003714E1">
              <w:rPr>
                <w:rFonts w:asciiTheme="majorBidi" w:hAnsiTheme="majorBidi" w:cstheme="majorBidi"/>
                <w:color w:val="auto"/>
                <w:sz w:val="16"/>
                <w:szCs w:val="16"/>
              </w:rPr>
              <w:t>significantly lower infection rate was seen in probiotic group compared to control p&lt;0.05</w:t>
            </w:r>
          </w:p>
          <w:p w:rsidR="009A2B1A" w:rsidRPr="003714E1" w:rsidRDefault="009A2B1A" w:rsidP="00064677">
            <w:pPr>
              <w:pStyle w:val="ListParagraph"/>
              <w:numPr>
                <w:ilvl w:val="0"/>
                <w:numId w:val="148"/>
              </w:numPr>
              <w:ind w:left="165"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6"/>
                <w:szCs w:val="16"/>
              </w:rPr>
            </w:pPr>
            <w:proofErr w:type="gramStart"/>
            <w:r w:rsidRPr="003714E1">
              <w:rPr>
                <w:rFonts w:asciiTheme="majorBidi" w:hAnsiTheme="majorBidi" w:cstheme="majorBidi"/>
                <w:color w:val="auto"/>
                <w:sz w:val="16"/>
                <w:szCs w:val="16"/>
              </w:rPr>
              <w:t>probiotic</w:t>
            </w:r>
            <w:proofErr w:type="gramEnd"/>
            <w:r w:rsidRPr="003714E1">
              <w:rPr>
                <w:rFonts w:asciiTheme="majorBidi" w:hAnsiTheme="majorBidi" w:cstheme="majorBidi"/>
                <w:color w:val="auto"/>
                <w:sz w:val="16"/>
                <w:szCs w:val="16"/>
              </w:rPr>
              <w:t xml:space="preserve"> therapy significantly reduced serum zonulin concentrations (p&lt;0.001), duration of postoperative pyrexia, duration of antibiotic therapy.</w:t>
            </w:r>
          </w:p>
        </w:tc>
        <w:tc>
          <w:tcPr>
            <w:tcW w:w="395" w:type="pct"/>
            <w:shd w:val="clear" w:color="auto" w:fill="E7E6E6" w:themeFill="background2"/>
          </w:tcPr>
          <w:p w:rsidR="009A2B1A" w:rsidRPr="00D50DCA" w:rsidRDefault="009A2B1A" w:rsidP="00064677">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6"/>
                <w:szCs w:val="16"/>
              </w:rPr>
            </w:pPr>
            <w:r w:rsidRPr="003714E1">
              <w:rPr>
                <w:rFonts w:asciiTheme="majorBidi" w:hAnsiTheme="majorBidi" w:cstheme="majorBidi"/>
                <w:color w:val="auto"/>
                <w:sz w:val="16"/>
                <w:szCs w:val="16"/>
              </w:rPr>
              <w:t>Some concern</w:t>
            </w:r>
          </w:p>
        </w:tc>
      </w:tr>
    </w:tbl>
    <w:p w:rsidR="009A2B1A" w:rsidRDefault="009A2B1A" w:rsidP="009A2B1A">
      <w:pPr>
        <w:rPr>
          <w:rFonts w:asciiTheme="majorBidi" w:hAnsiTheme="majorBidi" w:cstheme="majorBidi"/>
          <w:sz w:val="16"/>
          <w:szCs w:val="16"/>
        </w:rPr>
      </w:pPr>
    </w:p>
    <w:p w:rsidR="009A2B1A" w:rsidRDefault="009A2B1A" w:rsidP="009A2B1A">
      <w:pPr>
        <w:rPr>
          <w:rFonts w:asciiTheme="majorBidi" w:hAnsiTheme="majorBidi" w:cstheme="majorBidi"/>
          <w:sz w:val="16"/>
          <w:szCs w:val="16"/>
        </w:rPr>
      </w:pPr>
    </w:p>
    <w:p w:rsidR="009A2B1A" w:rsidRPr="004038C4" w:rsidRDefault="009A2B1A" w:rsidP="009A2B1A">
      <w:pPr>
        <w:ind w:left="-1080"/>
        <w:rPr>
          <w:rFonts w:asciiTheme="majorBidi" w:hAnsiTheme="majorBidi" w:cstheme="majorBidi"/>
          <w:color w:val="000000" w:themeColor="text1"/>
          <w:sz w:val="20"/>
          <w:szCs w:val="20"/>
        </w:rPr>
      </w:pPr>
      <w:r w:rsidRPr="004038C4">
        <w:rPr>
          <w:rFonts w:asciiTheme="majorBidi" w:hAnsiTheme="majorBidi" w:cstheme="majorBidi"/>
          <w:b/>
          <w:color w:val="000000" w:themeColor="text1"/>
          <w:sz w:val="20"/>
          <w:szCs w:val="20"/>
        </w:rPr>
        <w:t xml:space="preserve">Table </w:t>
      </w:r>
      <w:r>
        <w:rPr>
          <w:rFonts w:asciiTheme="majorBidi" w:hAnsiTheme="majorBidi" w:cstheme="majorBidi"/>
          <w:b/>
          <w:color w:val="000000" w:themeColor="text1"/>
          <w:sz w:val="20"/>
          <w:szCs w:val="20"/>
        </w:rPr>
        <w:t>S</w:t>
      </w:r>
      <w:r w:rsidRPr="004038C4">
        <w:rPr>
          <w:rFonts w:asciiTheme="majorBidi" w:hAnsiTheme="majorBidi" w:cstheme="majorBidi"/>
          <w:b/>
          <w:color w:val="000000" w:themeColor="text1"/>
          <w:sz w:val="20"/>
          <w:szCs w:val="20"/>
        </w:rPr>
        <w:t xml:space="preserve">15. Effect of </w:t>
      </w:r>
      <w:r>
        <w:rPr>
          <w:rFonts w:asciiTheme="majorBidi" w:hAnsiTheme="majorBidi" w:cstheme="majorBidi"/>
          <w:b/>
          <w:bCs/>
          <w:i/>
          <w:iCs/>
          <w:color w:val="000000" w:themeColor="text1"/>
          <w:sz w:val="20"/>
          <w:szCs w:val="20"/>
        </w:rPr>
        <w:t>Lactiplantibacillus plantarum</w:t>
      </w:r>
      <w:r w:rsidRPr="004038C4">
        <w:rPr>
          <w:rFonts w:asciiTheme="majorBidi" w:hAnsiTheme="majorBidi" w:cstheme="majorBidi"/>
          <w:b/>
          <w:bCs/>
          <w:color w:val="000000" w:themeColor="text1"/>
          <w:sz w:val="20"/>
          <w:szCs w:val="20"/>
        </w:rPr>
        <w:t xml:space="preserve">in treating Infectious disease </w:t>
      </w:r>
    </w:p>
    <w:tbl>
      <w:tblPr>
        <w:tblStyle w:val="PlainTable2"/>
        <w:tblW w:w="5886" w:type="pct"/>
        <w:tblInd w:w="-1085" w:type="dxa"/>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589"/>
        <w:gridCol w:w="715"/>
        <w:gridCol w:w="838"/>
        <w:gridCol w:w="1265"/>
        <w:gridCol w:w="1534"/>
        <w:gridCol w:w="811"/>
        <w:gridCol w:w="628"/>
        <w:gridCol w:w="1441"/>
        <w:gridCol w:w="2389"/>
        <w:gridCol w:w="809"/>
      </w:tblGrid>
      <w:tr w:rsidR="009A2B1A" w:rsidRPr="004038C4" w:rsidTr="00064677">
        <w:trPr>
          <w:cnfStyle w:val="100000000000" w:firstRow="1" w:lastRow="0" w:firstColumn="0" w:lastColumn="0" w:oddVBand="0" w:evenVBand="0" w:oddHBand="0" w:evenHBand="0" w:firstRowFirstColumn="0" w:firstRowLastColumn="0" w:lastRowFirstColumn="0" w:lastRowLastColumn="0"/>
          <w:cantSplit/>
          <w:trHeight w:val="458"/>
        </w:trPr>
        <w:tc>
          <w:tcPr>
            <w:cnfStyle w:val="001000000000" w:firstRow="0" w:lastRow="0" w:firstColumn="1" w:lastColumn="0" w:oddVBand="0" w:evenVBand="0" w:oddHBand="0" w:evenHBand="0" w:firstRowFirstColumn="0" w:firstRowLastColumn="0" w:lastRowFirstColumn="0" w:lastRowLastColumn="0"/>
            <w:tcW w:w="267" w:type="pct"/>
            <w:hideMark/>
          </w:tcPr>
          <w:p w:rsidR="009A2B1A" w:rsidRPr="004038C4" w:rsidRDefault="009A2B1A" w:rsidP="00064677">
            <w:pPr>
              <w:spacing w:line="180" w:lineRule="exact"/>
              <w:jc w:val="both"/>
              <w:rPr>
                <w:rFonts w:asciiTheme="majorBidi" w:hAnsiTheme="majorBidi" w:cstheme="majorBidi"/>
                <w:color w:val="000000" w:themeColor="text1"/>
                <w:sz w:val="16"/>
              </w:rPr>
            </w:pPr>
            <w:r w:rsidRPr="004038C4">
              <w:rPr>
                <w:rFonts w:asciiTheme="majorBidi" w:hAnsiTheme="majorBidi" w:cstheme="majorBidi"/>
                <w:color w:val="000000" w:themeColor="text1"/>
                <w:sz w:val="16"/>
              </w:rPr>
              <w:t>Author [Year]</w:t>
            </w:r>
          </w:p>
        </w:tc>
        <w:tc>
          <w:tcPr>
            <w:tcW w:w="324" w:type="pct"/>
            <w:hideMark/>
          </w:tcPr>
          <w:p w:rsidR="009A2B1A" w:rsidRPr="004038C4" w:rsidRDefault="009A2B1A" w:rsidP="00064677">
            <w:pPr>
              <w:spacing w:line="180" w:lineRule="exact"/>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4038C4">
              <w:rPr>
                <w:rFonts w:asciiTheme="majorBidi" w:hAnsiTheme="majorBidi" w:cstheme="majorBidi"/>
                <w:color w:val="000000" w:themeColor="text1"/>
                <w:sz w:val="16"/>
              </w:rPr>
              <w:t>Country</w:t>
            </w:r>
          </w:p>
        </w:tc>
        <w:tc>
          <w:tcPr>
            <w:tcW w:w="380" w:type="pct"/>
            <w:hideMark/>
          </w:tcPr>
          <w:p w:rsidR="009A2B1A" w:rsidRPr="004038C4" w:rsidRDefault="009A2B1A" w:rsidP="00064677">
            <w:pPr>
              <w:spacing w:line="180" w:lineRule="exact"/>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4038C4">
              <w:rPr>
                <w:rFonts w:asciiTheme="majorBidi" w:hAnsiTheme="majorBidi" w:cstheme="majorBidi"/>
                <w:color w:val="000000" w:themeColor="text1"/>
                <w:sz w:val="16"/>
              </w:rPr>
              <w:t>Disease/health condition</w:t>
            </w:r>
          </w:p>
        </w:tc>
        <w:tc>
          <w:tcPr>
            <w:tcW w:w="574" w:type="pct"/>
            <w:hideMark/>
          </w:tcPr>
          <w:p w:rsidR="009A2B1A" w:rsidRPr="004038C4" w:rsidRDefault="009A2B1A" w:rsidP="00064677">
            <w:pPr>
              <w:spacing w:line="180" w:lineRule="exact"/>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4038C4">
              <w:rPr>
                <w:rFonts w:asciiTheme="majorBidi" w:hAnsiTheme="majorBidi" w:cstheme="majorBidi"/>
                <w:color w:val="000000" w:themeColor="text1"/>
                <w:sz w:val="16"/>
              </w:rPr>
              <w:t xml:space="preserve">Participants </w:t>
            </w:r>
          </w:p>
        </w:tc>
        <w:tc>
          <w:tcPr>
            <w:tcW w:w="696" w:type="pct"/>
            <w:hideMark/>
          </w:tcPr>
          <w:p w:rsidR="009A2B1A" w:rsidRPr="004038C4" w:rsidRDefault="009A2B1A" w:rsidP="00064677">
            <w:pPr>
              <w:spacing w:line="180" w:lineRule="exact"/>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4038C4">
              <w:rPr>
                <w:rFonts w:asciiTheme="majorBidi" w:hAnsiTheme="majorBidi" w:cstheme="majorBidi"/>
                <w:bCs w:val="0"/>
                <w:color w:val="000000" w:themeColor="text1"/>
                <w:sz w:val="16"/>
              </w:rPr>
              <w:t>Intervention</w:t>
            </w:r>
          </w:p>
        </w:tc>
        <w:tc>
          <w:tcPr>
            <w:tcW w:w="368" w:type="pct"/>
            <w:hideMark/>
          </w:tcPr>
          <w:p w:rsidR="009A2B1A" w:rsidRPr="004038C4" w:rsidRDefault="009A2B1A" w:rsidP="00064677">
            <w:pPr>
              <w:spacing w:line="180" w:lineRule="exact"/>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4038C4">
              <w:rPr>
                <w:rFonts w:asciiTheme="majorBidi" w:hAnsiTheme="majorBidi" w:cstheme="majorBidi"/>
                <w:color w:val="000000" w:themeColor="text1"/>
                <w:sz w:val="16"/>
              </w:rPr>
              <w:t>Intervention Duration</w:t>
            </w:r>
          </w:p>
        </w:tc>
        <w:tc>
          <w:tcPr>
            <w:tcW w:w="285" w:type="pct"/>
            <w:hideMark/>
          </w:tcPr>
          <w:p w:rsidR="009A2B1A" w:rsidRPr="004038C4" w:rsidRDefault="009A2B1A" w:rsidP="00064677">
            <w:pPr>
              <w:spacing w:line="180" w:lineRule="exact"/>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Cs w:val="0"/>
                <w:color w:val="000000" w:themeColor="text1"/>
                <w:sz w:val="16"/>
              </w:rPr>
            </w:pPr>
            <w:r w:rsidRPr="004038C4">
              <w:rPr>
                <w:rFonts w:asciiTheme="majorBidi" w:hAnsiTheme="majorBidi" w:cstheme="majorBidi"/>
                <w:color w:val="000000" w:themeColor="text1"/>
                <w:sz w:val="16"/>
              </w:rPr>
              <w:t>Follow ups</w:t>
            </w:r>
          </w:p>
        </w:tc>
        <w:tc>
          <w:tcPr>
            <w:tcW w:w="654" w:type="pct"/>
            <w:hideMark/>
          </w:tcPr>
          <w:p w:rsidR="009A2B1A" w:rsidRPr="004038C4" w:rsidRDefault="009A2B1A" w:rsidP="00064677">
            <w:pPr>
              <w:spacing w:line="180" w:lineRule="exact"/>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Cs w:val="0"/>
                <w:color w:val="000000" w:themeColor="text1"/>
                <w:sz w:val="16"/>
              </w:rPr>
            </w:pPr>
            <w:r w:rsidRPr="004038C4">
              <w:rPr>
                <w:rFonts w:asciiTheme="majorBidi" w:hAnsiTheme="majorBidi" w:cstheme="majorBidi"/>
                <w:color w:val="000000" w:themeColor="text1"/>
                <w:sz w:val="16"/>
              </w:rPr>
              <w:t xml:space="preserve">Outcome </w:t>
            </w:r>
            <w:r w:rsidRPr="004038C4">
              <w:rPr>
                <w:rFonts w:asciiTheme="majorBidi" w:hAnsiTheme="majorBidi" w:cstheme="majorBidi"/>
                <w:bCs w:val="0"/>
                <w:color w:val="000000" w:themeColor="text1"/>
                <w:sz w:val="16"/>
              </w:rPr>
              <w:t>measurement</w:t>
            </w:r>
          </w:p>
        </w:tc>
        <w:tc>
          <w:tcPr>
            <w:tcW w:w="1084" w:type="pct"/>
            <w:hideMark/>
          </w:tcPr>
          <w:p w:rsidR="009A2B1A" w:rsidRPr="004038C4" w:rsidRDefault="009A2B1A" w:rsidP="00064677">
            <w:pPr>
              <w:spacing w:line="180" w:lineRule="exact"/>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4038C4">
              <w:rPr>
                <w:rFonts w:asciiTheme="majorBidi" w:hAnsiTheme="majorBidi" w:cstheme="majorBidi"/>
                <w:color w:val="000000" w:themeColor="text1"/>
                <w:sz w:val="16"/>
              </w:rPr>
              <w:t>Study Findings</w:t>
            </w:r>
          </w:p>
        </w:tc>
        <w:tc>
          <w:tcPr>
            <w:tcW w:w="367" w:type="pct"/>
            <w:hideMark/>
          </w:tcPr>
          <w:p w:rsidR="009A2B1A" w:rsidRPr="004038C4" w:rsidRDefault="009A2B1A" w:rsidP="00064677">
            <w:pPr>
              <w:spacing w:line="180" w:lineRule="exact"/>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4038C4">
              <w:rPr>
                <w:rFonts w:asciiTheme="majorBidi" w:hAnsiTheme="majorBidi" w:cstheme="majorBidi"/>
                <w:color w:val="000000" w:themeColor="text1"/>
                <w:sz w:val="16"/>
              </w:rPr>
              <w:t>Quality Assessment</w:t>
            </w:r>
          </w:p>
        </w:tc>
      </w:tr>
      <w:tr w:rsidR="009A2B1A" w:rsidRPr="004038C4" w:rsidTr="00064677">
        <w:trPr>
          <w:cnfStyle w:val="000000100000" w:firstRow="0" w:lastRow="0" w:firstColumn="0" w:lastColumn="0" w:oddVBand="0" w:evenVBand="0" w:oddHBand="1" w:evenHBand="0" w:firstRowFirstColumn="0" w:firstRowLastColumn="0" w:lastRowFirstColumn="0" w:lastRowLastColumn="0"/>
          <w:cantSplit/>
          <w:trHeight w:val="1925"/>
        </w:trPr>
        <w:tc>
          <w:tcPr>
            <w:cnfStyle w:val="001000000000" w:firstRow="0" w:lastRow="0" w:firstColumn="1" w:lastColumn="0" w:oddVBand="0" w:evenVBand="0" w:oddHBand="0" w:evenHBand="0" w:firstRowFirstColumn="0" w:firstRowLastColumn="0" w:lastRowFirstColumn="0" w:lastRowLastColumn="0"/>
            <w:tcW w:w="267" w:type="pct"/>
            <w:hideMark/>
          </w:tcPr>
          <w:p w:rsidR="009A2B1A" w:rsidRPr="004038C4" w:rsidRDefault="009A2B1A" w:rsidP="00064677">
            <w:pPr>
              <w:spacing w:line="180" w:lineRule="exact"/>
              <w:rPr>
                <w:rFonts w:asciiTheme="majorBidi" w:hAnsiTheme="majorBidi" w:cstheme="majorBidi"/>
                <w:b w:val="0"/>
                <w:bCs w:val="0"/>
                <w:color w:val="000000" w:themeColor="text1"/>
                <w:sz w:val="16"/>
              </w:rPr>
            </w:pPr>
            <w:r w:rsidRPr="004038C4">
              <w:rPr>
                <w:rFonts w:asciiTheme="majorBidi" w:hAnsiTheme="majorBidi" w:cstheme="majorBidi"/>
                <w:b w:val="0"/>
                <w:bCs w:val="0"/>
                <w:color w:val="000000" w:themeColor="text1"/>
                <w:sz w:val="16"/>
              </w:rPr>
              <w:t>Athiyyah [2019]</w:t>
            </w:r>
          </w:p>
        </w:tc>
        <w:tc>
          <w:tcPr>
            <w:tcW w:w="324" w:type="pct"/>
          </w:tcPr>
          <w:p w:rsidR="009A2B1A" w:rsidRPr="004038C4"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p>
          <w:p w:rsidR="009A2B1A" w:rsidRPr="004038C4"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4038C4">
              <w:rPr>
                <w:rFonts w:asciiTheme="majorBidi" w:hAnsiTheme="majorBidi" w:cstheme="majorBidi"/>
                <w:color w:val="000000" w:themeColor="text1"/>
                <w:sz w:val="16"/>
              </w:rPr>
              <w:t xml:space="preserve">Indonesia </w:t>
            </w:r>
          </w:p>
        </w:tc>
        <w:tc>
          <w:tcPr>
            <w:tcW w:w="380" w:type="pct"/>
            <w:hideMark/>
          </w:tcPr>
          <w:p w:rsidR="009A2B1A" w:rsidRPr="004038C4"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color w:val="000000" w:themeColor="text1"/>
                <w:sz w:val="16"/>
              </w:rPr>
            </w:pPr>
          </w:p>
          <w:p w:rsidR="009A2B1A" w:rsidRPr="004038C4"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color w:val="000000" w:themeColor="text1"/>
                <w:sz w:val="16"/>
              </w:rPr>
            </w:pPr>
            <w:r w:rsidRPr="004038C4">
              <w:rPr>
                <w:rFonts w:asciiTheme="majorBidi" w:hAnsiTheme="majorBidi" w:cstheme="majorBidi"/>
                <w:bCs/>
                <w:color w:val="000000" w:themeColor="text1"/>
                <w:sz w:val="16"/>
              </w:rPr>
              <w:t xml:space="preserve">HIV </w:t>
            </w:r>
          </w:p>
        </w:tc>
        <w:tc>
          <w:tcPr>
            <w:tcW w:w="574" w:type="pct"/>
            <w:hideMark/>
          </w:tcPr>
          <w:p w:rsidR="009A2B1A" w:rsidRPr="004038C4" w:rsidRDefault="009A2B1A" w:rsidP="00064677">
            <w:pPr>
              <w:pStyle w:val="ListParagraph"/>
              <w:tabs>
                <w:tab w:val="left" w:pos="590"/>
              </w:tabs>
              <w:spacing w:line="180" w:lineRule="exact"/>
              <w:ind w:left="165"/>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4038C4">
              <w:rPr>
                <w:rFonts w:asciiTheme="majorBidi" w:hAnsiTheme="majorBidi" w:cstheme="majorBidi"/>
                <w:color w:val="000000" w:themeColor="text1"/>
                <w:sz w:val="16"/>
              </w:rPr>
              <w:t>21</w:t>
            </w:r>
          </w:p>
          <w:p w:rsidR="009A2B1A" w:rsidRPr="004038C4" w:rsidRDefault="009A2B1A" w:rsidP="00064677">
            <w:pPr>
              <w:pStyle w:val="ListParagraph"/>
              <w:numPr>
                <w:ilvl w:val="0"/>
                <w:numId w:val="14"/>
              </w:numPr>
              <w:tabs>
                <w:tab w:val="left" w:pos="590"/>
              </w:tabs>
              <w:spacing w:line="180" w:lineRule="exact"/>
              <w:ind w:left="165" w:hanging="121"/>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4038C4">
              <w:rPr>
                <w:rFonts w:asciiTheme="majorBidi" w:hAnsiTheme="majorBidi" w:cstheme="majorBidi"/>
                <w:color w:val="000000" w:themeColor="text1"/>
                <w:sz w:val="16"/>
              </w:rPr>
              <w:t>11 [control]</w:t>
            </w:r>
          </w:p>
          <w:p w:rsidR="009A2B1A" w:rsidRPr="004038C4" w:rsidRDefault="009A2B1A" w:rsidP="00064677">
            <w:pPr>
              <w:pStyle w:val="ListParagraph"/>
              <w:numPr>
                <w:ilvl w:val="0"/>
                <w:numId w:val="14"/>
              </w:numPr>
              <w:tabs>
                <w:tab w:val="left" w:pos="590"/>
              </w:tabs>
              <w:spacing w:line="180" w:lineRule="exact"/>
              <w:ind w:left="165" w:hanging="121"/>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4038C4">
              <w:rPr>
                <w:rFonts w:asciiTheme="majorBidi" w:hAnsiTheme="majorBidi" w:cstheme="majorBidi"/>
                <w:color w:val="000000" w:themeColor="text1"/>
                <w:sz w:val="16"/>
              </w:rPr>
              <w:t>10 [intervention]</w:t>
            </w:r>
          </w:p>
          <w:p w:rsidR="009A2B1A" w:rsidRPr="004038C4" w:rsidRDefault="009A2B1A" w:rsidP="00064677">
            <w:pPr>
              <w:pStyle w:val="ListParagraph"/>
              <w:numPr>
                <w:ilvl w:val="0"/>
                <w:numId w:val="14"/>
              </w:numPr>
              <w:tabs>
                <w:tab w:val="left" w:pos="590"/>
              </w:tabs>
              <w:spacing w:line="180" w:lineRule="exact"/>
              <w:ind w:left="165" w:hanging="121"/>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4038C4">
              <w:rPr>
                <w:rFonts w:asciiTheme="majorBidi" w:hAnsiTheme="majorBidi" w:cstheme="majorBidi"/>
                <w:color w:val="000000" w:themeColor="text1"/>
                <w:sz w:val="16"/>
              </w:rPr>
              <w:t>Age 2-18 years</w:t>
            </w:r>
          </w:p>
        </w:tc>
        <w:tc>
          <w:tcPr>
            <w:tcW w:w="696" w:type="pct"/>
          </w:tcPr>
          <w:p w:rsidR="009A2B1A" w:rsidRPr="004038C4" w:rsidRDefault="009A2B1A" w:rsidP="00064677">
            <w:pPr>
              <w:pStyle w:val="ListParagraph"/>
              <w:numPr>
                <w:ilvl w:val="0"/>
                <w:numId w:val="14"/>
              </w:numPr>
              <w:spacing w:line="180" w:lineRule="exact"/>
              <w:ind w:left="45" w:hanging="135"/>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4038C4">
              <w:rPr>
                <w:rFonts w:asciiTheme="majorBidi" w:hAnsiTheme="majorBidi" w:cstheme="majorBidi"/>
                <w:i/>
                <w:iCs/>
                <w:color w:val="000000" w:themeColor="text1"/>
                <w:sz w:val="16"/>
              </w:rPr>
              <w:t>L. plantarum IS</w:t>
            </w:r>
            <w:r w:rsidRPr="004038C4">
              <w:rPr>
                <w:rFonts w:asciiTheme="majorBidi" w:hAnsiTheme="majorBidi" w:cstheme="majorBidi"/>
                <w:color w:val="000000" w:themeColor="text1"/>
                <w:sz w:val="16"/>
              </w:rPr>
              <w:t>-10506 (GenBank accession number DQ860148) / Orally</w:t>
            </w:r>
          </w:p>
          <w:p w:rsidR="009A2B1A" w:rsidRPr="004038C4" w:rsidRDefault="009A2B1A" w:rsidP="00064677">
            <w:pPr>
              <w:pStyle w:val="ListParagraph"/>
              <w:spacing w:line="180" w:lineRule="exact"/>
              <w:ind w:left="45"/>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4038C4">
              <w:rPr>
                <w:rFonts w:asciiTheme="majorBidi" w:hAnsiTheme="majorBidi" w:cstheme="majorBidi"/>
                <w:color w:val="000000" w:themeColor="text1"/>
                <w:sz w:val="16"/>
              </w:rPr>
              <w:t>+ ARV Therapy</w:t>
            </w:r>
          </w:p>
          <w:p w:rsidR="009A2B1A" w:rsidRPr="004038C4"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p>
          <w:p w:rsidR="009A2B1A" w:rsidRPr="004038C4" w:rsidRDefault="009A2B1A" w:rsidP="00064677">
            <w:pPr>
              <w:pStyle w:val="ListParagraph"/>
              <w:numPr>
                <w:ilvl w:val="0"/>
                <w:numId w:val="14"/>
              </w:numPr>
              <w:spacing w:line="180" w:lineRule="exact"/>
              <w:ind w:left="12" w:hanging="9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4038C4">
              <w:rPr>
                <w:rFonts w:asciiTheme="majorBidi" w:hAnsiTheme="majorBidi" w:cstheme="majorBidi"/>
                <w:color w:val="000000" w:themeColor="text1"/>
                <w:sz w:val="16"/>
              </w:rPr>
              <w:t>Control: Placebo + ARV Therapy</w:t>
            </w:r>
          </w:p>
        </w:tc>
        <w:tc>
          <w:tcPr>
            <w:tcW w:w="368" w:type="pct"/>
            <w:hideMark/>
          </w:tcPr>
          <w:p w:rsidR="009A2B1A" w:rsidRPr="004038C4"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4038C4">
              <w:rPr>
                <w:rFonts w:asciiTheme="majorBidi" w:hAnsiTheme="majorBidi" w:cstheme="majorBidi"/>
                <w:color w:val="000000" w:themeColor="text1"/>
                <w:sz w:val="16"/>
              </w:rPr>
              <w:t>6 Weeks</w:t>
            </w:r>
          </w:p>
        </w:tc>
        <w:tc>
          <w:tcPr>
            <w:tcW w:w="285" w:type="pct"/>
            <w:hideMark/>
          </w:tcPr>
          <w:p w:rsidR="009A2B1A" w:rsidRPr="004038C4"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4038C4">
              <w:rPr>
                <w:rFonts w:asciiTheme="majorBidi" w:hAnsiTheme="majorBidi" w:cstheme="majorBidi"/>
                <w:color w:val="000000" w:themeColor="text1"/>
                <w:sz w:val="16"/>
              </w:rPr>
              <w:t>Week 6</w:t>
            </w:r>
          </w:p>
        </w:tc>
        <w:tc>
          <w:tcPr>
            <w:tcW w:w="654" w:type="pct"/>
            <w:hideMark/>
          </w:tcPr>
          <w:p w:rsidR="009A2B1A" w:rsidRPr="004038C4" w:rsidRDefault="009A2B1A" w:rsidP="00064677">
            <w:pPr>
              <w:pStyle w:val="ListParagraph"/>
              <w:numPr>
                <w:ilvl w:val="0"/>
                <w:numId w:val="34"/>
              </w:numPr>
              <w:spacing w:line="180" w:lineRule="exact"/>
              <w:ind w:left="163" w:hanging="183"/>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4038C4">
              <w:rPr>
                <w:rFonts w:asciiTheme="majorBidi" w:hAnsiTheme="majorBidi" w:cstheme="majorBidi"/>
                <w:color w:val="000000" w:themeColor="text1"/>
                <w:sz w:val="16"/>
              </w:rPr>
              <w:t>Blood lipopolysaccharide (LPS) level.</w:t>
            </w:r>
          </w:p>
          <w:p w:rsidR="009A2B1A" w:rsidRPr="004038C4" w:rsidRDefault="009A2B1A" w:rsidP="00064677">
            <w:pPr>
              <w:pStyle w:val="ListParagraph"/>
              <w:spacing w:line="180" w:lineRule="exact"/>
              <w:ind w:left="163" w:hanging="183"/>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p>
          <w:p w:rsidR="009A2B1A" w:rsidRPr="004038C4" w:rsidRDefault="009A2B1A" w:rsidP="00064677">
            <w:pPr>
              <w:pStyle w:val="ListParagraph"/>
              <w:numPr>
                <w:ilvl w:val="0"/>
                <w:numId w:val="34"/>
              </w:numPr>
              <w:spacing w:line="180" w:lineRule="exact"/>
              <w:ind w:left="163" w:hanging="183"/>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4038C4">
              <w:rPr>
                <w:rFonts w:asciiTheme="majorBidi" w:hAnsiTheme="majorBidi" w:cstheme="majorBidi"/>
                <w:color w:val="000000" w:themeColor="text1"/>
                <w:sz w:val="16"/>
              </w:rPr>
              <w:t>Immunological analyses: serum CD4+ T cell count, serum CD8+ T cell count, CD4+/CD8+ T cell ratio.</w:t>
            </w:r>
          </w:p>
        </w:tc>
        <w:tc>
          <w:tcPr>
            <w:tcW w:w="1084" w:type="pct"/>
          </w:tcPr>
          <w:p w:rsidR="009A2B1A" w:rsidRPr="004038C4" w:rsidRDefault="009A2B1A" w:rsidP="00064677">
            <w:pPr>
              <w:pStyle w:val="ListParagraph"/>
              <w:numPr>
                <w:ilvl w:val="0"/>
                <w:numId w:val="34"/>
              </w:numPr>
              <w:spacing w:line="180" w:lineRule="exact"/>
              <w:ind w:left="164" w:hanging="18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4038C4">
              <w:rPr>
                <w:rFonts w:asciiTheme="majorBidi" w:hAnsiTheme="majorBidi" w:cstheme="majorBidi"/>
                <w:color w:val="000000" w:themeColor="text1"/>
                <w:sz w:val="16"/>
              </w:rPr>
              <w:t>The blood LPS level decreased significantly in the intervention group (p = 0.001).</w:t>
            </w:r>
          </w:p>
          <w:p w:rsidR="009A2B1A" w:rsidRPr="004038C4" w:rsidRDefault="009A2B1A" w:rsidP="00064677">
            <w:pPr>
              <w:pStyle w:val="ListParagraph"/>
              <w:numPr>
                <w:ilvl w:val="0"/>
                <w:numId w:val="34"/>
              </w:numPr>
              <w:spacing w:line="180" w:lineRule="exact"/>
              <w:ind w:left="164" w:hanging="18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4038C4">
              <w:rPr>
                <w:rFonts w:asciiTheme="majorBidi" w:hAnsiTheme="majorBidi" w:cstheme="majorBidi"/>
                <w:color w:val="000000" w:themeColor="text1"/>
                <w:sz w:val="16"/>
              </w:rPr>
              <w:t>No significant difference in absolute CD4+ T cell count, percent CD4+ cells, absolute CD8+ T cell count, CD4+/CD8+ T cell ratio, or fecal sIgA.</w:t>
            </w:r>
          </w:p>
          <w:p w:rsidR="009A2B1A" w:rsidRPr="004038C4" w:rsidRDefault="009A2B1A" w:rsidP="00064677">
            <w:pPr>
              <w:pStyle w:val="ListParagraph"/>
              <w:numPr>
                <w:ilvl w:val="0"/>
                <w:numId w:val="34"/>
              </w:numPr>
              <w:spacing w:line="180" w:lineRule="exact"/>
              <w:ind w:left="164" w:hanging="18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4038C4">
              <w:rPr>
                <w:rFonts w:asciiTheme="majorBidi" w:hAnsiTheme="majorBidi" w:cstheme="majorBidi"/>
                <w:color w:val="000000" w:themeColor="text1"/>
                <w:sz w:val="16"/>
              </w:rPr>
              <w:t>No serious adverse events were reported.</w:t>
            </w:r>
          </w:p>
        </w:tc>
        <w:tc>
          <w:tcPr>
            <w:tcW w:w="367" w:type="pct"/>
            <w:hideMark/>
          </w:tcPr>
          <w:p w:rsidR="009A2B1A" w:rsidRPr="004038C4" w:rsidRDefault="009A2B1A" w:rsidP="00064677">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4038C4">
              <w:rPr>
                <w:rFonts w:asciiTheme="majorBidi" w:hAnsiTheme="majorBidi" w:cstheme="majorBidi"/>
                <w:color w:val="000000" w:themeColor="text1"/>
                <w:sz w:val="16"/>
              </w:rPr>
              <w:t>Some concern</w:t>
            </w:r>
          </w:p>
        </w:tc>
      </w:tr>
      <w:tr w:rsidR="009A2B1A" w:rsidRPr="004038C4" w:rsidTr="00064677">
        <w:trPr>
          <w:cantSplit/>
          <w:trHeight w:val="2150"/>
        </w:trPr>
        <w:tc>
          <w:tcPr>
            <w:cnfStyle w:val="001000000000" w:firstRow="0" w:lastRow="0" w:firstColumn="1" w:lastColumn="0" w:oddVBand="0" w:evenVBand="0" w:oddHBand="0" w:evenHBand="0" w:firstRowFirstColumn="0" w:firstRowLastColumn="0" w:lastRowFirstColumn="0" w:lastRowLastColumn="0"/>
            <w:tcW w:w="267" w:type="pct"/>
            <w:shd w:val="clear" w:color="auto" w:fill="E7E6E6" w:themeFill="background2"/>
          </w:tcPr>
          <w:p w:rsidR="009A2B1A" w:rsidRPr="004038C4" w:rsidRDefault="009A2B1A" w:rsidP="00064677">
            <w:pPr>
              <w:rPr>
                <w:rFonts w:asciiTheme="majorBidi" w:hAnsiTheme="majorBidi" w:cstheme="majorBidi"/>
                <w:b w:val="0"/>
                <w:bCs w:val="0"/>
                <w:color w:val="auto"/>
                <w:sz w:val="16"/>
              </w:rPr>
            </w:pPr>
            <w:r w:rsidRPr="004038C4">
              <w:rPr>
                <w:rFonts w:asciiTheme="majorBidi" w:hAnsiTheme="majorBidi" w:cstheme="majorBidi"/>
                <w:b w:val="0"/>
                <w:bCs w:val="0"/>
                <w:sz w:val="16"/>
              </w:rPr>
              <w:lastRenderedPageBreak/>
              <w:t>M. Schunter</w:t>
            </w:r>
          </w:p>
          <w:p w:rsidR="009A2B1A" w:rsidRPr="004038C4" w:rsidRDefault="009A2B1A" w:rsidP="00064677">
            <w:pPr>
              <w:spacing w:line="180" w:lineRule="exact"/>
              <w:rPr>
                <w:rFonts w:asciiTheme="majorBidi" w:hAnsiTheme="majorBidi" w:cstheme="majorBidi"/>
                <w:b w:val="0"/>
                <w:bCs w:val="0"/>
                <w:color w:val="000000" w:themeColor="text1"/>
                <w:sz w:val="16"/>
              </w:rPr>
            </w:pPr>
            <w:r w:rsidRPr="004038C4">
              <w:rPr>
                <w:rFonts w:asciiTheme="majorBidi" w:hAnsiTheme="majorBidi" w:cstheme="majorBidi"/>
                <w:b w:val="0"/>
                <w:bCs w:val="0"/>
                <w:sz w:val="16"/>
              </w:rPr>
              <w:t>[2012]</w:t>
            </w:r>
          </w:p>
        </w:tc>
        <w:tc>
          <w:tcPr>
            <w:tcW w:w="324" w:type="pct"/>
            <w:shd w:val="clear" w:color="auto" w:fill="E7E6E6" w:themeFill="background2"/>
          </w:tcPr>
          <w:p w:rsidR="009A2B1A" w:rsidRPr="004038C4"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4038C4">
              <w:rPr>
                <w:rFonts w:asciiTheme="majorBidi" w:hAnsiTheme="majorBidi" w:cstheme="majorBidi"/>
                <w:color w:val="000000" w:themeColor="text1"/>
                <w:sz w:val="16"/>
              </w:rPr>
              <w:t>U.S.A</w:t>
            </w:r>
          </w:p>
        </w:tc>
        <w:tc>
          <w:tcPr>
            <w:tcW w:w="380" w:type="pct"/>
            <w:shd w:val="clear" w:color="auto" w:fill="E7E6E6" w:themeFill="background2"/>
          </w:tcPr>
          <w:p w:rsidR="009A2B1A" w:rsidRPr="004038C4"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color w:val="000000" w:themeColor="text1"/>
                <w:sz w:val="16"/>
              </w:rPr>
            </w:pPr>
            <w:r w:rsidRPr="004038C4">
              <w:rPr>
                <w:rFonts w:asciiTheme="majorBidi" w:hAnsiTheme="majorBidi" w:cstheme="majorBidi"/>
                <w:color w:val="000000" w:themeColor="text1"/>
                <w:sz w:val="16"/>
              </w:rPr>
              <w:t>HIV</w:t>
            </w:r>
          </w:p>
        </w:tc>
        <w:tc>
          <w:tcPr>
            <w:tcW w:w="574" w:type="pct"/>
            <w:shd w:val="clear" w:color="auto" w:fill="E7E6E6" w:themeFill="background2"/>
          </w:tcPr>
          <w:p w:rsidR="009A2B1A" w:rsidRPr="004038C4" w:rsidRDefault="009A2B1A" w:rsidP="00064677">
            <w:pPr>
              <w:pStyle w:val="ListParagraph"/>
              <w:tabs>
                <w:tab w:val="left" w:pos="590"/>
              </w:tabs>
              <w:spacing w:line="180" w:lineRule="exact"/>
              <w:ind w:left="165"/>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4038C4">
              <w:rPr>
                <w:rFonts w:asciiTheme="majorBidi" w:hAnsiTheme="majorBidi" w:cstheme="majorBidi"/>
                <w:color w:val="000000" w:themeColor="text1"/>
                <w:sz w:val="16"/>
              </w:rPr>
              <w:t>27</w:t>
            </w:r>
          </w:p>
          <w:p w:rsidR="009A2B1A" w:rsidRPr="004038C4" w:rsidRDefault="009A2B1A" w:rsidP="00064677">
            <w:pPr>
              <w:pStyle w:val="ListParagraph"/>
              <w:numPr>
                <w:ilvl w:val="0"/>
                <w:numId w:val="14"/>
              </w:numPr>
              <w:tabs>
                <w:tab w:val="left" w:pos="590"/>
              </w:tabs>
              <w:spacing w:line="180" w:lineRule="exact"/>
              <w:ind w:left="165" w:hanging="121"/>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4038C4">
              <w:rPr>
                <w:rFonts w:asciiTheme="majorBidi" w:hAnsiTheme="majorBidi" w:cstheme="majorBidi"/>
                <w:color w:val="000000" w:themeColor="text1"/>
                <w:sz w:val="16"/>
              </w:rPr>
              <w:t>13 [control]</w:t>
            </w:r>
          </w:p>
          <w:p w:rsidR="009A2B1A" w:rsidRPr="004038C4" w:rsidRDefault="009A2B1A" w:rsidP="00064677">
            <w:pPr>
              <w:pStyle w:val="ListParagraph"/>
              <w:numPr>
                <w:ilvl w:val="0"/>
                <w:numId w:val="14"/>
              </w:numPr>
              <w:tabs>
                <w:tab w:val="left" w:pos="590"/>
              </w:tabs>
              <w:spacing w:line="180" w:lineRule="exact"/>
              <w:ind w:left="165" w:hanging="121"/>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4038C4">
              <w:rPr>
                <w:rFonts w:asciiTheme="majorBidi" w:hAnsiTheme="majorBidi" w:cstheme="majorBidi"/>
                <w:color w:val="000000" w:themeColor="text1"/>
                <w:sz w:val="16"/>
              </w:rPr>
              <w:t>14 [intervention]</w:t>
            </w:r>
          </w:p>
          <w:p w:rsidR="009A2B1A" w:rsidRPr="004038C4" w:rsidRDefault="009A2B1A" w:rsidP="00064677">
            <w:pPr>
              <w:pStyle w:val="ListParagraph"/>
              <w:tabs>
                <w:tab w:val="left" w:pos="590"/>
              </w:tabs>
              <w:spacing w:line="180" w:lineRule="exact"/>
              <w:ind w:left="165"/>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p>
        </w:tc>
        <w:tc>
          <w:tcPr>
            <w:tcW w:w="696" w:type="pct"/>
            <w:shd w:val="clear" w:color="auto" w:fill="E7E6E6" w:themeFill="background2"/>
          </w:tcPr>
          <w:p w:rsidR="009A2B1A" w:rsidRPr="004038C4" w:rsidRDefault="009A2B1A" w:rsidP="00064677">
            <w:pPr>
              <w:pStyle w:val="ListParagraph"/>
              <w:numPr>
                <w:ilvl w:val="0"/>
                <w:numId w:val="14"/>
              </w:numPr>
              <w:spacing w:line="180" w:lineRule="exact"/>
              <w:ind w:left="72" w:hanging="108"/>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4038C4">
              <w:rPr>
                <w:rFonts w:asciiTheme="majorBidi" w:hAnsiTheme="majorBidi" w:cstheme="majorBidi"/>
                <w:color w:val="000000" w:themeColor="text1"/>
                <w:sz w:val="16"/>
              </w:rPr>
              <w:t xml:space="preserve">Intervention: </w:t>
            </w:r>
            <w:r w:rsidRPr="004038C4">
              <w:rPr>
                <w:rFonts w:asciiTheme="majorBidi" w:hAnsiTheme="majorBidi" w:cstheme="majorBidi"/>
                <w:i/>
                <w:iCs/>
                <w:color w:val="000000" w:themeColor="text1"/>
                <w:sz w:val="16"/>
              </w:rPr>
              <w:t>Pediococcus pentosaceus 5–33:3, Leuconostoc mesenteroides 32– 77:1, L. paracasei subsp paracasei 19, L. plantarum</w:t>
            </w:r>
            <w:r w:rsidRPr="004038C4">
              <w:rPr>
                <w:rFonts w:asciiTheme="majorBidi" w:hAnsiTheme="majorBidi" w:cstheme="majorBidi"/>
                <w:color w:val="000000" w:themeColor="text1"/>
                <w:sz w:val="16"/>
              </w:rPr>
              <w:t> 2362.</w:t>
            </w:r>
          </w:p>
          <w:p w:rsidR="009A2B1A" w:rsidRPr="004038C4" w:rsidRDefault="009A2B1A" w:rsidP="00064677">
            <w:pPr>
              <w:pStyle w:val="ListParagraph"/>
              <w:numPr>
                <w:ilvl w:val="0"/>
                <w:numId w:val="14"/>
              </w:numPr>
              <w:spacing w:line="180" w:lineRule="exact"/>
              <w:ind w:left="45" w:hanging="135"/>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4038C4">
              <w:rPr>
                <w:rFonts w:asciiTheme="majorBidi" w:hAnsiTheme="majorBidi" w:cstheme="majorBidi"/>
                <w:color w:val="000000" w:themeColor="text1"/>
                <w:sz w:val="16"/>
              </w:rPr>
              <w:t>Orally</w:t>
            </w:r>
          </w:p>
          <w:p w:rsidR="009A2B1A" w:rsidRPr="004038C4" w:rsidRDefault="009A2B1A" w:rsidP="00064677">
            <w:pPr>
              <w:cnfStyle w:val="000000000000" w:firstRow="0" w:lastRow="0" w:firstColumn="0" w:lastColumn="0" w:oddVBand="0" w:evenVBand="0" w:oddHBand="0" w:evenHBand="0" w:firstRowFirstColumn="0" w:firstRowLastColumn="0" w:lastRowFirstColumn="0" w:lastRowLastColumn="0"/>
            </w:pPr>
          </w:p>
          <w:p w:rsidR="009A2B1A" w:rsidRPr="004038C4" w:rsidRDefault="009A2B1A" w:rsidP="00064677">
            <w:pPr>
              <w:cnfStyle w:val="000000000000" w:firstRow="0" w:lastRow="0" w:firstColumn="0" w:lastColumn="0" w:oddVBand="0" w:evenVBand="0" w:oddHBand="0" w:evenHBand="0" w:firstRowFirstColumn="0" w:firstRowLastColumn="0" w:lastRowFirstColumn="0" w:lastRowLastColumn="0"/>
            </w:pPr>
          </w:p>
          <w:p w:rsidR="009A2B1A" w:rsidRPr="004038C4" w:rsidRDefault="009A2B1A" w:rsidP="00064677">
            <w:pPr>
              <w:cnfStyle w:val="000000000000" w:firstRow="0" w:lastRow="0" w:firstColumn="0" w:lastColumn="0" w:oddVBand="0" w:evenVBand="0" w:oddHBand="0" w:evenHBand="0" w:firstRowFirstColumn="0" w:firstRowLastColumn="0" w:lastRowFirstColumn="0" w:lastRowLastColumn="0"/>
            </w:pPr>
          </w:p>
          <w:p w:rsidR="009A2B1A" w:rsidRPr="004038C4" w:rsidRDefault="009A2B1A" w:rsidP="00064677">
            <w:pPr>
              <w:cnfStyle w:val="000000000000" w:firstRow="0" w:lastRow="0" w:firstColumn="0" w:lastColumn="0" w:oddVBand="0" w:evenVBand="0" w:oddHBand="0" w:evenHBand="0" w:firstRowFirstColumn="0" w:firstRowLastColumn="0" w:lastRowFirstColumn="0" w:lastRowLastColumn="0"/>
            </w:pPr>
          </w:p>
        </w:tc>
        <w:tc>
          <w:tcPr>
            <w:tcW w:w="368" w:type="pct"/>
            <w:shd w:val="clear" w:color="auto" w:fill="E7E6E6" w:themeFill="background2"/>
          </w:tcPr>
          <w:p w:rsidR="009A2B1A" w:rsidRPr="004038C4"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4038C4">
              <w:rPr>
                <w:rFonts w:asciiTheme="majorBidi" w:hAnsiTheme="majorBidi" w:cstheme="majorBidi"/>
                <w:bCs/>
                <w:color w:val="000000" w:themeColor="text1"/>
                <w:sz w:val="16"/>
              </w:rPr>
              <w:t>4 weeks</w:t>
            </w:r>
          </w:p>
        </w:tc>
        <w:tc>
          <w:tcPr>
            <w:tcW w:w="285" w:type="pct"/>
            <w:shd w:val="clear" w:color="auto" w:fill="E7E6E6" w:themeFill="background2"/>
          </w:tcPr>
          <w:p w:rsidR="009A2B1A" w:rsidRPr="004038C4"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4038C4">
              <w:rPr>
                <w:rFonts w:asciiTheme="majorBidi" w:hAnsiTheme="majorBidi" w:cstheme="majorBidi"/>
                <w:color w:val="000000" w:themeColor="text1"/>
                <w:sz w:val="16"/>
              </w:rPr>
              <w:t>Day 28</w:t>
            </w:r>
          </w:p>
        </w:tc>
        <w:tc>
          <w:tcPr>
            <w:tcW w:w="654" w:type="pct"/>
            <w:shd w:val="clear" w:color="auto" w:fill="E7E6E6" w:themeFill="background2"/>
          </w:tcPr>
          <w:p w:rsidR="009A2B1A" w:rsidRPr="004038C4" w:rsidRDefault="009A2B1A" w:rsidP="00064677">
            <w:pPr>
              <w:pStyle w:val="ListParagraph"/>
              <w:numPr>
                <w:ilvl w:val="0"/>
                <w:numId w:val="14"/>
              </w:numPr>
              <w:ind w:left="158"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6"/>
              </w:rPr>
            </w:pPr>
            <w:r w:rsidRPr="004038C4">
              <w:rPr>
                <w:rFonts w:asciiTheme="majorBidi" w:hAnsiTheme="majorBidi" w:cstheme="majorBidi"/>
                <w:sz w:val="16"/>
              </w:rPr>
              <w:t>C-reactive protein (CRP)</w:t>
            </w:r>
          </w:p>
          <w:p w:rsidR="009A2B1A" w:rsidRPr="004038C4" w:rsidRDefault="009A2B1A" w:rsidP="00064677">
            <w:pPr>
              <w:pStyle w:val="ListParagraph"/>
              <w:numPr>
                <w:ilvl w:val="0"/>
                <w:numId w:val="34"/>
              </w:numPr>
              <w:spacing w:line="180" w:lineRule="exact"/>
              <w:ind w:left="163" w:hanging="183"/>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4038C4">
              <w:rPr>
                <w:rFonts w:asciiTheme="majorBidi" w:hAnsiTheme="majorBidi" w:cstheme="majorBidi"/>
                <w:sz w:val="16"/>
              </w:rPr>
              <w:t>Changes in T-cell count, monocyte phenotypes, CD4+ T-cells, soluble CD14</w:t>
            </w:r>
          </w:p>
        </w:tc>
        <w:tc>
          <w:tcPr>
            <w:tcW w:w="1084" w:type="pct"/>
            <w:shd w:val="clear" w:color="auto" w:fill="E7E6E6" w:themeFill="background2"/>
          </w:tcPr>
          <w:p w:rsidR="009A2B1A" w:rsidRPr="004038C4" w:rsidRDefault="009A2B1A" w:rsidP="00064677">
            <w:pPr>
              <w:pStyle w:val="ListParagraph"/>
              <w:numPr>
                <w:ilvl w:val="0"/>
                <w:numId w:val="125"/>
              </w:numPr>
              <w:spacing w:line="180" w:lineRule="exact"/>
              <w:ind w:left="161"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rPr>
            </w:pPr>
            <w:proofErr w:type="gramStart"/>
            <w:r w:rsidRPr="004038C4">
              <w:rPr>
                <w:rFonts w:asciiTheme="majorBidi" w:hAnsiTheme="majorBidi" w:cstheme="majorBidi"/>
                <w:sz w:val="16"/>
              </w:rPr>
              <w:t>modest</w:t>
            </w:r>
            <w:proofErr w:type="gramEnd"/>
            <w:r w:rsidRPr="004038C4">
              <w:rPr>
                <w:rFonts w:asciiTheme="majorBidi" w:hAnsiTheme="majorBidi" w:cstheme="majorBidi"/>
                <w:sz w:val="16"/>
              </w:rPr>
              <w:t xml:space="preserve"> changes were seen in T-cell activation phenotype of peripheral blood lymphocytes in response to intervention therapy.</w:t>
            </w:r>
          </w:p>
          <w:p w:rsidR="009A2B1A" w:rsidRPr="004038C4" w:rsidRDefault="009A2B1A" w:rsidP="00064677">
            <w:pPr>
              <w:pStyle w:val="ListParagraph"/>
              <w:numPr>
                <w:ilvl w:val="0"/>
                <w:numId w:val="34"/>
              </w:numPr>
              <w:spacing w:line="180" w:lineRule="exact"/>
              <w:ind w:left="164" w:hanging="182"/>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4038C4">
              <w:rPr>
                <w:rFonts w:asciiTheme="majorBidi" w:hAnsiTheme="majorBidi" w:cstheme="majorBidi"/>
                <w:sz w:val="16"/>
              </w:rPr>
              <w:t>plasma levels of CRP &amp; soluble CD-14 was unaltered with intervention</w:t>
            </w:r>
          </w:p>
        </w:tc>
        <w:tc>
          <w:tcPr>
            <w:tcW w:w="367" w:type="pct"/>
            <w:shd w:val="clear" w:color="auto" w:fill="E7E6E6" w:themeFill="background2"/>
          </w:tcPr>
          <w:p w:rsidR="009A2B1A" w:rsidRPr="004038C4" w:rsidRDefault="009A2B1A" w:rsidP="00064677">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4038C4">
              <w:rPr>
                <w:rFonts w:asciiTheme="majorBidi" w:hAnsiTheme="majorBidi" w:cstheme="majorBidi"/>
                <w:color w:val="000000" w:themeColor="text1"/>
                <w:sz w:val="16"/>
              </w:rPr>
              <w:t>Low risk</w:t>
            </w:r>
          </w:p>
        </w:tc>
      </w:tr>
      <w:tr w:rsidR="009A2B1A" w:rsidRPr="004038C4" w:rsidTr="00064677">
        <w:trPr>
          <w:cnfStyle w:val="000000100000" w:firstRow="0" w:lastRow="0" w:firstColumn="0" w:lastColumn="0" w:oddVBand="0" w:evenVBand="0" w:oddHBand="1" w:evenHBand="0" w:firstRowFirstColumn="0" w:firstRowLastColumn="0" w:lastRowFirstColumn="0" w:lastRowLastColumn="0"/>
          <w:cantSplit/>
          <w:trHeight w:val="152"/>
        </w:trPr>
        <w:tc>
          <w:tcPr>
            <w:cnfStyle w:val="001000000000" w:firstRow="0" w:lastRow="0" w:firstColumn="1" w:lastColumn="0" w:oddVBand="0" w:evenVBand="0" w:oddHBand="0" w:evenHBand="0" w:firstRowFirstColumn="0" w:firstRowLastColumn="0" w:lastRowFirstColumn="0" w:lastRowLastColumn="0"/>
            <w:tcW w:w="267" w:type="pct"/>
            <w:shd w:val="clear" w:color="auto" w:fill="FFFFFF" w:themeFill="background1"/>
            <w:hideMark/>
          </w:tcPr>
          <w:p w:rsidR="009A2B1A" w:rsidRPr="004038C4" w:rsidRDefault="009A2B1A" w:rsidP="00064677">
            <w:pPr>
              <w:rPr>
                <w:rFonts w:asciiTheme="majorBidi" w:hAnsiTheme="majorBidi" w:cstheme="majorBidi"/>
                <w:b w:val="0"/>
                <w:bCs w:val="0"/>
                <w:color w:val="auto"/>
                <w:sz w:val="16"/>
              </w:rPr>
            </w:pPr>
            <w:r w:rsidRPr="004038C4">
              <w:rPr>
                <w:rFonts w:asciiTheme="majorBidi" w:hAnsiTheme="majorBidi" w:cstheme="majorBidi"/>
                <w:b w:val="0"/>
                <w:bCs w:val="0"/>
                <w:sz w:val="16"/>
              </w:rPr>
              <w:t>Pedro Gutiérrez-Castrellón</w:t>
            </w:r>
          </w:p>
          <w:p w:rsidR="009A2B1A" w:rsidRPr="004038C4" w:rsidRDefault="009A2B1A" w:rsidP="00064677">
            <w:pPr>
              <w:spacing w:line="180" w:lineRule="exact"/>
              <w:rPr>
                <w:rFonts w:asciiTheme="majorBidi" w:hAnsiTheme="majorBidi" w:cstheme="majorBidi"/>
                <w:b w:val="0"/>
                <w:bCs w:val="0"/>
                <w:color w:val="000000"/>
                <w:sz w:val="16"/>
              </w:rPr>
            </w:pPr>
            <w:r w:rsidRPr="004038C4">
              <w:rPr>
                <w:rFonts w:asciiTheme="majorBidi" w:hAnsiTheme="majorBidi" w:cstheme="majorBidi"/>
                <w:b w:val="0"/>
                <w:bCs w:val="0"/>
                <w:color w:val="000000"/>
                <w:sz w:val="16"/>
              </w:rPr>
              <w:t>[202</w:t>
            </w:r>
            <w:r>
              <w:rPr>
                <w:rFonts w:asciiTheme="majorBidi" w:hAnsiTheme="majorBidi" w:cstheme="majorBidi"/>
                <w:b w:val="0"/>
                <w:bCs w:val="0"/>
                <w:color w:val="000000"/>
                <w:sz w:val="16"/>
              </w:rPr>
              <w:t>2</w:t>
            </w:r>
            <w:r w:rsidRPr="004038C4">
              <w:rPr>
                <w:rFonts w:asciiTheme="majorBidi" w:hAnsiTheme="majorBidi" w:cstheme="majorBidi"/>
                <w:b w:val="0"/>
                <w:bCs w:val="0"/>
                <w:color w:val="000000"/>
                <w:sz w:val="16"/>
              </w:rPr>
              <w:t>]</w:t>
            </w:r>
          </w:p>
        </w:tc>
        <w:tc>
          <w:tcPr>
            <w:tcW w:w="324" w:type="pct"/>
            <w:shd w:val="clear" w:color="auto" w:fill="FFFFFF" w:themeFill="background1"/>
          </w:tcPr>
          <w:p w:rsidR="009A2B1A" w:rsidRPr="004038C4"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p>
          <w:p w:rsidR="009A2B1A" w:rsidRPr="004038C4" w:rsidRDefault="009A2B1A" w:rsidP="00064677">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6"/>
              </w:rPr>
            </w:pPr>
            <w:r w:rsidRPr="004038C4">
              <w:rPr>
                <w:rFonts w:asciiTheme="majorBidi" w:hAnsiTheme="majorBidi" w:cstheme="majorBidi"/>
                <w:sz w:val="16"/>
              </w:rPr>
              <w:t>Mexico</w:t>
            </w:r>
          </w:p>
          <w:p w:rsidR="009A2B1A" w:rsidRPr="004038C4"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p>
        </w:tc>
        <w:tc>
          <w:tcPr>
            <w:tcW w:w="380" w:type="pct"/>
            <w:shd w:val="clear" w:color="auto" w:fill="FFFFFF" w:themeFill="background1"/>
            <w:hideMark/>
          </w:tcPr>
          <w:p w:rsidR="009A2B1A" w:rsidRPr="004038C4"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p>
          <w:p w:rsidR="009A2B1A" w:rsidRPr="004038C4"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4038C4">
              <w:rPr>
                <w:rFonts w:asciiTheme="majorBidi" w:hAnsiTheme="majorBidi" w:cstheme="majorBidi"/>
                <w:color w:val="000000" w:themeColor="text1"/>
                <w:sz w:val="16"/>
              </w:rPr>
              <w:t>Covid 19</w:t>
            </w:r>
          </w:p>
        </w:tc>
        <w:tc>
          <w:tcPr>
            <w:tcW w:w="574" w:type="pct"/>
            <w:shd w:val="clear" w:color="auto" w:fill="FFFFFF" w:themeFill="background1"/>
            <w:hideMark/>
          </w:tcPr>
          <w:p w:rsidR="009A2B1A" w:rsidRPr="004038C4" w:rsidRDefault="009A2B1A" w:rsidP="00064677">
            <w:pPr>
              <w:pStyle w:val="ListParagraph"/>
              <w:tabs>
                <w:tab w:val="left" w:pos="590"/>
              </w:tabs>
              <w:spacing w:line="180" w:lineRule="exact"/>
              <w:ind w:left="165"/>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4038C4">
              <w:rPr>
                <w:rFonts w:asciiTheme="majorBidi" w:hAnsiTheme="majorBidi" w:cstheme="majorBidi"/>
                <w:color w:val="000000" w:themeColor="text1"/>
                <w:sz w:val="16"/>
              </w:rPr>
              <w:t>293</w:t>
            </w:r>
          </w:p>
          <w:p w:rsidR="009A2B1A" w:rsidRPr="004038C4" w:rsidRDefault="009A2B1A" w:rsidP="00064677">
            <w:pPr>
              <w:pStyle w:val="ListParagraph"/>
              <w:numPr>
                <w:ilvl w:val="0"/>
                <w:numId w:val="14"/>
              </w:numPr>
              <w:tabs>
                <w:tab w:val="left" w:pos="590"/>
              </w:tabs>
              <w:spacing w:line="180" w:lineRule="exact"/>
              <w:ind w:left="165" w:hanging="121"/>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4038C4">
              <w:rPr>
                <w:rFonts w:asciiTheme="majorBidi" w:hAnsiTheme="majorBidi" w:cstheme="majorBidi"/>
                <w:color w:val="000000" w:themeColor="text1"/>
                <w:sz w:val="16"/>
              </w:rPr>
              <w:t>146 [control]</w:t>
            </w:r>
          </w:p>
          <w:p w:rsidR="009A2B1A" w:rsidRPr="004038C4" w:rsidRDefault="009A2B1A" w:rsidP="00064677">
            <w:pPr>
              <w:pStyle w:val="ListParagraph"/>
              <w:numPr>
                <w:ilvl w:val="0"/>
                <w:numId w:val="14"/>
              </w:numPr>
              <w:tabs>
                <w:tab w:val="left" w:pos="590"/>
              </w:tabs>
              <w:spacing w:line="180" w:lineRule="exact"/>
              <w:ind w:left="165" w:hanging="121"/>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4038C4">
              <w:rPr>
                <w:rFonts w:asciiTheme="majorBidi" w:hAnsiTheme="majorBidi" w:cstheme="majorBidi"/>
                <w:color w:val="000000" w:themeColor="text1"/>
                <w:sz w:val="16"/>
              </w:rPr>
              <w:t>147 [intervention]</w:t>
            </w:r>
          </w:p>
          <w:p w:rsidR="009A2B1A" w:rsidRPr="004038C4" w:rsidRDefault="009A2B1A" w:rsidP="00064677">
            <w:pPr>
              <w:pStyle w:val="ListParagraph"/>
              <w:spacing w:line="180" w:lineRule="exact"/>
              <w:ind w:left="165"/>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4038C4">
              <w:rPr>
                <w:rFonts w:asciiTheme="majorBidi" w:hAnsiTheme="majorBidi" w:cstheme="majorBidi"/>
                <w:color w:val="000000" w:themeColor="text1"/>
                <w:sz w:val="16"/>
              </w:rPr>
              <w:t>Age 18 - 60 years</w:t>
            </w:r>
          </w:p>
        </w:tc>
        <w:tc>
          <w:tcPr>
            <w:tcW w:w="696" w:type="pct"/>
            <w:shd w:val="clear" w:color="auto" w:fill="FFFFFF" w:themeFill="background1"/>
            <w:hideMark/>
          </w:tcPr>
          <w:p w:rsidR="009A2B1A" w:rsidRPr="004038C4" w:rsidRDefault="009A2B1A" w:rsidP="00064677">
            <w:pPr>
              <w:pStyle w:val="ListParagraph"/>
              <w:numPr>
                <w:ilvl w:val="0"/>
                <w:numId w:val="14"/>
              </w:numPr>
              <w:spacing w:line="180" w:lineRule="exact"/>
              <w:ind w:left="42" w:hanging="78"/>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4038C4">
              <w:rPr>
                <w:rFonts w:asciiTheme="majorBidi" w:hAnsiTheme="majorBidi" w:cstheme="majorBidi"/>
                <w:color w:val="000000" w:themeColor="text1"/>
                <w:sz w:val="16"/>
              </w:rPr>
              <w:t xml:space="preserve"> AB21© probiotic formula</w:t>
            </w:r>
          </w:p>
          <w:p w:rsidR="009A2B1A" w:rsidRPr="004038C4" w:rsidRDefault="009A2B1A" w:rsidP="00064677">
            <w:pPr>
              <w:pStyle w:val="ListParagraph"/>
              <w:spacing w:line="180" w:lineRule="exact"/>
              <w:ind w:left="42" w:hanging="78"/>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4038C4">
              <w:rPr>
                <w:rFonts w:asciiTheme="majorBidi" w:hAnsiTheme="majorBidi" w:cstheme="majorBidi"/>
                <w:color w:val="000000" w:themeColor="text1"/>
                <w:sz w:val="16"/>
              </w:rPr>
              <w:t>(</w:t>
            </w:r>
            <w:r w:rsidRPr="004038C4">
              <w:rPr>
                <w:rFonts w:asciiTheme="majorBidi" w:hAnsiTheme="majorBidi" w:cstheme="majorBidi"/>
                <w:i/>
                <w:iCs/>
                <w:color w:val="000000" w:themeColor="text1"/>
                <w:sz w:val="16"/>
              </w:rPr>
              <w:t>L</w:t>
            </w:r>
            <w:r>
              <w:rPr>
                <w:rFonts w:asciiTheme="majorBidi" w:hAnsiTheme="majorBidi" w:cstheme="majorBidi"/>
                <w:i/>
                <w:iCs/>
                <w:color w:val="000000" w:themeColor="text1"/>
                <w:sz w:val="16"/>
              </w:rPr>
              <w:t xml:space="preserve">. </w:t>
            </w:r>
            <w:r w:rsidRPr="004038C4">
              <w:rPr>
                <w:rFonts w:asciiTheme="majorBidi" w:hAnsiTheme="majorBidi" w:cstheme="majorBidi"/>
                <w:i/>
                <w:iCs/>
                <w:color w:val="000000" w:themeColor="text1"/>
                <w:sz w:val="16"/>
              </w:rPr>
              <w:t>plantarum</w:t>
            </w:r>
            <w:r w:rsidRPr="004038C4">
              <w:rPr>
                <w:rFonts w:asciiTheme="majorBidi" w:hAnsiTheme="majorBidi" w:cstheme="majorBidi"/>
                <w:color w:val="000000" w:themeColor="text1"/>
                <w:sz w:val="16"/>
              </w:rPr>
              <w:t xml:space="preserve"> stains KABP022,</w:t>
            </w:r>
          </w:p>
          <w:p w:rsidR="009A2B1A" w:rsidRPr="004038C4" w:rsidRDefault="009A2B1A" w:rsidP="00064677">
            <w:pPr>
              <w:pStyle w:val="ListParagraph"/>
              <w:spacing w:line="180" w:lineRule="exact"/>
              <w:ind w:left="42" w:hanging="78"/>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i/>
                <w:iCs/>
                <w:color w:val="000000" w:themeColor="text1"/>
                <w:sz w:val="16"/>
              </w:rPr>
            </w:pPr>
            <w:r w:rsidRPr="004038C4">
              <w:rPr>
                <w:rFonts w:asciiTheme="majorBidi" w:hAnsiTheme="majorBidi" w:cstheme="majorBidi"/>
                <w:color w:val="000000" w:themeColor="text1"/>
                <w:sz w:val="16"/>
              </w:rPr>
              <w:t xml:space="preserve">KABP023 and KABP033 plus </w:t>
            </w:r>
            <w:r w:rsidRPr="004038C4">
              <w:rPr>
                <w:rFonts w:asciiTheme="majorBidi" w:hAnsiTheme="majorBidi" w:cstheme="majorBidi"/>
                <w:i/>
                <w:iCs/>
                <w:color w:val="000000" w:themeColor="text1"/>
                <w:sz w:val="16"/>
              </w:rPr>
              <w:t>Pediococcus acidilactici</w:t>
            </w:r>
          </w:p>
          <w:p w:rsidR="009A2B1A" w:rsidRPr="004038C4" w:rsidRDefault="009A2B1A" w:rsidP="00064677">
            <w:pPr>
              <w:pStyle w:val="ListParagraph"/>
              <w:spacing w:line="180" w:lineRule="exact"/>
              <w:ind w:left="42" w:hanging="78"/>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4038C4">
              <w:rPr>
                <w:rFonts w:asciiTheme="majorBidi" w:hAnsiTheme="majorBidi" w:cstheme="majorBidi"/>
                <w:color w:val="000000" w:themeColor="text1"/>
                <w:sz w:val="16"/>
              </w:rPr>
              <w:t>strain KABP021)</w:t>
            </w:r>
          </w:p>
          <w:p w:rsidR="009A2B1A" w:rsidRPr="004038C4" w:rsidRDefault="009A2B1A" w:rsidP="00064677">
            <w:pPr>
              <w:pStyle w:val="ListParagraph"/>
              <w:numPr>
                <w:ilvl w:val="0"/>
                <w:numId w:val="14"/>
              </w:numPr>
              <w:spacing w:line="180" w:lineRule="exact"/>
              <w:ind w:left="42" w:hanging="78"/>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4038C4">
              <w:rPr>
                <w:rFonts w:asciiTheme="majorBidi" w:hAnsiTheme="majorBidi" w:cstheme="majorBidi"/>
                <w:color w:val="000000" w:themeColor="text1"/>
                <w:sz w:val="16"/>
              </w:rPr>
              <w:t>One Oral Capsule Daily</w:t>
            </w:r>
          </w:p>
        </w:tc>
        <w:tc>
          <w:tcPr>
            <w:tcW w:w="368" w:type="pct"/>
            <w:shd w:val="clear" w:color="auto" w:fill="FFFFFF" w:themeFill="background1"/>
            <w:hideMark/>
          </w:tcPr>
          <w:p w:rsidR="009A2B1A" w:rsidRPr="004038C4"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color w:val="000000" w:themeColor="text1"/>
                <w:sz w:val="16"/>
              </w:rPr>
            </w:pPr>
            <w:r w:rsidRPr="004038C4">
              <w:rPr>
                <w:rFonts w:asciiTheme="majorBidi" w:hAnsiTheme="majorBidi" w:cstheme="majorBidi"/>
                <w:bCs/>
                <w:color w:val="000000" w:themeColor="text1"/>
                <w:sz w:val="16"/>
              </w:rPr>
              <w:t>30 Days</w:t>
            </w:r>
          </w:p>
        </w:tc>
        <w:tc>
          <w:tcPr>
            <w:tcW w:w="285" w:type="pct"/>
            <w:shd w:val="clear" w:color="auto" w:fill="FFFFFF" w:themeFill="background1"/>
          </w:tcPr>
          <w:p w:rsidR="009A2B1A" w:rsidRPr="004038C4"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4038C4">
              <w:rPr>
                <w:rFonts w:asciiTheme="majorBidi" w:hAnsiTheme="majorBidi" w:cstheme="majorBidi"/>
                <w:color w:val="000000" w:themeColor="text1"/>
                <w:sz w:val="16"/>
              </w:rPr>
              <w:t>Day 15 and Day 30</w:t>
            </w:r>
          </w:p>
        </w:tc>
        <w:tc>
          <w:tcPr>
            <w:tcW w:w="654" w:type="pct"/>
            <w:shd w:val="clear" w:color="auto" w:fill="FFFFFF" w:themeFill="background1"/>
            <w:hideMark/>
          </w:tcPr>
          <w:p w:rsidR="009A2B1A" w:rsidRPr="004038C4" w:rsidRDefault="009A2B1A" w:rsidP="00064677">
            <w:pPr>
              <w:pStyle w:val="ListParagraph"/>
              <w:numPr>
                <w:ilvl w:val="0"/>
                <w:numId w:val="14"/>
              </w:numPr>
              <w:ind w:left="66"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6"/>
              </w:rPr>
            </w:pPr>
            <w:r w:rsidRPr="004038C4">
              <w:rPr>
                <w:rFonts w:asciiTheme="majorBidi" w:hAnsiTheme="majorBidi" w:cstheme="majorBidi"/>
                <w:sz w:val="16"/>
              </w:rPr>
              <w:t>daily report form (eDRF)</w:t>
            </w:r>
          </w:p>
          <w:p w:rsidR="009A2B1A" w:rsidRPr="004038C4" w:rsidRDefault="009A2B1A" w:rsidP="00064677">
            <w:pPr>
              <w:pStyle w:val="ListParagraph"/>
              <w:numPr>
                <w:ilvl w:val="0"/>
                <w:numId w:val="14"/>
              </w:numPr>
              <w:ind w:left="66"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6"/>
              </w:rPr>
            </w:pPr>
            <w:r w:rsidRPr="004038C4">
              <w:rPr>
                <w:rFonts w:asciiTheme="majorBidi" w:hAnsiTheme="majorBidi" w:cstheme="majorBidi"/>
                <w:sz w:val="16"/>
              </w:rPr>
              <w:t>WHO Clinical Progression</w:t>
            </w:r>
            <w:r w:rsidRPr="004038C4">
              <w:rPr>
                <w:rFonts w:asciiTheme="majorBidi" w:hAnsiTheme="majorBidi" w:cstheme="majorBidi"/>
                <w:sz w:val="16"/>
              </w:rPr>
              <w:br/>
              <w:t xml:space="preserve">Scale </w:t>
            </w:r>
          </w:p>
          <w:p w:rsidR="009A2B1A" w:rsidRPr="004038C4" w:rsidRDefault="009A2B1A" w:rsidP="00064677">
            <w:pPr>
              <w:pStyle w:val="ListParagraph"/>
              <w:numPr>
                <w:ilvl w:val="0"/>
                <w:numId w:val="14"/>
              </w:numPr>
              <w:ind w:left="66"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6"/>
              </w:rPr>
            </w:pPr>
            <w:proofErr w:type="gramStart"/>
            <w:r w:rsidRPr="004038C4">
              <w:rPr>
                <w:rFonts w:asciiTheme="majorBidi" w:hAnsiTheme="majorBidi" w:cstheme="majorBidi"/>
                <w:sz w:val="16"/>
              </w:rPr>
              <w:t>chest</w:t>
            </w:r>
            <w:proofErr w:type="gramEnd"/>
            <w:r w:rsidRPr="004038C4">
              <w:rPr>
                <w:rFonts w:asciiTheme="majorBidi" w:hAnsiTheme="majorBidi" w:cstheme="majorBidi"/>
                <w:sz w:val="16"/>
              </w:rPr>
              <w:t xml:space="preserve"> pulmonary X-ray rated according to Brixia score.</w:t>
            </w:r>
          </w:p>
          <w:p w:rsidR="009A2B1A" w:rsidRPr="004038C4" w:rsidRDefault="009A2B1A" w:rsidP="00064677">
            <w:pPr>
              <w:pStyle w:val="ListParagraph"/>
              <w:numPr>
                <w:ilvl w:val="0"/>
                <w:numId w:val="14"/>
              </w:numPr>
              <w:ind w:left="66"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6"/>
              </w:rPr>
            </w:pPr>
            <w:r w:rsidRPr="004038C4">
              <w:rPr>
                <w:rFonts w:asciiTheme="majorBidi" w:hAnsiTheme="majorBidi" w:cstheme="majorBidi"/>
                <w:sz w:val="16"/>
              </w:rPr>
              <w:t xml:space="preserve"> RT-qPCR</w:t>
            </w:r>
          </w:p>
          <w:p w:rsidR="009A2B1A" w:rsidRPr="004038C4" w:rsidRDefault="009A2B1A" w:rsidP="00064677">
            <w:pPr>
              <w:pStyle w:val="ListParagraph"/>
              <w:spacing w:line="180" w:lineRule="exact"/>
              <w:ind w:left="66"/>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p>
        </w:tc>
        <w:tc>
          <w:tcPr>
            <w:tcW w:w="1084" w:type="pct"/>
            <w:shd w:val="clear" w:color="auto" w:fill="FFFFFF" w:themeFill="background1"/>
            <w:hideMark/>
          </w:tcPr>
          <w:p w:rsidR="009A2B1A" w:rsidRPr="004038C4" w:rsidRDefault="009A2B1A" w:rsidP="00064677">
            <w:pPr>
              <w:pStyle w:val="ListParagraph"/>
              <w:numPr>
                <w:ilvl w:val="0"/>
                <w:numId w:val="125"/>
              </w:numPr>
              <w:spacing w:line="180" w:lineRule="exact"/>
              <w:ind w:left="161"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rPr>
            </w:pPr>
            <w:r w:rsidRPr="004038C4">
              <w:rPr>
                <w:rFonts w:asciiTheme="majorBidi" w:hAnsiTheme="majorBidi" w:cstheme="majorBidi"/>
                <w:sz w:val="16"/>
              </w:rPr>
              <w:t xml:space="preserve">The intervention group achieved complete symptomatic and viral clearance on day 30 by 78 (53.1%), compared to control group 41 (28.1%), significant difference at the corrected threshold of </w:t>
            </w:r>
            <w:r>
              <w:rPr>
                <w:rFonts w:asciiTheme="majorBidi" w:hAnsiTheme="majorBidi" w:cstheme="majorBidi"/>
                <w:sz w:val="16"/>
              </w:rPr>
              <w:t>p</w:t>
            </w:r>
            <w:r w:rsidRPr="004038C4">
              <w:rPr>
                <w:rFonts w:asciiTheme="majorBidi" w:hAnsiTheme="majorBidi" w:cstheme="majorBidi"/>
                <w:sz w:val="16"/>
              </w:rPr>
              <w:t>=</w:t>
            </w:r>
            <w:r>
              <w:rPr>
                <w:rFonts w:asciiTheme="majorBidi" w:hAnsiTheme="majorBidi" w:cstheme="majorBidi"/>
                <w:sz w:val="16"/>
              </w:rPr>
              <w:t>0</w:t>
            </w:r>
            <w:r w:rsidRPr="004038C4">
              <w:rPr>
                <w:rFonts w:asciiTheme="majorBidi" w:hAnsiTheme="majorBidi" w:cstheme="majorBidi"/>
                <w:sz w:val="16"/>
              </w:rPr>
              <w:t>.01.</w:t>
            </w:r>
          </w:p>
          <w:p w:rsidR="009A2B1A" w:rsidRPr="004038C4" w:rsidRDefault="009A2B1A" w:rsidP="00064677">
            <w:pPr>
              <w:pStyle w:val="ListParagraph"/>
              <w:numPr>
                <w:ilvl w:val="0"/>
                <w:numId w:val="125"/>
              </w:numPr>
              <w:ind w:left="156" w:hanging="180"/>
              <w:cnfStyle w:val="000000100000" w:firstRow="0" w:lastRow="0" w:firstColumn="0" w:lastColumn="0" w:oddVBand="0" w:evenVBand="0" w:oddHBand="1" w:evenHBand="0" w:firstRowFirstColumn="0" w:firstRowLastColumn="0" w:lastRowFirstColumn="0" w:lastRowLastColumn="0"/>
              <w:rPr>
                <w:rFonts w:eastAsiaTheme="minorHAnsi"/>
              </w:rPr>
            </w:pPr>
            <w:r w:rsidRPr="004038C4">
              <w:rPr>
                <w:rFonts w:asciiTheme="majorBidi" w:hAnsiTheme="majorBidi" w:cstheme="majorBidi"/>
                <w:sz w:val="16"/>
              </w:rPr>
              <w:t>Patients in the Intervention group show significantly less Covid symptoms reporting compared to the control.</w:t>
            </w:r>
          </w:p>
          <w:p w:rsidR="009A2B1A" w:rsidRPr="004038C4" w:rsidRDefault="009A2B1A" w:rsidP="00064677">
            <w:pPr>
              <w:pStyle w:val="ListParagraph"/>
              <w:numPr>
                <w:ilvl w:val="0"/>
                <w:numId w:val="125"/>
              </w:numPr>
              <w:ind w:left="156" w:hanging="180"/>
              <w:cnfStyle w:val="000000100000" w:firstRow="0" w:lastRow="0" w:firstColumn="0" w:lastColumn="0" w:oddVBand="0" w:evenVBand="0" w:oddHBand="1" w:evenHBand="0" w:firstRowFirstColumn="0" w:firstRowLastColumn="0" w:lastRowFirstColumn="0" w:lastRowLastColumn="0"/>
              <w:rPr>
                <w:rFonts w:eastAsiaTheme="minorHAnsi"/>
              </w:rPr>
            </w:pPr>
            <w:r w:rsidRPr="004038C4">
              <w:t>The intervention was associated to lower nasopharyngeal viral load on days 15 and 30 compared to placebo.</w:t>
            </w:r>
          </w:p>
          <w:p w:rsidR="009A2B1A" w:rsidRPr="004038C4" w:rsidRDefault="009A2B1A" w:rsidP="00064677">
            <w:pPr>
              <w:pStyle w:val="ListParagraph"/>
              <w:numPr>
                <w:ilvl w:val="0"/>
                <w:numId w:val="125"/>
              </w:numPr>
              <w:ind w:left="156" w:hanging="180"/>
              <w:cnfStyle w:val="000000100000" w:firstRow="0" w:lastRow="0" w:firstColumn="0" w:lastColumn="0" w:oddVBand="0" w:evenVBand="0" w:oddHBand="1" w:evenHBand="0" w:firstRowFirstColumn="0" w:firstRowLastColumn="0" w:lastRowFirstColumn="0" w:lastRowLastColumn="0"/>
              <w:rPr>
                <w:rFonts w:eastAsiaTheme="minorHAnsi"/>
              </w:rPr>
            </w:pPr>
            <w:r w:rsidRPr="004038C4">
              <w:t>The intervention was associated to lower radiographic scoring both on days 15 and 30.</w:t>
            </w:r>
          </w:p>
          <w:p w:rsidR="009A2B1A" w:rsidRPr="00444A75" w:rsidRDefault="009A2B1A" w:rsidP="00064677">
            <w:pPr>
              <w:pStyle w:val="ListParagraph"/>
              <w:numPr>
                <w:ilvl w:val="0"/>
                <w:numId w:val="125"/>
              </w:numPr>
              <w:ind w:left="156" w:hanging="180"/>
              <w:cnfStyle w:val="000000100000" w:firstRow="0" w:lastRow="0" w:firstColumn="0" w:lastColumn="0" w:oddVBand="0" w:evenVBand="0" w:oddHBand="1" w:evenHBand="0" w:firstRowFirstColumn="0" w:firstRowLastColumn="0" w:lastRowFirstColumn="0" w:lastRowLastColumn="0"/>
            </w:pPr>
            <w:r w:rsidRPr="004038C4">
              <w:t>Compared to placebo, intervention found to be associated to higher serum titers of SARS- CoV2-binding IgG and IgM on days 15 and 30. Median time to overall symptom resolution</w:t>
            </w:r>
            <w:r>
              <w:t xml:space="preserve"> </w:t>
            </w:r>
            <w:r w:rsidRPr="00444A75">
              <w:t>(Symptomatic clearance) was 5 days shorter in probiotic than placebo group</w:t>
            </w:r>
          </w:p>
          <w:p w:rsidR="009A2B1A" w:rsidRPr="004038C4" w:rsidRDefault="009A2B1A" w:rsidP="00064677">
            <w:pPr>
              <w:pStyle w:val="ListParagraph"/>
              <w:spacing w:line="180" w:lineRule="exact"/>
              <w:ind w:left="161"/>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rPr>
            </w:pPr>
          </w:p>
        </w:tc>
        <w:tc>
          <w:tcPr>
            <w:tcW w:w="367" w:type="pct"/>
            <w:shd w:val="clear" w:color="auto" w:fill="FFFFFF" w:themeFill="background1"/>
            <w:hideMark/>
          </w:tcPr>
          <w:p w:rsidR="009A2B1A" w:rsidRPr="004038C4" w:rsidRDefault="009A2B1A" w:rsidP="00064677">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rPr>
            </w:pPr>
            <w:r w:rsidRPr="004038C4">
              <w:rPr>
                <w:rFonts w:asciiTheme="majorBidi" w:hAnsiTheme="majorBidi" w:cstheme="majorBidi"/>
                <w:sz w:val="16"/>
              </w:rPr>
              <w:t>Low risk</w:t>
            </w:r>
          </w:p>
        </w:tc>
      </w:tr>
      <w:tr w:rsidR="009A2B1A" w:rsidRPr="004038C4" w:rsidTr="00064677">
        <w:trPr>
          <w:cantSplit/>
          <w:trHeight w:val="152"/>
        </w:trPr>
        <w:tc>
          <w:tcPr>
            <w:cnfStyle w:val="001000000000" w:firstRow="0" w:lastRow="0" w:firstColumn="1" w:lastColumn="0" w:oddVBand="0" w:evenVBand="0" w:oddHBand="0" w:evenHBand="0" w:firstRowFirstColumn="0" w:firstRowLastColumn="0" w:lastRowFirstColumn="0" w:lastRowLastColumn="0"/>
            <w:tcW w:w="267" w:type="pct"/>
            <w:shd w:val="clear" w:color="auto" w:fill="E7E6E6" w:themeFill="background2"/>
          </w:tcPr>
          <w:p w:rsidR="009A2B1A" w:rsidRPr="004038C4" w:rsidRDefault="009A2B1A" w:rsidP="00064677">
            <w:pPr>
              <w:rPr>
                <w:rFonts w:asciiTheme="majorBidi" w:hAnsiTheme="majorBidi" w:cstheme="majorBidi"/>
                <w:b w:val="0"/>
                <w:bCs w:val="0"/>
                <w:sz w:val="16"/>
              </w:rPr>
            </w:pPr>
            <w:r w:rsidRPr="004038C4">
              <w:rPr>
                <w:rFonts w:asciiTheme="majorBidi" w:hAnsiTheme="majorBidi" w:cstheme="majorBidi"/>
                <w:b w:val="0"/>
                <w:bCs w:val="0"/>
                <w:sz w:val="16"/>
              </w:rPr>
              <w:lastRenderedPageBreak/>
              <w:t>Angurana SK [2018]</w:t>
            </w:r>
          </w:p>
        </w:tc>
        <w:tc>
          <w:tcPr>
            <w:tcW w:w="324" w:type="pct"/>
            <w:shd w:val="clear" w:color="auto" w:fill="E7E6E6" w:themeFill="background2"/>
          </w:tcPr>
          <w:p w:rsidR="009A2B1A" w:rsidRPr="004038C4"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p>
          <w:p w:rsidR="009A2B1A" w:rsidRPr="004038C4"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4038C4">
              <w:rPr>
                <w:rFonts w:asciiTheme="majorBidi" w:hAnsiTheme="majorBidi" w:cstheme="majorBidi"/>
                <w:color w:val="000000" w:themeColor="text1"/>
                <w:sz w:val="16"/>
              </w:rPr>
              <w:t xml:space="preserve">India </w:t>
            </w:r>
          </w:p>
        </w:tc>
        <w:tc>
          <w:tcPr>
            <w:tcW w:w="380" w:type="pct"/>
            <w:shd w:val="clear" w:color="auto" w:fill="E7E6E6" w:themeFill="background2"/>
          </w:tcPr>
          <w:p w:rsidR="009A2B1A" w:rsidRPr="004038C4"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p>
          <w:p w:rsidR="009A2B1A" w:rsidRPr="004038C4"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4038C4">
              <w:rPr>
                <w:rFonts w:asciiTheme="majorBidi" w:hAnsiTheme="majorBidi" w:cstheme="majorBidi"/>
                <w:color w:val="000000" w:themeColor="text1"/>
                <w:sz w:val="16"/>
              </w:rPr>
              <w:t xml:space="preserve">Sepsis </w:t>
            </w:r>
          </w:p>
        </w:tc>
        <w:tc>
          <w:tcPr>
            <w:tcW w:w="574" w:type="pct"/>
            <w:shd w:val="clear" w:color="auto" w:fill="E7E6E6" w:themeFill="background2"/>
          </w:tcPr>
          <w:p w:rsidR="009A2B1A" w:rsidRPr="004038C4" w:rsidRDefault="009A2B1A" w:rsidP="00064677">
            <w:pPr>
              <w:pStyle w:val="ListParagraph"/>
              <w:tabs>
                <w:tab w:val="left" w:pos="590"/>
              </w:tabs>
              <w:spacing w:line="180" w:lineRule="exact"/>
              <w:ind w:left="165"/>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4038C4">
              <w:rPr>
                <w:rFonts w:asciiTheme="majorBidi" w:hAnsiTheme="majorBidi" w:cstheme="majorBidi"/>
                <w:color w:val="000000" w:themeColor="text1"/>
                <w:sz w:val="16"/>
              </w:rPr>
              <w:t>100</w:t>
            </w:r>
          </w:p>
          <w:p w:rsidR="009A2B1A" w:rsidRPr="004038C4" w:rsidRDefault="009A2B1A" w:rsidP="00064677">
            <w:pPr>
              <w:pStyle w:val="ListParagraph"/>
              <w:numPr>
                <w:ilvl w:val="0"/>
                <w:numId w:val="14"/>
              </w:numPr>
              <w:tabs>
                <w:tab w:val="left" w:pos="590"/>
              </w:tabs>
              <w:spacing w:line="180" w:lineRule="exact"/>
              <w:ind w:left="165" w:hanging="121"/>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4038C4">
              <w:rPr>
                <w:rFonts w:asciiTheme="majorBidi" w:hAnsiTheme="majorBidi" w:cstheme="majorBidi"/>
                <w:color w:val="000000" w:themeColor="text1"/>
                <w:sz w:val="16"/>
              </w:rPr>
              <w:t>50 [control]</w:t>
            </w:r>
          </w:p>
          <w:p w:rsidR="009A2B1A" w:rsidRPr="004038C4" w:rsidRDefault="009A2B1A" w:rsidP="00064677">
            <w:pPr>
              <w:pStyle w:val="ListParagraph"/>
              <w:numPr>
                <w:ilvl w:val="0"/>
                <w:numId w:val="14"/>
              </w:numPr>
              <w:tabs>
                <w:tab w:val="left" w:pos="590"/>
              </w:tabs>
              <w:spacing w:line="180" w:lineRule="exact"/>
              <w:ind w:left="165" w:hanging="121"/>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4038C4">
              <w:rPr>
                <w:rFonts w:asciiTheme="majorBidi" w:hAnsiTheme="majorBidi" w:cstheme="majorBidi"/>
                <w:color w:val="000000" w:themeColor="text1"/>
                <w:sz w:val="16"/>
              </w:rPr>
              <w:t>50 [intervention]</w:t>
            </w:r>
          </w:p>
          <w:p w:rsidR="009A2B1A" w:rsidRPr="004038C4" w:rsidRDefault="009A2B1A" w:rsidP="00064677">
            <w:pPr>
              <w:pStyle w:val="ListParagraph"/>
              <w:tabs>
                <w:tab w:val="left" w:pos="590"/>
              </w:tabs>
              <w:spacing w:line="180" w:lineRule="exact"/>
              <w:ind w:left="165"/>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4038C4">
              <w:rPr>
                <w:rFonts w:asciiTheme="majorBidi" w:hAnsiTheme="majorBidi" w:cstheme="majorBidi"/>
                <w:color w:val="000000" w:themeColor="text1"/>
                <w:sz w:val="16"/>
              </w:rPr>
              <w:t>Age 3 months –12 years</w:t>
            </w:r>
          </w:p>
        </w:tc>
        <w:tc>
          <w:tcPr>
            <w:tcW w:w="696" w:type="pct"/>
            <w:shd w:val="clear" w:color="auto" w:fill="E7E6E6" w:themeFill="background2"/>
          </w:tcPr>
          <w:p w:rsidR="009A2B1A" w:rsidRPr="004038C4" w:rsidRDefault="009A2B1A" w:rsidP="00064677">
            <w:pPr>
              <w:pStyle w:val="ListParagraph"/>
              <w:numPr>
                <w:ilvl w:val="0"/>
                <w:numId w:val="14"/>
              </w:numPr>
              <w:ind w:left="67" w:hanging="9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6"/>
              </w:rPr>
            </w:pPr>
            <w:r w:rsidRPr="004038C4">
              <w:rPr>
                <w:rFonts w:asciiTheme="majorBidi" w:hAnsiTheme="majorBidi" w:cstheme="majorBidi"/>
                <w:sz w:val="16"/>
              </w:rPr>
              <w:t xml:space="preserve">VSL#3 </w:t>
            </w:r>
            <w:r w:rsidRPr="004038C4">
              <w:rPr>
                <w:rFonts w:asciiTheme="majorBidi" w:hAnsiTheme="majorBidi" w:cstheme="majorBidi"/>
                <w:i/>
                <w:iCs/>
                <w:sz w:val="16"/>
              </w:rPr>
              <w:t>L.</w:t>
            </w:r>
            <w:r w:rsidRPr="004038C4">
              <w:rPr>
                <w:rFonts w:asciiTheme="majorBidi" w:hAnsiTheme="majorBidi" w:cstheme="majorBidi"/>
                <w:i/>
                <w:iCs/>
                <w:sz w:val="16"/>
              </w:rPr>
              <w:br/>
              <w:t>paracasei DSM 24734, L. plantarum DSM 24730, L. acidophilus DSM 24735, L. delbrueckii subsp. bulgaricus DSM 24734, Bifidobacterium longum DSM 24736, B. infantis DSM 24737, B. breve DSM 24732, S</w:t>
            </w:r>
            <w:r>
              <w:rPr>
                <w:rFonts w:asciiTheme="majorBidi" w:hAnsiTheme="majorBidi" w:cstheme="majorBidi"/>
                <w:i/>
                <w:iCs/>
                <w:sz w:val="16"/>
              </w:rPr>
              <w:t>.</w:t>
            </w:r>
            <w:r w:rsidRPr="004038C4">
              <w:rPr>
                <w:rFonts w:asciiTheme="majorBidi" w:hAnsiTheme="majorBidi" w:cstheme="majorBidi"/>
                <w:i/>
                <w:iCs/>
                <w:sz w:val="16"/>
              </w:rPr>
              <w:t xml:space="preserve"> thermophilus</w:t>
            </w:r>
            <w:r w:rsidRPr="004038C4">
              <w:rPr>
                <w:rFonts w:asciiTheme="majorBidi" w:hAnsiTheme="majorBidi" w:cstheme="majorBidi"/>
                <w:sz w:val="16"/>
              </w:rPr>
              <w:t xml:space="preserve"> DSM 24731)</w:t>
            </w:r>
          </w:p>
          <w:p w:rsidR="009A2B1A" w:rsidRPr="004038C4" w:rsidRDefault="009A2B1A" w:rsidP="00064677">
            <w:pPr>
              <w:pStyle w:val="ListParagraph"/>
              <w:numPr>
                <w:ilvl w:val="0"/>
                <w:numId w:val="14"/>
              </w:numPr>
              <w:ind w:left="67" w:hanging="9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6"/>
              </w:rPr>
            </w:pPr>
            <w:r w:rsidRPr="004038C4">
              <w:rPr>
                <w:rStyle w:val="fontstyle01"/>
                <w:rFonts w:asciiTheme="majorBidi" w:hAnsiTheme="majorBidi" w:cstheme="majorBidi"/>
                <w:sz w:val="16"/>
                <w:szCs w:val="16"/>
              </w:rPr>
              <w:t>One sachet twice a day for 7 days orally or through nasogastric/orogastric tube depending on clinical status of patients.</w:t>
            </w:r>
          </w:p>
          <w:p w:rsidR="009A2B1A" w:rsidRPr="004038C4" w:rsidRDefault="009A2B1A" w:rsidP="00064677">
            <w:pPr>
              <w:pStyle w:val="ListParagraph"/>
              <w:spacing w:line="180" w:lineRule="exact"/>
              <w:ind w:left="72"/>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p>
        </w:tc>
        <w:tc>
          <w:tcPr>
            <w:tcW w:w="368" w:type="pct"/>
            <w:shd w:val="clear" w:color="auto" w:fill="E7E6E6" w:themeFill="background2"/>
          </w:tcPr>
          <w:p w:rsidR="009A2B1A" w:rsidRPr="004038C4"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color w:val="000000" w:themeColor="text1"/>
                <w:sz w:val="16"/>
              </w:rPr>
            </w:pPr>
            <w:r w:rsidRPr="004038C4">
              <w:rPr>
                <w:rFonts w:asciiTheme="majorBidi" w:hAnsiTheme="majorBidi" w:cstheme="majorBidi"/>
                <w:bCs/>
                <w:color w:val="000000" w:themeColor="text1"/>
                <w:sz w:val="16"/>
              </w:rPr>
              <w:t xml:space="preserve">7 days  </w:t>
            </w:r>
          </w:p>
        </w:tc>
        <w:tc>
          <w:tcPr>
            <w:tcW w:w="285" w:type="pct"/>
            <w:shd w:val="clear" w:color="auto" w:fill="E7E6E6" w:themeFill="background2"/>
          </w:tcPr>
          <w:p w:rsidR="009A2B1A" w:rsidRPr="004038C4"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4038C4">
              <w:rPr>
                <w:rFonts w:asciiTheme="majorBidi" w:hAnsiTheme="majorBidi" w:cstheme="majorBidi"/>
                <w:color w:val="000000" w:themeColor="text1"/>
                <w:sz w:val="16"/>
              </w:rPr>
              <w:t>Day 1 and 7</w:t>
            </w:r>
          </w:p>
        </w:tc>
        <w:tc>
          <w:tcPr>
            <w:tcW w:w="654" w:type="pct"/>
            <w:shd w:val="clear" w:color="auto" w:fill="E7E6E6" w:themeFill="background2"/>
          </w:tcPr>
          <w:p w:rsidR="009A2B1A" w:rsidRPr="004038C4" w:rsidRDefault="009A2B1A" w:rsidP="00064677">
            <w:pPr>
              <w:pStyle w:val="ListParagraph"/>
              <w:numPr>
                <w:ilvl w:val="0"/>
                <w:numId w:val="154"/>
              </w:numPr>
              <w:ind w:left="156"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6"/>
              </w:rPr>
            </w:pPr>
            <w:r w:rsidRPr="004038C4">
              <w:rPr>
                <w:rFonts w:asciiTheme="majorBidi" w:hAnsiTheme="majorBidi" w:cstheme="majorBidi"/>
                <w:sz w:val="16"/>
              </w:rPr>
              <w:t>enzyme-linked immunosorbent assay (ELISA)</w:t>
            </w:r>
          </w:p>
          <w:p w:rsidR="009A2B1A" w:rsidRPr="004038C4" w:rsidRDefault="009A2B1A" w:rsidP="00064677">
            <w:pPr>
              <w:pStyle w:val="ListParagraph"/>
              <w:numPr>
                <w:ilvl w:val="0"/>
                <w:numId w:val="154"/>
              </w:numPr>
              <w:ind w:left="156"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6"/>
              </w:rPr>
            </w:pPr>
            <w:r w:rsidRPr="004038C4">
              <w:rPr>
                <w:rFonts w:asciiTheme="majorBidi" w:hAnsiTheme="majorBidi" w:cstheme="majorBidi"/>
                <w:sz w:val="16"/>
              </w:rPr>
              <w:t>Sequential</w:t>
            </w:r>
            <w:r w:rsidRPr="004038C4">
              <w:rPr>
                <w:rFonts w:asciiTheme="majorBidi" w:hAnsiTheme="majorBidi" w:cstheme="majorBidi"/>
                <w:sz w:val="16"/>
              </w:rPr>
              <w:br/>
              <w:t xml:space="preserve">Organ Failure Assessment (SOFA) </w:t>
            </w:r>
          </w:p>
          <w:p w:rsidR="009A2B1A" w:rsidRPr="004038C4" w:rsidRDefault="009A2B1A" w:rsidP="00064677">
            <w:pPr>
              <w:pStyle w:val="ListParagraph"/>
              <w:numPr>
                <w:ilvl w:val="0"/>
                <w:numId w:val="153"/>
              </w:numPr>
              <w:ind w:left="156"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6"/>
              </w:rPr>
            </w:pPr>
            <w:r w:rsidRPr="004038C4">
              <w:rPr>
                <w:rFonts w:asciiTheme="majorBidi" w:hAnsiTheme="majorBidi" w:cstheme="majorBidi"/>
                <w:sz w:val="16"/>
              </w:rPr>
              <w:t>C-reactive protein (CRP)</w:t>
            </w:r>
          </w:p>
          <w:p w:rsidR="009A2B1A" w:rsidRPr="004038C4" w:rsidRDefault="009A2B1A" w:rsidP="00064677">
            <w:pPr>
              <w:pStyle w:val="ListParagraph"/>
              <w:ind w:left="66"/>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rPr>
            </w:pPr>
          </w:p>
        </w:tc>
        <w:tc>
          <w:tcPr>
            <w:tcW w:w="1084" w:type="pct"/>
            <w:shd w:val="clear" w:color="auto" w:fill="E7E6E6" w:themeFill="background2"/>
          </w:tcPr>
          <w:p w:rsidR="009A2B1A" w:rsidRPr="004038C4" w:rsidRDefault="009A2B1A" w:rsidP="00064677">
            <w:pPr>
              <w:pStyle w:val="ListParagraph"/>
              <w:numPr>
                <w:ilvl w:val="0"/>
                <w:numId w:val="125"/>
              </w:numPr>
              <w:spacing w:line="180" w:lineRule="exact"/>
              <w:ind w:left="161"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rPr>
            </w:pPr>
            <w:proofErr w:type="gramStart"/>
            <w:r w:rsidRPr="004038C4">
              <w:rPr>
                <w:rFonts w:asciiTheme="majorBidi" w:hAnsiTheme="majorBidi" w:cstheme="majorBidi"/>
                <w:sz w:val="16"/>
              </w:rPr>
              <w:t>intervention</w:t>
            </w:r>
            <w:proofErr w:type="gramEnd"/>
            <w:r w:rsidRPr="004038C4">
              <w:rPr>
                <w:rFonts w:asciiTheme="majorBidi" w:hAnsiTheme="majorBidi" w:cstheme="majorBidi"/>
                <w:sz w:val="16"/>
              </w:rPr>
              <w:t xml:space="preserve"> group had lower levels of proinflammatory cytokines (“IL-6, p=0.001; IL-12p70, p=0.001; IL-17, p=0.0.01; and TNF-α, p = 0.01”) and higher levels of anti-inflammatory cytokines (“IL-10, </w:t>
            </w:r>
            <w:r>
              <w:rPr>
                <w:rFonts w:asciiTheme="majorBidi" w:hAnsiTheme="majorBidi" w:cstheme="majorBidi"/>
                <w:sz w:val="16"/>
              </w:rPr>
              <w:t>p</w:t>
            </w:r>
            <w:r w:rsidRPr="004038C4">
              <w:rPr>
                <w:rFonts w:asciiTheme="majorBidi" w:hAnsiTheme="majorBidi" w:cstheme="majorBidi"/>
                <w:sz w:val="16"/>
              </w:rPr>
              <w:t xml:space="preserve"> =0.02 and TGFβ1, p = 0.01”) as compared to placebo group.</w:t>
            </w:r>
          </w:p>
          <w:p w:rsidR="009A2B1A" w:rsidRPr="004038C4" w:rsidRDefault="009A2B1A" w:rsidP="00064677">
            <w:pPr>
              <w:pStyle w:val="ListParagraph"/>
              <w:numPr>
                <w:ilvl w:val="0"/>
                <w:numId w:val="125"/>
              </w:numPr>
              <w:spacing w:line="180" w:lineRule="exact"/>
              <w:ind w:left="161"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rPr>
            </w:pPr>
            <w:r w:rsidRPr="004038C4">
              <w:rPr>
                <w:rFonts w:asciiTheme="majorBidi" w:hAnsiTheme="majorBidi" w:cstheme="majorBidi"/>
                <w:sz w:val="16"/>
              </w:rPr>
              <w:t xml:space="preserve">The SOFA score on day 7 was significantly less in probiotic group than in placebo group (median [IQR] 1 [1–2] vs 3 [1–5], respectively; </w:t>
            </w:r>
            <w:r>
              <w:rPr>
                <w:rFonts w:asciiTheme="majorBidi" w:hAnsiTheme="majorBidi" w:cstheme="majorBidi"/>
                <w:sz w:val="16"/>
              </w:rPr>
              <w:t>p</w:t>
            </w:r>
            <w:r w:rsidRPr="004038C4">
              <w:rPr>
                <w:rFonts w:asciiTheme="majorBidi" w:hAnsiTheme="majorBidi" w:cstheme="majorBidi"/>
                <w:sz w:val="16"/>
              </w:rPr>
              <w:t>=0.001).</w:t>
            </w:r>
          </w:p>
          <w:p w:rsidR="009A2B1A" w:rsidRPr="004038C4" w:rsidRDefault="009A2B1A" w:rsidP="00064677">
            <w:pPr>
              <w:pStyle w:val="ListParagraph"/>
              <w:numPr>
                <w:ilvl w:val="0"/>
                <w:numId w:val="125"/>
              </w:numPr>
              <w:spacing w:line="180" w:lineRule="exact"/>
              <w:ind w:left="161"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rPr>
            </w:pPr>
            <w:r w:rsidRPr="004038C4">
              <w:rPr>
                <w:rFonts w:asciiTheme="majorBidi" w:hAnsiTheme="majorBidi" w:cstheme="majorBidi"/>
                <w:sz w:val="16"/>
              </w:rPr>
              <w:t>In probiotic group, there was a statistically nonsignificant trend toward lower incidence of HCAIs (14% vs 20%; p=0.42) and duration of ICU stay (6.5 d [4–11 d] vs 9 d [6–11 d]; p=0.42) when compared with placebo group.</w:t>
            </w:r>
          </w:p>
          <w:p w:rsidR="009A2B1A" w:rsidRPr="004038C4" w:rsidRDefault="009A2B1A" w:rsidP="00064677">
            <w:pPr>
              <w:pStyle w:val="ListParagraph"/>
              <w:numPr>
                <w:ilvl w:val="0"/>
                <w:numId w:val="125"/>
              </w:numPr>
              <w:spacing w:line="180" w:lineRule="exact"/>
              <w:ind w:left="161"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rPr>
            </w:pPr>
            <w:r w:rsidRPr="004038C4">
              <w:rPr>
                <w:rFonts w:asciiTheme="majorBidi" w:hAnsiTheme="majorBidi" w:cstheme="majorBidi"/>
                <w:sz w:val="16"/>
              </w:rPr>
              <w:t>The probiotic group had significantly lower C-reactive protein (CRP) on day 7 than placebo group (p=0.02).</w:t>
            </w:r>
          </w:p>
          <w:p w:rsidR="009A2B1A" w:rsidRPr="004038C4" w:rsidRDefault="009A2B1A" w:rsidP="00064677">
            <w:pPr>
              <w:pStyle w:val="ListParagraph"/>
              <w:numPr>
                <w:ilvl w:val="0"/>
                <w:numId w:val="125"/>
              </w:numPr>
              <w:spacing w:line="180" w:lineRule="exact"/>
              <w:ind w:left="161"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rPr>
            </w:pPr>
            <w:r w:rsidRPr="004038C4">
              <w:rPr>
                <w:rFonts w:asciiTheme="majorBidi" w:hAnsiTheme="majorBidi" w:cstheme="majorBidi"/>
                <w:sz w:val="16"/>
              </w:rPr>
              <w:t>There was a nonsignificant trend toward lower incidence of healthcare-associated infections (14% vs 20%) and duration of ICU stay (6.5 vs 9 d) in probiotic group.</w:t>
            </w:r>
          </w:p>
          <w:p w:rsidR="009A2B1A" w:rsidRPr="00B81284" w:rsidRDefault="009A2B1A" w:rsidP="00064677">
            <w:pPr>
              <w:pStyle w:val="ListParagraph"/>
              <w:numPr>
                <w:ilvl w:val="0"/>
                <w:numId w:val="125"/>
              </w:numPr>
              <w:spacing w:line="180" w:lineRule="exact"/>
              <w:ind w:left="156"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rPr>
            </w:pPr>
            <w:r w:rsidRPr="004038C4">
              <w:rPr>
                <w:rFonts w:asciiTheme="majorBidi" w:hAnsiTheme="majorBidi" w:cstheme="majorBidi"/>
                <w:sz w:val="16"/>
              </w:rPr>
              <w:t>The probiotic group had lower incidence of feed intolerance.</w:t>
            </w:r>
            <w:r>
              <w:rPr>
                <w:rFonts w:asciiTheme="majorBidi" w:hAnsiTheme="majorBidi" w:cstheme="majorBidi"/>
                <w:sz w:val="16"/>
              </w:rPr>
              <w:t xml:space="preserve"> </w:t>
            </w:r>
            <w:r w:rsidRPr="00B81284">
              <w:rPr>
                <w:rFonts w:asciiTheme="majorBidi" w:hAnsiTheme="majorBidi" w:cstheme="majorBidi"/>
                <w:sz w:val="16"/>
              </w:rPr>
              <w:t>(14% vs 22%; p=0.21)</w:t>
            </w:r>
          </w:p>
          <w:p w:rsidR="009A2B1A" w:rsidRPr="004038C4" w:rsidRDefault="009A2B1A" w:rsidP="00064677">
            <w:pPr>
              <w:pStyle w:val="ListParagraph"/>
              <w:numPr>
                <w:ilvl w:val="0"/>
                <w:numId w:val="125"/>
              </w:numPr>
              <w:spacing w:line="180" w:lineRule="exact"/>
              <w:ind w:left="156"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rPr>
            </w:pPr>
            <w:r w:rsidRPr="004038C4">
              <w:rPr>
                <w:rFonts w:asciiTheme="majorBidi" w:hAnsiTheme="majorBidi" w:cstheme="majorBidi"/>
                <w:sz w:val="16"/>
              </w:rPr>
              <w:t>Mortality was similar in two groups.</w:t>
            </w:r>
          </w:p>
        </w:tc>
        <w:tc>
          <w:tcPr>
            <w:tcW w:w="367" w:type="pct"/>
            <w:shd w:val="clear" w:color="auto" w:fill="E7E6E6" w:themeFill="background2"/>
          </w:tcPr>
          <w:p w:rsidR="009A2B1A" w:rsidRPr="004038C4" w:rsidRDefault="009A2B1A" w:rsidP="00064677">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rPr>
            </w:pPr>
            <w:r w:rsidRPr="004038C4">
              <w:rPr>
                <w:rFonts w:asciiTheme="majorBidi" w:hAnsiTheme="majorBidi" w:cstheme="majorBidi"/>
                <w:sz w:val="16"/>
              </w:rPr>
              <w:t>Some concern</w:t>
            </w:r>
          </w:p>
        </w:tc>
      </w:tr>
      <w:tr w:rsidR="009A2B1A" w:rsidRPr="004038C4" w:rsidTr="00064677">
        <w:trPr>
          <w:cnfStyle w:val="000000100000" w:firstRow="0" w:lastRow="0" w:firstColumn="0" w:lastColumn="0" w:oddVBand="0" w:evenVBand="0" w:oddHBand="1" w:evenHBand="0" w:firstRowFirstColumn="0" w:firstRowLastColumn="0" w:lastRowFirstColumn="0" w:lastRowLastColumn="0"/>
          <w:cantSplit/>
          <w:trHeight w:val="152"/>
        </w:trPr>
        <w:tc>
          <w:tcPr>
            <w:cnfStyle w:val="001000000000" w:firstRow="0" w:lastRow="0" w:firstColumn="1" w:lastColumn="0" w:oddVBand="0" w:evenVBand="0" w:oddHBand="0" w:evenHBand="0" w:firstRowFirstColumn="0" w:firstRowLastColumn="0" w:lastRowFirstColumn="0" w:lastRowLastColumn="0"/>
            <w:tcW w:w="267" w:type="pct"/>
            <w:shd w:val="clear" w:color="auto" w:fill="FFFFFF" w:themeFill="background1"/>
          </w:tcPr>
          <w:p w:rsidR="009A2B1A" w:rsidRPr="004038C4" w:rsidRDefault="009A2B1A" w:rsidP="00064677">
            <w:pPr>
              <w:rPr>
                <w:rFonts w:asciiTheme="majorBidi" w:hAnsiTheme="majorBidi" w:cstheme="majorBidi"/>
                <w:b w:val="0"/>
                <w:bCs w:val="0"/>
                <w:sz w:val="16"/>
              </w:rPr>
            </w:pPr>
            <w:r w:rsidRPr="004038C4">
              <w:rPr>
                <w:rFonts w:asciiTheme="majorBidi" w:hAnsiTheme="majorBidi" w:cstheme="majorBidi"/>
                <w:b w:val="0"/>
                <w:bCs w:val="0"/>
                <w:sz w:val="16"/>
              </w:rPr>
              <w:t>MariaTsilika [2022]</w:t>
            </w:r>
          </w:p>
        </w:tc>
        <w:tc>
          <w:tcPr>
            <w:tcW w:w="324" w:type="pct"/>
            <w:shd w:val="clear" w:color="auto" w:fill="FFFFFF" w:themeFill="background1"/>
          </w:tcPr>
          <w:p w:rsidR="009A2B1A" w:rsidRPr="004038C4"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4038C4">
              <w:rPr>
                <w:rFonts w:asciiTheme="majorBidi" w:hAnsiTheme="majorBidi" w:cstheme="majorBidi"/>
                <w:color w:val="000000" w:themeColor="text1"/>
                <w:sz w:val="16"/>
              </w:rPr>
              <w:t>Greece</w:t>
            </w:r>
          </w:p>
        </w:tc>
        <w:tc>
          <w:tcPr>
            <w:tcW w:w="380" w:type="pct"/>
            <w:shd w:val="clear" w:color="auto" w:fill="FFFFFF" w:themeFill="background1"/>
          </w:tcPr>
          <w:p w:rsidR="009A2B1A" w:rsidRPr="004038C4"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4038C4">
              <w:rPr>
                <w:rFonts w:asciiTheme="majorBidi" w:hAnsiTheme="majorBidi" w:cstheme="majorBidi"/>
                <w:color w:val="000000" w:themeColor="text1"/>
                <w:sz w:val="16"/>
              </w:rPr>
              <w:t>Sepsis</w:t>
            </w:r>
          </w:p>
        </w:tc>
        <w:tc>
          <w:tcPr>
            <w:tcW w:w="574" w:type="pct"/>
            <w:shd w:val="clear" w:color="auto" w:fill="FFFFFF" w:themeFill="background1"/>
          </w:tcPr>
          <w:p w:rsidR="009A2B1A" w:rsidRPr="004038C4" w:rsidRDefault="009A2B1A" w:rsidP="00064677">
            <w:pPr>
              <w:pStyle w:val="ListParagraph"/>
              <w:tabs>
                <w:tab w:val="left" w:pos="590"/>
              </w:tabs>
              <w:spacing w:line="180" w:lineRule="exact"/>
              <w:ind w:left="165"/>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4038C4">
              <w:rPr>
                <w:rFonts w:asciiTheme="majorBidi" w:hAnsiTheme="majorBidi" w:cstheme="majorBidi"/>
                <w:color w:val="000000" w:themeColor="text1"/>
                <w:sz w:val="16"/>
              </w:rPr>
              <w:t>112</w:t>
            </w:r>
          </w:p>
          <w:p w:rsidR="009A2B1A" w:rsidRPr="004038C4" w:rsidRDefault="009A2B1A" w:rsidP="00064677">
            <w:pPr>
              <w:pStyle w:val="ListParagraph"/>
              <w:numPr>
                <w:ilvl w:val="0"/>
                <w:numId w:val="14"/>
              </w:numPr>
              <w:tabs>
                <w:tab w:val="left" w:pos="590"/>
              </w:tabs>
              <w:spacing w:line="180" w:lineRule="exact"/>
              <w:ind w:left="165" w:hanging="121"/>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4038C4">
              <w:rPr>
                <w:rFonts w:asciiTheme="majorBidi" w:hAnsiTheme="majorBidi" w:cstheme="majorBidi"/>
                <w:color w:val="000000" w:themeColor="text1"/>
                <w:sz w:val="16"/>
              </w:rPr>
              <w:t>53 [control]</w:t>
            </w:r>
          </w:p>
          <w:p w:rsidR="009A2B1A" w:rsidRPr="004038C4" w:rsidRDefault="009A2B1A" w:rsidP="00064677">
            <w:pPr>
              <w:pStyle w:val="ListParagraph"/>
              <w:numPr>
                <w:ilvl w:val="0"/>
                <w:numId w:val="14"/>
              </w:numPr>
              <w:tabs>
                <w:tab w:val="left" w:pos="590"/>
              </w:tabs>
              <w:spacing w:line="180" w:lineRule="exact"/>
              <w:ind w:left="165" w:hanging="121"/>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4038C4">
              <w:rPr>
                <w:rFonts w:asciiTheme="majorBidi" w:hAnsiTheme="majorBidi" w:cstheme="majorBidi"/>
                <w:color w:val="000000" w:themeColor="text1"/>
                <w:sz w:val="16"/>
              </w:rPr>
              <w:t>59 [intervention]</w:t>
            </w:r>
          </w:p>
          <w:p w:rsidR="009A2B1A" w:rsidRPr="004038C4" w:rsidRDefault="009A2B1A" w:rsidP="00064677">
            <w:pPr>
              <w:pStyle w:val="ListParagraph"/>
              <w:tabs>
                <w:tab w:val="left" w:pos="590"/>
              </w:tabs>
              <w:spacing w:line="180" w:lineRule="exact"/>
              <w:ind w:left="165"/>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4038C4">
              <w:rPr>
                <w:rFonts w:asciiTheme="majorBidi" w:hAnsiTheme="majorBidi" w:cstheme="majorBidi"/>
                <w:color w:val="000000" w:themeColor="text1"/>
                <w:sz w:val="16"/>
              </w:rPr>
              <w:t>Age 18 - 80 years</w:t>
            </w:r>
          </w:p>
        </w:tc>
        <w:tc>
          <w:tcPr>
            <w:tcW w:w="696" w:type="pct"/>
            <w:shd w:val="clear" w:color="auto" w:fill="FFFFFF" w:themeFill="background1"/>
          </w:tcPr>
          <w:p w:rsidR="009A2B1A" w:rsidRPr="004038C4" w:rsidRDefault="009A2B1A" w:rsidP="00064677">
            <w:pPr>
              <w:pStyle w:val="ListParagraph"/>
              <w:numPr>
                <w:ilvl w:val="0"/>
                <w:numId w:val="14"/>
              </w:numPr>
              <w:spacing w:line="180" w:lineRule="exact"/>
              <w:ind w:left="72" w:hanging="108"/>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4038C4">
              <w:rPr>
                <w:rFonts w:asciiTheme="majorBidi" w:hAnsiTheme="majorBidi" w:cstheme="majorBidi"/>
                <w:color w:val="000000" w:themeColor="text1"/>
                <w:sz w:val="16"/>
              </w:rPr>
              <w:t>acidophilus LA-5 1.75 × 10</w:t>
            </w:r>
            <w:r w:rsidRPr="00B81284">
              <w:rPr>
                <w:rFonts w:asciiTheme="majorBidi" w:hAnsiTheme="majorBidi" w:cstheme="majorBidi"/>
                <w:color w:val="000000" w:themeColor="text1"/>
                <w:sz w:val="16"/>
                <w:vertAlign w:val="superscript"/>
              </w:rPr>
              <w:t>9</w:t>
            </w:r>
            <w:r w:rsidRPr="004038C4">
              <w:rPr>
                <w:rFonts w:asciiTheme="majorBidi" w:hAnsiTheme="majorBidi" w:cstheme="majorBidi"/>
                <w:color w:val="000000" w:themeColor="text1"/>
                <w:sz w:val="16"/>
              </w:rPr>
              <w:t xml:space="preserve"> CFU</w:t>
            </w:r>
            <w:r w:rsidRPr="004038C4">
              <w:rPr>
                <w:rFonts w:asciiTheme="majorBidi" w:hAnsiTheme="majorBidi" w:cstheme="majorBidi"/>
                <w:i/>
                <w:iCs/>
                <w:color w:val="000000" w:themeColor="text1"/>
                <w:sz w:val="16"/>
              </w:rPr>
              <w:t>, L. Plantarum</w:t>
            </w:r>
            <w:r w:rsidRPr="004038C4">
              <w:rPr>
                <w:rFonts w:asciiTheme="majorBidi" w:hAnsiTheme="majorBidi" w:cstheme="majorBidi"/>
                <w:color w:val="000000" w:themeColor="text1"/>
                <w:sz w:val="16"/>
              </w:rPr>
              <w:t xml:space="preserve"> 0.5 × 10</w:t>
            </w:r>
            <w:r w:rsidRPr="00B81284">
              <w:rPr>
                <w:rFonts w:asciiTheme="majorBidi" w:hAnsiTheme="majorBidi" w:cstheme="majorBidi"/>
                <w:color w:val="000000" w:themeColor="text1"/>
                <w:sz w:val="16"/>
                <w:vertAlign w:val="superscript"/>
              </w:rPr>
              <w:t>9</w:t>
            </w:r>
            <w:r w:rsidRPr="004038C4">
              <w:rPr>
                <w:rFonts w:asciiTheme="majorBidi" w:hAnsiTheme="majorBidi" w:cstheme="majorBidi"/>
                <w:color w:val="000000" w:themeColor="text1"/>
                <w:sz w:val="16"/>
              </w:rPr>
              <w:t xml:space="preserve"> CFU, </w:t>
            </w:r>
            <w:r w:rsidRPr="004038C4">
              <w:rPr>
                <w:rFonts w:asciiTheme="majorBidi" w:hAnsiTheme="majorBidi" w:cstheme="majorBidi"/>
                <w:i/>
                <w:iCs/>
                <w:color w:val="000000" w:themeColor="text1"/>
                <w:sz w:val="16"/>
              </w:rPr>
              <w:t>Bifidobacterium lactis BB</w:t>
            </w:r>
            <w:r w:rsidRPr="004038C4">
              <w:rPr>
                <w:rFonts w:asciiTheme="majorBidi" w:hAnsiTheme="majorBidi" w:cstheme="majorBidi"/>
                <w:color w:val="000000" w:themeColor="text1"/>
                <w:sz w:val="16"/>
              </w:rPr>
              <w:t>-12 1.75 × 10</w:t>
            </w:r>
            <w:r w:rsidRPr="00B81284">
              <w:rPr>
                <w:rFonts w:asciiTheme="majorBidi" w:hAnsiTheme="majorBidi" w:cstheme="majorBidi"/>
                <w:color w:val="000000" w:themeColor="text1"/>
                <w:sz w:val="16"/>
                <w:vertAlign w:val="superscript"/>
              </w:rPr>
              <w:t xml:space="preserve">9 </w:t>
            </w:r>
            <w:r w:rsidRPr="004038C4">
              <w:rPr>
                <w:rFonts w:asciiTheme="majorBidi" w:hAnsiTheme="majorBidi" w:cstheme="majorBidi"/>
                <w:color w:val="000000" w:themeColor="text1"/>
                <w:sz w:val="16"/>
              </w:rPr>
              <w:t xml:space="preserve">CFU </w:t>
            </w:r>
            <w:r w:rsidRPr="00B81284">
              <w:rPr>
                <w:rFonts w:asciiTheme="majorBidi" w:hAnsiTheme="majorBidi" w:cstheme="majorBidi"/>
                <w:i/>
                <w:iCs/>
                <w:color w:val="000000" w:themeColor="text1"/>
                <w:sz w:val="16"/>
              </w:rPr>
              <w:t>Saccharomyces boulardii</w:t>
            </w:r>
            <w:r w:rsidRPr="004038C4">
              <w:rPr>
                <w:rFonts w:asciiTheme="majorBidi" w:hAnsiTheme="majorBidi" w:cstheme="majorBidi"/>
                <w:color w:val="000000" w:themeColor="text1"/>
                <w:sz w:val="16"/>
              </w:rPr>
              <w:t xml:space="preserve"> 1.5 × 10</w:t>
            </w:r>
            <w:r w:rsidRPr="00B81284">
              <w:rPr>
                <w:rFonts w:asciiTheme="majorBidi" w:hAnsiTheme="majorBidi" w:cstheme="majorBidi"/>
                <w:color w:val="000000" w:themeColor="text1"/>
                <w:sz w:val="16"/>
                <w:vertAlign w:val="superscript"/>
              </w:rPr>
              <w:t>9</w:t>
            </w:r>
            <w:r w:rsidRPr="004038C4">
              <w:rPr>
                <w:rFonts w:asciiTheme="majorBidi" w:hAnsiTheme="majorBidi" w:cstheme="majorBidi"/>
                <w:color w:val="000000" w:themeColor="text1"/>
                <w:sz w:val="16"/>
              </w:rPr>
              <w:t xml:space="preserve"> CFU per capsule</w:t>
            </w:r>
          </w:p>
          <w:p w:rsidR="009A2B1A" w:rsidRPr="004038C4" w:rsidRDefault="009A2B1A" w:rsidP="00064677">
            <w:pPr>
              <w:pStyle w:val="ListParagraph"/>
              <w:numPr>
                <w:ilvl w:val="0"/>
                <w:numId w:val="14"/>
              </w:numPr>
              <w:spacing w:line="180" w:lineRule="exact"/>
              <w:ind w:left="72" w:hanging="108"/>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proofErr w:type="gramStart"/>
            <w:r w:rsidRPr="004038C4">
              <w:rPr>
                <w:rFonts w:asciiTheme="majorBidi" w:hAnsiTheme="majorBidi" w:cstheme="majorBidi"/>
                <w:color w:val="000000" w:themeColor="text1"/>
                <w:sz w:val="16"/>
              </w:rPr>
              <w:t>two</w:t>
            </w:r>
            <w:proofErr w:type="gramEnd"/>
            <w:r w:rsidRPr="004038C4">
              <w:rPr>
                <w:rFonts w:asciiTheme="majorBidi" w:hAnsiTheme="majorBidi" w:cstheme="majorBidi"/>
                <w:color w:val="000000" w:themeColor="text1"/>
                <w:sz w:val="16"/>
              </w:rPr>
              <w:t xml:space="preserve"> sachets, twice daily, for 15 days.</w:t>
            </w:r>
          </w:p>
          <w:p w:rsidR="009A2B1A" w:rsidRPr="004038C4" w:rsidRDefault="009A2B1A" w:rsidP="00064677">
            <w:pPr>
              <w:pStyle w:val="ListParagraph"/>
              <w:numPr>
                <w:ilvl w:val="0"/>
                <w:numId w:val="14"/>
              </w:numPr>
              <w:spacing w:line="180" w:lineRule="exact"/>
              <w:ind w:left="72" w:hanging="108"/>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4038C4">
              <w:rPr>
                <w:rFonts w:asciiTheme="majorBidi" w:hAnsiTheme="majorBidi" w:cstheme="majorBidi"/>
                <w:color w:val="000000" w:themeColor="text1"/>
                <w:sz w:val="16"/>
              </w:rPr>
              <w:t>nasogastric or gastrostomy tube</w:t>
            </w:r>
          </w:p>
        </w:tc>
        <w:tc>
          <w:tcPr>
            <w:tcW w:w="368" w:type="pct"/>
            <w:shd w:val="clear" w:color="auto" w:fill="FFFFFF" w:themeFill="background1"/>
          </w:tcPr>
          <w:p w:rsidR="009A2B1A" w:rsidRPr="004038C4"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color w:val="000000" w:themeColor="text1"/>
                <w:sz w:val="16"/>
              </w:rPr>
            </w:pPr>
            <w:r w:rsidRPr="004038C4">
              <w:rPr>
                <w:rFonts w:asciiTheme="majorBidi" w:hAnsiTheme="majorBidi" w:cstheme="majorBidi"/>
                <w:bCs/>
                <w:color w:val="000000" w:themeColor="text1"/>
                <w:sz w:val="16"/>
              </w:rPr>
              <w:t>15 Days</w:t>
            </w:r>
          </w:p>
        </w:tc>
        <w:tc>
          <w:tcPr>
            <w:tcW w:w="285" w:type="pct"/>
            <w:shd w:val="clear" w:color="auto" w:fill="FFFFFF" w:themeFill="background1"/>
          </w:tcPr>
          <w:p w:rsidR="009A2B1A" w:rsidRPr="004038C4"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4038C4">
              <w:rPr>
                <w:rFonts w:asciiTheme="majorBidi" w:hAnsiTheme="majorBidi" w:cstheme="majorBidi"/>
                <w:color w:val="000000" w:themeColor="text1"/>
                <w:sz w:val="16"/>
              </w:rPr>
              <w:t>Everyday</w:t>
            </w:r>
          </w:p>
        </w:tc>
        <w:tc>
          <w:tcPr>
            <w:tcW w:w="654" w:type="pct"/>
            <w:shd w:val="clear" w:color="auto" w:fill="FFFFFF" w:themeFill="background1"/>
          </w:tcPr>
          <w:p w:rsidR="009A2B1A" w:rsidRPr="004038C4" w:rsidRDefault="009A2B1A" w:rsidP="00064677">
            <w:pPr>
              <w:pStyle w:val="ListParagraph"/>
              <w:numPr>
                <w:ilvl w:val="0"/>
                <w:numId w:val="155"/>
              </w:numPr>
              <w:ind w:left="156"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6"/>
              </w:rPr>
            </w:pPr>
            <w:proofErr w:type="gramStart"/>
            <w:r w:rsidRPr="004038C4">
              <w:rPr>
                <w:rFonts w:asciiTheme="majorBidi" w:hAnsiTheme="majorBidi" w:cstheme="majorBidi"/>
                <w:sz w:val="16"/>
              </w:rPr>
              <w:t>chest</w:t>
            </w:r>
            <w:proofErr w:type="gramEnd"/>
            <w:r w:rsidRPr="004038C4">
              <w:rPr>
                <w:rFonts w:asciiTheme="majorBidi" w:hAnsiTheme="majorBidi" w:cstheme="majorBidi"/>
                <w:sz w:val="16"/>
              </w:rPr>
              <w:t xml:space="preserve"> X-ray or chest computed tomography.</w:t>
            </w:r>
          </w:p>
          <w:p w:rsidR="009A2B1A" w:rsidRPr="004038C4" w:rsidRDefault="009A2B1A" w:rsidP="00064677">
            <w:pPr>
              <w:pStyle w:val="ListParagraph"/>
              <w:numPr>
                <w:ilvl w:val="0"/>
                <w:numId w:val="155"/>
              </w:numPr>
              <w:ind w:left="156"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6"/>
              </w:rPr>
            </w:pPr>
            <w:r w:rsidRPr="004038C4">
              <w:rPr>
                <w:rFonts w:asciiTheme="majorBidi" w:hAnsiTheme="majorBidi" w:cstheme="majorBidi"/>
                <w:sz w:val="16"/>
              </w:rPr>
              <w:t xml:space="preserve"> blood culture</w:t>
            </w:r>
          </w:p>
          <w:p w:rsidR="009A2B1A" w:rsidRPr="004038C4" w:rsidRDefault="009A2B1A" w:rsidP="00064677">
            <w:pPr>
              <w:pStyle w:val="ListParagraph"/>
              <w:numPr>
                <w:ilvl w:val="0"/>
                <w:numId w:val="155"/>
              </w:numPr>
              <w:ind w:left="156"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6"/>
              </w:rPr>
            </w:pPr>
            <w:r w:rsidRPr="004038C4">
              <w:rPr>
                <w:rFonts w:asciiTheme="majorBidi" w:hAnsiTheme="majorBidi" w:cstheme="majorBidi"/>
                <w:sz w:val="16"/>
              </w:rPr>
              <w:t xml:space="preserve"> the catheter tip culture with the same antibiogram</w:t>
            </w:r>
          </w:p>
          <w:p w:rsidR="009A2B1A" w:rsidRPr="004038C4" w:rsidRDefault="009A2B1A" w:rsidP="00064677">
            <w:pPr>
              <w:pStyle w:val="ListParagraph"/>
              <w:ind w:left="156"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rPr>
            </w:pPr>
          </w:p>
        </w:tc>
        <w:tc>
          <w:tcPr>
            <w:tcW w:w="1084" w:type="pct"/>
            <w:shd w:val="clear" w:color="auto" w:fill="FFFFFF" w:themeFill="background1"/>
          </w:tcPr>
          <w:p w:rsidR="009A2B1A" w:rsidRPr="004038C4" w:rsidRDefault="009A2B1A" w:rsidP="00064677">
            <w:pPr>
              <w:pStyle w:val="ListParagraph"/>
              <w:numPr>
                <w:ilvl w:val="0"/>
                <w:numId w:val="125"/>
              </w:numPr>
              <w:spacing w:line="180" w:lineRule="exact"/>
              <w:ind w:left="161"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rPr>
            </w:pPr>
            <w:r w:rsidRPr="004038C4">
              <w:rPr>
                <w:rFonts w:asciiTheme="majorBidi" w:hAnsiTheme="majorBidi" w:cstheme="majorBidi"/>
                <w:sz w:val="16"/>
              </w:rPr>
              <w:t xml:space="preserve">Administration of probiotics reduced the incidence of VAP [11.9% vs 28.3%, hazard ratio (HR) 0.34, 95% confidence interval (CI) 0.13–0.92; </w:t>
            </w:r>
            <w:r>
              <w:rPr>
                <w:rFonts w:asciiTheme="majorBidi" w:hAnsiTheme="majorBidi" w:cstheme="majorBidi"/>
                <w:sz w:val="16"/>
              </w:rPr>
              <w:t>p</w:t>
            </w:r>
            <w:r w:rsidRPr="004038C4">
              <w:rPr>
                <w:rFonts w:asciiTheme="majorBidi" w:hAnsiTheme="majorBidi" w:cstheme="majorBidi"/>
                <w:sz w:val="16"/>
              </w:rPr>
              <w:t>=0.034] and sepsis [6.8% vs 24.5%, odds ratio 0.22, 95% CI 0.07–0.74: P=0.016].</w:t>
            </w:r>
          </w:p>
        </w:tc>
        <w:tc>
          <w:tcPr>
            <w:tcW w:w="367" w:type="pct"/>
            <w:shd w:val="clear" w:color="auto" w:fill="FFFFFF" w:themeFill="background1"/>
          </w:tcPr>
          <w:p w:rsidR="009A2B1A" w:rsidRPr="004038C4" w:rsidRDefault="009A2B1A" w:rsidP="00064677">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rPr>
            </w:pPr>
            <w:r w:rsidRPr="004038C4">
              <w:rPr>
                <w:rFonts w:asciiTheme="majorBidi" w:hAnsiTheme="majorBidi" w:cstheme="majorBidi"/>
                <w:sz w:val="16"/>
              </w:rPr>
              <w:t>Some concern</w:t>
            </w:r>
          </w:p>
        </w:tc>
      </w:tr>
      <w:tr w:rsidR="009A2B1A" w:rsidRPr="004038C4" w:rsidTr="00064677">
        <w:trPr>
          <w:cantSplit/>
          <w:trHeight w:val="152"/>
        </w:trPr>
        <w:tc>
          <w:tcPr>
            <w:cnfStyle w:val="001000000000" w:firstRow="0" w:lastRow="0" w:firstColumn="1" w:lastColumn="0" w:oddVBand="0" w:evenVBand="0" w:oddHBand="0" w:evenHBand="0" w:firstRowFirstColumn="0" w:firstRowLastColumn="0" w:lastRowFirstColumn="0" w:lastRowLastColumn="0"/>
            <w:tcW w:w="267" w:type="pct"/>
            <w:shd w:val="clear" w:color="auto" w:fill="E7E6E6" w:themeFill="background2"/>
          </w:tcPr>
          <w:p w:rsidR="009A2B1A" w:rsidRPr="004038C4" w:rsidRDefault="009A2B1A" w:rsidP="00064677">
            <w:pPr>
              <w:rPr>
                <w:rFonts w:asciiTheme="majorBidi" w:hAnsiTheme="majorBidi" w:cstheme="majorBidi"/>
                <w:b w:val="0"/>
                <w:bCs w:val="0"/>
                <w:sz w:val="16"/>
              </w:rPr>
            </w:pPr>
            <w:r w:rsidRPr="003578B7">
              <w:rPr>
                <w:rFonts w:asciiTheme="majorBidi" w:hAnsiTheme="majorBidi" w:cstheme="majorBidi"/>
                <w:b w:val="0"/>
                <w:bCs w:val="0"/>
                <w:sz w:val="16"/>
                <w:szCs w:val="16"/>
              </w:rPr>
              <w:lastRenderedPageBreak/>
              <w:t>McNaught, C. E</w:t>
            </w:r>
            <w:r w:rsidRPr="004038C4">
              <w:rPr>
                <w:rFonts w:asciiTheme="majorBidi" w:hAnsiTheme="majorBidi" w:cstheme="majorBidi"/>
                <w:b w:val="0"/>
                <w:bCs w:val="0"/>
                <w:sz w:val="16"/>
              </w:rPr>
              <w:t xml:space="preserve"> [200</w:t>
            </w:r>
            <w:r>
              <w:rPr>
                <w:rFonts w:asciiTheme="majorBidi" w:hAnsiTheme="majorBidi" w:cstheme="majorBidi"/>
                <w:b w:val="0"/>
                <w:bCs w:val="0"/>
                <w:sz w:val="16"/>
              </w:rPr>
              <w:t>5</w:t>
            </w:r>
            <w:r w:rsidRPr="004038C4">
              <w:rPr>
                <w:rFonts w:asciiTheme="majorBidi" w:hAnsiTheme="majorBidi" w:cstheme="majorBidi"/>
                <w:b w:val="0"/>
                <w:bCs w:val="0"/>
                <w:sz w:val="16"/>
              </w:rPr>
              <w:t>]</w:t>
            </w:r>
          </w:p>
        </w:tc>
        <w:tc>
          <w:tcPr>
            <w:tcW w:w="324" w:type="pct"/>
            <w:shd w:val="clear" w:color="auto" w:fill="E7E6E6" w:themeFill="background2"/>
          </w:tcPr>
          <w:p w:rsidR="009A2B1A" w:rsidRPr="004038C4" w:rsidRDefault="009A2B1A" w:rsidP="00064677">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6"/>
              </w:rPr>
            </w:pPr>
            <w:r w:rsidRPr="004038C4">
              <w:rPr>
                <w:rFonts w:asciiTheme="majorBidi" w:hAnsiTheme="majorBidi" w:cstheme="majorBidi"/>
                <w:sz w:val="16"/>
              </w:rPr>
              <w:t>United Kingdom</w:t>
            </w:r>
          </w:p>
          <w:p w:rsidR="009A2B1A" w:rsidRPr="004038C4"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p>
        </w:tc>
        <w:tc>
          <w:tcPr>
            <w:tcW w:w="380" w:type="pct"/>
            <w:shd w:val="clear" w:color="auto" w:fill="E7E6E6" w:themeFill="background2"/>
          </w:tcPr>
          <w:p w:rsidR="009A2B1A" w:rsidRPr="004038C4"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4038C4">
              <w:rPr>
                <w:rFonts w:asciiTheme="majorBidi" w:hAnsiTheme="majorBidi" w:cstheme="majorBidi"/>
                <w:color w:val="000000" w:themeColor="text1"/>
                <w:sz w:val="16"/>
              </w:rPr>
              <w:t>Sepsis</w:t>
            </w:r>
          </w:p>
        </w:tc>
        <w:tc>
          <w:tcPr>
            <w:tcW w:w="574" w:type="pct"/>
            <w:shd w:val="clear" w:color="auto" w:fill="E7E6E6" w:themeFill="background2"/>
          </w:tcPr>
          <w:p w:rsidR="009A2B1A" w:rsidRPr="004038C4" w:rsidRDefault="009A2B1A" w:rsidP="00064677">
            <w:pPr>
              <w:pStyle w:val="ListParagraph"/>
              <w:tabs>
                <w:tab w:val="left" w:pos="590"/>
              </w:tabs>
              <w:spacing w:line="180" w:lineRule="exact"/>
              <w:ind w:left="165"/>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4038C4">
              <w:rPr>
                <w:rFonts w:asciiTheme="majorBidi" w:hAnsiTheme="majorBidi" w:cstheme="majorBidi"/>
                <w:color w:val="000000" w:themeColor="text1"/>
                <w:sz w:val="16"/>
              </w:rPr>
              <w:t>103</w:t>
            </w:r>
          </w:p>
          <w:p w:rsidR="009A2B1A" w:rsidRPr="004038C4" w:rsidRDefault="009A2B1A" w:rsidP="00064677">
            <w:pPr>
              <w:pStyle w:val="ListParagraph"/>
              <w:numPr>
                <w:ilvl w:val="0"/>
                <w:numId w:val="14"/>
              </w:numPr>
              <w:tabs>
                <w:tab w:val="left" w:pos="590"/>
              </w:tabs>
              <w:spacing w:line="180" w:lineRule="exact"/>
              <w:ind w:left="165" w:hanging="121"/>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4038C4">
              <w:rPr>
                <w:rFonts w:asciiTheme="majorBidi" w:hAnsiTheme="majorBidi" w:cstheme="majorBidi"/>
                <w:color w:val="000000" w:themeColor="text1"/>
                <w:sz w:val="16"/>
              </w:rPr>
              <w:t>51 [control]</w:t>
            </w:r>
          </w:p>
          <w:p w:rsidR="009A2B1A" w:rsidRPr="004038C4" w:rsidRDefault="009A2B1A" w:rsidP="00064677">
            <w:pPr>
              <w:pStyle w:val="ListParagraph"/>
              <w:numPr>
                <w:ilvl w:val="0"/>
                <w:numId w:val="14"/>
              </w:numPr>
              <w:tabs>
                <w:tab w:val="left" w:pos="590"/>
              </w:tabs>
              <w:spacing w:line="180" w:lineRule="exact"/>
              <w:ind w:left="165" w:hanging="121"/>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4038C4">
              <w:rPr>
                <w:rFonts w:asciiTheme="majorBidi" w:hAnsiTheme="majorBidi" w:cstheme="majorBidi"/>
                <w:color w:val="000000" w:themeColor="text1"/>
                <w:sz w:val="16"/>
              </w:rPr>
              <w:t>52 [intervention]</w:t>
            </w:r>
          </w:p>
          <w:p w:rsidR="009A2B1A" w:rsidRPr="004038C4" w:rsidRDefault="009A2B1A" w:rsidP="00064677">
            <w:pPr>
              <w:pStyle w:val="ListParagraph"/>
              <w:tabs>
                <w:tab w:val="left" w:pos="590"/>
              </w:tabs>
              <w:spacing w:line="180" w:lineRule="exact"/>
              <w:ind w:left="165"/>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p>
        </w:tc>
        <w:tc>
          <w:tcPr>
            <w:tcW w:w="696" w:type="pct"/>
            <w:shd w:val="clear" w:color="auto" w:fill="E7E6E6" w:themeFill="background2"/>
          </w:tcPr>
          <w:p w:rsidR="009A2B1A" w:rsidRPr="004038C4" w:rsidRDefault="009A2B1A" w:rsidP="00064677">
            <w:pPr>
              <w:pStyle w:val="ListParagraph"/>
              <w:numPr>
                <w:ilvl w:val="0"/>
                <w:numId w:val="14"/>
              </w:numPr>
              <w:spacing w:line="180" w:lineRule="exact"/>
              <w:ind w:left="72" w:hanging="108"/>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4038C4">
              <w:rPr>
                <w:rFonts w:asciiTheme="majorBidi" w:hAnsiTheme="majorBidi" w:cstheme="majorBidi"/>
                <w:color w:val="000000" w:themeColor="text1"/>
                <w:sz w:val="16"/>
              </w:rPr>
              <w:t>Proviva 5×10</w:t>
            </w:r>
            <w:r w:rsidRPr="008E473F">
              <w:rPr>
                <w:rFonts w:asciiTheme="majorBidi" w:hAnsiTheme="majorBidi" w:cstheme="majorBidi"/>
                <w:color w:val="000000" w:themeColor="text1"/>
                <w:sz w:val="16"/>
                <w:vertAlign w:val="superscript"/>
              </w:rPr>
              <w:t>7</w:t>
            </w:r>
            <w:r w:rsidRPr="004038C4">
              <w:rPr>
                <w:rFonts w:asciiTheme="majorBidi" w:hAnsiTheme="majorBidi" w:cstheme="majorBidi"/>
                <w:color w:val="000000" w:themeColor="text1"/>
                <w:sz w:val="16"/>
              </w:rPr>
              <w:t xml:space="preserve">CFU/mL of </w:t>
            </w:r>
            <w:r w:rsidRPr="004038C4">
              <w:rPr>
                <w:rFonts w:asciiTheme="majorBidi" w:hAnsiTheme="majorBidi" w:cstheme="majorBidi"/>
                <w:i/>
                <w:iCs/>
                <w:color w:val="000000" w:themeColor="text1"/>
                <w:sz w:val="16"/>
              </w:rPr>
              <w:t xml:space="preserve">L. plantarum </w:t>
            </w:r>
            <w:r w:rsidRPr="004038C4">
              <w:rPr>
                <w:rFonts w:asciiTheme="majorBidi" w:hAnsiTheme="majorBidi" w:cstheme="majorBidi"/>
                <w:color w:val="000000" w:themeColor="text1"/>
                <w:sz w:val="16"/>
              </w:rPr>
              <w:t>299v.</w:t>
            </w:r>
          </w:p>
          <w:p w:rsidR="009A2B1A" w:rsidRPr="004038C4" w:rsidRDefault="009A2B1A" w:rsidP="00064677">
            <w:pPr>
              <w:pStyle w:val="ListParagraph"/>
              <w:numPr>
                <w:ilvl w:val="0"/>
                <w:numId w:val="14"/>
              </w:numPr>
              <w:spacing w:line="180" w:lineRule="exact"/>
              <w:ind w:left="72" w:hanging="108"/>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4038C4">
              <w:rPr>
                <w:rFonts w:asciiTheme="majorBidi" w:hAnsiTheme="majorBidi" w:cstheme="majorBidi"/>
                <w:color w:val="000000" w:themeColor="text1"/>
                <w:sz w:val="16"/>
              </w:rPr>
              <w:t>Orally or via nasogastric</w:t>
            </w:r>
          </w:p>
          <w:p w:rsidR="009A2B1A" w:rsidRPr="004038C4" w:rsidRDefault="009A2B1A" w:rsidP="00064677">
            <w:pPr>
              <w:pStyle w:val="ListParagraph"/>
              <w:numPr>
                <w:ilvl w:val="0"/>
                <w:numId w:val="14"/>
              </w:numPr>
              <w:spacing w:line="180" w:lineRule="exact"/>
              <w:ind w:left="72" w:hanging="108"/>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4038C4">
              <w:rPr>
                <w:rFonts w:asciiTheme="majorBidi" w:hAnsiTheme="majorBidi" w:cstheme="majorBidi"/>
                <w:color w:val="000000" w:themeColor="text1"/>
                <w:sz w:val="16"/>
              </w:rPr>
              <w:t>500ml target volume per day</w:t>
            </w:r>
          </w:p>
          <w:p w:rsidR="009A2B1A" w:rsidRPr="004038C4" w:rsidRDefault="009A2B1A" w:rsidP="00064677">
            <w:pPr>
              <w:pStyle w:val="ListParagraph"/>
              <w:numPr>
                <w:ilvl w:val="0"/>
                <w:numId w:val="14"/>
              </w:numPr>
              <w:spacing w:line="180" w:lineRule="exact"/>
              <w:ind w:left="72" w:hanging="108"/>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4038C4">
              <w:rPr>
                <w:rFonts w:asciiTheme="majorBidi" w:hAnsiTheme="majorBidi" w:cstheme="majorBidi"/>
                <w:color w:val="000000" w:themeColor="text1"/>
                <w:sz w:val="16"/>
              </w:rPr>
              <w:t>Both control and intervention received Conventional therapies included antibiotics, inotropes and adjuvant enteral or parenteral nutritional support</w:t>
            </w:r>
          </w:p>
        </w:tc>
        <w:tc>
          <w:tcPr>
            <w:tcW w:w="368" w:type="pct"/>
            <w:shd w:val="clear" w:color="auto" w:fill="E7E6E6" w:themeFill="background2"/>
          </w:tcPr>
          <w:p w:rsidR="009A2B1A" w:rsidRPr="004038C4"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color w:val="000000" w:themeColor="text1"/>
                <w:sz w:val="16"/>
              </w:rPr>
            </w:pPr>
            <w:r w:rsidRPr="004038C4">
              <w:rPr>
                <w:rFonts w:asciiTheme="majorBidi" w:hAnsiTheme="majorBidi" w:cstheme="majorBidi"/>
                <w:bCs/>
                <w:color w:val="000000" w:themeColor="text1"/>
                <w:sz w:val="16"/>
              </w:rPr>
              <w:t>Administration of intervention continued until patient is discharged.</w:t>
            </w:r>
          </w:p>
          <w:p w:rsidR="009A2B1A" w:rsidRPr="004038C4" w:rsidRDefault="009A2B1A" w:rsidP="00064677">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color w:val="000000" w:themeColor="text1"/>
                <w:sz w:val="16"/>
              </w:rPr>
            </w:pPr>
          </w:p>
          <w:p w:rsidR="009A2B1A" w:rsidRPr="004038C4" w:rsidRDefault="009A2B1A" w:rsidP="00064677">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color w:val="000000" w:themeColor="text1"/>
                <w:sz w:val="16"/>
              </w:rPr>
            </w:pPr>
          </w:p>
          <w:p w:rsidR="009A2B1A" w:rsidRPr="004038C4" w:rsidRDefault="009A2B1A" w:rsidP="00064677">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rPr>
            </w:pPr>
          </w:p>
        </w:tc>
        <w:tc>
          <w:tcPr>
            <w:tcW w:w="285" w:type="pct"/>
            <w:shd w:val="clear" w:color="auto" w:fill="E7E6E6" w:themeFill="background2"/>
          </w:tcPr>
          <w:p w:rsidR="009A2B1A" w:rsidRPr="004038C4"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4038C4">
              <w:rPr>
                <w:rFonts w:asciiTheme="majorBidi" w:hAnsiTheme="majorBidi" w:cstheme="majorBidi"/>
                <w:color w:val="000000" w:themeColor="text1"/>
                <w:sz w:val="16"/>
              </w:rPr>
              <w:t>day 4, and 8 and weekly thereafter</w:t>
            </w:r>
          </w:p>
        </w:tc>
        <w:tc>
          <w:tcPr>
            <w:tcW w:w="654" w:type="pct"/>
            <w:shd w:val="clear" w:color="auto" w:fill="E7E6E6" w:themeFill="background2"/>
          </w:tcPr>
          <w:p w:rsidR="009A2B1A" w:rsidRPr="004038C4" w:rsidRDefault="009A2B1A" w:rsidP="00064677">
            <w:pPr>
              <w:pStyle w:val="ListParagraph"/>
              <w:numPr>
                <w:ilvl w:val="0"/>
                <w:numId w:val="14"/>
              </w:numPr>
              <w:ind w:left="158"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6"/>
              </w:rPr>
            </w:pPr>
            <w:r w:rsidRPr="004038C4">
              <w:rPr>
                <w:rFonts w:asciiTheme="majorBidi" w:hAnsiTheme="majorBidi" w:cstheme="majorBidi"/>
                <w:sz w:val="16"/>
              </w:rPr>
              <w:t>EndoCAb measured using (ELISA) for Endotoxin exposure.</w:t>
            </w:r>
          </w:p>
          <w:p w:rsidR="009A2B1A" w:rsidRPr="004038C4" w:rsidRDefault="009A2B1A" w:rsidP="00064677">
            <w:pPr>
              <w:pStyle w:val="ListParagraph"/>
              <w:numPr>
                <w:ilvl w:val="0"/>
                <w:numId w:val="14"/>
              </w:numPr>
              <w:ind w:left="158"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6"/>
              </w:rPr>
            </w:pPr>
            <w:r w:rsidRPr="004038C4">
              <w:rPr>
                <w:rFonts w:asciiTheme="majorBidi" w:hAnsiTheme="majorBidi" w:cstheme="majorBidi"/>
                <w:sz w:val="16"/>
              </w:rPr>
              <w:t>C-reactive protein (CRP)</w:t>
            </w:r>
          </w:p>
          <w:p w:rsidR="009A2B1A" w:rsidRPr="004038C4" w:rsidRDefault="009A2B1A" w:rsidP="00064677">
            <w:pPr>
              <w:pStyle w:val="ListParagraph"/>
              <w:numPr>
                <w:ilvl w:val="0"/>
                <w:numId w:val="14"/>
              </w:numPr>
              <w:ind w:left="158"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6"/>
              </w:rPr>
            </w:pPr>
            <w:r w:rsidRPr="004038C4">
              <w:rPr>
                <w:rFonts w:asciiTheme="majorBidi" w:hAnsiTheme="majorBidi" w:cstheme="majorBidi"/>
                <w:sz w:val="16"/>
              </w:rPr>
              <w:t>Serum interleukin-6 (IL-6)</w:t>
            </w:r>
          </w:p>
          <w:p w:rsidR="009A2B1A" w:rsidRPr="004038C4" w:rsidRDefault="009A2B1A" w:rsidP="00064677">
            <w:pPr>
              <w:pStyle w:val="ListParagraph"/>
              <w:numPr>
                <w:ilvl w:val="0"/>
                <w:numId w:val="14"/>
              </w:numPr>
              <w:ind w:left="158"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6"/>
              </w:rPr>
            </w:pPr>
            <w:r w:rsidRPr="004038C4">
              <w:rPr>
                <w:rFonts w:asciiTheme="majorBidi" w:hAnsiTheme="majorBidi" w:cstheme="majorBidi"/>
                <w:sz w:val="16"/>
              </w:rPr>
              <w:t>Septic morbidity and mortality (APACHE II) score</w:t>
            </w:r>
          </w:p>
          <w:p w:rsidR="009A2B1A" w:rsidRPr="004038C4" w:rsidRDefault="009A2B1A" w:rsidP="00064677">
            <w:pPr>
              <w:pStyle w:val="ListParagrap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rPr>
            </w:pPr>
          </w:p>
        </w:tc>
        <w:tc>
          <w:tcPr>
            <w:tcW w:w="1084" w:type="pct"/>
            <w:shd w:val="clear" w:color="auto" w:fill="E7E6E6" w:themeFill="background2"/>
          </w:tcPr>
          <w:p w:rsidR="009A2B1A" w:rsidRPr="004038C4" w:rsidRDefault="009A2B1A" w:rsidP="00064677">
            <w:pPr>
              <w:pStyle w:val="ListParagraph"/>
              <w:numPr>
                <w:ilvl w:val="0"/>
                <w:numId w:val="125"/>
              </w:numPr>
              <w:spacing w:line="180" w:lineRule="exact"/>
              <w:ind w:left="161"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rPr>
            </w:pPr>
            <w:r w:rsidRPr="004038C4">
              <w:rPr>
                <w:rFonts w:asciiTheme="majorBidi" w:hAnsiTheme="majorBidi" w:cstheme="majorBidi"/>
                <w:sz w:val="16"/>
              </w:rPr>
              <w:t>There was an increase in EndoCAb levels in intervention group between day 1 to 8 (p=0.001) and day 1 and 15 (p=0.038), suggesting a reduction in endotoxin exposure contrary to the control group which shows no rise in EndoCAb over the assessment period P &gt; 0.05</w:t>
            </w:r>
          </w:p>
          <w:p w:rsidR="009A2B1A" w:rsidRPr="004038C4" w:rsidRDefault="009A2B1A" w:rsidP="00064677">
            <w:pPr>
              <w:pStyle w:val="ListParagraph"/>
              <w:numPr>
                <w:ilvl w:val="0"/>
                <w:numId w:val="125"/>
              </w:numPr>
              <w:spacing w:line="180" w:lineRule="exact"/>
              <w:ind w:left="161"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rPr>
            </w:pPr>
            <w:r w:rsidRPr="004038C4">
              <w:rPr>
                <w:rFonts w:asciiTheme="majorBidi" w:hAnsiTheme="majorBidi" w:cstheme="majorBidi"/>
                <w:sz w:val="16"/>
              </w:rPr>
              <w:t>There were no significant differences between two groups in term of CRP</w:t>
            </w:r>
          </w:p>
          <w:p w:rsidR="009A2B1A" w:rsidRPr="004038C4" w:rsidRDefault="009A2B1A" w:rsidP="00064677">
            <w:pPr>
              <w:pStyle w:val="ListParagraph"/>
              <w:numPr>
                <w:ilvl w:val="0"/>
                <w:numId w:val="125"/>
              </w:numPr>
              <w:spacing w:line="180" w:lineRule="exact"/>
              <w:ind w:left="161"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rPr>
            </w:pPr>
            <w:r w:rsidRPr="004038C4">
              <w:rPr>
                <w:rFonts w:asciiTheme="majorBidi" w:hAnsiTheme="majorBidi" w:cstheme="majorBidi"/>
                <w:sz w:val="16"/>
              </w:rPr>
              <w:t>IL-6 levels were significantly lower in the intervention group compared to controls</w:t>
            </w:r>
          </w:p>
          <w:p w:rsidR="009A2B1A" w:rsidRPr="004038C4" w:rsidRDefault="009A2B1A" w:rsidP="00064677">
            <w:pPr>
              <w:pStyle w:val="ListParagraph"/>
              <w:spacing w:line="180" w:lineRule="exact"/>
              <w:ind w:left="161"/>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rPr>
            </w:pPr>
            <w:r w:rsidRPr="004038C4">
              <w:rPr>
                <w:rFonts w:asciiTheme="majorBidi" w:hAnsiTheme="majorBidi" w:cstheme="majorBidi"/>
                <w:sz w:val="16"/>
              </w:rPr>
              <w:t>P = 0.04</w:t>
            </w:r>
          </w:p>
          <w:p w:rsidR="009A2B1A" w:rsidRPr="004038C4" w:rsidRDefault="009A2B1A" w:rsidP="00064677">
            <w:pPr>
              <w:pStyle w:val="ListParagraph"/>
              <w:numPr>
                <w:ilvl w:val="0"/>
                <w:numId w:val="125"/>
              </w:numPr>
              <w:spacing w:line="180" w:lineRule="exact"/>
              <w:ind w:left="160" w:hanging="20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rPr>
            </w:pPr>
            <w:r w:rsidRPr="004038C4">
              <w:rPr>
                <w:rFonts w:asciiTheme="majorBidi" w:hAnsiTheme="majorBidi" w:cstheme="majorBidi"/>
                <w:sz w:val="16"/>
              </w:rPr>
              <w:t>There was no significant difference in the incidence of septic morbidity between intervention and control p &gt; 0.05</w:t>
            </w:r>
          </w:p>
          <w:p w:rsidR="009A2B1A" w:rsidRPr="004038C4" w:rsidRDefault="009A2B1A" w:rsidP="00064677">
            <w:pPr>
              <w:pStyle w:val="ListParagraph"/>
              <w:numPr>
                <w:ilvl w:val="0"/>
                <w:numId w:val="125"/>
              </w:numPr>
              <w:spacing w:line="180" w:lineRule="exact"/>
              <w:ind w:left="156"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rPr>
            </w:pPr>
            <w:r w:rsidRPr="004038C4">
              <w:rPr>
                <w:rFonts w:asciiTheme="majorBidi" w:hAnsiTheme="majorBidi" w:cstheme="majorBidi"/>
                <w:sz w:val="16"/>
              </w:rPr>
              <w:t>The mortality rate in both groups was 35%.</w:t>
            </w:r>
          </w:p>
        </w:tc>
        <w:tc>
          <w:tcPr>
            <w:tcW w:w="367" w:type="pct"/>
            <w:shd w:val="clear" w:color="auto" w:fill="E7E6E6" w:themeFill="background2"/>
          </w:tcPr>
          <w:p w:rsidR="009A2B1A" w:rsidRPr="004038C4" w:rsidRDefault="009A2B1A" w:rsidP="00064677">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rPr>
            </w:pPr>
            <w:r w:rsidRPr="004038C4">
              <w:rPr>
                <w:rFonts w:asciiTheme="majorBidi" w:hAnsiTheme="majorBidi" w:cstheme="majorBidi"/>
                <w:sz w:val="16"/>
              </w:rPr>
              <w:t>Some concern</w:t>
            </w:r>
          </w:p>
        </w:tc>
      </w:tr>
      <w:tr w:rsidR="009A2B1A" w:rsidRPr="004038C4" w:rsidTr="00064677">
        <w:trPr>
          <w:cnfStyle w:val="000000100000" w:firstRow="0" w:lastRow="0" w:firstColumn="0" w:lastColumn="0" w:oddVBand="0" w:evenVBand="0" w:oddHBand="1" w:evenHBand="0" w:firstRowFirstColumn="0" w:firstRowLastColumn="0" w:lastRowFirstColumn="0" w:lastRowLastColumn="0"/>
          <w:cantSplit/>
          <w:trHeight w:val="152"/>
        </w:trPr>
        <w:tc>
          <w:tcPr>
            <w:cnfStyle w:val="001000000000" w:firstRow="0" w:lastRow="0" w:firstColumn="1" w:lastColumn="0" w:oddVBand="0" w:evenVBand="0" w:oddHBand="0" w:evenHBand="0" w:firstRowFirstColumn="0" w:firstRowLastColumn="0" w:lastRowFirstColumn="0" w:lastRowLastColumn="0"/>
            <w:tcW w:w="267" w:type="pct"/>
            <w:shd w:val="clear" w:color="auto" w:fill="FFFFFF" w:themeFill="background1"/>
          </w:tcPr>
          <w:p w:rsidR="009A2B1A" w:rsidRPr="004038C4" w:rsidRDefault="009A2B1A" w:rsidP="00064677">
            <w:pPr>
              <w:rPr>
                <w:rFonts w:asciiTheme="majorBidi" w:hAnsiTheme="majorBidi" w:cstheme="majorBidi"/>
                <w:sz w:val="16"/>
              </w:rPr>
            </w:pPr>
            <w:r w:rsidRPr="004038C4">
              <w:rPr>
                <w:rFonts w:asciiTheme="majorBidi" w:hAnsiTheme="majorBidi" w:cstheme="majorBidi"/>
                <w:b w:val="0"/>
                <w:bCs w:val="0"/>
                <w:sz w:val="16"/>
              </w:rPr>
              <w:t xml:space="preserve">Maria C </w:t>
            </w:r>
          </w:p>
          <w:p w:rsidR="009A2B1A" w:rsidRPr="004038C4" w:rsidRDefault="009A2B1A" w:rsidP="00064677">
            <w:pPr>
              <w:rPr>
                <w:rFonts w:asciiTheme="majorBidi" w:hAnsiTheme="majorBidi" w:cstheme="majorBidi"/>
                <w:b w:val="0"/>
                <w:bCs w:val="0"/>
                <w:sz w:val="16"/>
              </w:rPr>
            </w:pPr>
            <w:r w:rsidRPr="004038C4">
              <w:rPr>
                <w:rFonts w:asciiTheme="majorBidi" w:hAnsiTheme="majorBidi" w:cstheme="majorBidi"/>
                <w:b w:val="0"/>
                <w:bCs w:val="0"/>
                <w:sz w:val="16"/>
              </w:rPr>
              <w:t>[2009]</w:t>
            </w:r>
          </w:p>
        </w:tc>
        <w:tc>
          <w:tcPr>
            <w:tcW w:w="324" w:type="pct"/>
            <w:shd w:val="clear" w:color="auto" w:fill="FFFFFF" w:themeFill="background1"/>
          </w:tcPr>
          <w:p w:rsidR="009A2B1A" w:rsidRPr="004038C4"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4038C4">
              <w:rPr>
                <w:rFonts w:asciiTheme="majorBidi" w:hAnsiTheme="majorBidi" w:cstheme="majorBidi"/>
                <w:color w:val="000000" w:themeColor="text1"/>
                <w:sz w:val="16"/>
              </w:rPr>
              <w:t>Argentina</w:t>
            </w:r>
          </w:p>
        </w:tc>
        <w:tc>
          <w:tcPr>
            <w:tcW w:w="380" w:type="pct"/>
            <w:shd w:val="clear" w:color="auto" w:fill="FFFFFF" w:themeFill="background1"/>
          </w:tcPr>
          <w:p w:rsidR="009A2B1A" w:rsidRPr="004038C4"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4038C4">
              <w:rPr>
                <w:rFonts w:asciiTheme="majorBidi" w:hAnsiTheme="majorBidi" w:cstheme="majorBidi"/>
                <w:color w:val="000000" w:themeColor="text1"/>
                <w:sz w:val="16"/>
              </w:rPr>
              <w:t>Infection/ burn wounds</w:t>
            </w:r>
          </w:p>
        </w:tc>
        <w:tc>
          <w:tcPr>
            <w:tcW w:w="574" w:type="pct"/>
            <w:shd w:val="clear" w:color="auto" w:fill="FFFFFF" w:themeFill="background1"/>
          </w:tcPr>
          <w:p w:rsidR="009A2B1A" w:rsidRPr="004038C4" w:rsidRDefault="009A2B1A" w:rsidP="00064677">
            <w:pPr>
              <w:pStyle w:val="ListParagraph"/>
              <w:tabs>
                <w:tab w:val="left" w:pos="590"/>
              </w:tabs>
              <w:spacing w:line="180" w:lineRule="exact"/>
              <w:ind w:left="165"/>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4038C4">
              <w:rPr>
                <w:rFonts w:asciiTheme="majorBidi" w:hAnsiTheme="majorBidi" w:cstheme="majorBidi"/>
                <w:color w:val="000000" w:themeColor="text1"/>
                <w:sz w:val="16"/>
              </w:rPr>
              <w:t>29</w:t>
            </w:r>
          </w:p>
          <w:p w:rsidR="009A2B1A" w:rsidRPr="004038C4" w:rsidRDefault="009A2B1A" w:rsidP="00064677">
            <w:pPr>
              <w:pStyle w:val="ListParagraph"/>
              <w:numPr>
                <w:ilvl w:val="0"/>
                <w:numId w:val="14"/>
              </w:numPr>
              <w:tabs>
                <w:tab w:val="left" w:pos="590"/>
              </w:tabs>
              <w:spacing w:line="180" w:lineRule="exact"/>
              <w:ind w:left="165" w:hanging="121"/>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4038C4">
              <w:rPr>
                <w:rFonts w:asciiTheme="majorBidi" w:hAnsiTheme="majorBidi" w:cstheme="majorBidi"/>
                <w:color w:val="000000" w:themeColor="text1"/>
                <w:sz w:val="16"/>
              </w:rPr>
              <w:t>15 [control]</w:t>
            </w:r>
          </w:p>
          <w:p w:rsidR="009A2B1A" w:rsidRPr="004038C4" w:rsidRDefault="009A2B1A" w:rsidP="00064677">
            <w:pPr>
              <w:pStyle w:val="ListParagraph"/>
              <w:numPr>
                <w:ilvl w:val="0"/>
                <w:numId w:val="14"/>
              </w:numPr>
              <w:tabs>
                <w:tab w:val="left" w:pos="590"/>
              </w:tabs>
              <w:spacing w:line="180" w:lineRule="exact"/>
              <w:ind w:left="165" w:hanging="121"/>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4038C4">
              <w:rPr>
                <w:rFonts w:asciiTheme="majorBidi" w:hAnsiTheme="majorBidi" w:cstheme="majorBidi"/>
                <w:color w:val="000000" w:themeColor="text1"/>
                <w:sz w:val="16"/>
              </w:rPr>
              <w:t>14 [intervention]</w:t>
            </w:r>
          </w:p>
          <w:p w:rsidR="009A2B1A" w:rsidRPr="004038C4" w:rsidRDefault="009A2B1A" w:rsidP="00064677">
            <w:pPr>
              <w:pStyle w:val="ListParagraph"/>
              <w:tabs>
                <w:tab w:val="left" w:pos="590"/>
              </w:tabs>
              <w:spacing w:line="180" w:lineRule="exact"/>
              <w:ind w:left="165"/>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4038C4">
              <w:rPr>
                <w:rFonts w:asciiTheme="majorBidi" w:hAnsiTheme="majorBidi" w:cstheme="majorBidi"/>
                <w:color w:val="000000" w:themeColor="text1"/>
                <w:sz w:val="16"/>
              </w:rPr>
              <w:t>Age 18 - 55 years</w:t>
            </w:r>
          </w:p>
        </w:tc>
        <w:tc>
          <w:tcPr>
            <w:tcW w:w="696" w:type="pct"/>
            <w:shd w:val="clear" w:color="auto" w:fill="FFFFFF" w:themeFill="background1"/>
          </w:tcPr>
          <w:p w:rsidR="009A2B1A" w:rsidRPr="004038C4" w:rsidRDefault="009A2B1A" w:rsidP="00064677">
            <w:pPr>
              <w:pStyle w:val="ListParagraph"/>
              <w:numPr>
                <w:ilvl w:val="0"/>
                <w:numId w:val="14"/>
              </w:numPr>
              <w:spacing w:line="180" w:lineRule="exact"/>
              <w:ind w:left="72" w:hanging="108"/>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i/>
                <w:iCs/>
                <w:color w:val="000000" w:themeColor="text1"/>
                <w:sz w:val="16"/>
              </w:rPr>
            </w:pPr>
            <w:r w:rsidRPr="004038C4">
              <w:rPr>
                <w:rFonts w:asciiTheme="majorBidi" w:hAnsiTheme="majorBidi" w:cstheme="majorBidi"/>
                <w:i/>
                <w:iCs/>
                <w:color w:val="000000" w:themeColor="text1"/>
                <w:sz w:val="16"/>
              </w:rPr>
              <w:t>L. plantarum</w:t>
            </w:r>
          </w:p>
          <w:p w:rsidR="009A2B1A" w:rsidRPr="004038C4" w:rsidRDefault="009A2B1A" w:rsidP="00064677">
            <w:pPr>
              <w:pStyle w:val="ListParagraph"/>
              <w:numPr>
                <w:ilvl w:val="0"/>
                <w:numId w:val="14"/>
              </w:numPr>
              <w:spacing w:line="180" w:lineRule="exact"/>
              <w:ind w:left="72" w:hanging="108"/>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4038C4">
              <w:rPr>
                <w:rFonts w:asciiTheme="majorBidi" w:hAnsiTheme="majorBidi" w:cstheme="majorBidi"/>
                <w:color w:val="000000" w:themeColor="text1"/>
                <w:sz w:val="16"/>
              </w:rPr>
              <w:t>Topical (1ml/cm^2)</w:t>
            </w:r>
          </w:p>
          <w:p w:rsidR="009A2B1A" w:rsidRPr="004038C4" w:rsidRDefault="009A2B1A" w:rsidP="00064677">
            <w:pPr>
              <w:pStyle w:val="ListParagraph"/>
              <w:numPr>
                <w:ilvl w:val="0"/>
                <w:numId w:val="14"/>
              </w:numPr>
              <w:spacing w:line="180" w:lineRule="exact"/>
              <w:ind w:left="72" w:hanging="108"/>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proofErr w:type="gramStart"/>
            <w:r w:rsidRPr="004038C4">
              <w:rPr>
                <w:rFonts w:asciiTheme="majorBidi" w:hAnsiTheme="majorBidi" w:cstheme="majorBidi"/>
                <w:color w:val="000000" w:themeColor="text1"/>
                <w:sz w:val="16"/>
              </w:rPr>
              <w:t>spread</w:t>
            </w:r>
            <w:proofErr w:type="gramEnd"/>
            <w:r w:rsidRPr="004038C4">
              <w:rPr>
                <w:rFonts w:asciiTheme="majorBidi" w:hAnsiTheme="majorBidi" w:cstheme="majorBidi"/>
                <w:color w:val="000000" w:themeColor="text1"/>
                <w:sz w:val="16"/>
              </w:rPr>
              <w:t xml:space="preserve"> on a gauze pad and applied to the burn.</w:t>
            </w:r>
          </w:p>
          <w:p w:rsidR="009A2B1A" w:rsidRPr="004038C4" w:rsidRDefault="009A2B1A" w:rsidP="00064677">
            <w:pPr>
              <w:pStyle w:val="ListParagraph"/>
              <w:spacing w:line="180" w:lineRule="exact"/>
              <w:ind w:left="7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p>
        </w:tc>
        <w:tc>
          <w:tcPr>
            <w:tcW w:w="368" w:type="pct"/>
            <w:shd w:val="clear" w:color="auto" w:fill="FFFFFF" w:themeFill="background1"/>
          </w:tcPr>
          <w:p w:rsidR="009A2B1A" w:rsidRPr="004038C4"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color w:val="000000" w:themeColor="text1"/>
                <w:sz w:val="16"/>
              </w:rPr>
            </w:pPr>
            <w:r w:rsidRPr="004038C4">
              <w:rPr>
                <w:rFonts w:asciiTheme="majorBidi" w:hAnsiTheme="majorBidi" w:cstheme="majorBidi"/>
                <w:bCs/>
                <w:color w:val="000000" w:themeColor="text1"/>
                <w:sz w:val="16"/>
              </w:rPr>
              <w:t>10 days</w:t>
            </w:r>
          </w:p>
        </w:tc>
        <w:tc>
          <w:tcPr>
            <w:tcW w:w="285" w:type="pct"/>
            <w:shd w:val="clear" w:color="auto" w:fill="FFFFFF" w:themeFill="background1"/>
          </w:tcPr>
          <w:p w:rsidR="009A2B1A" w:rsidRPr="004038C4"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4038C4">
              <w:rPr>
                <w:rFonts w:asciiTheme="majorBidi" w:hAnsiTheme="majorBidi" w:cstheme="majorBidi"/>
                <w:color w:val="000000" w:themeColor="text1"/>
                <w:sz w:val="16"/>
              </w:rPr>
              <w:t>Day 10</w:t>
            </w:r>
          </w:p>
        </w:tc>
        <w:tc>
          <w:tcPr>
            <w:tcW w:w="654" w:type="pct"/>
            <w:shd w:val="clear" w:color="auto" w:fill="FFFFFF" w:themeFill="background1"/>
          </w:tcPr>
          <w:p w:rsidR="009A2B1A" w:rsidRPr="004038C4" w:rsidRDefault="009A2B1A" w:rsidP="00064677">
            <w:pPr>
              <w:pStyle w:val="ListParagraph"/>
              <w:numPr>
                <w:ilvl w:val="0"/>
                <w:numId w:val="14"/>
              </w:numPr>
              <w:ind w:left="66"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rPr>
            </w:pPr>
            <w:r w:rsidRPr="004038C4">
              <w:rPr>
                <w:rFonts w:asciiTheme="majorBidi" w:hAnsiTheme="majorBidi" w:cstheme="majorBidi"/>
                <w:sz w:val="16"/>
              </w:rPr>
              <w:t>Graft evolution is assessed</w:t>
            </w:r>
            <w:r>
              <w:rPr>
                <w:rFonts w:asciiTheme="majorBidi" w:hAnsiTheme="majorBidi" w:cstheme="majorBidi"/>
                <w:sz w:val="16"/>
              </w:rPr>
              <w:t xml:space="preserve"> </w:t>
            </w:r>
            <w:r w:rsidRPr="004038C4">
              <w:rPr>
                <w:rFonts w:asciiTheme="majorBidi" w:hAnsiTheme="majorBidi" w:cstheme="majorBidi"/>
                <w:sz w:val="16"/>
              </w:rPr>
              <w:t>clinically, determination of apparition of active granulation tissue, which is recognized as bright red tissue in the bed of the wounds.</w:t>
            </w:r>
          </w:p>
        </w:tc>
        <w:tc>
          <w:tcPr>
            <w:tcW w:w="1084" w:type="pct"/>
            <w:shd w:val="clear" w:color="auto" w:fill="FFFFFF" w:themeFill="background1"/>
          </w:tcPr>
          <w:p w:rsidR="009A2B1A" w:rsidRPr="004038C4" w:rsidRDefault="009A2B1A" w:rsidP="00064677">
            <w:pPr>
              <w:pStyle w:val="ListParagraph"/>
              <w:numPr>
                <w:ilvl w:val="0"/>
                <w:numId w:val="125"/>
              </w:numPr>
              <w:spacing w:line="180" w:lineRule="exact"/>
              <w:ind w:left="161"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rPr>
            </w:pPr>
            <w:r w:rsidRPr="004038C4">
              <w:rPr>
                <w:rFonts w:asciiTheme="majorBidi" w:hAnsiTheme="majorBidi" w:cstheme="majorBidi"/>
                <w:sz w:val="16"/>
              </w:rPr>
              <w:t xml:space="preserve">In delayed third‐degree burns, values were 0·83 for L.  </w:t>
            </w:r>
            <w:proofErr w:type="gramStart"/>
            <w:r w:rsidRPr="004038C4">
              <w:rPr>
                <w:rFonts w:asciiTheme="majorBidi" w:hAnsiTheme="majorBidi" w:cstheme="majorBidi"/>
                <w:sz w:val="16"/>
              </w:rPr>
              <w:t>plantarum</w:t>
            </w:r>
            <w:proofErr w:type="gramEnd"/>
            <w:r w:rsidRPr="004038C4">
              <w:rPr>
                <w:rFonts w:asciiTheme="majorBidi" w:hAnsiTheme="majorBidi" w:cstheme="majorBidi"/>
                <w:sz w:val="16"/>
              </w:rPr>
              <w:t xml:space="preserve"> and 0·71 for SD‐Ag (control), (relative rate: +16·90%) with respect to the decrease in the bacterial load (&lt;105 bacteria/g of tissue) and providing a granulating tissue wound bed, 0·90 in graft taking for both treatments (relative rate: 0%) and 0·75 for L.  </w:t>
            </w:r>
            <w:proofErr w:type="gramStart"/>
            <w:r w:rsidRPr="004038C4">
              <w:rPr>
                <w:rFonts w:asciiTheme="majorBidi" w:hAnsiTheme="majorBidi" w:cstheme="majorBidi"/>
                <w:sz w:val="16"/>
              </w:rPr>
              <w:t>plantarum</w:t>
            </w:r>
            <w:proofErr w:type="gramEnd"/>
            <w:r w:rsidRPr="004038C4">
              <w:rPr>
                <w:rFonts w:asciiTheme="majorBidi" w:hAnsiTheme="majorBidi" w:cstheme="majorBidi"/>
                <w:sz w:val="16"/>
              </w:rPr>
              <w:t xml:space="preserve"> and 0·64 for SD‐Ag (relative rate: + 17·19%) in healing.</w:t>
            </w:r>
          </w:p>
        </w:tc>
        <w:tc>
          <w:tcPr>
            <w:tcW w:w="367" w:type="pct"/>
            <w:shd w:val="clear" w:color="auto" w:fill="FFFFFF" w:themeFill="background1"/>
          </w:tcPr>
          <w:p w:rsidR="009A2B1A" w:rsidRPr="004038C4" w:rsidRDefault="009A2B1A" w:rsidP="00064677">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rPr>
            </w:pPr>
            <w:r w:rsidRPr="004038C4">
              <w:rPr>
                <w:rFonts w:asciiTheme="majorBidi" w:hAnsiTheme="majorBidi" w:cstheme="majorBidi"/>
                <w:sz w:val="16"/>
              </w:rPr>
              <w:t>High risk</w:t>
            </w:r>
          </w:p>
        </w:tc>
      </w:tr>
      <w:tr w:rsidR="009A2B1A" w:rsidRPr="002F1335" w:rsidTr="00064677">
        <w:trPr>
          <w:cantSplit/>
          <w:trHeight w:val="152"/>
        </w:trPr>
        <w:tc>
          <w:tcPr>
            <w:cnfStyle w:val="001000000000" w:firstRow="0" w:lastRow="0" w:firstColumn="1" w:lastColumn="0" w:oddVBand="0" w:evenVBand="0" w:oddHBand="0" w:evenHBand="0" w:firstRowFirstColumn="0" w:firstRowLastColumn="0" w:lastRowFirstColumn="0" w:lastRowLastColumn="0"/>
            <w:tcW w:w="267" w:type="pct"/>
            <w:shd w:val="clear" w:color="auto" w:fill="E7E6E6" w:themeFill="background2"/>
          </w:tcPr>
          <w:p w:rsidR="009A2B1A" w:rsidRPr="004038C4" w:rsidRDefault="009A2B1A" w:rsidP="00064677">
            <w:pPr>
              <w:rPr>
                <w:rFonts w:asciiTheme="majorBidi" w:hAnsiTheme="majorBidi" w:cstheme="majorBidi"/>
                <w:sz w:val="16"/>
              </w:rPr>
            </w:pPr>
            <w:r w:rsidRPr="004038C4">
              <w:rPr>
                <w:rFonts w:asciiTheme="majorBidi" w:hAnsiTheme="majorBidi" w:cstheme="majorBidi"/>
                <w:b w:val="0"/>
                <w:bCs w:val="0"/>
                <w:sz w:val="16"/>
              </w:rPr>
              <w:t>Katerina Kotzampassi</w:t>
            </w:r>
          </w:p>
          <w:p w:rsidR="009A2B1A" w:rsidRPr="004038C4" w:rsidRDefault="009A2B1A" w:rsidP="00064677">
            <w:pPr>
              <w:rPr>
                <w:rFonts w:asciiTheme="majorBidi" w:hAnsiTheme="majorBidi" w:cstheme="majorBidi"/>
                <w:b w:val="0"/>
                <w:bCs w:val="0"/>
                <w:sz w:val="16"/>
              </w:rPr>
            </w:pPr>
            <w:r w:rsidRPr="004038C4">
              <w:rPr>
                <w:rFonts w:asciiTheme="majorBidi" w:hAnsiTheme="majorBidi" w:cstheme="majorBidi"/>
                <w:b w:val="0"/>
                <w:bCs w:val="0"/>
                <w:sz w:val="16"/>
              </w:rPr>
              <w:t>[2006]</w:t>
            </w:r>
          </w:p>
        </w:tc>
        <w:tc>
          <w:tcPr>
            <w:tcW w:w="324" w:type="pct"/>
            <w:shd w:val="clear" w:color="auto" w:fill="E7E6E6" w:themeFill="background2"/>
          </w:tcPr>
          <w:p w:rsidR="009A2B1A" w:rsidRPr="004038C4"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4038C4">
              <w:rPr>
                <w:rFonts w:asciiTheme="majorBidi" w:hAnsiTheme="majorBidi" w:cstheme="majorBidi"/>
                <w:color w:val="000000" w:themeColor="text1"/>
                <w:sz w:val="16"/>
              </w:rPr>
              <w:t xml:space="preserve">Sweden </w:t>
            </w:r>
          </w:p>
        </w:tc>
        <w:tc>
          <w:tcPr>
            <w:tcW w:w="380" w:type="pct"/>
            <w:shd w:val="clear" w:color="auto" w:fill="E7E6E6" w:themeFill="background2"/>
          </w:tcPr>
          <w:p w:rsidR="009A2B1A" w:rsidRPr="004038C4"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4038C4">
              <w:rPr>
                <w:rFonts w:asciiTheme="majorBidi" w:hAnsiTheme="majorBidi" w:cstheme="majorBidi"/>
                <w:color w:val="000000" w:themeColor="text1"/>
                <w:sz w:val="16"/>
              </w:rPr>
              <w:t>Sepsis</w:t>
            </w:r>
          </w:p>
        </w:tc>
        <w:tc>
          <w:tcPr>
            <w:tcW w:w="574" w:type="pct"/>
            <w:shd w:val="clear" w:color="auto" w:fill="E7E6E6" w:themeFill="background2"/>
          </w:tcPr>
          <w:p w:rsidR="009A2B1A" w:rsidRPr="004038C4" w:rsidRDefault="009A2B1A" w:rsidP="00064677">
            <w:pPr>
              <w:pStyle w:val="ListParagraph"/>
              <w:tabs>
                <w:tab w:val="left" w:pos="590"/>
              </w:tabs>
              <w:spacing w:line="180" w:lineRule="exact"/>
              <w:ind w:left="165"/>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4038C4">
              <w:rPr>
                <w:rFonts w:asciiTheme="majorBidi" w:hAnsiTheme="majorBidi" w:cstheme="majorBidi"/>
                <w:color w:val="000000" w:themeColor="text1"/>
                <w:sz w:val="16"/>
              </w:rPr>
              <w:t>65</w:t>
            </w:r>
          </w:p>
          <w:p w:rsidR="009A2B1A" w:rsidRPr="004038C4" w:rsidRDefault="009A2B1A" w:rsidP="00064677">
            <w:pPr>
              <w:pStyle w:val="ListParagraph"/>
              <w:numPr>
                <w:ilvl w:val="0"/>
                <w:numId w:val="14"/>
              </w:numPr>
              <w:tabs>
                <w:tab w:val="left" w:pos="590"/>
              </w:tabs>
              <w:spacing w:line="180" w:lineRule="exact"/>
              <w:ind w:left="165" w:hanging="121"/>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4038C4">
              <w:rPr>
                <w:rFonts w:asciiTheme="majorBidi" w:hAnsiTheme="majorBidi" w:cstheme="majorBidi"/>
                <w:color w:val="000000" w:themeColor="text1"/>
                <w:sz w:val="16"/>
              </w:rPr>
              <w:t>30 [control]</w:t>
            </w:r>
          </w:p>
          <w:p w:rsidR="009A2B1A" w:rsidRPr="004038C4" w:rsidRDefault="009A2B1A" w:rsidP="00064677">
            <w:pPr>
              <w:pStyle w:val="ListParagraph"/>
              <w:numPr>
                <w:ilvl w:val="0"/>
                <w:numId w:val="14"/>
              </w:numPr>
              <w:tabs>
                <w:tab w:val="left" w:pos="590"/>
              </w:tabs>
              <w:spacing w:line="180" w:lineRule="exact"/>
              <w:ind w:left="165" w:hanging="121"/>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4038C4">
              <w:rPr>
                <w:rFonts w:asciiTheme="majorBidi" w:hAnsiTheme="majorBidi" w:cstheme="majorBidi"/>
                <w:color w:val="000000" w:themeColor="text1"/>
                <w:sz w:val="16"/>
              </w:rPr>
              <w:t>35 [intervention]</w:t>
            </w:r>
          </w:p>
          <w:p w:rsidR="009A2B1A" w:rsidRPr="004038C4" w:rsidRDefault="009A2B1A" w:rsidP="00064677">
            <w:pPr>
              <w:pStyle w:val="ListParagraph"/>
              <w:tabs>
                <w:tab w:val="left" w:pos="590"/>
              </w:tabs>
              <w:spacing w:line="180" w:lineRule="exact"/>
              <w:ind w:left="165"/>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4038C4">
              <w:rPr>
                <w:rFonts w:asciiTheme="majorBidi" w:hAnsiTheme="majorBidi" w:cstheme="majorBidi"/>
                <w:color w:val="000000" w:themeColor="text1"/>
                <w:sz w:val="16"/>
              </w:rPr>
              <w:t>Older than 18 years of age</w:t>
            </w:r>
          </w:p>
        </w:tc>
        <w:tc>
          <w:tcPr>
            <w:tcW w:w="696" w:type="pct"/>
            <w:shd w:val="clear" w:color="auto" w:fill="E7E6E6" w:themeFill="background2"/>
          </w:tcPr>
          <w:p w:rsidR="009A2B1A" w:rsidRPr="004038C4" w:rsidRDefault="009A2B1A" w:rsidP="00064677">
            <w:pPr>
              <w:pStyle w:val="ListParagraph"/>
              <w:numPr>
                <w:ilvl w:val="0"/>
                <w:numId w:val="14"/>
              </w:numPr>
              <w:spacing w:line="180" w:lineRule="exact"/>
              <w:ind w:left="72" w:hanging="108"/>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4038C4">
              <w:rPr>
                <w:rFonts w:asciiTheme="majorBidi" w:hAnsiTheme="majorBidi" w:cstheme="majorBidi"/>
                <w:color w:val="000000" w:themeColor="text1"/>
                <w:sz w:val="16"/>
              </w:rPr>
              <w:t>Intervention</w:t>
            </w:r>
            <w:r w:rsidRPr="004038C4">
              <w:rPr>
                <w:rFonts w:asciiTheme="majorBidi" w:hAnsiTheme="majorBidi" w:cstheme="majorBidi"/>
                <w:i/>
                <w:iCs/>
                <w:color w:val="000000" w:themeColor="text1"/>
                <w:sz w:val="16"/>
              </w:rPr>
              <w:t>: Pediococcus pentosaceus 5–33:3, Leuconostoc mesenteroides 32–77:1, L. paracasei ssp. paracasei 19; and L. plantarum</w:t>
            </w:r>
            <w:r w:rsidRPr="004038C4">
              <w:rPr>
                <w:rFonts w:asciiTheme="majorBidi" w:hAnsiTheme="majorBidi" w:cstheme="majorBidi"/>
                <w:color w:val="000000" w:themeColor="text1"/>
                <w:sz w:val="16"/>
              </w:rPr>
              <w:t> 2,362; and inulin, oat bran, pectin, and resistant starch as prebiotics</w:t>
            </w:r>
          </w:p>
          <w:p w:rsidR="009A2B1A" w:rsidRPr="004038C4" w:rsidRDefault="009A2B1A" w:rsidP="00064677">
            <w:pPr>
              <w:pStyle w:val="ListParagraph"/>
              <w:numPr>
                <w:ilvl w:val="0"/>
                <w:numId w:val="14"/>
              </w:numPr>
              <w:spacing w:line="180" w:lineRule="exact"/>
              <w:ind w:left="72" w:hanging="108"/>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4038C4">
              <w:rPr>
                <w:rFonts w:asciiTheme="majorBidi" w:hAnsiTheme="majorBidi" w:cstheme="majorBidi"/>
                <w:color w:val="000000" w:themeColor="text1"/>
                <w:sz w:val="16"/>
              </w:rPr>
              <w:t>Orally, 12 g (1 sachet) per day for a 15-day</w:t>
            </w:r>
          </w:p>
        </w:tc>
        <w:tc>
          <w:tcPr>
            <w:tcW w:w="368" w:type="pct"/>
            <w:shd w:val="clear" w:color="auto" w:fill="E7E6E6" w:themeFill="background2"/>
          </w:tcPr>
          <w:p w:rsidR="009A2B1A" w:rsidRPr="004038C4"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color w:val="000000" w:themeColor="text1"/>
                <w:sz w:val="16"/>
              </w:rPr>
            </w:pPr>
            <w:r w:rsidRPr="004038C4">
              <w:rPr>
                <w:rFonts w:asciiTheme="majorBidi" w:hAnsiTheme="majorBidi" w:cstheme="majorBidi"/>
                <w:bCs/>
                <w:color w:val="000000" w:themeColor="text1"/>
                <w:sz w:val="16"/>
              </w:rPr>
              <w:t>The study lasted for 12 months (intervention for 15 days)</w:t>
            </w:r>
          </w:p>
        </w:tc>
        <w:tc>
          <w:tcPr>
            <w:tcW w:w="285" w:type="pct"/>
            <w:shd w:val="clear" w:color="auto" w:fill="E7E6E6" w:themeFill="background2"/>
          </w:tcPr>
          <w:p w:rsidR="009A2B1A" w:rsidRPr="004038C4"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4038C4">
              <w:rPr>
                <w:rFonts w:asciiTheme="majorBidi" w:hAnsiTheme="majorBidi" w:cstheme="majorBidi"/>
                <w:color w:val="000000" w:themeColor="text1"/>
                <w:sz w:val="16"/>
              </w:rPr>
              <w:t>Day 4, 7, and 15</w:t>
            </w:r>
          </w:p>
        </w:tc>
        <w:tc>
          <w:tcPr>
            <w:tcW w:w="654" w:type="pct"/>
            <w:shd w:val="clear" w:color="auto" w:fill="E7E6E6" w:themeFill="background2"/>
          </w:tcPr>
          <w:p w:rsidR="009A2B1A" w:rsidRPr="004038C4" w:rsidRDefault="009A2B1A" w:rsidP="00064677">
            <w:pPr>
              <w:pStyle w:val="ListParagraph"/>
              <w:numPr>
                <w:ilvl w:val="0"/>
                <w:numId w:val="14"/>
              </w:numPr>
              <w:ind w:left="158"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16"/>
              </w:rPr>
            </w:pPr>
            <w:r w:rsidRPr="004038C4">
              <w:rPr>
                <w:rFonts w:asciiTheme="majorBidi" w:hAnsiTheme="majorBidi" w:cstheme="majorBidi"/>
                <w:sz w:val="16"/>
              </w:rPr>
              <w:t>C-reactive protein (CRP)</w:t>
            </w:r>
          </w:p>
          <w:p w:rsidR="009A2B1A" w:rsidRPr="004038C4" w:rsidRDefault="009A2B1A" w:rsidP="00064677">
            <w:pPr>
              <w:pStyle w:val="ListParagraph"/>
              <w:numPr>
                <w:ilvl w:val="0"/>
                <w:numId w:val="14"/>
              </w:numPr>
              <w:ind w:left="158"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rPr>
            </w:pPr>
            <w:r w:rsidRPr="004038C4">
              <w:rPr>
                <w:rFonts w:asciiTheme="majorBidi" w:hAnsiTheme="majorBidi" w:cstheme="majorBidi"/>
                <w:sz w:val="16"/>
              </w:rPr>
              <w:t xml:space="preserve">proinflammatory cytokines tumor necrosis factor-α, interleukin-6 </w:t>
            </w:r>
          </w:p>
          <w:p w:rsidR="009A2B1A" w:rsidRPr="004038C4" w:rsidRDefault="009A2B1A" w:rsidP="00064677">
            <w:pPr>
              <w:pStyle w:val="ListParagraph"/>
              <w:ind w:left="158"/>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rPr>
            </w:pPr>
            <w:r w:rsidRPr="004038C4">
              <w:rPr>
                <w:rFonts w:asciiTheme="majorBidi" w:hAnsiTheme="majorBidi" w:cstheme="majorBidi"/>
                <w:sz w:val="16"/>
              </w:rPr>
              <w:t>(IL-6)</w:t>
            </w:r>
          </w:p>
          <w:p w:rsidR="009A2B1A" w:rsidRPr="004038C4" w:rsidRDefault="009A2B1A" w:rsidP="00064677">
            <w:pPr>
              <w:pStyle w:val="ListParagraph"/>
              <w:numPr>
                <w:ilvl w:val="0"/>
                <w:numId w:val="14"/>
              </w:numPr>
              <w:ind w:left="156"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rPr>
            </w:pPr>
            <w:r w:rsidRPr="004038C4">
              <w:rPr>
                <w:rFonts w:asciiTheme="majorBidi" w:hAnsiTheme="majorBidi" w:cstheme="majorBidi"/>
                <w:sz w:val="16"/>
              </w:rPr>
              <w:t>the development of SIRS and MODS</w:t>
            </w:r>
          </w:p>
          <w:p w:rsidR="009A2B1A" w:rsidRPr="004038C4" w:rsidRDefault="009A2B1A" w:rsidP="00064677">
            <w:pPr>
              <w:pStyle w:val="ListParagraph"/>
              <w:numPr>
                <w:ilvl w:val="0"/>
                <w:numId w:val="14"/>
              </w:numPr>
              <w:ind w:left="156"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rPr>
            </w:pPr>
            <w:proofErr w:type="gramStart"/>
            <w:r w:rsidRPr="004038C4">
              <w:rPr>
                <w:rFonts w:asciiTheme="majorBidi" w:hAnsiTheme="majorBidi" w:cstheme="majorBidi"/>
                <w:sz w:val="16"/>
              </w:rPr>
              <w:t>mortality</w:t>
            </w:r>
            <w:proofErr w:type="gramEnd"/>
            <w:r w:rsidRPr="004038C4">
              <w:rPr>
                <w:rFonts w:asciiTheme="majorBidi" w:hAnsiTheme="majorBidi" w:cstheme="majorBidi"/>
                <w:sz w:val="16"/>
              </w:rPr>
              <w:t>, length of stay in ICU.</w:t>
            </w:r>
          </w:p>
          <w:p w:rsidR="009A2B1A" w:rsidRPr="004038C4" w:rsidRDefault="009A2B1A" w:rsidP="00064677">
            <w:pPr>
              <w:pStyle w:val="ListParagraph"/>
              <w:numPr>
                <w:ilvl w:val="0"/>
                <w:numId w:val="14"/>
              </w:numPr>
              <w:ind w:left="156"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rPr>
            </w:pPr>
            <w:r w:rsidRPr="004038C4">
              <w:rPr>
                <w:rFonts w:asciiTheme="majorBidi" w:hAnsiTheme="majorBidi" w:cstheme="majorBidi"/>
                <w:sz w:val="16"/>
              </w:rPr>
              <w:t xml:space="preserve">Number of days under mechanical ventilation. </w:t>
            </w:r>
          </w:p>
        </w:tc>
        <w:tc>
          <w:tcPr>
            <w:tcW w:w="1084" w:type="pct"/>
            <w:shd w:val="clear" w:color="auto" w:fill="E7E6E6" w:themeFill="background2"/>
          </w:tcPr>
          <w:p w:rsidR="009A2B1A" w:rsidRPr="004038C4" w:rsidRDefault="009A2B1A" w:rsidP="00064677">
            <w:pPr>
              <w:pStyle w:val="ListParagraph"/>
              <w:numPr>
                <w:ilvl w:val="0"/>
                <w:numId w:val="125"/>
              </w:numPr>
              <w:spacing w:line="180" w:lineRule="exact"/>
              <w:ind w:left="161"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rPr>
            </w:pPr>
            <w:r w:rsidRPr="004038C4">
              <w:rPr>
                <w:rFonts w:asciiTheme="majorBidi" w:hAnsiTheme="majorBidi" w:cstheme="majorBidi"/>
                <w:sz w:val="16"/>
              </w:rPr>
              <w:t>The infection rate in the intervention group was 63% in comparison with 90% in the placebo group (P = 0.01).</w:t>
            </w:r>
          </w:p>
          <w:p w:rsidR="009A2B1A" w:rsidRPr="004038C4" w:rsidRDefault="009A2B1A" w:rsidP="00064677">
            <w:pPr>
              <w:pStyle w:val="ListParagraph"/>
              <w:numPr>
                <w:ilvl w:val="0"/>
                <w:numId w:val="125"/>
              </w:numPr>
              <w:spacing w:line="180" w:lineRule="exact"/>
              <w:ind w:left="161"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rPr>
            </w:pPr>
            <w:r w:rsidRPr="004038C4">
              <w:rPr>
                <w:rFonts w:asciiTheme="majorBidi" w:hAnsiTheme="majorBidi" w:cstheme="majorBidi"/>
                <w:sz w:val="16"/>
              </w:rPr>
              <w:t>Septic complication in the intervention group was 49% and 77% in the placebo ( P = 0.02)</w:t>
            </w:r>
          </w:p>
          <w:p w:rsidR="009A2B1A" w:rsidRPr="004038C4" w:rsidRDefault="009A2B1A" w:rsidP="00064677">
            <w:pPr>
              <w:pStyle w:val="ListParagraph"/>
              <w:numPr>
                <w:ilvl w:val="0"/>
                <w:numId w:val="125"/>
              </w:numPr>
              <w:spacing w:line="180" w:lineRule="exact"/>
              <w:ind w:left="161"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rPr>
            </w:pPr>
            <w:r w:rsidRPr="004038C4">
              <w:rPr>
                <w:rFonts w:asciiTheme="majorBidi" w:hAnsiTheme="majorBidi" w:cstheme="majorBidi"/>
                <w:sz w:val="16"/>
              </w:rPr>
              <w:t>Severe sepsis developed in a total of 19 patients 6 in the intervention group and 13 patients in the placebo group.</w:t>
            </w:r>
          </w:p>
          <w:p w:rsidR="009A2B1A" w:rsidRPr="004038C4" w:rsidRDefault="009A2B1A" w:rsidP="00064677">
            <w:pPr>
              <w:pStyle w:val="ListParagraph"/>
              <w:numPr>
                <w:ilvl w:val="0"/>
                <w:numId w:val="125"/>
              </w:numPr>
              <w:spacing w:line="180" w:lineRule="exact"/>
              <w:ind w:left="161"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rPr>
            </w:pPr>
            <w:r w:rsidRPr="004038C4">
              <w:rPr>
                <w:rFonts w:asciiTheme="majorBidi" w:hAnsiTheme="majorBidi" w:cstheme="majorBidi"/>
                <w:sz w:val="16"/>
              </w:rPr>
              <w:t>Mortality was reported to be 5 (14.3%) from the intervention group and 9 (30%) from the placebo group after MODS development.</w:t>
            </w:r>
          </w:p>
          <w:p w:rsidR="009A2B1A" w:rsidRPr="004038C4" w:rsidRDefault="009A2B1A" w:rsidP="00064677">
            <w:pPr>
              <w:pStyle w:val="ListParagraph"/>
              <w:numPr>
                <w:ilvl w:val="0"/>
                <w:numId w:val="125"/>
              </w:numPr>
              <w:spacing w:line="180" w:lineRule="exact"/>
              <w:ind w:left="161"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rPr>
            </w:pPr>
            <w:r w:rsidRPr="004038C4">
              <w:rPr>
                <w:rFonts w:asciiTheme="majorBidi" w:hAnsiTheme="majorBidi" w:cstheme="majorBidi"/>
                <w:sz w:val="16"/>
              </w:rPr>
              <w:t>Number of days the patients needed mechanical ventilation in Intervention group was a median of 15, and median of 26 in placebo</w:t>
            </w:r>
          </w:p>
          <w:p w:rsidR="009A2B1A" w:rsidRPr="004038C4" w:rsidRDefault="009A2B1A" w:rsidP="00064677">
            <w:pPr>
              <w:pStyle w:val="ListParagraph"/>
              <w:numPr>
                <w:ilvl w:val="0"/>
                <w:numId w:val="125"/>
              </w:numPr>
              <w:spacing w:line="180" w:lineRule="exact"/>
              <w:ind w:left="161"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rPr>
            </w:pPr>
            <w:r w:rsidRPr="004038C4">
              <w:rPr>
                <w:rFonts w:asciiTheme="majorBidi" w:hAnsiTheme="majorBidi" w:cstheme="majorBidi"/>
                <w:sz w:val="16"/>
              </w:rPr>
              <w:t>ICU stay was a median of 25 days for intervention and 43 days for placebo</w:t>
            </w:r>
          </w:p>
          <w:p w:rsidR="009A2B1A" w:rsidRPr="004038C4" w:rsidRDefault="009A2B1A" w:rsidP="00064677">
            <w:pPr>
              <w:pStyle w:val="ListParagraph"/>
              <w:numPr>
                <w:ilvl w:val="0"/>
                <w:numId w:val="125"/>
              </w:numPr>
              <w:spacing w:line="180" w:lineRule="exact"/>
              <w:ind w:left="161"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rPr>
            </w:pPr>
            <w:r w:rsidRPr="004038C4">
              <w:rPr>
                <w:rFonts w:asciiTheme="majorBidi" w:hAnsiTheme="majorBidi" w:cstheme="majorBidi"/>
                <w:sz w:val="16"/>
              </w:rPr>
              <w:t>High statistically significant differences between groups in CRP P = 0.05, with intervention having the lowest.</w:t>
            </w:r>
          </w:p>
        </w:tc>
        <w:tc>
          <w:tcPr>
            <w:tcW w:w="367" w:type="pct"/>
            <w:shd w:val="clear" w:color="auto" w:fill="E7E6E6" w:themeFill="background2"/>
          </w:tcPr>
          <w:p w:rsidR="009A2B1A" w:rsidRPr="002F1335" w:rsidRDefault="009A2B1A" w:rsidP="00064677">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rPr>
            </w:pPr>
            <w:r w:rsidRPr="004038C4">
              <w:rPr>
                <w:rFonts w:asciiTheme="majorBidi" w:hAnsiTheme="majorBidi" w:cstheme="majorBidi"/>
                <w:sz w:val="16"/>
              </w:rPr>
              <w:t>Some concern</w:t>
            </w:r>
          </w:p>
        </w:tc>
      </w:tr>
    </w:tbl>
    <w:p w:rsidR="009A2B1A" w:rsidRPr="00A05053" w:rsidRDefault="009A2B1A" w:rsidP="009A2B1A">
      <w:pPr>
        <w:rPr>
          <w:rFonts w:asciiTheme="majorBidi" w:hAnsiTheme="majorBidi" w:cstheme="majorBidi"/>
          <w:sz w:val="16"/>
          <w:szCs w:val="16"/>
        </w:rPr>
      </w:pPr>
      <w:r w:rsidRPr="00A05053">
        <w:rPr>
          <w:rFonts w:asciiTheme="majorBidi" w:hAnsiTheme="majorBidi" w:cstheme="majorBidi"/>
          <w:sz w:val="16"/>
          <w:szCs w:val="16"/>
        </w:rPr>
        <w:t>SIRS: systematic inflammatory response syndrome, MODS: multiple organ dysfunction syndrome</w:t>
      </w:r>
    </w:p>
    <w:p w:rsidR="009A2B1A" w:rsidRPr="00A05053" w:rsidRDefault="009A2B1A" w:rsidP="009A2B1A">
      <w:pPr>
        <w:rPr>
          <w:rFonts w:asciiTheme="majorBidi" w:hAnsiTheme="majorBidi" w:cstheme="majorBidi"/>
          <w:sz w:val="16"/>
          <w:szCs w:val="16"/>
        </w:rPr>
      </w:pPr>
    </w:p>
    <w:p w:rsidR="009A2B1A" w:rsidRDefault="009A2B1A" w:rsidP="009A2B1A"/>
    <w:p w:rsidR="009A2B1A" w:rsidRDefault="009A2B1A" w:rsidP="009A2B1A">
      <w:pPr>
        <w:jc w:val="center"/>
        <w:rPr>
          <w:rFonts w:cs="Times New Roman"/>
          <w:b/>
          <w:color w:val="000000" w:themeColor="text1"/>
          <w:sz w:val="20"/>
          <w:szCs w:val="20"/>
        </w:rPr>
      </w:pPr>
    </w:p>
    <w:p w:rsidR="009A2B1A" w:rsidRPr="00CA2DE2" w:rsidRDefault="009A2B1A" w:rsidP="009A2B1A">
      <w:pPr>
        <w:ind w:left="-1080"/>
        <w:rPr>
          <w:rFonts w:asciiTheme="majorBidi" w:hAnsiTheme="majorBidi" w:cstheme="majorBidi"/>
          <w:color w:val="000000" w:themeColor="text1"/>
          <w:sz w:val="20"/>
          <w:szCs w:val="20"/>
        </w:rPr>
      </w:pPr>
      <w:r w:rsidRPr="00CA2DE2">
        <w:rPr>
          <w:rFonts w:asciiTheme="majorBidi" w:hAnsiTheme="majorBidi" w:cstheme="majorBidi"/>
          <w:b/>
          <w:color w:val="000000" w:themeColor="text1"/>
          <w:sz w:val="20"/>
          <w:szCs w:val="20"/>
        </w:rPr>
        <w:t xml:space="preserve">Table </w:t>
      </w:r>
      <w:r>
        <w:rPr>
          <w:rFonts w:asciiTheme="majorBidi" w:hAnsiTheme="majorBidi" w:cstheme="majorBidi"/>
          <w:b/>
          <w:color w:val="000000" w:themeColor="text1"/>
          <w:sz w:val="20"/>
          <w:szCs w:val="20"/>
        </w:rPr>
        <w:t>S</w:t>
      </w:r>
      <w:r w:rsidRPr="00CA2DE2">
        <w:rPr>
          <w:rFonts w:asciiTheme="majorBidi" w:hAnsiTheme="majorBidi" w:cstheme="majorBidi"/>
          <w:b/>
          <w:color w:val="000000" w:themeColor="text1"/>
          <w:sz w:val="20"/>
          <w:szCs w:val="20"/>
        </w:rPr>
        <w:t xml:space="preserve">16. Effect of </w:t>
      </w:r>
      <w:r>
        <w:rPr>
          <w:rFonts w:asciiTheme="majorBidi" w:hAnsiTheme="majorBidi" w:cstheme="majorBidi"/>
          <w:b/>
          <w:bCs/>
          <w:i/>
          <w:iCs/>
          <w:color w:val="000000" w:themeColor="text1"/>
          <w:sz w:val="20"/>
          <w:szCs w:val="20"/>
        </w:rPr>
        <w:t xml:space="preserve">Lactiplantibacillus plantarum </w:t>
      </w:r>
      <w:r w:rsidRPr="00CA2DE2">
        <w:rPr>
          <w:rFonts w:asciiTheme="majorBidi" w:hAnsiTheme="majorBidi" w:cstheme="majorBidi"/>
          <w:b/>
          <w:bCs/>
          <w:color w:val="000000" w:themeColor="text1"/>
          <w:sz w:val="20"/>
          <w:szCs w:val="20"/>
        </w:rPr>
        <w:t>in treating hepatology disease</w:t>
      </w:r>
    </w:p>
    <w:tbl>
      <w:tblPr>
        <w:tblStyle w:val="PlainTable2"/>
        <w:tblW w:w="5885" w:type="pct"/>
        <w:tblInd w:w="-1085" w:type="dxa"/>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588"/>
        <w:gridCol w:w="648"/>
        <w:gridCol w:w="811"/>
        <w:gridCol w:w="992"/>
        <w:gridCol w:w="1893"/>
        <w:gridCol w:w="811"/>
        <w:gridCol w:w="721"/>
        <w:gridCol w:w="1441"/>
        <w:gridCol w:w="2303"/>
        <w:gridCol w:w="809"/>
      </w:tblGrid>
      <w:tr w:rsidR="009A2B1A" w:rsidRPr="00312CC7" w:rsidTr="00064677">
        <w:trPr>
          <w:cnfStyle w:val="100000000000" w:firstRow="1" w:lastRow="0" w:firstColumn="0" w:lastColumn="0" w:oddVBand="0" w:evenVBand="0" w:oddHBand="0" w:evenHBand="0" w:firstRowFirstColumn="0" w:firstRowLastColumn="0" w:lastRowFirstColumn="0" w:lastRowLastColumn="0"/>
          <w:cantSplit/>
          <w:trHeight w:val="458"/>
        </w:trPr>
        <w:tc>
          <w:tcPr>
            <w:cnfStyle w:val="001000000000" w:firstRow="0" w:lastRow="0" w:firstColumn="1" w:lastColumn="0" w:oddVBand="0" w:evenVBand="0" w:oddHBand="0" w:evenHBand="0" w:firstRowFirstColumn="0" w:firstRowLastColumn="0" w:lastRowFirstColumn="0" w:lastRowLastColumn="0"/>
            <w:tcW w:w="267" w:type="pct"/>
            <w:hideMark/>
          </w:tcPr>
          <w:p w:rsidR="009A2B1A" w:rsidRPr="00CA2DE2" w:rsidRDefault="009A2B1A" w:rsidP="00064677">
            <w:pPr>
              <w:spacing w:line="180" w:lineRule="exact"/>
              <w:jc w:val="both"/>
              <w:rPr>
                <w:rFonts w:asciiTheme="majorBidi" w:hAnsiTheme="majorBidi" w:cstheme="majorBidi"/>
                <w:color w:val="000000" w:themeColor="text1"/>
                <w:sz w:val="16"/>
              </w:rPr>
            </w:pPr>
            <w:r w:rsidRPr="00CA2DE2">
              <w:rPr>
                <w:rFonts w:asciiTheme="majorBidi" w:hAnsiTheme="majorBidi" w:cstheme="majorBidi"/>
                <w:color w:val="000000" w:themeColor="text1"/>
                <w:sz w:val="16"/>
              </w:rPr>
              <w:t>Author [Year]</w:t>
            </w:r>
          </w:p>
        </w:tc>
        <w:tc>
          <w:tcPr>
            <w:tcW w:w="294" w:type="pct"/>
            <w:hideMark/>
          </w:tcPr>
          <w:p w:rsidR="009A2B1A" w:rsidRPr="00CA2DE2" w:rsidRDefault="009A2B1A" w:rsidP="00064677">
            <w:pPr>
              <w:spacing w:line="180" w:lineRule="exact"/>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CA2DE2">
              <w:rPr>
                <w:rFonts w:asciiTheme="majorBidi" w:hAnsiTheme="majorBidi" w:cstheme="majorBidi"/>
                <w:color w:val="000000" w:themeColor="text1"/>
                <w:sz w:val="16"/>
              </w:rPr>
              <w:t>Country</w:t>
            </w:r>
          </w:p>
        </w:tc>
        <w:tc>
          <w:tcPr>
            <w:tcW w:w="368" w:type="pct"/>
            <w:hideMark/>
          </w:tcPr>
          <w:p w:rsidR="009A2B1A" w:rsidRPr="00CA2DE2" w:rsidRDefault="009A2B1A" w:rsidP="00064677">
            <w:pPr>
              <w:spacing w:line="180" w:lineRule="exact"/>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CA2DE2">
              <w:rPr>
                <w:rFonts w:asciiTheme="majorBidi" w:hAnsiTheme="majorBidi" w:cstheme="majorBidi"/>
                <w:color w:val="000000" w:themeColor="text1"/>
                <w:sz w:val="16"/>
              </w:rPr>
              <w:t>Disease/health condition</w:t>
            </w:r>
          </w:p>
        </w:tc>
        <w:tc>
          <w:tcPr>
            <w:tcW w:w="450" w:type="pct"/>
            <w:hideMark/>
          </w:tcPr>
          <w:p w:rsidR="009A2B1A" w:rsidRPr="00CA2DE2" w:rsidRDefault="009A2B1A" w:rsidP="00064677">
            <w:pPr>
              <w:spacing w:line="180" w:lineRule="exact"/>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CA2DE2">
              <w:rPr>
                <w:rFonts w:asciiTheme="majorBidi" w:hAnsiTheme="majorBidi" w:cstheme="majorBidi"/>
                <w:color w:val="000000" w:themeColor="text1"/>
                <w:sz w:val="16"/>
              </w:rPr>
              <w:t xml:space="preserve">Participants </w:t>
            </w:r>
          </w:p>
        </w:tc>
        <w:tc>
          <w:tcPr>
            <w:tcW w:w="859" w:type="pct"/>
            <w:hideMark/>
          </w:tcPr>
          <w:p w:rsidR="009A2B1A" w:rsidRPr="00CA2DE2" w:rsidRDefault="009A2B1A" w:rsidP="00064677">
            <w:pPr>
              <w:spacing w:line="180" w:lineRule="exact"/>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CA2DE2">
              <w:rPr>
                <w:rFonts w:asciiTheme="majorBidi" w:hAnsiTheme="majorBidi" w:cstheme="majorBidi"/>
                <w:bCs w:val="0"/>
                <w:color w:val="000000" w:themeColor="text1"/>
                <w:sz w:val="16"/>
              </w:rPr>
              <w:t>Intervention</w:t>
            </w:r>
          </w:p>
        </w:tc>
        <w:tc>
          <w:tcPr>
            <w:tcW w:w="368" w:type="pct"/>
            <w:hideMark/>
          </w:tcPr>
          <w:p w:rsidR="009A2B1A" w:rsidRPr="00CA2DE2" w:rsidRDefault="009A2B1A" w:rsidP="00064677">
            <w:pPr>
              <w:spacing w:line="180" w:lineRule="exact"/>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CA2DE2">
              <w:rPr>
                <w:rFonts w:asciiTheme="majorBidi" w:hAnsiTheme="majorBidi" w:cstheme="majorBidi"/>
                <w:color w:val="000000" w:themeColor="text1"/>
                <w:sz w:val="16"/>
              </w:rPr>
              <w:t>Intervention Duration</w:t>
            </w:r>
          </w:p>
        </w:tc>
        <w:tc>
          <w:tcPr>
            <w:tcW w:w="327" w:type="pct"/>
            <w:hideMark/>
          </w:tcPr>
          <w:p w:rsidR="009A2B1A" w:rsidRPr="00CA2DE2" w:rsidRDefault="009A2B1A" w:rsidP="00064677">
            <w:pPr>
              <w:spacing w:line="180" w:lineRule="exact"/>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Cs w:val="0"/>
                <w:color w:val="000000" w:themeColor="text1"/>
                <w:sz w:val="16"/>
              </w:rPr>
            </w:pPr>
            <w:r w:rsidRPr="00CA2DE2">
              <w:rPr>
                <w:rFonts w:asciiTheme="majorBidi" w:hAnsiTheme="majorBidi" w:cstheme="majorBidi"/>
                <w:color w:val="000000" w:themeColor="text1"/>
                <w:sz w:val="16"/>
              </w:rPr>
              <w:t>Follow ups</w:t>
            </w:r>
          </w:p>
        </w:tc>
        <w:tc>
          <w:tcPr>
            <w:tcW w:w="654" w:type="pct"/>
            <w:hideMark/>
          </w:tcPr>
          <w:p w:rsidR="009A2B1A" w:rsidRPr="00CA2DE2" w:rsidRDefault="009A2B1A" w:rsidP="00064677">
            <w:pPr>
              <w:spacing w:line="180" w:lineRule="exact"/>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Cs w:val="0"/>
                <w:color w:val="000000" w:themeColor="text1"/>
                <w:sz w:val="16"/>
              </w:rPr>
            </w:pPr>
            <w:r w:rsidRPr="00CA2DE2">
              <w:rPr>
                <w:rFonts w:asciiTheme="majorBidi" w:hAnsiTheme="majorBidi" w:cstheme="majorBidi"/>
                <w:color w:val="000000" w:themeColor="text1"/>
                <w:sz w:val="16"/>
              </w:rPr>
              <w:t xml:space="preserve">Outcome </w:t>
            </w:r>
            <w:r w:rsidRPr="00CA2DE2">
              <w:rPr>
                <w:rFonts w:asciiTheme="majorBidi" w:hAnsiTheme="majorBidi" w:cstheme="majorBidi"/>
                <w:bCs w:val="0"/>
                <w:color w:val="000000" w:themeColor="text1"/>
                <w:sz w:val="16"/>
              </w:rPr>
              <w:t>measurement</w:t>
            </w:r>
          </w:p>
        </w:tc>
        <w:tc>
          <w:tcPr>
            <w:tcW w:w="1045" w:type="pct"/>
            <w:hideMark/>
          </w:tcPr>
          <w:p w:rsidR="009A2B1A" w:rsidRPr="00CA2DE2" w:rsidRDefault="009A2B1A" w:rsidP="00064677">
            <w:pPr>
              <w:spacing w:line="180" w:lineRule="exact"/>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CA2DE2">
              <w:rPr>
                <w:rFonts w:asciiTheme="majorBidi" w:hAnsiTheme="majorBidi" w:cstheme="majorBidi"/>
                <w:color w:val="000000" w:themeColor="text1"/>
                <w:sz w:val="16"/>
              </w:rPr>
              <w:t>Study Findings</w:t>
            </w:r>
          </w:p>
        </w:tc>
        <w:tc>
          <w:tcPr>
            <w:tcW w:w="367" w:type="pct"/>
            <w:hideMark/>
          </w:tcPr>
          <w:p w:rsidR="009A2B1A" w:rsidRPr="00CA2DE2" w:rsidRDefault="009A2B1A" w:rsidP="00064677">
            <w:pPr>
              <w:spacing w:line="180" w:lineRule="exact"/>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CA2DE2">
              <w:rPr>
                <w:rFonts w:asciiTheme="majorBidi" w:hAnsiTheme="majorBidi" w:cstheme="majorBidi"/>
                <w:color w:val="000000" w:themeColor="text1"/>
                <w:sz w:val="16"/>
              </w:rPr>
              <w:t>Quality Assessment</w:t>
            </w:r>
          </w:p>
        </w:tc>
      </w:tr>
      <w:tr w:rsidR="009A2B1A" w:rsidRPr="00312CC7" w:rsidTr="00064677">
        <w:trPr>
          <w:cnfStyle w:val="000000100000" w:firstRow="0" w:lastRow="0" w:firstColumn="0" w:lastColumn="0" w:oddVBand="0" w:evenVBand="0" w:oddHBand="1" w:evenHBand="0" w:firstRowFirstColumn="0" w:firstRowLastColumn="0" w:lastRowFirstColumn="0" w:lastRowLastColumn="0"/>
          <w:cantSplit/>
          <w:trHeight w:val="2807"/>
        </w:trPr>
        <w:tc>
          <w:tcPr>
            <w:cnfStyle w:val="001000000000" w:firstRow="0" w:lastRow="0" w:firstColumn="1" w:lastColumn="0" w:oddVBand="0" w:evenVBand="0" w:oddHBand="0" w:evenHBand="0" w:firstRowFirstColumn="0" w:firstRowLastColumn="0" w:lastRowFirstColumn="0" w:lastRowLastColumn="0"/>
            <w:tcW w:w="267" w:type="pct"/>
            <w:hideMark/>
          </w:tcPr>
          <w:p w:rsidR="009A2B1A" w:rsidRPr="00CA2DE2" w:rsidRDefault="009A2B1A" w:rsidP="00064677">
            <w:pPr>
              <w:rPr>
                <w:rFonts w:asciiTheme="majorBidi" w:hAnsiTheme="majorBidi" w:cstheme="majorBidi"/>
                <w:b w:val="0"/>
                <w:bCs w:val="0"/>
                <w:color w:val="000000"/>
                <w:sz w:val="16"/>
              </w:rPr>
            </w:pPr>
            <w:r w:rsidRPr="00CA2DE2">
              <w:rPr>
                <w:rFonts w:asciiTheme="majorBidi" w:hAnsiTheme="majorBidi" w:cstheme="majorBidi"/>
                <w:b w:val="0"/>
                <w:bCs w:val="0"/>
                <w:color w:val="000000"/>
                <w:sz w:val="16"/>
              </w:rPr>
              <w:t>Alisi</w:t>
            </w:r>
          </w:p>
          <w:p w:rsidR="009A2B1A" w:rsidRPr="00CA2DE2" w:rsidRDefault="009A2B1A" w:rsidP="00064677">
            <w:pPr>
              <w:spacing w:line="180" w:lineRule="exact"/>
              <w:rPr>
                <w:rFonts w:asciiTheme="majorBidi" w:hAnsiTheme="majorBidi" w:cstheme="majorBidi"/>
                <w:b w:val="0"/>
                <w:bCs w:val="0"/>
                <w:color w:val="000000" w:themeColor="text1"/>
                <w:sz w:val="16"/>
              </w:rPr>
            </w:pPr>
            <w:r w:rsidRPr="00CA2DE2">
              <w:rPr>
                <w:rFonts w:asciiTheme="majorBidi" w:hAnsiTheme="majorBidi" w:cstheme="majorBidi"/>
                <w:b w:val="0"/>
                <w:bCs w:val="0"/>
                <w:color w:val="000000" w:themeColor="text1"/>
                <w:sz w:val="16"/>
              </w:rPr>
              <w:t>[2014]</w:t>
            </w:r>
          </w:p>
        </w:tc>
        <w:tc>
          <w:tcPr>
            <w:tcW w:w="294" w:type="pct"/>
            <w:tcBorders>
              <w:bottom w:val="single" w:sz="4" w:space="0" w:color="auto"/>
            </w:tcBorders>
          </w:tcPr>
          <w:p w:rsidR="009A2B1A" w:rsidRPr="00CA2DE2"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CA2DE2">
              <w:rPr>
                <w:rFonts w:asciiTheme="majorBidi" w:hAnsiTheme="majorBidi" w:cstheme="majorBidi"/>
                <w:color w:val="000000" w:themeColor="text1"/>
                <w:sz w:val="16"/>
              </w:rPr>
              <w:t xml:space="preserve">Italy </w:t>
            </w:r>
          </w:p>
        </w:tc>
        <w:tc>
          <w:tcPr>
            <w:tcW w:w="368" w:type="pct"/>
            <w:tcBorders>
              <w:bottom w:val="single" w:sz="4" w:space="0" w:color="auto"/>
            </w:tcBorders>
            <w:hideMark/>
          </w:tcPr>
          <w:p w:rsidR="009A2B1A" w:rsidRPr="00CA2DE2"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color w:val="000000" w:themeColor="text1"/>
                <w:sz w:val="16"/>
              </w:rPr>
            </w:pPr>
            <w:r w:rsidRPr="00CA2DE2">
              <w:rPr>
                <w:rFonts w:asciiTheme="majorBidi" w:hAnsiTheme="majorBidi" w:cstheme="majorBidi"/>
                <w:color w:val="111111"/>
                <w:sz w:val="16"/>
                <w:shd w:val="clear" w:color="auto" w:fill="FFFFFF"/>
              </w:rPr>
              <w:t>Liver Disease</w:t>
            </w:r>
          </w:p>
        </w:tc>
        <w:tc>
          <w:tcPr>
            <w:tcW w:w="450" w:type="pct"/>
            <w:hideMark/>
          </w:tcPr>
          <w:p w:rsidR="009A2B1A" w:rsidRPr="00CA2DE2" w:rsidRDefault="009A2B1A" w:rsidP="00064677">
            <w:pPr>
              <w:pStyle w:val="ListParagraph"/>
              <w:tabs>
                <w:tab w:val="left" w:pos="590"/>
              </w:tabs>
              <w:spacing w:line="180" w:lineRule="exact"/>
              <w:ind w:left="165"/>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CA2DE2">
              <w:rPr>
                <w:rFonts w:asciiTheme="majorBidi" w:hAnsiTheme="majorBidi" w:cstheme="majorBidi"/>
                <w:color w:val="000000" w:themeColor="text1"/>
                <w:sz w:val="16"/>
              </w:rPr>
              <w:t>40</w:t>
            </w:r>
          </w:p>
          <w:p w:rsidR="009A2B1A" w:rsidRPr="00CA2DE2" w:rsidRDefault="009A2B1A" w:rsidP="00064677">
            <w:pPr>
              <w:pStyle w:val="ListParagraph"/>
              <w:numPr>
                <w:ilvl w:val="0"/>
                <w:numId w:val="14"/>
              </w:numPr>
              <w:tabs>
                <w:tab w:val="left" w:pos="590"/>
              </w:tabs>
              <w:spacing w:line="180" w:lineRule="exact"/>
              <w:ind w:left="165" w:hanging="121"/>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CA2DE2">
              <w:rPr>
                <w:rFonts w:asciiTheme="majorBidi" w:hAnsiTheme="majorBidi" w:cstheme="majorBidi"/>
                <w:color w:val="000000" w:themeColor="text1"/>
                <w:sz w:val="16"/>
              </w:rPr>
              <w:t>20 (control)</w:t>
            </w:r>
          </w:p>
          <w:p w:rsidR="009A2B1A" w:rsidRPr="00CA2DE2" w:rsidRDefault="009A2B1A" w:rsidP="00064677">
            <w:pPr>
              <w:pStyle w:val="ListParagraph"/>
              <w:numPr>
                <w:ilvl w:val="0"/>
                <w:numId w:val="14"/>
              </w:numPr>
              <w:tabs>
                <w:tab w:val="left" w:pos="590"/>
              </w:tabs>
              <w:spacing w:line="180" w:lineRule="exact"/>
              <w:ind w:left="165" w:hanging="121"/>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CA2DE2">
              <w:rPr>
                <w:rFonts w:asciiTheme="majorBidi" w:hAnsiTheme="majorBidi" w:cstheme="majorBidi"/>
                <w:color w:val="000000" w:themeColor="text1"/>
                <w:sz w:val="16"/>
              </w:rPr>
              <w:t>20 (intervention)</w:t>
            </w:r>
          </w:p>
          <w:p w:rsidR="009A2B1A" w:rsidRPr="00CA2DE2" w:rsidRDefault="009A2B1A" w:rsidP="00064677">
            <w:pPr>
              <w:pStyle w:val="ListParagraph"/>
              <w:tabs>
                <w:tab w:val="left" w:pos="590"/>
              </w:tabs>
              <w:spacing w:line="180" w:lineRule="exact"/>
              <w:ind w:left="165"/>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CA2DE2">
              <w:rPr>
                <w:rFonts w:asciiTheme="majorBidi" w:hAnsiTheme="majorBidi" w:cstheme="majorBidi"/>
                <w:color w:val="000000" w:themeColor="text1"/>
                <w:sz w:val="16"/>
              </w:rPr>
              <w:t>Mean age is 10 years old</w:t>
            </w:r>
          </w:p>
        </w:tc>
        <w:tc>
          <w:tcPr>
            <w:tcW w:w="859" w:type="pct"/>
            <w:hideMark/>
          </w:tcPr>
          <w:p w:rsidR="009A2B1A" w:rsidRPr="00CA2DE2" w:rsidRDefault="009A2B1A" w:rsidP="00064677">
            <w:pPr>
              <w:pStyle w:val="ListParagraph"/>
              <w:numPr>
                <w:ilvl w:val="0"/>
                <w:numId w:val="14"/>
              </w:numPr>
              <w:ind w:left="98"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i/>
                <w:iCs/>
                <w:color w:val="000000"/>
                <w:sz w:val="16"/>
              </w:rPr>
            </w:pPr>
            <w:r w:rsidRPr="00CA2DE2">
              <w:rPr>
                <w:rFonts w:asciiTheme="majorBidi" w:hAnsiTheme="majorBidi" w:cstheme="majorBidi"/>
                <w:i/>
                <w:iCs/>
                <w:color w:val="000000"/>
                <w:sz w:val="16"/>
              </w:rPr>
              <w:t>S</w:t>
            </w:r>
            <w:r>
              <w:rPr>
                <w:rFonts w:asciiTheme="majorBidi" w:hAnsiTheme="majorBidi" w:cstheme="majorBidi"/>
                <w:i/>
                <w:iCs/>
                <w:color w:val="000000"/>
                <w:sz w:val="16"/>
              </w:rPr>
              <w:t>.</w:t>
            </w:r>
            <w:r w:rsidRPr="00CA2DE2">
              <w:rPr>
                <w:rFonts w:asciiTheme="majorBidi" w:hAnsiTheme="majorBidi" w:cstheme="majorBidi"/>
                <w:i/>
                <w:iCs/>
                <w:color w:val="000000"/>
                <w:sz w:val="16"/>
              </w:rPr>
              <w:t xml:space="preserve"> thermophilus, bifidobacteria [B. breve, B. infantis, B. longum], L</w:t>
            </w:r>
            <w:r>
              <w:rPr>
                <w:rFonts w:asciiTheme="majorBidi" w:hAnsiTheme="majorBidi" w:cstheme="majorBidi"/>
                <w:i/>
                <w:iCs/>
                <w:color w:val="000000"/>
                <w:sz w:val="16"/>
              </w:rPr>
              <w:t>.</w:t>
            </w:r>
            <w:r w:rsidRPr="00CA2DE2">
              <w:rPr>
                <w:rFonts w:asciiTheme="majorBidi" w:hAnsiTheme="majorBidi" w:cstheme="majorBidi"/>
                <w:i/>
                <w:iCs/>
                <w:color w:val="000000"/>
                <w:sz w:val="16"/>
              </w:rPr>
              <w:br/>
              <w:t xml:space="preserve">acidophilus, </w:t>
            </w:r>
            <w:r w:rsidRPr="008E473F">
              <w:rPr>
                <w:rFonts w:asciiTheme="majorBidi" w:hAnsiTheme="majorBidi" w:cstheme="majorBidi"/>
                <w:i/>
                <w:iCs/>
                <w:color w:val="000000"/>
                <w:sz w:val="16"/>
              </w:rPr>
              <w:t>L. plantarum,</w:t>
            </w:r>
            <w:r w:rsidRPr="00CA2DE2">
              <w:rPr>
                <w:rFonts w:asciiTheme="majorBidi" w:hAnsiTheme="majorBidi" w:cstheme="majorBidi"/>
                <w:i/>
                <w:iCs/>
                <w:color w:val="000000"/>
                <w:sz w:val="16"/>
              </w:rPr>
              <w:t xml:space="preserve"> L. paracasei, and L. delbrueckii</w:t>
            </w:r>
            <w:r w:rsidRPr="00CA2DE2">
              <w:rPr>
                <w:rFonts w:asciiTheme="majorBidi" w:hAnsiTheme="majorBidi" w:cstheme="majorBidi"/>
                <w:i/>
                <w:iCs/>
                <w:color w:val="000000"/>
                <w:sz w:val="16"/>
              </w:rPr>
              <w:br/>
              <w:t>subsp. Bulgaricus</w:t>
            </w:r>
          </w:p>
          <w:p w:rsidR="009A2B1A" w:rsidRPr="00CA2DE2" w:rsidRDefault="009A2B1A" w:rsidP="00064677">
            <w:pPr>
              <w:pStyle w:val="ListParagraph"/>
              <w:numPr>
                <w:ilvl w:val="0"/>
                <w:numId w:val="14"/>
              </w:numPr>
              <w:spacing w:line="180" w:lineRule="exact"/>
              <w:ind w:left="98" w:hanging="18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CA2DE2">
              <w:rPr>
                <w:rFonts w:asciiTheme="majorBidi" w:hAnsiTheme="majorBidi" w:cstheme="majorBidi"/>
                <w:color w:val="000000" w:themeColor="text1"/>
                <w:sz w:val="16"/>
              </w:rPr>
              <w:t>1 sachet/ day/ orally in children younger than 10 years, and 2 sachets in children older than 10 years</w:t>
            </w:r>
          </w:p>
        </w:tc>
        <w:tc>
          <w:tcPr>
            <w:tcW w:w="368" w:type="pct"/>
            <w:hideMark/>
          </w:tcPr>
          <w:p w:rsidR="009A2B1A" w:rsidRPr="00CA2DE2"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CA2DE2">
              <w:rPr>
                <w:rFonts w:asciiTheme="majorBidi" w:hAnsiTheme="majorBidi" w:cstheme="majorBidi"/>
                <w:color w:val="000000" w:themeColor="text1"/>
                <w:sz w:val="16"/>
              </w:rPr>
              <w:t>4 months</w:t>
            </w:r>
          </w:p>
        </w:tc>
        <w:tc>
          <w:tcPr>
            <w:tcW w:w="327" w:type="pct"/>
            <w:hideMark/>
          </w:tcPr>
          <w:p w:rsidR="009A2B1A" w:rsidRPr="00CA2DE2"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CA2DE2">
              <w:rPr>
                <w:rFonts w:asciiTheme="majorBidi" w:hAnsiTheme="majorBidi" w:cstheme="majorBidi"/>
                <w:color w:val="000000" w:themeColor="text1"/>
                <w:sz w:val="16"/>
              </w:rPr>
              <w:t>Month 4</w:t>
            </w:r>
          </w:p>
        </w:tc>
        <w:tc>
          <w:tcPr>
            <w:tcW w:w="654" w:type="pct"/>
          </w:tcPr>
          <w:p w:rsidR="009A2B1A" w:rsidRPr="00CA2DE2" w:rsidRDefault="009A2B1A" w:rsidP="00064677">
            <w:pPr>
              <w:pStyle w:val="ListParagraph"/>
              <w:numPr>
                <w:ilvl w:val="0"/>
                <w:numId w:val="33"/>
              </w:numPr>
              <w:ind w:left="163" w:hanging="197"/>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6"/>
              </w:rPr>
            </w:pPr>
            <w:r w:rsidRPr="00CA2DE2">
              <w:rPr>
                <w:rFonts w:asciiTheme="majorBidi" w:hAnsiTheme="majorBidi" w:cstheme="majorBidi"/>
                <w:color w:val="000000"/>
                <w:sz w:val="16"/>
              </w:rPr>
              <w:t>homoeostatic model assessment</w:t>
            </w:r>
            <w:r w:rsidRPr="00CA2DE2">
              <w:rPr>
                <w:rFonts w:asciiTheme="majorBidi" w:hAnsiTheme="majorBidi" w:cstheme="majorBidi"/>
                <w:color w:val="000000"/>
                <w:sz w:val="16"/>
              </w:rPr>
              <w:br/>
              <w:t>(HOMA), (ALT)</w:t>
            </w:r>
          </w:p>
          <w:p w:rsidR="009A2B1A" w:rsidRPr="00CA2DE2" w:rsidRDefault="009A2B1A" w:rsidP="00064677">
            <w:pPr>
              <w:pStyle w:val="ListParagraph"/>
              <w:numPr>
                <w:ilvl w:val="0"/>
                <w:numId w:val="33"/>
              </w:numPr>
              <w:ind w:left="163" w:hanging="197"/>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6"/>
              </w:rPr>
            </w:pPr>
            <w:r w:rsidRPr="00CA2DE2">
              <w:rPr>
                <w:rFonts w:asciiTheme="majorBidi" w:hAnsiTheme="majorBidi" w:cstheme="majorBidi"/>
                <w:color w:val="000000"/>
                <w:sz w:val="16"/>
              </w:rPr>
              <w:t>(ELISA)</w:t>
            </w:r>
          </w:p>
          <w:p w:rsidR="009A2B1A" w:rsidRPr="00CA2DE2" w:rsidRDefault="009A2B1A" w:rsidP="00064677">
            <w:pPr>
              <w:pStyle w:val="ListParagraph"/>
              <w:numPr>
                <w:ilvl w:val="0"/>
                <w:numId w:val="33"/>
              </w:numPr>
              <w:ind w:left="163" w:hanging="197"/>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6"/>
              </w:rPr>
            </w:pPr>
            <w:r w:rsidRPr="00CA2DE2">
              <w:rPr>
                <w:rFonts w:asciiTheme="majorBidi" w:hAnsiTheme="majorBidi" w:cstheme="majorBidi"/>
                <w:color w:val="000000"/>
                <w:sz w:val="16"/>
              </w:rPr>
              <w:t>Liver ultrasound</w:t>
            </w:r>
          </w:p>
          <w:p w:rsidR="009A2B1A" w:rsidRPr="00CA2DE2" w:rsidRDefault="009A2B1A" w:rsidP="00064677">
            <w:pPr>
              <w:pStyle w:val="ListParagraph"/>
              <w:numPr>
                <w:ilvl w:val="0"/>
                <w:numId w:val="33"/>
              </w:numPr>
              <w:ind w:left="163" w:hanging="197"/>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6"/>
              </w:rPr>
            </w:pPr>
            <w:r w:rsidRPr="00CA2DE2">
              <w:rPr>
                <w:rFonts w:asciiTheme="majorBidi" w:hAnsiTheme="majorBidi" w:cstheme="majorBidi"/>
                <w:color w:val="000000"/>
                <w:sz w:val="16"/>
              </w:rPr>
              <w:t>Liver histology</w:t>
            </w:r>
          </w:p>
          <w:p w:rsidR="009A2B1A" w:rsidRPr="00CA2DE2" w:rsidRDefault="009A2B1A" w:rsidP="00064677">
            <w:pPr>
              <w:pStyle w:val="ListParagraph"/>
              <w:spacing w:line="180" w:lineRule="exact"/>
              <w:ind w:left="163" w:hanging="197"/>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p>
        </w:tc>
        <w:tc>
          <w:tcPr>
            <w:tcW w:w="1045" w:type="pct"/>
            <w:hideMark/>
          </w:tcPr>
          <w:p w:rsidR="009A2B1A" w:rsidRPr="00CA2DE2" w:rsidRDefault="009A2B1A" w:rsidP="00064677">
            <w:pPr>
              <w:pStyle w:val="ListParagraph"/>
              <w:numPr>
                <w:ilvl w:val="0"/>
                <w:numId w:val="34"/>
              </w:numPr>
              <w:spacing w:line="180" w:lineRule="exact"/>
              <w:ind w:left="164" w:hanging="18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CA2DE2">
              <w:rPr>
                <w:rFonts w:asciiTheme="majorBidi" w:hAnsiTheme="majorBidi" w:cstheme="majorBidi"/>
                <w:color w:val="000000" w:themeColor="text1"/>
                <w:sz w:val="16"/>
              </w:rPr>
              <w:t>The probability that children supplemented with probiotic had none, light, moderate or severe FL at the end of the study was 21%, 70%, 9% and 0% respectively with corresponding values of 0%, 7%, 76% and 17% for the placebo group (</w:t>
            </w:r>
            <w:r>
              <w:rPr>
                <w:rFonts w:asciiTheme="majorBidi" w:hAnsiTheme="majorBidi" w:cstheme="majorBidi"/>
                <w:color w:val="000000" w:themeColor="text1"/>
                <w:sz w:val="16"/>
              </w:rPr>
              <w:t>p</w:t>
            </w:r>
            <w:r w:rsidRPr="00CA2DE2">
              <w:rPr>
                <w:rFonts w:asciiTheme="majorBidi" w:hAnsiTheme="majorBidi" w:cstheme="majorBidi"/>
                <w:color w:val="000000" w:themeColor="text1"/>
                <w:sz w:val="16"/>
              </w:rPr>
              <w:t>&lt;0.001).</w:t>
            </w:r>
          </w:p>
          <w:p w:rsidR="009A2B1A" w:rsidRPr="00CA2DE2" w:rsidRDefault="009A2B1A" w:rsidP="00064677">
            <w:pPr>
              <w:pStyle w:val="ListParagraph"/>
              <w:numPr>
                <w:ilvl w:val="0"/>
                <w:numId w:val="34"/>
              </w:numPr>
              <w:ind w:left="164" w:hanging="18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6"/>
              </w:rPr>
            </w:pPr>
            <w:r w:rsidRPr="00CA2DE2">
              <w:rPr>
                <w:rFonts w:asciiTheme="majorBidi" w:hAnsiTheme="majorBidi" w:cstheme="majorBidi"/>
                <w:color w:val="000000"/>
                <w:sz w:val="16"/>
              </w:rPr>
              <w:t xml:space="preserve">No between-group differences were detected in triglycerides, ALT and </w:t>
            </w:r>
            <w:r w:rsidRPr="00CA2DE2">
              <w:rPr>
                <w:rFonts w:asciiTheme="majorBidi" w:hAnsiTheme="majorBidi" w:cstheme="majorBidi"/>
                <w:color w:val="000000"/>
                <w:sz w:val="16"/>
              </w:rPr>
              <w:br/>
              <w:t>HOMA.</w:t>
            </w:r>
          </w:p>
          <w:p w:rsidR="009A2B1A" w:rsidRPr="00CA2DE2" w:rsidRDefault="009A2B1A" w:rsidP="00064677">
            <w:pPr>
              <w:spacing w:line="180" w:lineRule="exact"/>
              <w:ind w:left="-18"/>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p>
        </w:tc>
        <w:tc>
          <w:tcPr>
            <w:tcW w:w="367" w:type="pct"/>
            <w:hideMark/>
          </w:tcPr>
          <w:p w:rsidR="009A2B1A" w:rsidRPr="00CA2DE2" w:rsidRDefault="009A2B1A" w:rsidP="00064677">
            <w:pPr>
              <w:spacing w:line="180" w:lineRule="exac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16"/>
              </w:rPr>
            </w:pPr>
            <w:r w:rsidRPr="00CA2DE2">
              <w:rPr>
                <w:rFonts w:asciiTheme="majorBidi" w:hAnsiTheme="majorBidi" w:cstheme="majorBidi"/>
                <w:color w:val="000000" w:themeColor="text1"/>
                <w:sz w:val="16"/>
              </w:rPr>
              <w:t xml:space="preserve">Low risk </w:t>
            </w:r>
          </w:p>
        </w:tc>
      </w:tr>
      <w:tr w:rsidR="009A2B1A" w:rsidRPr="00312CC7" w:rsidTr="00064677">
        <w:trPr>
          <w:cantSplit/>
          <w:trHeight w:val="2150"/>
        </w:trPr>
        <w:tc>
          <w:tcPr>
            <w:cnfStyle w:val="001000000000" w:firstRow="0" w:lastRow="0" w:firstColumn="1" w:lastColumn="0" w:oddVBand="0" w:evenVBand="0" w:oddHBand="0" w:evenHBand="0" w:firstRowFirstColumn="0" w:firstRowLastColumn="0" w:lastRowFirstColumn="0" w:lastRowLastColumn="0"/>
            <w:tcW w:w="267" w:type="pct"/>
            <w:shd w:val="clear" w:color="auto" w:fill="E7E6E6" w:themeFill="background2"/>
          </w:tcPr>
          <w:p w:rsidR="009A2B1A" w:rsidRPr="00CA2DE2" w:rsidRDefault="009A2B1A" w:rsidP="00064677">
            <w:pPr>
              <w:rPr>
                <w:rFonts w:asciiTheme="majorBidi" w:hAnsiTheme="majorBidi" w:cstheme="majorBidi"/>
                <w:color w:val="000000"/>
                <w:sz w:val="16"/>
              </w:rPr>
            </w:pPr>
            <w:r w:rsidRPr="00CA2DE2">
              <w:rPr>
                <w:rFonts w:asciiTheme="majorBidi" w:hAnsiTheme="majorBidi" w:cstheme="majorBidi"/>
                <w:b w:val="0"/>
                <w:bCs w:val="0"/>
                <w:color w:val="000000"/>
                <w:sz w:val="16"/>
              </w:rPr>
              <w:t>v. w. s. wong</w:t>
            </w:r>
          </w:p>
          <w:p w:rsidR="009A2B1A" w:rsidRPr="00CA2DE2" w:rsidRDefault="009A2B1A" w:rsidP="00064677">
            <w:pPr>
              <w:rPr>
                <w:rFonts w:asciiTheme="majorBidi" w:hAnsiTheme="majorBidi" w:cstheme="majorBidi"/>
                <w:b w:val="0"/>
                <w:bCs w:val="0"/>
                <w:color w:val="000000"/>
                <w:sz w:val="16"/>
              </w:rPr>
            </w:pPr>
            <w:r w:rsidRPr="00CA2DE2">
              <w:rPr>
                <w:rFonts w:asciiTheme="majorBidi" w:hAnsiTheme="majorBidi" w:cstheme="majorBidi"/>
                <w:b w:val="0"/>
                <w:bCs w:val="0"/>
                <w:color w:val="000000"/>
                <w:sz w:val="16"/>
              </w:rPr>
              <w:t>[2013]</w:t>
            </w:r>
          </w:p>
          <w:p w:rsidR="009A2B1A" w:rsidRPr="00CA2DE2" w:rsidRDefault="009A2B1A" w:rsidP="00064677">
            <w:pPr>
              <w:rPr>
                <w:rFonts w:asciiTheme="majorBidi" w:hAnsiTheme="majorBidi" w:cstheme="majorBidi"/>
                <w:b w:val="0"/>
                <w:bCs w:val="0"/>
                <w:color w:val="000000"/>
                <w:sz w:val="16"/>
              </w:rPr>
            </w:pPr>
          </w:p>
        </w:tc>
        <w:tc>
          <w:tcPr>
            <w:tcW w:w="294" w:type="pct"/>
            <w:shd w:val="clear" w:color="auto" w:fill="E7E6E6" w:themeFill="background2"/>
          </w:tcPr>
          <w:p w:rsidR="009A2B1A" w:rsidRPr="00CA2DE2"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CA2DE2">
              <w:rPr>
                <w:rFonts w:asciiTheme="majorBidi" w:hAnsiTheme="majorBidi" w:cstheme="majorBidi"/>
                <w:color w:val="000000" w:themeColor="text1"/>
                <w:sz w:val="16"/>
              </w:rPr>
              <w:t>Hong kong</w:t>
            </w:r>
          </w:p>
        </w:tc>
        <w:tc>
          <w:tcPr>
            <w:tcW w:w="368" w:type="pct"/>
            <w:shd w:val="clear" w:color="auto" w:fill="E7E6E6" w:themeFill="background2"/>
          </w:tcPr>
          <w:p w:rsidR="009A2B1A" w:rsidRPr="008E473F"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11111"/>
                <w:sz w:val="16"/>
                <w:shd w:val="clear" w:color="auto" w:fill="FFFFFF"/>
              </w:rPr>
            </w:pPr>
            <w:r w:rsidRPr="008E473F">
              <w:rPr>
                <w:rFonts w:asciiTheme="majorBidi" w:hAnsiTheme="majorBidi" w:cstheme="majorBidi"/>
                <w:color w:val="111111"/>
                <w:sz w:val="16"/>
                <w:shd w:val="clear" w:color="auto" w:fill="FFFFFF"/>
              </w:rPr>
              <w:t>Liver Disease</w:t>
            </w:r>
          </w:p>
        </w:tc>
        <w:tc>
          <w:tcPr>
            <w:tcW w:w="450" w:type="pct"/>
            <w:shd w:val="clear" w:color="auto" w:fill="E7E6E6" w:themeFill="background2"/>
          </w:tcPr>
          <w:p w:rsidR="009A2B1A" w:rsidRPr="00CA2DE2" w:rsidRDefault="009A2B1A" w:rsidP="00064677">
            <w:pPr>
              <w:pStyle w:val="ListParagraph"/>
              <w:tabs>
                <w:tab w:val="left" w:pos="590"/>
              </w:tabs>
              <w:spacing w:line="180" w:lineRule="exact"/>
              <w:ind w:left="165"/>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CA2DE2">
              <w:rPr>
                <w:rFonts w:asciiTheme="majorBidi" w:hAnsiTheme="majorBidi" w:cstheme="majorBidi"/>
                <w:color w:val="000000" w:themeColor="text1"/>
                <w:sz w:val="16"/>
              </w:rPr>
              <w:t>20</w:t>
            </w:r>
          </w:p>
          <w:p w:rsidR="009A2B1A" w:rsidRPr="00CA2DE2" w:rsidRDefault="009A2B1A" w:rsidP="00064677">
            <w:pPr>
              <w:pStyle w:val="ListParagraph"/>
              <w:numPr>
                <w:ilvl w:val="0"/>
                <w:numId w:val="14"/>
              </w:numPr>
              <w:tabs>
                <w:tab w:val="left" w:pos="590"/>
              </w:tabs>
              <w:spacing w:line="180" w:lineRule="exact"/>
              <w:ind w:left="165" w:hanging="121"/>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CA2DE2">
              <w:rPr>
                <w:rFonts w:asciiTheme="majorBidi" w:hAnsiTheme="majorBidi" w:cstheme="majorBidi"/>
                <w:color w:val="000000" w:themeColor="text1"/>
                <w:sz w:val="16"/>
              </w:rPr>
              <w:t>10 (control)</w:t>
            </w:r>
          </w:p>
          <w:p w:rsidR="009A2B1A" w:rsidRPr="00CA2DE2" w:rsidRDefault="009A2B1A" w:rsidP="00064677">
            <w:pPr>
              <w:pStyle w:val="ListParagraph"/>
              <w:numPr>
                <w:ilvl w:val="0"/>
                <w:numId w:val="14"/>
              </w:numPr>
              <w:tabs>
                <w:tab w:val="left" w:pos="590"/>
              </w:tabs>
              <w:spacing w:line="180" w:lineRule="exact"/>
              <w:ind w:left="165" w:hanging="121"/>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CA2DE2">
              <w:rPr>
                <w:rFonts w:asciiTheme="majorBidi" w:hAnsiTheme="majorBidi" w:cstheme="majorBidi"/>
                <w:color w:val="000000" w:themeColor="text1"/>
                <w:sz w:val="16"/>
              </w:rPr>
              <w:t>10 (intervention)</w:t>
            </w:r>
          </w:p>
          <w:p w:rsidR="009A2B1A" w:rsidRPr="00CA2DE2" w:rsidRDefault="009A2B1A" w:rsidP="00064677">
            <w:pPr>
              <w:pStyle w:val="ListParagraph"/>
              <w:tabs>
                <w:tab w:val="left" w:pos="590"/>
              </w:tabs>
              <w:spacing w:line="180" w:lineRule="exact"/>
              <w:ind w:left="165" w:right="17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CA2DE2">
              <w:rPr>
                <w:rFonts w:asciiTheme="majorBidi" w:hAnsiTheme="majorBidi" w:cstheme="majorBidi"/>
                <w:color w:val="000000" w:themeColor="text1"/>
                <w:sz w:val="16"/>
              </w:rPr>
              <w:t>Age 18-70 years</w:t>
            </w:r>
          </w:p>
        </w:tc>
        <w:tc>
          <w:tcPr>
            <w:tcW w:w="859" w:type="pct"/>
            <w:shd w:val="clear" w:color="auto" w:fill="E7E6E6" w:themeFill="background2"/>
          </w:tcPr>
          <w:p w:rsidR="009A2B1A" w:rsidRPr="00CA2DE2" w:rsidRDefault="009A2B1A" w:rsidP="00064677">
            <w:pPr>
              <w:pStyle w:val="ListParagraph"/>
              <w:numPr>
                <w:ilvl w:val="0"/>
                <w:numId w:val="14"/>
              </w:numPr>
              <w:ind w:left="74"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color w:val="000000"/>
                <w:sz w:val="16"/>
              </w:rPr>
            </w:pPr>
            <w:r w:rsidRPr="00CA2DE2">
              <w:rPr>
                <w:rFonts w:asciiTheme="majorBidi" w:hAnsiTheme="majorBidi" w:cstheme="majorBidi"/>
                <w:i/>
                <w:iCs/>
                <w:color w:val="000000"/>
                <w:sz w:val="16"/>
              </w:rPr>
              <w:t>L. plantarum, L. delbruekii ssp bulgaricus, L. acidophilus, L. rhmnosus, B. bifidum</w:t>
            </w:r>
          </w:p>
          <w:p w:rsidR="009A2B1A" w:rsidRPr="00CA2DE2" w:rsidRDefault="009A2B1A" w:rsidP="00064677">
            <w:pPr>
              <w:pStyle w:val="ListParagraph"/>
              <w:numPr>
                <w:ilvl w:val="0"/>
                <w:numId w:val="14"/>
              </w:numPr>
              <w:ind w:left="74"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color w:val="000000"/>
                <w:sz w:val="16"/>
              </w:rPr>
            </w:pPr>
            <w:r w:rsidRPr="00CA2DE2">
              <w:rPr>
                <w:rFonts w:asciiTheme="majorBidi" w:hAnsiTheme="majorBidi" w:cstheme="majorBidi"/>
                <w:color w:val="000000"/>
                <w:sz w:val="16"/>
              </w:rPr>
              <w:t>Orally formula twice a day</w:t>
            </w:r>
          </w:p>
        </w:tc>
        <w:tc>
          <w:tcPr>
            <w:tcW w:w="368" w:type="pct"/>
            <w:shd w:val="clear" w:color="auto" w:fill="E7E6E6" w:themeFill="background2"/>
          </w:tcPr>
          <w:p w:rsidR="009A2B1A" w:rsidRPr="00CA2DE2"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CA2DE2">
              <w:rPr>
                <w:rFonts w:asciiTheme="majorBidi" w:hAnsiTheme="majorBidi" w:cstheme="majorBidi"/>
                <w:color w:val="000000" w:themeColor="text1"/>
                <w:sz w:val="16"/>
              </w:rPr>
              <w:t xml:space="preserve">6 months </w:t>
            </w:r>
          </w:p>
        </w:tc>
        <w:tc>
          <w:tcPr>
            <w:tcW w:w="327" w:type="pct"/>
            <w:shd w:val="clear" w:color="auto" w:fill="E7E6E6" w:themeFill="background2"/>
          </w:tcPr>
          <w:p w:rsidR="009A2B1A" w:rsidRPr="00CA2DE2"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CA2DE2">
              <w:rPr>
                <w:rFonts w:asciiTheme="majorBidi" w:hAnsiTheme="majorBidi" w:cstheme="majorBidi"/>
                <w:color w:val="000000" w:themeColor="text1"/>
                <w:sz w:val="16"/>
              </w:rPr>
              <w:t>Month 6</w:t>
            </w:r>
          </w:p>
        </w:tc>
        <w:tc>
          <w:tcPr>
            <w:tcW w:w="654" w:type="pct"/>
            <w:shd w:val="clear" w:color="auto" w:fill="E7E6E6" w:themeFill="background2"/>
          </w:tcPr>
          <w:p w:rsidR="009A2B1A" w:rsidRPr="00CA2DE2" w:rsidRDefault="009A2B1A" w:rsidP="00064677">
            <w:pPr>
              <w:pStyle w:val="ListParagraph"/>
              <w:numPr>
                <w:ilvl w:val="0"/>
                <w:numId w:val="156"/>
              </w:numPr>
              <w:ind w:left="164"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6"/>
              </w:rPr>
            </w:pPr>
            <w:r w:rsidRPr="00CA2DE2">
              <w:rPr>
                <w:rFonts w:asciiTheme="majorBidi" w:hAnsiTheme="majorBidi" w:cstheme="majorBidi"/>
                <w:color w:val="000000"/>
                <w:sz w:val="16"/>
              </w:rPr>
              <w:t>IHTG- proton magnetic resonance spectroscopy</w:t>
            </w:r>
          </w:p>
          <w:p w:rsidR="009A2B1A" w:rsidRPr="00CA2DE2" w:rsidRDefault="009A2B1A" w:rsidP="00064677">
            <w:pPr>
              <w:pStyle w:val="ListParagraph"/>
              <w:numPr>
                <w:ilvl w:val="0"/>
                <w:numId w:val="156"/>
              </w:numPr>
              <w:ind w:left="164"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6"/>
              </w:rPr>
            </w:pPr>
            <w:r w:rsidRPr="00CA2DE2">
              <w:rPr>
                <w:rFonts w:asciiTheme="majorBidi" w:hAnsiTheme="majorBidi" w:cstheme="majorBidi"/>
                <w:color w:val="000000"/>
                <w:sz w:val="16"/>
              </w:rPr>
              <w:t>liver stiffness by transient elastogrophy Fibroscan machine</w:t>
            </w:r>
          </w:p>
          <w:p w:rsidR="009A2B1A" w:rsidRPr="00CA2DE2" w:rsidRDefault="009A2B1A" w:rsidP="00064677">
            <w:pPr>
              <w:pStyle w:val="ListParagraph"/>
              <w:numPr>
                <w:ilvl w:val="0"/>
                <w:numId w:val="156"/>
              </w:numPr>
              <w:ind w:left="164" w:hanging="18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6"/>
              </w:rPr>
            </w:pPr>
            <w:r w:rsidRPr="00CA2DE2">
              <w:rPr>
                <w:rFonts w:asciiTheme="majorBidi" w:hAnsiTheme="majorBidi" w:cstheme="majorBidi"/>
                <w:color w:val="000000"/>
                <w:sz w:val="16"/>
              </w:rPr>
              <w:t>changes in ALT and AST</w:t>
            </w:r>
          </w:p>
          <w:p w:rsidR="009A2B1A" w:rsidRPr="00CA2DE2" w:rsidRDefault="009A2B1A" w:rsidP="00064677">
            <w:pPr>
              <w:pStyle w:val="ListParagraph"/>
              <w:ind w:left="163"/>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6"/>
              </w:rPr>
            </w:pPr>
          </w:p>
        </w:tc>
        <w:tc>
          <w:tcPr>
            <w:tcW w:w="1045" w:type="pct"/>
            <w:shd w:val="clear" w:color="auto" w:fill="E7E6E6" w:themeFill="background2"/>
          </w:tcPr>
          <w:p w:rsidR="009A2B1A" w:rsidRPr="00CA2DE2" w:rsidRDefault="009A2B1A" w:rsidP="00064677">
            <w:pPr>
              <w:pStyle w:val="ListParagraph"/>
              <w:numPr>
                <w:ilvl w:val="0"/>
                <w:numId w:val="34"/>
              </w:numPr>
              <w:spacing w:line="180" w:lineRule="exact"/>
              <w:ind w:left="164" w:hanging="182"/>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CA2DE2">
              <w:rPr>
                <w:rFonts w:asciiTheme="majorBidi" w:hAnsiTheme="majorBidi" w:cstheme="majorBidi"/>
                <w:color w:val="000000" w:themeColor="text1"/>
                <w:sz w:val="16"/>
              </w:rPr>
              <w:t>IHTG decreased in the probiotic group (p = 0.034). in contrast, IHTG remained static in the control group (p=0.55)</w:t>
            </w:r>
          </w:p>
          <w:p w:rsidR="009A2B1A" w:rsidRPr="00CA2DE2" w:rsidRDefault="009A2B1A" w:rsidP="00064677">
            <w:pPr>
              <w:pStyle w:val="ListParagraph"/>
              <w:numPr>
                <w:ilvl w:val="0"/>
                <w:numId w:val="34"/>
              </w:numPr>
              <w:spacing w:line="180" w:lineRule="exact"/>
              <w:ind w:left="164" w:hanging="182"/>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CA2DE2">
              <w:rPr>
                <w:rFonts w:asciiTheme="majorBidi" w:hAnsiTheme="majorBidi" w:cstheme="majorBidi"/>
                <w:color w:val="000000" w:themeColor="text1"/>
                <w:sz w:val="16"/>
              </w:rPr>
              <w:t>Probiotic group had greater reduction in AST level compared to the control group.</w:t>
            </w:r>
          </w:p>
          <w:p w:rsidR="009A2B1A" w:rsidRPr="00CA2DE2" w:rsidRDefault="009A2B1A" w:rsidP="00064677">
            <w:pPr>
              <w:pStyle w:val="ListParagraph"/>
              <w:numPr>
                <w:ilvl w:val="0"/>
                <w:numId w:val="34"/>
              </w:numPr>
              <w:spacing w:line="180" w:lineRule="exact"/>
              <w:ind w:left="164" w:hanging="182"/>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CA2DE2">
              <w:rPr>
                <w:rFonts w:asciiTheme="majorBidi" w:hAnsiTheme="majorBidi" w:cstheme="majorBidi"/>
                <w:color w:val="000000" w:themeColor="text1"/>
                <w:sz w:val="16"/>
              </w:rPr>
              <w:t>There was no significant effect of probiotic treatment on the liver stiffness and ALT</w:t>
            </w:r>
          </w:p>
        </w:tc>
        <w:tc>
          <w:tcPr>
            <w:tcW w:w="367" w:type="pct"/>
            <w:shd w:val="clear" w:color="auto" w:fill="E7E6E6" w:themeFill="background2"/>
          </w:tcPr>
          <w:p w:rsidR="009A2B1A" w:rsidRPr="00CA2DE2" w:rsidRDefault="009A2B1A" w:rsidP="00064677">
            <w:pPr>
              <w:spacing w:line="180" w:lineRule="exac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16"/>
              </w:rPr>
            </w:pPr>
            <w:r w:rsidRPr="00CA2DE2">
              <w:rPr>
                <w:rFonts w:asciiTheme="majorBidi" w:hAnsiTheme="majorBidi" w:cstheme="majorBidi"/>
                <w:color w:val="000000" w:themeColor="text1"/>
                <w:sz w:val="16"/>
              </w:rPr>
              <w:t>Some concern</w:t>
            </w:r>
          </w:p>
        </w:tc>
      </w:tr>
    </w:tbl>
    <w:p w:rsidR="009A2B1A" w:rsidRPr="00716A81" w:rsidRDefault="009A2B1A" w:rsidP="009A2B1A">
      <w:pPr>
        <w:spacing w:before="150" w:after="150"/>
        <w:jc w:val="both"/>
        <w:textAlignment w:val="baseline"/>
        <w:outlineLvl w:val="0"/>
        <w:rPr>
          <w:rFonts w:asciiTheme="majorBidi" w:eastAsia="Times New Roman" w:hAnsiTheme="majorBidi" w:cstheme="majorBidi"/>
          <w:color w:val="111111"/>
          <w:kern w:val="36"/>
          <w:sz w:val="16"/>
        </w:rPr>
      </w:pPr>
      <w:r w:rsidRPr="00716A81">
        <w:rPr>
          <w:rFonts w:asciiTheme="majorBidi" w:eastAsia="Times New Roman" w:hAnsiTheme="majorBidi" w:cstheme="majorBidi"/>
          <w:color w:val="111111"/>
          <w:kern w:val="36"/>
          <w:sz w:val="16"/>
        </w:rPr>
        <w:t>Alanine transaminase</w:t>
      </w:r>
      <w:r>
        <w:rPr>
          <w:rFonts w:asciiTheme="majorBidi" w:eastAsia="Times New Roman" w:hAnsiTheme="majorBidi" w:cstheme="majorBidi"/>
          <w:color w:val="111111"/>
          <w:kern w:val="36"/>
          <w:sz w:val="16"/>
        </w:rPr>
        <w:t xml:space="preserve"> (ALT), </w:t>
      </w:r>
      <w:r>
        <w:rPr>
          <w:rFonts w:asciiTheme="majorBidi" w:hAnsiTheme="majorBidi" w:cstheme="majorBidi"/>
          <w:color w:val="444444"/>
          <w:sz w:val="16"/>
          <w:shd w:val="clear" w:color="auto" w:fill="FFFFFF"/>
        </w:rPr>
        <w:t>a</w:t>
      </w:r>
      <w:r w:rsidRPr="000F5F1C">
        <w:rPr>
          <w:rFonts w:asciiTheme="majorBidi" w:hAnsiTheme="majorBidi" w:cstheme="majorBidi"/>
          <w:color w:val="444444"/>
          <w:sz w:val="16"/>
          <w:shd w:val="clear" w:color="auto" w:fill="FFFFFF"/>
        </w:rPr>
        <w:t>spartate aminotransferase (AST)</w:t>
      </w:r>
    </w:p>
    <w:p w:rsidR="009A2B1A" w:rsidRPr="009D30C1" w:rsidRDefault="009A2B1A" w:rsidP="009A2B1A">
      <w:pPr>
        <w:jc w:val="both"/>
        <w:rPr>
          <w:rFonts w:asciiTheme="majorBidi" w:hAnsiTheme="majorBidi" w:cstheme="majorBidi"/>
          <w:sz w:val="16"/>
          <w:szCs w:val="16"/>
        </w:rPr>
      </w:pPr>
    </w:p>
    <w:p w:rsidR="009A2B1A" w:rsidRDefault="009A2B1A" w:rsidP="009A2B1A">
      <w:pPr>
        <w:jc w:val="both"/>
        <w:rPr>
          <w:rFonts w:asciiTheme="majorBidi" w:hAnsiTheme="majorBidi" w:cstheme="majorBidi"/>
          <w:b/>
          <w:bCs/>
          <w:sz w:val="24"/>
          <w:szCs w:val="24"/>
        </w:rPr>
      </w:pPr>
    </w:p>
    <w:p w:rsidR="009A2B1A" w:rsidRDefault="009A2B1A" w:rsidP="009A2B1A">
      <w:pPr>
        <w:spacing w:line="480" w:lineRule="auto"/>
        <w:jc w:val="both"/>
        <w:rPr>
          <w:rFonts w:asciiTheme="majorBidi" w:hAnsiTheme="majorBidi" w:cstheme="majorBidi"/>
        </w:rPr>
      </w:pPr>
    </w:p>
    <w:p w:rsidR="00784DE8" w:rsidRDefault="00784DE8">
      <w:bookmarkStart w:id="0" w:name="_GoBack"/>
      <w:bookmarkEnd w:id="0"/>
    </w:p>
    <w:sectPr w:rsidR="00784DE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ITCFranklinGothicStd-Book">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AdvP4C4E74">
    <w:altName w:val="Cambria"/>
    <w:panose1 w:val="00000000000000000000"/>
    <w:charset w:val="00"/>
    <w:family w:val="roman"/>
    <w:notTrueType/>
    <w:pitch w:val="default"/>
  </w:font>
  <w:font w:name="AdvOT65f8a23b.I">
    <w:altName w:val="Cambria"/>
    <w:panose1 w:val="00000000000000000000"/>
    <w:charset w:val="00"/>
    <w:family w:val="roman"/>
    <w:notTrueType/>
    <w:pitch w:val="default"/>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Roboto">
    <w:altName w:val="Times New Roman"/>
    <w:charset w:val="00"/>
    <w:family w:val="auto"/>
    <w:pitch w:val="variable"/>
    <w:sig w:usb0="00000001" w:usb1="5000205B" w:usb2="0000002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52F43"/>
    <w:multiLevelType w:val="hybridMultilevel"/>
    <w:tmpl w:val="C7FECEF8"/>
    <w:lvl w:ilvl="0" w:tplc="04090001">
      <w:start w:val="1"/>
      <w:numFmt w:val="bullet"/>
      <w:lvlText w:val=""/>
      <w:lvlJc w:val="left"/>
      <w:pPr>
        <w:ind w:left="522" w:hanging="360"/>
      </w:pPr>
      <w:rPr>
        <w:rFonts w:ascii="Symbol" w:hAnsi="Symbol" w:hint="default"/>
      </w:rPr>
    </w:lvl>
    <w:lvl w:ilvl="1" w:tplc="04090003" w:tentative="1">
      <w:start w:val="1"/>
      <w:numFmt w:val="bullet"/>
      <w:lvlText w:val="o"/>
      <w:lvlJc w:val="left"/>
      <w:pPr>
        <w:ind w:left="1242" w:hanging="360"/>
      </w:pPr>
      <w:rPr>
        <w:rFonts w:ascii="Courier New" w:hAnsi="Courier New" w:cs="Courier New" w:hint="default"/>
      </w:rPr>
    </w:lvl>
    <w:lvl w:ilvl="2" w:tplc="04090005" w:tentative="1">
      <w:start w:val="1"/>
      <w:numFmt w:val="bullet"/>
      <w:lvlText w:val=""/>
      <w:lvlJc w:val="left"/>
      <w:pPr>
        <w:ind w:left="1962" w:hanging="360"/>
      </w:pPr>
      <w:rPr>
        <w:rFonts w:ascii="Wingdings" w:hAnsi="Wingdings" w:hint="default"/>
      </w:rPr>
    </w:lvl>
    <w:lvl w:ilvl="3" w:tplc="04090001" w:tentative="1">
      <w:start w:val="1"/>
      <w:numFmt w:val="bullet"/>
      <w:lvlText w:val=""/>
      <w:lvlJc w:val="left"/>
      <w:pPr>
        <w:ind w:left="2682" w:hanging="360"/>
      </w:pPr>
      <w:rPr>
        <w:rFonts w:ascii="Symbol" w:hAnsi="Symbol" w:hint="default"/>
      </w:rPr>
    </w:lvl>
    <w:lvl w:ilvl="4" w:tplc="04090003" w:tentative="1">
      <w:start w:val="1"/>
      <w:numFmt w:val="bullet"/>
      <w:lvlText w:val="o"/>
      <w:lvlJc w:val="left"/>
      <w:pPr>
        <w:ind w:left="3402" w:hanging="360"/>
      </w:pPr>
      <w:rPr>
        <w:rFonts w:ascii="Courier New" w:hAnsi="Courier New" w:cs="Courier New" w:hint="default"/>
      </w:rPr>
    </w:lvl>
    <w:lvl w:ilvl="5" w:tplc="04090005" w:tentative="1">
      <w:start w:val="1"/>
      <w:numFmt w:val="bullet"/>
      <w:lvlText w:val=""/>
      <w:lvlJc w:val="left"/>
      <w:pPr>
        <w:ind w:left="4122" w:hanging="360"/>
      </w:pPr>
      <w:rPr>
        <w:rFonts w:ascii="Wingdings" w:hAnsi="Wingdings" w:hint="default"/>
      </w:rPr>
    </w:lvl>
    <w:lvl w:ilvl="6" w:tplc="04090001" w:tentative="1">
      <w:start w:val="1"/>
      <w:numFmt w:val="bullet"/>
      <w:lvlText w:val=""/>
      <w:lvlJc w:val="left"/>
      <w:pPr>
        <w:ind w:left="4842" w:hanging="360"/>
      </w:pPr>
      <w:rPr>
        <w:rFonts w:ascii="Symbol" w:hAnsi="Symbol" w:hint="default"/>
      </w:rPr>
    </w:lvl>
    <w:lvl w:ilvl="7" w:tplc="04090003" w:tentative="1">
      <w:start w:val="1"/>
      <w:numFmt w:val="bullet"/>
      <w:lvlText w:val="o"/>
      <w:lvlJc w:val="left"/>
      <w:pPr>
        <w:ind w:left="5562" w:hanging="360"/>
      </w:pPr>
      <w:rPr>
        <w:rFonts w:ascii="Courier New" w:hAnsi="Courier New" w:cs="Courier New" w:hint="default"/>
      </w:rPr>
    </w:lvl>
    <w:lvl w:ilvl="8" w:tplc="04090005" w:tentative="1">
      <w:start w:val="1"/>
      <w:numFmt w:val="bullet"/>
      <w:lvlText w:val=""/>
      <w:lvlJc w:val="left"/>
      <w:pPr>
        <w:ind w:left="6282" w:hanging="360"/>
      </w:pPr>
      <w:rPr>
        <w:rFonts w:ascii="Wingdings" w:hAnsi="Wingdings" w:hint="default"/>
      </w:rPr>
    </w:lvl>
  </w:abstractNum>
  <w:abstractNum w:abstractNumId="1" w15:restartNumberingAfterBreak="0">
    <w:nsid w:val="01610789"/>
    <w:multiLevelType w:val="hybridMultilevel"/>
    <w:tmpl w:val="8438B840"/>
    <w:lvl w:ilvl="0" w:tplc="04090001">
      <w:start w:val="1"/>
      <w:numFmt w:val="bullet"/>
      <w:lvlText w:val=""/>
      <w:lvlJc w:val="left"/>
      <w:pPr>
        <w:ind w:left="701" w:hanging="360"/>
      </w:pPr>
      <w:rPr>
        <w:rFonts w:ascii="Symbol" w:hAnsi="Symbol" w:hint="default"/>
      </w:rPr>
    </w:lvl>
    <w:lvl w:ilvl="1" w:tplc="04090003" w:tentative="1">
      <w:start w:val="1"/>
      <w:numFmt w:val="bullet"/>
      <w:lvlText w:val="o"/>
      <w:lvlJc w:val="left"/>
      <w:pPr>
        <w:ind w:left="1421" w:hanging="360"/>
      </w:pPr>
      <w:rPr>
        <w:rFonts w:ascii="Courier New" w:hAnsi="Courier New" w:cs="Courier New" w:hint="default"/>
      </w:rPr>
    </w:lvl>
    <w:lvl w:ilvl="2" w:tplc="04090005" w:tentative="1">
      <w:start w:val="1"/>
      <w:numFmt w:val="bullet"/>
      <w:lvlText w:val=""/>
      <w:lvlJc w:val="left"/>
      <w:pPr>
        <w:ind w:left="2141" w:hanging="360"/>
      </w:pPr>
      <w:rPr>
        <w:rFonts w:ascii="Wingdings" w:hAnsi="Wingdings" w:hint="default"/>
      </w:rPr>
    </w:lvl>
    <w:lvl w:ilvl="3" w:tplc="04090001" w:tentative="1">
      <w:start w:val="1"/>
      <w:numFmt w:val="bullet"/>
      <w:lvlText w:val=""/>
      <w:lvlJc w:val="left"/>
      <w:pPr>
        <w:ind w:left="2861" w:hanging="360"/>
      </w:pPr>
      <w:rPr>
        <w:rFonts w:ascii="Symbol" w:hAnsi="Symbol" w:hint="default"/>
      </w:rPr>
    </w:lvl>
    <w:lvl w:ilvl="4" w:tplc="04090003" w:tentative="1">
      <w:start w:val="1"/>
      <w:numFmt w:val="bullet"/>
      <w:lvlText w:val="o"/>
      <w:lvlJc w:val="left"/>
      <w:pPr>
        <w:ind w:left="3581" w:hanging="360"/>
      </w:pPr>
      <w:rPr>
        <w:rFonts w:ascii="Courier New" w:hAnsi="Courier New" w:cs="Courier New" w:hint="default"/>
      </w:rPr>
    </w:lvl>
    <w:lvl w:ilvl="5" w:tplc="04090005" w:tentative="1">
      <w:start w:val="1"/>
      <w:numFmt w:val="bullet"/>
      <w:lvlText w:val=""/>
      <w:lvlJc w:val="left"/>
      <w:pPr>
        <w:ind w:left="4301" w:hanging="360"/>
      </w:pPr>
      <w:rPr>
        <w:rFonts w:ascii="Wingdings" w:hAnsi="Wingdings" w:hint="default"/>
      </w:rPr>
    </w:lvl>
    <w:lvl w:ilvl="6" w:tplc="04090001" w:tentative="1">
      <w:start w:val="1"/>
      <w:numFmt w:val="bullet"/>
      <w:lvlText w:val=""/>
      <w:lvlJc w:val="left"/>
      <w:pPr>
        <w:ind w:left="5021" w:hanging="360"/>
      </w:pPr>
      <w:rPr>
        <w:rFonts w:ascii="Symbol" w:hAnsi="Symbol" w:hint="default"/>
      </w:rPr>
    </w:lvl>
    <w:lvl w:ilvl="7" w:tplc="04090003" w:tentative="1">
      <w:start w:val="1"/>
      <w:numFmt w:val="bullet"/>
      <w:lvlText w:val="o"/>
      <w:lvlJc w:val="left"/>
      <w:pPr>
        <w:ind w:left="5741" w:hanging="360"/>
      </w:pPr>
      <w:rPr>
        <w:rFonts w:ascii="Courier New" w:hAnsi="Courier New" w:cs="Courier New" w:hint="default"/>
      </w:rPr>
    </w:lvl>
    <w:lvl w:ilvl="8" w:tplc="04090005" w:tentative="1">
      <w:start w:val="1"/>
      <w:numFmt w:val="bullet"/>
      <w:lvlText w:val=""/>
      <w:lvlJc w:val="left"/>
      <w:pPr>
        <w:ind w:left="6461" w:hanging="360"/>
      </w:pPr>
      <w:rPr>
        <w:rFonts w:ascii="Wingdings" w:hAnsi="Wingdings" w:hint="default"/>
      </w:rPr>
    </w:lvl>
  </w:abstractNum>
  <w:abstractNum w:abstractNumId="2" w15:restartNumberingAfterBreak="0">
    <w:nsid w:val="02F77589"/>
    <w:multiLevelType w:val="hybridMultilevel"/>
    <w:tmpl w:val="10B08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8A7D34"/>
    <w:multiLevelType w:val="hybridMultilevel"/>
    <w:tmpl w:val="1DEC3E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3D65503"/>
    <w:multiLevelType w:val="hybridMultilevel"/>
    <w:tmpl w:val="275C3C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41246F9"/>
    <w:multiLevelType w:val="hybridMultilevel"/>
    <w:tmpl w:val="06B0D5C6"/>
    <w:lvl w:ilvl="0" w:tplc="04090001">
      <w:start w:val="1"/>
      <w:numFmt w:val="bullet"/>
      <w:lvlText w:val=""/>
      <w:lvlJc w:val="left"/>
      <w:pPr>
        <w:ind w:left="796" w:hanging="360"/>
      </w:pPr>
      <w:rPr>
        <w:rFonts w:ascii="Symbol" w:hAnsi="Symbol" w:hint="default"/>
      </w:rPr>
    </w:lvl>
    <w:lvl w:ilvl="1" w:tplc="04090003" w:tentative="1">
      <w:start w:val="1"/>
      <w:numFmt w:val="bullet"/>
      <w:lvlText w:val="o"/>
      <w:lvlJc w:val="left"/>
      <w:pPr>
        <w:ind w:left="1516" w:hanging="360"/>
      </w:pPr>
      <w:rPr>
        <w:rFonts w:ascii="Courier New" w:hAnsi="Courier New" w:cs="Courier New" w:hint="default"/>
      </w:rPr>
    </w:lvl>
    <w:lvl w:ilvl="2" w:tplc="04090005" w:tentative="1">
      <w:start w:val="1"/>
      <w:numFmt w:val="bullet"/>
      <w:lvlText w:val=""/>
      <w:lvlJc w:val="left"/>
      <w:pPr>
        <w:ind w:left="2236" w:hanging="360"/>
      </w:pPr>
      <w:rPr>
        <w:rFonts w:ascii="Wingdings" w:hAnsi="Wingdings" w:hint="default"/>
      </w:rPr>
    </w:lvl>
    <w:lvl w:ilvl="3" w:tplc="04090001" w:tentative="1">
      <w:start w:val="1"/>
      <w:numFmt w:val="bullet"/>
      <w:lvlText w:val=""/>
      <w:lvlJc w:val="left"/>
      <w:pPr>
        <w:ind w:left="2956" w:hanging="360"/>
      </w:pPr>
      <w:rPr>
        <w:rFonts w:ascii="Symbol" w:hAnsi="Symbol" w:hint="default"/>
      </w:rPr>
    </w:lvl>
    <w:lvl w:ilvl="4" w:tplc="04090003" w:tentative="1">
      <w:start w:val="1"/>
      <w:numFmt w:val="bullet"/>
      <w:lvlText w:val="o"/>
      <w:lvlJc w:val="left"/>
      <w:pPr>
        <w:ind w:left="3676" w:hanging="360"/>
      </w:pPr>
      <w:rPr>
        <w:rFonts w:ascii="Courier New" w:hAnsi="Courier New" w:cs="Courier New" w:hint="default"/>
      </w:rPr>
    </w:lvl>
    <w:lvl w:ilvl="5" w:tplc="04090005" w:tentative="1">
      <w:start w:val="1"/>
      <w:numFmt w:val="bullet"/>
      <w:lvlText w:val=""/>
      <w:lvlJc w:val="left"/>
      <w:pPr>
        <w:ind w:left="4396" w:hanging="360"/>
      </w:pPr>
      <w:rPr>
        <w:rFonts w:ascii="Wingdings" w:hAnsi="Wingdings" w:hint="default"/>
      </w:rPr>
    </w:lvl>
    <w:lvl w:ilvl="6" w:tplc="04090001" w:tentative="1">
      <w:start w:val="1"/>
      <w:numFmt w:val="bullet"/>
      <w:lvlText w:val=""/>
      <w:lvlJc w:val="left"/>
      <w:pPr>
        <w:ind w:left="5116" w:hanging="360"/>
      </w:pPr>
      <w:rPr>
        <w:rFonts w:ascii="Symbol" w:hAnsi="Symbol" w:hint="default"/>
      </w:rPr>
    </w:lvl>
    <w:lvl w:ilvl="7" w:tplc="04090003" w:tentative="1">
      <w:start w:val="1"/>
      <w:numFmt w:val="bullet"/>
      <w:lvlText w:val="o"/>
      <w:lvlJc w:val="left"/>
      <w:pPr>
        <w:ind w:left="5836" w:hanging="360"/>
      </w:pPr>
      <w:rPr>
        <w:rFonts w:ascii="Courier New" w:hAnsi="Courier New" w:cs="Courier New" w:hint="default"/>
      </w:rPr>
    </w:lvl>
    <w:lvl w:ilvl="8" w:tplc="04090005" w:tentative="1">
      <w:start w:val="1"/>
      <w:numFmt w:val="bullet"/>
      <w:lvlText w:val=""/>
      <w:lvlJc w:val="left"/>
      <w:pPr>
        <w:ind w:left="6556" w:hanging="360"/>
      </w:pPr>
      <w:rPr>
        <w:rFonts w:ascii="Wingdings" w:hAnsi="Wingdings" w:hint="default"/>
      </w:rPr>
    </w:lvl>
  </w:abstractNum>
  <w:abstractNum w:abstractNumId="6" w15:restartNumberingAfterBreak="0">
    <w:nsid w:val="043A6227"/>
    <w:multiLevelType w:val="hybridMultilevel"/>
    <w:tmpl w:val="5FE681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04BD67B5"/>
    <w:multiLevelType w:val="hybridMultilevel"/>
    <w:tmpl w:val="48B0F5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050E1B28"/>
    <w:multiLevelType w:val="hybridMultilevel"/>
    <w:tmpl w:val="C406D2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06812168"/>
    <w:multiLevelType w:val="hybridMultilevel"/>
    <w:tmpl w:val="75F0FC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9D31233"/>
    <w:multiLevelType w:val="hybridMultilevel"/>
    <w:tmpl w:val="C14E50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0A727257"/>
    <w:multiLevelType w:val="hybridMultilevel"/>
    <w:tmpl w:val="59686176"/>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516" w:hanging="360"/>
      </w:pPr>
      <w:rPr>
        <w:rFonts w:ascii="Courier New" w:hAnsi="Courier New" w:cs="Courier New" w:hint="default"/>
      </w:rPr>
    </w:lvl>
    <w:lvl w:ilvl="2" w:tplc="04090005" w:tentative="1">
      <w:start w:val="1"/>
      <w:numFmt w:val="bullet"/>
      <w:lvlText w:val=""/>
      <w:lvlJc w:val="left"/>
      <w:pPr>
        <w:ind w:left="2236" w:hanging="360"/>
      </w:pPr>
      <w:rPr>
        <w:rFonts w:ascii="Wingdings" w:hAnsi="Wingdings" w:hint="default"/>
      </w:rPr>
    </w:lvl>
    <w:lvl w:ilvl="3" w:tplc="04090001" w:tentative="1">
      <w:start w:val="1"/>
      <w:numFmt w:val="bullet"/>
      <w:lvlText w:val=""/>
      <w:lvlJc w:val="left"/>
      <w:pPr>
        <w:ind w:left="2956" w:hanging="360"/>
      </w:pPr>
      <w:rPr>
        <w:rFonts w:ascii="Symbol" w:hAnsi="Symbol" w:hint="default"/>
      </w:rPr>
    </w:lvl>
    <w:lvl w:ilvl="4" w:tplc="04090003" w:tentative="1">
      <w:start w:val="1"/>
      <w:numFmt w:val="bullet"/>
      <w:lvlText w:val="o"/>
      <w:lvlJc w:val="left"/>
      <w:pPr>
        <w:ind w:left="3676" w:hanging="360"/>
      </w:pPr>
      <w:rPr>
        <w:rFonts w:ascii="Courier New" w:hAnsi="Courier New" w:cs="Courier New" w:hint="default"/>
      </w:rPr>
    </w:lvl>
    <w:lvl w:ilvl="5" w:tplc="04090005" w:tentative="1">
      <w:start w:val="1"/>
      <w:numFmt w:val="bullet"/>
      <w:lvlText w:val=""/>
      <w:lvlJc w:val="left"/>
      <w:pPr>
        <w:ind w:left="4396" w:hanging="360"/>
      </w:pPr>
      <w:rPr>
        <w:rFonts w:ascii="Wingdings" w:hAnsi="Wingdings" w:hint="default"/>
      </w:rPr>
    </w:lvl>
    <w:lvl w:ilvl="6" w:tplc="04090001" w:tentative="1">
      <w:start w:val="1"/>
      <w:numFmt w:val="bullet"/>
      <w:lvlText w:val=""/>
      <w:lvlJc w:val="left"/>
      <w:pPr>
        <w:ind w:left="5116" w:hanging="360"/>
      </w:pPr>
      <w:rPr>
        <w:rFonts w:ascii="Symbol" w:hAnsi="Symbol" w:hint="default"/>
      </w:rPr>
    </w:lvl>
    <w:lvl w:ilvl="7" w:tplc="04090003" w:tentative="1">
      <w:start w:val="1"/>
      <w:numFmt w:val="bullet"/>
      <w:lvlText w:val="o"/>
      <w:lvlJc w:val="left"/>
      <w:pPr>
        <w:ind w:left="5836" w:hanging="360"/>
      </w:pPr>
      <w:rPr>
        <w:rFonts w:ascii="Courier New" w:hAnsi="Courier New" w:cs="Courier New" w:hint="default"/>
      </w:rPr>
    </w:lvl>
    <w:lvl w:ilvl="8" w:tplc="04090005" w:tentative="1">
      <w:start w:val="1"/>
      <w:numFmt w:val="bullet"/>
      <w:lvlText w:val=""/>
      <w:lvlJc w:val="left"/>
      <w:pPr>
        <w:ind w:left="6556" w:hanging="360"/>
      </w:pPr>
      <w:rPr>
        <w:rFonts w:ascii="Wingdings" w:hAnsi="Wingdings" w:hint="default"/>
      </w:rPr>
    </w:lvl>
  </w:abstractNum>
  <w:abstractNum w:abstractNumId="12" w15:restartNumberingAfterBreak="0">
    <w:nsid w:val="0B6F54D5"/>
    <w:multiLevelType w:val="hybridMultilevel"/>
    <w:tmpl w:val="F4C27C86"/>
    <w:lvl w:ilvl="0" w:tplc="04090001">
      <w:start w:val="1"/>
      <w:numFmt w:val="bullet"/>
      <w:lvlText w:val=""/>
      <w:lvlJc w:val="left"/>
      <w:pPr>
        <w:ind w:left="701" w:hanging="360"/>
      </w:pPr>
      <w:rPr>
        <w:rFonts w:ascii="Symbol" w:hAnsi="Symbol" w:hint="default"/>
      </w:rPr>
    </w:lvl>
    <w:lvl w:ilvl="1" w:tplc="04090003" w:tentative="1">
      <w:start w:val="1"/>
      <w:numFmt w:val="bullet"/>
      <w:lvlText w:val="o"/>
      <w:lvlJc w:val="left"/>
      <w:pPr>
        <w:ind w:left="1421" w:hanging="360"/>
      </w:pPr>
      <w:rPr>
        <w:rFonts w:ascii="Courier New" w:hAnsi="Courier New" w:cs="Courier New" w:hint="default"/>
      </w:rPr>
    </w:lvl>
    <w:lvl w:ilvl="2" w:tplc="04090005" w:tentative="1">
      <w:start w:val="1"/>
      <w:numFmt w:val="bullet"/>
      <w:lvlText w:val=""/>
      <w:lvlJc w:val="left"/>
      <w:pPr>
        <w:ind w:left="2141" w:hanging="360"/>
      </w:pPr>
      <w:rPr>
        <w:rFonts w:ascii="Wingdings" w:hAnsi="Wingdings" w:hint="default"/>
      </w:rPr>
    </w:lvl>
    <w:lvl w:ilvl="3" w:tplc="04090001" w:tentative="1">
      <w:start w:val="1"/>
      <w:numFmt w:val="bullet"/>
      <w:lvlText w:val=""/>
      <w:lvlJc w:val="left"/>
      <w:pPr>
        <w:ind w:left="2861" w:hanging="360"/>
      </w:pPr>
      <w:rPr>
        <w:rFonts w:ascii="Symbol" w:hAnsi="Symbol" w:hint="default"/>
      </w:rPr>
    </w:lvl>
    <w:lvl w:ilvl="4" w:tplc="04090003" w:tentative="1">
      <w:start w:val="1"/>
      <w:numFmt w:val="bullet"/>
      <w:lvlText w:val="o"/>
      <w:lvlJc w:val="left"/>
      <w:pPr>
        <w:ind w:left="3581" w:hanging="360"/>
      </w:pPr>
      <w:rPr>
        <w:rFonts w:ascii="Courier New" w:hAnsi="Courier New" w:cs="Courier New" w:hint="default"/>
      </w:rPr>
    </w:lvl>
    <w:lvl w:ilvl="5" w:tplc="04090005" w:tentative="1">
      <w:start w:val="1"/>
      <w:numFmt w:val="bullet"/>
      <w:lvlText w:val=""/>
      <w:lvlJc w:val="left"/>
      <w:pPr>
        <w:ind w:left="4301" w:hanging="360"/>
      </w:pPr>
      <w:rPr>
        <w:rFonts w:ascii="Wingdings" w:hAnsi="Wingdings" w:hint="default"/>
      </w:rPr>
    </w:lvl>
    <w:lvl w:ilvl="6" w:tplc="04090001" w:tentative="1">
      <w:start w:val="1"/>
      <w:numFmt w:val="bullet"/>
      <w:lvlText w:val=""/>
      <w:lvlJc w:val="left"/>
      <w:pPr>
        <w:ind w:left="5021" w:hanging="360"/>
      </w:pPr>
      <w:rPr>
        <w:rFonts w:ascii="Symbol" w:hAnsi="Symbol" w:hint="default"/>
      </w:rPr>
    </w:lvl>
    <w:lvl w:ilvl="7" w:tplc="04090003" w:tentative="1">
      <w:start w:val="1"/>
      <w:numFmt w:val="bullet"/>
      <w:lvlText w:val="o"/>
      <w:lvlJc w:val="left"/>
      <w:pPr>
        <w:ind w:left="5741" w:hanging="360"/>
      </w:pPr>
      <w:rPr>
        <w:rFonts w:ascii="Courier New" w:hAnsi="Courier New" w:cs="Courier New" w:hint="default"/>
      </w:rPr>
    </w:lvl>
    <w:lvl w:ilvl="8" w:tplc="04090005" w:tentative="1">
      <w:start w:val="1"/>
      <w:numFmt w:val="bullet"/>
      <w:lvlText w:val=""/>
      <w:lvlJc w:val="left"/>
      <w:pPr>
        <w:ind w:left="6461" w:hanging="360"/>
      </w:pPr>
      <w:rPr>
        <w:rFonts w:ascii="Wingdings" w:hAnsi="Wingdings" w:hint="default"/>
      </w:rPr>
    </w:lvl>
  </w:abstractNum>
  <w:abstractNum w:abstractNumId="13" w15:restartNumberingAfterBreak="0">
    <w:nsid w:val="0B78215D"/>
    <w:multiLevelType w:val="hybridMultilevel"/>
    <w:tmpl w:val="8702FD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0B9A4DB3"/>
    <w:multiLevelType w:val="hybridMultilevel"/>
    <w:tmpl w:val="0E9CD1F8"/>
    <w:lvl w:ilvl="0" w:tplc="04090001">
      <w:start w:val="1"/>
      <w:numFmt w:val="bullet"/>
      <w:lvlText w:val=""/>
      <w:lvlJc w:val="left"/>
      <w:pPr>
        <w:ind w:left="703" w:hanging="360"/>
      </w:pPr>
      <w:rPr>
        <w:rFonts w:ascii="Symbol" w:hAnsi="Symbol" w:hint="default"/>
      </w:rPr>
    </w:lvl>
    <w:lvl w:ilvl="1" w:tplc="04090003" w:tentative="1">
      <w:start w:val="1"/>
      <w:numFmt w:val="bullet"/>
      <w:lvlText w:val="o"/>
      <w:lvlJc w:val="left"/>
      <w:pPr>
        <w:ind w:left="1423" w:hanging="360"/>
      </w:pPr>
      <w:rPr>
        <w:rFonts w:ascii="Courier New" w:hAnsi="Courier New" w:cs="Courier New" w:hint="default"/>
      </w:rPr>
    </w:lvl>
    <w:lvl w:ilvl="2" w:tplc="04090005" w:tentative="1">
      <w:start w:val="1"/>
      <w:numFmt w:val="bullet"/>
      <w:lvlText w:val=""/>
      <w:lvlJc w:val="left"/>
      <w:pPr>
        <w:ind w:left="2143" w:hanging="360"/>
      </w:pPr>
      <w:rPr>
        <w:rFonts w:ascii="Wingdings" w:hAnsi="Wingdings" w:hint="default"/>
      </w:rPr>
    </w:lvl>
    <w:lvl w:ilvl="3" w:tplc="04090001" w:tentative="1">
      <w:start w:val="1"/>
      <w:numFmt w:val="bullet"/>
      <w:lvlText w:val=""/>
      <w:lvlJc w:val="left"/>
      <w:pPr>
        <w:ind w:left="2863" w:hanging="360"/>
      </w:pPr>
      <w:rPr>
        <w:rFonts w:ascii="Symbol" w:hAnsi="Symbol" w:hint="default"/>
      </w:rPr>
    </w:lvl>
    <w:lvl w:ilvl="4" w:tplc="04090003" w:tentative="1">
      <w:start w:val="1"/>
      <w:numFmt w:val="bullet"/>
      <w:lvlText w:val="o"/>
      <w:lvlJc w:val="left"/>
      <w:pPr>
        <w:ind w:left="3583" w:hanging="360"/>
      </w:pPr>
      <w:rPr>
        <w:rFonts w:ascii="Courier New" w:hAnsi="Courier New" w:cs="Courier New" w:hint="default"/>
      </w:rPr>
    </w:lvl>
    <w:lvl w:ilvl="5" w:tplc="04090005" w:tentative="1">
      <w:start w:val="1"/>
      <w:numFmt w:val="bullet"/>
      <w:lvlText w:val=""/>
      <w:lvlJc w:val="left"/>
      <w:pPr>
        <w:ind w:left="4303" w:hanging="360"/>
      </w:pPr>
      <w:rPr>
        <w:rFonts w:ascii="Wingdings" w:hAnsi="Wingdings" w:hint="default"/>
      </w:rPr>
    </w:lvl>
    <w:lvl w:ilvl="6" w:tplc="04090001" w:tentative="1">
      <w:start w:val="1"/>
      <w:numFmt w:val="bullet"/>
      <w:lvlText w:val=""/>
      <w:lvlJc w:val="left"/>
      <w:pPr>
        <w:ind w:left="5023" w:hanging="360"/>
      </w:pPr>
      <w:rPr>
        <w:rFonts w:ascii="Symbol" w:hAnsi="Symbol" w:hint="default"/>
      </w:rPr>
    </w:lvl>
    <w:lvl w:ilvl="7" w:tplc="04090003" w:tentative="1">
      <w:start w:val="1"/>
      <w:numFmt w:val="bullet"/>
      <w:lvlText w:val="o"/>
      <w:lvlJc w:val="left"/>
      <w:pPr>
        <w:ind w:left="5743" w:hanging="360"/>
      </w:pPr>
      <w:rPr>
        <w:rFonts w:ascii="Courier New" w:hAnsi="Courier New" w:cs="Courier New" w:hint="default"/>
      </w:rPr>
    </w:lvl>
    <w:lvl w:ilvl="8" w:tplc="04090005" w:tentative="1">
      <w:start w:val="1"/>
      <w:numFmt w:val="bullet"/>
      <w:lvlText w:val=""/>
      <w:lvlJc w:val="left"/>
      <w:pPr>
        <w:ind w:left="6463" w:hanging="360"/>
      </w:pPr>
      <w:rPr>
        <w:rFonts w:ascii="Wingdings" w:hAnsi="Wingdings" w:hint="default"/>
      </w:rPr>
    </w:lvl>
  </w:abstractNum>
  <w:abstractNum w:abstractNumId="15" w15:restartNumberingAfterBreak="0">
    <w:nsid w:val="0C95566B"/>
    <w:multiLevelType w:val="hybridMultilevel"/>
    <w:tmpl w:val="CBE008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0F042F4C"/>
    <w:multiLevelType w:val="hybridMultilevel"/>
    <w:tmpl w:val="4F6412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0FD04012"/>
    <w:multiLevelType w:val="hybridMultilevel"/>
    <w:tmpl w:val="5284F212"/>
    <w:lvl w:ilvl="0" w:tplc="04090001">
      <w:start w:val="1"/>
      <w:numFmt w:val="bullet"/>
      <w:lvlText w:val=""/>
      <w:lvlJc w:val="left"/>
      <w:pPr>
        <w:ind w:left="701" w:hanging="360"/>
      </w:pPr>
      <w:rPr>
        <w:rFonts w:ascii="Symbol" w:hAnsi="Symbol" w:hint="default"/>
      </w:rPr>
    </w:lvl>
    <w:lvl w:ilvl="1" w:tplc="04090003" w:tentative="1">
      <w:start w:val="1"/>
      <w:numFmt w:val="bullet"/>
      <w:lvlText w:val="o"/>
      <w:lvlJc w:val="left"/>
      <w:pPr>
        <w:ind w:left="1421" w:hanging="360"/>
      </w:pPr>
      <w:rPr>
        <w:rFonts w:ascii="Courier New" w:hAnsi="Courier New" w:cs="Courier New" w:hint="default"/>
      </w:rPr>
    </w:lvl>
    <w:lvl w:ilvl="2" w:tplc="04090005" w:tentative="1">
      <w:start w:val="1"/>
      <w:numFmt w:val="bullet"/>
      <w:lvlText w:val=""/>
      <w:lvlJc w:val="left"/>
      <w:pPr>
        <w:ind w:left="2141" w:hanging="360"/>
      </w:pPr>
      <w:rPr>
        <w:rFonts w:ascii="Wingdings" w:hAnsi="Wingdings" w:hint="default"/>
      </w:rPr>
    </w:lvl>
    <w:lvl w:ilvl="3" w:tplc="04090001" w:tentative="1">
      <w:start w:val="1"/>
      <w:numFmt w:val="bullet"/>
      <w:lvlText w:val=""/>
      <w:lvlJc w:val="left"/>
      <w:pPr>
        <w:ind w:left="2861" w:hanging="360"/>
      </w:pPr>
      <w:rPr>
        <w:rFonts w:ascii="Symbol" w:hAnsi="Symbol" w:hint="default"/>
      </w:rPr>
    </w:lvl>
    <w:lvl w:ilvl="4" w:tplc="04090003" w:tentative="1">
      <w:start w:val="1"/>
      <w:numFmt w:val="bullet"/>
      <w:lvlText w:val="o"/>
      <w:lvlJc w:val="left"/>
      <w:pPr>
        <w:ind w:left="3581" w:hanging="360"/>
      </w:pPr>
      <w:rPr>
        <w:rFonts w:ascii="Courier New" w:hAnsi="Courier New" w:cs="Courier New" w:hint="default"/>
      </w:rPr>
    </w:lvl>
    <w:lvl w:ilvl="5" w:tplc="04090005" w:tentative="1">
      <w:start w:val="1"/>
      <w:numFmt w:val="bullet"/>
      <w:lvlText w:val=""/>
      <w:lvlJc w:val="left"/>
      <w:pPr>
        <w:ind w:left="4301" w:hanging="360"/>
      </w:pPr>
      <w:rPr>
        <w:rFonts w:ascii="Wingdings" w:hAnsi="Wingdings" w:hint="default"/>
      </w:rPr>
    </w:lvl>
    <w:lvl w:ilvl="6" w:tplc="04090001" w:tentative="1">
      <w:start w:val="1"/>
      <w:numFmt w:val="bullet"/>
      <w:lvlText w:val=""/>
      <w:lvlJc w:val="left"/>
      <w:pPr>
        <w:ind w:left="5021" w:hanging="360"/>
      </w:pPr>
      <w:rPr>
        <w:rFonts w:ascii="Symbol" w:hAnsi="Symbol" w:hint="default"/>
      </w:rPr>
    </w:lvl>
    <w:lvl w:ilvl="7" w:tplc="04090003" w:tentative="1">
      <w:start w:val="1"/>
      <w:numFmt w:val="bullet"/>
      <w:lvlText w:val="o"/>
      <w:lvlJc w:val="left"/>
      <w:pPr>
        <w:ind w:left="5741" w:hanging="360"/>
      </w:pPr>
      <w:rPr>
        <w:rFonts w:ascii="Courier New" w:hAnsi="Courier New" w:cs="Courier New" w:hint="default"/>
      </w:rPr>
    </w:lvl>
    <w:lvl w:ilvl="8" w:tplc="04090005" w:tentative="1">
      <w:start w:val="1"/>
      <w:numFmt w:val="bullet"/>
      <w:lvlText w:val=""/>
      <w:lvlJc w:val="left"/>
      <w:pPr>
        <w:ind w:left="6461" w:hanging="360"/>
      </w:pPr>
      <w:rPr>
        <w:rFonts w:ascii="Wingdings" w:hAnsi="Wingdings" w:hint="default"/>
      </w:rPr>
    </w:lvl>
  </w:abstractNum>
  <w:abstractNum w:abstractNumId="18" w15:restartNumberingAfterBreak="0">
    <w:nsid w:val="0FD211BA"/>
    <w:multiLevelType w:val="hybridMultilevel"/>
    <w:tmpl w:val="7396B2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0CE5F78"/>
    <w:multiLevelType w:val="hybridMultilevel"/>
    <w:tmpl w:val="0C78BD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1411F70"/>
    <w:multiLevelType w:val="hybridMultilevel"/>
    <w:tmpl w:val="A9B63B0A"/>
    <w:lvl w:ilvl="0" w:tplc="04090001">
      <w:start w:val="1"/>
      <w:numFmt w:val="bullet"/>
      <w:lvlText w:val=""/>
      <w:lvlJc w:val="left"/>
      <w:pPr>
        <w:ind w:left="885" w:hanging="360"/>
      </w:pPr>
      <w:rPr>
        <w:rFonts w:ascii="Symbol" w:hAnsi="Symbol"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21" w15:restartNumberingAfterBreak="0">
    <w:nsid w:val="1159461B"/>
    <w:multiLevelType w:val="hybridMultilevel"/>
    <w:tmpl w:val="7D627B88"/>
    <w:lvl w:ilvl="0" w:tplc="04090001">
      <w:start w:val="1"/>
      <w:numFmt w:val="bullet"/>
      <w:lvlText w:val=""/>
      <w:lvlJc w:val="left"/>
      <w:pPr>
        <w:ind w:left="522" w:hanging="360"/>
      </w:pPr>
      <w:rPr>
        <w:rFonts w:ascii="Symbol" w:hAnsi="Symbol" w:hint="default"/>
      </w:rPr>
    </w:lvl>
    <w:lvl w:ilvl="1" w:tplc="04090003" w:tentative="1">
      <w:start w:val="1"/>
      <w:numFmt w:val="bullet"/>
      <w:lvlText w:val="o"/>
      <w:lvlJc w:val="left"/>
      <w:pPr>
        <w:ind w:left="1242" w:hanging="360"/>
      </w:pPr>
      <w:rPr>
        <w:rFonts w:ascii="Courier New" w:hAnsi="Courier New" w:cs="Courier New" w:hint="default"/>
      </w:rPr>
    </w:lvl>
    <w:lvl w:ilvl="2" w:tplc="04090005" w:tentative="1">
      <w:start w:val="1"/>
      <w:numFmt w:val="bullet"/>
      <w:lvlText w:val=""/>
      <w:lvlJc w:val="left"/>
      <w:pPr>
        <w:ind w:left="1962" w:hanging="360"/>
      </w:pPr>
      <w:rPr>
        <w:rFonts w:ascii="Wingdings" w:hAnsi="Wingdings" w:hint="default"/>
      </w:rPr>
    </w:lvl>
    <w:lvl w:ilvl="3" w:tplc="04090001" w:tentative="1">
      <w:start w:val="1"/>
      <w:numFmt w:val="bullet"/>
      <w:lvlText w:val=""/>
      <w:lvlJc w:val="left"/>
      <w:pPr>
        <w:ind w:left="2682" w:hanging="360"/>
      </w:pPr>
      <w:rPr>
        <w:rFonts w:ascii="Symbol" w:hAnsi="Symbol" w:hint="default"/>
      </w:rPr>
    </w:lvl>
    <w:lvl w:ilvl="4" w:tplc="04090003" w:tentative="1">
      <w:start w:val="1"/>
      <w:numFmt w:val="bullet"/>
      <w:lvlText w:val="o"/>
      <w:lvlJc w:val="left"/>
      <w:pPr>
        <w:ind w:left="3402" w:hanging="360"/>
      </w:pPr>
      <w:rPr>
        <w:rFonts w:ascii="Courier New" w:hAnsi="Courier New" w:cs="Courier New" w:hint="default"/>
      </w:rPr>
    </w:lvl>
    <w:lvl w:ilvl="5" w:tplc="04090005" w:tentative="1">
      <w:start w:val="1"/>
      <w:numFmt w:val="bullet"/>
      <w:lvlText w:val=""/>
      <w:lvlJc w:val="left"/>
      <w:pPr>
        <w:ind w:left="4122" w:hanging="360"/>
      </w:pPr>
      <w:rPr>
        <w:rFonts w:ascii="Wingdings" w:hAnsi="Wingdings" w:hint="default"/>
      </w:rPr>
    </w:lvl>
    <w:lvl w:ilvl="6" w:tplc="04090001" w:tentative="1">
      <w:start w:val="1"/>
      <w:numFmt w:val="bullet"/>
      <w:lvlText w:val=""/>
      <w:lvlJc w:val="left"/>
      <w:pPr>
        <w:ind w:left="4842" w:hanging="360"/>
      </w:pPr>
      <w:rPr>
        <w:rFonts w:ascii="Symbol" w:hAnsi="Symbol" w:hint="default"/>
      </w:rPr>
    </w:lvl>
    <w:lvl w:ilvl="7" w:tplc="04090003" w:tentative="1">
      <w:start w:val="1"/>
      <w:numFmt w:val="bullet"/>
      <w:lvlText w:val="o"/>
      <w:lvlJc w:val="left"/>
      <w:pPr>
        <w:ind w:left="5562" w:hanging="360"/>
      </w:pPr>
      <w:rPr>
        <w:rFonts w:ascii="Courier New" w:hAnsi="Courier New" w:cs="Courier New" w:hint="default"/>
      </w:rPr>
    </w:lvl>
    <w:lvl w:ilvl="8" w:tplc="04090005" w:tentative="1">
      <w:start w:val="1"/>
      <w:numFmt w:val="bullet"/>
      <w:lvlText w:val=""/>
      <w:lvlJc w:val="left"/>
      <w:pPr>
        <w:ind w:left="6282" w:hanging="360"/>
      </w:pPr>
      <w:rPr>
        <w:rFonts w:ascii="Wingdings" w:hAnsi="Wingdings" w:hint="default"/>
      </w:rPr>
    </w:lvl>
  </w:abstractNum>
  <w:abstractNum w:abstractNumId="22" w15:restartNumberingAfterBreak="0">
    <w:nsid w:val="11E47D89"/>
    <w:multiLevelType w:val="hybridMultilevel"/>
    <w:tmpl w:val="6DCCBA28"/>
    <w:lvl w:ilvl="0" w:tplc="04090001">
      <w:start w:val="1"/>
      <w:numFmt w:val="bullet"/>
      <w:lvlText w:val=""/>
      <w:lvlJc w:val="left"/>
      <w:pPr>
        <w:ind w:left="885" w:hanging="360"/>
      </w:pPr>
      <w:rPr>
        <w:rFonts w:ascii="Symbol" w:hAnsi="Symbol"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23" w15:restartNumberingAfterBreak="0">
    <w:nsid w:val="12C65FEA"/>
    <w:multiLevelType w:val="hybridMultilevel"/>
    <w:tmpl w:val="D0F4CC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32F35ED"/>
    <w:multiLevelType w:val="hybridMultilevel"/>
    <w:tmpl w:val="15F23A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5231A94"/>
    <w:multiLevelType w:val="hybridMultilevel"/>
    <w:tmpl w:val="9A6C8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59A57FE"/>
    <w:multiLevelType w:val="hybridMultilevel"/>
    <w:tmpl w:val="CE345F36"/>
    <w:lvl w:ilvl="0" w:tplc="04090001">
      <w:start w:val="1"/>
      <w:numFmt w:val="bullet"/>
      <w:lvlText w:val=""/>
      <w:lvlJc w:val="left"/>
      <w:pPr>
        <w:ind w:left="436" w:hanging="360"/>
      </w:pPr>
      <w:rPr>
        <w:rFonts w:ascii="Symbol" w:hAnsi="Symbol" w:hint="default"/>
      </w:rPr>
    </w:lvl>
    <w:lvl w:ilvl="1" w:tplc="04090003" w:tentative="1">
      <w:start w:val="1"/>
      <w:numFmt w:val="bullet"/>
      <w:lvlText w:val="o"/>
      <w:lvlJc w:val="left"/>
      <w:pPr>
        <w:ind w:left="1516" w:hanging="360"/>
      </w:pPr>
      <w:rPr>
        <w:rFonts w:ascii="Courier New" w:hAnsi="Courier New" w:cs="Courier New" w:hint="default"/>
      </w:rPr>
    </w:lvl>
    <w:lvl w:ilvl="2" w:tplc="04090005" w:tentative="1">
      <w:start w:val="1"/>
      <w:numFmt w:val="bullet"/>
      <w:lvlText w:val=""/>
      <w:lvlJc w:val="left"/>
      <w:pPr>
        <w:ind w:left="2236" w:hanging="360"/>
      </w:pPr>
      <w:rPr>
        <w:rFonts w:ascii="Wingdings" w:hAnsi="Wingdings" w:hint="default"/>
      </w:rPr>
    </w:lvl>
    <w:lvl w:ilvl="3" w:tplc="04090001" w:tentative="1">
      <w:start w:val="1"/>
      <w:numFmt w:val="bullet"/>
      <w:lvlText w:val=""/>
      <w:lvlJc w:val="left"/>
      <w:pPr>
        <w:ind w:left="2956" w:hanging="360"/>
      </w:pPr>
      <w:rPr>
        <w:rFonts w:ascii="Symbol" w:hAnsi="Symbol" w:hint="default"/>
      </w:rPr>
    </w:lvl>
    <w:lvl w:ilvl="4" w:tplc="04090003" w:tentative="1">
      <w:start w:val="1"/>
      <w:numFmt w:val="bullet"/>
      <w:lvlText w:val="o"/>
      <w:lvlJc w:val="left"/>
      <w:pPr>
        <w:ind w:left="3676" w:hanging="360"/>
      </w:pPr>
      <w:rPr>
        <w:rFonts w:ascii="Courier New" w:hAnsi="Courier New" w:cs="Courier New" w:hint="default"/>
      </w:rPr>
    </w:lvl>
    <w:lvl w:ilvl="5" w:tplc="04090005" w:tentative="1">
      <w:start w:val="1"/>
      <w:numFmt w:val="bullet"/>
      <w:lvlText w:val=""/>
      <w:lvlJc w:val="left"/>
      <w:pPr>
        <w:ind w:left="4396" w:hanging="360"/>
      </w:pPr>
      <w:rPr>
        <w:rFonts w:ascii="Wingdings" w:hAnsi="Wingdings" w:hint="default"/>
      </w:rPr>
    </w:lvl>
    <w:lvl w:ilvl="6" w:tplc="04090001" w:tentative="1">
      <w:start w:val="1"/>
      <w:numFmt w:val="bullet"/>
      <w:lvlText w:val=""/>
      <w:lvlJc w:val="left"/>
      <w:pPr>
        <w:ind w:left="5116" w:hanging="360"/>
      </w:pPr>
      <w:rPr>
        <w:rFonts w:ascii="Symbol" w:hAnsi="Symbol" w:hint="default"/>
      </w:rPr>
    </w:lvl>
    <w:lvl w:ilvl="7" w:tplc="04090003" w:tentative="1">
      <w:start w:val="1"/>
      <w:numFmt w:val="bullet"/>
      <w:lvlText w:val="o"/>
      <w:lvlJc w:val="left"/>
      <w:pPr>
        <w:ind w:left="5836" w:hanging="360"/>
      </w:pPr>
      <w:rPr>
        <w:rFonts w:ascii="Courier New" w:hAnsi="Courier New" w:cs="Courier New" w:hint="default"/>
      </w:rPr>
    </w:lvl>
    <w:lvl w:ilvl="8" w:tplc="04090005" w:tentative="1">
      <w:start w:val="1"/>
      <w:numFmt w:val="bullet"/>
      <w:lvlText w:val=""/>
      <w:lvlJc w:val="left"/>
      <w:pPr>
        <w:ind w:left="6556" w:hanging="360"/>
      </w:pPr>
      <w:rPr>
        <w:rFonts w:ascii="Wingdings" w:hAnsi="Wingdings" w:hint="default"/>
      </w:rPr>
    </w:lvl>
  </w:abstractNum>
  <w:abstractNum w:abstractNumId="27" w15:restartNumberingAfterBreak="0">
    <w:nsid w:val="16A8515F"/>
    <w:multiLevelType w:val="hybridMultilevel"/>
    <w:tmpl w:val="27205F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16DC1A5F"/>
    <w:multiLevelType w:val="hybridMultilevel"/>
    <w:tmpl w:val="8FDEBB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8662A26"/>
    <w:multiLevelType w:val="hybridMultilevel"/>
    <w:tmpl w:val="2DF4363C"/>
    <w:lvl w:ilvl="0" w:tplc="04090001">
      <w:start w:val="1"/>
      <w:numFmt w:val="bullet"/>
      <w:lvlText w:val=""/>
      <w:lvlJc w:val="left"/>
      <w:pPr>
        <w:ind w:left="793" w:hanging="360"/>
      </w:pPr>
      <w:rPr>
        <w:rFonts w:ascii="Symbol" w:hAnsi="Symbol" w:hint="default"/>
      </w:rPr>
    </w:lvl>
    <w:lvl w:ilvl="1" w:tplc="04090003" w:tentative="1">
      <w:start w:val="1"/>
      <w:numFmt w:val="bullet"/>
      <w:lvlText w:val="o"/>
      <w:lvlJc w:val="left"/>
      <w:pPr>
        <w:ind w:left="1513" w:hanging="360"/>
      </w:pPr>
      <w:rPr>
        <w:rFonts w:ascii="Courier New" w:hAnsi="Courier New" w:cs="Courier New" w:hint="default"/>
      </w:rPr>
    </w:lvl>
    <w:lvl w:ilvl="2" w:tplc="04090005" w:tentative="1">
      <w:start w:val="1"/>
      <w:numFmt w:val="bullet"/>
      <w:lvlText w:val=""/>
      <w:lvlJc w:val="left"/>
      <w:pPr>
        <w:ind w:left="2233" w:hanging="360"/>
      </w:pPr>
      <w:rPr>
        <w:rFonts w:ascii="Wingdings" w:hAnsi="Wingdings" w:hint="default"/>
      </w:rPr>
    </w:lvl>
    <w:lvl w:ilvl="3" w:tplc="04090001" w:tentative="1">
      <w:start w:val="1"/>
      <w:numFmt w:val="bullet"/>
      <w:lvlText w:val=""/>
      <w:lvlJc w:val="left"/>
      <w:pPr>
        <w:ind w:left="2953" w:hanging="360"/>
      </w:pPr>
      <w:rPr>
        <w:rFonts w:ascii="Symbol" w:hAnsi="Symbol" w:hint="default"/>
      </w:rPr>
    </w:lvl>
    <w:lvl w:ilvl="4" w:tplc="04090003" w:tentative="1">
      <w:start w:val="1"/>
      <w:numFmt w:val="bullet"/>
      <w:lvlText w:val="o"/>
      <w:lvlJc w:val="left"/>
      <w:pPr>
        <w:ind w:left="3673" w:hanging="360"/>
      </w:pPr>
      <w:rPr>
        <w:rFonts w:ascii="Courier New" w:hAnsi="Courier New" w:cs="Courier New" w:hint="default"/>
      </w:rPr>
    </w:lvl>
    <w:lvl w:ilvl="5" w:tplc="04090005" w:tentative="1">
      <w:start w:val="1"/>
      <w:numFmt w:val="bullet"/>
      <w:lvlText w:val=""/>
      <w:lvlJc w:val="left"/>
      <w:pPr>
        <w:ind w:left="4393" w:hanging="360"/>
      </w:pPr>
      <w:rPr>
        <w:rFonts w:ascii="Wingdings" w:hAnsi="Wingdings" w:hint="default"/>
      </w:rPr>
    </w:lvl>
    <w:lvl w:ilvl="6" w:tplc="04090001" w:tentative="1">
      <w:start w:val="1"/>
      <w:numFmt w:val="bullet"/>
      <w:lvlText w:val=""/>
      <w:lvlJc w:val="left"/>
      <w:pPr>
        <w:ind w:left="5113" w:hanging="360"/>
      </w:pPr>
      <w:rPr>
        <w:rFonts w:ascii="Symbol" w:hAnsi="Symbol" w:hint="default"/>
      </w:rPr>
    </w:lvl>
    <w:lvl w:ilvl="7" w:tplc="04090003" w:tentative="1">
      <w:start w:val="1"/>
      <w:numFmt w:val="bullet"/>
      <w:lvlText w:val="o"/>
      <w:lvlJc w:val="left"/>
      <w:pPr>
        <w:ind w:left="5833" w:hanging="360"/>
      </w:pPr>
      <w:rPr>
        <w:rFonts w:ascii="Courier New" w:hAnsi="Courier New" w:cs="Courier New" w:hint="default"/>
      </w:rPr>
    </w:lvl>
    <w:lvl w:ilvl="8" w:tplc="04090005" w:tentative="1">
      <w:start w:val="1"/>
      <w:numFmt w:val="bullet"/>
      <w:lvlText w:val=""/>
      <w:lvlJc w:val="left"/>
      <w:pPr>
        <w:ind w:left="6553" w:hanging="360"/>
      </w:pPr>
      <w:rPr>
        <w:rFonts w:ascii="Wingdings" w:hAnsi="Wingdings" w:hint="default"/>
      </w:rPr>
    </w:lvl>
  </w:abstractNum>
  <w:abstractNum w:abstractNumId="30" w15:restartNumberingAfterBreak="0">
    <w:nsid w:val="188C7B2C"/>
    <w:multiLevelType w:val="hybridMultilevel"/>
    <w:tmpl w:val="160C0C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18EA79CC"/>
    <w:multiLevelType w:val="hybridMultilevel"/>
    <w:tmpl w:val="DB1A16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A141644"/>
    <w:multiLevelType w:val="hybridMultilevel"/>
    <w:tmpl w:val="31308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D155B5F"/>
    <w:multiLevelType w:val="hybridMultilevel"/>
    <w:tmpl w:val="016CF8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D5D1E23"/>
    <w:multiLevelType w:val="hybridMultilevel"/>
    <w:tmpl w:val="2BD624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1E9D2696"/>
    <w:multiLevelType w:val="hybridMultilevel"/>
    <w:tmpl w:val="EB14F2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1F7B6821"/>
    <w:multiLevelType w:val="hybridMultilevel"/>
    <w:tmpl w:val="078CFD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20AA4EEF"/>
    <w:multiLevelType w:val="hybridMultilevel"/>
    <w:tmpl w:val="9DEC15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210B58FA"/>
    <w:multiLevelType w:val="hybridMultilevel"/>
    <w:tmpl w:val="299EED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2116703D"/>
    <w:multiLevelType w:val="hybridMultilevel"/>
    <w:tmpl w:val="446C72B4"/>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40" w15:restartNumberingAfterBreak="0">
    <w:nsid w:val="22BC5004"/>
    <w:multiLevelType w:val="hybridMultilevel"/>
    <w:tmpl w:val="F8768D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230775FE"/>
    <w:multiLevelType w:val="hybridMultilevel"/>
    <w:tmpl w:val="B3DA33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233A1075"/>
    <w:multiLevelType w:val="hybridMultilevel"/>
    <w:tmpl w:val="DC8449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23AE0004"/>
    <w:multiLevelType w:val="hybridMultilevel"/>
    <w:tmpl w:val="8626CEB2"/>
    <w:lvl w:ilvl="0" w:tplc="04090001">
      <w:start w:val="1"/>
      <w:numFmt w:val="bullet"/>
      <w:lvlText w:val=""/>
      <w:lvlJc w:val="left"/>
      <w:pPr>
        <w:ind w:left="888" w:hanging="360"/>
      </w:pPr>
      <w:rPr>
        <w:rFonts w:ascii="Symbol" w:hAnsi="Symbol" w:hint="default"/>
      </w:rPr>
    </w:lvl>
    <w:lvl w:ilvl="1" w:tplc="04090003" w:tentative="1">
      <w:start w:val="1"/>
      <w:numFmt w:val="bullet"/>
      <w:lvlText w:val="o"/>
      <w:lvlJc w:val="left"/>
      <w:pPr>
        <w:ind w:left="1608" w:hanging="360"/>
      </w:pPr>
      <w:rPr>
        <w:rFonts w:ascii="Courier New" w:hAnsi="Courier New" w:cs="Courier New" w:hint="default"/>
      </w:rPr>
    </w:lvl>
    <w:lvl w:ilvl="2" w:tplc="04090005" w:tentative="1">
      <w:start w:val="1"/>
      <w:numFmt w:val="bullet"/>
      <w:lvlText w:val=""/>
      <w:lvlJc w:val="left"/>
      <w:pPr>
        <w:ind w:left="2328" w:hanging="360"/>
      </w:pPr>
      <w:rPr>
        <w:rFonts w:ascii="Wingdings" w:hAnsi="Wingdings" w:hint="default"/>
      </w:rPr>
    </w:lvl>
    <w:lvl w:ilvl="3" w:tplc="04090001" w:tentative="1">
      <w:start w:val="1"/>
      <w:numFmt w:val="bullet"/>
      <w:lvlText w:val=""/>
      <w:lvlJc w:val="left"/>
      <w:pPr>
        <w:ind w:left="3048" w:hanging="360"/>
      </w:pPr>
      <w:rPr>
        <w:rFonts w:ascii="Symbol" w:hAnsi="Symbol" w:hint="default"/>
      </w:rPr>
    </w:lvl>
    <w:lvl w:ilvl="4" w:tplc="04090003" w:tentative="1">
      <w:start w:val="1"/>
      <w:numFmt w:val="bullet"/>
      <w:lvlText w:val="o"/>
      <w:lvlJc w:val="left"/>
      <w:pPr>
        <w:ind w:left="3768" w:hanging="360"/>
      </w:pPr>
      <w:rPr>
        <w:rFonts w:ascii="Courier New" w:hAnsi="Courier New" w:cs="Courier New" w:hint="default"/>
      </w:rPr>
    </w:lvl>
    <w:lvl w:ilvl="5" w:tplc="04090005" w:tentative="1">
      <w:start w:val="1"/>
      <w:numFmt w:val="bullet"/>
      <w:lvlText w:val=""/>
      <w:lvlJc w:val="left"/>
      <w:pPr>
        <w:ind w:left="4488" w:hanging="360"/>
      </w:pPr>
      <w:rPr>
        <w:rFonts w:ascii="Wingdings" w:hAnsi="Wingdings" w:hint="default"/>
      </w:rPr>
    </w:lvl>
    <w:lvl w:ilvl="6" w:tplc="04090001" w:tentative="1">
      <w:start w:val="1"/>
      <w:numFmt w:val="bullet"/>
      <w:lvlText w:val=""/>
      <w:lvlJc w:val="left"/>
      <w:pPr>
        <w:ind w:left="5208" w:hanging="360"/>
      </w:pPr>
      <w:rPr>
        <w:rFonts w:ascii="Symbol" w:hAnsi="Symbol" w:hint="default"/>
      </w:rPr>
    </w:lvl>
    <w:lvl w:ilvl="7" w:tplc="04090003" w:tentative="1">
      <w:start w:val="1"/>
      <w:numFmt w:val="bullet"/>
      <w:lvlText w:val="o"/>
      <w:lvlJc w:val="left"/>
      <w:pPr>
        <w:ind w:left="5928" w:hanging="360"/>
      </w:pPr>
      <w:rPr>
        <w:rFonts w:ascii="Courier New" w:hAnsi="Courier New" w:cs="Courier New" w:hint="default"/>
      </w:rPr>
    </w:lvl>
    <w:lvl w:ilvl="8" w:tplc="04090005" w:tentative="1">
      <w:start w:val="1"/>
      <w:numFmt w:val="bullet"/>
      <w:lvlText w:val=""/>
      <w:lvlJc w:val="left"/>
      <w:pPr>
        <w:ind w:left="6648" w:hanging="360"/>
      </w:pPr>
      <w:rPr>
        <w:rFonts w:ascii="Wingdings" w:hAnsi="Wingdings" w:hint="default"/>
      </w:rPr>
    </w:lvl>
  </w:abstractNum>
  <w:abstractNum w:abstractNumId="44" w15:restartNumberingAfterBreak="0">
    <w:nsid w:val="25672783"/>
    <w:multiLevelType w:val="hybridMultilevel"/>
    <w:tmpl w:val="7E4C8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27924B0B"/>
    <w:multiLevelType w:val="hybridMultilevel"/>
    <w:tmpl w:val="3432B4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279F3BBE"/>
    <w:multiLevelType w:val="hybridMultilevel"/>
    <w:tmpl w:val="54BE74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280C1458"/>
    <w:multiLevelType w:val="hybridMultilevel"/>
    <w:tmpl w:val="581ED4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15:restartNumberingAfterBreak="0">
    <w:nsid w:val="286616F1"/>
    <w:multiLevelType w:val="hybridMultilevel"/>
    <w:tmpl w:val="BD20FB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15:restartNumberingAfterBreak="0">
    <w:nsid w:val="293A5F11"/>
    <w:multiLevelType w:val="hybridMultilevel"/>
    <w:tmpl w:val="3F4A56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0" w15:restartNumberingAfterBreak="0">
    <w:nsid w:val="29DF098A"/>
    <w:multiLevelType w:val="hybridMultilevel"/>
    <w:tmpl w:val="B63E0B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1" w15:restartNumberingAfterBreak="0">
    <w:nsid w:val="2BF74FF7"/>
    <w:multiLevelType w:val="hybridMultilevel"/>
    <w:tmpl w:val="F90CC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2C1E248D"/>
    <w:multiLevelType w:val="hybridMultilevel"/>
    <w:tmpl w:val="D44E47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2C3352B7"/>
    <w:multiLevelType w:val="hybridMultilevel"/>
    <w:tmpl w:val="05B8AD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4" w15:restartNumberingAfterBreak="0">
    <w:nsid w:val="2D22290F"/>
    <w:multiLevelType w:val="hybridMultilevel"/>
    <w:tmpl w:val="3918B4F0"/>
    <w:lvl w:ilvl="0" w:tplc="04090001">
      <w:start w:val="1"/>
      <w:numFmt w:val="bullet"/>
      <w:lvlText w:val=""/>
      <w:lvlJc w:val="left"/>
      <w:pPr>
        <w:ind w:left="686" w:hanging="360"/>
      </w:pPr>
      <w:rPr>
        <w:rFonts w:ascii="Symbol" w:hAnsi="Symbol" w:hint="default"/>
      </w:rPr>
    </w:lvl>
    <w:lvl w:ilvl="1" w:tplc="04090003" w:tentative="1">
      <w:start w:val="1"/>
      <w:numFmt w:val="bullet"/>
      <w:lvlText w:val="o"/>
      <w:lvlJc w:val="left"/>
      <w:pPr>
        <w:ind w:left="1406" w:hanging="360"/>
      </w:pPr>
      <w:rPr>
        <w:rFonts w:ascii="Courier New" w:hAnsi="Courier New" w:cs="Courier New" w:hint="default"/>
      </w:rPr>
    </w:lvl>
    <w:lvl w:ilvl="2" w:tplc="04090005" w:tentative="1">
      <w:start w:val="1"/>
      <w:numFmt w:val="bullet"/>
      <w:lvlText w:val=""/>
      <w:lvlJc w:val="left"/>
      <w:pPr>
        <w:ind w:left="2126" w:hanging="360"/>
      </w:pPr>
      <w:rPr>
        <w:rFonts w:ascii="Wingdings" w:hAnsi="Wingdings" w:hint="default"/>
      </w:rPr>
    </w:lvl>
    <w:lvl w:ilvl="3" w:tplc="04090001" w:tentative="1">
      <w:start w:val="1"/>
      <w:numFmt w:val="bullet"/>
      <w:lvlText w:val=""/>
      <w:lvlJc w:val="left"/>
      <w:pPr>
        <w:ind w:left="2846" w:hanging="360"/>
      </w:pPr>
      <w:rPr>
        <w:rFonts w:ascii="Symbol" w:hAnsi="Symbol" w:hint="default"/>
      </w:rPr>
    </w:lvl>
    <w:lvl w:ilvl="4" w:tplc="04090003" w:tentative="1">
      <w:start w:val="1"/>
      <w:numFmt w:val="bullet"/>
      <w:lvlText w:val="o"/>
      <w:lvlJc w:val="left"/>
      <w:pPr>
        <w:ind w:left="3566" w:hanging="360"/>
      </w:pPr>
      <w:rPr>
        <w:rFonts w:ascii="Courier New" w:hAnsi="Courier New" w:cs="Courier New" w:hint="default"/>
      </w:rPr>
    </w:lvl>
    <w:lvl w:ilvl="5" w:tplc="04090005" w:tentative="1">
      <w:start w:val="1"/>
      <w:numFmt w:val="bullet"/>
      <w:lvlText w:val=""/>
      <w:lvlJc w:val="left"/>
      <w:pPr>
        <w:ind w:left="4286" w:hanging="360"/>
      </w:pPr>
      <w:rPr>
        <w:rFonts w:ascii="Wingdings" w:hAnsi="Wingdings" w:hint="default"/>
      </w:rPr>
    </w:lvl>
    <w:lvl w:ilvl="6" w:tplc="04090001" w:tentative="1">
      <w:start w:val="1"/>
      <w:numFmt w:val="bullet"/>
      <w:lvlText w:val=""/>
      <w:lvlJc w:val="left"/>
      <w:pPr>
        <w:ind w:left="5006" w:hanging="360"/>
      </w:pPr>
      <w:rPr>
        <w:rFonts w:ascii="Symbol" w:hAnsi="Symbol" w:hint="default"/>
      </w:rPr>
    </w:lvl>
    <w:lvl w:ilvl="7" w:tplc="04090003" w:tentative="1">
      <w:start w:val="1"/>
      <w:numFmt w:val="bullet"/>
      <w:lvlText w:val="o"/>
      <w:lvlJc w:val="left"/>
      <w:pPr>
        <w:ind w:left="5726" w:hanging="360"/>
      </w:pPr>
      <w:rPr>
        <w:rFonts w:ascii="Courier New" w:hAnsi="Courier New" w:cs="Courier New" w:hint="default"/>
      </w:rPr>
    </w:lvl>
    <w:lvl w:ilvl="8" w:tplc="04090005" w:tentative="1">
      <w:start w:val="1"/>
      <w:numFmt w:val="bullet"/>
      <w:lvlText w:val=""/>
      <w:lvlJc w:val="left"/>
      <w:pPr>
        <w:ind w:left="6446" w:hanging="360"/>
      </w:pPr>
      <w:rPr>
        <w:rFonts w:ascii="Wingdings" w:hAnsi="Wingdings" w:hint="default"/>
      </w:rPr>
    </w:lvl>
  </w:abstractNum>
  <w:abstractNum w:abstractNumId="55" w15:restartNumberingAfterBreak="0">
    <w:nsid w:val="2DB35AC0"/>
    <w:multiLevelType w:val="hybridMultilevel"/>
    <w:tmpl w:val="A1CA38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2DD73C39"/>
    <w:multiLevelType w:val="hybridMultilevel"/>
    <w:tmpl w:val="5DB8C1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7" w15:restartNumberingAfterBreak="0">
    <w:nsid w:val="2EDF6D2B"/>
    <w:multiLevelType w:val="hybridMultilevel"/>
    <w:tmpl w:val="B8563838"/>
    <w:lvl w:ilvl="0" w:tplc="04090001">
      <w:start w:val="1"/>
      <w:numFmt w:val="bullet"/>
      <w:lvlText w:val=""/>
      <w:lvlJc w:val="left"/>
      <w:pPr>
        <w:ind w:left="522" w:hanging="360"/>
      </w:pPr>
      <w:rPr>
        <w:rFonts w:ascii="Symbol" w:hAnsi="Symbol" w:hint="default"/>
      </w:rPr>
    </w:lvl>
    <w:lvl w:ilvl="1" w:tplc="04090003" w:tentative="1">
      <w:start w:val="1"/>
      <w:numFmt w:val="bullet"/>
      <w:lvlText w:val="o"/>
      <w:lvlJc w:val="left"/>
      <w:pPr>
        <w:ind w:left="1242" w:hanging="360"/>
      </w:pPr>
      <w:rPr>
        <w:rFonts w:ascii="Courier New" w:hAnsi="Courier New" w:cs="Courier New" w:hint="default"/>
      </w:rPr>
    </w:lvl>
    <w:lvl w:ilvl="2" w:tplc="04090005" w:tentative="1">
      <w:start w:val="1"/>
      <w:numFmt w:val="bullet"/>
      <w:lvlText w:val=""/>
      <w:lvlJc w:val="left"/>
      <w:pPr>
        <w:ind w:left="1962" w:hanging="360"/>
      </w:pPr>
      <w:rPr>
        <w:rFonts w:ascii="Wingdings" w:hAnsi="Wingdings" w:hint="default"/>
      </w:rPr>
    </w:lvl>
    <w:lvl w:ilvl="3" w:tplc="04090001" w:tentative="1">
      <w:start w:val="1"/>
      <w:numFmt w:val="bullet"/>
      <w:lvlText w:val=""/>
      <w:lvlJc w:val="left"/>
      <w:pPr>
        <w:ind w:left="2682" w:hanging="360"/>
      </w:pPr>
      <w:rPr>
        <w:rFonts w:ascii="Symbol" w:hAnsi="Symbol" w:hint="default"/>
      </w:rPr>
    </w:lvl>
    <w:lvl w:ilvl="4" w:tplc="04090003" w:tentative="1">
      <w:start w:val="1"/>
      <w:numFmt w:val="bullet"/>
      <w:lvlText w:val="o"/>
      <w:lvlJc w:val="left"/>
      <w:pPr>
        <w:ind w:left="3402" w:hanging="360"/>
      </w:pPr>
      <w:rPr>
        <w:rFonts w:ascii="Courier New" w:hAnsi="Courier New" w:cs="Courier New" w:hint="default"/>
      </w:rPr>
    </w:lvl>
    <w:lvl w:ilvl="5" w:tplc="04090005" w:tentative="1">
      <w:start w:val="1"/>
      <w:numFmt w:val="bullet"/>
      <w:lvlText w:val=""/>
      <w:lvlJc w:val="left"/>
      <w:pPr>
        <w:ind w:left="4122" w:hanging="360"/>
      </w:pPr>
      <w:rPr>
        <w:rFonts w:ascii="Wingdings" w:hAnsi="Wingdings" w:hint="default"/>
      </w:rPr>
    </w:lvl>
    <w:lvl w:ilvl="6" w:tplc="04090001" w:tentative="1">
      <w:start w:val="1"/>
      <w:numFmt w:val="bullet"/>
      <w:lvlText w:val=""/>
      <w:lvlJc w:val="left"/>
      <w:pPr>
        <w:ind w:left="4842" w:hanging="360"/>
      </w:pPr>
      <w:rPr>
        <w:rFonts w:ascii="Symbol" w:hAnsi="Symbol" w:hint="default"/>
      </w:rPr>
    </w:lvl>
    <w:lvl w:ilvl="7" w:tplc="04090003" w:tentative="1">
      <w:start w:val="1"/>
      <w:numFmt w:val="bullet"/>
      <w:lvlText w:val="o"/>
      <w:lvlJc w:val="left"/>
      <w:pPr>
        <w:ind w:left="5562" w:hanging="360"/>
      </w:pPr>
      <w:rPr>
        <w:rFonts w:ascii="Courier New" w:hAnsi="Courier New" w:cs="Courier New" w:hint="default"/>
      </w:rPr>
    </w:lvl>
    <w:lvl w:ilvl="8" w:tplc="04090005" w:tentative="1">
      <w:start w:val="1"/>
      <w:numFmt w:val="bullet"/>
      <w:lvlText w:val=""/>
      <w:lvlJc w:val="left"/>
      <w:pPr>
        <w:ind w:left="6282" w:hanging="360"/>
      </w:pPr>
      <w:rPr>
        <w:rFonts w:ascii="Wingdings" w:hAnsi="Wingdings" w:hint="default"/>
      </w:rPr>
    </w:lvl>
  </w:abstractNum>
  <w:abstractNum w:abstractNumId="58" w15:restartNumberingAfterBreak="0">
    <w:nsid w:val="2F0515B4"/>
    <w:multiLevelType w:val="hybridMultilevel"/>
    <w:tmpl w:val="9ACE5A24"/>
    <w:lvl w:ilvl="0" w:tplc="04090001">
      <w:start w:val="1"/>
      <w:numFmt w:val="bullet"/>
      <w:lvlText w:val=""/>
      <w:lvlJc w:val="left"/>
      <w:pPr>
        <w:ind w:left="522" w:hanging="360"/>
      </w:pPr>
      <w:rPr>
        <w:rFonts w:ascii="Symbol" w:hAnsi="Symbol" w:hint="default"/>
      </w:rPr>
    </w:lvl>
    <w:lvl w:ilvl="1" w:tplc="04090003" w:tentative="1">
      <w:start w:val="1"/>
      <w:numFmt w:val="bullet"/>
      <w:lvlText w:val="o"/>
      <w:lvlJc w:val="left"/>
      <w:pPr>
        <w:ind w:left="1242" w:hanging="360"/>
      </w:pPr>
      <w:rPr>
        <w:rFonts w:ascii="Courier New" w:hAnsi="Courier New" w:cs="Courier New" w:hint="default"/>
      </w:rPr>
    </w:lvl>
    <w:lvl w:ilvl="2" w:tplc="04090005" w:tentative="1">
      <w:start w:val="1"/>
      <w:numFmt w:val="bullet"/>
      <w:lvlText w:val=""/>
      <w:lvlJc w:val="left"/>
      <w:pPr>
        <w:ind w:left="1962" w:hanging="360"/>
      </w:pPr>
      <w:rPr>
        <w:rFonts w:ascii="Wingdings" w:hAnsi="Wingdings" w:hint="default"/>
      </w:rPr>
    </w:lvl>
    <w:lvl w:ilvl="3" w:tplc="04090001" w:tentative="1">
      <w:start w:val="1"/>
      <w:numFmt w:val="bullet"/>
      <w:lvlText w:val=""/>
      <w:lvlJc w:val="left"/>
      <w:pPr>
        <w:ind w:left="2682" w:hanging="360"/>
      </w:pPr>
      <w:rPr>
        <w:rFonts w:ascii="Symbol" w:hAnsi="Symbol" w:hint="default"/>
      </w:rPr>
    </w:lvl>
    <w:lvl w:ilvl="4" w:tplc="04090003" w:tentative="1">
      <w:start w:val="1"/>
      <w:numFmt w:val="bullet"/>
      <w:lvlText w:val="o"/>
      <w:lvlJc w:val="left"/>
      <w:pPr>
        <w:ind w:left="3402" w:hanging="360"/>
      </w:pPr>
      <w:rPr>
        <w:rFonts w:ascii="Courier New" w:hAnsi="Courier New" w:cs="Courier New" w:hint="default"/>
      </w:rPr>
    </w:lvl>
    <w:lvl w:ilvl="5" w:tplc="04090005" w:tentative="1">
      <w:start w:val="1"/>
      <w:numFmt w:val="bullet"/>
      <w:lvlText w:val=""/>
      <w:lvlJc w:val="left"/>
      <w:pPr>
        <w:ind w:left="4122" w:hanging="360"/>
      </w:pPr>
      <w:rPr>
        <w:rFonts w:ascii="Wingdings" w:hAnsi="Wingdings" w:hint="default"/>
      </w:rPr>
    </w:lvl>
    <w:lvl w:ilvl="6" w:tplc="04090001" w:tentative="1">
      <w:start w:val="1"/>
      <w:numFmt w:val="bullet"/>
      <w:lvlText w:val=""/>
      <w:lvlJc w:val="left"/>
      <w:pPr>
        <w:ind w:left="4842" w:hanging="360"/>
      </w:pPr>
      <w:rPr>
        <w:rFonts w:ascii="Symbol" w:hAnsi="Symbol" w:hint="default"/>
      </w:rPr>
    </w:lvl>
    <w:lvl w:ilvl="7" w:tplc="04090003" w:tentative="1">
      <w:start w:val="1"/>
      <w:numFmt w:val="bullet"/>
      <w:lvlText w:val="o"/>
      <w:lvlJc w:val="left"/>
      <w:pPr>
        <w:ind w:left="5562" w:hanging="360"/>
      </w:pPr>
      <w:rPr>
        <w:rFonts w:ascii="Courier New" w:hAnsi="Courier New" w:cs="Courier New" w:hint="default"/>
      </w:rPr>
    </w:lvl>
    <w:lvl w:ilvl="8" w:tplc="04090005" w:tentative="1">
      <w:start w:val="1"/>
      <w:numFmt w:val="bullet"/>
      <w:lvlText w:val=""/>
      <w:lvlJc w:val="left"/>
      <w:pPr>
        <w:ind w:left="6282" w:hanging="360"/>
      </w:pPr>
      <w:rPr>
        <w:rFonts w:ascii="Wingdings" w:hAnsi="Wingdings" w:hint="default"/>
      </w:rPr>
    </w:lvl>
  </w:abstractNum>
  <w:abstractNum w:abstractNumId="59" w15:restartNumberingAfterBreak="0">
    <w:nsid w:val="2F1D2CE1"/>
    <w:multiLevelType w:val="hybridMultilevel"/>
    <w:tmpl w:val="ED2A0E9C"/>
    <w:lvl w:ilvl="0" w:tplc="04090001">
      <w:start w:val="1"/>
      <w:numFmt w:val="bullet"/>
      <w:lvlText w:val=""/>
      <w:lvlJc w:val="left"/>
      <w:pPr>
        <w:ind w:left="522" w:hanging="360"/>
      </w:pPr>
      <w:rPr>
        <w:rFonts w:ascii="Symbol" w:hAnsi="Symbol" w:hint="default"/>
      </w:rPr>
    </w:lvl>
    <w:lvl w:ilvl="1" w:tplc="04090003" w:tentative="1">
      <w:start w:val="1"/>
      <w:numFmt w:val="bullet"/>
      <w:lvlText w:val="o"/>
      <w:lvlJc w:val="left"/>
      <w:pPr>
        <w:ind w:left="1242" w:hanging="360"/>
      </w:pPr>
      <w:rPr>
        <w:rFonts w:ascii="Courier New" w:hAnsi="Courier New" w:cs="Courier New" w:hint="default"/>
      </w:rPr>
    </w:lvl>
    <w:lvl w:ilvl="2" w:tplc="04090005" w:tentative="1">
      <w:start w:val="1"/>
      <w:numFmt w:val="bullet"/>
      <w:lvlText w:val=""/>
      <w:lvlJc w:val="left"/>
      <w:pPr>
        <w:ind w:left="1962" w:hanging="360"/>
      </w:pPr>
      <w:rPr>
        <w:rFonts w:ascii="Wingdings" w:hAnsi="Wingdings" w:hint="default"/>
      </w:rPr>
    </w:lvl>
    <w:lvl w:ilvl="3" w:tplc="04090001" w:tentative="1">
      <w:start w:val="1"/>
      <w:numFmt w:val="bullet"/>
      <w:lvlText w:val=""/>
      <w:lvlJc w:val="left"/>
      <w:pPr>
        <w:ind w:left="2682" w:hanging="360"/>
      </w:pPr>
      <w:rPr>
        <w:rFonts w:ascii="Symbol" w:hAnsi="Symbol" w:hint="default"/>
      </w:rPr>
    </w:lvl>
    <w:lvl w:ilvl="4" w:tplc="04090003" w:tentative="1">
      <w:start w:val="1"/>
      <w:numFmt w:val="bullet"/>
      <w:lvlText w:val="o"/>
      <w:lvlJc w:val="left"/>
      <w:pPr>
        <w:ind w:left="3402" w:hanging="360"/>
      </w:pPr>
      <w:rPr>
        <w:rFonts w:ascii="Courier New" w:hAnsi="Courier New" w:cs="Courier New" w:hint="default"/>
      </w:rPr>
    </w:lvl>
    <w:lvl w:ilvl="5" w:tplc="04090005" w:tentative="1">
      <w:start w:val="1"/>
      <w:numFmt w:val="bullet"/>
      <w:lvlText w:val=""/>
      <w:lvlJc w:val="left"/>
      <w:pPr>
        <w:ind w:left="4122" w:hanging="360"/>
      </w:pPr>
      <w:rPr>
        <w:rFonts w:ascii="Wingdings" w:hAnsi="Wingdings" w:hint="default"/>
      </w:rPr>
    </w:lvl>
    <w:lvl w:ilvl="6" w:tplc="04090001" w:tentative="1">
      <w:start w:val="1"/>
      <w:numFmt w:val="bullet"/>
      <w:lvlText w:val=""/>
      <w:lvlJc w:val="left"/>
      <w:pPr>
        <w:ind w:left="4842" w:hanging="360"/>
      </w:pPr>
      <w:rPr>
        <w:rFonts w:ascii="Symbol" w:hAnsi="Symbol" w:hint="default"/>
      </w:rPr>
    </w:lvl>
    <w:lvl w:ilvl="7" w:tplc="04090003" w:tentative="1">
      <w:start w:val="1"/>
      <w:numFmt w:val="bullet"/>
      <w:lvlText w:val="o"/>
      <w:lvlJc w:val="left"/>
      <w:pPr>
        <w:ind w:left="5562" w:hanging="360"/>
      </w:pPr>
      <w:rPr>
        <w:rFonts w:ascii="Courier New" w:hAnsi="Courier New" w:cs="Courier New" w:hint="default"/>
      </w:rPr>
    </w:lvl>
    <w:lvl w:ilvl="8" w:tplc="04090005" w:tentative="1">
      <w:start w:val="1"/>
      <w:numFmt w:val="bullet"/>
      <w:lvlText w:val=""/>
      <w:lvlJc w:val="left"/>
      <w:pPr>
        <w:ind w:left="6282" w:hanging="360"/>
      </w:pPr>
      <w:rPr>
        <w:rFonts w:ascii="Wingdings" w:hAnsi="Wingdings" w:hint="default"/>
      </w:rPr>
    </w:lvl>
  </w:abstractNum>
  <w:abstractNum w:abstractNumId="60" w15:restartNumberingAfterBreak="0">
    <w:nsid w:val="309D2CB8"/>
    <w:multiLevelType w:val="hybridMultilevel"/>
    <w:tmpl w:val="7AEAD4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1" w15:restartNumberingAfterBreak="0">
    <w:nsid w:val="33452DD1"/>
    <w:multiLevelType w:val="hybridMultilevel"/>
    <w:tmpl w:val="F2C883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2" w15:restartNumberingAfterBreak="0">
    <w:nsid w:val="33C41C39"/>
    <w:multiLevelType w:val="hybridMultilevel"/>
    <w:tmpl w:val="FCB40EB8"/>
    <w:lvl w:ilvl="0" w:tplc="04090001">
      <w:start w:val="1"/>
      <w:numFmt w:val="bullet"/>
      <w:lvlText w:val=""/>
      <w:lvlJc w:val="left"/>
      <w:pPr>
        <w:ind w:left="522" w:hanging="360"/>
      </w:pPr>
      <w:rPr>
        <w:rFonts w:ascii="Symbol" w:hAnsi="Symbol" w:hint="default"/>
      </w:rPr>
    </w:lvl>
    <w:lvl w:ilvl="1" w:tplc="04090003" w:tentative="1">
      <w:start w:val="1"/>
      <w:numFmt w:val="bullet"/>
      <w:lvlText w:val="o"/>
      <w:lvlJc w:val="left"/>
      <w:pPr>
        <w:ind w:left="1242" w:hanging="360"/>
      </w:pPr>
      <w:rPr>
        <w:rFonts w:ascii="Courier New" w:hAnsi="Courier New" w:cs="Courier New" w:hint="default"/>
      </w:rPr>
    </w:lvl>
    <w:lvl w:ilvl="2" w:tplc="04090005" w:tentative="1">
      <w:start w:val="1"/>
      <w:numFmt w:val="bullet"/>
      <w:lvlText w:val=""/>
      <w:lvlJc w:val="left"/>
      <w:pPr>
        <w:ind w:left="1962" w:hanging="360"/>
      </w:pPr>
      <w:rPr>
        <w:rFonts w:ascii="Wingdings" w:hAnsi="Wingdings" w:hint="default"/>
      </w:rPr>
    </w:lvl>
    <w:lvl w:ilvl="3" w:tplc="04090001" w:tentative="1">
      <w:start w:val="1"/>
      <w:numFmt w:val="bullet"/>
      <w:lvlText w:val=""/>
      <w:lvlJc w:val="left"/>
      <w:pPr>
        <w:ind w:left="2682" w:hanging="360"/>
      </w:pPr>
      <w:rPr>
        <w:rFonts w:ascii="Symbol" w:hAnsi="Symbol" w:hint="default"/>
      </w:rPr>
    </w:lvl>
    <w:lvl w:ilvl="4" w:tplc="04090003" w:tentative="1">
      <w:start w:val="1"/>
      <w:numFmt w:val="bullet"/>
      <w:lvlText w:val="o"/>
      <w:lvlJc w:val="left"/>
      <w:pPr>
        <w:ind w:left="3402" w:hanging="360"/>
      </w:pPr>
      <w:rPr>
        <w:rFonts w:ascii="Courier New" w:hAnsi="Courier New" w:cs="Courier New" w:hint="default"/>
      </w:rPr>
    </w:lvl>
    <w:lvl w:ilvl="5" w:tplc="04090005" w:tentative="1">
      <w:start w:val="1"/>
      <w:numFmt w:val="bullet"/>
      <w:lvlText w:val=""/>
      <w:lvlJc w:val="left"/>
      <w:pPr>
        <w:ind w:left="4122" w:hanging="360"/>
      </w:pPr>
      <w:rPr>
        <w:rFonts w:ascii="Wingdings" w:hAnsi="Wingdings" w:hint="default"/>
      </w:rPr>
    </w:lvl>
    <w:lvl w:ilvl="6" w:tplc="04090001" w:tentative="1">
      <w:start w:val="1"/>
      <w:numFmt w:val="bullet"/>
      <w:lvlText w:val=""/>
      <w:lvlJc w:val="left"/>
      <w:pPr>
        <w:ind w:left="4842" w:hanging="360"/>
      </w:pPr>
      <w:rPr>
        <w:rFonts w:ascii="Symbol" w:hAnsi="Symbol" w:hint="default"/>
      </w:rPr>
    </w:lvl>
    <w:lvl w:ilvl="7" w:tplc="04090003" w:tentative="1">
      <w:start w:val="1"/>
      <w:numFmt w:val="bullet"/>
      <w:lvlText w:val="o"/>
      <w:lvlJc w:val="left"/>
      <w:pPr>
        <w:ind w:left="5562" w:hanging="360"/>
      </w:pPr>
      <w:rPr>
        <w:rFonts w:ascii="Courier New" w:hAnsi="Courier New" w:cs="Courier New" w:hint="default"/>
      </w:rPr>
    </w:lvl>
    <w:lvl w:ilvl="8" w:tplc="04090005" w:tentative="1">
      <w:start w:val="1"/>
      <w:numFmt w:val="bullet"/>
      <w:lvlText w:val=""/>
      <w:lvlJc w:val="left"/>
      <w:pPr>
        <w:ind w:left="6282" w:hanging="360"/>
      </w:pPr>
      <w:rPr>
        <w:rFonts w:ascii="Wingdings" w:hAnsi="Wingdings" w:hint="default"/>
      </w:rPr>
    </w:lvl>
  </w:abstractNum>
  <w:abstractNum w:abstractNumId="63" w15:restartNumberingAfterBreak="0">
    <w:nsid w:val="35623932"/>
    <w:multiLevelType w:val="hybridMultilevel"/>
    <w:tmpl w:val="922C0E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4" w15:restartNumberingAfterBreak="0">
    <w:nsid w:val="36092BA7"/>
    <w:multiLevelType w:val="hybridMultilevel"/>
    <w:tmpl w:val="716EEB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5" w15:restartNumberingAfterBreak="0">
    <w:nsid w:val="3670385E"/>
    <w:multiLevelType w:val="hybridMultilevel"/>
    <w:tmpl w:val="54D61E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369C3147"/>
    <w:multiLevelType w:val="hybridMultilevel"/>
    <w:tmpl w:val="F67213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7" w15:restartNumberingAfterBreak="0">
    <w:nsid w:val="38CA671D"/>
    <w:multiLevelType w:val="hybridMultilevel"/>
    <w:tmpl w:val="227660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3A8F386D"/>
    <w:multiLevelType w:val="hybridMultilevel"/>
    <w:tmpl w:val="B71090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9" w15:restartNumberingAfterBreak="0">
    <w:nsid w:val="3B765DDC"/>
    <w:multiLevelType w:val="hybridMultilevel"/>
    <w:tmpl w:val="20F4A9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3BBE228F"/>
    <w:multiLevelType w:val="hybridMultilevel"/>
    <w:tmpl w:val="F0AEF6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1" w15:restartNumberingAfterBreak="0">
    <w:nsid w:val="3F70690D"/>
    <w:multiLevelType w:val="hybridMultilevel"/>
    <w:tmpl w:val="D7EC31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402E5E93"/>
    <w:multiLevelType w:val="hybridMultilevel"/>
    <w:tmpl w:val="8F182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40930363"/>
    <w:multiLevelType w:val="hybridMultilevel"/>
    <w:tmpl w:val="3B348AC0"/>
    <w:lvl w:ilvl="0" w:tplc="04090001">
      <w:start w:val="1"/>
      <w:numFmt w:val="bullet"/>
      <w:lvlText w:val=""/>
      <w:lvlJc w:val="left"/>
      <w:pPr>
        <w:ind w:left="686" w:hanging="360"/>
      </w:pPr>
      <w:rPr>
        <w:rFonts w:ascii="Symbol" w:hAnsi="Symbol" w:hint="default"/>
      </w:rPr>
    </w:lvl>
    <w:lvl w:ilvl="1" w:tplc="04090003" w:tentative="1">
      <w:start w:val="1"/>
      <w:numFmt w:val="bullet"/>
      <w:lvlText w:val="o"/>
      <w:lvlJc w:val="left"/>
      <w:pPr>
        <w:ind w:left="1406" w:hanging="360"/>
      </w:pPr>
      <w:rPr>
        <w:rFonts w:ascii="Courier New" w:hAnsi="Courier New" w:cs="Courier New" w:hint="default"/>
      </w:rPr>
    </w:lvl>
    <w:lvl w:ilvl="2" w:tplc="04090005" w:tentative="1">
      <w:start w:val="1"/>
      <w:numFmt w:val="bullet"/>
      <w:lvlText w:val=""/>
      <w:lvlJc w:val="left"/>
      <w:pPr>
        <w:ind w:left="2126" w:hanging="360"/>
      </w:pPr>
      <w:rPr>
        <w:rFonts w:ascii="Wingdings" w:hAnsi="Wingdings" w:hint="default"/>
      </w:rPr>
    </w:lvl>
    <w:lvl w:ilvl="3" w:tplc="04090001" w:tentative="1">
      <w:start w:val="1"/>
      <w:numFmt w:val="bullet"/>
      <w:lvlText w:val=""/>
      <w:lvlJc w:val="left"/>
      <w:pPr>
        <w:ind w:left="2846" w:hanging="360"/>
      </w:pPr>
      <w:rPr>
        <w:rFonts w:ascii="Symbol" w:hAnsi="Symbol" w:hint="default"/>
      </w:rPr>
    </w:lvl>
    <w:lvl w:ilvl="4" w:tplc="04090003" w:tentative="1">
      <w:start w:val="1"/>
      <w:numFmt w:val="bullet"/>
      <w:lvlText w:val="o"/>
      <w:lvlJc w:val="left"/>
      <w:pPr>
        <w:ind w:left="3566" w:hanging="360"/>
      </w:pPr>
      <w:rPr>
        <w:rFonts w:ascii="Courier New" w:hAnsi="Courier New" w:cs="Courier New" w:hint="default"/>
      </w:rPr>
    </w:lvl>
    <w:lvl w:ilvl="5" w:tplc="04090005" w:tentative="1">
      <w:start w:val="1"/>
      <w:numFmt w:val="bullet"/>
      <w:lvlText w:val=""/>
      <w:lvlJc w:val="left"/>
      <w:pPr>
        <w:ind w:left="4286" w:hanging="360"/>
      </w:pPr>
      <w:rPr>
        <w:rFonts w:ascii="Wingdings" w:hAnsi="Wingdings" w:hint="default"/>
      </w:rPr>
    </w:lvl>
    <w:lvl w:ilvl="6" w:tplc="04090001" w:tentative="1">
      <w:start w:val="1"/>
      <w:numFmt w:val="bullet"/>
      <w:lvlText w:val=""/>
      <w:lvlJc w:val="left"/>
      <w:pPr>
        <w:ind w:left="5006" w:hanging="360"/>
      </w:pPr>
      <w:rPr>
        <w:rFonts w:ascii="Symbol" w:hAnsi="Symbol" w:hint="default"/>
      </w:rPr>
    </w:lvl>
    <w:lvl w:ilvl="7" w:tplc="04090003" w:tentative="1">
      <w:start w:val="1"/>
      <w:numFmt w:val="bullet"/>
      <w:lvlText w:val="o"/>
      <w:lvlJc w:val="left"/>
      <w:pPr>
        <w:ind w:left="5726" w:hanging="360"/>
      </w:pPr>
      <w:rPr>
        <w:rFonts w:ascii="Courier New" w:hAnsi="Courier New" w:cs="Courier New" w:hint="default"/>
      </w:rPr>
    </w:lvl>
    <w:lvl w:ilvl="8" w:tplc="04090005" w:tentative="1">
      <w:start w:val="1"/>
      <w:numFmt w:val="bullet"/>
      <w:lvlText w:val=""/>
      <w:lvlJc w:val="left"/>
      <w:pPr>
        <w:ind w:left="6446" w:hanging="360"/>
      </w:pPr>
      <w:rPr>
        <w:rFonts w:ascii="Wingdings" w:hAnsi="Wingdings" w:hint="default"/>
      </w:rPr>
    </w:lvl>
  </w:abstractNum>
  <w:abstractNum w:abstractNumId="74" w15:restartNumberingAfterBreak="0">
    <w:nsid w:val="40B94609"/>
    <w:multiLevelType w:val="hybridMultilevel"/>
    <w:tmpl w:val="784C5DBA"/>
    <w:lvl w:ilvl="0" w:tplc="04090001">
      <w:start w:val="1"/>
      <w:numFmt w:val="bullet"/>
      <w:lvlText w:val=""/>
      <w:lvlJc w:val="left"/>
      <w:pPr>
        <w:ind w:left="436" w:hanging="360"/>
      </w:pPr>
      <w:rPr>
        <w:rFonts w:ascii="Symbol" w:hAnsi="Symbol" w:hint="default"/>
      </w:rPr>
    </w:lvl>
    <w:lvl w:ilvl="1" w:tplc="04090003" w:tentative="1">
      <w:start w:val="1"/>
      <w:numFmt w:val="bullet"/>
      <w:lvlText w:val="o"/>
      <w:lvlJc w:val="left"/>
      <w:pPr>
        <w:ind w:left="1156" w:hanging="360"/>
      </w:pPr>
      <w:rPr>
        <w:rFonts w:ascii="Courier New" w:hAnsi="Courier New" w:cs="Courier New" w:hint="default"/>
      </w:rPr>
    </w:lvl>
    <w:lvl w:ilvl="2" w:tplc="04090005" w:tentative="1">
      <w:start w:val="1"/>
      <w:numFmt w:val="bullet"/>
      <w:lvlText w:val=""/>
      <w:lvlJc w:val="left"/>
      <w:pPr>
        <w:ind w:left="1876" w:hanging="360"/>
      </w:pPr>
      <w:rPr>
        <w:rFonts w:ascii="Wingdings" w:hAnsi="Wingdings" w:hint="default"/>
      </w:rPr>
    </w:lvl>
    <w:lvl w:ilvl="3" w:tplc="04090001" w:tentative="1">
      <w:start w:val="1"/>
      <w:numFmt w:val="bullet"/>
      <w:lvlText w:val=""/>
      <w:lvlJc w:val="left"/>
      <w:pPr>
        <w:ind w:left="2596" w:hanging="360"/>
      </w:pPr>
      <w:rPr>
        <w:rFonts w:ascii="Symbol" w:hAnsi="Symbol" w:hint="default"/>
      </w:rPr>
    </w:lvl>
    <w:lvl w:ilvl="4" w:tplc="04090003" w:tentative="1">
      <w:start w:val="1"/>
      <w:numFmt w:val="bullet"/>
      <w:lvlText w:val="o"/>
      <w:lvlJc w:val="left"/>
      <w:pPr>
        <w:ind w:left="3316" w:hanging="360"/>
      </w:pPr>
      <w:rPr>
        <w:rFonts w:ascii="Courier New" w:hAnsi="Courier New" w:cs="Courier New" w:hint="default"/>
      </w:rPr>
    </w:lvl>
    <w:lvl w:ilvl="5" w:tplc="04090005" w:tentative="1">
      <w:start w:val="1"/>
      <w:numFmt w:val="bullet"/>
      <w:lvlText w:val=""/>
      <w:lvlJc w:val="left"/>
      <w:pPr>
        <w:ind w:left="4036" w:hanging="360"/>
      </w:pPr>
      <w:rPr>
        <w:rFonts w:ascii="Wingdings" w:hAnsi="Wingdings" w:hint="default"/>
      </w:rPr>
    </w:lvl>
    <w:lvl w:ilvl="6" w:tplc="04090001" w:tentative="1">
      <w:start w:val="1"/>
      <w:numFmt w:val="bullet"/>
      <w:lvlText w:val=""/>
      <w:lvlJc w:val="left"/>
      <w:pPr>
        <w:ind w:left="4756" w:hanging="360"/>
      </w:pPr>
      <w:rPr>
        <w:rFonts w:ascii="Symbol" w:hAnsi="Symbol" w:hint="default"/>
      </w:rPr>
    </w:lvl>
    <w:lvl w:ilvl="7" w:tplc="04090003" w:tentative="1">
      <w:start w:val="1"/>
      <w:numFmt w:val="bullet"/>
      <w:lvlText w:val="o"/>
      <w:lvlJc w:val="left"/>
      <w:pPr>
        <w:ind w:left="5476" w:hanging="360"/>
      </w:pPr>
      <w:rPr>
        <w:rFonts w:ascii="Courier New" w:hAnsi="Courier New" w:cs="Courier New" w:hint="default"/>
      </w:rPr>
    </w:lvl>
    <w:lvl w:ilvl="8" w:tplc="04090005" w:tentative="1">
      <w:start w:val="1"/>
      <w:numFmt w:val="bullet"/>
      <w:lvlText w:val=""/>
      <w:lvlJc w:val="left"/>
      <w:pPr>
        <w:ind w:left="6196" w:hanging="360"/>
      </w:pPr>
      <w:rPr>
        <w:rFonts w:ascii="Wingdings" w:hAnsi="Wingdings" w:hint="default"/>
      </w:rPr>
    </w:lvl>
  </w:abstractNum>
  <w:abstractNum w:abstractNumId="75" w15:restartNumberingAfterBreak="0">
    <w:nsid w:val="40D45263"/>
    <w:multiLevelType w:val="hybridMultilevel"/>
    <w:tmpl w:val="E3B8CF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6" w15:restartNumberingAfterBreak="0">
    <w:nsid w:val="41C85509"/>
    <w:multiLevelType w:val="hybridMultilevel"/>
    <w:tmpl w:val="E05CAD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7" w15:restartNumberingAfterBreak="0">
    <w:nsid w:val="42C2550F"/>
    <w:multiLevelType w:val="hybridMultilevel"/>
    <w:tmpl w:val="EB909F7E"/>
    <w:lvl w:ilvl="0" w:tplc="04090001">
      <w:start w:val="1"/>
      <w:numFmt w:val="bullet"/>
      <w:lvlText w:val=""/>
      <w:lvlJc w:val="left"/>
      <w:pPr>
        <w:ind w:left="522" w:hanging="360"/>
      </w:pPr>
      <w:rPr>
        <w:rFonts w:ascii="Symbol" w:hAnsi="Symbol" w:hint="default"/>
      </w:rPr>
    </w:lvl>
    <w:lvl w:ilvl="1" w:tplc="04090003" w:tentative="1">
      <w:start w:val="1"/>
      <w:numFmt w:val="bullet"/>
      <w:lvlText w:val="o"/>
      <w:lvlJc w:val="left"/>
      <w:pPr>
        <w:ind w:left="1242" w:hanging="360"/>
      </w:pPr>
      <w:rPr>
        <w:rFonts w:ascii="Courier New" w:hAnsi="Courier New" w:cs="Courier New" w:hint="default"/>
      </w:rPr>
    </w:lvl>
    <w:lvl w:ilvl="2" w:tplc="04090005" w:tentative="1">
      <w:start w:val="1"/>
      <w:numFmt w:val="bullet"/>
      <w:lvlText w:val=""/>
      <w:lvlJc w:val="left"/>
      <w:pPr>
        <w:ind w:left="1962" w:hanging="360"/>
      </w:pPr>
      <w:rPr>
        <w:rFonts w:ascii="Wingdings" w:hAnsi="Wingdings" w:hint="default"/>
      </w:rPr>
    </w:lvl>
    <w:lvl w:ilvl="3" w:tplc="04090001" w:tentative="1">
      <w:start w:val="1"/>
      <w:numFmt w:val="bullet"/>
      <w:lvlText w:val=""/>
      <w:lvlJc w:val="left"/>
      <w:pPr>
        <w:ind w:left="2682" w:hanging="360"/>
      </w:pPr>
      <w:rPr>
        <w:rFonts w:ascii="Symbol" w:hAnsi="Symbol" w:hint="default"/>
      </w:rPr>
    </w:lvl>
    <w:lvl w:ilvl="4" w:tplc="04090003" w:tentative="1">
      <w:start w:val="1"/>
      <w:numFmt w:val="bullet"/>
      <w:lvlText w:val="o"/>
      <w:lvlJc w:val="left"/>
      <w:pPr>
        <w:ind w:left="3402" w:hanging="360"/>
      </w:pPr>
      <w:rPr>
        <w:rFonts w:ascii="Courier New" w:hAnsi="Courier New" w:cs="Courier New" w:hint="default"/>
      </w:rPr>
    </w:lvl>
    <w:lvl w:ilvl="5" w:tplc="04090005" w:tentative="1">
      <w:start w:val="1"/>
      <w:numFmt w:val="bullet"/>
      <w:lvlText w:val=""/>
      <w:lvlJc w:val="left"/>
      <w:pPr>
        <w:ind w:left="4122" w:hanging="360"/>
      </w:pPr>
      <w:rPr>
        <w:rFonts w:ascii="Wingdings" w:hAnsi="Wingdings" w:hint="default"/>
      </w:rPr>
    </w:lvl>
    <w:lvl w:ilvl="6" w:tplc="04090001" w:tentative="1">
      <w:start w:val="1"/>
      <w:numFmt w:val="bullet"/>
      <w:lvlText w:val=""/>
      <w:lvlJc w:val="left"/>
      <w:pPr>
        <w:ind w:left="4842" w:hanging="360"/>
      </w:pPr>
      <w:rPr>
        <w:rFonts w:ascii="Symbol" w:hAnsi="Symbol" w:hint="default"/>
      </w:rPr>
    </w:lvl>
    <w:lvl w:ilvl="7" w:tplc="04090003" w:tentative="1">
      <w:start w:val="1"/>
      <w:numFmt w:val="bullet"/>
      <w:lvlText w:val="o"/>
      <w:lvlJc w:val="left"/>
      <w:pPr>
        <w:ind w:left="5562" w:hanging="360"/>
      </w:pPr>
      <w:rPr>
        <w:rFonts w:ascii="Courier New" w:hAnsi="Courier New" w:cs="Courier New" w:hint="default"/>
      </w:rPr>
    </w:lvl>
    <w:lvl w:ilvl="8" w:tplc="04090005" w:tentative="1">
      <w:start w:val="1"/>
      <w:numFmt w:val="bullet"/>
      <w:lvlText w:val=""/>
      <w:lvlJc w:val="left"/>
      <w:pPr>
        <w:ind w:left="6282" w:hanging="360"/>
      </w:pPr>
      <w:rPr>
        <w:rFonts w:ascii="Wingdings" w:hAnsi="Wingdings" w:hint="default"/>
      </w:rPr>
    </w:lvl>
  </w:abstractNum>
  <w:abstractNum w:abstractNumId="78" w15:restartNumberingAfterBreak="0">
    <w:nsid w:val="43D63D9B"/>
    <w:multiLevelType w:val="hybridMultilevel"/>
    <w:tmpl w:val="5D60C8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443D243C"/>
    <w:multiLevelType w:val="hybridMultilevel"/>
    <w:tmpl w:val="EFAAFD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0" w15:restartNumberingAfterBreak="0">
    <w:nsid w:val="448C7E8B"/>
    <w:multiLevelType w:val="hybridMultilevel"/>
    <w:tmpl w:val="F3F82B5C"/>
    <w:lvl w:ilvl="0" w:tplc="04090001">
      <w:start w:val="1"/>
      <w:numFmt w:val="bullet"/>
      <w:lvlText w:val=""/>
      <w:lvlJc w:val="left"/>
      <w:pPr>
        <w:ind w:left="522" w:hanging="360"/>
      </w:pPr>
      <w:rPr>
        <w:rFonts w:ascii="Symbol" w:hAnsi="Symbol" w:hint="default"/>
      </w:rPr>
    </w:lvl>
    <w:lvl w:ilvl="1" w:tplc="04090003" w:tentative="1">
      <w:start w:val="1"/>
      <w:numFmt w:val="bullet"/>
      <w:lvlText w:val="o"/>
      <w:lvlJc w:val="left"/>
      <w:pPr>
        <w:ind w:left="1242" w:hanging="360"/>
      </w:pPr>
      <w:rPr>
        <w:rFonts w:ascii="Courier New" w:hAnsi="Courier New" w:cs="Courier New" w:hint="default"/>
      </w:rPr>
    </w:lvl>
    <w:lvl w:ilvl="2" w:tplc="04090005" w:tentative="1">
      <w:start w:val="1"/>
      <w:numFmt w:val="bullet"/>
      <w:lvlText w:val=""/>
      <w:lvlJc w:val="left"/>
      <w:pPr>
        <w:ind w:left="1962" w:hanging="360"/>
      </w:pPr>
      <w:rPr>
        <w:rFonts w:ascii="Wingdings" w:hAnsi="Wingdings" w:hint="default"/>
      </w:rPr>
    </w:lvl>
    <w:lvl w:ilvl="3" w:tplc="04090001" w:tentative="1">
      <w:start w:val="1"/>
      <w:numFmt w:val="bullet"/>
      <w:lvlText w:val=""/>
      <w:lvlJc w:val="left"/>
      <w:pPr>
        <w:ind w:left="2682" w:hanging="360"/>
      </w:pPr>
      <w:rPr>
        <w:rFonts w:ascii="Symbol" w:hAnsi="Symbol" w:hint="default"/>
      </w:rPr>
    </w:lvl>
    <w:lvl w:ilvl="4" w:tplc="04090003" w:tentative="1">
      <w:start w:val="1"/>
      <w:numFmt w:val="bullet"/>
      <w:lvlText w:val="o"/>
      <w:lvlJc w:val="left"/>
      <w:pPr>
        <w:ind w:left="3402" w:hanging="360"/>
      </w:pPr>
      <w:rPr>
        <w:rFonts w:ascii="Courier New" w:hAnsi="Courier New" w:cs="Courier New" w:hint="default"/>
      </w:rPr>
    </w:lvl>
    <w:lvl w:ilvl="5" w:tplc="04090005" w:tentative="1">
      <w:start w:val="1"/>
      <w:numFmt w:val="bullet"/>
      <w:lvlText w:val=""/>
      <w:lvlJc w:val="left"/>
      <w:pPr>
        <w:ind w:left="4122" w:hanging="360"/>
      </w:pPr>
      <w:rPr>
        <w:rFonts w:ascii="Wingdings" w:hAnsi="Wingdings" w:hint="default"/>
      </w:rPr>
    </w:lvl>
    <w:lvl w:ilvl="6" w:tplc="04090001" w:tentative="1">
      <w:start w:val="1"/>
      <w:numFmt w:val="bullet"/>
      <w:lvlText w:val=""/>
      <w:lvlJc w:val="left"/>
      <w:pPr>
        <w:ind w:left="4842" w:hanging="360"/>
      </w:pPr>
      <w:rPr>
        <w:rFonts w:ascii="Symbol" w:hAnsi="Symbol" w:hint="default"/>
      </w:rPr>
    </w:lvl>
    <w:lvl w:ilvl="7" w:tplc="04090003" w:tentative="1">
      <w:start w:val="1"/>
      <w:numFmt w:val="bullet"/>
      <w:lvlText w:val="o"/>
      <w:lvlJc w:val="left"/>
      <w:pPr>
        <w:ind w:left="5562" w:hanging="360"/>
      </w:pPr>
      <w:rPr>
        <w:rFonts w:ascii="Courier New" w:hAnsi="Courier New" w:cs="Courier New" w:hint="default"/>
      </w:rPr>
    </w:lvl>
    <w:lvl w:ilvl="8" w:tplc="04090005" w:tentative="1">
      <w:start w:val="1"/>
      <w:numFmt w:val="bullet"/>
      <w:lvlText w:val=""/>
      <w:lvlJc w:val="left"/>
      <w:pPr>
        <w:ind w:left="6282" w:hanging="360"/>
      </w:pPr>
      <w:rPr>
        <w:rFonts w:ascii="Wingdings" w:hAnsi="Wingdings" w:hint="default"/>
      </w:rPr>
    </w:lvl>
  </w:abstractNum>
  <w:abstractNum w:abstractNumId="81" w15:restartNumberingAfterBreak="0">
    <w:nsid w:val="44AD7308"/>
    <w:multiLevelType w:val="hybridMultilevel"/>
    <w:tmpl w:val="A6E8B9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44D1460A"/>
    <w:multiLevelType w:val="hybridMultilevel"/>
    <w:tmpl w:val="48BA9D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3" w15:restartNumberingAfterBreak="0">
    <w:nsid w:val="45B15DB6"/>
    <w:multiLevelType w:val="hybridMultilevel"/>
    <w:tmpl w:val="80BC54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46003669"/>
    <w:multiLevelType w:val="hybridMultilevel"/>
    <w:tmpl w:val="47085BFE"/>
    <w:lvl w:ilvl="0" w:tplc="04090001">
      <w:start w:val="1"/>
      <w:numFmt w:val="bullet"/>
      <w:lvlText w:val=""/>
      <w:lvlJc w:val="left"/>
      <w:pPr>
        <w:ind w:left="522" w:hanging="360"/>
      </w:pPr>
      <w:rPr>
        <w:rFonts w:ascii="Symbol" w:hAnsi="Symbol" w:hint="default"/>
      </w:rPr>
    </w:lvl>
    <w:lvl w:ilvl="1" w:tplc="04090003" w:tentative="1">
      <w:start w:val="1"/>
      <w:numFmt w:val="bullet"/>
      <w:lvlText w:val="o"/>
      <w:lvlJc w:val="left"/>
      <w:pPr>
        <w:ind w:left="1242" w:hanging="360"/>
      </w:pPr>
      <w:rPr>
        <w:rFonts w:ascii="Courier New" w:hAnsi="Courier New" w:cs="Courier New" w:hint="default"/>
      </w:rPr>
    </w:lvl>
    <w:lvl w:ilvl="2" w:tplc="04090005" w:tentative="1">
      <w:start w:val="1"/>
      <w:numFmt w:val="bullet"/>
      <w:lvlText w:val=""/>
      <w:lvlJc w:val="left"/>
      <w:pPr>
        <w:ind w:left="1962" w:hanging="360"/>
      </w:pPr>
      <w:rPr>
        <w:rFonts w:ascii="Wingdings" w:hAnsi="Wingdings" w:hint="default"/>
      </w:rPr>
    </w:lvl>
    <w:lvl w:ilvl="3" w:tplc="04090001" w:tentative="1">
      <w:start w:val="1"/>
      <w:numFmt w:val="bullet"/>
      <w:lvlText w:val=""/>
      <w:lvlJc w:val="left"/>
      <w:pPr>
        <w:ind w:left="2682" w:hanging="360"/>
      </w:pPr>
      <w:rPr>
        <w:rFonts w:ascii="Symbol" w:hAnsi="Symbol" w:hint="default"/>
      </w:rPr>
    </w:lvl>
    <w:lvl w:ilvl="4" w:tplc="04090003" w:tentative="1">
      <w:start w:val="1"/>
      <w:numFmt w:val="bullet"/>
      <w:lvlText w:val="o"/>
      <w:lvlJc w:val="left"/>
      <w:pPr>
        <w:ind w:left="3402" w:hanging="360"/>
      </w:pPr>
      <w:rPr>
        <w:rFonts w:ascii="Courier New" w:hAnsi="Courier New" w:cs="Courier New" w:hint="default"/>
      </w:rPr>
    </w:lvl>
    <w:lvl w:ilvl="5" w:tplc="04090005" w:tentative="1">
      <w:start w:val="1"/>
      <w:numFmt w:val="bullet"/>
      <w:lvlText w:val=""/>
      <w:lvlJc w:val="left"/>
      <w:pPr>
        <w:ind w:left="4122" w:hanging="360"/>
      </w:pPr>
      <w:rPr>
        <w:rFonts w:ascii="Wingdings" w:hAnsi="Wingdings" w:hint="default"/>
      </w:rPr>
    </w:lvl>
    <w:lvl w:ilvl="6" w:tplc="04090001" w:tentative="1">
      <w:start w:val="1"/>
      <w:numFmt w:val="bullet"/>
      <w:lvlText w:val=""/>
      <w:lvlJc w:val="left"/>
      <w:pPr>
        <w:ind w:left="4842" w:hanging="360"/>
      </w:pPr>
      <w:rPr>
        <w:rFonts w:ascii="Symbol" w:hAnsi="Symbol" w:hint="default"/>
      </w:rPr>
    </w:lvl>
    <w:lvl w:ilvl="7" w:tplc="04090003" w:tentative="1">
      <w:start w:val="1"/>
      <w:numFmt w:val="bullet"/>
      <w:lvlText w:val="o"/>
      <w:lvlJc w:val="left"/>
      <w:pPr>
        <w:ind w:left="5562" w:hanging="360"/>
      </w:pPr>
      <w:rPr>
        <w:rFonts w:ascii="Courier New" w:hAnsi="Courier New" w:cs="Courier New" w:hint="default"/>
      </w:rPr>
    </w:lvl>
    <w:lvl w:ilvl="8" w:tplc="04090005" w:tentative="1">
      <w:start w:val="1"/>
      <w:numFmt w:val="bullet"/>
      <w:lvlText w:val=""/>
      <w:lvlJc w:val="left"/>
      <w:pPr>
        <w:ind w:left="6282" w:hanging="360"/>
      </w:pPr>
      <w:rPr>
        <w:rFonts w:ascii="Wingdings" w:hAnsi="Wingdings" w:hint="default"/>
      </w:rPr>
    </w:lvl>
  </w:abstractNum>
  <w:abstractNum w:abstractNumId="85" w15:restartNumberingAfterBreak="0">
    <w:nsid w:val="47B37408"/>
    <w:multiLevelType w:val="hybridMultilevel"/>
    <w:tmpl w:val="22789A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6" w15:restartNumberingAfterBreak="0">
    <w:nsid w:val="49C42D2B"/>
    <w:multiLevelType w:val="hybridMultilevel"/>
    <w:tmpl w:val="50BEF4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7" w15:restartNumberingAfterBreak="0">
    <w:nsid w:val="4AF90192"/>
    <w:multiLevelType w:val="hybridMultilevel"/>
    <w:tmpl w:val="24C27F7A"/>
    <w:lvl w:ilvl="0" w:tplc="04090001">
      <w:start w:val="1"/>
      <w:numFmt w:val="bullet"/>
      <w:lvlText w:val=""/>
      <w:lvlJc w:val="left"/>
      <w:pPr>
        <w:ind w:left="882" w:hanging="360"/>
      </w:pPr>
      <w:rPr>
        <w:rFonts w:ascii="Symbol" w:hAnsi="Symbol" w:hint="default"/>
      </w:rPr>
    </w:lvl>
    <w:lvl w:ilvl="1" w:tplc="04090003" w:tentative="1">
      <w:start w:val="1"/>
      <w:numFmt w:val="bullet"/>
      <w:lvlText w:val="o"/>
      <w:lvlJc w:val="left"/>
      <w:pPr>
        <w:ind w:left="1602" w:hanging="360"/>
      </w:pPr>
      <w:rPr>
        <w:rFonts w:ascii="Courier New" w:hAnsi="Courier New" w:cs="Courier New" w:hint="default"/>
      </w:rPr>
    </w:lvl>
    <w:lvl w:ilvl="2" w:tplc="04090005" w:tentative="1">
      <w:start w:val="1"/>
      <w:numFmt w:val="bullet"/>
      <w:lvlText w:val=""/>
      <w:lvlJc w:val="left"/>
      <w:pPr>
        <w:ind w:left="2322" w:hanging="360"/>
      </w:pPr>
      <w:rPr>
        <w:rFonts w:ascii="Wingdings" w:hAnsi="Wingdings" w:hint="default"/>
      </w:rPr>
    </w:lvl>
    <w:lvl w:ilvl="3" w:tplc="04090001" w:tentative="1">
      <w:start w:val="1"/>
      <w:numFmt w:val="bullet"/>
      <w:lvlText w:val=""/>
      <w:lvlJc w:val="left"/>
      <w:pPr>
        <w:ind w:left="3042" w:hanging="360"/>
      </w:pPr>
      <w:rPr>
        <w:rFonts w:ascii="Symbol" w:hAnsi="Symbol" w:hint="default"/>
      </w:rPr>
    </w:lvl>
    <w:lvl w:ilvl="4" w:tplc="04090003" w:tentative="1">
      <w:start w:val="1"/>
      <w:numFmt w:val="bullet"/>
      <w:lvlText w:val="o"/>
      <w:lvlJc w:val="left"/>
      <w:pPr>
        <w:ind w:left="3762" w:hanging="360"/>
      </w:pPr>
      <w:rPr>
        <w:rFonts w:ascii="Courier New" w:hAnsi="Courier New" w:cs="Courier New" w:hint="default"/>
      </w:rPr>
    </w:lvl>
    <w:lvl w:ilvl="5" w:tplc="04090005" w:tentative="1">
      <w:start w:val="1"/>
      <w:numFmt w:val="bullet"/>
      <w:lvlText w:val=""/>
      <w:lvlJc w:val="left"/>
      <w:pPr>
        <w:ind w:left="4482" w:hanging="360"/>
      </w:pPr>
      <w:rPr>
        <w:rFonts w:ascii="Wingdings" w:hAnsi="Wingdings" w:hint="default"/>
      </w:rPr>
    </w:lvl>
    <w:lvl w:ilvl="6" w:tplc="04090001" w:tentative="1">
      <w:start w:val="1"/>
      <w:numFmt w:val="bullet"/>
      <w:lvlText w:val=""/>
      <w:lvlJc w:val="left"/>
      <w:pPr>
        <w:ind w:left="5202" w:hanging="360"/>
      </w:pPr>
      <w:rPr>
        <w:rFonts w:ascii="Symbol" w:hAnsi="Symbol" w:hint="default"/>
      </w:rPr>
    </w:lvl>
    <w:lvl w:ilvl="7" w:tplc="04090003" w:tentative="1">
      <w:start w:val="1"/>
      <w:numFmt w:val="bullet"/>
      <w:lvlText w:val="o"/>
      <w:lvlJc w:val="left"/>
      <w:pPr>
        <w:ind w:left="5922" w:hanging="360"/>
      </w:pPr>
      <w:rPr>
        <w:rFonts w:ascii="Courier New" w:hAnsi="Courier New" w:cs="Courier New" w:hint="default"/>
      </w:rPr>
    </w:lvl>
    <w:lvl w:ilvl="8" w:tplc="04090005" w:tentative="1">
      <w:start w:val="1"/>
      <w:numFmt w:val="bullet"/>
      <w:lvlText w:val=""/>
      <w:lvlJc w:val="left"/>
      <w:pPr>
        <w:ind w:left="6642" w:hanging="360"/>
      </w:pPr>
      <w:rPr>
        <w:rFonts w:ascii="Wingdings" w:hAnsi="Wingdings" w:hint="default"/>
      </w:rPr>
    </w:lvl>
  </w:abstractNum>
  <w:abstractNum w:abstractNumId="88" w15:restartNumberingAfterBreak="0">
    <w:nsid w:val="4D89474F"/>
    <w:multiLevelType w:val="hybridMultilevel"/>
    <w:tmpl w:val="531CD1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9" w15:restartNumberingAfterBreak="0">
    <w:nsid w:val="4DF879A2"/>
    <w:multiLevelType w:val="hybridMultilevel"/>
    <w:tmpl w:val="025034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4E4B50A6"/>
    <w:multiLevelType w:val="hybridMultilevel"/>
    <w:tmpl w:val="76E48F34"/>
    <w:lvl w:ilvl="0" w:tplc="04090001">
      <w:start w:val="1"/>
      <w:numFmt w:val="bullet"/>
      <w:lvlText w:val=""/>
      <w:lvlJc w:val="left"/>
      <w:pPr>
        <w:ind w:left="522" w:hanging="360"/>
      </w:pPr>
      <w:rPr>
        <w:rFonts w:ascii="Symbol" w:hAnsi="Symbol" w:hint="default"/>
      </w:rPr>
    </w:lvl>
    <w:lvl w:ilvl="1" w:tplc="04090003" w:tentative="1">
      <w:start w:val="1"/>
      <w:numFmt w:val="bullet"/>
      <w:lvlText w:val="o"/>
      <w:lvlJc w:val="left"/>
      <w:pPr>
        <w:ind w:left="1242" w:hanging="360"/>
      </w:pPr>
      <w:rPr>
        <w:rFonts w:ascii="Courier New" w:hAnsi="Courier New" w:cs="Courier New" w:hint="default"/>
      </w:rPr>
    </w:lvl>
    <w:lvl w:ilvl="2" w:tplc="04090005" w:tentative="1">
      <w:start w:val="1"/>
      <w:numFmt w:val="bullet"/>
      <w:lvlText w:val=""/>
      <w:lvlJc w:val="left"/>
      <w:pPr>
        <w:ind w:left="1962" w:hanging="360"/>
      </w:pPr>
      <w:rPr>
        <w:rFonts w:ascii="Wingdings" w:hAnsi="Wingdings" w:hint="default"/>
      </w:rPr>
    </w:lvl>
    <w:lvl w:ilvl="3" w:tplc="04090001" w:tentative="1">
      <w:start w:val="1"/>
      <w:numFmt w:val="bullet"/>
      <w:lvlText w:val=""/>
      <w:lvlJc w:val="left"/>
      <w:pPr>
        <w:ind w:left="2682" w:hanging="360"/>
      </w:pPr>
      <w:rPr>
        <w:rFonts w:ascii="Symbol" w:hAnsi="Symbol" w:hint="default"/>
      </w:rPr>
    </w:lvl>
    <w:lvl w:ilvl="4" w:tplc="04090003" w:tentative="1">
      <w:start w:val="1"/>
      <w:numFmt w:val="bullet"/>
      <w:lvlText w:val="o"/>
      <w:lvlJc w:val="left"/>
      <w:pPr>
        <w:ind w:left="3402" w:hanging="360"/>
      </w:pPr>
      <w:rPr>
        <w:rFonts w:ascii="Courier New" w:hAnsi="Courier New" w:cs="Courier New" w:hint="default"/>
      </w:rPr>
    </w:lvl>
    <w:lvl w:ilvl="5" w:tplc="04090005" w:tentative="1">
      <w:start w:val="1"/>
      <w:numFmt w:val="bullet"/>
      <w:lvlText w:val=""/>
      <w:lvlJc w:val="left"/>
      <w:pPr>
        <w:ind w:left="4122" w:hanging="360"/>
      </w:pPr>
      <w:rPr>
        <w:rFonts w:ascii="Wingdings" w:hAnsi="Wingdings" w:hint="default"/>
      </w:rPr>
    </w:lvl>
    <w:lvl w:ilvl="6" w:tplc="04090001" w:tentative="1">
      <w:start w:val="1"/>
      <w:numFmt w:val="bullet"/>
      <w:lvlText w:val=""/>
      <w:lvlJc w:val="left"/>
      <w:pPr>
        <w:ind w:left="4842" w:hanging="360"/>
      </w:pPr>
      <w:rPr>
        <w:rFonts w:ascii="Symbol" w:hAnsi="Symbol" w:hint="default"/>
      </w:rPr>
    </w:lvl>
    <w:lvl w:ilvl="7" w:tplc="04090003" w:tentative="1">
      <w:start w:val="1"/>
      <w:numFmt w:val="bullet"/>
      <w:lvlText w:val="o"/>
      <w:lvlJc w:val="left"/>
      <w:pPr>
        <w:ind w:left="5562" w:hanging="360"/>
      </w:pPr>
      <w:rPr>
        <w:rFonts w:ascii="Courier New" w:hAnsi="Courier New" w:cs="Courier New" w:hint="default"/>
      </w:rPr>
    </w:lvl>
    <w:lvl w:ilvl="8" w:tplc="04090005" w:tentative="1">
      <w:start w:val="1"/>
      <w:numFmt w:val="bullet"/>
      <w:lvlText w:val=""/>
      <w:lvlJc w:val="left"/>
      <w:pPr>
        <w:ind w:left="6282" w:hanging="360"/>
      </w:pPr>
      <w:rPr>
        <w:rFonts w:ascii="Wingdings" w:hAnsi="Wingdings" w:hint="default"/>
      </w:rPr>
    </w:lvl>
  </w:abstractNum>
  <w:abstractNum w:abstractNumId="91" w15:restartNumberingAfterBreak="0">
    <w:nsid w:val="50B45109"/>
    <w:multiLevelType w:val="hybridMultilevel"/>
    <w:tmpl w:val="0B1CA5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2" w15:restartNumberingAfterBreak="0">
    <w:nsid w:val="50C14042"/>
    <w:multiLevelType w:val="hybridMultilevel"/>
    <w:tmpl w:val="E4D44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50F216FD"/>
    <w:multiLevelType w:val="hybridMultilevel"/>
    <w:tmpl w:val="15628D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4" w15:restartNumberingAfterBreak="0">
    <w:nsid w:val="520C681D"/>
    <w:multiLevelType w:val="hybridMultilevel"/>
    <w:tmpl w:val="226CFCE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5" w15:restartNumberingAfterBreak="0">
    <w:nsid w:val="522A688B"/>
    <w:multiLevelType w:val="hybridMultilevel"/>
    <w:tmpl w:val="BD02AC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5299004D"/>
    <w:multiLevelType w:val="hybridMultilevel"/>
    <w:tmpl w:val="8BC201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532D2CAC"/>
    <w:multiLevelType w:val="hybridMultilevel"/>
    <w:tmpl w:val="00B0D8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54E22979"/>
    <w:multiLevelType w:val="hybridMultilevel"/>
    <w:tmpl w:val="8796F1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9" w15:restartNumberingAfterBreak="0">
    <w:nsid w:val="579534DF"/>
    <w:multiLevelType w:val="hybridMultilevel"/>
    <w:tmpl w:val="2C3451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58B90201"/>
    <w:multiLevelType w:val="hybridMultilevel"/>
    <w:tmpl w:val="AC6E6C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59F83CE9"/>
    <w:multiLevelType w:val="hybridMultilevel"/>
    <w:tmpl w:val="467095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2" w15:restartNumberingAfterBreak="0">
    <w:nsid w:val="5B7C6AE8"/>
    <w:multiLevelType w:val="hybridMultilevel"/>
    <w:tmpl w:val="3FF06726"/>
    <w:lvl w:ilvl="0" w:tplc="04090001">
      <w:start w:val="1"/>
      <w:numFmt w:val="bullet"/>
      <w:lvlText w:val=""/>
      <w:lvlJc w:val="left"/>
      <w:pPr>
        <w:ind w:left="522" w:hanging="360"/>
      </w:pPr>
      <w:rPr>
        <w:rFonts w:ascii="Symbol" w:hAnsi="Symbol" w:hint="default"/>
      </w:rPr>
    </w:lvl>
    <w:lvl w:ilvl="1" w:tplc="04090003" w:tentative="1">
      <w:start w:val="1"/>
      <w:numFmt w:val="bullet"/>
      <w:lvlText w:val="o"/>
      <w:lvlJc w:val="left"/>
      <w:pPr>
        <w:ind w:left="1242" w:hanging="360"/>
      </w:pPr>
      <w:rPr>
        <w:rFonts w:ascii="Courier New" w:hAnsi="Courier New" w:cs="Courier New" w:hint="default"/>
      </w:rPr>
    </w:lvl>
    <w:lvl w:ilvl="2" w:tplc="04090005" w:tentative="1">
      <w:start w:val="1"/>
      <w:numFmt w:val="bullet"/>
      <w:lvlText w:val=""/>
      <w:lvlJc w:val="left"/>
      <w:pPr>
        <w:ind w:left="1962" w:hanging="360"/>
      </w:pPr>
      <w:rPr>
        <w:rFonts w:ascii="Wingdings" w:hAnsi="Wingdings" w:hint="default"/>
      </w:rPr>
    </w:lvl>
    <w:lvl w:ilvl="3" w:tplc="04090001" w:tentative="1">
      <w:start w:val="1"/>
      <w:numFmt w:val="bullet"/>
      <w:lvlText w:val=""/>
      <w:lvlJc w:val="left"/>
      <w:pPr>
        <w:ind w:left="2682" w:hanging="360"/>
      </w:pPr>
      <w:rPr>
        <w:rFonts w:ascii="Symbol" w:hAnsi="Symbol" w:hint="default"/>
      </w:rPr>
    </w:lvl>
    <w:lvl w:ilvl="4" w:tplc="04090003" w:tentative="1">
      <w:start w:val="1"/>
      <w:numFmt w:val="bullet"/>
      <w:lvlText w:val="o"/>
      <w:lvlJc w:val="left"/>
      <w:pPr>
        <w:ind w:left="3402" w:hanging="360"/>
      </w:pPr>
      <w:rPr>
        <w:rFonts w:ascii="Courier New" w:hAnsi="Courier New" w:cs="Courier New" w:hint="default"/>
      </w:rPr>
    </w:lvl>
    <w:lvl w:ilvl="5" w:tplc="04090005" w:tentative="1">
      <w:start w:val="1"/>
      <w:numFmt w:val="bullet"/>
      <w:lvlText w:val=""/>
      <w:lvlJc w:val="left"/>
      <w:pPr>
        <w:ind w:left="4122" w:hanging="360"/>
      </w:pPr>
      <w:rPr>
        <w:rFonts w:ascii="Wingdings" w:hAnsi="Wingdings" w:hint="default"/>
      </w:rPr>
    </w:lvl>
    <w:lvl w:ilvl="6" w:tplc="04090001" w:tentative="1">
      <w:start w:val="1"/>
      <w:numFmt w:val="bullet"/>
      <w:lvlText w:val=""/>
      <w:lvlJc w:val="left"/>
      <w:pPr>
        <w:ind w:left="4842" w:hanging="360"/>
      </w:pPr>
      <w:rPr>
        <w:rFonts w:ascii="Symbol" w:hAnsi="Symbol" w:hint="default"/>
      </w:rPr>
    </w:lvl>
    <w:lvl w:ilvl="7" w:tplc="04090003" w:tentative="1">
      <w:start w:val="1"/>
      <w:numFmt w:val="bullet"/>
      <w:lvlText w:val="o"/>
      <w:lvlJc w:val="left"/>
      <w:pPr>
        <w:ind w:left="5562" w:hanging="360"/>
      </w:pPr>
      <w:rPr>
        <w:rFonts w:ascii="Courier New" w:hAnsi="Courier New" w:cs="Courier New" w:hint="default"/>
      </w:rPr>
    </w:lvl>
    <w:lvl w:ilvl="8" w:tplc="04090005" w:tentative="1">
      <w:start w:val="1"/>
      <w:numFmt w:val="bullet"/>
      <w:lvlText w:val=""/>
      <w:lvlJc w:val="left"/>
      <w:pPr>
        <w:ind w:left="6282" w:hanging="360"/>
      </w:pPr>
      <w:rPr>
        <w:rFonts w:ascii="Wingdings" w:hAnsi="Wingdings" w:hint="default"/>
      </w:rPr>
    </w:lvl>
  </w:abstractNum>
  <w:abstractNum w:abstractNumId="103" w15:restartNumberingAfterBreak="0">
    <w:nsid w:val="5C1F6D98"/>
    <w:multiLevelType w:val="hybridMultilevel"/>
    <w:tmpl w:val="0E703C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4" w15:restartNumberingAfterBreak="0">
    <w:nsid w:val="5C946ECA"/>
    <w:multiLevelType w:val="hybridMultilevel"/>
    <w:tmpl w:val="1D86F8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5" w15:restartNumberingAfterBreak="0">
    <w:nsid w:val="5CEC1026"/>
    <w:multiLevelType w:val="hybridMultilevel"/>
    <w:tmpl w:val="91969A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6" w15:restartNumberingAfterBreak="0">
    <w:nsid w:val="5EBE6E78"/>
    <w:multiLevelType w:val="hybridMultilevel"/>
    <w:tmpl w:val="5E1844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7" w15:restartNumberingAfterBreak="0">
    <w:nsid w:val="5F2014F9"/>
    <w:multiLevelType w:val="hybridMultilevel"/>
    <w:tmpl w:val="C7C8D69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8" w15:restartNumberingAfterBreak="0">
    <w:nsid w:val="5F8F46F9"/>
    <w:multiLevelType w:val="hybridMultilevel"/>
    <w:tmpl w:val="E528CF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9" w15:restartNumberingAfterBreak="0">
    <w:nsid w:val="621C2A28"/>
    <w:multiLevelType w:val="hybridMultilevel"/>
    <w:tmpl w:val="03227D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6287100E"/>
    <w:multiLevelType w:val="hybridMultilevel"/>
    <w:tmpl w:val="C9B8444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1" w15:restartNumberingAfterBreak="0">
    <w:nsid w:val="638E140E"/>
    <w:multiLevelType w:val="hybridMultilevel"/>
    <w:tmpl w:val="1652B7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2" w15:restartNumberingAfterBreak="0">
    <w:nsid w:val="63905C88"/>
    <w:multiLevelType w:val="hybridMultilevel"/>
    <w:tmpl w:val="2556DD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15:restartNumberingAfterBreak="0">
    <w:nsid w:val="63AD3175"/>
    <w:multiLevelType w:val="hybridMultilevel"/>
    <w:tmpl w:val="10E2EC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4" w15:restartNumberingAfterBreak="0">
    <w:nsid w:val="63DE0EA2"/>
    <w:multiLevelType w:val="hybridMultilevel"/>
    <w:tmpl w:val="1C9608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63FA35C0"/>
    <w:multiLevelType w:val="hybridMultilevel"/>
    <w:tmpl w:val="AD005A4C"/>
    <w:lvl w:ilvl="0" w:tplc="04090001">
      <w:start w:val="1"/>
      <w:numFmt w:val="bullet"/>
      <w:lvlText w:val=""/>
      <w:lvlJc w:val="left"/>
      <w:pPr>
        <w:ind w:left="796" w:hanging="360"/>
      </w:pPr>
      <w:rPr>
        <w:rFonts w:ascii="Symbol" w:hAnsi="Symbol" w:hint="default"/>
      </w:rPr>
    </w:lvl>
    <w:lvl w:ilvl="1" w:tplc="04090003" w:tentative="1">
      <w:start w:val="1"/>
      <w:numFmt w:val="bullet"/>
      <w:lvlText w:val="o"/>
      <w:lvlJc w:val="left"/>
      <w:pPr>
        <w:ind w:left="1516" w:hanging="360"/>
      </w:pPr>
      <w:rPr>
        <w:rFonts w:ascii="Courier New" w:hAnsi="Courier New" w:cs="Courier New" w:hint="default"/>
      </w:rPr>
    </w:lvl>
    <w:lvl w:ilvl="2" w:tplc="04090005" w:tentative="1">
      <w:start w:val="1"/>
      <w:numFmt w:val="bullet"/>
      <w:lvlText w:val=""/>
      <w:lvlJc w:val="left"/>
      <w:pPr>
        <w:ind w:left="2236" w:hanging="360"/>
      </w:pPr>
      <w:rPr>
        <w:rFonts w:ascii="Wingdings" w:hAnsi="Wingdings" w:hint="default"/>
      </w:rPr>
    </w:lvl>
    <w:lvl w:ilvl="3" w:tplc="04090001" w:tentative="1">
      <w:start w:val="1"/>
      <w:numFmt w:val="bullet"/>
      <w:lvlText w:val=""/>
      <w:lvlJc w:val="left"/>
      <w:pPr>
        <w:ind w:left="2956" w:hanging="360"/>
      </w:pPr>
      <w:rPr>
        <w:rFonts w:ascii="Symbol" w:hAnsi="Symbol" w:hint="default"/>
      </w:rPr>
    </w:lvl>
    <w:lvl w:ilvl="4" w:tplc="04090003" w:tentative="1">
      <w:start w:val="1"/>
      <w:numFmt w:val="bullet"/>
      <w:lvlText w:val="o"/>
      <w:lvlJc w:val="left"/>
      <w:pPr>
        <w:ind w:left="3676" w:hanging="360"/>
      </w:pPr>
      <w:rPr>
        <w:rFonts w:ascii="Courier New" w:hAnsi="Courier New" w:cs="Courier New" w:hint="default"/>
      </w:rPr>
    </w:lvl>
    <w:lvl w:ilvl="5" w:tplc="04090005" w:tentative="1">
      <w:start w:val="1"/>
      <w:numFmt w:val="bullet"/>
      <w:lvlText w:val=""/>
      <w:lvlJc w:val="left"/>
      <w:pPr>
        <w:ind w:left="4396" w:hanging="360"/>
      </w:pPr>
      <w:rPr>
        <w:rFonts w:ascii="Wingdings" w:hAnsi="Wingdings" w:hint="default"/>
      </w:rPr>
    </w:lvl>
    <w:lvl w:ilvl="6" w:tplc="04090001" w:tentative="1">
      <w:start w:val="1"/>
      <w:numFmt w:val="bullet"/>
      <w:lvlText w:val=""/>
      <w:lvlJc w:val="left"/>
      <w:pPr>
        <w:ind w:left="5116" w:hanging="360"/>
      </w:pPr>
      <w:rPr>
        <w:rFonts w:ascii="Symbol" w:hAnsi="Symbol" w:hint="default"/>
      </w:rPr>
    </w:lvl>
    <w:lvl w:ilvl="7" w:tplc="04090003" w:tentative="1">
      <w:start w:val="1"/>
      <w:numFmt w:val="bullet"/>
      <w:lvlText w:val="o"/>
      <w:lvlJc w:val="left"/>
      <w:pPr>
        <w:ind w:left="5836" w:hanging="360"/>
      </w:pPr>
      <w:rPr>
        <w:rFonts w:ascii="Courier New" w:hAnsi="Courier New" w:cs="Courier New" w:hint="default"/>
      </w:rPr>
    </w:lvl>
    <w:lvl w:ilvl="8" w:tplc="04090005" w:tentative="1">
      <w:start w:val="1"/>
      <w:numFmt w:val="bullet"/>
      <w:lvlText w:val=""/>
      <w:lvlJc w:val="left"/>
      <w:pPr>
        <w:ind w:left="6556" w:hanging="360"/>
      </w:pPr>
      <w:rPr>
        <w:rFonts w:ascii="Wingdings" w:hAnsi="Wingdings" w:hint="default"/>
      </w:rPr>
    </w:lvl>
  </w:abstractNum>
  <w:abstractNum w:abstractNumId="116" w15:restartNumberingAfterBreak="0">
    <w:nsid w:val="643627F7"/>
    <w:multiLevelType w:val="hybridMultilevel"/>
    <w:tmpl w:val="C24A01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7" w15:restartNumberingAfterBreak="0">
    <w:nsid w:val="64810302"/>
    <w:multiLevelType w:val="hybridMultilevel"/>
    <w:tmpl w:val="4BE045BC"/>
    <w:lvl w:ilvl="0" w:tplc="04090001">
      <w:start w:val="1"/>
      <w:numFmt w:val="bullet"/>
      <w:lvlText w:val=""/>
      <w:lvlJc w:val="left"/>
      <w:pPr>
        <w:ind w:left="888" w:hanging="360"/>
      </w:pPr>
      <w:rPr>
        <w:rFonts w:ascii="Symbol" w:hAnsi="Symbol" w:hint="default"/>
      </w:rPr>
    </w:lvl>
    <w:lvl w:ilvl="1" w:tplc="04090003" w:tentative="1">
      <w:start w:val="1"/>
      <w:numFmt w:val="bullet"/>
      <w:lvlText w:val="o"/>
      <w:lvlJc w:val="left"/>
      <w:pPr>
        <w:ind w:left="1608" w:hanging="360"/>
      </w:pPr>
      <w:rPr>
        <w:rFonts w:ascii="Courier New" w:hAnsi="Courier New" w:cs="Courier New" w:hint="default"/>
      </w:rPr>
    </w:lvl>
    <w:lvl w:ilvl="2" w:tplc="04090005" w:tentative="1">
      <w:start w:val="1"/>
      <w:numFmt w:val="bullet"/>
      <w:lvlText w:val=""/>
      <w:lvlJc w:val="left"/>
      <w:pPr>
        <w:ind w:left="2328" w:hanging="360"/>
      </w:pPr>
      <w:rPr>
        <w:rFonts w:ascii="Wingdings" w:hAnsi="Wingdings" w:hint="default"/>
      </w:rPr>
    </w:lvl>
    <w:lvl w:ilvl="3" w:tplc="04090001" w:tentative="1">
      <w:start w:val="1"/>
      <w:numFmt w:val="bullet"/>
      <w:lvlText w:val=""/>
      <w:lvlJc w:val="left"/>
      <w:pPr>
        <w:ind w:left="3048" w:hanging="360"/>
      </w:pPr>
      <w:rPr>
        <w:rFonts w:ascii="Symbol" w:hAnsi="Symbol" w:hint="default"/>
      </w:rPr>
    </w:lvl>
    <w:lvl w:ilvl="4" w:tplc="04090003" w:tentative="1">
      <w:start w:val="1"/>
      <w:numFmt w:val="bullet"/>
      <w:lvlText w:val="o"/>
      <w:lvlJc w:val="left"/>
      <w:pPr>
        <w:ind w:left="3768" w:hanging="360"/>
      </w:pPr>
      <w:rPr>
        <w:rFonts w:ascii="Courier New" w:hAnsi="Courier New" w:cs="Courier New" w:hint="default"/>
      </w:rPr>
    </w:lvl>
    <w:lvl w:ilvl="5" w:tplc="04090005" w:tentative="1">
      <w:start w:val="1"/>
      <w:numFmt w:val="bullet"/>
      <w:lvlText w:val=""/>
      <w:lvlJc w:val="left"/>
      <w:pPr>
        <w:ind w:left="4488" w:hanging="360"/>
      </w:pPr>
      <w:rPr>
        <w:rFonts w:ascii="Wingdings" w:hAnsi="Wingdings" w:hint="default"/>
      </w:rPr>
    </w:lvl>
    <w:lvl w:ilvl="6" w:tplc="04090001" w:tentative="1">
      <w:start w:val="1"/>
      <w:numFmt w:val="bullet"/>
      <w:lvlText w:val=""/>
      <w:lvlJc w:val="left"/>
      <w:pPr>
        <w:ind w:left="5208" w:hanging="360"/>
      </w:pPr>
      <w:rPr>
        <w:rFonts w:ascii="Symbol" w:hAnsi="Symbol" w:hint="default"/>
      </w:rPr>
    </w:lvl>
    <w:lvl w:ilvl="7" w:tplc="04090003" w:tentative="1">
      <w:start w:val="1"/>
      <w:numFmt w:val="bullet"/>
      <w:lvlText w:val="o"/>
      <w:lvlJc w:val="left"/>
      <w:pPr>
        <w:ind w:left="5928" w:hanging="360"/>
      </w:pPr>
      <w:rPr>
        <w:rFonts w:ascii="Courier New" w:hAnsi="Courier New" w:cs="Courier New" w:hint="default"/>
      </w:rPr>
    </w:lvl>
    <w:lvl w:ilvl="8" w:tplc="04090005" w:tentative="1">
      <w:start w:val="1"/>
      <w:numFmt w:val="bullet"/>
      <w:lvlText w:val=""/>
      <w:lvlJc w:val="left"/>
      <w:pPr>
        <w:ind w:left="6648" w:hanging="360"/>
      </w:pPr>
      <w:rPr>
        <w:rFonts w:ascii="Wingdings" w:hAnsi="Wingdings" w:hint="default"/>
      </w:rPr>
    </w:lvl>
  </w:abstractNum>
  <w:abstractNum w:abstractNumId="118" w15:restartNumberingAfterBreak="0">
    <w:nsid w:val="65B9369E"/>
    <w:multiLevelType w:val="hybridMultilevel"/>
    <w:tmpl w:val="706427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15:restartNumberingAfterBreak="0">
    <w:nsid w:val="68AF533A"/>
    <w:multiLevelType w:val="hybridMultilevel"/>
    <w:tmpl w:val="1E1C893A"/>
    <w:lvl w:ilvl="0" w:tplc="04090001">
      <w:start w:val="1"/>
      <w:numFmt w:val="bullet"/>
      <w:lvlText w:val=""/>
      <w:lvlJc w:val="left"/>
      <w:pPr>
        <w:ind w:left="522" w:hanging="360"/>
      </w:pPr>
      <w:rPr>
        <w:rFonts w:ascii="Symbol" w:hAnsi="Symbol" w:hint="default"/>
      </w:rPr>
    </w:lvl>
    <w:lvl w:ilvl="1" w:tplc="04090003" w:tentative="1">
      <w:start w:val="1"/>
      <w:numFmt w:val="bullet"/>
      <w:lvlText w:val="o"/>
      <w:lvlJc w:val="left"/>
      <w:pPr>
        <w:ind w:left="1242" w:hanging="360"/>
      </w:pPr>
      <w:rPr>
        <w:rFonts w:ascii="Courier New" w:hAnsi="Courier New" w:cs="Courier New" w:hint="default"/>
      </w:rPr>
    </w:lvl>
    <w:lvl w:ilvl="2" w:tplc="04090005" w:tentative="1">
      <w:start w:val="1"/>
      <w:numFmt w:val="bullet"/>
      <w:lvlText w:val=""/>
      <w:lvlJc w:val="left"/>
      <w:pPr>
        <w:ind w:left="1962" w:hanging="360"/>
      </w:pPr>
      <w:rPr>
        <w:rFonts w:ascii="Wingdings" w:hAnsi="Wingdings" w:hint="default"/>
      </w:rPr>
    </w:lvl>
    <w:lvl w:ilvl="3" w:tplc="04090001" w:tentative="1">
      <w:start w:val="1"/>
      <w:numFmt w:val="bullet"/>
      <w:lvlText w:val=""/>
      <w:lvlJc w:val="left"/>
      <w:pPr>
        <w:ind w:left="2682" w:hanging="360"/>
      </w:pPr>
      <w:rPr>
        <w:rFonts w:ascii="Symbol" w:hAnsi="Symbol" w:hint="default"/>
      </w:rPr>
    </w:lvl>
    <w:lvl w:ilvl="4" w:tplc="04090003" w:tentative="1">
      <w:start w:val="1"/>
      <w:numFmt w:val="bullet"/>
      <w:lvlText w:val="o"/>
      <w:lvlJc w:val="left"/>
      <w:pPr>
        <w:ind w:left="3402" w:hanging="360"/>
      </w:pPr>
      <w:rPr>
        <w:rFonts w:ascii="Courier New" w:hAnsi="Courier New" w:cs="Courier New" w:hint="default"/>
      </w:rPr>
    </w:lvl>
    <w:lvl w:ilvl="5" w:tplc="04090005" w:tentative="1">
      <w:start w:val="1"/>
      <w:numFmt w:val="bullet"/>
      <w:lvlText w:val=""/>
      <w:lvlJc w:val="left"/>
      <w:pPr>
        <w:ind w:left="4122" w:hanging="360"/>
      </w:pPr>
      <w:rPr>
        <w:rFonts w:ascii="Wingdings" w:hAnsi="Wingdings" w:hint="default"/>
      </w:rPr>
    </w:lvl>
    <w:lvl w:ilvl="6" w:tplc="04090001" w:tentative="1">
      <w:start w:val="1"/>
      <w:numFmt w:val="bullet"/>
      <w:lvlText w:val=""/>
      <w:lvlJc w:val="left"/>
      <w:pPr>
        <w:ind w:left="4842" w:hanging="360"/>
      </w:pPr>
      <w:rPr>
        <w:rFonts w:ascii="Symbol" w:hAnsi="Symbol" w:hint="default"/>
      </w:rPr>
    </w:lvl>
    <w:lvl w:ilvl="7" w:tplc="04090003" w:tentative="1">
      <w:start w:val="1"/>
      <w:numFmt w:val="bullet"/>
      <w:lvlText w:val="o"/>
      <w:lvlJc w:val="left"/>
      <w:pPr>
        <w:ind w:left="5562" w:hanging="360"/>
      </w:pPr>
      <w:rPr>
        <w:rFonts w:ascii="Courier New" w:hAnsi="Courier New" w:cs="Courier New" w:hint="default"/>
      </w:rPr>
    </w:lvl>
    <w:lvl w:ilvl="8" w:tplc="04090005" w:tentative="1">
      <w:start w:val="1"/>
      <w:numFmt w:val="bullet"/>
      <w:lvlText w:val=""/>
      <w:lvlJc w:val="left"/>
      <w:pPr>
        <w:ind w:left="6282" w:hanging="360"/>
      </w:pPr>
      <w:rPr>
        <w:rFonts w:ascii="Wingdings" w:hAnsi="Wingdings" w:hint="default"/>
      </w:rPr>
    </w:lvl>
  </w:abstractNum>
  <w:abstractNum w:abstractNumId="120" w15:restartNumberingAfterBreak="0">
    <w:nsid w:val="68E14A98"/>
    <w:multiLevelType w:val="hybridMultilevel"/>
    <w:tmpl w:val="C22A7E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1" w15:restartNumberingAfterBreak="0">
    <w:nsid w:val="695E7F74"/>
    <w:multiLevelType w:val="hybridMultilevel"/>
    <w:tmpl w:val="7F8462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2" w15:restartNumberingAfterBreak="0">
    <w:nsid w:val="69885849"/>
    <w:multiLevelType w:val="hybridMultilevel"/>
    <w:tmpl w:val="3E56EF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15:restartNumberingAfterBreak="0">
    <w:nsid w:val="6B4C1F02"/>
    <w:multiLevelType w:val="hybridMultilevel"/>
    <w:tmpl w:val="A52ADD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4" w15:restartNumberingAfterBreak="0">
    <w:nsid w:val="6C356F60"/>
    <w:multiLevelType w:val="hybridMultilevel"/>
    <w:tmpl w:val="3E209A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6C610A8C"/>
    <w:multiLevelType w:val="hybridMultilevel"/>
    <w:tmpl w:val="9DF676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6" w15:restartNumberingAfterBreak="0">
    <w:nsid w:val="6C6419B7"/>
    <w:multiLevelType w:val="hybridMultilevel"/>
    <w:tmpl w:val="CF6AC70E"/>
    <w:lvl w:ilvl="0" w:tplc="04090001">
      <w:start w:val="1"/>
      <w:numFmt w:val="bullet"/>
      <w:lvlText w:val=""/>
      <w:lvlJc w:val="left"/>
      <w:pPr>
        <w:ind w:left="703" w:hanging="360"/>
      </w:pPr>
      <w:rPr>
        <w:rFonts w:ascii="Symbol" w:hAnsi="Symbol" w:hint="default"/>
      </w:rPr>
    </w:lvl>
    <w:lvl w:ilvl="1" w:tplc="04090003" w:tentative="1">
      <w:start w:val="1"/>
      <w:numFmt w:val="bullet"/>
      <w:lvlText w:val="o"/>
      <w:lvlJc w:val="left"/>
      <w:pPr>
        <w:ind w:left="1423" w:hanging="360"/>
      </w:pPr>
      <w:rPr>
        <w:rFonts w:ascii="Courier New" w:hAnsi="Courier New" w:cs="Courier New" w:hint="default"/>
      </w:rPr>
    </w:lvl>
    <w:lvl w:ilvl="2" w:tplc="04090005" w:tentative="1">
      <w:start w:val="1"/>
      <w:numFmt w:val="bullet"/>
      <w:lvlText w:val=""/>
      <w:lvlJc w:val="left"/>
      <w:pPr>
        <w:ind w:left="2143" w:hanging="360"/>
      </w:pPr>
      <w:rPr>
        <w:rFonts w:ascii="Wingdings" w:hAnsi="Wingdings" w:hint="default"/>
      </w:rPr>
    </w:lvl>
    <w:lvl w:ilvl="3" w:tplc="04090001" w:tentative="1">
      <w:start w:val="1"/>
      <w:numFmt w:val="bullet"/>
      <w:lvlText w:val=""/>
      <w:lvlJc w:val="left"/>
      <w:pPr>
        <w:ind w:left="2863" w:hanging="360"/>
      </w:pPr>
      <w:rPr>
        <w:rFonts w:ascii="Symbol" w:hAnsi="Symbol" w:hint="default"/>
      </w:rPr>
    </w:lvl>
    <w:lvl w:ilvl="4" w:tplc="04090003" w:tentative="1">
      <w:start w:val="1"/>
      <w:numFmt w:val="bullet"/>
      <w:lvlText w:val="o"/>
      <w:lvlJc w:val="left"/>
      <w:pPr>
        <w:ind w:left="3583" w:hanging="360"/>
      </w:pPr>
      <w:rPr>
        <w:rFonts w:ascii="Courier New" w:hAnsi="Courier New" w:cs="Courier New" w:hint="default"/>
      </w:rPr>
    </w:lvl>
    <w:lvl w:ilvl="5" w:tplc="04090005" w:tentative="1">
      <w:start w:val="1"/>
      <w:numFmt w:val="bullet"/>
      <w:lvlText w:val=""/>
      <w:lvlJc w:val="left"/>
      <w:pPr>
        <w:ind w:left="4303" w:hanging="360"/>
      </w:pPr>
      <w:rPr>
        <w:rFonts w:ascii="Wingdings" w:hAnsi="Wingdings" w:hint="default"/>
      </w:rPr>
    </w:lvl>
    <w:lvl w:ilvl="6" w:tplc="04090001" w:tentative="1">
      <w:start w:val="1"/>
      <w:numFmt w:val="bullet"/>
      <w:lvlText w:val=""/>
      <w:lvlJc w:val="left"/>
      <w:pPr>
        <w:ind w:left="5023" w:hanging="360"/>
      </w:pPr>
      <w:rPr>
        <w:rFonts w:ascii="Symbol" w:hAnsi="Symbol" w:hint="default"/>
      </w:rPr>
    </w:lvl>
    <w:lvl w:ilvl="7" w:tplc="04090003" w:tentative="1">
      <w:start w:val="1"/>
      <w:numFmt w:val="bullet"/>
      <w:lvlText w:val="o"/>
      <w:lvlJc w:val="left"/>
      <w:pPr>
        <w:ind w:left="5743" w:hanging="360"/>
      </w:pPr>
      <w:rPr>
        <w:rFonts w:ascii="Courier New" w:hAnsi="Courier New" w:cs="Courier New" w:hint="default"/>
      </w:rPr>
    </w:lvl>
    <w:lvl w:ilvl="8" w:tplc="04090005" w:tentative="1">
      <w:start w:val="1"/>
      <w:numFmt w:val="bullet"/>
      <w:lvlText w:val=""/>
      <w:lvlJc w:val="left"/>
      <w:pPr>
        <w:ind w:left="6463" w:hanging="360"/>
      </w:pPr>
      <w:rPr>
        <w:rFonts w:ascii="Wingdings" w:hAnsi="Wingdings" w:hint="default"/>
      </w:rPr>
    </w:lvl>
  </w:abstractNum>
  <w:abstractNum w:abstractNumId="127" w15:restartNumberingAfterBreak="0">
    <w:nsid w:val="6CD2706A"/>
    <w:multiLevelType w:val="hybridMultilevel"/>
    <w:tmpl w:val="5A3AB4DA"/>
    <w:lvl w:ilvl="0" w:tplc="04090001">
      <w:start w:val="1"/>
      <w:numFmt w:val="bullet"/>
      <w:lvlText w:val=""/>
      <w:lvlJc w:val="left"/>
      <w:pPr>
        <w:ind w:left="720" w:hanging="360"/>
      </w:pPr>
      <w:rPr>
        <w:rFonts w:ascii="Symbol" w:hAnsi="Symbol" w:hint="default"/>
      </w:rPr>
    </w:lvl>
    <w:lvl w:ilvl="1" w:tplc="88F8F938">
      <w:start w:val="10"/>
      <w:numFmt w:val="bullet"/>
      <w:lvlText w:val="-"/>
      <w:lvlJc w:val="left"/>
      <w:pPr>
        <w:ind w:left="1440" w:hanging="360"/>
      </w:pPr>
      <w:rPr>
        <w:rFonts w:ascii="Times New Roman" w:eastAsiaTheme="minorEastAsia" w:hAnsi="Times New Roman"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8" w15:restartNumberingAfterBreak="0">
    <w:nsid w:val="6D7B5BED"/>
    <w:multiLevelType w:val="hybridMultilevel"/>
    <w:tmpl w:val="990CC8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9" w15:restartNumberingAfterBreak="0">
    <w:nsid w:val="6D7B64EF"/>
    <w:multiLevelType w:val="hybridMultilevel"/>
    <w:tmpl w:val="21B476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0" w15:restartNumberingAfterBreak="0">
    <w:nsid w:val="6DA92CD9"/>
    <w:multiLevelType w:val="hybridMultilevel"/>
    <w:tmpl w:val="28C0C7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1" w15:restartNumberingAfterBreak="0">
    <w:nsid w:val="6DE11009"/>
    <w:multiLevelType w:val="hybridMultilevel"/>
    <w:tmpl w:val="C8F87D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2" w15:restartNumberingAfterBreak="0">
    <w:nsid w:val="6DFA5BD0"/>
    <w:multiLevelType w:val="hybridMultilevel"/>
    <w:tmpl w:val="509AAC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3" w15:restartNumberingAfterBreak="0">
    <w:nsid w:val="6FD57D3E"/>
    <w:multiLevelType w:val="hybridMultilevel"/>
    <w:tmpl w:val="2D5A5DD6"/>
    <w:lvl w:ilvl="0" w:tplc="04090001">
      <w:start w:val="1"/>
      <w:numFmt w:val="bullet"/>
      <w:lvlText w:val=""/>
      <w:lvlJc w:val="left"/>
      <w:pPr>
        <w:ind w:left="703" w:hanging="360"/>
      </w:pPr>
      <w:rPr>
        <w:rFonts w:ascii="Symbol" w:hAnsi="Symbol" w:hint="default"/>
      </w:rPr>
    </w:lvl>
    <w:lvl w:ilvl="1" w:tplc="04090003" w:tentative="1">
      <w:start w:val="1"/>
      <w:numFmt w:val="bullet"/>
      <w:lvlText w:val="o"/>
      <w:lvlJc w:val="left"/>
      <w:pPr>
        <w:ind w:left="1423" w:hanging="360"/>
      </w:pPr>
      <w:rPr>
        <w:rFonts w:ascii="Courier New" w:hAnsi="Courier New" w:cs="Courier New" w:hint="default"/>
      </w:rPr>
    </w:lvl>
    <w:lvl w:ilvl="2" w:tplc="04090005" w:tentative="1">
      <w:start w:val="1"/>
      <w:numFmt w:val="bullet"/>
      <w:lvlText w:val=""/>
      <w:lvlJc w:val="left"/>
      <w:pPr>
        <w:ind w:left="2143" w:hanging="360"/>
      </w:pPr>
      <w:rPr>
        <w:rFonts w:ascii="Wingdings" w:hAnsi="Wingdings" w:hint="default"/>
      </w:rPr>
    </w:lvl>
    <w:lvl w:ilvl="3" w:tplc="04090001" w:tentative="1">
      <w:start w:val="1"/>
      <w:numFmt w:val="bullet"/>
      <w:lvlText w:val=""/>
      <w:lvlJc w:val="left"/>
      <w:pPr>
        <w:ind w:left="2863" w:hanging="360"/>
      </w:pPr>
      <w:rPr>
        <w:rFonts w:ascii="Symbol" w:hAnsi="Symbol" w:hint="default"/>
      </w:rPr>
    </w:lvl>
    <w:lvl w:ilvl="4" w:tplc="04090003" w:tentative="1">
      <w:start w:val="1"/>
      <w:numFmt w:val="bullet"/>
      <w:lvlText w:val="o"/>
      <w:lvlJc w:val="left"/>
      <w:pPr>
        <w:ind w:left="3583" w:hanging="360"/>
      </w:pPr>
      <w:rPr>
        <w:rFonts w:ascii="Courier New" w:hAnsi="Courier New" w:cs="Courier New" w:hint="default"/>
      </w:rPr>
    </w:lvl>
    <w:lvl w:ilvl="5" w:tplc="04090005" w:tentative="1">
      <w:start w:val="1"/>
      <w:numFmt w:val="bullet"/>
      <w:lvlText w:val=""/>
      <w:lvlJc w:val="left"/>
      <w:pPr>
        <w:ind w:left="4303" w:hanging="360"/>
      </w:pPr>
      <w:rPr>
        <w:rFonts w:ascii="Wingdings" w:hAnsi="Wingdings" w:hint="default"/>
      </w:rPr>
    </w:lvl>
    <w:lvl w:ilvl="6" w:tplc="04090001" w:tentative="1">
      <w:start w:val="1"/>
      <w:numFmt w:val="bullet"/>
      <w:lvlText w:val=""/>
      <w:lvlJc w:val="left"/>
      <w:pPr>
        <w:ind w:left="5023" w:hanging="360"/>
      </w:pPr>
      <w:rPr>
        <w:rFonts w:ascii="Symbol" w:hAnsi="Symbol" w:hint="default"/>
      </w:rPr>
    </w:lvl>
    <w:lvl w:ilvl="7" w:tplc="04090003" w:tentative="1">
      <w:start w:val="1"/>
      <w:numFmt w:val="bullet"/>
      <w:lvlText w:val="o"/>
      <w:lvlJc w:val="left"/>
      <w:pPr>
        <w:ind w:left="5743" w:hanging="360"/>
      </w:pPr>
      <w:rPr>
        <w:rFonts w:ascii="Courier New" w:hAnsi="Courier New" w:cs="Courier New" w:hint="default"/>
      </w:rPr>
    </w:lvl>
    <w:lvl w:ilvl="8" w:tplc="04090005" w:tentative="1">
      <w:start w:val="1"/>
      <w:numFmt w:val="bullet"/>
      <w:lvlText w:val=""/>
      <w:lvlJc w:val="left"/>
      <w:pPr>
        <w:ind w:left="6463" w:hanging="360"/>
      </w:pPr>
      <w:rPr>
        <w:rFonts w:ascii="Wingdings" w:hAnsi="Wingdings" w:hint="default"/>
      </w:rPr>
    </w:lvl>
  </w:abstractNum>
  <w:abstractNum w:abstractNumId="134" w15:restartNumberingAfterBreak="0">
    <w:nsid w:val="6FEB5D49"/>
    <w:multiLevelType w:val="hybridMultilevel"/>
    <w:tmpl w:val="FB14C8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5" w15:restartNumberingAfterBreak="0">
    <w:nsid w:val="701D5984"/>
    <w:multiLevelType w:val="hybridMultilevel"/>
    <w:tmpl w:val="C472C26E"/>
    <w:lvl w:ilvl="0" w:tplc="04090001">
      <w:start w:val="1"/>
      <w:numFmt w:val="bullet"/>
      <w:lvlText w:val=""/>
      <w:lvlJc w:val="left"/>
      <w:pPr>
        <w:ind w:left="522" w:hanging="360"/>
      </w:pPr>
      <w:rPr>
        <w:rFonts w:ascii="Symbol" w:hAnsi="Symbol" w:hint="default"/>
      </w:rPr>
    </w:lvl>
    <w:lvl w:ilvl="1" w:tplc="04090003" w:tentative="1">
      <w:start w:val="1"/>
      <w:numFmt w:val="bullet"/>
      <w:lvlText w:val="o"/>
      <w:lvlJc w:val="left"/>
      <w:pPr>
        <w:ind w:left="1242" w:hanging="360"/>
      </w:pPr>
      <w:rPr>
        <w:rFonts w:ascii="Courier New" w:hAnsi="Courier New" w:cs="Courier New" w:hint="default"/>
      </w:rPr>
    </w:lvl>
    <w:lvl w:ilvl="2" w:tplc="04090005" w:tentative="1">
      <w:start w:val="1"/>
      <w:numFmt w:val="bullet"/>
      <w:lvlText w:val=""/>
      <w:lvlJc w:val="left"/>
      <w:pPr>
        <w:ind w:left="1962" w:hanging="360"/>
      </w:pPr>
      <w:rPr>
        <w:rFonts w:ascii="Wingdings" w:hAnsi="Wingdings" w:hint="default"/>
      </w:rPr>
    </w:lvl>
    <w:lvl w:ilvl="3" w:tplc="04090001" w:tentative="1">
      <w:start w:val="1"/>
      <w:numFmt w:val="bullet"/>
      <w:lvlText w:val=""/>
      <w:lvlJc w:val="left"/>
      <w:pPr>
        <w:ind w:left="2682" w:hanging="360"/>
      </w:pPr>
      <w:rPr>
        <w:rFonts w:ascii="Symbol" w:hAnsi="Symbol" w:hint="default"/>
      </w:rPr>
    </w:lvl>
    <w:lvl w:ilvl="4" w:tplc="04090003" w:tentative="1">
      <w:start w:val="1"/>
      <w:numFmt w:val="bullet"/>
      <w:lvlText w:val="o"/>
      <w:lvlJc w:val="left"/>
      <w:pPr>
        <w:ind w:left="3402" w:hanging="360"/>
      </w:pPr>
      <w:rPr>
        <w:rFonts w:ascii="Courier New" w:hAnsi="Courier New" w:cs="Courier New" w:hint="default"/>
      </w:rPr>
    </w:lvl>
    <w:lvl w:ilvl="5" w:tplc="04090005" w:tentative="1">
      <w:start w:val="1"/>
      <w:numFmt w:val="bullet"/>
      <w:lvlText w:val=""/>
      <w:lvlJc w:val="left"/>
      <w:pPr>
        <w:ind w:left="4122" w:hanging="360"/>
      </w:pPr>
      <w:rPr>
        <w:rFonts w:ascii="Wingdings" w:hAnsi="Wingdings" w:hint="default"/>
      </w:rPr>
    </w:lvl>
    <w:lvl w:ilvl="6" w:tplc="04090001" w:tentative="1">
      <w:start w:val="1"/>
      <w:numFmt w:val="bullet"/>
      <w:lvlText w:val=""/>
      <w:lvlJc w:val="left"/>
      <w:pPr>
        <w:ind w:left="4842" w:hanging="360"/>
      </w:pPr>
      <w:rPr>
        <w:rFonts w:ascii="Symbol" w:hAnsi="Symbol" w:hint="default"/>
      </w:rPr>
    </w:lvl>
    <w:lvl w:ilvl="7" w:tplc="04090003" w:tentative="1">
      <w:start w:val="1"/>
      <w:numFmt w:val="bullet"/>
      <w:lvlText w:val="o"/>
      <w:lvlJc w:val="left"/>
      <w:pPr>
        <w:ind w:left="5562" w:hanging="360"/>
      </w:pPr>
      <w:rPr>
        <w:rFonts w:ascii="Courier New" w:hAnsi="Courier New" w:cs="Courier New" w:hint="default"/>
      </w:rPr>
    </w:lvl>
    <w:lvl w:ilvl="8" w:tplc="04090005" w:tentative="1">
      <w:start w:val="1"/>
      <w:numFmt w:val="bullet"/>
      <w:lvlText w:val=""/>
      <w:lvlJc w:val="left"/>
      <w:pPr>
        <w:ind w:left="6282" w:hanging="360"/>
      </w:pPr>
      <w:rPr>
        <w:rFonts w:ascii="Wingdings" w:hAnsi="Wingdings" w:hint="default"/>
      </w:rPr>
    </w:lvl>
  </w:abstractNum>
  <w:abstractNum w:abstractNumId="136" w15:restartNumberingAfterBreak="0">
    <w:nsid w:val="70292689"/>
    <w:multiLevelType w:val="hybridMultilevel"/>
    <w:tmpl w:val="0C58FB0A"/>
    <w:lvl w:ilvl="0" w:tplc="04090001">
      <w:start w:val="1"/>
      <w:numFmt w:val="bullet"/>
      <w:lvlText w:val=""/>
      <w:lvlJc w:val="left"/>
      <w:pPr>
        <w:ind w:left="522" w:hanging="360"/>
      </w:pPr>
      <w:rPr>
        <w:rFonts w:ascii="Symbol" w:hAnsi="Symbol" w:hint="default"/>
      </w:rPr>
    </w:lvl>
    <w:lvl w:ilvl="1" w:tplc="04090003" w:tentative="1">
      <w:start w:val="1"/>
      <w:numFmt w:val="bullet"/>
      <w:lvlText w:val="o"/>
      <w:lvlJc w:val="left"/>
      <w:pPr>
        <w:ind w:left="1242" w:hanging="360"/>
      </w:pPr>
      <w:rPr>
        <w:rFonts w:ascii="Courier New" w:hAnsi="Courier New" w:cs="Courier New" w:hint="default"/>
      </w:rPr>
    </w:lvl>
    <w:lvl w:ilvl="2" w:tplc="04090005" w:tentative="1">
      <w:start w:val="1"/>
      <w:numFmt w:val="bullet"/>
      <w:lvlText w:val=""/>
      <w:lvlJc w:val="left"/>
      <w:pPr>
        <w:ind w:left="1962" w:hanging="360"/>
      </w:pPr>
      <w:rPr>
        <w:rFonts w:ascii="Wingdings" w:hAnsi="Wingdings" w:hint="default"/>
      </w:rPr>
    </w:lvl>
    <w:lvl w:ilvl="3" w:tplc="04090001" w:tentative="1">
      <w:start w:val="1"/>
      <w:numFmt w:val="bullet"/>
      <w:lvlText w:val=""/>
      <w:lvlJc w:val="left"/>
      <w:pPr>
        <w:ind w:left="2682" w:hanging="360"/>
      </w:pPr>
      <w:rPr>
        <w:rFonts w:ascii="Symbol" w:hAnsi="Symbol" w:hint="default"/>
      </w:rPr>
    </w:lvl>
    <w:lvl w:ilvl="4" w:tplc="04090003" w:tentative="1">
      <w:start w:val="1"/>
      <w:numFmt w:val="bullet"/>
      <w:lvlText w:val="o"/>
      <w:lvlJc w:val="left"/>
      <w:pPr>
        <w:ind w:left="3402" w:hanging="360"/>
      </w:pPr>
      <w:rPr>
        <w:rFonts w:ascii="Courier New" w:hAnsi="Courier New" w:cs="Courier New" w:hint="default"/>
      </w:rPr>
    </w:lvl>
    <w:lvl w:ilvl="5" w:tplc="04090005" w:tentative="1">
      <w:start w:val="1"/>
      <w:numFmt w:val="bullet"/>
      <w:lvlText w:val=""/>
      <w:lvlJc w:val="left"/>
      <w:pPr>
        <w:ind w:left="4122" w:hanging="360"/>
      </w:pPr>
      <w:rPr>
        <w:rFonts w:ascii="Wingdings" w:hAnsi="Wingdings" w:hint="default"/>
      </w:rPr>
    </w:lvl>
    <w:lvl w:ilvl="6" w:tplc="04090001" w:tentative="1">
      <w:start w:val="1"/>
      <w:numFmt w:val="bullet"/>
      <w:lvlText w:val=""/>
      <w:lvlJc w:val="left"/>
      <w:pPr>
        <w:ind w:left="4842" w:hanging="360"/>
      </w:pPr>
      <w:rPr>
        <w:rFonts w:ascii="Symbol" w:hAnsi="Symbol" w:hint="default"/>
      </w:rPr>
    </w:lvl>
    <w:lvl w:ilvl="7" w:tplc="04090003" w:tentative="1">
      <w:start w:val="1"/>
      <w:numFmt w:val="bullet"/>
      <w:lvlText w:val="o"/>
      <w:lvlJc w:val="left"/>
      <w:pPr>
        <w:ind w:left="5562" w:hanging="360"/>
      </w:pPr>
      <w:rPr>
        <w:rFonts w:ascii="Courier New" w:hAnsi="Courier New" w:cs="Courier New" w:hint="default"/>
      </w:rPr>
    </w:lvl>
    <w:lvl w:ilvl="8" w:tplc="04090005" w:tentative="1">
      <w:start w:val="1"/>
      <w:numFmt w:val="bullet"/>
      <w:lvlText w:val=""/>
      <w:lvlJc w:val="left"/>
      <w:pPr>
        <w:ind w:left="6282" w:hanging="360"/>
      </w:pPr>
      <w:rPr>
        <w:rFonts w:ascii="Wingdings" w:hAnsi="Wingdings" w:hint="default"/>
      </w:rPr>
    </w:lvl>
  </w:abstractNum>
  <w:abstractNum w:abstractNumId="137" w15:restartNumberingAfterBreak="0">
    <w:nsid w:val="70333066"/>
    <w:multiLevelType w:val="hybridMultilevel"/>
    <w:tmpl w:val="88021E0E"/>
    <w:lvl w:ilvl="0" w:tplc="04090001">
      <w:start w:val="1"/>
      <w:numFmt w:val="bullet"/>
      <w:lvlText w:val=""/>
      <w:lvlJc w:val="left"/>
      <w:pPr>
        <w:ind w:left="498" w:hanging="360"/>
      </w:pPr>
      <w:rPr>
        <w:rFonts w:ascii="Symbol" w:hAnsi="Symbol" w:hint="default"/>
      </w:rPr>
    </w:lvl>
    <w:lvl w:ilvl="1" w:tplc="04090003" w:tentative="1">
      <w:start w:val="1"/>
      <w:numFmt w:val="bullet"/>
      <w:lvlText w:val="o"/>
      <w:lvlJc w:val="left"/>
      <w:pPr>
        <w:ind w:left="1218" w:hanging="360"/>
      </w:pPr>
      <w:rPr>
        <w:rFonts w:ascii="Courier New" w:hAnsi="Courier New" w:cs="Courier New" w:hint="default"/>
      </w:rPr>
    </w:lvl>
    <w:lvl w:ilvl="2" w:tplc="04090005" w:tentative="1">
      <w:start w:val="1"/>
      <w:numFmt w:val="bullet"/>
      <w:lvlText w:val=""/>
      <w:lvlJc w:val="left"/>
      <w:pPr>
        <w:ind w:left="1938" w:hanging="360"/>
      </w:pPr>
      <w:rPr>
        <w:rFonts w:ascii="Wingdings" w:hAnsi="Wingdings" w:hint="default"/>
      </w:rPr>
    </w:lvl>
    <w:lvl w:ilvl="3" w:tplc="04090001" w:tentative="1">
      <w:start w:val="1"/>
      <w:numFmt w:val="bullet"/>
      <w:lvlText w:val=""/>
      <w:lvlJc w:val="left"/>
      <w:pPr>
        <w:ind w:left="2658" w:hanging="360"/>
      </w:pPr>
      <w:rPr>
        <w:rFonts w:ascii="Symbol" w:hAnsi="Symbol" w:hint="default"/>
      </w:rPr>
    </w:lvl>
    <w:lvl w:ilvl="4" w:tplc="04090003" w:tentative="1">
      <w:start w:val="1"/>
      <w:numFmt w:val="bullet"/>
      <w:lvlText w:val="o"/>
      <w:lvlJc w:val="left"/>
      <w:pPr>
        <w:ind w:left="3378" w:hanging="360"/>
      </w:pPr>
      <w:rPr>
        <w:rFonts w:ascii="Courier New" w:hAnsi="Courier New" w:cs="Courier New" w:hint="default"/>
      </w:rPr>
    </w:lvl>
    <w:lvl w:ilvl="5" w:tplc="04090005" w:tentative="1">
      <w:start w:val="1"/>
      <w:numFmt w:val="bullet"/>
      <w:lvlText w:val=""/>
      <w:lvlJc w:val="left"/>
      <w:pPr>
        <w:ind w:left="4098" w:hanging="360"/>
      </w:pPr>
      <w:rPr>
        <w:rFonts w:ascii="Wingdings" w:hAnsi="Wingdings" w:hint="default"/>
      </w:rPr>
    </w:lvl>
    <w:lvl w:ilvl="6" w:tplc="04090001" w:tentative="1">
      <w:start w:val="1"/>
      <w:numFmt w:val="bullet"/>
      <w:lvlText w:val=""/>
      <w:lvlJc w:val="left"/>
      <w:pPr>
        <w:ind w:left="4818" w:hanging="360"/>
      </w:pPr>
      <w:rPr>
        <w:rFonts w:ascii="Symbol" w:hAnsi="Symbol" w:hint="default"/>
      </w:rPr>
    </w:lvl>
    <w:lvl w:ilvl="7" w:tplc="04090003" w:tentative="1">
      <w:start w:val="1"/>
      <w:numFmt w:val="bullet"/>
      <w:lvlText w:val="o"/>
      <w:lvlJc w:val="left"/>
      <w:pPr>
        <w:ind w:left="5538" w:hanging="360"/>
      </w:pPr>
      <w:rPr>
        <w:rFonts w:ascii="Courier New" w:hAnsi="Courier New" w:cs="Courier New" w:hint="default"/>
      </w:rPr>
    </w:lvl>
    <w:lvl w:ilvl="8" w:tplc="04090005" w:tentative="1">
      <w:start w:val="1"/>
      <w:numFmt w:val="bullet"/>
      <w:lvlText w:val=""/>
      <w:lvlJc w:val="left"/>
      <w:pPr>
        <w:ind w:left="6258" w:hanging="360"/>
      </w:pPr>
      <w:rPr>
        <w:rFonts w:ascii="Wingdings" w:hAnsi="Wingdings" w:hint="default"/>
      </w:rPr>
    </w:lvl>
  </w:abstractNum>
  <w:abstractNum w:abstractNumId="138" w15:restartNumberingAfterBreak="0">
    <w:nsid w:val="70490185"/>
    <w:multiLevelType w:val="hybridMultilevel"/>
    <w:tmpl w:val="B442F5EA"/>
    <w:lvl w:ilvl="0" w:tplc="04090001">
      <w:start w:val="1"/>
      <w:numFmt w:val="bullet"/>
      <w:lvlText w:val=""/>
      <w:lvlJc w:val="left"/>
      <w:pPr>
        <w:ind w:left="656" w:hanging="360"/>
      </w:pPr>
      <w:rPr>
        <w:rFonts w:ascii="Symbol" w:hAnsi="Symbol" w:hint="default"/>
      </w:rPr>
    </w:lvl>
    <w:lvl w:ilvl="1" w:tplc="04090003" w:tentative="1">
      <w:start w:val="1"/>
      <w:numFmt w:val="bullet"/>
      <w:lvlText w:val="o"/>
      <w:lvlJc w:val="left"/>
      <w:pPr>
        <w:ind w:left="1376" w:hanging="360"/>
      </w:pPr>
      <w:rPr>
        <w:rFonts w:ascii="Courier New" w:hAnsi="Courier New" w:cs="Courier New" w:hint="default"/>
      </w:rPr>
    </w:lvl>
    <w:lvl w:ilvl="2" w:tplc="04090005" w:tentative="1">
      <w:start w:val="1"/>
      <w:numFmt w:val="bullet"/>
      <w:lvlText w:val=""/>
      <w:lvlJc w:val="left"/>
      <w:pPr>
        <w:ind w:left="2096" w:hanging="360"/>
      </w:pPr>
      <w:rPr>
        <w:rFonts w:ascii="Wingdings" w:hAnsi="Wingdings" w:hint="default"/>
      </w:rPr>
    </w:lvl>
    <w:lvl w:ilvl="3" w:tplc="04090001" w:tentative="1">
      <w:start w:val="1"/>
      <w:numFmt w:val="bullet"/>
      <w:lvlText w:val=""/>
      <w:lvlJc w:val="left"/>
      <w:pPr>
        <w:ind w:left="2816" w:hanging="360"/>
      </w:pPr>
      <w:rPr>
        <w:rFonts w:ascii="Symbol" w:hAnsi="Symbol" w:hint="default"/>
      </w:rPr>
    </w:lvl>
    <w:lvl w:ilvl="4" w:tplc="04090003" w:tentative="1">
      <w:start w:val="1"/>
      <w:numFmt w:val="bullet"/>
      <w:lvlText w:val="o"/>
      <w:lvlJc w:val="left"/>
      <w:pPr>
        <w:ind w:left="3536" w:hanging="360"/>
      </w:pPr>
      <w:rPr>
        <w:rFonts w:ascii="Courier New" w:hAnsi="Courier New" w:cs="Courier New" w:hint="default"/>
      </w:rPr>
    </w:lvl>
    <w:lvl w:ilvl="5" w:tplc="04090005" w:tentative="1">
      <w:start w:val="1"/>
      <w:numFmt w:val="bullet"/>
      <w:lvlText w:val=""/>
      <w:lvlJc w:val="left"/>
      <w:pPr>
        <w:ind w:left="4256" w:hanging="360"/>
      </w:pPr>
      <w:rPr>
        <w:rFonts w:ascii="Wingdings" w:hAnsi="Wingdings" w:hint="default"/>
      </w:rPr>
    </w:lvl>
    <w:lvl w:ilvl="6" w:tplc="04090001" w:tentative="1">
      <w:start w:val="1"/>
      <w:numFmt w:val="bullet"/>
      <w:lvlText w:val=""/>
      <w:lvlJc w:val="left"/>
      <w:pPr>
        <w:ind w:left="4976" w:hanging="360"/>
      </w:pPr>
      <w:rPr>
        <w:rFonts w:ascii="Symbol" w:hAnsi="Symbol" w:hint="default"/>
      </w:rPr>
    </w:lvl>
    <w:lvl w:ilvl="7" w:tplc="04090003" w:tentative="1">
      <w:start w:val="1"/>
      <w:numFmt w:val="bullet"/>
      <w:lvlText w:val="o"/>
      <w:lvlJc w:val="left"/>
      <w:pPr>
        <w:ind w:left="5696" w:hanging="360"/>
      </w:pPr>
      <w:rPr>
        <w:rFonts w:ascii="Courier New" w:hAnsi="Courier New" w:cs="Courier New" w:hint="default"/>
      </w:rPr>
    </w:lvl>
    <w:lvl w:ilvl="8" w:tplc="04090005" w:tentative="1">
      <w:start w:val="1"/>
      <w:numFmt w:val="bullet"/>
      <w:lvlText w:val=""/>
      <w:lvlJc w:val="left"/>
      <w:pPr>
        <w:ind w:left="6416" w:hanging="360"/>
      </w:pPr>
      <w:rPr>
        <w:rFonts w:ascii="Wingdings" w:hAnsi="Wingdings" w:hint="default"/>
      </w:rPr>
    </w:lvl>
  </w:abstractNum>
  <w:abstractNum w:abstractNumId="139" w15:restartNumberingAfterBreak="0">
    <w:nsid w:val="71D723F0"/>
    <w:multiLevelType w:val="hybridMultilevel"/>
    <w:tmpl w:val="7D1C05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72795C3F"/>
    <w:multiLevelType w:val="hybridMultilevel"/>
    <w:tmpl w:val="6C00B3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1" w15:restartNumberingAfterBreak="0">
    <w:nsid w:val="7320627A"/>
    <w:multiLevelType w:val="hybridMultilevel"/>
    <w:tmpl w:val="3F8427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2" w15:restartNumberingAfterBreak="0">
    <w:nsid w:val="747C7867"/>
    <w:multiLevelType w:val="hybridMultilevel"/>
    <w:tmpl w:val="DC22A1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3" w15:restartNumberingAfterBreak="0">
    <w:nsid w:val="75162BD2"/>
    <w:multiLevelType w:val="hybridMultilevel"/>
    <w:tmpl w:val="9E6E7D44"/>
    <w:lvl w:ilvl="0" w:tplc="04090001">
      <w:start w:val="1"/>
      <w:numFmt w:val="bullet"/>
      <w:lvlText w:val=""/>
      <w:lvlJc w:val="left"/>
      <w:pPr>
        <w:ind w:left="522" w:hanging="360"/>
      </w:pPr>
      <w:rPr>
        <w:rFonts w:ascii="Symbol" w:hAnsi="Symbol" w:hint="default"/>
      </w:rPr>
    </w:lvl>
    <w:lvl w:ilvl="1" w:tplc="04090003" w:tentative="1">
      <w:start w:val="1"/>
      <w:numFmt w:val="bullet"/>
      <w:lvlText w:val="o"/>
      <w:lvlJc w:val="left"/>
      <w:pPr>
        <w:ind w:left="1242" w:hanging="360"/>
      </w:pPr>
      <w:rPr>
        <w:rFonts w:ascii="Courier New" w:hAnsi="Courier New" w:cs="Courier New" w:hint="default"/>
      </w:rPr>
    </w:lvl>
    <w:lvl w:ilvl="2" w:tplc="04090005" w:tentative="1">
      <w:start w:val="1"/>
      <w:numFmt w:val="bullet"/>
      <w:lvlText w:val=""/>
      <w:lvlJc w:val="left"/>
      <w:pPr>
        <w:ind w:left="1962" w:hanging="360"/>
      </w:pPr>
      <w:rPr>
        <w:rFonts w:ascii="Wingdings" w:hAnsi="Wingdings" w:hint="default"/>
      </w:rPr>
    </w:lvl>
    <w:lvl w:ilvl="3" w:tplc="04090001" w:tentative="1">
      <w:start w:val="1"/>
      <w:numFmt w:val="bullet"/>
      <w:lvlText w:val=""/>
      <w:lvlJc w:val="left"/>
      <w:pPr>
        <w:ind w:left="2682" w:hanging="360"/>
      </w:pPr>
      <w:rPr>
        <w:rFonts w:ascii="Symbol" w:hAnsi="Symbol" w:hint="default"/>
      </w:rPr>
    </w:lvl>
    <w:lvl w:ilvl="4" w:tplc="04090003" w:tentative="1">
      <w:start w:val="1"/>
      <w:numFmt w:val="bullet"/>
      <w:lvlText w:val="o"/>
      <w:lvlJc w:val="left"/>
      <w:pPr>
        <w:ind w:left="3402" w:hanging="360"/>
      </w:pPr>
      <w:rPr>
        <w:rFonts w:ascii="Courier New" w:hAnsi="Courier New" w:cs="Courier New" w:hint="default"/>
      </w:rPr>
    </w:lvl>
    <w:lvl w:ilvl="5" w:tplc="04090005" w:tentative="1">
      <w:start w:val="1"/>
      <w:numFmt w:val="bullet"/>
      <w:lvlText w:val=""/>
      <w:lvlJc w:val="left"/>
      <w:pPr>
        <w:ind w:left="4122" w:hanging="360"/>
      </w:pPr>
      <w:rPr>
        <w:rFonts w:ascii="Wingdings" w:hAnsi="Wingdings" w:hint="default"/>
      </w:rPr>
    </w:lvl>
    <w:lvl w:ilvl="6" w:tplc="04090001" w:tentative="1">
      <w:start w:val="1"/>
      <w:numFmt w:val="bullet"/>
      <w:lvlText w:val=""/>
      <w:lvlJc w:val="left"/>
      <w:pPr>
        <w:ind w:left="4842" w:hanging="360"/>
      </w:pPr>
      <w:rPr>
        <w:rFonts w:ascii="Symbol" w:hAnsi="Symbol" w:hint="default"/>
      </w:rPr>
    </w:lvl>
    <w:lvl w:ilvl="7" w:tplc="04090003" w:tentative="1">
      <w:start w:val="1"/>
      <w:numFmt w:val="bullet"/>
      <w:lvlText w:val="o"/>
      <w:lvlJc w:val="left"/>
      <w:pPr>
        <w:ind w:left="5562" w:hanging="360"/>
      </w:pPr>
      <w:rPr>
        <w:rFonts w:ascii="Courier New" w:hAnsi="Courier New" w:cs="Courier New" w:hint="default"/>
      </w:rPr>
    </w:lvl>
    <w:lvl w:ilvl="8" w:tplc="04090005" w:tentative="1">
      <w:start w:val="1"/>
      <w:numFmt w:val="bullet"/>
      <w:lvlText w:val=""/>
      <w:lvlJc w:val="left"/>
      <w:pPr>
        <w:ind w:left="6282" w:hanging="360"/>
      </w:pPr>
      <w:rPr>
        <w:rFonts w:ascii="Wingdings" w:hAnsi="Wingdings" w:hint="default"/>
      </w:rPr>
    </w:lvl>
  </w:abstractNum>
  <w:abstractNum w:abstractNumId="144" w15:restartNumberingAfterBreak="0">
    <w:nsid w:val="759D555E"/>
    <w:multiLevelType w:val="hybridMultilevel"/>
    <w:tmpl w:val="8CD683E4"/>
    <w:lvl w:ilvl="0" w:tplc="04090001">
      <w:start w:val="1"/>
      <w:numFmt w:val="bullet"/>
      <w:lvlText w:val=""/>
      <w:lvlJc w:val="left"/>
      <w:pPr>
        <w:ind w:left="522" w:hanging="360"/>
      </w:pPr>
      <w:rPr>
        <w:rFonts w:ascii="Symbol" w:hAnsi="Symbol" w:hint="default"/>
      </w:rPr>
    </w:lvl>
    <w:lvl w:ilvl="1" w:tplc="04090003" w:tentative="1">
      <w:start w:val="1"/>
      <w:numFmt w:val="bullet"/>
      <w:lvlText w:val="o"/>
      <w:lvlJc w:val="left"/>
      <w:pPr>
        <w:ind w:left="1242" w:hanging="360"/>
      </w:pPr>
      <w:rPr>
        <w:rFonts w:ascii="Courier New" w:hAnsi="Courier New" w:cs="Courier New" w:hint="default"/>
      </w:rPr>
    </w:lvl>
    <w:lvl w:ilvl="2" w:tplc="04090005" w:tentative="1">
      <w:start w:val="1"/>
      <w:numFmt w:val="bullet"/>
      <w:lvlText w:val=""/>
      <w:lvlJc w:val="left"/>
      <w:pPr>
        <w:ind w:left="1962" w:hanging="360"/>
      </w:pPr>
      <w:rPr>
        <w:rFonts w:ascii="Wingdings" w:hAnsi="Wingdings" w:hint="default"/>
      </w:rPr>
    </w:lvl>
    <w:lvl w:ilvl="3" w:tplc="04090001" w:tentative="1">
      <w:start w:val="1"/>
      <w:numFmt w:val="bullet"/>
      <w:lvlText w:val=""/>
      <w:lvlJc w:val="left"/>
      <w:pPr>
        <w:ind w:left="2682" w:hanging="360"/>
      </w:pPr>
      <w:rPr>
        <w:rFonts w:ascii="Symbol" w:hAnsi="Symbol" w:hint="default"/>
      </w:rPr>
    </w:lvl>
    <w:lvl w:ilvl="4" w:tplc="04090003" w:tentative="1">
      <w:start w:val="1"/>
      <w:numFmt w:val="bullet"/>
      <w:lvlText w:val="o"/>
      <w:lvlJc w:val="left"/>
      <w:pPr>
        <w:ind w:left="3402" w:hanging="360"/>
      </w:pPr>
      <w:rPr>
        <w:rFonts w:ascii="Courier New" w:hAnsi="Courier New" w:cs="Courier New" w:hint="default"/>
      </w:rPr>
    </w:lvl>
    <w:lvl w:ilvl="5" w:tplc="04090005" w:tentative="1">
      <w:start w:val="1"/>
      <w:numFmt w:val="bullet"/>
      <w:lvlText w:val=""/>
      <w:lvlJc w:val="left"/>
      <w:pPr>
        <w:ind w:left="4122" w:hanging="360"/>
      </w:pPr>
      <w:rPr>
        <w:rFonts w:ascii="Wingdings" w:hAnsi="Wingdings" w:hint="default"/>
      </w:rPr>
    </w:lvl>
    <w:lvl w:ilvl="6" w:tplc="04090001" w:tentative="1">
      <w:start w:val="1"/>
      <w:numFmt w:val="bullet"/>
      <w:lvlText w:val=""/>
      <w:lvlJc w:val="left"/>
      <w:pPr>
        <w:ind w:left="4842" w:hanging="360"/>
      </w:pPr>
      <w:rPr>
        <w:rFonts w:ascii="Symbol" w:hAnsi="Symbol" w:hint="default"/>
      </w:rPr>
    </w:lvl>
    <w:lvl w:ilvl="7" w:tplc="04090003" w:tentative="1">
      <w:start w:val="1"/>
      <w:numFmt w:val="bullet"/>
      <w:lvlText w:val="o"/>
      <w:lvlJc w:val="left"/>
      <w:pPr>
        <w:ind w:left="5562" w:hanging="360"/>
      </w:pPr>
      <w:rPr>
        <w:rFonts w:ascii="Courier New" w:hAnsi="Courier New" w:cs="Courier New" w:hint="default"/>
      </w:rPr>
    </w:lvl>
    <w:lvl w:ilvl="8" w:tplc="04090005" w:tentative="1">
      <w:start w:val="1"/>
      <w:numFmt w:val="bullet"/>
      <w:lvlText w:val=""/>
      <w:lvlJc w:val="left"/>
      <w:pPr>
        <w:ind w:left="6282" w:hanging="360"/>
      </w:pPr>
      <w:rPr>
        <w:rFonts w:ascii="Wingdings" w:hAnsi="Wingdings" w:hint="default"/>
      </w:rPr>
    </w:lvl>
  </w:abstractNum>
  <w:abstractNum w:abstractNumId="145" w15:restartNumberingAfterBreak="0">
    <w:nsid w:val="75D00BC1"/>
    <w:multiLevelType w:val="hybridMultilevel"/>
    <w:tmpl w:val="443AD7A6"/>
    <w:lvl w:ilvl="0" w:tplc="04090001">
      <w:start w:val="1"/>
      <w:numFmt w:val="bullet"/>
      <w:lvlText w:val=""/>
      <w:lvlJc w:val="left"/>
      <w:pPr>
        <w:ind w:left="522" w:hanging="360"/>
      </w:pPr>
      <w:rPr>
        <w:rFonts w:ascii="Symbol" w:hAnsi="Symbol" w:hint="default"/>
      </w:rPr>
    </w:lvl>
    <w:lvl w:ilvl="1" w:tplc="04090003" w:tentative="1">
      <w:start w:val="1"/>
      <w:numFmt w:val="bullet"/>
      <w:lvlText w:val="o"/>
      <w:lvlJc w:val="left"/>
      <w:pPr>
        <w:ind w:left="1242" w:hanging="360"/>
      </w:pPr>
      <w:rPr>
        <w:rFonts w:ascii="Courier New" w:hAnsi="Courier New" w:cs="Courier New" w:hint="default"/>
      </w:rPr>
    </w:lvl>
    <w:lvl w:ilvl="2" w:tplc="04090005" w:tentative="1">
      <w:start w:val="1"/>
      <w:numFmt w:val="bullet"/>
      <w:lvlText w:val=""/>
      <w:lvlJc w:val="left"/>
      <w:pPr>
        <w:ind w:left="1962" w:hanging="360"/>
      </w:pPr>
      <w:rPr>
        <w:rFonts w:ascii="Wingdings" w:hAnsi="Wingdings" w:hint="default"/>
      </w:rPr>
    </w:lvl>
    <w:lvl w:ilvl="3" w:tplc="04090001" w:tentative="1">
      <w:start w:val="1"/>
      <w:numFmt w:val="bullet"/>
      <w:lvlText w:val=""/>
      <w:lvlJc w:val="left"/>
      <w:pPr>
        <w:ind w:left="2682" w:hanging="360"/>
      </w:pPr>
      <w:rPr>
        <w:rFonts w:ascii="Symbol" w:hAnsi="Symbol" w:hint="default"/>
      </w:rPr>
    </w:lvl>
    <w:lvl w:ilvl="4" w:tplc="04090003" w:tentative="1">
      <w:start w:val="1"/>
      <w:numFmt w:val="bullet"/>
      <w:lvlText w:val="o"/>
      <w:lvlJc w:val="left"/>
      <w:pPr>
        <w:ind w:left="3402" w:hanging="360"/>
      </w:pPr>
      <w:rPr>
        <w:rFonts w:ascii="Courier New" w:hAnsi="Courier New" w:cs="Courier New" w:hint="default"/>
      </w:rPr>
    </w:lvl>
    <w:lvl w:ilvl="5" w:tplc="04090005" w:tentative="1">
      <w:start w:val="1"/>
      <w:numFmt w:val="bullet"/>
      <w:lvlText w:val=""/>
      <w:lvlJc w:val="left"/>
      <w:pPr>
        <w:ind w:left="4122" w:hanging="360"/>
      </w:pPr>
      <w:rPr>
        <w:rFonts w:ascii="Wingdings" w:hAnsi="Wingdings" w:hint="default"/>
      </w:rPr>
    </w:lvl>
    <w:lvl w:ilvl="6" w:tplc="04090001" w:tentative="1">
      <w:start w:val="1"/>
      <w:numFmt w:val="bullet"/>
      <w:lvlText w:val=""/>
      <w:lvlJc w:val="left"/>
      <w:pPr>
        <w:ind w:left="4842" w:hanging="360"/>
      </w:pPr>
      <w:rPr>
        <w:rFonts w:ascii="Symbol" w:hAnsi="Symbol" w:hint="default"/>
      </w:rPr>
    </w:lvl>
    <w:lvl w:ilvl="7" w:tplc="04090003" w:tentative="1">
      <w:start w:val="1"/>
      <w:numFmt w:val="bullet"/>
      <w:lvlText w:val="o"/>
      <w:lvlJc w:val="left"/>
      <w:pPr>
        <w:ind w:left="5562" w:hanging="360"/>
      </w:pPr>
      <w:rPr>
        <w:rFonts w:ascii="Courier New" w:hAnsi="Courier New" w:cs="Courier New" w:hint="default"/>
      </w:rPr>
    </w:lvl>
    <w:lvl w:ilvl="8" w:tplc="04090005" w:tentative="1">
      <w:start w:val="1"/>
      <w:numFmt w:val="bullet"/>
      <w:lvlText w:val=""/>
      <w:lvlJc w:val="left"/>
      <w:pPr>
        <w:ind w:left="6282" w:hanging="360"/>
      </w:pPr>
      <w:rPr>
        <w:rFonts w:ascii="Wingdings" w:hAnsi="Wingdings" w:hint="default"/>
      </w:rPr>
    </w:lvl>
  </w:abstractNum>
  <w:abstractNum w:abstractNumId="146" w15:restartNumberingAfterBreak="0">
    <w:nsid w:val="7600240F"/>
    <w:multiLevelType w:val="hybridMultilevel"/>
    <w:tmpl w:val="298091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7" w15:restartNumberingAfterBreak="0">
    <w:nsid w:val="764E6443"/>
    <w:multiLevelType w:val="hybridMultilevel"/>
    <w:tmpl w:val="A2C050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8" w15:restartNumberingAfterBreak="0">
    <w:nsid w:val="770675AA"/>
    <w:multiLevelType w:val="hybridMultilevel"/>
    <w:tmpl w:val="C1EE7C72"/>
    <w:lvl w:ilvl="0" w:tplc="0409000B">
      <w:start w:val="1"/>
      <w:numFmt w:val="bullet"/>
      <w:lvlText w:val=""/>
      <w:lvlJc w:val="left"/>
      <w:pPr>
        <w:ind w:left="880" w:hanging="360"/>
      </w:pPr>
      <w:rPr>
        <w:rFonts w:ascii="Wingdings" w:hAnsi="Wingdings" w:hint="default"/>
      </w:rPr>
    </w:lvl>
    <w:lvl w:ilvl="1" w:tplc="04090003" w:tentative="1">
      <w:start w:val="1"/>
      <w:numFmt w:val="bullet"/>
      <w:lvlText w:val="o"/>
      <w:lvlJc w:val="left"/>
      <w:pPr>
        <w:ind w:left="1600" w:hanging="360"/>
      </w:pPr>
      <w:rPr>
        <w:rFonts w:ascii="Courier New" w:hAnsi="Courier New" w:cs="Courier New" w:hint="default"/>
      </w:rPr>
    </w:lvl>
    <w:lvl w:ilvl="2" w:tplc="04090005" w:tentative="1">
      <w:start w:val="1"/>
      <w:numFmt w:val="bullet"/>
      <w:lvlText w:val=""/>
      <w:lvlJc w:val="left"/>
      <w:pPr>
        <w:ind w:left="2320" w:hanging="360"/>
      </w:pPr>
      <w:rPr>
        <w:rFonts w:ascii="Wingdings" w:hAnsi="Wingdings" w:hint="default"/>
      </w:rPr>
    </w:lvl>
    <w:lvl w:ilvl="3" w:tplc="04090001" w:tentative="1">
      <w:start w:val="1"/>
      <w:numFmt w:val="bullet"/>
      <w:lvlText w:val=""/>
      <w:lvlJc w:val="left"/>
      <w:pPr>
        <w:ind w:left="3040" w:hanging="360"/>
      </w:pPr>
      <w:rPr>
        <w:rFonts w:ascii="Symbol" w:hAnsi="Symbol" w:hint="default"/>
      </w:rPr>
    </w:lvl>
    <w:lvl w:ilvl="4" w:tplc="04090003" w:tentative="1">
      <w:start w:val="1"/>
      <w:numFmt w:val="bullet"/>
      <w:lvlText w:val="o"/>
      <w:lvlJc w:val="left"/>
      <w:pPr>
        <w:ind w:left="3760" w:hanging="360"/>
      </w:pPr>
      <w:rPr>
        <w:rFonts w:ascii="Courier New" w:hAnsi="Courier New" w:cs="Courier New" w:hint="default"/>
      </w:rPr>
    </w:lvl>
    <w:lvl w:ilvl="5" w:tplc="04090005" w:tentative="1">
      <w:start w:val="1"/>
      <w:numFmt w:val="bullet"/>
      <w:lvlText w:val=""/>
      <w:lvlJc w:val="left"/>
      <w:pPr>
        <w:ind w:left="4480" w:hanging="360"/>
      </w:pPr>
      <w:rPr>
        <w:rFonts w:ascii="Wingdings" w:hAnsi="Wingdings" w:hint="default"/>
      </w:rPr>
    </w:lvl>
    <w:lvl w:ilvl="6" w:tplc="04090001" w:tentative="1">
      <w:start w:val="1"/>
      <w:numFmt w:val="bullet"/>
      <w:lvlText w:val=""/>
      <w:lvlJc w:val="left"/>
      <w:pPr>
        <w:ind w:left="5200" w:hanging="360"/>
      </w:pPr>
      <w:rPr>
        <w:rFonts w:ascii="Symbol" w:hAnsi="Symbol" w:hint="default"/>
      </w:rPr>
    </w:lvl>
    <w:lvl w:ilvl="7" w:tplc="04090003" w:tentative="1">
      <w:start w:val="1"/>
      <w:numFmt w:val="bullet"/>
      <w:lvlText w:val="o"/>
      <w:lvlJc w:val="left"/>
      <w:pPr>
        <w:ind w:left="5920" w:hanging="360"/>
      </w:pPr>
      <w:rPr>
        <w:rFonts w:ascii="Courier New" w:hAnsi="Courier New" w:cs="Courier New" w:hint="default"/>
      </w:rPr>
    </w:lvl>
    <w:lvl w:ilvl="8" w:tplc="04090005" w:tentative="1">
      <w:start w:val="1"/>
      <w:numFmt w:val="bullet"/>
      <w:lvlText w:val=""/>
      <w:lvlJc w:val="left"/>
      <w:pPr>
        <w:ind w:left="6640" w:hanging="360"/>
      </w:pPr>
      <w:rPr>
        <w:rFonts w:ascii="Wingdings" w:hAnsi="Wingdings" w:hint="default"/>
      </w:rPr>
    </w:lvl>
  </w:abstractNum>
  <w:abstractNum w:abstractNumId="149" w15:restartNumberingAfterBreak="0">
    <w:nsid w:val="77FC57EF"/>
    <w:multiLevelType w:val="hybridMultilevel"/>
    <w:tmpl w:val="0CE653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0" w15:restartNumberingAfterBreak="0">
    <w:nsid w:val="7839653E"/>
    <w:multiLevelType w:val="hybridMultilevel"/>
    <w:tmpl w:val="8D0A42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1" w15:restartNumberingAfterBreak="0">
    <w:nsid w:val="793F36AB"/>
    <w:multiLevelType w:val="hybridMultilevel"/>
    <w:tmpl w:val="EFC03B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2" w15:restartNumberingAfterBreak="0">
    <w:nsid w:val="7A3B05E8"/>
    <w:multiLevelType w:val="hybridMultilevel"/>
    <w:tmpl w:val="06FC7116"/>
    <w:lvl w:ilvl="0" w:tplc="04090001">
      <w:start w:val="1"/>
      <w:numFmt w:val="bullet"/>
      <w:lvlText w:val=""/>
      <w:lvlJc w:val="left"/>
      <w:pPr>
        <w:ind w:left="796" w:hanging="360"/>
      </w:pPr>
      <w:rPr>
        <w:rFonts w:ascii="Symbol" w:hAnsi="Symbol" w:hint="default"/>
      </w:rPr>
    </w:lvl>
    <w:lvl w:ilvl="1" w:tplc="04090003" w:tentative="1">
      <w:start w:val="1"/>
      <w:numFmt w:val="bullet"/>
      <w:lvlText w:val="o"/>
      <w:lvlJc w:val="left"/>
      <w:pPr>
        <w:ind w:left="1516" w:hanging="360"/>
      </w:pPr>
      <w:rPr>
        <w:rFonts w:ascii="Courier New" w:hAnsi="Courier New" w:cs="Courier New" w:hint="default"/>
      </w:rPr>
    </w:lvl>
    <w:lvl w:ilvl="2" w:tplc="04090005" w:tentative="1">
      <w:start w:val="1"/>
      <w:numFmt w:val="bullet"/>
      <w:lvlText w:val=""/>
      <w:lvlJc w:val="left"/>
      <w:pPr>
        <w:ind w:left="2236" w:hanging="360"/>
      </w:pPr>
      <w:rPr>
        <w:rFonts w:ascii="Wingdings" w:hAnsi="Wingdings" w:hint="default"/>
      </w:rPr>
    </w:lvl>
    <w:lvl w:ilvl="3" w:tplc="04090001" w:tentative="1">
      <w:start w:val="1"/>
      <w:numFmt w:val="bullet"/>
      <w:lvlText w:val=""/>
      <w:lvlJc w:val="left"/>
      <w:pPr>
        <w:ind w:left="2956" w:hanging="360"/>
      </w:pPr>
      <w:rPr>
        <w:rFonts w:ascii="Symbol" w:hAnsi="Symbol" w:hint="default"/>
      </w:rPr>
    </w:lvl>
    <w:lvl w:ilvl="4" w:tplc="04090003" w:tentative="1">
      <w:start w:val="1"/>
      <w:numFmt w:val="bullet"/>
      <w:lvlText w:val="o"/>
      <w:lvlJc w:val="left"/>
      <w:pPr>
        <w:ind w:left="3676" w:hanging="360"/>
      </w:pPr>
      <w:rPr>
        <w:rFonts w:ascii="Courier New" w:hAnsi="Courier New" w:cs="Courier New" w:hint="default"/>
      </w:rPr>
    </w:lvl>
    <w:lvl w:ilvl="5" w:tplc="04090005" w:tentative="1">
      <w:start w:val="1"/>
      <w:numFmt w:val="bullet"/>
      <w:lvlText w:val=""/>
      <w:lvlJc w:val="left"/>
      <w:pPr>
        <w:ind w:left="4396" w:hanging="360"/>
      </w:pPr>
      <w:rPr>
        <w:rFonts w:ascii="Wingdings" w:hAnsi="Wingdings" w:hint="default"/>
      </w:rPr>
    </w:lvl>
    <w:lvl w:ilvl="6" w:tplc="04090001" w:tentative="1">
      <w:start w:val="1"/>
      <w:numFmt w:val="bullet"/>
      <w:lvlText w:val=""/>
      <w:lvlJc w:val="left"/>
      <w:pPr>
        <w:ind w:left="5116" w:hanging="360"/>
      </w:pPr>
      <w:rPr>
        <w:rFonts w:ascii="Symbol" w:hAnsi="Symbol" w:hint="default"/>
      </w:rPr>
    </w:lvl>
    <w:lvl w:ilvl="7" w:tplc="04090003" w:tentative="1">
      <w:start w:val="1"/>
      <w:numFmt w:val="bullet"/>
      <w:lvlText w:val="o"/>
      <w:lvlJc w:val="left"/>
      <w:pPr>
        <w:ind w:left="5836" w:hanging="360"/>
      </w:pPr>
      <w:rPr>
        <w:rFonts w:ascii="Courier New" w:hAnsi="Courier New" w:cs="Courier New" w:hint="default"/>
      </w:rPr>
    </w:lvl>
    <w:lvl w:ilvl="8" w:tplc="04090005" w:tentative="1">
      <w:start w:val="1"/>
      <w:numFmt w:val="bullet"/>
      <w:lvlText w:val=""/>
      <w:lvlJc w:val="left"/>
      <w:pPr>
        <w:ind w:left="6556" w:hanging="360"/>
      </w:pPr>
      <w:rPr>
        <w:rFonts w:ascii="Wingdings" w:hAnsi="Wingdings" w:hint="default"/>
      </w:rPr>
    </w:lvl>
  </w:abstractNum>
  <w:abstractNum w:abstractNumId="153" w15:restartNumberingAfterBreak="0">
    <w:nsid w:val="7AA01BF5"/>
    <w:multiLevelType w:val="hybridMultilevel"/>
    <w:tmpl w:val="89D052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4" w15:restartNumberingAfterBreak="0">
    <w:nsid w:val="7D6C78E2"/>
    <w:multiLevelType w:val="hybridMultilevel"/>
    <w:tmpl w:val="946EC1CC"/>
    <w:lvl w:ilvl="0" w:tplc="04090001">
      <w:start w:val="1"/>
      <w:numFmt w:val="bullet"/>
      <w:lvlText w:val=""/>
      <w:lvlJc w:val="left"/>
      <w:pPr>
        <w:ind w:left="522" w:hanging="360"/>
      </w:pPr>
      <w:rPr>
        <w:rFonts w:ascii="Symbol" w:hAnsi="Symbol" w:hint="default"/>
      </w:rPr>
    </w:lvl>
    <w:lvl w:ilvl="1" w:tplc="04090003" w:tentative="1">
      <w:start w:val="1"/>
      <w:numFmt w:val="bullet"/>
      <w:lvlText w:val="o"/>
      <w:lvlJc w:val="left"/>
      <w:pPr>
        <w:ind w:left="1242" w:hanging="360"/>
      </w:pPr>
      <w:rPr>
        <w:rFonts w:ascii="Courier New" w:hAnsi="Courier New" w:cs="Courier New" w:hint="default"/>
      </w:rPr>
    </w:lvl>
    <w:lvl w:ilvl="2" w:tplc="04090005" w:tentative="1">
      <w:start w:val="1"/>
      <w:numFmt w:val="bullet"/>
      <w:lvlText w:val=""/>
      <w:lvlJc w:val="left"/>
      <w:pPr>
        <w:ind w:left="1962" w:hanging="360"/>
      </w:pPr>
      <w:rPr>
        <w:rFonts w:ascii="Wingdings" w:hAnsi="Wingdings" w:hint="default"/>
      </w:rPr>
    </w:lvl>
    <w:lvl w:ilvl="3" w:tplc="04090001" w:tentative="1">
      <w:start w:val="1"/>
      <w:numFmt w:val="bullet"/>
      <w:lvlText w:val=""/>
      <w:lvlJc w:val="left"/>
      <w:pPr>
        <w:ind w:left="2682" w:hanging="360"/>
      </w:pPr>
      <w:rPr>
        <w:rFonts w:ascii="Symbol" w:hAnsi="Symbol" w:hint="default"/>
      </w:rPr>
    </w:lvl>
    <w:lvl w:ilvl="4" w:tplc="04090003" w:tentative="1">
      <w:start w:val="1"/>
      <w:numFmt w:val="bullet"/>
      <w:lvlText w:val="o"/>
      <w:lvlJc w:val="left"/>
      <w:pPr>
        <w:ind w:left="3402" w:hanging="360"/>
      </w:pPr>
      <w:rPr>
        <w:rFonts w:ascii="Courier New" w:hAnsi="Courier New" w:cs="Courier New" w:hint="default"/>
      </w:rPr>
    </w:lvl>
    <w:lvl w:ilvl="5" w:tplc="04090005" w:tentative="1">
      <w:start w:val="1"/>
      <w:numFmt w:val="bullet"/>
      <w:lvlText w:val=""/>
      <w:lvlJc w:val="left"/>
      <w:pPr>
        <w:ind w:left="4122" w:hanging="360"/>
      </w:pPr>
      <w:rPr>
        <w:rFonts w:ascii="Wingdings" w:hAnsi="Wingdings" w:hint="default"/>
      </w:rPr>
    </w:lvl>
    <w:lvl w:ilvl="6" w:tplc="04090001" w:tentative="1">
      <w:start w:val="1"/>
      <w:numFmt w:val="bullet"/>
      <w:lvlText w:val=""/>
      <w:lvlJc w:val="left"/>
      <w:pPr>
        <w:ind w:left="4842" w:hanging="360"/>
      </w:pPr>
      <w:rPr>
        <w:rFonts w:ascii="Symbol" w:hAnsi="Symbol" w:hint="default"/>
      </w:rPr>
    </w:lvl>
    <w:lvl w:ilvl="7" w:tplc="04090003" w:tentative="1">
      <w:start w:val="1"/>
      <w:numFmt w:val="bullet"/>
      <w:lvlText w:val="o"/>
      <w:lvlJc w:val="left"/>
      <w:pPr>
        <w:ind w:left="5562" w:hanging="360"/>
      </w:pPr>
      <w:rPr>
        <w:rFonts w:ascii="Courier New" w:hAnsi="Courier New" w:cs="Courier New" w:hint="default"/>
      </w:rPr>
    </w:lvl>
    <w:lvl w:ilvl="8" w:tplc="04090005" w:tentative="1">
      <w:start w:val="1"/>
      <w:numFmt w:val="bullet"/>
      <w:lvlText w:val=""/>
      <w:lvlJc w:val="left"/>
      <w:pPr>
        <w:ind w:left="6282" w:hanging="360"/>
      </w:pPr>
      <w:rPr>
        <w:rFonts w:ascii="Wingdings" w:hAnsi="Wingdings" w:hint="default"/>
      </w:rPr>
    </w:lvl>
  </w:abstractNum>
  <w:abstractNum w:abstractNumId="155" w15:restartNumberingAfterBreak="0">
    <w:nsid w:val="7E4C0F50"/>
    <w:multiLevelType w:val="hybridMultilevel"/>
    <w:tmpl w:val="56BA90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47"/>
  </w:num>
  <w:num w:numId="2">
    <w:abstractNumId w:val="155"/>
  </w:num>
  <w:num w:numId="3">
    <w:abstractNumId w:val="68"/>
  </w:num>
  <w:num w:numId="4">
    <w:abstractNumId w:val="60"/>
  </w:num>
  <w:num w:numId="5">
    <w:abstractNumId w:val="91"/>
  </w:num>
  <w:num w:numId="6">
    <w:abstractNumId w:val="128"/>
  </w:num>
  <w:num w:numId="7">
    <w:abstractNumId w:val="127"/>
  </w:num>
  <w:num w:numId="8">
    <w:abstractNumId w:val="6"/>
  </w:num>
  <w:num w:numId="9">
    <w:abstractNumId w:val="113"/>
  </w:num>
  <w:num w:numId="10">
    <w:abstractNumId w:val="106"/>
  </w:num>
  <w:num w:numId="11">
    <w:abstractNumId w:val="140"/>
  </w:num>
  <w:num w:numId="12">
    <w:abstractNumId w:val="101"/>
  </w:num>
  <w:num w:numId="13">
    <w:abstractNumId w:val="132"/>
  </w:num>
  <w:num w:numId="14">
    <w:abstractNumId w:val="96"/>
  </w:num>
  <w:num w:numId="15">
    <w:abstractNumId w:val="45"/>
  </w:num>
  <w:num w:numId="16">
    <w:abstractNumId w:val="71"/>
  </w:num>
  <w:num w:numId="17">
    <w:abstractNumId w:val="32"/>
  </w:num>
  <w:num w:numId="18">
    <w:abstractNumId w:val="78"/>
  </w:num>
  <w:num w:numId="19">
    <w:abstractNumId w:val="22"/>
  </w:num>
  <w:num w:numId="20">
    <w:abstractNumId w:val="40"/>
  </w:num>
  <w:num w:numId="21">
    <w:abstractNumId w:val="153"/>
  </w:num>
  <w:num w:numId="22">
    <w:abstractNumId w:val="31"/>
  </w:num>
  <w:num w:numId="23">
    <w:abstractNumId w:val="25"/>
  </w:num>
  <w:num w:numId="24">
    <w:abstractNumId w:val="81"/>
  </w:num>
  <w:num w:numId="25">
    <w:abstractNumId w:val="141"/>
  </w:num>
  <w:num w:numId="26">
    <w:abstractNumId w:val="20"/>
  </w:num>
  <w:num w:numId="27">
    <w:abstractNumId w:val="51"/>
  </w:num>
  <w:num w:numId="28">
    <w:abstractNumId w:val="139"/>
  </w:num>
  <w:num w:numId="29">
    <w:abstractNumId w:val="73"/>
  </w:num>
  <w:num w:numId="30">
    <w:abstractNumId w:val="149"/>
  </w:num>
  <w:num w:numId="31">
    <w:abstractNumId w:val="54"/>
  </w:num>
  <w:num w:numId="32">
    <w:abstractNumId w:val="118"/>
  </w:num>
  <w:num w:numId="33">
    <w:abstractNumId w:val="37"/>
  </w:num>
  <w:num w:numId="34">
    <w:abstractNumId w:val="5"/>
  </w:num>
  <w:num w:numId="35">
    <w:abstractNumId w:val="83"/>
  </w:num>
  <w:num w:numId="36">
    <w:abstractNumId w:val="29"/>
  </w:num>
  <w:num w:numId="37">
    <w:abstractNumId w:val="24"/>
  </w:num>
  <w:num w:numId="38">
    <w:abstractNumId w:val="9"/>
  </w:num>
  <w:num w:numId="39">
    <w:abstractNumId w:val="33"/>
  </w:num>
  <w:num w:numId="40">
    <w:abstractNumId w:val="74"/>
  </w:num>
  <w:num w:numId="41">
    <w:abstractNumId w:val="63"/>
  </w:num>
  <w:num w:numId="42">
    <w:abstractNumId w:val="50"/>
  </w:num>
  <w:num w:numId="43">
    <w:abstractNumId w:val="125"/>
  </w:num>
  <w:num w:numId="44">
    <w:abstractNumId w:val="53"/>
  </w:num>
  <w:num w:numId="45">
    <w:abstractNumId w:val="86"/>
  </w:num>
  <w:num w:numId="46">
    <w:abstractNumId w:val="4"/>
  </w:num>
  <w:num w:numId="47">
    <w:abstractNumId w:val="137"/>
  </w:num>
  <w:num w:numId="48">
    <w:abstractNumId w:val="103"/>
  </w:num>
  <w:num w:numId="49">
    <w:abstractNumId w:val="122"/>
  </w:num>
  <w:num w:numId="50">
    <w:abstractNumId w:val="145"/>
  </w:num>
  <w:num w:numId="51">
    <w:abstractNumId w:val="110"/>
  </w:num>
  <w:num w:numId="52">
    <w:abstractNumId w:val="93"/>
  </w:num>
  <w:num w:numId="53">
    <w:abstractNumId w:val="90"/>
  </w:num>
  <w:num w:numId="54">
    <w:abstractNumId w:val="48"/>
  </w:num>
  <w:num w:numId="55">
    <w:abstractNumId w:val="154"/>
  </w:num>
  <w:num w:numId="56">
    <w:abstractNumId w:val="82"/>
  </w:num>
  <w:num w:numId="57">
    <w:abstractNumId w:val="135"/>
  </w:num>
  <w:num w:numId="58">
    <w:abstractNumId w:val="15"/>
  </w:num>
  <w:num w:numId="59">
    <w:abstractNumId w:val="116"/>
  </w:num>
  <w:num w:numId="60">
    <w:abstractNumId w:val="150"/>
  </w:num>
  <w:num w:numId="61">
    <w:abstractNumId w:val="134"/>
  </w:num>
  <w:num w:numId="62">
    <w:abstractNumId w:val="143"/>
  </w:num>
  <w:num w:numId="63">
    <w:abstractNumId w:val="16"/>
  </w:num>
  <w:num w:numId="64">
    <w:abstractNumId w:val="120"/>
  </w:num>
  <w:num w:numId="65">
    <w:abstractNumId w:val="102"/>
  </w:num>
  <w:num w:numId="66">
    <w:abstractNumId w:val="85"/>
  </w:num>
  <w:num w:numId="67">
    <w:abstractNumId w:val="13"/>
  </w:num>
  <w:num w:numId="68">
    <w:abstractNumId w:val="41"/>
  </w:num>
  <w:num w:numId="69">
    <w:abstractNumId w:val="98"/>
  </w:num>
  <w:num w:numId="70">
    <w:abstractNumId w:val="70"/>
  </w:num>
  <w:num w:numId="71">
    <w:abstractNumId w:val="8"/>
  </w:num>
  <w:num w:numId="72">
    <w:abstractNumId w:val="111"/>
  </w:num>
  <w:num w:numId="73">
    <w:abstractNumId w:val="30"/>
  </w:num>
  <w:num w:numId="74">
    <w:abstractNumId w:val="27"/>
  </w:num>
  <w:num w:numId="75">
    <w:abstractNumId w:val="108"/>
  </w:num>
  <w:num w:numId="76">
    <w:abstractNumId w:val="57"/>
  </w:num>
  <w:num w:numId="77">
    <w:abstractNumId w:val="47"/>
  </w:num>
  <w:num w:numId="78">
    <w:abstractNumId w:val="84"/>
  </w:num>
  <w:num w:numId="79">
    <w:abstractNumId w:val="66"/>
  </w:num>
  <w:num w:numId="80">
    <w:abstractNumId w:val="146"/>
  </w:num>
  <w:num w:numId="81">
    <w:abstractNumId w:val="59"/>
  </w:num>
  <w:num w:numId="82">
    <w:abstractNumId w:val="64"/>
  </w:num>
  <w:num w:numId="83">
    <w:abstractNumId w:val="49"/>
  </w:num>
  <w:num w:numId="84">
    <w:abstractNumId w:val="107"/>
  </w:num>
  <w:num w:numId="85">
    <w:abstractNumId w:val="121"/>
  </w:num>
  <w:num w:numId="86">
    <w:abstractNumId w:val="56"/>
  </w:num>
  <w:num w:numId="87">
    <w:abstractNumId w:val="36"/>
  </w:num>
  <w:num w:numId="88">
    <w:abstractNumId w:val="119"/>
  </w:num>
  <w:num w:numId="89">
    <w:abstractNumId w:val="7"/>
  </w:num>
  <w:num w:numId="90">
    <w:abstractNumId w:val="38"/>
  </w:num>
  <w:num w:numId="91">
    <w:abstractNumId w:val="61"/>
  </w:num>
  <w:num w:numId="92">
    <w:abstractNumId w:val="136"/>
  </w:num>
  <w:num w:numId="93">
    <w:abstractNumId w:val="75"/>
  </w:num>
  <w:num w:numId="94">
    <w:abstractNumId w:val="58"/>
  </w:num>
  <w:num w:numId="95">
    <w:abstractNumId w:val="35"/>
  </w:num>
  <w:num w:numId="96">
    <w:abstractNumId w:val="0"/>
  </w:num>
  <w:num w:numId="97">
    <w:abstractNumId w:val="76"/>
  </w:num>
  <w:num w:numId="98">
    <w:abstractNumId w:val="62"/>
  </w:num>
  <w:num w:numId="99">
    <w:abstractNumId w:val="131"/>
  </w:num>
  <w:num w:numId="100">
    <w:abstractNumId w:val="144"/>
  </w:num>
  <w:num w:numId="101">
    <w:abstractNumId w:val="123"/>
  </w:num>
  <w:num w:numId="102">
    <w:abstractNumId w:val="80"/>
  </w:num>
  <w:num w:numId="103">
    <w:abstractNumId w:val="10"/>
  </w:num>
  <w:num w:numId="104">
    <w:abstractNumId w:val="77"/>
  </w:num>
  <w:num w:numId="105">
    <w:abstractNumId w:val="105"/>
  </w:num>
  <w:num w:numId="106">
    <w:abstractNumId w:val="79"/>
  </w:num>
  <w:num w:numId="107">
    <w:abstractNumId w:val="104"/>
  </w:num>
  <w:num w:numId="108">
    <w:abstractNumId w:val="46"/>
  </w:num>
  <w:num w:numId="109">
    <w:abstractNumId w:val="21"/>
  </w:num>
  <w:num w:numId="110">
    <w:abstractNumId w:val="88"/>
  </w:num>
  <w:num w:numId="111">
    <w:abstractNumId w:val="34"/>
  </w:num>
  <w:num w:numId="112">
    <w:abstractNumId w:val="18"/>
  </w:num>
  <w:num w:numId="113">
    <w:abstractNumId w:val="152"/>
  </w:num>
  <w:num w:numId="114">
    <w:abstractNumId w:val="39"/>
  </w:num>
  <w:num w:numId="115">
    <w:abstractNumId w:val="100"/>
  </w:num>
  <w:num w:numId="116">
    <w:abstractNumId w:val="117"/>
  </w:num>
  <w:num w:numId="117">
    <w:abstractNumId w:val="94"/>
  </w:num>
  <w:num w:numId="118">
    <w:abstractNumId w:val="26"/>
  </w:num>
  <w:num w:numId="119">
    <w:abstractNumId w:val="3"/>
  </w:num>
  <w:num w:numId="120">
    <w:abstractNumId w:val="2"/>
  </w:num>
  <w:num w:numId="121">
    <w:abstractNumId w:val="95"/>
  </w:num>
  <w:num w:numId="122">
    <w:abstractNumId w:val="112"/>
  </w:num>
  <w:num w:numId="123">
    <w:abstractNumId w:val="89"/>
  </w:num>
  <w:num w:numId="124">
    <w:abstractNumId w:val="43"/>
  </w:num>
  <w:num w:numId="125">
    <w:abstractNumId w:val="11"/>
  </w:num>
  <w:num w:numId="126">
    <w:abstractNumId w:val="72"/>
  </w:num>
  <w:num w:numId="127">
    <w:abstractNumId w:val="87"/>
  </w:num>
  <w:num w:numId="128">
    <w:abstractNumId w:val="124"/>
  </w:num>
  <w:num w:numId="129">
    <w:abstractNumId w:val="114"/>
  </w:num>
  <w:num w:numId="130">
    <w:abstractNumId w:val="151"/>
  </w:num>
  <w:num w:numId="131">
    <w:abstractNumId w:val="42"/>
  </w:num>
  <w:num w:numId="132">
    <w:abstractNumId w:val="148"/>
  </w:num>
  <w:num w:numId="133">
    <w:abstractNumId w:val="97"/>
  </w:num>
  <w:num w:numId="134">
    <w:abstractNumId w:val="69"/>
  </w:num>
  <w:num w:numId="135">
    <w:abstractNumId w:val="115"/>
  </w:num>
  <w:num w:numId="136">
    <w:abstractNumId w:val="138"/>
  </w:num>
  <w:num w:numId="137">
    <w:abstractNumId w:val="17"/>
  </w:num>
  <w:num w:numId="138">
    <w:abstractNumId w:val="109"/>
  </w:num>
  <w:num w:numId="139">
    <w:abstractNumId w:val="99"/>
  </w:num>
  <w:num w:numId="140">
    <w:abstractNumId w:val="44"/>
  </w:num>
  <w:num w:numId="141">
    <w:abstractNumId w:val="28"/>
  </w:num>
  <w:num w:numId="142">
    <w:abstractNumId w:val="130"/>
  </w:num>
  <w:num w:numId="143">
    <w:abstractNumId w:val="1"/>
  </w:num>
  <w:num w:numId="144">
    <w:abstractNumId w:val="55"/>
  </w:num>
  <w:num w:numId="145">
    <w:abstractNumId w:val="19"/>
  </w:num>
  <w:num w:numId="146">
    <w:abstractNumId w:val="52"/>
  </w:num>
  <w:num w:numId="147">
    <w:abstractNumId w:val="142"/>
  </w:num>
  <w:num w:numId="148">
    <w:abstractNumId w:val="126"/>
  </w:num>
  <w:num w:numId="149">
    <w:abstractNumId w:val="133"/>
  </w:num>
  <w:num w:numId="150">
    <w:abstractNumId w:val="12"/>
  </w:num>
  <w:num w:numId="151">
    <w:abstractNumId w:val="14"/>
  </w:num>
  <w:num w:numId="152">
    <w:abstractNumId w:val="129"/>
  </w:num>
  <w:num w:numId="153">
    <w:abstractNumId w:val="92"/>
  </w:num>
  <w:num w:numId="154">
    <w:abstractNumId w:val="65"/>
  </w:num>
  <w:num w:numId="155">
    <w:abstractNumId w:val="67"/>
  </w:num>
  <w:num w:numId="156">
    <w:abstractNumId w:val="23"/>
  </w:num>
  <w:numIdMacAtCleanup w:val="1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2"/>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B1A"/>
    <w:rsid w:val="00011BD9"/>
    <w:rsid w:val="000200EB"/>
    <w:rsid w:val="00041E2F"/>
    <w:rsid w:val="000641C8"/>
    <w:rsid w:val="0007416F"/>
    <w:rsid w:val="00095EA6"/>
    <w:rsid w:val="000A070E"/>
    <w:rsid w:val="000A0873"/>
    <w:rsid w:val="000A2580"/>
    <w:rsid w:val="000D76D0"/>
    <w:rsid w:val="000E17C3"/>
    <w:rsid w:val="00106815"/>
    <w:rsid w:val="001107A1"/>
    <w:rsid w:val="00115136"/>
    <w:rsid w:val="00122962"/>
    <w:rsid w:val="00125ADD"/>
    <w:rsid w:val="00153DD7"/>
    <w:rsid w:val="001803DF"/>
    <w:rsid w:val="00197430"/>
    <w:rsid w:val="001B4F31"/>
    <w:rsid w:val="001C3045"/>
    <w:rsid w:val="001D45EA"/>
    <w:rsid w:val="001F1FA5"/>
    <w:rsid w:val="00231F8D"/>
    <w:rsid w:val="00253A2B"/>
    <w:rsid w:val="00254696"/>
    <w:rsid w:val="0025472E"/>
    <w:rsid w:val="00256654"/>
    <w:rsid w:val="00263C86"/>
    <w:rsid w:val="00277786"/>
    <w:rsid w:val="002845FE"/>
    <w:rsid w:val="002A1A03"/>
    <w:rsid w:val="002B2252"/>
    <w:rsid w:val="002D2066"/>
    <w:rsid w:val="002F643C"/>
    <w:rsid w:val="00312064"/>
    <w:rsid w:val="00351F79"/>
    <w:rsid w:val="003A4B46"/>
    <w:rsid w:val="003B0E08"/>
    <w:rsid w:val="003B6693"/>
    <w:rsid w:val="003D6224"/>
    <w:rsid w:val="00402F18"/>
    <w:rsid w:val="0040697E"/>
    <w:rsid w:val="00406993"/>
    <w:rsid w:val="00425A98"/>
    <w:rsid w:val="00453BAA"/>
    <w:rsid w:val="00460886"/>
    <w:rsid w:val="00475B22"/>
    <w:rsid w:val="0048175D"/>
    <w:rsid w:val="004A69FA"/>
    <w:rsid w:val="004A6FC2"/>
    <w:rsid w:val="004B07BC"/>
    <w:rsid w:val="004B6989"/>
    <w:rsid w:val="004D0114"/>
    <w:rsid w:val="004F20AB"/>
    <w:rsid w:val="004F5EDF"/>
    <w:rsid w:val="00500C68"/>
    <w:rsid w:val="0050764F"/>
    <w:rsid w:val="00514382"/>
    <w:rsid w:val="00524457"/>
    <w:rsid w:val="00534DD8"/>
    <w:rsid w:val="00565ACE"/>
    <w:rsid w:val="005A3EE5"/>
    <w:rsid w:val="005B418B"/>
    <w:rsid w:val="005C52C8"/>
    <w:rsid w:val="005D1C4A"/>
    <w:rsid w:val="005D510A"/>
    <w:rsid w:val="005E4558"/>
    <w:rsid w:val="005F12CA"/>
    <w:rsid w:val="005F3AEE"/>
    <w:rsid w:val="00630D07"/>
    <w:rsid w:val="006321F9"/>
    <w:rsid w:val="00657788"/>
    <w:rsid w:val="0066782E"/>
    <w:rsid w:val="00687419"/>
    <w:rsid w:val="00693B29"/>
    <w:rsid w:val="006A3BFF"/>
    <w:rsid w:val="006C6A4A"/>
    <w:rsid w:val="006D039F"/>
    <w:rsid w:val="006D34B7"/>
    <w:rsid w:val="006F463C"/>
    <w:rsid w:val="00714A3B"/>
    <w:rsid w:val="0071709E"/>
    <w:rsid w:val="00747641"/>
    <w:rsid w:val="007505F7"/>
    <w:rsid w:val="00751B24"/>
    <w:rsid w:val="00777B3D"/>
    <w:rsid w:val="00784DE8"/>
    <w:rsid w:val="007D39BC"/>
    <w:rsid w:val="007E193A"/>
    <w:rsid w:val="007F6E14"/>
    <w:rsid w:val="008101CB"/>
    <w:rsid w:val="00845D01"/>
    <w:rsid w:val="008614FC"/>
    <w:rsid w:val="00871380"/>
    <w:rsid w:val="008714F5"/>
    <w:rsid w:val="00876B19"/>
    <w:rsid w:val="00886912"/>
    <w:rsid w:val="00895B01"/>
    <w:rsid w:val="00896655"/>
    <w:rsid w:val="008A5761"/>
    <w:rsid w:val="008C1892"/>
    <w:rsid w:val="008C2DBE"/>
    <w:rsid w:val="008E5E04"/>
    <w:rsid w:val="008F2D91"/>
    <w:rsid w:val="0091001C"/>
    <w:rsid w:val="00910AC8"/>
    <w:rsid w:val="00921CED"/>
    <w:rsid w:val="0093245D"/>
    <w:rsid w:val="00966485"/>
    <w:rsid w:val="00966BAF"/>
    <w:rsid w:val="009718B6"/>
    <w:rsid w:val="009734D2"/>
    <w:rsid w:val="00973FF7"/>
    <w:rsid w:val="009829C6"/>
    <w:rsid w:val="00984D3B"/>
    <w:rsid w:val="00990BEB"/>
    <w:rsid w:val="0099276E"/>
    <w:rsid w:val="009A2B1A"/>
    <w:rsid w:val="009B7F66"/>
    <w:rsid w:val="009C026D"/>
    <w:rsid w:val="009C22B0"/>
    <w:rsid w:val="009C4F52"/>
    <w:rsid w:val="009C6710"/>
    <w:rsid w:val="009E3552"/>
    <w:rsid w:val="009F0EF4"/>
    <w:rsid w:val="00A0131C"/>
    <w:rsid w:val="00A031F9"/>
    <w:rsid w:val="00A039A8"/>
    <w:rsid w:val="00A2130B"/>
    <w:rsid w:val="00A23B54"/>
    <w:rsid w:val="00A4390A"/>
    <w:rsid w:val="00A457F5"/>
    <w:rsid w:val="00A45D94"/>
    <w:rsid w:val="00A57676"/>
    <w:rsid w:val="00A70149"/>
    <w:rsid w:val="00A749AA"/>
    <w:rsid w:val="00AA45E5"/>
    <w:rsid w:val="00AC135F"/>
    <w:rsid w:val="00AC265F"/>
    <w:rsid w:val="00AE3199"/>
    <w:rsid w:val="00B26C9F"/>
    <w:rsid w:val="00B51475"/>
    <w:rsid w:val="00B51586"/>
    <w:rsid w:val="00B51FD0"/>
    <w:rsid w:val="00BA18C6"/>
    <w:rsid w:val="00BB13CA"/>
    <w:rsid w:val="00BB5D8C"/>
    <w:rsid w:val="00BC1A2D"/>
    <w:rsid w:val="00BC3CFB"/>
    <w:rsid w:val="00BC3CFF"/>
    <w:rsid w:val="00BC74E8"/>
    <w:rsid w:val="00BD589F"/>
    <w:rsid w:val="00BE1721"/>
    <w:rsid w:val="00BE2377"/>
    <w:rsid w:val="00C36F1A"/>
    <w:rsid w:val="00C42D69"/>
    <w:rsid w:val="00C63FAD"/>
    <w:rsid w:val="00C64649"/>
    <w:rsid w:val="00C66F76"/>
    <w:rsid w:val="00C833AA"/>
    <w:rsid w:val="00C8458C"/>
    <w:rsid w:val="00C92630"/>
    <w:rsid w:val="00CC7358"/>
    <w:rsid w:val="00CD30F5"/>
    <w:rsid w:val="00CE2F4F"/>
    <w:rsid w:val="00D40A37"/>
    <w:rsid w:val="00D67BF3"/>
    <w:rsid w:val="00D744C8"/>
    <w:rsid w:val="00D844BD"/>
    <w:rsid w:val="00DA2506"/>
    <w:rsid w:val="00DD54B0"/>
    <w:rsid w:val="00DF16CF"/>
    <w:rsid w:val="00E00A26"/>
    <w:rsid w:val="00E530B5"/>
    <w:rsid w:val="00E73D47"/>
    <w:rsid w:val="00E860B3"/>
    <w:rsid w:val="00E87790"/>
    <w:rsid w:val="00EA16CC"/>
    <w:rsid w:val="00EA409D"/>
    <w:rsid w:val="00EA4166"/>
    <w:rsid w:val="00EB4C5F"/>
    <w:rsid w:val="00EC2096"/>
    <w:rsid w:val="00ED287E"/>
    <w:rsid w:val="00ED5195"/>
    <w:rsid w:val="00EE6B42"/>
    <w:rsid w:val="00EE76C6"/>
    <w:rsid w:val="00EE7B21"/>
    <w:rsid w:val="00EF005A"/>
    <w:rsid w:val="00F04F19"/>
    <w:rsid w:val="00F37962"/>
    <w:rsid w:val="00F742FF"/>
    <w:rsid w:val="00F80300"/>
    <w:rsid w:val="00F8090E"/>
    <w:rsid w:val="00F9690C"/>
    <w:rsid w:val="00FA560B"/>
    <w:rsid w:val="00FA7C1D"/>
    <w:rsid w:val="00FB0767"/>
    <w:rsid w:val="00FD52D9"/>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33B25A3-6525-492B-B40C-F74910B89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2B1A"/>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9A2B1A"/>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9A2B1A"/>
    <w:rPr>
      <w:rFonts w:ascii="Calibri" w:hAnsi="Calibri" w:cs="Calibri"/>
      <w:noProof/>
      <w:lang w:val="en-US"/>
    </w:rPr>
  </w:style>
  <w:style w:type="paragraph" w:customStyle="1" w:styleId="EndNoteBibliography">
    <w:name w:val="EndNote Bibliography"/>
    <w:basedOn w:val="Normal"/>
    <w:link w:val="EndNoteBibliographyChar"/>
    <w:rsid w:val="009A2B1A"/>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9A2B1A"/>
    <w:rPr>
      <w:rFonts w:ascii="Calibri" w:hAnsi="Calibri" w:cs="Calibri"/>
      <w:noProof/>
      <w:lang w:val="en-US"/>
    </w:rPr>
  </w:style>
  <w:style w:type="table" w:styleId="TableGrid">
    <w:name w:val="Table Grid"/>
    <w:basedOn w:val="TableNormal"/>
    <w:uiPriority w:val="39"/>
    <w:rsid w:val="009A2B1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A2B1A"/>
    <w:pPr>
      <w:spacing w:after="0" w:line="240" w:lineRule="auto"/>
      <w:ind w:left="720"/>
      <w:contextualSpacing/>
    </w:pPr>
    <w:rPr>
      <w:rFonts w:ascii="Times New Roman" w:hAnsi="Times New Roman"/>
      <w:color w:val="242021"/>
      <w:sz w:val="15"/>
    </w:rPr>
  </w:style>
  <w:style w:type="character" w:customStyle="1" w:styleId="fontstyle01">
    <w:name w:val="fontstyle01"/>
    <w:basedOn w:val="DefaultParagraphFont"/>
    <w:rsid w:val="009A2B1A"/>
    <w:rPr>
      <w:rFonts w:ascii="ITCFranklinGothicStd-Book" w:hAnsi="ITCFranklinGothicStd-Book" w:hint="default"/>
      <w:b w:val="0"/>
      <w:bCs w:val="0"/>
      <w:i w:val="0"/>
      <w:iCs w:val="0"/>
      <w:color w:val="231F20"/>
      <w:sz w:val="18"/>
      <w:szCs w:val="18"/>
    </w:rPr>
  </w:style>
  <w:style w:type="table" w:styleId="PlainTable2">
    <w:name w:val="Plain Table 2"/>
    <w:basedOn w:val="TableNormal"/>
    <w:uiPriority w:val="42"/>
    <w:rsid w:val="009A2B1A"/>
    <w:pPr>
      <w:spacing w:after="0" w:line="240" w:lineRule="auto"/>
    </w:pPr>
    <w:rPr>
      <w:rFonts w:ascii="Times New Roman" w:eastAsiaTheme="minorEastAsia" w:hAnsi="Times New Roman" w:cs="Calibri Light"/>
      <w:color w:val="242021"/>
      <w:sz w:val="15"/>
      <w:lang w:val="en-US"/>
    </w:rPr>
    <w:tblPr>
      <w:tblStyleRowBandSize w:val="1"/>
      <w:tblStyleColBandSize w:val="1"/>
      <w:tblInd w:w="0" w:type="nil"/>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NormalWeb">
    <w:name w:val="Normal (Web)"/>
    <w:basedOn w:val="Normal"/>
    <w:uiPriority w:val="99"/>
    <w:unhideWhenUsed/>
    <w:rsid w:val="009A2B1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31">
    <w:name w:val="fontstyle31"/>
    <w:basedOn w:val="DefaultParagraphFont"/>
    <w:rsid w:val="009A2B1A"/>
    <w:rPr>
      <w:rFonts w:ascii="AdvP4C4E74" w:hAnsi="AdvP4C4E74" w:hint="default"/>
      <w:b w:val="0"/>
      <w:bCs w:val="0"/>
      <w:i w:val="0"/>
      <w:iCs w:val="0"/>
      <w:color w:val="000000"/>
      <w:sz w:val="18"/>
      <w:szCs w:val="18"/>
    </w:rPr>
  </w:style>
  <w:style w:type="character" w:styleId="Emphasis">
    <w:name w:val="Emphasis"/>
    <w:basedOn w:val="DefaultParagraphFont"/>
    <w:uiPriority w:val="20"/>
    <w:qFormat/>
    <w:rsid w:val="009A2B1A"/>
    <w:rPr>
      <w:i/>
      <w:iCs/>
    </w:rPr>
  </w:style>
  <w:style w:type="character" w:customStyle="1" w:styleId="fontstyle21">
    <w:name w:val="fontstyle21"/>
    <w:basedOn w:val="DefaultParagraphFont"/>
    <w:rsid w:val="009A2B1A"/>
    <w:rPr>
      <w:rFonts w:ascii="AdvOT65f8a23b.I" w:hAnsi="AdvOT65f8a23b.I" w:hint="default"/>
      <w:b w:val="0"/>
      <w:bCs w:val="0"/>
      <w:i w:val="0"/>
      <w:iCs w:val="0"/>
      <w:color w:val="000000"/>
      <w:sz w:val="18"/>
      <w:szCs w:val="18"/>
    </w:rPr>
  </w:style>
  <w:style w:type="paragraph" w:styleId="Revision">
    <w:name w:val="Revision"/>
    <w:hidden/>
    <w:uiPriority w:val="99"/>
    <w:semiHidden/>
    <w:rsid w:val="009A2B1A"/>
    <w:pPr>
      <w:spacing w:after="0" w:line="240" w:lineRule="auto"/>
    </w:pPr>
    <w:rPr>
      <w:rFonts w:ascii="Times New Roman" w:hAnsi="Times New Roman" w:cs="Calibri Light"/>
      <w:color w:val="242021"/>
      <w:sz w:val="15"/>
      <w:lang w:val="en-US"/>
    </w:rPr>
  </w:style>
  <w:style w:type="character" w:styleId="CommentReference">
    <w:name w:val="annotation reference"/>
    <w:basedOn w:val="DefaultParagraphFont"/>
    <w:uiPriority w:val="99"/>
    <w:semiHidden/>
    <w:unhideWhenUsed/>
    <w:rsid w:val="009A2B1A"/>
    <w:rPr>
      <w:sz w:val="16"/>
      <w:szCs w:val="16"/>
    </w:rPr>
  </w:style>
  <w:style w:type="paragraph" w:styleId="CommentText">
    <w:name w:val="annotation text"/>
    <w:basedOn w:val="Normal"/>
    <w:link w:val="CommentTextChar"/>
    <w:uiPriority w:val="99"/>
    <w:unhideWhenUsed/>
    <w:rsid w:val="009A2B1A"/>
    <w:pPr>
      <w:spacing w:after="0" w:line="240" w:lineRule="auto"/>
    </w:pPr>
    <w:rPr>
      <w:rFonts w:ascii="Times New Roman" w:hAnsi="Times New Roman" w:cs="Calibri Light"/>
      <w:color w:val="242021"/>
      <w:sz w:val="20"/>
      <w:szCs w:val="20"/>
    </w:rPr>
  </w:style>
  <w:style w:type="character" w:customStyle="1" w:styleId="CommentTextChar">
    <w:name w:val="Comment Text Char"/>
    <w:basedOn w:val="DefaultParagraphFont"/>
    <w:link w:val="CommentText"/>
    <w:uiPriority w:val="99"/>
    <w:rsid w:val="009A2B1A"/>
    <w:rPr>
      <w:rFonts w:ascii="Times New Roman" w:hAnsi="Times New Roman" w:cs="Calibri Light"/>
      <w:color w:val="242021"/>
      <w:sz w:val="20"/>
      <w:szCs w:val="20"/>
      <w:lang w:val="en-US"/>
    </w:rPr>
  </w:style>
  <w:style w:type="paragraph" w:styleId="CommentSubject">
    <w:name w:val="annotation subject"/>
    <w:basedOn w:val="CommentText"/>
    <w:next w:val="CommentText"/>
    <w:link w:val="CommentSubjectChar"/>
    <w:uiPriority w:val="99"/>
    <w:semiHidden/>
    <w:unhideWhenUsed/>
    <w:rsid w:val="009A2B1A"/>
    <w:rPr>
      <w:b/>
      <w:bCs/>
    </w:rPr>
  </w:style>
  <w:style w:type="character" w:customStyle="1" w:styleId="CommentSubjectChar">
    <w:name w:val="Comment Subject Char"/>
    <w:basedOn w:val="CommentTextChar"/>
    <w:link w:val="CommentSubject"/>
    <w:uiPriority w:val="99"/>
    <w:semiHidden/>
    <w:rsid w:val="009A2B1A"/>
    <w:rPr>
      <w:rFonts w:ascii="Times New Roman" w:hAnsi="Times New Roman" w:cs="Calibri Light"/>
      <w:b/>
      <w:bCs/>
      <w:color w:val="242021"/>
      <w:sz w:val="20"/>
      <w:szCs w:val="20"/>
      <w:lang w:val="en-US"/>
    </w:rPr>
  </w:style>
  <w:style w:type="paragraph" w:styleId="Header">
    <w:name w:val="header"/>
    <w:basedOn w:val="Normal"/>
    <w:link w:val="HeaderChar"/>
    <w:uiPriority w:val="99"/>
    <w:unhideWhenUsed/>
    <w:rsid w:val="009A2B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2B1A"/>
    <w:rPr>
      <w:lang w:val="en-US"/>
    </w:rPr>
  </w:style>
  <w:style w:type="paragraph" w:styleId="Footer">
    <w:name w:val="footer"/>
    <w:basedOn w:val="Normal"/>
    <w:link w:val="FooterChar"/>
    <w:uiPriority w:val="99"/>
    <w:unhideWhenUsed/>
    <w:rsid w:val="009A2B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2B1A"/>
    <w:rPr>
      <w:lang w:val="en-US"/>
    </w:rPr>
  </w:style>
  <w:style w:type="character" w:styleId="Strong">
    <w:name w:val="Strong"/>
    <w:basedOn w:val="DefaultParagraphFont"/>
    <w:uiPriority w:val="22"/>
    <w:qFormat/>
    <w:rsid w:val="009A2B1A"/>
    <w:rPr>
      <w:b/>
      <w:bCs/>
    </w:rPr>
  </w:style>
  <w:style w:type="character" w:styleId="Hyperlink">
    <w:name w:val="Hyperlink"/>
    <w:basedOn w:val="DefaultParagraphFont"/>
    <w:uiPriority w:val="99"/>
    <w:unhideWhenUsed/>
    <w:rsid w:val="009A2B1A"/>
    <w:rPr>
      <w:color w:val="0563C1" w:themeColor="hyperlink"/>
      <w:u w:val="single"/>
    </w:rPr>
  </w:style>
  <w:style w:type="paragraph" w:styleId="NoSpacing">
    <w:name w:val="No Spacing"/>
    <w:uiPriority w:val="1"/>
    <w:qFormat/>
    <w:rsid w:val="009A2B1A"/>
    <w:pPr>
      <w:spacing w:after="0" w:line="240" w:lineRule="auto"/>
    </w:pPr>
    <w:rPr>
      <w:rFonts w:ascii="Times New Roman" w:hAnsi="Times New Roman"/>
      <w:sz w:val="24"/>
      <w:lang w:val="en-US"/>
    </w:rPr>
  </w:style>
  <w:style w:type="character" w:styleId="FollowedHyperlink">
    <w:name w:val="FollowedHyperlink"/>
    <w:basedOn w:val="DefaultParagraphFont"/>
    <w:uiPriority w:val="99"/>
    <w:semiHidden/>
    <w:unhideWhenUsed/>
    <w:rsid w:val="009A2B1A"/>
    <w:rPr>
      <w:color w:val="954F72"/>
      <w:u w:val="single"/>
    </w:rPr>
  </w:style>
  <w:style w:type="paragraph" w:customStyle="1" w:styleId="msonormal0">
    <w:name w:val="msonormal"/>
    <w:basedOn w:val="Normal"/>
    <w:rsid w:val="009A2B1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Normal"/>
    <w:rsid w:val="009A2B1A"/>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font6">
    <w:name w:val="font6"/>
    <w:basedOn w:val="Normal"/>
    <w:rsid w:val="009A2B1A"/>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xl65">
    <w:name w:val="xl65"/>
    <w:basedOn w:val="Normal"/>
    <w:rsid w:val="009A2B1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Normal"/>
    <w:rsid w:val="009A2B1A"/>
    <w:pPr>
      <w:pBdr>
        <w:right w:val="single" w:sz="8"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9A2B1A"/>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8">
    <w:name w:val="xl68"/>
    <w:basedOn w:val="Normal"/>
    <w:rsid w:val="009A2B1A"/>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9">
    <w:name w:val="xl69"/>
    <w:basedOn w:val="Normal"/>
    <w:rsid w:val="009A2B1A"/>
    <w:pPr>
      <w:pBdr>
        <w:top w:val="single" w:sz="8" w:space="0" w:color="000000"/>
        <w:left w:val="single" w:sz="8" w:space="0" w:color="000000"/>
        <w:bottom w:val="single" w:sz="8" w:space="0" w:color="000000"/>
        <w:right w:val="single" w:sz="8" w:space="0" w:color="000000"/>
      </w:pBdr>
      <w:shd w:val="clear" w:color="000000" w:fill="548235"/>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0">
    <w:name w:val="xl70"/>
    <w:basedOn w:val="Normal"/>
    <w:rsid w:val="009A2B1A"/>
    <w:pPr>
      <w:pBdr>
        <w:top w:val="single" w:sz="8" w:space="0" w:color="000000"/>
        <w:left w:val="single" w:sz="8" w:space="0" w:color="000000"/>
        <w:bottom w:val="single" w:sz="8" w:space="0" w:color="000000"/>
        <w:right w:val="single" w:sz="8" w:space="0" w:color="000000"/>
      </w:pBdr>
      <w:shd w:val="clear" w:color="000000" w:fill="FFC0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1">
    <w:name w:val="xl71"/>
    <w:basedOn w:val="Normal"/>
    <w:rsid w:val="009A2B1A"/>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2">
    <w:name w:val="xl72"/>
    <w:basedOn w:val="Normal"/>
    <w:rsid w:val="009A2B1A"/>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xl73">
    <w:name w:val="xl73"/>
    <w:basedOn w:val="Normal"/>
    <w:rsid w:val="009A2B1A"/>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74">
    <w:name w:val="xl74"/>
    <w:basedOn w:val="Normal"/>
    <w:rsid w:val="009A2B1A"/>
    <w:pPr>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75">
    <w:name w:val="xl75"/>
    <w:basedOn w:val="Normal"/>
    <w:rsid w:val="009A2B1A"/>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6">
    <w:name w:val="xl76"/>
    <w:basedOn w:val="Normal"/>
    <w:rsid w:val="009A2B1A"/>
    <w:pPr>
      <w:pBdr>
        <w:top w:val="single" w:sz="8" w:space="0" w:color="000000"/>
        <w:left w:val="single" w:sz="8" w:space="0" w:color="000000"/>
        <w:bottom w:val="single" w:sz="8" w:space="0" w:color="000000"/>
        <w:right w:val="single" w:sz="8" w:space="0" w:color="000000"/>
      </w:pBdr>
      <w:shd w:val="clear" w:color="000000" w:fill="C000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7">
    <w:name w:val="xl77"/>
    <w:basedOn w:val="Normal"/>
    <w:rsid w:val="009A2B1A"/>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8">
    <w:name w:val="xl78"/>
    <w:basedOn w:val="Normal"/>
    <w:rsid w:val="009A2B1A"/>
    <w:pPr>
      <w:pBdr>
        <w:lef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9">
    <w:name w:val="xl79"/>
    <w:basedOn w:val="Normal"/>
    <w:rsid w:val="009A2B1A"/>
    <w:pPr>
      <w:pBdr>
        <w:top w:val="single" w:sz="8" w:space="0" w:color="000000"/>
        <w:left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0">
    <w:name w:val="xl80"/>
    <w:basedOn w:val="Normal"/>
    <w:rsid w:val="009A2B1A"/>
    <w:pPr>
      <w:pBdr>
        <w:left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1">
    <w:name w:val="xl81"/>
    <w:basedOn w:val="Normal"/>
    <w:rsid w:val="009A2B1A"/>
    <w:pPr>
      <w:pBdr>
        <w:left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2">
    <w:name w:val="xl82"/>
    <w:basedOn w:val="Normal"/>
    <w:rsid w:val="009A2B1A"/>
    <w:pPr>
      <w:pBdr>
        <w:top w:val="single" w:sz="8" w:space="0" w:color="000000"/>
        <w:left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3">
    <w:name w:val="xl83"/>
    <w:basedOn w:val="Normal"/>
    <w:rsid w:val="009A2B1A"/>
    <w:pPr>
      <w:pBdr>
        <w:left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4">
    <w:name w:val="xl84"/>
    <w:basedOn w:val="Normal"/>
    <w:rsid w:val="009A2B1A"/>
    <w:pPr>
      <w:pBdr>
        <w:left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character" w:styleId="LineNumber">
    <w:name w:val="line number"/>
    <w:basedOn w:val="DefaultParagraphFont"/>
    <w:uiPriority w:val="99"/>
    <w:semiHidden/>
    <w:unhideWhenUsed/>
    <w:rsid w:val="009A2B1A"/>
  </w:style>
  <w:style w:type="paragraph" w:customStyle="1" w:styleId="MDPI31text">
    <w:name w:val="MDPI_3.1_text"/>
    <w:qFormat/>
    <w:rsid w:val="009A2B1A"/>
    <w:pPr>
      <w:adjustRightInd w:val="0"/>
      <w:snapToGrid w:val="0"/>
      <w:spacing w:after="0" w:line="228" w:lineRule="auto"/>
      <w:ind w:left="2608" w:firstLine="425"/>
      <w:jc w:val="both"/>
    </w:pPr>
    <w:rPr>
      <w:rFonts w:ascii="Palatino Linotype" w:eastAsia="Times New Roman" w:hAnsi="Palatino Linotype" w:cs="Times New Roman"/>
      <w:snapToGrid w:val="0"/>
      <w:color w:val="000000"/>
      <w:sz w:val="20"/>
      <w:lang w:val="en-US" w:eastAsia="de-DE"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med.ncbi.nlm.nih.gov/?term=Toshimitsu+T&amp;cauthor_id=33718754" TargetMode="External"/><Relationship Id="rId3" Type="http://schemas.openxmlformats.org/officeDocument/2006/relationships/settings" Target="settings.xml"/><Relationship Id="rId7" Type="http://schemas.openxmlformats.org/officeDocument/2006/relationships/hyperlink" Target="https://pubmed.ncbi.nlm.nih.gov/?term=Sohn+M&amp;cauthor_id=3512630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ubmed.ncbi.nlm.nih.gov/?term=Rajkumar+H&amp;cauthor_id=24795503" TargetMode="External"/><Relationship Id="rId5" Type="http://schemas.openxmlformats.org/officeDocument/2006/relationships/hyperlink" Target="https://pubmed.ncbi.nlm.nih.gov/?term=Nabhani+Z&amp;cauthor_id=29432772"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48</Pages>
  <Words>20469</Words>
  <Characters>116678</Characters>
  <Application>Microsoft Office Word</Application>
  <DocSecurity>0</DocSecurity>
  <Lines>972</Lines>
  <Paragraphs>273</Paragraphs>
  <ScaleCrop>false</ScaleCrop>
  <Company/>
  <LinksUpToDate>false</LinksUpToDate>
  <CharactersWithSpaces>136874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Blessing Joy Principe</dc:creator>
  <cp:keywords/>
  <dc:description/>
  <cp:lastModifiedBy>Blessing Joy Principe</cp:lastModifiedBy>
  <cp:revision>1</cp:revision>
  <dcterms:created xsi:type="dcterms:W3CDTF">2024-05-16T23:40:00Z</dcterms:created>
  <dcterms:modified xsi:type="dcterms:W3CDTF">2024-05-16T23:42:00Z</dcterms:modified>
</cp:coreProperties>
</file>