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AAE8" w14:textId="77777777" w:rsidR="00456E2A" w:rsidRDefault="00456E2A" w:rsidP="00456E2A">
      <w:pPr>
        <w:spacing w:after="0"/>
        <w:ind w:left="567" w:hanging="567"/>
      </w:pPr>
      <w:r w:rsidRPr="000C6BE6">
        <w:rPr>
          <w:rFonts w:asciiTheme="majorBidi" w:hAnsiTheme="majorBidi" w:cstheme="majorBidi"/>
          <w:b/>
          <w:bCs/>
          <w:sz w:val="24"/>
          <w:szCs w:val="24"/>
        </w:rPr>
        <w:t>Supplementary Dataset</w:t>
      </w:r>
      <w:r>
        <w:rPr>
          <w:rFonts w:asciiTheme="majorBidi" w:hAnsiTheme="majorBidi" w:cstheme="majorBidi"/>
          <w:b/>
          <w:bCs/>
          <w:sz w:val="24"/>
          <w:szCs w:val="24"/>
        </w:rPr>
        <w:t>s (</w:t>
      </w:r>
      <w:hyperlink r:id="rId4" w:history="1">
        <w:r w:rsidRPr="002E6F19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https://figshare.com/s/565e6b6bcd4b3902f0f0</w:t>
        </w:r>
      </w:hyperlink>
      <w:r>
        <w:rPr>
          <w:rFonts w:asciiTheme="majorBidi" w:hAnsiTheme="majorBidi" w:cstheme="majorBidi"/>
          <w:b/>
          <w:bCs/>
          <w:sz w:val="24"/>
          <w:szCs w:val="24"/>
        </w:rPr>
        <w:t>).</w:t>
      </w:r>
      <w:r w:rsidRPr="008B4CA2">
        <w:t xml:space="preserve"> </w:t>
      </w:r>
    </w:p>
    <w:p w14:paraId="569235EF" w14:textId="77777777" w:rsidR="00456E2A" w:rsidRDefault="00456E2A" w:rsidP="00456E2A">
      <w:pPr>
        <w:spacing w:after="0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8B4CA2">
        <w:rPr>
          <w:rFonts w:ascii="Times New Roman" w:hAnsi="Times New Roman" w:cs="Times New Roman"/>
          <w:b/>
          <w:bCs/>
          <w:sz w:val="24"/>
          <w:szCs w:val="24"/>
        </w:rPr>
        <w:t>(DOI reserved: 10.6084/m9.figshare.31948941</w:t>
      </w:r>
    </w:p>
    <w:p w14:paraId="422BFFBF" w14:textId="77777777" w:rsidR="00456E2A" w:rsidRPr="008B4CA2" w:rsidRDefault="00456E2A" w:rsidP="00456E2A">
      <w:pPr>
        <w:spacing w:after="0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F07C6" w14:textId="77777777" w:rsidR="00456E2A" w:rsidRPr="00F83295" w:rsidRDefault="00456E2A" w:rsidP="00456E2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3295">
        <w:rPr>
          <w:rFonts w:asciiTheme="majorBidi" w:hAnsiTheme="majorBidi" w:cstheme="majorBidi"/>
          <w:b/>
          <w:bCs/>
          <w:sz w:val="24"/>
          <w:szCs w:val="24"/>
        </w:rPr>
        <w:t>Dataset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83295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F83295">
        <w:rPr>
          <w:rFonts w:asciiTheme="majorBidi" w:hAnsiTheme="majorBidi" w:cstheme="majorBidi"/>
          <w:sz w:val="24"/>
          <w:szCs w:val="24"/>
        </w:rPr>
        <w:t xml:space="preserve">. Binding interaction of VCP-VT1 peptide with following target proteins;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aureus</w:t>
      </w:r>
      <w:r w:rsidRPr="00F83295">
        <w:rPr>
          <w:rFonts w:asciiTheme="majorBidi" w:hAnsiTheme="majorBidi" w:cstheme="majorBidi"/>
          <w:sz w:val="24"/>
          <w:szCs w:val="24"/>
        </w:rPr>
        <w:t xml:space="preserve"> CA-347 (PDB ID: 2MLM),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TIGR4 (PDB ID: 4CU6),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F83295">
        <w:rPr>
          <w:rFonts w:asciiTheme="majorBidi" w:hAnsiTheme="majorBidi" w:cstheme="majorBidi"/>
          <w:sz w:val="24"/>
          <w:szCs w:val="24"/>
        </w:rPr>
        <w:t xml:space="preserve"> PAO1 (PDB ID: 5OE3), E. coli (PDB ID: 6G9T),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F83295">
        <w:rPr>
          <w:rFonts w:asciiTheme="majorBidi" w:hAnsiTheme="majorBidi" w:cstheme="majorBidi"/>
          <w:sz w:val="24"/>
          <w:szCs w:val="24"/>
        </w:rPr>
        <w:t xml:space="preserve"> PAO1(PDB ID: 6HR9),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aureus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7LO8),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R6 (PDB ID: 8IAX),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A. baumannii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8OY0). </w:t>
      </w:r>
    </w:p>
    <w:p w14:paraId="4ED9F20C" w14:textId="77777777" w:rsidR="00456E2A" w:rsidRPr="00F83295" w:rsidRDefault="00456E2A" w:rsidP="00456E2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3295">
        <w:rPr>
          <w:rFonts w:asciiTheme="majorBidi" w:hAnsiTheme="majorBidi" w:cstheme="majorBidi"/>
          <w:b/>
          <w:bCs/>
          <w:sz w:val="24"/>
          <w:szCs w:val="24"/>
        </w:rPr>
        <w:t>Dataset 2</w:t>
      </w:r>
      <w:r w:rsidRPr="00F83295">
        <w:rPr>
          <w:rFonts w:asciiTheme="majorBidi" w:hAnsiTheme="majorBidi" w:cstheme="majorBidi"/>
          <w:sz w:val="24"/>
          <w:szCs w:val="24"/>
        </w:rPr>
        <w:t xml:space="preserve">. Binding interaction of </w:t>
      </w:r>
      <w:proofErr w:type="spellStart"/>
      <w:r w:rsidRPr="00F83295">
        <w:rPr>
          <w:rFonts w:asciiTheme="majorBidi" w:hAnsiTheme="majorBidi" w:cstheme="majorBidi"/>
          <w:sz w:val="24"/>
          <w:szCs w:val="24"/>
        </w:rPr>
        <w:t>Alliumin</w:t>
      </w:r>
      <w:proofErr w:type="spellEnd"/>
      <w:r w:rsidRPr="00F83295">
        <w:rPr>
          <w:rFonts w:asciiTheme="majorBidi" w:hAnsiTheme="majorBidi" w:cstheme="majorBidi"/>
          <w:sz w:val="24"/>
          <w:szCs w:val="24"/>
        </w:rPr>
        <w:t xml:space="preserve"> with the following target proteins;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aureus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1JIJ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), S. aureus</w:t>
      </w:r>
      <w:r w:rsidRPr="00F83295">
        <w:rPr>
          <w:rFonts w:asciiTheme="majorBidi" w:hAnsiTheme="majorBidi" w:cstheme="majorBidi"/>
          <w:sz w:val="24"/>
          <w:szCs w:val="24"/>
        </w:rPr>
        <w:t xml:space="preserve"> CA-347(PDB ID: 2MLM),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2VEG),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TIGR4 (PDB ID: 4CU6),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TIGR4 (PDB ID: 6ORG),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K.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8SK2)</w:t>
      </w:r>
    </w:p>
    <w:p w14:paraId="1A279C44" w14:textId="77777777" w:rsidR="00456E2A" w:rsidRPr="00F83295" w:rsidRDefault="00456E2A" w:rsidP="00456E2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3295">
        <w:rPr>
          <w:rFonts w:asciiTheme="majorBidi" w:hAnsiTheme="majorBidi" w:cstheme="majorBidi"/>
          <w:b/>
          <w:bCs/>
          <w:sz w:val="24"/>
          <w:szCs w:val="24"/>
        </w:rPr>
        <w:t>Dataset 3.</w:t>
      </w:r>
      <w:r w:rsidRPr="00F83295">
        <w:rPr>
          <w:rFonts w:asciiTheme="majorBidi" w:hAnsiTheme="majorBidi" w:cstheme="majorBidi"/>
          <w:sz w:val="24"/>
          <w:szCs w:val="24"/>
        </w:rPr>
        <w:t xml:space="preserve"> Binding interactions of </w:t>
      </w:r>
      <w:proofErr w:type="spellStart"/>
      <w:r w:rsidRPr="00F83295">
        <w:rPr>
          <w:rFonts w:asciiTheme="majorBidi" w:hAnsiTheme="majorBidi" w:cstheme="majorBidi"/>
          <w:sz w:val="24"/>
          <w:szCs w:val="24"/>
        </w:rPr>
        <w:t>Taromycin</w:t>
      </w:r>
      <w:proofErr w:type="spellEnd"/>
      <w:r w:rsidRPr="00F83295">
        <w:rPr>
          <w:rFonts w:asciiTheme="majorBidi" w:hAnsiTheme="majorBidi" w:cstheme="majorBidi"/>
          <w:sz w:val="24"/>
          <w:szCs w:val="24"/>
        </w:rPr>
        <w:t xml:space="preserve"> A with the following target proteins;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aureus</w:t>
      </w:r>
      <w:r w:rsidRPr="00F83295">
        <w:rPr>
          <w:rFonts w:asciiTheme="majorBidi" w:hAnsiTheme="majorBidi" w:cstheme="majorBidi"/>
          <w:sz w:val="24"/>
          <w:szCs w:val="24"/>
        </w:rPr>
        <w:t xml:space="preserve"> CA-347 (PDB ID: 2MLM),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2VEG),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S.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TIGR4 (PDB ID: 5A6A),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6RPN),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A. baumannii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8OY0)</w:t>
      </w:r>
    </w:p>
    <w:p w14:paraId="7CA29160" w14:textId="77777777" w:rsidR="00456E2A" w:rsidRPr="007D1C07" w:rsidRDefault="00456E2A" w:rsidP="00456E2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F83295">
        <w:rPr>
          <w:rFonts w:asciiTheme="majorBidi" w:hAnsiTheme="majorBidi" w:cstheme="majorBidi"/>
          <w:b/>
          <w:bCs/>
          <w:sz w:val="24"/>
          <w:szCs w:val="24"/>
        </w:rPr>
        <w:t>Dataset 4.</w:t>
      </w:r>
      <w:r w:rsidRPr="00F83295">
        <w:rPr>
          <w:rFonts w:asciiTheme="majorBidi" w:hAnsiTheme="majorBidi" w:cstheme="majorBidi"/>
          <w:sz w:val="24"/>
          <w:szCs w:val="24"/>
        </w:rPr>
        <w:t xml:space="preserve"> Binding interactions of </w:t>
      </w:r>
      <w:proofErr w:type="gramStart"/>
      <w:r w:rsidRPr="00F83295">
        <w:rPr>
          <w:rFonts w:asciiTheme="majorBidi" w:hAnsiTheme="majorBidi" w:cstheme="majorBidi"/>
          <w:sz w:val="24"/>
          <w:szCs w:val="24"/>
        </w:rPr>
        <w:t>Antimicrobial</w:t>
      </w:r>
      <w:proofErr w:type="gramEnd"/>
      <w:r w:rsidRPr="00F83295">
        <w:rPr>
          <w:rFonts w:asciiTheme="majorBidi" w:hAnsiTheme="majorBidi" w:cstheme="majorBidi"/>
          <w:sz w:val="24"/>
          <w:szCs w:val="24"/>
        </w:rPr>
        <w:t xml:space="preserve"> peptide 1 with following target proteins;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F83295">
        <w:rPr>
          <w:rFonts w:asciiTheme="majorBidi" w:hAnsiTheme="majorBidi" w:cstheme="majorBidi"/>
          <w:sz w:val="24"/>
          <w:szCs w:val="24"/>
        </w:rPr>
        <w:t xml:space="preserve"> PAO1 (PDB ID: 5OE3),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6G9T),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P. aeruginosa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6RPN), A. baumannii (PDB ID: 8FQT), </w:t>
      </w:r>
      <w:r w:rsidRPr="00F83295">
        <w:rPr>
          <w:rFonts w:asciiTheme="majorBidi" w:hAnsiTheme="majorBidi" w:cstheme="majorBidi"/>
          <w:i/>
          <w:iCs/>
          <w:sz w:val="24"/>
          <w:szCs w:val="24"/>
        </w:rPr>
        <w:t>K. pneumoniae</w:t>
      </w:r>
      <w:r w:rsidRPr="00F83295">
        <w:rPr>
          <w:rFonts w:asciiTheme="majorBidi" w:hAnsiTheme="majorBidi" w:cstheme="majorBidi"/>
          <w:sz w:val="24"/>
          <w:szCs w:val="24"/>
        </w:rPr>
        <w:t xml:space="preserve"> (PDB ID: 8SK2).</w:t>
      </w:r>
    </w:p>
    <w:p w14:paraId="008DF876" w14:textId="77777777" w:rsidR="003362FC" w:rsidRDefault="003362FC"/>
    <w:sectPr w:rsidR="00336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2A"/>
    <w:rsid w:val="00122EA8"/>
    <w:rsid w:val="003362FC"/>
    <w:rsid w:val="0043538C"/>
    <w:rsid w:val="00456E2A"/>
    <w:rsid w:val="00C45541"/>
    <w:rsid w:val="00CC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D0D7"/>
  <w15:chartTrackingRefBased/>
  <w15:docId w15:val="{D00EF09E-9D74-4FE0-BDF9-26F5BC0D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E2A"/>
    <w:pPr>
      <w:widowControl w:val="0"/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E2A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E2A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E2A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E2A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E2A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E2A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E2A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E2A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E2A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E2A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6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E2A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6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E2A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6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E2A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6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E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E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6E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gshare.com/s/565e6b6bcd4b3902f0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1076</Characters>
  <Application>Microsoft Office Word</Application>
  <DocSecurity>0</DocSecurity>
  <Lines>22</Lines>
  <Paragraphs>10</Paragraphs>
  <ScaleCrop>false</ScaleCrop>
  <Company>University of Southampton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Christodoulides</dc:creator>
  <cp:keywords/>
  <dc:description/>
  <cp:lastModifiedBy>Myron Christodoulides</cp:lastModifiedBy>
  <cp:revision>1</cp:revision>
  <dcterms:created xsi:type="dcterms:W3CDTF">2026-08-20T15:34:00Z</dcterms:created>
  <dcterms:modified xsi:type="dcterms:W3CDTF">2026-08-20T15:35:00Z</dcterms:modified>
</cp:coreProperties>
</file>