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EAB" w:rsidRDefault="00FC1EAB" w:rsidP="00FC1EAB">
      <w:pPr>
        <w:jc w:val="center"/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</w:rPr>
        <w:t>Table S1.</w:t>
      </w:r>
      <w:r>
        <w:rPr>
          <w:rFonts w:ascii="Arial Unicode MS" w:cs="Arial Unicode MS"/>
        </w:rPr>
        <w:t xml:space="preserve"> Experimental design and values of extraction yield.</w:t>
      </w:r>
    </w:p>
    <w:tbl>
      <w:tblPr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709"/>
        <w:gridCol w:w="853"/>
        <w:gridCol w:w="850"/>
        <w:gridCol w:w="1416"/>
        <w:gridCol w:w="1984"/>
        <w:gridCol w:w="1418"/>
        <w:gridCol w:w="567"/>
      </w:tblGrid>
      <w:tr w:rsidR="00FC1EAB" w:rsidTr="00C736F9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Symbol" w:hAnsi="Symbol" w:cs="Arial Unicode MS"/>
                <w:color w:val="000000"/>
                <w:lang w:eastAsia="el-GR"/>
              </w:rPr>
              <w:sym w:font="Symbol" w:char="F041"/>
            </w:r>
            <w:r>
              <w:rPr>
                <w:rFonts w:ascii="Arial Unicode MS" w:cs="Arial Unicode MS"/>
                <w:color w:val="000000"/>
                <w:lang w:eastAsia="el-GR"/>
              </w:rPr>
              <w:t>/</w:t>
            </w:r>
            <w:r>
              <w:rPr>
                <w:rFonts w:ascii="Symbol" w:hAnsi="Symbol" w:cs="Arial Unicode MS"/>
                <w:color w:val="000000"/>
                <w:lang w:eastAsia="el-GR"/>
              </w:rPr>
              <w:sym w:font="Symbol" w:char="F041"/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el-GR"/>
              </w:rPr>
              <w:t>A</w:t>
            </w:r>
            <w:r>
              <w:rPr>
                <w:rFonts w:ascii="Arial Unicode MS" w:cs="Arial Unicode MS"/>
                <w:color w:val="000000"/>
                <w:lang w:eastAsia="el-GR"/>
              </w:rPr>
              <w:t xml:space="preserve">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Symbol" w:hAnsi="Symbol" w:cs="Arial Unicode MS"/>
                <w:i/>
                <w:iCs/>
                <w:color w:val="000000"/>
                <w:lang w:eastAsia="el-GR"/>
              </w:rPr>
              <w:sym w:font="Symbol" w:char="F054"/>
            </w:r>
            <w:r>
              <w:rPr>
                <w:rFonts w:ascii="Arial Unicode MS" w:cs="Arial Unicode MS"/>
                <w:color w:val="000000"/>
                <w:lang w:eastAsia="el-GR"/>
              </w:rPr>
              <w:t xml:space="preserve"> (</w:t>
            </w:r>
            <w:r>
              <w:rPr>
                <w:rFonts w:ascii="Symbol" w:hAnsi="Symbol" w:cs="Arial Unicode MS"/>
                <w:color w:val="000000"/>
                <w:vertAlign w:val="superscript"/>
                <w:lang w:eastAsia="el-GR"/>
              </w:rPr>
              <w:sym w:font="Symbol" w:char="F06F"/>
            </w:r>
            <w:r>
              <w:rPr>
                <w:rFonts w:ascii="Arial Unicode MS" w:cs="Arial Unicode MS"/>
                <w:color w:val="000000"/>
                <w:lang w:eastAsia="el-GR"/>
              </w:rPr>
              <w:t>C)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el-GR"/>
              </w:rPr>
              <w:t>S/L</w:t>
            </w:r>
            <w:r>
              <w:rPr>
                <w:rFonts w:ascii="Arial Unicode MS" w:cs="Arial Unicode MS"/>
                <w:color w:val="000000"/>
                <w:lang w:eastAsia="el-GR"/>
              </w:rPr>
              <w:t xml:space="preserve"> (g/mL)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 xml:space="preserve">Y (mg/100 g </w:t>
            </w:r>
            <w:proofErr w:type="spellStart"/>
            <w:r>
              <w:rPr>
                <w:rFonts w:ascii="Arial Unicode MS" w:cs="Arial Unicode MS"/>
                <w:color w:val="000000"/>
                <w:lang w:eastAsia="el-GR"/>
              </w:rPr>
              <w:t>d.b</w:t>
            </w:r>
            <w:proofErr w:type="spellEnd"/>
            <w:r>
              <w:rPr>
                <w:rFonts w:ascii="Arial Unicode MS" w:cs="Arial Unicode MS"/>
                <w:color w:val="000000"/>
                <w:lang w:eastAsia="el-GR"/>
              </w:rPr>
              <w:t>.)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 xml:space="preserve">Y (mg/100 g </w:t>
            </w:r>
            <w:proofErr w:type="spellStart"/>
            <w:r>
              <w:rPr>
                <w:rFonts w:ascii="Arial Unicode MS" w:cs="Arial Unicode MS"/>
                <w:color w:val="000000"/>
                <w:lang w:eastAsia="el-GR"/>
              </w:rPr>
              <w:t>d.b</w:t>
            </w:r>
            <w:proofErr w:type="spellEnd"/>
            <w:r>
              <w:rPr>
                <w:rFonts w:ascii="Arial Unicode MS" w:cs="Arial Unicode MS"/>
                <w:color w:val="000000"/>
                <w:lang w:eastAsia="el-GR"/>
              </w:rPr>
              <w:t>.)</w:t>
            </w:r>
          </w:p>
        </w:tc>
      </w:tr>
      <w:tr w:rsidR="00FC1EAB" w:rsidTr="00C736F9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Soybean oil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Rice bran oil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0.552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0.217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0.561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0.2764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3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32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52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0.14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0.311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0.206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4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0.30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0.664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0.488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5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68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28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0.14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0.314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0.280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6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68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52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0.26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0.672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0.498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7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0.10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0.233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0.172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8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80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0.522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0.595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9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0.416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0.342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10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32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28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0.14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0.446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0.200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11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0.530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0.286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12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0.455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0.267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13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0.500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0.312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14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0.347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0.327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15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32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52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0.26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0.503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0.383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16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20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0.363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0.293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17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68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52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0.14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0.337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0.374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18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68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28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0.26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0.628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0.480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19</w:t>
            </w:r>
          </w:p>
        </w:tc>
        <w:tc>
          <w:tcPr>
            <w:tcW w:w="853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32</w:t>
            </w:r>
          </w:p>
        </w:tc>
        <w:tc>
          <w:tcPr>
            <w:tcW w:w="850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28</w:t>
            </w:r>
          </w:p>
        </w:tc>
        <w:tc>
          <w:tcPr>
            <w:tcW w:w="1416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0.26</w:t>
            </w:r>
          </w:p>
        </w:tc>
        <w:tc>
          <w:tcPr>
            <w:tcW w:w="1984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0.393</w:t>
            </w:r>
          </w:p>
        </w:tc>
        <w:tc>
          <w:tcPr>
            <w:tcW w:w="1418" w:type="dxa"/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0.240</w:t>
            </w:r>
          </w:p>
        </w:tc>
      </w:tr>
      <w:tr w:rsidR="00FC1EAB" w:rsidTr="00C736F9">
        <w:trPr>
          <w:gridAfter w:val="1"/>
          <w:wAfter w:w="567" w:type="dxa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20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50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40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0.20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0.404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</w:rPr>
              <w:t>0.395</w:t>
            </w:r>
          </w:p>
        </w:tc>
      </w:tr>
    </w:tbl>
    <w:p w:rsidR="00FC1EAB" w:rsidRDefault="00FC1EAB" w:rsidP="00FC1EAB"/>
    <w:p w:rsidR="00FC1EAB" w:rsidRDefault="00FC1EAB" w:rsidP="00FC1EAB">
      <w:pPr>
        <w:jc w:val="center"/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</w:rPr>
        <w:t>Table S2.</w:t>
      </w:r>
      <w:r>
        <w:rPr>
          <w:rFonts w:ascii="Arial Unicode MS" w:cs="Arial Unicode MS"/>
        </w:rPr>
        <w:t xml:space="preserve"> </w:t>
      </w:r>
      <w:proofErr w:type="gramStart"/>
      <w:r>
        <w:rPr>
          <w:rFonts w:ascii="Arial Unicode MS" w:cs="Arial Unicode MS"/>
        </w:rPr>
        <w:t>Estimated effects, regression coefficients, and corresponding t and p values for extraction yield.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985"/>
        <w:gridCol w:w="1276"/>
        <w:gridCol w:w="1417"/>
      </w:tblGrid>
      <w:tr w:rsidR="00FC1EAB" w:rsidTr="00C736F9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Term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Coefficient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Standard error of coefficient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i/>
                <w:iCs/>
              </w:rPr>
              <w:t>t</w:t>
            </w:r>
            <w:r>
              <w:rPr>
                <w:rFonts w:ascii="Arial Unicode MS" w:cs="Arial Unicode MS"/>
              </w:rPr>
              <w:t xml:space="preserve">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i/>
                <w:iCs/>
              </w:rPr>
              <w:t>p</w:t>
            </w:r>
            <w:r>
              <w:rPr>
                <w:rFonts w:ascii="Arial Unicode MS" w:cs="Arial Unicode MS"/>
              </w:rPr>
              <w:t xml:space="preserve"> value</w:t>
            </w:r>
          </w:p>
        </w:tc>
      </w:tr>
      <w:tr w:rsidR="00FC1EAB" w:rsidTr="00C736F9">
        <w:tc>
          <w:tcPr>
            <w:tcW w:w="751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1EAB" w:rsidRDefault="00FC1EAB" w:rsidP="00C736F9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Soybean oil</w:t>
            </w:r>
          </w:p>
        </w:tc>
      </w:tr>
      <w:tr w:rsidR="00FC1EAB" w:rsidTr="00C736F9"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>Constant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0.42338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0.44698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0.947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0.366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lastRenderedPageBreak/>
              <w:t xml:space="preserve">S/L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-0.00644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0.00712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-0.905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0.387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0.00709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0.01124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0.631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0.542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-1.67080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2.24722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0.474</w:t>
            </w:r>
          </w:p>
        </w:tc>
      </w:tr>
      <w:tr w:rsidR="00FC1EAB" w:rsidTr="00C736F9">
        <w:trPr>
          <w:trHeight w:val="184"/>
        </w:trPr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S/L </w:t>
            </w:r>
            <w:r>
              <w:rPr>
                <w:rFonts w:ascii="Arial Unicode MS" w:cs="Arial Unicode MS"/>
              </w:rPr>
              <w:t xml:space="preserve">* </w:t>
            </w:r>
            <w:r>
              <w:rPr>
                <w:rFonts w:ascii="Arial Unicode MS" w:cs="Arial Unicode MS"/>
                <w:i/>
                <w:iCs/>
              </w:rPr>
              <w:t xml:space="preserve">S/L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-0.00005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0.00005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-1.089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0.302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  <w:r>
              <w:rPr>
                <w:rFonts w:ascii="Arial Unicode MS" w:cs="Arial Unicode MS"/>
              </w:rPr>
              <w:t xml:space="preserve">* </w:t>
            </w:r>
            <w:r>
              <w:rPr>
                <w:rFonts w:ascii="Arial Unicode MS" w:cs="Arial Unicode MS"/>
                <w:i/>
                <w:iCs/>
              </w:rPr>
              <w:t xml:space="preserve">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-0.00023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0.00011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-2.158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0.056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A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-3.18727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4.22743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-0.754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0.468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S/L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 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0.00005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0.00009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0.583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0.573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S/L</w:t>
            </w:r>
            <w:r>
              <w:rPr>
                <w:rFonts w:ascii="Arial Unicode MS" w:cs="Arial Unicode MS"/>
              </w:rPr>
              <w:t xml:space="preserve"> *</w:t>
            </w:r>
            <w:r>
              <w:rPr>
                <w:rFonts w:ascii="Arial Unicode MS" w:cs="Arial Unicode MS"/>
                <w:i/>
                <w:iCs/>
              </w:rPr>
              <w:t xml:space="preserve"> 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autoSpaceDE w:val="0"/>
              <w:autoSpaceDN w:val="0"/>
              <w:adjustRightInd w:val="0"/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0.05899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0.01866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3.161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0.010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 A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0.04623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0.02799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1.652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0.130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R</w:t>
            </w:r>
            <w:r>
              <w:rPr>
                <w:rFonts w:ascii="Arial Unicode MS" w:cs="Arial Unicode MS"/>
                <w:vertAlign w:val="superscript"/>
              </w:rPr>
              <w:t>2</w:t>
            </w:r>
          </w:p>
        </w:tc>
        <w:tc>
          <w:tcPr>
            <w:tcW w:w="6095" w:type="dxa"/>
            <w:gridSpan w:val="4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0.887</w:t>
            </w:r>
          </w:p>
        </w:tc>
      </w:tr>
      <w:tr w:rsidR="00FC1EAB" w:rsidTr="00C736F9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Lack-of-fit 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el-GR"/>
              </w:rPr>
              <w:t>p</w:t>
            </w:r>
            <w:r>
              <w:rPr>
                <w:rFonts w:ascii="Arial Unicode MS" w:cs="Arial Unicode MS"/>
                <w:color w:val="000000"/>
                <w:lang w:eastAsia="el-GR"/>
              </w:rPr>
              <w:t> </w:t>
            </w:r>
            <w:r>
              <w:rPr>
                <w:rFonts w:ascii="Arial Unicode MS" w:cs="Arial Unicode MS"/>
                <w:color w:val="000000"/>
                <w:lang w:eastAsia="el-GR"/>
              </w:rPr>
              <w:t>=</w:t>
            </w:r>
            <w:r>
              <w:rPr>
                <w:rFonts w:ascii="Arial Unicode MS" w:cs="Arial Unicode MS"/>
                <w:color w:val="000000"/>
                <w:lang w:eastAsia="el-GR"/>
              </w:rPr>
              <w:t> </w:t>
            </w:r>
            <w:r>
              <w:rPr>
                <w:rFonts w:ascii="Arial Unicode MS" w:cs="Arial Unicode MS"/>
                <w:color w:val="000000"/>
                <w:lang w:eastAsia="el-GR"/>
              </w:rPr>
              <w:t>0.624</w:t>
            </w:r>
          </w:p>
        </w:tc>
      </w:tr>
      <w:tr w:rsidR="00FC1EAB" w:rsidTr="00C736F9">
        <w:tc>
          <w:tcPr>
            <w:tcW w:w="751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Rice bran oil</w:t>
            </w:r>
          </w:p>
        </w:tc>
      </w:tr>
      <w:tr w:rsidR="00FC1EAB" w:rsidTr="00C736F9"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</w:rPr>
              <w:t>Constant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0.34714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0.43206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0.803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0.440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S/L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-0.48089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2.17221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-0.221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0.829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-0.00016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0.01086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-0.015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0.988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-0.01091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0.00688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-1.586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0.144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S/L </w:t>
            </w:r>
            <w:r>
              <w:rPr>
                <w:rFonts w:ascii="Arial Unicode MS" w:cs="Arial Unicode MS"/>
              </w:rPr>
              <w:t xml:space="preserve">* </w:t>
            </w:r>
            <w:r>
              <w:rPr>
                <w:rFonts w:ascii="Arial Unicode MS" w:cs="Arial Unicode MS"/>
                <w:i/>
                <w:iCs/>
              </w:rPr>
              <w:t xml:space="preserve">S/L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1.86403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4.08633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0.456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0.658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  <w:r>
              <w:rPr>
                <w:rFonts w:ascii="Arial Unicode MS" w:cs="Arial Unicode MS"/>
              </w:rPr>
              <w:t xml:space="preserve">* </w:t>
            </w:r>
            <w:r>
              <w:rPr>
                <w:rFonts w:ascii="Arial Unicode MS" w:cs="Arial Unicode MS"/>
                <w:i/>
                <w:iCs/>
              </w:rPr>
              <w:t xml:space="preserve">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0.00001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0.00010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0.147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0.886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A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0.00013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0.00005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2.896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0.016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S/L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 T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0.01067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0.02706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0.394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0.702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S/L</w:t>
            </w:r>
            <w:r>
              <w:rPr>
                <w:rFonts w:ascii="Arial Unicode MS" w:cs="Arial Unicode MS"/>
              </w:rPr>
              <w:t xml:space="preserve"> *</w:t>
            </w:r>
            <w:r>
              <w:rPr>
                <w:rFonts w:ascii="Arial Unicode MS" w:cs="Arial Unicode MS"/>
                <w:i/>
                <w:iCs/>
              </w:rPr>
              <w:t xml:space="preserve"> A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0.01241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0.01804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0.688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0.507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 xml:space="preserve">T </w:t>
            </w:r>
            <w:r>
              <w:rPr>
                <w:rFonts w:ascii="Arial Unicode MS" w:cs="Arial Unicode MS"/>
              </w:rPr>
              <w:t>*</w:t>
            </w:r>
            <w:r>
              <w:rPr>
                <w:rFonts w:ascii="Arial Unicode MS" w:cs="Arial Unicode MS"/>
                <w:i/>
                <w:iCs/>
              </w:rPr>
              <w:t xml:space="preserve"> A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-0.00002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0.00009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-0.232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</w:rPr>
              <w:t>0.821</w:t>
            </w:r>
          </w:p>
        </w:tc>
      </w:tr>
      <w:tr w:rsidR="00FC1EAB" w:rsidTr="00C736F9">
        <w:tc>
          <w:tcPr>
            <w:tcW w:w="1418" w:type="dxa"/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R</w:t>
            </w:r>
            <w:r>
              <w:rPr>
                <w:rFonts w:ascii="Arial Unicode MS" w:cs="Arial Unicode MS"/>
                <w:vertAlign w:val="superscript"/>
              </w:rPr>
              <w:t>2</w:t>
            </w:r>
          </w:p>
        </w:tc>
        <w:tc>
          <w:tcPr>
            <w:tcW w:w="6095" w:type="dxa"/>
            <w:gridSpan w:val="4"/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color w:val="000000"/>
                <w:lang w:eastAsia="el-GR"/>
              </w:rPr>
              <w:t>0.860</w:t>
            </w:r>
          </w:p>
        </w:tc>
      </w:tr>
      <w:tr w:rsidR="00FC1EAB" w:rsidTr="00C736F9"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</w:rPr>
            </w:pPr>
            <w:r>
              <w:rPr>
                <w:rFonts w:ascii="Arial Unicode MS" w:cs="Arial Unicode MS"/>
              </w:rPr>
              <w:t xml:space="preserve">Lack-of-fit 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C1EAB" w:rsidRDefault="00FC1EAB" w:rsidP="00C736F9">
            <w:pPr>
              <w:jc w:val="center"/>
              <w:rPr>
                <w:rFonts w:ascii="Arial Unicode MS" w:hAnsi="Arial Unicode MS" w:cs="Arial Unicode MS"/>
                <w:color w:val="000000"/>
                <w:lang w:eastAsia="el-GR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el-GR"/>
              </w:rPr>
              <w:t>p</w:t>
            </w:r>
            <w:r>
              <w:rPr>
                <w:rFonts w:ascii="Arial Unicode MS" w:cs="Arial Unicode MS"/>
                <w:color w:val="000000"/>
                <w:lang w:eastAsia="el-GR"/>
              </w:rPr>
              <w:t> </w:t>
            </w:r>
            <w:r>
              <w:rPr>
                <w:rFonts w:ascii="Arial Unicode MS" w:cs="Arial Unicode MS"/>
                <w:color w:val="000000"/>
                <w:lang w:eastAsia="el-GR"/>
              </w:rPr>
              <w:t>=</w:t>
            </w:r>
            <w:r>
              <w:rPr>
                <w:rFonts w:ascii="Arial Unicode MS" w:cs="Arial Unicode MS"/>
                <w:color w:val="000000"/>
                <w:lang w:eastAsia="el-GR"/>
              </w:rPr>
              <w:t> </w:t>
            </w:r>
            <w:r>
              <w:rPr>
                <w:rFonts w:ascii="Arial Unicode MS" w:cs="Arial Unicode MS"/>
                <w:color w:val="000000"/>
                <w:lang w:eastAsia="el-GR"/>
              </w:rPr>
              <w:t>0.625</w:t>
            </w:r>
          </w:p>
        </w:tc>
      </w:tr>
    </w:tbl>
    <w:p w:rsidR="00FC1EAB" w:rsidRDefault="00FC1EAB" w:rsidP="00FC1EAB"/>
    <w:p w:rsidR="00FC1EAB" w:rsidRDefault="00FC1EAB" w:rsidP="00FC1EAB">
      <w:pPr>
        <w:pStyle w:val="SuppliedContentEnd"/>
      </w:pPr>
    </w:p>
    <w:p w:rsidR="008B41DA" w:rsidRDefault="008B41DA">
      <w:bookmarkStart w:id="0" w:name="_GoBack"/>
      <w:bookmarkEnd w:id="0"/>
    </w:p>
    <w:sectPr w:rsidR="008B41D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AB"/>
    <w:rsid w:val="008B41DA"/>
    <w:rsid w:val="00FC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AB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pliedContentEnd">
    <w:name w:val="SuppliedContentEnd"/>
    <w:basedOn w:val="Normal"/>
    <w:qFormat/>
    <w:rsid w:val="00FC1E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AB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pliedContentEnd">
    <w:name w:val="SuppliedContentEnd"/>
    <w:basedOn w:val="Normal"/>
    <w:qFormat/>
    <w:rsid w:val="00FC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Selvaraj (Integra)</dc:creator>
  <cp:lastModifiedBy>Karthik Selvaraj (Integra)</cp:lastModifiedBy>
  <cp:revision>1</cp:revision>
  <dcterms:created xsi:type="dcterms:W3CDTF">2025-02-18T02:53:00Z</dcterms:created>
  <dcterms:modified xsi:type="dcterms:W3CDTF">2025-02-18T02:53:00Z</dcterms:modified>
</cp:coreProperties>
</file>