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F1D1F5" w14:textId="5474F5EF" w:rsidR="002D3612" w:rsidRPr="002D3612" w:rsidRDefault="002D3612" w:rsidP="002D3612">
      <w:pPr>
        <w:spacing w:line="480" w:lineRule="auto"/>
        <w:jc w:val="center"/>
        <w:outlineLvl w:val="0"/>
        <w:rPr>
          <w:b/>
          <w:sz w:val="22"/>
          <w:szCs w:val="22"/>
        </w:rPr>
      </w:pPr>
      <w:r w:rsidRPr="002D3612">
        <w:rPr>
          <w:b/>
          <w:sz w:val="22"/>
          <w:szCs w:val="22"/>
        </w:rPr>
        <w:t>Supplemental Materials</w:t>
      </w:r>
    </w:p>
    <w:p w14:paraId="438090E8" w14:textId="6A15D6F2" w:rsidR="002D3612" w:rsidRPr="002D3612" w:rsidRDefault="002D3612" w:rsidP="002D3612">
      <w:pPr>
        <w:spacing w:line="480" w:lineRule="auto"/>
        <w:jc w:val="center"/>
        <w:outlineLvl w:val="0"/>
        <w:rPr>
          <w:b/>
          <w:sz w:val="22"/>
          <w:szCs w:val="22"/>
          <w:lang w:val="en-GB"/>
        </w:rPr>
      </w:pPr>
      <w:r w:rsidRPr="002D3612">
        <w:rPr>
          <w:b/>
          <w:sz w:val="22"/>
          <w:szCs w:val="22"/>
          <w:lang w:val="en-GB"/>
        </w:rPr>
        <w:t xml:space="preserve">Soles of the Feet meditation </w:t>
      </w:r>
      <w:r w:rsidRPr="002D3612">
        <w:rPr>
          <w:b/>
          <w:sz w:val="22"/>
          <w:szCs w:val="22"/>
          <w:lang w:val="en-GB"/>
        </w:rPr>
        <w:t>i</w:t>
      </w:r>
      <w:r w:rsidRPr="002D3612">
        <w:rPr>
          <w:b/>
          <w:sz w:val="22"/>
          <w:szCs w:val="22"/>
          <w:lang w:val="en-GB"/>
        </w:rPr>
        <w:t xml:space="preserve">ntervention for people with </w:t>
      </w:r>
      <w:r w:rsidRPr="002D3612">
        <w:rPr>
          <w:b/>
          <w:sz w:val="22"/>
          <w:szCs w:val="22"/>
          <w:lang w:val="en-GB"/>
        </w:rPr>
        <w:t>i</w:t>
      </w:r>
      <w:r w:rsidRPr="002D3612">
        <w:rPr>
          <w:b/>
          <w:sz w:val="22"/>
          <w:szCs w:val="22"/>
          <w:lang w:val="en-GB"/>
        </w:rPr>
        <w:t xml:space="preserve">ntellectual </w:t>
      </w:r>
      <w:r w:rsidRPr="002D3612">
        <w:rPr>
          <w:b/>
          <w:sz w:val="22"/>
          <w:szCs w:val="22"/>
          <w:lang w:val="en-GB"/>
        </w:rPr>
        <w:t>d</w:t>
      </w:r>
      <w:r w:rsidRPr="002D3612">
        <w:rPr>
          <w:b/>
          <w:sz w:val="22"/>
          <w:szCs w:val="22"/>
          <w:lang w:val="en-GB"/>
        </w:rPr>
        <w:t xml:space="preserve">isability and problems with anger and aggression - a feasibility study </w:t>
      </w:r>
    </w:p>
    <w:p w14:paraId="62E404AA" w14:textId="74983E7C" w:rsidR="002D3612" w:rsidRPr="002D3612" w:rsidRDefault="002D3612" w:rsidP="002D3612">
      <w:pPr>
        <w:spacing w:line="480" w:lineRule="auto"/>
        <w:jc w:val="center"/>
        <w:outlineLvl w:val="0"/>
        <w:rPr>
          <w:b/>
          <w:i/>
          <w:iCs/>
          <w:sz w:val="22"/>
          <w:szCs w:val="22"/>
          <w:lang w:val="en-GB"/>
        </w:rPr>
      </w:pPr>
      <w:r w:rsidRPr="002D3612">
        <w:rPr>
          <w:b/>
          <w:sz w:val="22"/>
          <w:szCs w:val="22"/>
          <w:lang w:val="en-GB"/>
        </w:rPr>
        <w:t xml:space="preserve">by Roberts et al, </w:t>
      </w:r>
      <w:r w:rsidRPr="002D3612">
        <w:rPr>
          <w:b/>
          <w:i/>
          <w:iCs/>
          <w:sz w:val="22"/>
          <w:szCs w:val="22"/>
          <w:lang w:val="en-GB"/>
        </w:rPr>
        <w:t>submitted to Mindfulness</w:t>
      </w:r>
    </w:p>
    <w:p w14:paraId="0FA209CB" w14:textId="565E7634" w:rsidR="002D3612" w:rsidRPr="002D3612" w:rsidRDefault="002D3612" w:rsidP="002D3612">
      <w:pPr>
        <w:spacing w:line="480" w:lineRule="auto"/>
        <w:jc w:val="center"/>
        <w:outlineLvl w:val="0"/>
        <w:rPr>
          <w:b/>
          <w:i/>
          <w:iCs/>
          <w:sz w:val="22"/>
          <w:szCs w:val="22"/>
          <w:lang w:val="en-GB"/>
        </w:rPr>
      </w:pPr>
    </w:p>
    <w:p w14:paraId="00E99158" w14:textId="110FF6F5" w:rsidR="002D3612" w:rsidRPr="002D3612" w:rsidRDefault="002D3612" w:rsidP="002D3612">
      <w:pPr>
        <w:spacing w:line="480" w:lineRule="auto"/>
        <w:outlineLvl w:val="0"/>
        <w:rPr>
          <w:bCs/>
          <w:sz w:val="22"/>
          <w:szCs w:val="22"/>
          <w:lang w:val="en-GB"/>
        </w:rPr>
      </w:pPr>
      <w:r w:rsidRPr="002D3612">
        <w:rPr>
          <w:b/>
          <w:sz w:val="22"/>
          <w:szCs w:val="22"/>
          <w:lang w:val="en-GB"/>
        </w:rPr>
        <w:t xml:space="preserve">Appendix A </w:t>
      </w:r>
      <w:r w:rsidRPr="002D3612">
        <w:rPr>
          <w:bCs/>
          <w:sz w:val="22"/>
          <w:szCs w:val="22"/>
          <w:lang w:val="en-GB"/>
        </w:rPr>
        <w:t>Demographics of the 19 participants included in the sample</w:t>
      </w:r>
      <w:r>
        <w:rPr>
          <w:bCs/>
          <w:sz w:val="22"/>
          <w:szCs w:val="22"/>
          <w:lang w:val="en-GB"/>
        </w:rPr>
        <w:t xml:space="preserve"> (pp. 2).</w:t>
      </w:r>
    </w:p>
    <w:p w14:paraId="0AA24DF6" w14:textId="750F4AB6" w:rsidR="002D3612" w:rsidRPr="002D3612" w:rsidRDefault="002D3612" w:rsidP="002D3612">
      <w:pPr>
        <w:spacing w:line="480" w:lineRule="auto"/>
        <w:outlineLvl w:val="0"/>
        <w:rPr>
          <w:bCs/>
          <w:sz w:val="22"/>
          <w:szCs w:val="22"/>
        </w:rPr>
      </w:pPr>
      <w:r w:rsidRPr="002D3612">
        <w:rPr>
          <w:b/>
          <w:sz w:val="22"/>
          <w:szCs w:val="22"/>
        </w:rPr>
        <w:t xml:space="preserve">Appendix B </w:t>
      </w:r>
      <w:r w:rsidRPr="002D3612">
        <w:rPr>
          <w:bCs/>
          <w:sz w:val="22"/>
          <w:szCs w:val="22"/>
        </w:rPr>
        <w:t>Numbers of completed measures at each time point</w:t>
      </w:r>
      <w:r>
        <w:rPr>
          <w:bCs/>
          <w:sz w:val="22"/>
          <w:szCs w:val="22"/>
        </w:rPr>
        <w:t xml:space="preserve"> (pp. 3).</w:t>
      </w:r>
    </w:p>
    <w:p w14:paraId="5B623182" w14:textId="05B211F3" w:rsidR="002D3612" w:rsidRDefault="002D3612" w:rsidP="00743DD1">
      <w:pPr>
        <w:spacing w:line="480" w:lineRule="auto"/>
        <w:outlineLvl w:val="0"/>
        <w:rPr>
          <w:sz w:val="22"/>
          <w:szCs w:val="22"/>
        </w:rPr>
      </w:pPr>
      <w:r w:rsidRPr="002D3612">
        <w:rPr>
          <w:b/>
          <w:sz w:val="22"/>
          <w:szCs w:val="22"/>
        </w:rPr>
        <w:t xml:space="preserve">Appendix C </w:t>
      </w:r>
      <w:r w:rsidRPr="002D3612">
        <w:rPr>
          <w:sz w:val="22"/>
          <w:szCs w:val="22"/>
        </w:rPr>
        <w:t>Base case micro-costing of UMAA-LD intervention based on study activity, calculating costs in 2016/17 year (where available</w:t>
      </w:r>
      <w:r w:rsidRPr="002D3612">
        <w:rPr>
          <w:sz w:val="22"/>
          <w:szCs w:val="22"/>
        </w:rPr>
        <w:t>)</w:t>
      </w:r>
      <w:r w:rsidR="00F95C5C">
        <w:rPr>
          <w:sz w:val="22"/>
          <w:szCs w:val="22"/>
        </w:rPr>
        <w:t xml:space="preserve"> (pp. 5-6).</w:t>
      </w:r>
    </w:p>
    <w:p w14:paraId="57CE5486" w14:textId="2D071413" w:rsidR="002D3612" w:rsidRPr="00F95C5C" w:rsidRDefault="002D3612" w:rsidP="00743DD1">
      <w:pPr>
        <w:spacing w:line="480" w:lineRule="auto"/>
        <w:outlineLvl w:val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Appendix D </w:t>
      </w:r>
      <w:r w:rsidRPr="002D3612">
        <w:rPr>
          <w:sz w:val="22"/>
          <w:szCs w:val="22"/>
          <w:lang w:eastAsia="en-GB"/>
        </w:rPr>
        <w:t>Unit costs and sources</w:t>
      </w:r>
      <w:r w:rsidRPr="002D3612">
        <w:rPr>
          <w:b/>
          <w:bCs/>
          <w:sz w:val="22"/>
          <w:szCs w:val="22"/>
          <w:lang w:eastAsia="en-GB"/>
        </w:rPr>
        <w:t> </w:t>
      </w:r>
      <w:r w:rsidR="00F95C5C">
        <w:rPr>
          <w:sz w:val="22"/>
          <w:szCs w:val="22"/>
        </w:rPr>
        <w:t>(pp. 7-8)</w:t>
      </w:r>
      <w:r w:rsidR="004A1BE3">
        <w:rPr>
          <w:sz w:val="22"/>
          <w:szCs w:val="22"/>
        </w:rPr>
        <w:t>.</w:t>
      </w:r>
    </w:p>
    <w:p w14:paraId="056F8127" w14:textId="77777777" w:rsidR="002D3612" w:rsidRPr="002D3612" w:rsidRDefault="002D3612" w:rsidP="00743DD1">
      <w:pPr>
        <w:spacing w:line="480" w:lineRule="auto"/>
        <w:outlineLvl w:val="0"/>
        <w:rPr>
          <w:b/>
          <w:bCs/>
          <w:sz w:val="22"/>
          <w:szCs w:val="22"/>
        </w:rPr>
      </w:pPr>
    </w:p>
    <w:p w14:paraId="4919F531" w14:textId="77777777" w:rsidR="002D3612" w:rsidRPr="002D3612" w:rsidRDefault="002D3612" w:rsidP="00743DD1">
      <w:pPr>
        <w:spacing w:line="480" w:lineRule="auto"/>
        <w:outlineLvl w:val="0"/>
        <w:rPr>
          <w:bCs/>
          <w:sz w:val="22"/>
          <w:szCs w:val="22"/>
        </w:rPr>
      </w:pPr>
    </w:p>
    <w:p w14:paraId="4A40180B" w14:textId="77777777" w:rsidR="002D3612" w:rsidRPr="002D3612" w:rsidRDefault="002D3612" w:rsidP="00743DD1">
      <w:pPr>
        <w:spacing w:line="480" w:lineRule="auto"/>
        <w:outlineLvl w:val="0"/>
        <w:rPr>
          <w:bCs/>
          <w:sz w:val="22"/>
          <w:szCs w:val="22"/>
        </w:rPr>
      </w:pPr>
    </w:p>
    <w:p w14:paraId="1E050B04" w14:textId="77777777" w:rsidR="002D3612" w:rsidRPr="002D3612" w:rsidRDefault="002D3612" w:rsidP="00743DD1">
      <w:pPr>
        <w:spacing w:line="480" w:lineRule="auto"/>
        <w:outlineLvl w:val="0"/>
        <w:rPr>
          <w:bCs/>
          <w:sz w:val="22"/>
          <w:szCs w:val="22"/>
        </w:rPr>
      </w:pPr>
    </w:p>
    <w:p w14:paraId="6D698131" w14:textId="77777777" w:rsidR="002D3612" w:rsidRPr="002D3612" w:rsidRDefault="002D3612" w:rsidP="00743DD1">
      <w:pPr>
        <w:spacing w:line="480" w:lineRule="auto"/>
        <w:outlineLvl w:val="0"/>
        <w:rPr>
          <w:bCs/>
          <w:sz w:val="22"/>
          <w:szCs w:val="22"/>
        </w:rPr>
      </w:pPr>
    </w:p>
    <w:p w14:paraId="00CB022B" w14:textId="77777777" w:rsidR="002D3612" w:rsidRPr="002D3612" w:rsidRDefault="002D3612" w:rsidP="00743DD1">
      <w:pPr>
        <w:spacing w:line="480" w:lineRule="auto"/>
        <w:outlineLvl w:val="0"/>
        <w:rPr>
          <w:bCs/>
          <w:sz w:val="22"/>
          <w:szCs w:val="22"/>
        </w:rPr>
      </w:pPr>
    </w:p>
    <w:p w14:paraId="44988851" w14:textId="77777777" w:rsidR="002D3612" w:rsidRPr="002D3612" w:rsidRDefault="002D3612" w:rsidP="00743DD1">
      <w:pPr>
        <w:spacing w:line="480" w:lineRule="auto"/>
        <w:outlineLvl w:val="0"/>
        <w:rPr>
          <w:bCs/>
          <w:sz w:val="22"/>
          <w:szCs w:val="22"/>
        </w:rPr>
      </w:pPr>
    </w:p>
    <w:p w14:paraId="1B018AF6" w14:textId="77777777" w:rsidR="002D3612" w:rsidRPr="002D3612" w:rsidRDefault="002D3612" w:rsidP="00743DD1">
      <w:pPr>
        <w:spacing w:line="480" w:lineRule="auto"/>
        <w:outlineLvl w:val="0"/>
        <w:rPr>
          <w:bCs/>
          <w:sz w:val="22"/>
          <w:szCs w:val="22"/>
        </w:rPr>
      </w:pPr>
    </w:p>
    <w:p w14:paraId="28602F35" w14:textId="77777777" w:rsidR="002D3612" w:rsidRPr="002D3612" w:rsidRDefault="002D3612" w:rsidP="00743DD1">
      <w:pPr>
        <w:spacing w:line="480" w:lineRule="auto"/>
        <w:outlineLvl w:val="0"/>
        <w:rPr>
          <w:bCs/>
          <w:sz w:val="22"/>
          <w:szCs w:val="22"/>
        </w:rPr>
      </w:pPr>
    </w:p>
    <w:p w14:paraId="4B157D23" w14:textId="77777777" w:rsidR="002D3612" w:rsidRPr="002D3612" w:rsidRDefault="002D3612" w:rsidP="00743DD1">
      <w:pPr>
        <w:spacing w:line="480" w:lineRule="auto"/>
        <w:outlineLvl w:val="0"/>
        <w:rPr>
          <w:bCs/>
          <w:sz w:val="22"/>
          <w:szCs w:val="22"/>
        </w:rPr>
      </w:pPr>
    </w:p>
    <w:p w14:paraId="3552EBEA" w14:textId="77777777" w:rsidR="002D3612" w:rsidRPr="002D3612" w:rsidRDefault="002D3612" w:rsidP="00743DD1">
      <w:pPr>
        <w:spacing w:line="480" w:lineRule="auto"/>
        <w:outlineLvl w:val="0"/>
        <w:rPr>
          <w:bCs/>
          <w:sz w:val="22"/>
          <w:szCs w:val="22"/>
        </w:rPr>
      </w:pPr>
    </w:p>
    <w:p w14:paraId="7F6FC397" w14:textId="77777777" w:rsidR="002D3612" w:rsidRPr="002D3612" w:rsidRDefault="002D3612" w:rsidP="00743DD1">
      <w:pPr>
        <w:spacing w:line="480" w:lineRule="auto"/>
        <w:outlineLvl w:val="0"/>
        <w:rPr>
          <w:bCs/>
          <w:sz w:val="22"/>
          <w:szCs w:val="22"/>
        </w:rPr>
      </w:pPr>
    </w:p>
    <w:p w14:paraId="5147160E" w14:textId="77777777" w:rsidR="002D3612" w:rsidRPr="002D3612" w:rsidRDefault="002D3612" w:rsidP="00743DD1">
      <w:pPr>
        <w:spacing w:line="480" w:lineRule="auto"/>
        <w:outlineLvl w:val="0"/>
        <w:rPr>
          <w:bCs/>
          <w:sz w:val="22"/>
          <w:szCs w:val="22"/>
        </w:rPr>
      </w:pPr>
    </w:p>
    <w:p w14:paraId="7DBEE505" w14:textId="3DFAFA84" w:rsidR="002D3612" w:rsidRDefault="002D3612" w:rsidP="00743DD1">
      <w:pPr>
        <w:spacing w:line="480" w:lineRule="auto"/>
        <w:outlineLvl w:val="0"/>
        <w:rPr>
          <w:bCs/>
          <w:sz w:val="22"/>
          <w:szCs w:val="22"/>
        </w:rPr>
      </w:pPr>
    </w:p>
    <w:p w14:paraId="60696E05" w14:textId="77777777" w:rsidR="002D3612" w:rsidRPr="002D3612" w:rsidRDefault="002D3612" w:rsidP="00743DD1">
      <w:pPr>
        <w:spacing w:line="480" w:lineRule="auto"/>
        <w:outlineLvl w:val="0"/>
        <w:rPr>
          <w:bCs/>
          <w:sz w:val="22"/>
          <w:szCs w:val="22"/>
        </w:rPr>
      </w:pPr>
    </w:p>
    <w:p w14:paraId="6190C081" w14:textId="77777777" w:rsidR="002D3612" w:rsidRPr="002D3612" w:rsidRDefault="002D3612" w:rsidP="002D3612">
      <w:pPr>
        <w:spacing w:line="480" w:lineRule="auto"/>
        <w:outlineLvl w:val="0"/>
        <w:rPr>
          <w:bCs/>
          <w:sz w:val="22"/>
          <w:szCs w:val="22"/>
        </w:rPr>
      </w:pPr>
    </w:p>
    <w:p w14:paraId="6B9F8F66" w14:textId="6A47DA5B" w:rsidR="00743DD1" w:rsidRPr="002D3612" w:rsidRDefault="002D3612" w:rsidP="002D3612">
      <w:pPr>
        <w:spacing w:line="480" w:lineRule="auto"/>
        <w:jc w:val="center"/>
        <w:outlineLvl w:val="0"/>
        <w:rPr>
          <w:bCs/>
          <w:sz w:val="22"/>
          <w:szCs w:val="22"/>
        </w:rPr>
      </w:pPr>
      <w:r w:rsidRPr="002D3612">
        <w:rPr>
          <w:b/>
          <w:sz w:val="22"/>
          <w:szCs w:val="22"/>
        </w:rPr>
        <w:lastRenderedPageBreak/>
        <w:t xml:space="preserve">Appendix A: </w:t>
      </w:r>
      <w:r w:rsidR="00743DD1" w:rsidRPr="002D3612">
        <w:rPr>
          <w:bCs/>
          <w:sz w:val="22"/>
          <w:szCs w:val="22"/>
        </w:rPr>
        <w:t xml:space="preserve"> </w:t>
      </w:r>
      <w:r w:rsidR="00743DD1" w:rsidRPr="002D3612">
        <w:rPr>
          <w:b/>
          <w:sz w:val="22"/>
          <w:szCs w:val="22"/>
        </w:rPr>
        <w:t>Demographics of the 19 participants included in the sample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835"/>
        <w:gridCol w:w="992"/>
        <w:gridCol w:w="992"/>
      </w:tblGrid>
      <w:tr w:rsidR="00743DD1" w:rsidRPr="002D3612" w14:paraId="2555BA0B" w14:textId="77777777" w:rsidTr="00C7381A">
        <w:trPr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4D251A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Descriptor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19549C3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B8638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98FE04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%</w:t>
            </w:r>
          </w:p>
        </w:tc>
      </w:tr>
      <w:tr w:rsidR="00743DD1" w:rsidRPr="002D3612" w14:paraId="31C9F03F" w14:textId="77777777" w:rsidTr="00C7381A">
        <w:trPr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F029F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Gender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</w:tcBorders>
          </w:tcPr>
          <w:p w14:paraId="74A48AAA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Male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67689417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2062BC5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63.2</w:t>
            </w:r>
          </w:p>
        </w:tc>
      </w:tr>
      <w:tr w:rsidR="00743DD1" w:rsidRPr="002D3612" w14:paraId="2B6455D7" w14:textId="77777777" w:rsidTr="00C7381A">
        <w:trPr>
          <w:jc w:val="center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265E6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</w:tcBorders>
          </w:tcPr>
          <w:p w14:paraId="7BDBE731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Female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3E413D4F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7D9D8F0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36.8</w:t>
            </w:r>
          </w:p>
        </w:tc>
      </w:tr>
      <w:tr w:rsidR="00743DD1" w:rsidRPr="002D3612" w14:paraId="74E5657C" w14:textId="77777777" w:rsidTr="00C7381A">
        <w:trPr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3DED1A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Ethnicity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</w:tcBorders>
          </w:tcPr>
          <w:p w14:paraId="39BDC9AD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White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40EEB369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0659A83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94.7</w:t>
            </w:r>
          </w:p>
        </w:tc>
      </w:tr>
      <w:tr w:rsidR="00743DD1" w:rsidRPr="002D3612" w14:paraId="668B57C1" w14:textId="77777777" w:rsidTr="00C7381A">
        <w:trPr>
          <w:jc w:val="center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733458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</w:tcBorders>
          </w:tcPr>
          <w:p w14:paraId="21ABD5D5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Mixed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58371941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4D0BA63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5.3</w:t>
            </w:r>
          </w:p>
        </w:tc>
      </w:tr>
      <w:tr w:rsidR="00743DD1" w:rsidRPr="002D3612" w14:paraId="75AC9C2C" w14:textId="77777777" w:rsidTr="00C7381A">
        <w:trPr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B2879E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Marital Status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</w:tcBorders>
          </w:tcPr>
          <w:p w14:paraId="7E097F94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Single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4D704009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6556911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89.5</w:t>
            </w:r>
          </w:p>
        </w:tc>
      </w:tr>
      <w:tr w:rsidR="00743DD1" w:rsidRPr="002D3612" w14:paraId="39F42B60" w14:textId="77777777" w:rsidTr="00C7381A">
        <w:trPr>
          <w:jc w:val="center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02C82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</w:tcBorders>
          </w:tcPr>
          <w:p w14:paraId="0DE8600E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Married/ Live in partner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26B9B10F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CCA5A3A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10.5</w:t>
            </w:r>
          </w:p>
        </w:tc>
      </w:tr>
      <w:tr w:rsidR="00743DD1" w:rsidRPr="002D3612" w14:paraId="43184C9B" w14:textId="77777777" w:rsidTr="00C7381A">
        <w:trPr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30E694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Welsh speaking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</w:tcBorders>
          </w:tcPr>
          <w:p w14:paraId="5A0A9A66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No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63D224B4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FD6EB94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73.7</w:t>
            </w:r>
          </w:p>
        </w:tc>
      </w:tr>
      <w:tr w:rsidR="00743DD1" w:rsidRPr="002D3612" w14:paraId="5C0A15F7" w14:textId="77777777" w:rsidTr="00C7381A">
        <w:trPr>
          <w:jc w:val="center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3FA6DC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</w:tcBorders>
          </w:tcPr>
          <w:p w14:paraId="22F10384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Yes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13209E45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5648333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26.3</w:t>
            </w:r>
          </w:p>
        </w:tc>
      </w:tr>
      <w:tr w:rsidR="00743DD1" w:rsidRPr="002D3612" w14:paraId="2178DC48" w14:textId="77777777" w:rsidTr="00C7381A">
        <w:trPr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F987CA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Carer relationship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</w:tcBorders>
          </w:tcPr>
          <w:p w14:paraId="44DB08CE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Family member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21ED980F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2EF4D65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47.4</w:t>
            </w:r>
          </w:p>
        </w:tc>
      </w:tr>
      <w:tr w:rsidR="00743DD1" w:rsidRPr="002D3612" w14:paraId="4A791071" w14:textId="77777777" w:rsidTr="00C7381A">
        <w:trPr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4A77FA9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18D95781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Paid support staff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4FEB2EC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1A22F761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42.1</w:t>
            </w:r>
          </w:p>
        </w:tc>
      </w:tr>
      <w:tr w:rsidR="00743DD1" w:rsidRPr="002D3612" w14:paraId="4E77EC8C" w14:textId="77777777" w:rsidTr="00C7381A">
        <w:trPr>
          <w:trHeight w:val="100"/>
          <w:jc w:val="center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88E7A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</w:tcBorders>
          </w:tcPr>
          <w:p w14:paraId="28FEA67A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Other professional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4C456D16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E76CBDF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10.5</w:t>
            </w:r>
          </w:p>
        </w:tc>
      </w:tr>
      <w:tr w:rsidR="00743DD1" w:rsidRPr="002D3612" w14:paraId="293C55EC" w14:textId="77777777" w:rsidTr="00C7381A">
        <w:trPr>
          <w:trHeight w:val="440"/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BA9C16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</w:tcBorders>
          </w:tcPr>
          <w:p w14:paraId="3702E10B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Mean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04802FCD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SD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</w:tcPr>
          <w:p w14:paraId="44B685EB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Range</w:t>
            </w:r>
          </w:p>
        </w:tc>
      </w:tr>
      <w:tr w:rsidR="00743DD1" w:rsidRPr="002D3612" w14:paraId="7793AC56" w14:textId="77777777" w:rsidTr="00C7381A">
        <w:trPr>
          <w:trHeight w:val="459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AB91881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Age at start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vAlign w:val="center"/>
          </w:tcPr>
          <w:p w14:paraId="79EDB133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34.79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EB3F567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8.93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48DA3E45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 xml:space="preserve">18 – 51 </w:t>
            </w:r>
          </w:p>
        </w:tc>
      </w:tr>
      <w:tr w:rsidR="00743DD1" w:rsidRPr="002D3612" w14:paraId="565E8A12" w14:textId="77777777" w:rsidTr="00C7381A">
        <w:trPr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747662F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WASI (n=13)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vAlign w:val="center"/>
          </w:tcPr>
          <w:p w14:paraId="09281E86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57.15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327C17C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7.39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0736A4D7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47 – 71</w:t>
            </w:r>
          </w:p>
        </w:tc>
      </w:tr>
      <w:tr w:rsidR="00743DD1" w:rsidRPr="002D3612" w14:paraId="5CBC14D9" w14:textId="77777777" w:rsidTr="00C7381A">
        <w:trPr>
          <w:jc w:val="center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3B6B3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ABAS GAC (n=17)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1E4A28E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63.24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4B3CFDE6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7.10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DE53200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55 – 78</w:t>
            </w:r>
          </w:p>
        </w:tc>
      </w:tr>
    </w:tbl>
    <w:p w14:paraId="3678A392" w14:textId="77777777" w:rsidR="00743DD1" w:rsidRPr="002D3612" w:rsidRDefault="00743DD1" w:rsidP="00743DD1">
      <w:pPr>
        <w:spacing w:line="480" w:lineRule="auto"/>
        <w:rPr>
          <w:sz w:val="22"/>
          <w:szCs w:val="22"/>
        </w:rPr>
      </w:pPr>
    </w:p>
    <w:p w14:paraId="6ACA5760" w14:textId="3CB8D371" w:rsidR="005F793F" w:rsidRPr="002D3612" w:rsidRDefault="005F793F">
      <w:pPr>
        <w:rPr>
          <w:sz w:val="22"/>
          <w:szCs w:val="22"/>
        </w:rPr>
      </w:pPr>
    </w:p>
    <w:p w14:paraId="19947A28" w14:textId="701F1DC8" w:rsidR="00743DD1" w:rsidRPr="002D3612" w:rsidRDefault="00743DD1">
      <w:pPr>
        <w:rPr>
          <w:sz w:val="22"/>
          <w:szCs w:val="22"/>
        </w:rPr>
      </w:pPr>
    </w:p>
    <w:p w14:paraId="74C665E8" w14:textId="7A4076FB" w:rsidR="00743DD1" w:rsidRPr="002D3612" w:rsidRDefault="00743DD1">
      <w:pPr>
        <w:rPr>
          <w:sz w:val="22"/>
          <w:szCs w:val="22"/>
        </w:rPr>
      </w:pPr>
    </w:p>
    <w:p w14:paraId="16216536" w14:textId="1A347CFF" w:rsidR="00743DD1" w:rsidRPr="002D3612" w:rsidRDefault="00743DD1">
      <w:pPr>
        <w:rPr>
          <w:sz w:val="22"/>
          <w:szCs w:val="22"/>
        </w:rPr>
      </w:pPr>
    </w:p>
    <w:p w14:paraId="6AABF4D6" w14:textId="61DCAA67" w:rsidR="00743DD1" w:rsidRPr="002D3612" w:rsidRDefault="00743DD1">
      <w:pPr>
        <w:rPr>
          <w:sz w:val="22"/>
          <w:szCs w:val="22"/>
        </w:rPr>
      </w:pPr>
    </w:p>
    <w:p w14:paraId="69822A80" w14:textId="41A55EB8" w:rsidR="00743DD1" w:rsidRPr="002D3612" w:rsidRDefault="00743DD1">
      <w:pPr>
        <w:rPr>
          <w:sz w:val="22"/>
          <w:szCs w:val="22"/>
        </w:rPr>
      </w:pPr>
    </w:p>
    <w:p w14:paraId="002F9A1B" w14:textId="3D37A871" w:rsidR="00743DD1" w:rsidRPr="002D3612" w:rsidRDefault="00743DD1">
      <w:pPr>
        <w:rPr>
          <w:sz w:val="22"/>
          <w:szCs w:val="22"/>
        </w:rPr>
      </w:pPr>
    </w:p>
    <w:p w14:paraId="1B45DE75" w14:textId="6273E37A" w:rsidR="00743DD1" w:rsidRPr="002D3612" w:rsidRDefault="00743DD1">
      <w:pPr>
        <w:rPr>
          <w:sz w:val="22"/>
          <w:szCs w:val="22"/>
        </w:rPr>
      </w:pPr>
    </w:p>
    <w:p w14:paraId="12EAA946" w14:textId="4F6C8FC3" w:rsidR="00743DD1" w:rsidRPr="002D3612" w:rsidRDefault="00743DD1">
      <w:pPr>
        <w:rPr>
          <w:sz w:val="22"/>
          <w:szCs w:val="22"/>
        </w:rPr>
      </w:pPr>
    </w:p>
    <w:p w14:paraId="12D40190" w14:textId="6A4C9CFE" w:rsidR="00743DD1" w:rsidRPr="002D3612" w:rsidRDefault="00743DD1">
      <w:pPr>
        <w:rPr>
          <w:sz w:val="22"/>
          <w:szCs w:val="22"/>
        </w:rPr>
      </w:pPr>
    </w:p>
    <w:p w14:paraId="182FB882" w14:textId="79C60CD8" w:rsidR="00743DD1" w:rsidRPr="002D3612" w:rsidRDefault="00743DD1">
      <w:pPr>
        <w:rPr>
          <w:sz w:val="22"/>
          <w:szCs w:val="22"/>
        </w:rPr>
      </w:pPr>
    </w:p>
    <w:p w14:paraId="3DE7AE75" w14:textId="7C1C9F3C" w:rsidR="00743DD1" w:rsidRPr="002D3612" w:rsidRDefault="00743DD1">
      <w:pPr>
        <w:rPr>
          <w:sz w:val="22"/>
          <w:szCs w:val="22"/>
        </w:rPr>
      </w:pPr>
    </w:p>
    <w:p w14:paraId="3D525581" w14:textId="77777777" w:rsidR="00DF3194" w:rsidRPr="002D3612" w:rsidRDefault="00DF3194" w:rsidP="00743DD1">
      <w:pPr>
        <w:spacing w:line="480" w:lineRule="auto"/>
        <w:outlineLvl w:val="0"/>
        <w:rPr>
          <w:bCs/>
          <w:sz w:val="22"/>
          <w:szCs w:val="22"/>
        </w:rPr>
      </w:pPr>
    </w:p>
    <w:p w14:paraId="684349D3" w14:textId="70D6C3A9" w:rsidR="00743DD1" w:rsidRPr="002D3612" w:rsidRDefault="002D3612" w:rsidP="002D3612">
      <w:pPr>
        <w:spacing w:line="480" w:lineRule="auto"/>
        <w:jc w:val="center"/>
        <w:outlineLvl w:val="0"/>
        <w:rPr>
          <w:b/>
          <w:sz w:val="22"/>
          <w:szCs w:val="22"/>
        </w:rPr>
      </w:pPr>
      <w:r w:rsidRPr="002D3612">
        <w:rPr>
          <w:b/>
          <w:sz w:val="22"/>
          <w:szCs w:val="22"/>
        </w:rPr>
        <w:lastRenderedPageBreak/>
        <w:t xml:space="preserve">Appendix B: </w:t>
      </w:r>
      <w:r w:rsidR="00743DD1" w:rsidRPr="002D3612">
        <w:rPr>
          <w:b/>
          <w:sz w:val="22"/>
          <w:szCs w:val="22"/>
        </w:rPr>
        <w:t>Numbers of completed measures at each time point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5"/>
        <w:gridCol w:w="1567"/>
        <w:gridCol w:w="141"/>
        <w:gridCol w:w="1418"/>
        <w:gridCol w:w="142"/>
        <w:gridCol w:w="1275"/>
      </w:tblGrid>
      <w:tr w:rsidR="00743DD1" w:rsidRPr="002D3612" w14:paraId="6B99AD36" w14:textId="77777777" w:rsidTr="00C7381A"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741850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Participant Outcome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D5AE26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 xml:space="preserve">B </w:t>
            </w:r>
          </w:p>
          <w:p w14:paraId="5886AFA9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N=19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0DC7A7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 xml:space="preserve">2M </w:t>
            </w:r>
          </w:p>
          <w:p w14:paraId="25B122AB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N=15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8BBB29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 xml:space="preserve">6 M </w:t>
            </w:r>
          </w:p>
          <w:p w14:paraId="6697E0D8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N=14</w:t>
            </w:r>
          </w:p>
        </w:tc>
      </w:tr>
      <w:tr w:rsidR="00743DD1" w:rsidRPr="002D3612" w14:paraId="4792716D" w14:textId="77777777" w:rsidTr="00C7381A">
        <w:tc>
          <w:tcPr>
            <w:tcW w:w="3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96DC4B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MAIDS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8DDD79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763596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F29D8A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14</w:t>
            </w:r>
          </w:p>
        </w:tc>
      </w:tr>
      <w:tr w:rsidR="00743DD1" w:rsidRPr="002D3612" w14:paraId="7495000F" w14:textId="77777777" w:rsidTr="00C7381A"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58164893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NOVACO Anger (Raw score)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B1168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7B318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EAAA4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14</w:t>
            </w:r>
          </w:p>
        </w:tc>
      </w:tr>
      <w:tr w:rsidR="00743DD1" w:rsidRPr="002D3612" w14:paraId="0A28E29A" w14:textId="77777777" w:rsidTr="00C7381A"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13303F48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NOVACO Provocation (Raw Score)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85C23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38049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D34A0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14</w:t>
            </w:r>
          </w:p>
        </w:tc>
      </w:tr>
      <w:tr w:rsidR="00743DD1" w:rsidRPr="002D3612" w14:paraId="58545E70" w14:textId="77777777" w:rsidTr="00C7381A"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5D89E6D0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Glasgow Depression score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8B499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50ECC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5914F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14</w:t>
            </w:r>
          </w:p>
        </w:tc>
      </w:tr>
      <w:tr w:rsidR="00743DD1" w:rsidRPr="002D3612" w14:paraId="1ABF08A4" w14:textId="77777777" w:rsidTr="00C7381A"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37B7C741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Glasgow Anxiety score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3D6EA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8A1BB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14ACA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14</w:t>
            </w:r>
          </w:p>
        </w:tc>
      </w:tr>
      <w:tr w:rsidR="00743DD1" w:rsidRPr="002D3612" w14:paraId="325FD283" w14:textId="77777777" w:rsidTr="00C7381A"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2DBB4C94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 xml:space="preserve">EQ-5D 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58ACF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ACDCA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586C3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14</w:t>
            </w:r>
          </w:p>
        </w:tc>
      </w:tr>
      <w:tr w:rsidR="00743DD1" w:rsidRPr="002D3612" w14:paraId="4B782931" w14:textId="77777777" w:rsidTr="00C7381A"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211BC62E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ICECAP – A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E9D57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6E927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B28C7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14</w:t>
            </w:r>
          </w:p>
        </w:tc>
      </w:tr>
      <w:tr w:rsidR="00743DD1" w:rsidRPr="002D3612" w14:paraId="48B7139B" w14:textId="77777777" w:rsidTr="00C7381A"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D120E7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CHU9D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E83189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C112A9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F5B896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10</w:t>
            </w:r>
          </w:p>
        </w:tc>
      </w:tr>
      <w:tr w:rsidR="00743DD1" w:rsidRPr="002D3612" w14:paraId="16722C93" w14:textId="77777777" w:rsidTr="00C7381A"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77F53B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Carer Proxy outcomes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079CB2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N=18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131E59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N=14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801353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N=9</w:t>
            </w:r>
          </w:p>
        </w:tc>
      </w:tr>
      <w:tr w:rsidR="00743DD1" w:rsidRPr="002D3612" w14:paraId="1C206CAD" w14:textId="77777777" w:rsidTr="00C7381A">
        <w:tc>
          <w:tcPr>
            <w:tcW w:w="3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24B994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MOAS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F022C1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72249A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F2DD4B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9</w:t>
            </w:r>
          </w:p>
        </w:tc>
      </w:tr>
      <w:tr w:rsidR="00743DD1" w:rsidRPr="002D3612" w14:paraId="15F4F9A8" w14:textId="77777777" w:rsidTr="00C7381A"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22F5E7F0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Weighted MOAS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FB9C7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6EE19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8F0A7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9</w:t>
            </w:r>
          </w:p>
        </w:tc>
      </w:tr>
      <w:tr w:rsidR="00743DD1" w:rsidRPr="002D3612" w14:paraId="21E4DED7" w14:textId="77777777" w:rsidTr="00C7381A"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721A6457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Glasgow Depression Proxy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8544A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6904B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A7F5D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5</w:t>
            </w:r>
          </w:p>
        </w:tc>
      </w:tr>
      <w:tr w:rsidR="00743DD1" w:rsidRPr="002D3612" w14:paraId="47506E58" w14:textId="77777777" w:rsidTr="00C7381A"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64459F97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ADAMS Manic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85A9E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9356C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3116E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7</w:t>
            </w:r>
          </w:p>
        </w:tc>
      </w:tr>
      <w:tr w:rsidR="00743DD1" w:rsidRPr="002D3612" w14:paraId="7D538A92" w14:textId="77777777" w:rsidTr="00C7381A">
        <w:trPr>
          <w:trHeight w:val="441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73A612F3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ADAMS Depressed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1E8DE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F5867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F3366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8</w:t>
            </w:r>
          </w:p>
        </w:tc>
      </w:tr>
      <w:tr w:rsidR="00743DD1" w:rsidRPr="002D3612" w14:paraId="3C412B1E" w14:textId="77777777" w:rsidTr="00C7381A"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08F7FDED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ADAMS Avoidance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51C61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E8052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D7D69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7</w:t>
            </w:r>
          </w:p>
        </w:tc>
      </w:tr>
      <w:tr w:rsidR="00743DD1" w:rsidRPr="002D3612" w14:paraId="3F591B33" w14:textId="77777777" w:rsidTr="00C7381A"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2B1FEF0C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ADAMS Anxiety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26E56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F9DF3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B62C6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6</w:t>
            </w:r>
          </w:p>
        </w:tc>
      </w:tr>
      <w:tr w:rsidR="00743DD1" w:rsidRPr="002D3612" w14:paraId="52BB1917" w14:textId="77777777" w:rsidTr="00C7381A"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58754220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ADAMS Obsessive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6B439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CA614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C3005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7</w:t>
            </w:r>
          </w:p>
        </w:tc>
      </w:tr>
      <w:tr w:rsidR="00743DD1" w:rsidRPr="002D3612" w14:paraId="50B5F3C8" w14:textId="77777777" w:rsidTr="00C7381A"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6EBE6922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EQ-5D Proxy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43F21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69F8A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36713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7</w:t>
            </w:r>
          </w:p>
        </w:tc>
      </w:tr>
      <w:tr w:rsidR="00743DD1" w:rsidRPr="002D3612" w14:paraId="57851430" w14:textId="77777777" w:rsidTr="00C7381A"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6F561C1D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EQ-5D VAS Proxy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18A48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2CED6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5CA0D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7</w:t>
            </w:r>
          </w:p>
        </w:tc>
      </w:tr>
      <w:tr w:rsidR="00743DD1" w:rsidRPr="002D3612" w14:paraId="5B1DD140" w14:textId="77777777" w:rsidTr="00C7381A"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27644982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ICECAP – A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4D26C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95D0A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32060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9</w:t>
            </w:r>
          </w:p>
        </w:tc>
      </w:tr>
      <w:tr w:rsidR="00743DD1" w:rsidRPr="002D3612" w14:paraId="5C5BB1E3" w14:textId="77777777" w:rsidTr="00C7381A"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21F15DF1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CHU9D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DAA49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A9426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269A5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6</w:t>
            </w:r>
          </w:p>
        </w:tc>
      </w:tr>
      <w:tr w:rsidR="00743DD1" w:rsidRPr="002D3612" w14:paraId="1528DAC5" w14:textId="77777777" w:rsidTr="00C7381A">
        <w:trPr>
          <w:trHeight w:val="80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44C42E3A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lastRenderedPageBreak/>
              <w:t>WASI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E3BF7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F44DA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13C08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-</w:t>
            </w:r>
          </w:p>
        </w:tc>
      </w:tr>
      <w:tr w:rsidR="00743DD1" w:rsidRPr="002D3612" w14:paraId="66F3F04D" w14:textId="77777777" w:rsidTr="00C7381A"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5D8591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ABAS GAC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D9E8E3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17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C824CF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38D298" w14:textId="77777777" w:rsidR="00743DD1" w:rsidRPr="002D3612" w:rsidRDefault="00743DD1" w:rsidP="00C7381A">
            <w:pPr>
              <w:spacing w:line="480" w:lineRule="auto"/>
              <w:rPr>
                <w:sz w:val="22"/>
                <w:szCs w:val="22"/>
              </w:rPr>
            </w:pPr>
            <w:r w:rsidRPr="002D3612">
              <w:rPr>
                <w:sz w:val="22"/>
                <w:szCs w:val="22"/>
              </w:rPr>
              <w:t>-</w:t>
            </w:r>
          </w:p>
        </w:tc>
      </w:tr>
    </w:tbl>
    <w:p w14:paraId="29C43C1F" w14:textId="7D1D168D" w:rsidR="00743DD1" w:rsidRPr="002D3612" w:rsidRDefault="00743DD1">
      <w:pPr>
        <w:rPr>
          <w:sz w:val="22"/>
          <w:szCs w:val="22"/>
        </w:rPr>
      </w:pPr>
    </w:p>
    <w:p w14:paraId="5FF71742" w14:textId="25441885" w:rsidR="00CE7264" w:rsidRPr="002D3612" w:rsidRDefault="00CE7264">
      <w:pPr>
        <w:rPr>
          <w:sz w:val="22"/>
          <w:szCs w:val="22"/>
        </w:rPr>
      </w:pPr>
    </w:p>
    <w:p w14:paraId="406D5C1D" w14:textId="3E73AE69" w:rsidR="00CE7264" w:rsidRPr="002D3612" w:rsidRDefault="00CE7264">
      <w:pPr>
        <w:rPr>
          <w:sz w:val="22"/>
          <w:szCs w:val="22"/>
        </w:rPr>
      </w:pPr>
    </w:p>
    <w:p w14:paraId="00538067" w14:textId="77777777" w:rsidR="00CE7264" w:rsidRPr="002D3612" w:rsidRDefault="00CE7264">
      <w:pPr>
        <w:rPr>
          <w:sz w:val="22"/>
          <w:szCs w:val="22"/>
        </w:rPr>
        <w:sectPr w:rsidR="00CE7264" w:rsidRPr="002D3612">
          <w:headerReference w:type="even" r:id="rId7"/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81A014A" w14:textId="1A4244C5" w:rsidR="00CE7264" w:rsidRPr="002D3612" w:rsidRDefault="002D3612" w:rsidP="002D3612">
      <w:pPr>
        <w:jc w:val="center"/>
        <w:textAlignment w:val="baseline"/>
        <w:rPr>
          <w:b/>
          <w:bCs/>
          <w:sz w:val="22"/>
          <w:szCs w:val="22"/>
        </w:rPr>
      </w:pPr>
      <w:r w:rsidRPr="002D3612">
        <w:rPr>
          <w:b/>
          <w:bCs/>
          <w:sz w:val="22"/>
          <w:szCs w:val="22"/>
        </w:rPr>
        <w:lastRenderedPageBreak/>
        <w:t xml:space="preserve">Appendix C: </w:t>
      </w:r>
      <w:r w:rsidR="00CE7264" w:rsidRPr="002D3612">
        <w:rPr>
          <w:b/>
          <w:bCs/>
          <w:sz w:val="22"/>
          <w:szCs w:val="22"/>
        </w:rPr>
        <w:t xml:space="preserve"> Base case micro-costing of UMAA-LD intervention based on study activity, calculating costs in 2016/17 year (where available</w:t>
      </w:r>
      <w:r w:rsidR="00CE7264" w:rsidRPr="002D3612">
        <w:rPr>
          <w:b/>
          <w:bCs/>
          <w:sz w:val="22"/>
          <w:szCs w:val="22"/>
          <w:vertAlign w:val="superscript"/>
        </w:rPr>
        <w:t>†</w:t>
      </w:r>
      <w:r w:rsidRPr="002D3612">
        <w:rPr>
          <w:b/>
          <w:bCs/>
          <w:sz w:val="22"/>
          <w:szCs w:val="22"/>
        </w:rPr>
        <w:t>).</w:t>
      </w:r>
    </w:p>
    <w:p w14:paraId="59B4F41E" w14:textId="77777777" w:rsidR="002D3612" w:rsidRPr="002D3612" w:rsidRDefault="002D3612" w:rsidP="002D3612">
      <w:pPr>
        <w:jc w:val="center"/>
        <w:textAlignment w:val="baseline"/>
        <w:rPr>
          <w:b/>
          <w:bCs/>
          <w:sz w:val="22"/>
          <w:szCs w:val="22"/>
        </w:rPr>
      </w:pPr>
    </w:p>
    <w:tbl>
      <w:tblPr>
        <w:tblW w:w="14232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7"/>
        <w:gridCol w:w="1228"/>
        <w:gridCol w:w="7943"/>
        <w:gridCol w:w="10"/>
        <w:gridCol w:w="1042"/>
        <w:gridCol w:w="12"/>
      </w:tblGrid>
      <w:tr w:rsidR="000B1BB4" w:rsidRPr="002D3612" w14:paraId="2D3EA3AE" w14:textId="77777777" w:rsidTr="000B1BB4">
        <w:trPr>
          <w:trHeight w:val="243"/>
        </w:trPr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B049AE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b/>
                <w:bCs/>
                <w:sz w:val="22"/>
                <w:szCs w:val="22"/>
                <w:lang w:eastAsia="en-GB"/>
              </w:rPr>
              <w:t>Type of cost</w:t>
            </w:r>
            <w:r w:rsidRPr="002D3612">
              <w:rPr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074ADC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b/>
                <w:bCs/>
                <w:sz w:val="22"/>
                <w:szCs w:val="22"/>
                <w:lang w:eastAsia="en-GB"/>
              </w:rPr>
              <w:t>Units</w:t>
            </w:r>
            <w:r w:rsidRPr="002D3612">
              <w:rPr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795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CFD209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b/>
                <w:bCs/>
                <w:sz w:val="22"/>
                <w:szCs w:val="22"/>
                <w:lang w:eastAsia="en-GB"/>
              </w:rPr>
              <w:t>Unit cost (£)</w:t>
            </w:r>
            <w:r w:rsidRPr="002D3612">
              <w:rPr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B95D57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b/>
                <w:bCs/>
                <w:sz w:val="22"/>
                <w:szCs w:val="22"/>
                <w:lang w:eastAsia="en-GB"/>
              </w:rPr>
              <w:t>Total cost</w:t>
            </w:r>
            <w:r w:rsidRPr="002D3612">
              <w:rPr>
                <w:sz w:val="22"/>
                <w:szCs w:val="22"/>
                <w:lang w:eastAsia="en-GB"/>
              </w:rPr>
              <w:t> </w:t>
            </w:r>
          </w:p>
        </w:tc>
      </w:tr>
      <w:tr w:rsidR="00CE7264" w:rsidRPr="002D3612" w14:paraId="1E39B72D" w14:textId="77777777" w:rsidTr="000B1BB4">
        <w:trPr>
          <w:trHeight w:val="228"/>
        </w:trPr>
        <w:tc>
          <w:tcPr>
            <w:tcW w:w="14232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1A1237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b/>
                <w:bCs/>
                <w:sz w:val="22"/>
                <w:szCs w:val="22"/>
                <w:lang w:eastAsia="en-GB"/>
              </w:rPr>
              <w:t>Set-up costs</w:t>
            </w:r>
            <w:r w:rsidRPr="002D3612">
              <w:rPr>
                <w:sz w:val="22"/>
                <w:szCs w:val="22"/>
                <w:lang w:eastAsia="en-GB"/>
              </w:rPr>
              <w:t> </w:t>
            </w:r>
          </w:p>
        </w:tc>
      </w:tr>
      <w:tr w:rsidR="00CE7264" w:rsidRPr="002D3612" w14:paraId="379E8799" w14:textId="77777777" w:rsidTr="000B1BB4">
        <w:trPr>
          <w:trHeight w:val="228"/>
        </w:trPr>
        <w:tc>
          <w:tcPr>
            <w:tcW w:w="14232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5021B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Training  </w:t>
            </w:r>
          </w:p>
        </w:tc>
      </w:tr>
      <w:tr w:rsidR="00CE7264" w:rsidRPr="002D3612" w14:paraId="1D637420" w14:textId="77777777" w:rsidTr="000B1BB4">
        <w:trPr>
          <w:gridAfter w:val="1"/>
          <w:wAfter w:w="12" w:type="dxa"/>
          <w:trHeight w:val="866"/>
        </w:trPr>
        <w:tc>
          <w:tcPr>
            <w:tcW w:w="39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C4BE7D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Time for two trainers to deliver training sessions (at 3 training events)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CCAD4F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42 hours 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2178C2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21 hours: University Lecturer (Grade 8) costed at £32.81 per hour (32.81*21)  </w:t>
            </w:r>
          </w:p>
          <w:p w14:paraId="632261C6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21 hours: Clinical Psychologist (Band 8a) costed at £61 per hour (61*21)  </w:t>
            </w:r>
          </w:p>
          <w:p w14:paraId="390DC4B8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Mean Trainer Unit Cost £46.905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408DE0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£1970</w:t>
            </w:r>
          </w:p>
          <w:p w14:paraId="278FABB5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</w:p>
          <w:p w14:paraId="4DBB16B8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</w:p>
        </w:tc>
      </w:tr>
      <w:tr w:rsidR="00CE7264" w:rsidRPr="002D3612" w14:paraId="11249F03" w14:textId="77777777" w:rsidTr="000B1BB4">
        <w:trPr>
          <w:gridAfter w:val="1"/>
          <w:wAfter w:w="12" w:type="dxa"/>
          <w:trHeight w:val="501"/>
        </w:trPr>
        <w:tc>
          <w:tcPr>
            <w:tcW w:w="39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6ABCF4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Time for trainees to attend training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DFA181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7 hours per trainee 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438291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Nine specialist nurse (learning disability – band 6) costed at £45 per hour of non-patient contact (45*63) </w:t>
            </w:r>
          </w:p>
          <w:p w14:paraId="76F4D10F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Five trainee clinical psychologist (learning disability – band 6) costed at £45 per hour of non-patient contact (45*35) </w:t>
            </w:r>
          </w:p>
          <w:p w14:paraId="29052B3B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Two Clinical psychologists costed at £61 per hour of non-patient contact (61*14)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5836CC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£5264 </w:t>
            </w:r>
          </w:p>
          <w:p w14:paraId="413B0B13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</w:p>
        </w:tc>
      </w:tr>
      <w:tr w:rsidR="00CE7264" w:rsidRPr="002D3612" w14:paraId="0822B34C" w14:textId="77777777" w:rsidTr="000B1BB4">
        <w:trPr>
          <w:gridAfter w:val="1"/>
          <w:wAfter w:w="12" w:type="dxa"/>
          <w:trHeight w:val="334"/>
        </w:trPr>
        <w:tc>
          <w:tcPr>
            <w:tcW w:w="39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F4F807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Staff (trainers and trainee) travel time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DBF864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22 hours  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D4D1A0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Mean Travel Time Unit Cost £46.97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7A8A91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£1033</w:t>
            </w:r>
          </w:p>
        </w:tc>
      </w:tr>
      <w:tr w:rsidR="00CE7264" w:rsidRPr="002D3612" w14:paraId="4C12A03B" w14:textId="77777777" w:rsidTr="000B1BB4">
        <w:trPr>
          <w:gridAfter w:val="1"/>
          <w:wAfter w:w="12" w:type="dxa"/>
          <w:trHeight w:val="562"/>
        </w:trPr>
        <w:tc>
          <w:tcPr>
            <w:tcW w:w="39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451D30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Staff (trainers and trainee) travel mileage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7D8538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880 miles 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6C7376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Costed at 56 pence per mile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963F9A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£493</w:t>
            </w:r>
          </w:p>
        </w:tc>
      </w:tr>
      <w:tr w:rsidR="00CE7264" w:rsidRPr="002D3612" w14:paraId="4C988DDB" w14:textId="77777777" w:rsidTr="000B1BB4">
        <w:trPr>
          <w:gridAfter w:val="1"/>
          <w:wAfter w:w="12" w:type="dxa"/>
          <w:trHeight w:val="416"/>
        </w:trPr>
        <w:tc>
          <w:tcPr>
            <w:tcW w:w="39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99D480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Lunch and refreshments (at 3 training events)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79D68B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3 sessions 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285423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£82.20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30862F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£247</w:t>
            </w:r>
          </w:p>
        </w:tc>
      </w:tr>
      <w:tr w:rsidR="00CE7264" w:rsidRPr="002D3612" w14:paraId="7D44BFC4" w14:textId="77777777" w:rsidTr="000B1BB4">
        <w:trPr>
          <w:gridAfter w:val="1"/>
          <w:wAfter w:w="12" w:type="dxa"/>
          <w:trHeight w:val="528"/>
        </w:trPr>
        <w:tc>
          <w:tcPr>
            <w:tcW w:w="39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86E560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Delegate materials (manual, book, bean bags, tote bag) for active therapists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1A4D0C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10 sets 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0A8F8A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£22.843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31743A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£228</w:t>
            </w:r>
          </w:p>
        </w:tc>
      </w:tr>
      <w:tr w:rsidR="00CE7264" w:rsidRPr="002D3612" w14:paraId="5E9DF84A" w14:textId="77777777" w:rsidTr="000B1BB4">
        <w:trPr>
          <w:trHeight w:val="243"/>
        </w:trPr>
        <w:tc>
          <w:tcPr>
            <w:tcW w:w="14232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7DB538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b/>
                <w:bCs/>
                <w:sz w:val="22"/>
                <w:szCs w:val="22"/>
                <w:lang w:eastAsia="en-GB"/>
              </w:rPr>
              <w:t>Implementation costs</w:t>
            </w:r>
            <w:r w:rsidRPr="002D3612">
              <w:rPr>
                <w:sz w:val="22"/>
                <w:szCs w:val="22"/>
                <w:lang w:eastAsia="en-GB"/>
              </w:rPr>
              <w:t> </w:t>
            </w:r>
          </w:p>
        </w:tc>
      </w:tr>
      <w:tr w:rsidR="00CE7264" w:rsidRPr="002D3612" w14:paraId="730A8DD5" w14:textId="77777777" w:rsidTr="000B1BB4">
        <w:trPr>
          <w:trHeight w:val="304"/>
        </w:trPr>
        <w:tc>
          <w:tcPr>
            <w:tcW w:w="14232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4B0BA4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Intervention delivery </w:t>
            </w:r>
          </w:p>
        </w:tc>
      </w:tr>
      <w:tr w:rsidR="00CE7264" w:rsidRPr="002D3612" w14:paraId="6C778598" w14:textId="77777777" w:rsidTr="000B1BB4">
        <w:trPr>
          <w:trHeight w:val="699"/>
        </w:trPr>
        <w:tc>
          <w:tcPr>
            <w:tcW w:w="39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F01CEF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Time for staff to deliver intervention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930710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193.8 hours </w:t>
            </w:r>
          </w:p>
        </w:tc>
        <w:tc>
          <w:tcPr>
            <w:tcW w:w="795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82F5F6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Seven specialist nurse (learning disability – band 6) costed at £110 per hour of patient contact (110*91.8) </w:t>
            </w:r>
          </w:p>
          <w:p w14:paraId="0622AFAB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Two trainee clinical psychologist (learning disability – band 6) costed at £110 per hour of patient contact (110*61.2) </w:t>
            </w:r>
          </w:p>
          <w:p w14:paraId="7BB9E9AA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Two Clinical psychologists costed at £138 per hour of patient contact (138*40.8)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4627F4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£22,460</w:t>
            </w:r>
          </w:p>
        </w:tc>
      </w:tr>
      <w:tr w:rsidR="00CE7264" w:rsidRPr="002D3612" w14:paraId="315DD056" w14:textId="77777777" w:rsidTr="000B1BB4">
        <w:trPr>
          <w:trHeight w:val="1170"/>
        </w:trPr>
        <w:tc>
          <w:tcPr>
            <w:tcW w:w="39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4CFCC6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Staff travel time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8A08C7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114 hours </w:t>
            </w:r>
          </w:p>
        </w:tc>
        <w:tc>
          <w:tcPr>
            <w:tcW w:w="795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7F93C2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Seven specialist nurses (learning disability – band 6) costed at £45 per hour of non-patient contact (45*54) </w:t>
            </w:r>
          </w:p>
          <w:p w14:paraId="1F544EAC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Two trainee clinical psychologist (learning disability – band 6) costed at £45 per hour of non-patient contact (45*36) </w:t>
            </w:r>
          </w:p>
          <w:p w14:paraId="005AE41F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Two Clinical psychologists costed at £61 per hour of non-patient contact (61*24)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EE1F40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£5514 </w:t>
            </w:r>
          </w:p>
          <w:p w14:paraId="7F31B79C" w14:textId="77777777" w:rsidR="00CE7264" w:rsidRPr="002D3612" w:rsidRDefault="00CE7264" w:rsidP="00CE7264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 </w:t>
            </w:r>
          </w:p>
        </w:tc>
      </w:tr>
      <w:tr w:rsidR="00CE7264" w:rsidRPr="002D3612" w14:paraId="4A187B07" w14:textId="77777777" w:rsidTr="000B1BB4">
        <w:trPr>
          <w:trHeight w:val="364"/>
        </w:trPr>
        <w:tc>
          <w:tcPr>
            <w:tcW w:w="39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0E4609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Staff travel mileage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A1BC74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2280 miles </w:t>
            </w:r>
          </w:p>
        </w:tc>
        <w:tc>
          <w:tcPr>
            <w:tcW w:w="795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C7B1A4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Costed at 56 pence per mile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F6B207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£1277</w:t>
            </w:r>
          </w:p>
        </w:tc>
      </w:tr>
      <w:tr w:rsidR="00CE7264" w:rsidRPr="002D3612" w14:paraId="6AE51B65" w14:textId="77777777" w:rsidTr="000B1BB4">
        <w:trPr>
          <w:trHeight w:val="580"/>
        </w:trPr>
        <w:tc>
          <w:tcPr>
            <w:tcW w:w="399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28349622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lastRenderedPageBreak/>
              <w:t>Course resources and consumables (participant workbook, CDs, snowglobe, pens and stickers)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047060FC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19 packs </w:t>
            </w:r>
          </w:p>
        </w:tc>
        <w:tc>
          <w:tcPr>
            <w:tcW w:w="7953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664553B9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Costed at £24.68 per participant pack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0CA9D88C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£469</w:t>
            </w:r>
          </w:p>
        </w:tc>
      </w:tr>
      <w:tr w:rsidR="00CE7264" w:rsidRPr="002D3612" w14:paraId="240FDC2D" w14:textId="77777777" w:rsidTr="000B1BB4">
        <w:trPr>
          <w:trHeight w:val="547"/>
        </w:trPr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7258D5CB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On-going training (refreshers on-demand) 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550EC05C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16 hours </w:t>
            </w:r>
          </w:p>
        </w:tc>
        <w:tc>
          <w:tcPr>
            <w:tcW w:w="7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31F66DC1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Clinical Psychologist (Band 8a) costed at £61 per of hour (61*16)  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D40E8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£976 </w:t>
            </w:r>
          </w:p>
        </w:tc>
      </w:tr>
      <w:tr w:rsidR="00CE7264" w:rsidRPr="002D3612" w14:paraId="02799F32" w14:textId="77777777" w:rsidTr="000B1BB4">
        <w:trPr>
          <w:trHeight w:val="410"/>
        </w:trPr>
        <w:tc>
          <w:tcPr>
            <w:tcW w:w="39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7E604D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Clinical supervision (supervisor)</w:t>
            </w:r>
          </w:p>
          <w:p w14:paraId="7E41150E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</w:p>
          <w:p w14:paraId="21D1A4F0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Clinical supervision (therapist)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B13F91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81.75 hours</w:t>
            </w:r>
          </w:p>
          <w:p w14:paraId="64E04FE0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</w:p>
          <w:p w14:paraId="0C65390B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81.75 hours </w:t>
            </w:r>
          </w:p>
        </w:tc>
        <w:tc>
          <w:tcPr>
            <w:tcW w:w="795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4A1E5C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Clinical Psychologist (Band 8a) delivering clinical supervision costed at £138 per hour of patient contact (138*81.75) </w:t>
            </w:r>
          </w:p>
          <w:p w14:paraId="107B6E37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Course therapist receiving clinical supervision costed at £45 per hour of non-patient contact (45*81.75)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3FEFB2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£11,282</w:t>
            </w:r>
          </w:p>
          <w:p w14:paraId="31DB76F3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</w:p>
          <w:p w14:paraId="4B6F28B6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£3679</w:t>
            </w:r>
          </w:p>
        </w:tc>
      </w:tr>
      <w:tr w:rsidR="00CE7264" w:rsidRPr="002D3612" w14:paraId="6977366F" w14:textId="77777777" w:rsidTr="000B1BB4">
        <w:trPr>
          <w:trHeight w:val="410"/>
        </w:trPr>
        <w:tc>
          <w:tcPr>
            <w:tcW w:w="39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CE2CF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Mindfulness supervision (supervisor)</w:t>
            </w:r>
          </w:p>
          <w:p w14:paraId="4AF5E808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</w:p>
          <w:p w14:paraId="56D35AAA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Mindfulness supervision (therapist)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4A0AD9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5 hours</w:t>
            </w:r>
          </w:p>
          <w:p w14:paraId="048EC734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</w:p>
          <w:p w14:paraId="747CDB59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5 hours</w:t>
            </w:r>
          </w:p>
        </w:tc>
        <w:tc>
          <w:tcPr>
            <w:tcW w:w="795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7CDC7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Mindfulness specialist (Grade 8) delivering mindfulness supervision costed at £32.81 per hour (32.81*5)</w:t>
            </w:r>
          </w:p>
          <w:p w14:paraId="619E5396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Course therapist receiving mindfulness supervision costed at £45 per hour of non-patient contact (45*5)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F98AEB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£164</w:t>
            </w:r>
          </w:p>
          <w:p w14:paraId="2D5322A7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</w:p>
          <w:p w14:paraId="69652CDE" w14:textId="77777777" w:rsidR="00CE7264" w:rsidRPr="002D3612" w:rsidRDefault="00CE726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£225</w:t>
            </w:r>
          </w:p>
        </w:tc>
      </w:tr>
      <w:tr w:rsidR="000B1BB4" w:rsidRPr="002D3612" w14:paraId="3F9EA882" w14:textId="77777777" w:rsidTr="000B1BB4">
        <w:trPr>
          <w:trHeight w:val="410"/>
        </w:trPr>
        <w:tc>
          <w:tcPr>
            <w:tcW w:w="1317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62064" w14:textId="77777777" w:rsidR="000B1BB4" w:rsidRPr="002D3612" w:rsidRDefault="000B1BB4" w:rsidP="000B1BB4">
            <w:pPr>
              <w:rPr>
                <w:sz w:val="22"/>
                <w:szCs w:val="22"/>
              </w:rPr>
            </w:pPr>
            <w:r w:rsidRPr="002D3612">
              <w:rPr>
                <w:rFonts w:ascii="Times" w:hAnsi="Times"/>
                <w:color w:val="000000"/>
                <w:sz w:val="22"/>
                <w:szCs w:val="22"/>
              </w:rPr>
              <w:t>Total cost of UMAA-LD set up (based on 16 therapists receiving training and delegate materials)</w:t>
            </w:r>
          </w:p>
          <w:p w14:paraId="7F207803" w14:textId="29CFD851" w:rsidR="000B1BB4" w:rsidRPr="002D3612" w:rsidRDefault="000B1BB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90E84" w14:textId="56A52752" w:rsidR="000B1BB4" w:rsidRPr="002D3612" w:rsidRDefault="000B1BB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£9275</w:t>
            </w:r>
          </w:p>
        </w:tc>
      </w:tr>
      <w:tr w:rsidR="000B1BB4" w:rsidRPr="002D3612" w14:paraId="6031812E" w14:textId="77777777" w:rsidTr="001E47C7">
        <w:trPr>
          <w:trHeight w:val="410"/>
        </w:trPr>
        <w:tc>
          <w:tcPr>
            <w:tcW w:w="1317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3E7CEB" w14:textId="77777777" w:rsidR="000B1BB4" w:rsidRPr="002D3612" w:rsidRDefault="000B1BB4" w:rsidP="000B1BB4">
            <w:pPr>
              <w:rPr>
                <w:sz w:val="22"/>
                <w:szCs w:val="22"/>
              </w:rPr>
            </w:pPr>
            <w:r w:rsidRPr="002D3612">
              <w:rPr>
                <w:rFonts w:ascii="Times" w:hAnsi="Times"/>
                <w:color w:val="000000"/>
                <w:sz w:val="22"/>
                <w:szCs w:val="22"/>
              </w:rPr>
              <w:t>Total cost per therapist</w:t>
            </w:r>
          </w:p>
          <w:p w14:paraId="12F583A4" w14:textId="77777777" w:rsidR="000B1BB4" w:rsidRPr="002D3612" w:rsidRDefault="000B1BB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C7D489" w14:textId="4C36B894" w:rsidR="000B1BB4" w:rsidRPr="002D3612" w:rsidRDefault="000B1BB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£580</w:t>
            </w:r>
          </w:p>
        </w:tc>
      </w:tr>
      <w:tr w:rsidR="000B1BB4" w:rsidRPr="002D3612" w14:paraId="4A253A61" w14:textId="77777777" w:rsidTr="006825EF">
        <w:trPr>
          <w:trHeight w:val="410"/>
        </w:trPr>
        <w:tc>
          <w:tcPr>
            <w:tcW w:w="1317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6105B3" w14:textId="77777777" w:rsidR="000B1BB4" w:rsidRPr="002D3612" w:rsidRDefault="000B1BB4" w:rsidP="000B1BB4">
            <w:pPr>
              <w:rPr>
                <w:sz w:val="22"/>
                <w:szCs w:val="22"/>
              </w:rPr>
            </w:pPr>
            <w:r w:rsidRPr="002D3612">
              <w:rPr>
                <w:rFonts w:ascii="Times" w:hAnsi="Times"/>
                <w:color w:val="000000"/>
                <w:sz w:val="22"/>
                <w:szCs w:val="22"/>
              </w:rPr>
              <w:t>Total cost of UMAA-LD delivery (based on 19 patients receiving the intervention)</w:t>
            </w:r>
          </w:p>
          <w:p w14:paraId="27F5FB36" w14:textId="77777777" w:rsidR="000B1BB4" w:rsidRPr="002D3612" w:rsidRDefault="000B1BB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30DCD" w14:textId="4A4419E5" w:rsidR="000B1BB4" w:rsidRPr="002D3612" w:rsidRDefault="000B1BB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£46,085</w:t>
            </w:r>
          </w:p>
        </w:tc>
      </w:tr>
      <w:tr w:rsidR="000B1BB4" w:rsidRPr="002D3612" w14:paraId="668406FF" w14:textId="77777777" w:rsidTr="00407BE2">
        <w:trPr>
          <w:trHeight w:val="410"/>
        </w:trPr>
        <w:tc>
          <w:tcPr>
            <w:tcW w:w="1317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80EC40" w14:textId="77777777" w:rsidR="000B1BB4" w:rsidRPr="002D3612" w:rsidRDefault="000B1BB4" w:rsidP="000B1BB4">
            <w:pPr>
              <w:rPr>
                <w:sz w:val="22"/>
                <w:szCs w:val="22"/>
              </w:rPr>
            </w:pPr>
            <w:r w:rsidRPr="002D3612">
              <w:rPr>
                <w:rFonts w:ascii="Times" w:hAnsi="Times"/>
                <w:color w:val="000000"/>
                <w:sz w:val="22"/>
                <w:szCs w:val="22"/>
              </w:rPr>
              <w:t>Total cost per patient</w:t>
            </w:r>
          </w:p>
          <w:p w14:paraId="2BFF02D4" w14:textId="77777777" w:rsidR="000B1BB4" w:rsidRPr="002D3612" w:rsidRDefault="000B1BB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C5209" w14:textId="4BE2BD85" w:rsidR="000B1BB4" w:rsidRPr="002D3612" w:rsidRDefault="000B1BB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£2426</w:t>
            </w:r>
          </w:p>
        </w:tc>
      </w:tr>
      <w:tr w:rsidR="000B1BB4" w:rsidRPr="002D3612" w14:paraId="17E96BAD" w14:textId="77777777" w:rsidTr="00E84A55">
        <w:trPr>
          <w:trHeight w:val="410"/>
        </w:trPr>
        <w:tc>
          <w:tcPr>
            <w:tcW w:w="1317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547D5" w14:textId="77777777" w:rsidR="000B1BB4" w:rsidRPr="002D3612" w:rsidRDefault="000B1BB4" w:rsidP="000B1BB4">
            <w:pPr>
              <w:rPr>
                <w:sz w:val="22"/>
                <w:szCs w:val="22"/>
              </w:rPr>
            </w:pPr>
            <w:r w:rsidRPr="002D3612">
              <w:rPr>
                <w:rFonts w:ascii="Times" w:hAnsi="Times"/>
                <w:color w:val="000000"/>
                <w:sz w:val="22"/>
                <w:szCs w:val="22"/>
              </w:rPr>
              <w:t>Total cost of UMAA-LD set up and delivery (based on 11 active therapists delivering the intervention to 19 patients)</w:t>
            </w:r>
          </w:p>
          <w:p w14:paraId="444B2D72" w14:textId="77777777" w:rsidR="000B1BB4" w:rsidRPr="002D3612" w:rsidRDefault="000B1BB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1B4316" w14:textId="79AA104A" w:rsidR="000B1BB4" w:rsidRPr="002D3612" w:rsidRDefault="000B1BB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£55,361</w:t>
            </w:r>
          </w:p>
        </w:tc>
      </w:tr>
      <w:tr w:rsidR="000B1BB4" w:rsidRPr="002D3612" w14:paraId="5387D7CF" w14:textId="77777777" w:rsidTr="001B6EE9">
        <w:trPr>
          <w:trHeight w:val="410"/>
        </w:trPr>
        <w:tc>
          <w:tcPr>
            <w:tcW w:w="1317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4D8AD" w14:textId="77777777" w:rsidR="000B1BB4" w:rsidRPr="002D3612" w:rsidRDefault="000B1BB4" w:rsidP="000B1BB4">
            <w:pPr>
              <w:rPr>
                <w:sz w:val="22"/>
                <w:szCs w:val="22"/>
              </w:rPr>
            </w:pPr>
            <w:r w:rsidRPr="002D3612">
              <w:rPr>
                <w:rFonts w:ascii="Times" w:hAnsi="Times"/>
                <w:color w:val="000000"/>
                <w:sz w:val="22"/>
                <w:szCs w:val="22"/>
              </w:rPr>
              <w:t>Total cost per patient</w:t>
            </w:r>
          </w:p>
          <w:p w14:paraId="4017767D" w14:textId="77777777" w:rsidR="000B1BB4" w:rsidRPr="002D3612" w:rsidRDefault="000B1BB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96EAD" w14:textId="4E647B1A" w:rsidR="000B1BB4" w:rsidRPr="002D3612" w:rsidRDefault="000B1BB4" w:rsidP="00CE7264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£2914</w:t>
            </w:r>
          </w:p>
        </w:tc>
      </w:tr>
    </w:tbl>
    <w:p w14:paraId="09F79E30" w14:textId="77777777" w:rsidR="00CE7264" w:rsidRPr="002D3612" w:rsidRDefault="00CE7264" w:rsidP="00CE7264">
      <w:pPr>
        <w:textAlignment w:val="baseline"/>
        <w:rPr>
          <w:sz w:val="22"/>
          <w:szCs w:val="22"/>
          <w:lang w:eastAsia="en-GB"/>
        </w:rPr>
      </w:pPr>
      <w:r w:rsidRPr="002D3612">
        <w:rPr>
          <w:sz w:val="22"/>
          <w:szCs w:val="22"/>
          <w:vertAlign w:val="superscript"/>
          <w:lang w:eastAsia="en-GB"/>
        </w:rPr>
        <w:t>† </w:t>
      </w:r>
      <w:r w:rsidRPr="002D3612">
        <w:rPr>
          <w:sz w:val="22"/>
          <w:szCs w:val="22"/>
          <w:lang w:eastAsia="en-GB"/>
        </w:rPr>
        <w:t>Costs over £100 rounded to the nearest pound (£). </w:t>
      </w:r>
    </w:p>
    <w:p w14:paraId="7B7C4C56" w14:textId="77777777" w:rsidR="00CE7264" w:rsidRPr="002D3612" w:rsidRDefault="00CE7264" w:rsidP="00CE7264">
      <w:pPr>
        <w:textAlignment w:val="baseline"/>
        <w:rPr>
          <w:sz w:val="22"/>
          <w:szCs w:val="22"/>
          <w:lang w:eastAsia="en-GB"/>
        </w:rPr>
      </w:pPr>
    </w:p>
    <w:p w14:paraId="76F6BEDE" w14:textId="33F6B868" w:rsidR="00CE7264" w:rsidRPr="002D3612" w:rsidRDefault="00CE7264">
      <w:pPr>
        <w:rPr>
          <w:sz w:val="22"/>
          <w:szCs w:val="22"/>
        </w:rPr>
      </w:pPr>
    </w:p>
    <w:p w14:paraId="1B0D3DF5" w14:textId="660EA11D" w:rsidR="002D3612" w:rsidRPr="002D3612" w:rsidRDefault="002D3612">
      <w:pPr>
        <w:rPr>
          <w:sz w:val="22"/>
          <w:szCs w:val="22"/>
        </w:rPr>
      </w:pPr>
    </w:p>
    <w:p w14:paraId="5A47CFD1" w14:textId="0FFC6F8D" w:rsidR="002D3612" w:rsidRPr="002D3612" w:rsidRDefault="002D3612">
      <w:pPr>
        <w:rPr>
          <w:sz w:val="22"/>
          <w:szCs w:val="22"/>
        </w:rPr>
      </w:pPr>
    </w:p>
    <w:p w14:paraId="625039E7" w14:textId="3ACA5046" w:rsidR="002D3612" w:rsidRPr="002D3612" w:rsidRDefault="002D3612">
      <w:pPr>
        <w:rPr>
          <w:sz w:val="22"/>
          <w:szCs w:val="22"/>
        </w:rPr>
      </w:pPr>
    </w:p>
    <w:p w14:paraId="7E7662D8" w14:textId="1EBAFB5F" w:rsidR="002D3612" w:rsidRPr="002D3612" w:rsidRDefault="002D3612">
      <w:pPr>
        <w:rPr>
          <w:sz w:val="22"/>
          <w:szCs w:val="22"/>
        </w:rPr>
      </w:pPr>
    </w:p>
    <w:p w14:paraId="064A2B94" w14:textId="66768BDA" w:rsidR="002D3612" w:rsidRPr="002D3612" w:rsidRDefault="002D3612">
      <w:pPr>
        <w:rPr>
          <w:sz w:val="22"/>
          <w:szCs w:val="22"/>
        </w:rPr>
      </w:pPr>
    </w:p>
    <w:p w14:paraId="6CE02826" w14:textId="6E71209B" w:rsidR="002D3612" w:rsidRPr="002D3612" w:rsidRDefault="002D3612">
      <w:pPr>
        <w:rPr>
          <w:sz w:val="22"/>
          <w:szCs w:val="22"/>
        </w:rPr>
      </w:pPr>
    </w:p>
    <w:p w14:paraId="04FCBC3E" w14:textId="6ECE5995" w:rsidR="002D3612" w:rsidRPr="002D3612" w:rsidRDefault="002D3612">
      <w:pPr>
        <w:rPr>
          <w:sz w:val="22"/>
          <w:szCs w:val="22"/>
        </w:rPr>
      </w:pPr>
    </w:p>
    <w:p w14:paraId="7D4F98C5" w14:textId="71A4B047" w:rsidR="002D3612" w:rsidRPr="002D3612" w:rsidRDefault="002D3612">
      <w:pPr>
        <w:rPr>
          <w:sz w:val="22"/>
          <w:szCs w:val="22"/>
        </w:rPr>
      </w:pPr>
    </w:p>
    <w:p w14:paraId="015982D6" w14:textId="77777777" w:rsidR="002D3612" w:rsidRPr="002D3612" w:rsidRDefault="002D3612">
      <w:pPr>
        <w:rPr>
          <w:sz w:val="22"/>
          <w:szCs w:val="22"/>
        </w:rPr>
        <w:sectPr w:rsidR="002D3612" w:rsidRPr="002D3612" w:rsidSect="00CE726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FA1927F" w14:textId="20CB6AD7" w:rsidR="002D3612" w:rsidRPr="002D3612" w:rsidRDefault="002D3612" w:rsidP="002D3612">
      <w:pPr>
        <w:jc w:val="center"/>
        <w:textAlignment w:val="baseline"/>
        <w:rPr>
          <w:sz w:val="22"/>
          <w:szCs w:val="22"/>
          <w:lang w:eastAsia="en-GB"/>
        </w:rPr>
      </w:pPr>
      <w:r w:rsidRPr="002D3612">
        <w:rPr>
          <w:b/>
          <w:bCs/>
          <w:sz w:val="22"/>
          <w:szCs w:val="22"/>
          <w:lang w:eastAsia="en-GB"/>
        </w:rPr>
        <w:lastRenderedPageBreak/>
        <w:t xml:space="preserve">Appendix </w:t>
      </w:r>
      <w:r w:rsidRPr="002D3612">
        <w:rPr>
          <w:b/>
          <w:bCs/>
          <w:sz w:val="22"/>
          <w:szCs w:val="22"/>
          <w:lang w:eastAsia="en-GB"/>
        </w:rPr>
        <w:t>D</w:t>
      </w:r>
      <w:r w:rsidRPr="002D3612">
        <w:rPr>
          <w:b/>
          <w:bCs/>
          <w:sz w:val="22"/>
          <w:szCs w:val="22"/>
          <w:lang w:eastAsia="en-GB"/>
        </w:rPr>
        <w:t>: Unit costs and sources </w:t>
      </w:r>
      <w:r w:rsidRPr="002D3612">
        <w:rPr>
          <w:sz w:val="22"/>
          <w:szCs w:val="22"/>
          <w:lang w:eastAsia="en-GB"/>
        </w:rPr>
        <w:t> </w:t>
      </w:r>
    </w:p>
    <w:p w14:paraId="36CE7E37" w14:textId="77777777" w:rsidR="002D3612" w:rsidRPr="002D3612" w:rsidRDefault="002D3612" w:rsidP="002D3612">
      <w:pPr>
        <w:jc w:val="center"/>
        <w:textAlignment w:val="baseline"/>
        <w:rPr>
          <w:sz w:val="22"/>
          <w:szCs w:val="22"/>
          <w:lang w:eastAsia="en-GB"/>
        </w:rPr>
      </w:pPr>
    </w:p>
    <w:tbl>
      <w:tblPr>
        <w:tblW w:w="931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3"/>
        <w:gridCol w:w="1024"/>
        <w:gridCol w:w="876"/>
        <w:gridCol w:w="5227"/>
      </w:tblGrid>
      <w:tr w:rsidR="002D3612" w:rsidRPr="002D3612" w14:paraId="44264DE4" w14:textId="77777777" w:rsidTr="00C7381A">
        <w:trPr>
          <w:trHeight w:val="33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7DD6D9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b/>
                <w:bCs/>
                <w:sz w:val="22"/>
                <w:szCs w:val="22"/>
                <w:lang w:eastAsia="en-GB"/>
              </w:rPr>
              <w:t>Item</w:t>
            </w:r>
            <w:r w:rsidRPr="002D3612">
              <w:rPr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A80BF6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b/>
                <w:bCs/>
                <w:sz w:val="22"/>
                <w:szCs w:val="22"/>
                <w:lang w:eastAsia="en-GB"/>
              </w:rPr>
              <w:t>Unit</w:t>
            </w:r>
            <w:r w:rsidRPr="002D3612">
              <w:rPr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8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DFC0FE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b/>
                <w:bCs/>
                <w:sz w:val="22"/>
                <w:szCs w:val="22"/>
                <w:lang w:eastAsia="en-GB"/>
              </w:rPr>
              <w:t>Cost</w:t>
            </w:r>
            <w:r w:rsidRPr="002D3612">
              <w:rPr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52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FBCE4D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b/>
                <w:bCs/>
                <w:sz w:val="22"/>
                <w:szCs w:val="22"/>
                <w:lang w:eastAsia="en-GB"/>
              </w:rPr>
              <w:t>Source/notes</w:t>
            </w:r>
            <w:r w:rsidRPr="002D3612">
              <w:rPr>
                <w:sz w:val="22"/>
                <w:szCs w:val="22"/>
                <w:lang w:eastAsia="en-GB"/>
              </w:rPr>
              <w:t> </w:t>
            </w:r>
          </w:p>
        </w:tc>
      </w:tr>
      <w:tr w:rsidR="002D3612" w:rsidRPr="002D3612" w14:paraId="6DA2457E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870F94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Day hospital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6D5BE3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visit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6AD301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£476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2DA867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Unspecified Day Case costed as DoH reference costs 2016-17, WD09Z Other Mental Health Disorders, treated by a Non-Specialist Mental Health Service Provider </w:t>
            </w:r>
          </w:p>
        </w:tc>
      </w:tr>
      <w:tr w:rsidR="002D3612" w:rsidRPr="002D3612" w14:paraId="29BEEF00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50D6F5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Psychiatric outpatient visit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5322F0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visit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7011ED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£84.87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6C888A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From DoH reference costs 2016-17, Service code 722, Liaison Psychiatry </w:t>
            </w:r>
          </w:p>
        </w:tc>
      </w:tr>
      <w:tr w:rsidR="002D3612" w:rsidRPr="002D3612" w14:paraId="3AC2058E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E396D0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Other  </w:t>
            </w:r>
          </w:p>
          <w:p w14:paraId="621D6BCC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outpatient services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BD60D4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visit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387831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£129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6794BD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From DoH reference costs 2016-17, Service code 100, General Surgery.  </w:t>
            </w:r>
          </w:p>
        </w:tc>
      </w:tr>
      <w:tr w:rsidR="002D3612" w:rsidRPr="002D3612" w14:paraId="1EC50C38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5BEBD5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Accident and Emergency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731CA7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visit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1EF714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£119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F98DE3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From DoH reference costs 2016-17, VB09Z, Non admitted, Emergency Medicine, Category 1 Investigation with Category 1-2 Treatment. </w:t>
            </w:r>
          </w:p>
        </w:tc>
      </w:tr>
      <w:tr w:rsidR="002D3612" w:rsidRPr="002D3612" w14:paraId="6B889800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727027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Community Psychiatrist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45374D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visit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67421D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£341.36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6034C5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Costs in 2016/17 (PSSRU, 2018, p18) </w:t>
            </w:r>
          </w:p>
          <w:p w14:paraId="60D52210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 </w:t>
            </w:r>
          </w:p>
        </w:tc>
      </w:tr>
      <w:tr w:rsidR="002D3612" w:rsidRPr="002D3612" w14:paraId="47A7828F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3C302F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Clinical psychologist (8a)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116267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F8CF7A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£138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3C4EC9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 of face-to-face patient contact (PSSRU, 2017) </w:t>
            </w:r>
          </w:p>
        </w:tc>
      </w:tr>
      <w:tr w:rsidR="002D3612" w:rsidRPr="002D3612" w14:paraId="0CF27E1D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488670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Psychologist (8a)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5A2C09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583BB3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£62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F70F94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working hour, excluding qualification costs (PSSRU, 2017, p155). </w:t>
            </w:r>
          </w:p>
          <w:p w14:paraId="331D7A88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 </w:t>
            </w:r>
          </w:p>
        </w:tc>
      </w:tr>
      <w:tr w:rsidR="002D3612" w:rsidRPr="002D3612" w14:paraId="58C4313A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DCD5AF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GP surgery visit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FE686D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visit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F8ECDF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£38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A40798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surgery/clinic contact lasting on average 9.22 minutes. Includes qualification costs and direct care staff costs (PSSRU, 2017, p162). </w:t>
            </w:r>
          </w:p>
        </w:tc>
      </w:tr>
      <w:tr w:rsidR="002D3612" w:rsidRPr="002D3612" w14:paraId="3CA29F38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A16432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GP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8DC21B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5C6E09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£242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61C25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 of patient contact including qualification costs and direct care staff costs (PSSRU, 2017, p162) </w:t>
            </w:r>
          </w:p>
        </w:tc>
      </w:tr>
      <w:tr w:rsidR="002D3612" w:rsidRPr="002D3612" w14:paraId="03C9F143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C2F0C6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Community Psychiatric nurse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9BB611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A497B9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£39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5D5D1C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 per team member, community mental health team for adults with mental health problems (PSSRU, 2017, p186). </w:t>
            </w:r>
          </w:p>
        </w:tc>
      </w:tr>
      <w:tr w:rsidR="002D3612" w:rsidRPr="002D3612" w14:paraId="1DD3B84B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395501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Learning disability nurse (6)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7EF403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 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63D941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£45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925501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working hour, excluding qualification costs (PSSRU, 2017, p159). </w:t>
            </w:r>
          </w:p>
        </w:tc>
      </w:tr>
      <w:tr w:rsidR="002D3612" w:rsidRPr="002D3612" w14:paraId="6F22EF4D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51E02C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Learning disability nurse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11EA67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5A32E7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£110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5FBEAE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 of face-to-face patient contact (PSSRU, 2017) </w:t>
            </w:r>
          </w:p>
        </w:tc>
      </w:tr>
      <w:tr w:rsidR="002D3612" w:rsidRPr="002D3612" w14:paraId="47173276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4351DD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Other community nurse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A84C8B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8D78B8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£42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5CE703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hour, including qualification costs (PSSRU, 2017, p160) </w:t>
            </w:r>
          </w:p>
        </w:tc>
      </w:tr>
      <w:tr w:rsidR="002D3612" w:rsidRPr="002D3612" w14:paraId="0788702D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F7A092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Community mental health team member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D7FAB9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BA6473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£39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AC5010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 per team member, community mental health team for adults with mental health problems (PSSRU, 2017, p186). </w:t>
            </w:r>
          </w:p>
        </w:tc>
      </w:tr>
      <w:tr w:rsidR="002D3612" w:rsidRPr="002D3612" w14:paraId="47CB4297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441337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Health care assistant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A1E68C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visit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1639DE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£26.75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B6A52E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Costs in 2016/17 (PSSRU, 2018, p18) </w:t>
            </w:r>
          </w:p>
          <w:p w14:paraId="38EBC402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 </w:t>
            </w:r>
          </w:p>
        </w:tc>
      </w:tr>
      <w:tr w:rsidR="002D3612" w:rsidRPr="002D3612" w14:paraId="0ADBA743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C667BB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Speech and Language Therapist (5)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8658B5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06078B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£38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5C5FFF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hour, including qualification costs (PSSRU, 2017, p137). </w:t>
            </w:r>
          </w:p>
        </w:tc>
      </w:tr>
      <w:tr w:rsidR="002D3612" w:rsidRPr="002D3612" w14:paraId="11F2EB9F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AC5EED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 Physiotherapist (5)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C27CAC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358C68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£38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5834EB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hour, including qualification costs (PSSRU, 2017, p137). </w:t>
            </w:r>
          </w:p>
        </w:tc>
      </w:tr>
      <w:tr w:rsidR="002D3612" w:rsidRPr="002D3612" w14:paraId="14EF2C0D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45FAD8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Occupational therapist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B50045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D81BB3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£45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AB8A8E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NHS community occupational therapist, including qualification costs (PSSRU, 2017, p177). </w:t>
            </w:r>
          </w:p>
        </w:tc>
      </w:tr>
      <w:tr w:rsidR="002D3612" w:rsidRPr="002D3612" w14:paraId="004FFDB4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79A69F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Art/drama/music therapist (6)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F9E891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5BF577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£43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E4BA8F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working hour, excluding qualification costs (PSSRU, 2017, p155). </w:t>
            </w:r>
          </w:p>
          <w:p w14:paraId="38D5E21B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 </w:t>
            </w:r>
          </w:p>
        </w:tc>
      </w:tr>
      <w:tr w:rsidR="002D3612" w:rsidRPr="002D3612" w14:paraId="2EC0528E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C49857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Alternative therapist (6)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15130D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88D2EF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£43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111EEC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working hour, excluding qualification costs (PSSRU, 2017, p155). </w:t>
            </w:r>
          </w:p>
          <w:p w14:paraId="0EDC2691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 </w:t>
            </w:r>
          </w:p>
        </w:tc>
      </w:tr>
      <w:tr w:rsidR="002D3612" w:rsidRPr="002D3612" w14:paraId="2A726E23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2BEF2C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Social Worker / care manager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833FCD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338CFE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£82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B4A6DF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 of face to face contact (adult services), including qualification costs (PSSRU, 2017, p174). </w:t>
            </w:r>
          </w:p>
        </w:tc>
      </w:tr>
      <w:tr w:rsidR="002D3612" w:rsidRPr="002D3612" w14:paraId="672831A1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F8063E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lastRenderedPageBreak/>
              <w:t>Social work assistant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41D9E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0E682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£31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57C4DD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 (PSSRU, 2017, p176) </w:t>
            </w:r>
          </w:p>
        </w:tc>
      </w:tr>
      <w:tr w:rsidR="002D3612" w:rsidRPr="002D3612" w14:paraId="4860EFF0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04DFD5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Home care worker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0BA8E6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5B5414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£26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B5328C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 of weekday face-to-face contact, based on the price multipliers for the independent sector provided for social services (PSSRU, 2017, p178) </w:t>
            </w:r>
          </w:p>
        </w:tc>
      </w:tr>
      <w:tr w:rsidR="002D3612" w:rsidRPr="002D3612" w14:paraId="742E9805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E1A42D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Advocate / counsellor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6431F4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DD5527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£50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188838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Average cost per client-related hour (PSSRU, 2017, p68) </w:t>
            </w:r>
          </w:p>
        </w:tc>
      </w:tr>
      <w:tr w:rsidR="002D3612" w:rsidRPr="002D3612" w14:paraId="21553D67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8AE330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NHS Dentist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3A8D83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53DC11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£127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2E4D39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Performer only, Per hour of patient contact (PSSRU, 2017, p165) </w:t>
            </w:r>
          </w:p>
        </w:tc>
      </w:tr>
      <w:tr w:rsidR="002D3612" w:rsidRPr="002D3612" w14:paraId="3120E8A8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216D03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Optician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5FE8B4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visit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6F0859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£31.44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A018B2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Costs in 2016/17 (PSSRU, 2018, p18) </w:t>
            </w:r>
          </w:p>
          <w:p w14:paraId="37E040C0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 </w:t>
            </w:r>
          </w:p>
        </w:tc>
      </w:tr>
      <w:tr w:rsidR="002D3612" w:rsidRPr="002D3612" w14:paraId="04F5777B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8A45E1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Audiologist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A7A235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visit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67A15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£100.75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86659F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Costs in 2016/17 (PSSRU, 2018, p18)  </w:t>
            </w:r>
          </w:p>
        </w:tc>
      </w:tr>
      <w:tr w:rsidR="002D3612" w:rsidRPr="002D3612" w14:paraId="383E455D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F560C1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NHS Chiropodist/ Podiatrist (5)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8DB95B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0CD1D2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£38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DA1F36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hour, including qualification costs (PSSRU, 2017, p137). </w:t>
            </w:r>
          </w:p>
          <w:p w14:paraId="77EC1DC0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 </w:t>
            </w:r>
          </w:p>
        </w:tc>
      </w:tr>
      <w:tr w:rsidR="002D3612" w:rsidRPr="002D3612" w14:paraId="225DA03E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F7C8F1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Employment services / job centre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E49C52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4DB64D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£16.33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5790E0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hour, based of DWP salary estimates from the New Economy Unit Cost Database (v.1.4) 2015 for a Troubled Families Employment Adviser (TFEA) at Executive Officer (EO) grade who are also specialist Jobcentre Plus (JCP) advisers. Uplifted to 2016/17 using inflation indices in PSSRU (2018). </w:t>
            </w:r>
          </w:p>
        </w:tc>
      </w:tr>
      <w:tr w:rsidR="002D3612" w:rsidRPr="002D3612" w14:paraId="5878FE7E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D92D35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Family support worker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A83D6B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4912C0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£54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614AA2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 of client related work (PSSRU, 2017, p180). </w:t>
            </w:r>
          </w:p>
        </w:tc>
      </w:tr>
      <w:tr w:rsidR="002D3612" w:rsidRPr="002D3612" w14:paraId="124CCC1C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C81937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NHS Dietician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7C2CF7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D605B3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£38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A59B89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hour, hospital based dietician including qualification costs (PSSRU, 2015, p220) uplifted to 2016/17 using inflation indices in PSSRU (2018) </w:t>
            </w:r>
          </w:p>
        </w:tc>
      </w:tr>
      <w:tr w:rsidR="002D3612" w:rsidRPr="002D3612" w14:paraId="1C2C5179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F12E2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Residential care homes </w:t>
            </w:r>
          </w:p>
          <w:p w14:paraId="39C4313B" w14:textId="77777777" w:rsidR="002D3612" w:rsidRPr="002D3612" w:rsidRDefault="002D3612" w:rsidP="00C7381A">
            <w:pPr>
              <w:numPr>
                <w:ilvl w:val="0"/>
                <w:numId w:val="1"/>
              </w:numPr>
              <w:ind w:left="0" w:firstLine="0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4-bed house </w:t>
            </w:r>
          </w:p>
          <w:p w14:paraId="36A18910" w14:textId="77777777" w:rsidR="002D3612" w:rsidRPr="002D3612" w:rsidRDefault="002D3612" w:rsidP="00C7381A">
            <w:pPr>
              <w:numPr>
                <w:ilvl w:val="0"/>
                <w:numId w:val="1"/>
              </w:numPr>
              <w:ind w:left="0" w:firstLine="0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8-bed house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14027A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 </w:t>
            </w:r>
          </w:p>
          <w:p w14:paraId="10AFF018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week </w:t>
            </w:r>
          </w:p>
          <w:p w14:paraId="489A803E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week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3694DA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 </w:t>
            </w:r>
          </w:p>
          <w:p w14:paraId="4AF9503A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£1,699 </w:t>
            </w:r>
          </w:p>
          <w:p w14:paraId="5987A386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£1,337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993F72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 </w:t>
            </w:r>
          </w:p>
          <w:p w14:paraId="6923C43D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week per person unit cost of residential care home for adults requiring learning disability support (PSSRU, 2017, p69) </w:t>
            </w:r>
          </w:p>
        </w:tc>
      </w:tr>
      <w:tr w:rsidR="002D3612" w:rsidRPr="002D3612" w14:paraId="6F0CAA3D" w14:textId="77777777" w:rsidTr="00C7381A">
        <w:trPr>
          <w:trHeight w:val="330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3E455A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Supported living homes </w:t>
            </w:r>
          </w:p>
          <w:p w14:paraId="4EF788F4" w14:textId="77777777" w:rsidR="002D3612" w:rsidRPr="002D3612" w:rsidRDefault="002D3612" w:rsidP="00C7381A">
            <w:pPr>
              <w:numPr>
                <w:ilvl w:val="0"/>
                <w:numId w:val="2"/>
              </w:numPr>
              <w:ind w:left="0" w:firstLine="0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2 residents </w:t>
            </w:r>
          </w:p>
          <w:p w14:paraId="094DCAD7" w14:textId="77777777" w:rsidR="002D3612" w:rsidRPr="002D3612" w:rsidRDefault="002D3612" w:rsidP="00C7381A">
            <w:pPr>
              <w:numPr>
                <w:ilvl w:val="0"/>
                <w:numId w:val="2"/>
              </w:numPr>
              <w:ind w:left="0" w:firstLine="0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3 residents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6B578D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 </w:t>
            </w:r>
          </w:p>
          <w:p w14:paraId="190A6D9A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week </w:t>
            </w:r>
          </w:p>
          <w:p w14:paraId="401B7B52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week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56D27A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 </w:t>
            </w:r>
          </w:p>
          <w:p w14:paraId="12D57C6C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£1,691 </w:t>
            </w:r>
          </w:p>
          <w:p w14:paraId="2312F681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£1,695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878057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 </w:t>
            </w:r>
          </w:p>
          <w:p w14:paraId="4E535C67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week per person unit cost of supported living homes including management costs (PSSRU, 2017, p70) </w:t>
            </w:r>
          </w:p>
        </w:tc>
      </w:tr>
      <w:tr w:rsidR="002D3612" w:rsidRPr="002D3612" w14:paraId="66AC200F" w14:textId="77777777" w:rsidTr="00C7381A">
        <w:trPr>
          <w:trHeight w:val="831"/>
        </w:trPr>
        <w:tc>
          <w:tcPr>
            <w:tcW w:w="218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53EBE9A9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Sheltered housing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1C6FC9D8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week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079F27F5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£146.69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7FCC963A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week per person unit cost of Local authority sheltered housing for older people (PSSRU, 2010, p56) uplifted to 2016/17 using inflation indices in PSSRU (2018) </w:t>
            </w:r>
          </w:p>
        </w:tc>
      </w:tr>
      <w:tr w:rsidR="002D3612" w:rsidRPr="002D3612" w14:paraId="3884E6BC" w14:textId="77777777" w:rsidTr="00C7381A">
        <w:trPr>
          <w:trHeight w:val="330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456DC5A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University Lecturer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3506108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DA73EF4" w14:textId="77777777" w:rsidR="002D3612" w:rsidRPr="002D3612" w:rsidRDefault="002D3612" w:rsidP="00C7381A">
            <w:pPr>
              <w:jc w:val="center"/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£32.81</w:t>
            </w:r>
          </w:p>
        </w:tc>
        <w:tc>
          <w:tcPr>
            <w:tcW w:w="5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708AF" w14:textId="77777777" w:rsidR="002D3612" w:rsidRPr="002D3612" w:rsidRDefault="002D3612" w:rsidP="00C7381A">
            <w:pPr>
              <w:textAlignment w:val="baseline"/>
              <w:rPr>
                <w:sz w:val="22"/>
                <w:szCs w:val="22"/>
                <w:lang w:eastAsia="en-GB"/>
              </w:rPr>
            </w:pPr>
            <w:r w:rsidRPr="002D3612">
              <w:rPr>
                <w:sz w:val="22"/>
                <w:szCs w:val="22"/>
                <w:lang w:eastAsia="en-GB"/>
              </w:rPr>
              <w:t>Per hour based on [removed for review] University Lecturer Grade 8 (Point 41) in 2016 including employer NI (13.8%) and pension contributions (26%)</w:t>
            </w:r>
          </w:p>
        </w:tc>
      </w:tr>
    </w:tbl>
    <w:p w14:paraId="5D9486DF" w14:textId="77777777" w:rsidR="002D3612" w:rsidRPr="002D3612" w:rsidRDefault="002D3612" w:rsidP="002D3612">
      <w:pPr>
        <w:textAlignment w:val="baseline"/>
        <w:rPr>
          <w:sz w:val="22"/>
          <w:szCs w:val="22"/>
          <w:lang w:eastAsia="en-GB"/>
        </w:rPr>
      </w:pPr>
      <w:r w:rsidRPr="002D3612">
        <w:rPr>
          <w:sz w:val="22"/>
          <w:szCs w:val="22"/>
          <w:lang w:eastAsia="en-GB"/>
        </w:rPr>
        <w:t> </w:t>
      </w:r>
    </w:p>
    <w:p w14:paraId="26070B47" w14:textId="77777777" w:rsidR="002D3612" w:rsidRPr="002D3612" w:rsidRDefault="002D3612" w:rsidP="002D3612">
      <w:pPr>
        <w:rPr>
          <w:sz w:val="22"/>
          <w:szCs w:val="22"/>
        </w:rPr>
      </w:pPr>
    </w:p>
    <w:p w14:paraId="77487CB4" w14:textId="77777777" w:rsidR="002D3612" w:rsidRPr="002D3612" w:rsidRDefault="002D3612" w:rsidP="002D3612">
      <w:pPr>
        <w:rPr>
          <w:b/>
          <w:bCs/>
          <w:sz w:val="22"/>
          <w:szCs w:val="22"/>
          <w:lang w:eastAsia="en-GB"/>
        </w:rPr>
      </w:pPr>
    </w:p>
    <w:p w14:paraId="6EF8F677" w14:textId="60142EEF" w:rsidR="002D3612" w:rsidRPr="002D3612" w:rsidRDefault="002D3612">
      <w:pPr>
        <w:rPr>
          <w:sz w:val="22"/>
          <w:szCs w:val="22"/>
        </w:rPr>
      </w:pPr>
    </w:p>
    <w:sectPr w:rsidR="002D3612" w:rsidRPr="002D3612" w:rsidSect="00CA32F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8160EC" w14:textId="77777777" w:rsidR="00057409" w:rsidRDefault="00057409" w:rsidP="002D3612">
      <w:r>
        <w:separator/>
      </w:r>
    </w:p>
  </w:endnote>
  <w:endnote w:type="continuationSeparator" w:id="0">
    <w:p w14:paraId="0248967B" w14:textId="77777777" w:rsidR="00057409" w:rsidRDefault="00057409" w:rsidP="002D3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67F90" w14:textId="77777777" w:rsidR="00057409" w:rsidRDefault="00057409" w:rsidP="002D3612">
      <w:r>
        <w:separator/>
      </w:r>
    </w:p>
  </w:footnote>
  <w:footnote w:type="continuationSeparator" w:id="0">
    <w:p w14:paraId="2138F368" w14:textId="77777777" w:rsidR="00057409" w:rsidRDefault="00057409" w:rsidP="002D3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763037939"/>
      <w:docPartObj>
        <w:docPartGallery w:val="Page Numbers (Top of Page)"/>
        <w:docPartUnique/>
      </w:docPartObj>
    </w:sdtPr>
    <w:sdtContent>
      <w:p w14:paraId="36220C71" w14:textId="75C9ED35" w:rsidR="002D3612" w:rsidRDefault="002D3612" w:rsidP="00C1165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6A514F6" w14:textId="77777777" w:rsidR="002D3612" w:rsidRDefault="002D3612" w:rsidP="002D361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484320967"/>
      <w:docPartObj>
        <w:docPartGallery w:val="Page Numbers (Top of Page)"/>
        <w:docPartUnique/>
      </w:docPartObj>
    </w:sdtPr>
    <w:sdtContent>
      <w:p w14:paraId="51673C4D" w14:textId="4313F79F" w:rsidR="002D3612" w:rsidRDefault="002D3612" w:rsidP="00C1165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DE69176" w14:textId="77777777" w:rsidR="002D3612" w:rsidRDefault="002D3612" w:rsidP="002D3612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B1A28"/>
    <w:multiLevelType w:val="multilevel"/>
    <w:tmpl w:val="2A78BA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65F5F"/>
    <w:multiLevelType w:val="multilevel"/>
    <w:tmpl w:val="FF4220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4C3"/>
    <w:rsid w:val="00057409"/>
    <w:rsid w:val="000B1BB4"/>
    <w:rsid w:val="002D3612"/>
    <w:rsid w:val="003C64C3"/>
    <w:rsid w:val="004A1BE3"/>
    <w:rsid w:val="005F793F"/>
    <w:rsid w:val="00743DD1"/>
    <w:rsid w:val="00802775"/>
    <w:rsid w:val="00CE7264"/>
    <w:rsid w:val="00DF3194"/>
    <w:rsid w:val="00F9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5925C"/>
  <w15:chartTrackingRefBased/>
  <w15:docId w15:val="{01F3F2FA-A050-8F42-A362-C0DA9217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BB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3DD1"/>
    <w:rPr>
      <w:rFonts w:eastAsiaTheme="minorEastAsia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36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612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2D3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14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1499</Words>
  <Characters>8548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Roberts</dc:creator>
  <cp:keywords/>
  <dc:description/>
  <cp:lastModifiedBy>Judith Roberts</cp:lastModifiedBy>
  <cp:revision>7</cp:revision>
  <dcterms:created xsi:type="dcterms:W3CDTF">2020-07-08T07:18:00Z</dcterms:created>
  <dcterms:modified xsi:type="dcterms:W3CDTF">2020-07-08T11:37:00Z</dcterms:modified>
</cp:coreProperties>
</file>