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7C3F5" w14:textId="77777777" w:rsidR="00766F6C" w:rsidRDefault="00000000">
      <w:pPr>
        <w:jc w:val="center"/>
        <w:rPr>
          <w:b/>
          <w:bCs/>
          <w:color w:val="000000"/>
          <w:sz w:val="32"/>
          <w:szCs w:val="32"/>
        </w:rPr>
      </w:pPr>
      <w:r>
        <w:rPr>
          <w:b/>
          <w:bCs/>
          <w:color w:val="000000"/>
          <w:sz w:val="32"/>
          <w:szCs w:val="32"/>
        </w:rPr>
        <w:t>PRISMA Checklist</w:t>
      </w:r>
    </w:p>
    <w:tbl>
      <w:tblPr>
        <w:tblStyle w:val="a8"/>
        <w:tblW w:w="15386" w:type="dxa"/>
        <w:tblInd w:w="0" w:type="dxa"/>
        <w:tblBorders>
          <w:top w:val="nil"/>
          <w:left w:val="nil"/>
          <w:bottom w:val="nil"/>
          <w:right w:val="nil"/>
        </w:tblBorders>
        <w:tblLayout w:type="fixed"/>
        <w:tblLook w:val="0000" w:firstRow="0" w:lastRow="0" w:firstColumn="0" w:lastColumn="0" w:noHBand="0" w:noVBand="0"/>
      </w:tblPr>
      <w:tblGrid>
        <w:gridCol w:w="1468"/>
        <w:gridCol w:w="587"/>
        <w:gridCol w:w="11454"/>
        <w:gridCol w:w="1877"/>
      </w:tblGrid>
      <w:tr w:rsidR="00766F6C" w14:paraId="38EE77B0" w14:textId="77777777">
        <w:trPr>
          <w:trHeight w:val="65"/>
          <w:tblHeader/>
        </w:trPr>
        <w:tc>
          <w:tcPr>
            <w:tcW w:w="1468"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6FE562E5" w14:textId="77777777" w:rsidR="00766F6C" w:rsidRDefault="00000000">
            <w:pPr>
              <w:widowControl w:val="0"/>
              <w:spacing w:after="0" w:line="240" w:lineRule="auto"/>
              <w:rPr>
                <w:rFonts w:ascii="Arial" w:eastAsia="Arial" w:hAnsi="Arial" w:cs="Arial"/>
                <w:color w:val="FFFFFF"/>
                <w:sz w:val="18"/>
                <w:szCs w:val="18"/>
              </w:rPr>
            </w:pPr>
            <w:r>
              <w:rPr>
                <w:rFonts w:ascii="Arial" w:eastAsia="Arial" w:hAnsi="Arial" w:cs="Arial"/>
                <w:b/>
                <w:bCs/>
                <w:color w:val="FFFFFF"/>
                <w:sz w:val="18"/>
                <w:szCs w:val="18"/>
              </w:rPr>
              <w:t xml:space="preserve">Section and Topic </w:t>
            </w:r>
          </w:p>
        </w:tc>
        <w:tc>
          <w:tcPr>
            <w:tcW w:w="587"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4E0FE3AD" w14:textId="77777777" w:rsidR="00766F6C" w:rsidRDefault="00000000">
            <w:pPr>
              <w:widowControl w:val="0"/>
              <w:spacing w:after="0" w:line="240" w:lineRule="auto"/>
              <w:rPr>
                <w:rFonts w:ascii="Arial" w:eastAsia="Arial" w:hAnsi="Arial" w:cs="Arial"/>
                <w:b/>
                <w:bCs/>
                <w:color w:val="FFFFFF"/>
                <w:sz w:val="18"/>
                <w:szCs w:val="18"/>
              </w:rPr>
            </w:pPr>
            <w:r>
              <w:rPr>
                <w:rFonts w:ascii="Arial" w:eastAsia="Arial" w:hAnsi="Arial" w:cs="Arial"/>
                <w:b/>
                <w:bCs/>
                <w:color w:val="FFFFFF"/>
                <w:sz w:val="18"/>
                <w:szCs w:val="18"/>
              </w:rPr>
              <w:t>Item #</w:t>
            </w:r>
          </w:p>
        </w:tc>
        <w:tc>
          <w:tcPr>
            <w:tcW w:w="11454"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529E40AF" w14:textId="77777777" w:rsidR="00766F6C" w:rsidRDefault="00000000">
            <w:pPr>
              <w:widowControl w:val="0"/>
              <w:spacing w:after="0" w:line="240" w:lineRule="auto"/>
              <w:rPr>
                <w:rFonts w:ascii="Arial" w:eastAsia="Arial" w:hAnsi="Arial" w:cs="Arial"/>
                <w:color w:val="FFFFFF"/>
                <w:sz w:val="18"/>
                <w:szCs w:val="18"/>
              </w:rPr>
            </w:pPr>
            <w:r>
              <w:rPr>
                <w:rFonts w:ascii="Arial" w:eastAsia="Arial" w:hAnsi="Arial" w:cs="Arial"/>
                <w:b/>
                <w:bCs/>
                <w:color w:val="FFFFFF"/>
                <w:sz w:val="18"/>
                <w:szCs w:val="18"/>
              </w:rPr>
              <w:t xml:space="preserve">Checklist item </w:t>
            </w:r>
          </w:p>
        </w:tc>
        <w:tc>
          <w:tcPr>
            <w:tcW w:w="1877"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1C245570" w14:textId="77777777" w:rsidR="00766F6C" w:rsidRDefault="00000000">
            <w:pPr>
              <w:widowControl w:val="0"/>
              <w:spacing w:after="0" w:line="240" w:lineRule="auto"/>
              <w:rPr>
                <w:rFonts w:ascii="Arial" w:eastAsia="Arial" w:hAnsi="Arial" w:cs="Arial"/>
                <w:color w:val="FFFFFF"/>
                <w:sz w:val="18"/>
                <w:szCs w:val="18"/>
              </w:rPr>
            </w:pPr>
            <w:r>
              <w:rPr>
                <w:rFonts w:ascii="Arial" w:eastAsia="Arial" w:hAnsi="Arial" w:cs="Arial"/>
                <w:b/>
                <w:bCs/>
                <w:color w:val="FFFFFF"/>
                <w:sz w:val="18"/>
                <w:szCs w:val="18"/>
              </w:rPr>
              <w:t xml:space="preserve">Location where item is reported </w:t>
            </w:r>
          </w:p>
        </w:tc>
      </w:tr>
      <w:tr w:rsidR="00766F6C" w14:paraId="7CC2C532"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F727826" w14:textId="77777777" w:rsidR="00766F6C" w:rsidRDefault="00000000">
            <w:pPr>
              <w:widowControl w:val="0"/>
              <w:spacing w:after="0" w:line="240" w:lineRule="auto"/>
              <w:rPr>
                <w:rFonts w:ascii="Arial" w:eastAsia="Arial" w:hAnsi="Arial" w:cs="Arial"/>
                <w:color w:val="000000"/>
                <w:sz w:val="18"/>
                <w:szCs w:val="18"/>
              </w:rPr>
            </w:pPr>
            <w:r>
              <w:rPr>
                <w:rFonts w:ascii="Arial" w:eastAsia="Arial" w:hAnsi="Arial" w:cs="Arial"/>
                <w:b/>
                <w:bCs/>
                <w:color w:val="000000"/>
                <w:sz w:val="18"/>
                <w:szCs w:val="18"/>
              </w:rPr>
              <w:t xml:space="preserve">TITLE </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55782225" w14:textId="77777777" w:rsidR="00766F6C" w:rsidRDefault="00766F6C">
            <w:pPr>
              <w:widowControl w:val="0"/>
              <w:spacing w:after="0" w:line="240" w:lineRule="auto"/>
              <w:jc w:val="center"/>
              <w:rPr>
                <w:rFonts w:ascii="Arial" w:eastAsia="Arial" w:hAnsi="Arial" w:cs="Arial"/>
                <w:sz w:val="18"/>
                <w:szCs w:val="18"/>
              </w:rPr>
            </w:pPr>
          </w:p>
        </w:tc>
      </w:tr>
      <w:tr w:rsidR="00766F6C" w:rsidRPr="0082450F" w14:paraId="07EAE08D" w14:textId="77777777">
        <w:trPr>
          <w:trHeight w:val="48"/>
        </w:trPr>
        <w:tc>
          <w:tcPr>
            <w:tcW w:w="1468" w:type="dxa"/>
            <w:tcBorders>
              <w:top w:val="single" w:sz="5" w:space="0" w:color="000000"/>
              <w:left w:val="single" w:sz="5" w:space="0" w:color="000000"/>
              <w:bottom w:val="single" w:sz="4" w:space="0" w:color="FFFFCC"/>
              <w:right w:val="single" w:sz="5" w:space="0" w:color="000000"/>
            </w:tcBorders>
          </w:tcPr>
          <w:p w14:paraId="5714149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Title </w:t>
            </w:r>
          </w:p>
        </w:tc>
        <w:tc>
          <w:tcPr>
            <w:tcW w:w="587" w:type="dxa"/>
            <w:tcBorders>
              <w:top w:val="single" w:sz="5" w:space="0" w:color="000000"/>
              <w:left w:val="single" w:sz="5" w:space="0" w:color="000000"/>
              <w:bottom w:val="single" w:sz="4" w:space="0" w:color="FFFFCC"/>
              <w:right w:val="single" w:sz="5" w:space="0" w:color="000000"/>
            </w:tcBorders>
          </w:tcPr>
          <w:p w14:paraId="386791D8"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w:t>
            </w:r>
          </w:p>
        </w:tc>
        <w:tc>
          <w:tcPr>
            <w:tcW w:w="11454" w:type="dxa"/>
            <w:tcBorders>
              <w:top w:val="single" w:sz="5" w:space="0" w:color="000000"/>
              <w:left w:val="single" w:sz="5" w:space="0" w:color="000000"/>
              <w:bottom w:val="single" w:sz="5" w:space="0" w:color="000000"/>
              <w:right w:val="single" w:sz="5" w:space="0" w:color="000000"/>
            </w:tcBorders>
          </w:tcPr>
          <w:p w14:paraId="7852D7E4"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Identify the report as a systematic review.</w:t>
            </w:r>
          </w:p>
        </w:tc>
        <w:tc>
          <w:tcPr>
            <w:tcW w:w="1877" w:type="dxa"/>
            <w:tcBorders>
              <w:top w:val="single" w:sz="5" w:space="0" w:color="000000"/>
              <w:left w:val="single" w:sz="5" w:space="0" w:color="000000"/>
              <w:bottom w:val="single" w:sz="5" w:space="0" w:color="000000"/>
              <w:right w:val="single" w:sz="5" w:space="0" w:color="000000"/>
            </w:tcBorders>
          </w:tcPr>
          <w:p w14:paraId="1D315086"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 xml:space="preserve"> Title page + 1</w:t>
            </w:r>
          </w:p>
        </w:tc>
      </w:tr>
      <w:tr w:rsidR="00766F6C" w:rsidRPr="0082450F" w14:paraId="70FDCB17"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58B539B8" w14:textId="77777777" w:rsidR="00766F6C" w:rsidRPr="0082450F" w:rsidRDefault="00000000">
            <w:pPr>
              <w:widowControl w:val="0"/>
              <w:spacing w:after="0" w:line="240" w:lineRule="auto"/>
              <w:rPr>
                <w:rFonts w:ascii="Arial" w:eastAsia="Arial" w:hAnsi="Arial" w:cs="Arial"/>
                <w:color w:val="000000"/>
                <w:sz w:val="18"/>
                <w:szCs w:val="18"/>
              </w:rPr>
            </w:pPr>
            <w:r w:rsidRPr="0082450F">
              <w:rPr>
                <w:rFonts w:ascii="Arial" w:eastAsia="Arial" w:hAnsi="Arial" w:cs="Arial"/>
                <w:b/>
                <w:bCs/>
                <w:color w:val="000000"/>
                <w:sz w:val="18"/>
                <w:szCs w:val="18"/>
              </w:rPr>
              <w:t xml:space="preserve">ABSTRACT </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3B742009" w14:textId="77777777" w:rsidR="00766F6C" w:rsidRPr="0082450F" w:rsidRDefault="00766F6C">
            <w:pPr>
              <w:widowControl w:val="0"/>
              <w:spacing w:after="0" w:line="240" w:lineRule="auto"/>
              <w:jc w:val="center"/>
              <w:rPr>
                <w:rFonts w:ascii="Arial" w:eastAsia="Arial" w:hAnsi="Arial" w:cs="Arial"/>
                <w:sz w:val="18"/>
                <w:szCs w:val="18"/>
              </w:rPr>
            </w:pPr>
          </w:p>
        </w:tc>
      </w:tr>
      <w:tr w:rsidR="00766F6C" w:rsidRPr="0082450F" w14:paraId="38F74F24" w14:textId="77777777">
        <w:trPr>
          <w:trHeight w:val="48"/>
        </w:trPr>
        <w:tc>
          <w:tcPr>
            <w:tcW w:w="1468" w:type="dxa"/>
            <w:tcBorders>
              <w:top w:val="single" w:sz="5" w:space="0" w:color="000000"/>
              <w:left w:val="single" w:sz="5" w:space="0" w:color="000000"/>
              <w:bottom w:val="single" w:sz="4" w:space="0" w:color="FFFFCC"/>
              <w:right w:val="single" w:sz="5" w:space="0" w:color="000000"/>
            </w:tcBorders>
          </w:tcPr>
          <w:p w14:paraId="536518AE"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Abstract </w:t>
            </w:r>
          </w:p>
        </w:tc>
        <w:tc>
          <w:tcPr>
            <w:tcW w:w="587" w:type="dxa"/>
            <w:tcBorders>
              <w:top w:val="single" w:sz="5" w:space="0" w:color="000000"/>
              <w:left w:val="single" w:sz="5" w:space="0" w:color="000000"/>
              <w:bottom w:val="single" w:sz="4" w:space="0" w:color="FFFFCC"/>
              <w:right w:val="single" w:sz="5" w:space="0" w:color="000000"/>
            </w:tcBorders>
          </w:tcPr>
          <w:p w14:paraId="6870B7A1"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w:t>
            </w:r>
          </w:p>
        </w:tc>
        <w:tc>
          <w:tcPr>
            <w:tcW w:w="11454" w:type="dxa"/>
            <w:tcBorders>
              <w:top w:val="single" w:sz="5" w:space="0" w:color="000000"/>
              <w:left w:val="single" w:sz="5" w:space="0" w:color="000000"/>
              <w:bottom w:val="single" w:sz="5" w:space="0" w:color="000000"/>
              <w:right w:val="single" w:sz="5" w:space="0" w:color="000000"/>
            </w:tcBorders>
          </w:tcPr>
          <w:p w14:paraId="47419552"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See the PRISMA 2020 for Abstracts checklist.</w:t>
            </w:r>
          </w:p>
        </w:tc>
        <w:tc>
          <w:tcPr>
            <w:tcW w:w="1877" w:type="dxa"/>
            <w:tcBorders>
              <w:top w:val="single" w:sz="5" w:space="0" w:color="000000"/>
              <w:left w:val="single" w:sz="5" w:space="0" w:color="000000"/>
              <w:bottom w:val="single" w:sz="5" w:space="0" w:color="000000"/>
              <w:right w:val="single" w:sz="5" w:space="0" w:color="000000"/>
            </w:tcBorders>
          </w:tcPr>
          <w:p w14:paraId="3A0A51F7"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Title page</w:t>
            </w:r>
          </w:p>
        </w:tc>
      </w:tr>
      <w:tr w:rsidR="00766F6C" w:rsidRPr="0082450F" w14:paraId="3CC8DCD3"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2A3ECD3" w14:textId="77777777" w:rsidR="00766F6C" w:rsidRPr="0082450F" w:rsidRDefault="00000000">
            <w:pPr>
              <w:widowControl w:val="0"/>
              <w:spacing w:after="0" w:line="240" w:lineRule="auto"/>
              <w:rPr>
                <w:rFonts w:ascii="Arial" w:eastAsia="Arial" w:hAnsi="Arial" w:cs="Arial"/>
                <w:color w:val="000000"/>
                <w:sz w:val="18"/>
                <w:szCs w:val="18"/>
              </w:rPr>
            </w:pPr>
            <w:r w:rsidRPr="0082450F">
              <w:rPr>
                <w:rFonts w:ascii="Arial" w:eastAsia="Arial" w:hAnsi="Arial" w:cs="Arial"/>
                <w:b/>
                <w:bCs/>
                <w:color w:val="000000"/>
                <w:sz w:val="18"/>
                <w:szCs w:val="18"/>
              </w:rPr>
              <w:t xml:space="preserve">INTRODUCTION </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65C11ED6" w14:textId="77777777" w:rsidR="00766F6C" w:rsidRPr="0082450F" w:rsidRDefault="00766F6C">
            <w:pPr>
              <w:widowControl w:val="0"/>
              <w:spacing w:after="0" w:line="240" w:lineRule="auto"/>
              <w:jc w:val="center"/>
              <w:rPr>
                <w:rFonts w:ascii="Arial" w:eastAsia="Arial" w:hAnsi="Arial" w:cs="Arial"/>
                <w:sz w:val="18"/>
                <w:szCs w:val="18"/>
              </w:rPr>
            </w:pPr>
          </w:p>
        </w:tc>
      </w:tr>
      <w:tr w:rsidR="00766F6C" w:rsidRPr="0082450F" w14:paraId="45FAAE68"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00CC5669"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A1B9FC2"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3</w:t>
            </w:r>
          </w:p>
        </w:tc>
        <w:tc>
          <w:tcPr>
            <w:tcW w:w="11454" w:type="dxa"/>
            <w:tcBorders>
              <w:top w:val="single" w:sz="5" w:space="0" w:color="000000"/>
              <w:left w:val="single" w:sz="5" w:space="0" w:color="000000"/>
              <w:bottom w:val="single" w:sz="5" w:space="0" w:color="000000"/>
              <w:right w:val="single" w:sz="5" w:space="0" w:color="000000"/>
            </w:tcBorders>
          </w:tcPr>
          <w:p w14:paraId="50CCB65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the rationale for the review in the context of existing knowledge.</w:t>
            </w:r>
          </w:p>
        </w:tc>
        <w:tc>
          <w:tcPr>
            <w:tcW w:w="1877" w:type="dxa"/>
            <w:tcBorders>
              <w:top w:val="single" w:sz="5" w:space="0" w:color="000000"/>
              <w:left w:val="single" w:sz="5" w:space="0" w:color="000000"/>
              <w:bottom w:val="single" w:sz="5" w:space="0" w:color="000000"/>
              <w:right w:val="single" w:sz="5" w:space="0" w:color="000000"/>
            </w:tcBorders>
          </w:tcPr>
          <w:p w14:paraId="587CC767"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p.2 and 3</w:t>
            </w:r>
          </w:p>
        </w:tc>
      </w:tr>
      <w:tr w:rsidR="00766F6C" w:rsidRPr="0082450F" w14:paraId="657CE474" w14:textId="77777777">
        <w:trPr>
          <w:trHeight w:val="48"/>
        </w:trPr>
        <w:tc>
          <w:tcPr>
            <w:tcW w:w="1468" w:type="dxa"/>
            <w:tcBorders>
              <w:top w:val="single" w:sz="5" w:space="0" w:color="000000"/>
              <w:left w:val="single" w:sz="5" w:space="0" w:color="000000"/>
              <w:bottom w:val="single" w:sz="4" w:space="0" w:color="FFFFCC"/>
              <w:right w:val="single" w:sz="5" w:space="0" w:color="000000"/>
            </w:tcBorders>
          </w:tcPr>
          <w:p w14:paraId="3D01AC84"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Objectives </w:t>
            </w:r>
          </w:p>
        </w:tc>
        <w:tc>
          <w:tcPr>
            <w:tcW w:w="587" w:type="dxa"/>
            <w:tcBorders>
              <w:top w:val="single" w:sz="5" w:space="0" w:color="000000"/>
              <w:left w:val="single" w:sz="5" w:space="0" w:color="000000"/>
              <w:bottom w:val="single" w:sz="4" w:space="0" w:color="FFFFCC"/>
              <w:right w:val="single" w:sz="5" w:space="0" w:color="000000"/>
            </w:tcBorders>
          </w:tcPr>
          <w:p w14:paraId="04440A8A"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4</w:t>
            </w:r>
          </w:p>
        </w:tc>
        <w:tc>
          <w:tcPr>
            <w:tcW w:w="11454" w:type="dxa"/>
            <w:tcBorders>
              <w:top w:val="single" w:sz="5" w:space="0" w:color="000000"/>
              <w:left w:val="single" w:sz="5" w:space="0" w:color="000000"/>
              <w:bottom w:val="single" w:sz="5" w:space="0" w:color="000000"/>
              <w:right w:val="single" w:sz="5" w:space="0" w:color="000000"/>
            </w:tcBorders>
          </w:tcPr>
          <w:p w14:paraId="415507A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Provide an explicit statement of the objective(s) or question(s) the review addresses.</w:t>
            </w:r>
          </w:p>
        </w:tc>
        <w:tc>
          <w:tcPr>
            <w:tcW w:w="1877" w:type="dxa"/>
            <w:tcBorders>
              <w:top w:val="single" w:sz="5" w:space="0" w:color="000000"/>
              <w:left w:val="single" w:sz="5" w:space="0" w:color="000000"/>
              <w:bottom w:val="single" w:sz="5" w:space="0" w:color="000000"/>
              <w:right w:val="single" w:sz="5" w:space="0" w:color="000000"/>
            </w:tcBorders>
          </w:tcPr>
          <w:p w14:paraId="7613825B"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p.4 and 5</w:t>
            </w:r>
          </w:p>
        </w:tc>
      </w:tr>
      <w:tr w:rsidR="00766F6C" w:rsidRPr="0082450F" w14:paraId="0B976345"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35518AD" w14:textId="77777777" w:rsidR="00766F6C" w:rsidRPr="0082450F" w:rsidRDefault="00000000">
            <w:pPr>
              <w:widowControl w:val="0"/>
              <w:spacing w:after="0" w:line="240" w:lineRule="auto"/>
              <w:rPr>
                <w:rFonts w:ascii="Arial" w:eastAsia="Arial" w:hAnsi="Arial" w:cs="Arial"/>
                <w:color w:val="000000"/>
                <w:sz w:val="18"/>
                <w:szCs w:val="18"/>
              </w:rPr>
            </w:pPr>
            <w:r w:rsidRPr="0082450F">
              <w:rPr>
                <w:rFonts w:ascii="Arial" w:eastAsia="Arial" w:hAnsi="Arial" w:cs="Arial"/>
                <w:b/>
                <w:bCs/>
                <w:color w:val="000000"/>
                <w:sz w:val="18"/>
                <w:szCs w:val="18"/>
              </w:rPr>
              <w:t xml:space="preserve">METHODS </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72A052DA" w14:textId="77777777" w:rsidR="00766F6C" w:rsidRPr="0082450F" w:rsidRDefault="00766F6C">
            <w:pPr>
              <w:widowControl w:val="0"/>
              <w:spacing w:after="0" w:line="240" w:lineRule="auto"/>
              <w:jc w:val="center"/>
              <w:rPr>
                <w:rFonts w:ascii="Arial" w:eastAsia="Arial" w:hAnsi="Arial" w:cs="Arial"/>
                <w:sz w:val="18"/>
                <w:szCs w:val="18"/>
              </w:rPr>
            </w:pPr>
          </w:p>
        </w:tc>
      </w:tr>
      <w:tr w:rsidR="00766F6C" w:rsidRPr="0082450F" w14:paraId="0655935C"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49C81207"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B6866B8"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5</w:t>
            </w:r>
          </w:p>
        </w:tc>
        <w:tc>
          <w:tcPr>
            <w:tcW w:w="11454" w:type="dxa"/>
            <w:tcBorders>
              <w:top w:val="single" w:sz="5" w:space="0" w:color="000000"/>
              <w:left w:val="single" w:sz="5" w:space="0" w:color="000000"/>
              <w:bottom w:val="single" w:sz="5" w:space="0" w:color="000000"/>
              <w:right w:val="single" w:sz="5" w:space="0" w:color="000000"/>
            </w:tcBorders>
          </w:tcPr>
          <w:p w14:paraId="0F3961F6"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Specify the inclusion and exclusion criteria for the review and how studies were grouped for the syntheses.</w:t>
            </w:r>
          </w:p>
        </w:tc>
        <w:tc>
          <w:tcPr>
            <w:tcW w:w="1877" w:type="dxa"/>
            <w:tcBorders>
              <w:top w:val="single" w:sz="5" w:space="0" w:color="000000"/>
              <w:left w:val="single" w:sz="5" w:space="0" w:color="000000"/>
              <w:bottom w:val="single" w:sz="5" w:space="0" w:color="000000"/>
              <w:right w:val="single" w:sz="5" w:space="0" w:color="000000"/>
            </w:tcBorders>
          </w:tcPr>
          <w:p w14:paraId="276FC7ED"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p.6 and 7</w:t>
            </w:r>
          </w:p>
        </w:tc>
      </w:tr>
      <w:tr w:rsidR="00766F6C" w:rsidRPr="0082450F" w14:paraId="72CE5622" w14:textId="77777777">
        <w:trPr>
          <w:trHeight w:val="191"/>
        </w:trPr>
        <w:tc>
          <w:tcPr>
            <w:tcW w:w="1468" w:type="dxa"/>
            <w:tcBorders>
              <w:top w:val="single" w:sz="5" w:space="0" w:color="000000"/>
              <w:left w:val="single" w:sz="5" w:space="0" w:color="000000"/>
              <w:bottom w:val="single" w:sz="5" w:space="0" w:color="000000"/>
              <w:right w:val="single" w:sz="5" w:space="0" w:color="000000"/>
            </w:tcBorders>
          </w:tcPr>
          <w:p w14:paraId="1C02F61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8A840CD"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6</w:t>
            </w:r>
          </w:p>
        </w:tc>
        <w:tc>
          <w:tcPr>
            <w:tcW w:w="11454" w:type="dxa"/>
            <w:tcBorders>
              <w:top w:val="single" w:sz="5" w:space="0" w:color="000000"/>
              <w:left w:val="single" w:sz="5" w:space="0" w:color="000000"/>
              <w:bottom w:val="single" w:sz="5" w:space="0" w:color="000000"/>
              <w:right w:val="single" w:sz="5" w:space="0" w:color="000000"/>
            </w:tcBorders>
          </w:tcPr>
          <w:p w14:paraId="29CACDE5" w14:textId="0439A18F"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Specify all databases, registers, websites, </w:t>
            </w:r>
            <w:r w:rsidR="0082450F" w:rsidRPr="0082450F">
              <w:rPr>
                <w:rFonts w:ascii="Arial" w:eastAsia="Arial" w:hAnsi="Arial" w:cs="Arial"/>
                <w:color w:val="000000"/>
                <w:sz w:val="18"/>
                <w:szCs w:val="18"/>
              </w:rPr>
              <w:t>organizations</w:t>
            </w:r>
            <w:r w:rsidRPr="0082450F">
              <w:rPr>
                <w:rFonts w:ascii="Arial" w:eastAsia="Arial" w:hAnsi="Arial" w:cs="Arial"/>
                <w:color w:val="000000"/>
                <w:sz w:val="18"/>
                <w:szCs w:val="18"/>
              </w:rPr>
              <w:t>, reference lists and other sources searched or consulted to identify studies. Specify the date when each source was last searched or consulted.</w:t>
            </w:r>
          </w:p>
        </w:tc>
        <w:tc>
          <w:tcPr>
            <w:tcW w:w="1877" w:type="dxa"/>
            <w:tcBorders>
              <w:top w:val="single" w:sz="5" w:space="0" w:color="000000"/>
              <w:left w:val="single" w:sz="5" w:space="0" w:color="000000"/>
              <w:bottom w:val="single" w:sz="5" w:space="0" w:color="000000"/>
              <w:right w:val="single" w:sz="5" w:space="0" w:color="000000"/>
            </w:tcBorders>
          </w:tcPr>
          <w:p w14:paraId="6449805D"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p.5 and 6</w:t>
            </w:r>
          </w:p>
        </w:tc>
      </w:tr>
      <w:tr w:rsidR="00766F6C" w:rsidRPr="0082450F" w14:paraId="7B6FFD98"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70CB5B32"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4768F51"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7</w:t>
            </w:r>
          </w:p>
        </w:tc>
        <w:tc>
          <w:tcPr>
            <w:tcW w:w="11454" w:type="dxa"/>
            <w:tcBorders>
              <w:top w:val="single" w:sz="5" w:space="0" w:color="000000"/>
              <w:left w:val="single" w:sz="5" w:space="0" w:color="000000"/>
              <w:bottom w:val="single" w:sz="5" w:space="0" w:color="000000"/>
              <w:right w:val="single" w:sz="5" w:space="0" w:color="000000"/>
            </w:tcBorders>
          </w:tcPr>
          <w:p w14:paraId="1364DD89"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the full search strategies for all databases, registers and websites, including any filters and limits used.</w:t>
            </w:r>
          </w:p>
        </w:tc>
        <w:tc>
          <w:tcPr>
            <w:tcW w:w="1877" w:type="dxa"/>
            <w:tcBorders>
              <w:top w:val="single" w:sz="5" w:space="0" w:color="000000"/>
              <w:left w:val="single" w:sz="5" w:space="0" w:color="000000"/>
              <w:bottom w:val="single" w:sz="5" w:space="0" w:color="000000"/>
              <w:right w:val="single" w:sz="5" w:space="0" w:color="000000"/>
            </w:tcBorders>
          </w:tcPr>
          <w:p w14:paraId="1F9392B5" w14:textId="77777777" w:rsidR="00766F6C" w:rsidRPr="0082450F" w:rsidRDefault="00000000">
            <w:pPr>
              <w:widowControl w:val="0"/>
              <w:spacing w:before="40" w:after="40" w:line="240" w:lineRule="auto"/>
              <w:jc w:val="center"/>
              <w:rPr>
                <w:rFonts w:ascii="Arial" w:eastAsia="Arial" w:hAnsi="Arial" w:cs="Arial"/>
                <w:sz w:val="18"/>
                <w:szCs w:val="18"/>
              </w:rPr>
            </w:pPr>
            <w:proofErr w:type="spellStart"/>
            <w:r w:rsidRPr="0082450F">
              <w:rPr>
                <w:rFonts w:ascii="Arial" w:eastAsia="Arial" w:hAnsi="Arial" w:cs="Arial"/>
                <w:sz w:val="18"/>
                <w:szCs w:val="18"/>
              </w:rPr>
              <w:t>Suppl.File</w:t>
            </w:r>
            <w:proofErr w:type="spellEnd"/>
          </w:p>
        </w:tc>
      </w:tr>
      <w:tr w:rsidR="00766F6C" w:rsidRPr="0082450F" w14:paraId="56A6A09D"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1260BA3D"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3D5801E"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8</w:t>
            </w:r>
          </w:p>
        </w:tc>
        <w:tc>
          <w:tcPr>
            <w:tcW w:w="11454" w:type="dxa"/>
            <w:tcBorders>
              <w:top w:val="single" w:sz="5" w:space="0" w:color="000000"/>
              <w:left w:val="single" w:sz="5" w:space="0" w:color="000000"/>
              <w:bottom w:val="single" w:sz="5" w:space="0" w:color="000000"/>
              <w:right w:val="single" w:sz="5" w:space="0" w:color="000000"/>
            </w:tcBorders>
          </w:tcPr>
          <w:p w14:paraId="50A0BD17"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77" w:type="dxa"/>
            <w:tcBorders>
              <w:top w:val="single" w:sz="5" w:space="0" w:color="000000"/>
              <w:left w:val="single" w:sz="5" w:space="0" w:color="000000"/>
              <w:bottom w:val="single" w:sz="5" w:space="0" w:color="000000"/>
              <w:right w:val="single" w:sz="5" w:space="0" w:color="000000"/>
            </w:tcBorders>
          </w:tcPr>
          <w:p w14:paraId="4182EC0E"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p.7</w:t>
            </w:r>
          </w:p>
        </w:tc>
      </w:tr>
      <w:tr w:rsidR="00766F6C" w:rsidRPr="0082450F" w14:paraId="0BEC074A" w14:textId="77777777">
        <w:trPr>
          <w:trHeight w:val="152"/>
        </w:trPr>
        <w:tc>
          <w:tcPr>
            <w:tcW w:w="1468" w:type="dxa"/>
            <w:tcBorders>
              <w:top w:val="single" w:sz="5" w:space="0" w:color="000000"/>
              <w:left w:val="single" w:sz="5" w:space="0" w:color="000000"/>
              <w:bottom w:val="single" w:sz="5" w:space="0" w:color="000000"/>
              <w:right w:val="single" w:sz="5" w:space="0" w:color="000000"/>
            </w:tcBorders>
          </w:tcPr>
          <w:p w14:paraId="516C847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B22DCD7"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9</w:t>
            </w:r>
          </w:p>
        </w:tc>
        <w:tc>
          <w:tcPr>
            <w:tcW w:w="11454" w:type="dxa"/>
            <w:tcBorders>
              <w:top w:val="single" w:sz="5" w:space="0" w:color="000000"/>
              <w:left w:val="single" w:sz="5" w:space="0" w:color="000000"/>
              <w:bottom w:val="single" w:sz="5" w:space="0" w:color="000000"/>
              <w:right w:val="single" w:sz="5" w:space="0" w:color="000000"/>
            </w:tcBorders>
          </w:tcPr>
          <w:p w14:paraId="137EF781"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77" w:type="dxa"/>
            <w:tcBorders>
              <w:top w:val="single" w:sz="5" w:space="0" w:color="000000"/>
              <w:left w:val="single" w:sz="5" w:space="0" w:color="000000"/>
              <w:bottom w:val="single" w:sz="5" w:space="0" w:color="000000"/>
              <w:right w:val="single" w:sz="5" w:space="0" w:color="000000"/>
            </w:tcBorders>
          </w:tcPr>
          <w:p w14:paraId="08E9C9B6"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p.7</w:t>
            </w:r>
          </w:p>
        </w:tc>
      </w:tr>
      <w:tr w:rsidR="00766F6C" w:rsidRPr="0082450F" w14:paraId="15BB02C4" w14:textId="77777777">
        <w:trPr>
          <w:trHeight w:val="48"/>
        </w:trPr>
        <w:tc>
          <w:tcPr>
            <w:tcW w:w="1468" w:type="dxa"/>
            <w:vMerge w:val="restart"/>
            <w:tcBorders>
              <w:top w:val="single" w:sz="5" w:space="0" w:color="000000"/>
              <w:left w:val="single" w:sz="5" w:space="0" w:color="000000"/>
              <w:right w:val="single" w:sz="5" w:space="0" w:color="000000"/>
            </w:tcBorders>
          </w:tcPr>
          <w:p w14:paraId="78E04FE3"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065A589"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10a</w:t>
            </w:r>
          </w:p>
        </w:tc>
        <w:tc>
          <w:tcPr>
            <w:tcW w:w="11454" w:type="dxa"/>
            <w:tcBorders>
              <w:top w:val="single" w:sz="5" w:space="0" w:color="000000"/>
              <w:left w:val="single" w:sz="5" w:space="0" w:color="000000"/>
              <w:bottom w:val="single" w:sz="5" w:space="0" w:color="000000"/>
              <w:right w:val="single" w:sz="5" w:space="0" w:color="000000"/>
            </w:tcBorders>
          </w:tcPr>
          <w:p w14:paraId="668C4C2A"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77" w:type="dxa"/>
            <w:tcBorders>
              <w:top w:val="single" w:sz="5" w:space="0" w:color="000000"/>
              <w:left w:val="single" w:sz="5" w:space="0" w:color="000000"/>
              <w:bottom w:val="single" w:sz="5" w:space="0" w:color="000000"/>
              <w:right w:val="single" w:sz="5" w:space="0" w:color="000000"/>
            </w:tcBorders>
          </w:tcPr>
          <w:p w14:paraId="2F52C778"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p.6 to 9</w:t>
            </w:r>
          </w:p>
        </w:tc>
      </w:tr>
      <w:tr w:rsidR="00766F6C" w:rsidRPr="0082450F" w14:paraId="23AD00D1" w14:textId="77777777">
        <w:trPr>
          <w:trHeight w:val="48"/>
        </w:trPr>
        <w:tc>
          <w:tcPr>
            <w:tcW w:w="1468" w:type="dxa"/>
            <w:vMerge/>
            <w:tcBorders>
              <w:top w:val="single" w:sz="5" w:space="0" w:color="000000"/>
              <w:left w:val="single" w:sz="5" w:space="0" w:color="000000"/>
              <w:right w:val="single" w:sz="5" w:space="0" w:color="000000"/>
            </w:tcBorders>
          </w:tcPr>
          <w:p w14:paraId="4265C736"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982A53"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10b</w:t>
            </w:r>
          </w:p>
        </w:tc>
        <w:tc>
          <w:tcPr>
            <w:tcW w:w="11454" w:type="dxa"/>
            <w:tcBorders>
              <w:top w:val="single" w:sz="5" w:space="0" w:color="000000"/>
              <w:left w:val="single" w:sz="5" w:space="0" w:color="000000"/>
              <w:bottom w:val="single" w:sz="5" w:space="0" w:color="000000"/>
              <w:right w:val="single" w:sz="5" w:space="0" w:color="000000"/>
            </w:tcBorders>
          </w:tcPr>
          <w:p w14:paraId="499C8579"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List and define all other variables for which data were sought (e.g. participant and intervention characteristics, funding sources). Describe any assumptions made about any missing or unclear information.</w:t>
            </w:r>
          </w:p>
        </w:tc>
        <w:tc>
          <w:tcPr>
            <w:tcW w:w="1877" w:type="dxa"/>
            <w:tcBorders>
              <w:top w:val="single" w:sz="5" w:space="0" w:color="000000"/>
              <w:left w:val="single" w:sz="5" w:space="0" w:color="000000"/>
              <w:bottom w:val="single" w:sz="5" w:space="0" w:color="000000"/>
              <w:right w:val="single" w:sz="5" w:space="0" w:color="000000"/>
            </w:tcBorders>
          </w:tcPr>
          <w:p w14:paraId="14B94C33"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 xml:space="preserve">p.7 + Table 1 + Suppl. </w:t>
            </w:r>
            <w:proofErr w:type="spellStart"/>
            <w:r w:rsidRPr="0082450F">
              <w:rPr>
                <w:rFonts w:ascii="Arial" w:eastAsia="Arial" w:hAnsi="Arial" w:cs="Arial"/>
                <w:sz w:val="18"/>
                <w:szCs w:val="18"/>
              </w:rPr>
              <w:t>Tabla</w:t>
            </w:r>
            <w:proofErr w:type="spellEnd"/>
            <w:r w:rsidRPr="0082450F">
              <w:rPr>
                <w:rFonts w:ascii="Arial" w:eastAsia="Arial" w:hAnsi="Arial" w:cs="Arial"/>
                <w:sz w:val="18"/>
                <w:szCs w:val="18"/>
              </w:rPr>
              <w:t xml:space="preserve"> S5</w:t>
            </w:r>
          </w:p>
        </w:tc>
      </w:tr>
      <w:tr w:rsidR="00766F6C" w:rsidRPr="0082450F" w14:paraId="5DA746EE"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3F0525E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38C99F6"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11</w:t>
            </w:r>
          </w:p>
        </w:tc>
        <w:tc>
          <w:tcPr>
            <w:tcW w:w="11454" w:type="dxa"/>
            <w:tcBorders>
              <w:top w:val="single" w:sz="5" w:space="0" w:color="000000"/>
              <w:left w:val="single" w:sz="5" w:space="0" w:color="000000"/>
              <w:bottom w:val="single" w:sz="5" w:space="0" w:color="000000"/>
              <w:right w:val="single" w:sz="5" w:space="0" w:color="000000"/>
            </w:tcBorders>
          </w:tcPr>
          <w:p w14:paraId="03FB5A4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77" w:type="dxa"/>
            <w:tcBorders>
              <w:top w:val="single" w:sz="5" w:space="0" w:color="000000"/>
              <w:left w:val="single" w:sz="5" w:space="0" w:color="000000"/>
              <w:bottom w:val="single" w:sz="5" w:space="0" w:color="000000"/>
              <w:right w:val="single" w:sz="5" w:space="0" w:color="000000"/>
            </w:tcBorders>
          </w:tcPr>
          <w:p w14:paraId="5CC3C69C"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p.8</w:t>
            </w:r>
          </w:p>
        </w:tc>
      </w:tr>
      <w:tr w:rsidR="00766F6C" w:rsidRPr="0082450F" w14:paraId="5F5E100F"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755906C1"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3650256"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12</w:t>
            </w:r>
          </w:p>
        </w:tc>
        <w:tc>
          <w:tcPr>
            <w:tcW w:w="11454" w:type="dxa"/>
            <w:tcBorders>
              <w:top w:val="single" w:sz="5" w:space="0" w:color="000000"/>
              <w:left w:val="single" w:sz="5" w:space="0" w:color="000000"/>
              <w:bottom w:val="single" w:sz="5" w:space="0" w:color="000000"/>
              <w:right w:val="single" w:sz="5" w:space="0" w:color="000000"/>
            </w:tcBorders>
          </w:tcPr>
          <w:p w14:paraId="05179090"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Specify for each outcome the effect measure(s) (e.g. risk ratio, mean difference) used in the synthesis or presentation of results.</w:t>
            </w:r>
          </w:p>
        </w:tc>
        <w:tc>
          <w:tcPr>
            <w:tcW w:w="1877" w:type="dxa"/>
            <w:tcBorders>
              <w:top w:val="single" w:sz="5" w:space="0" w:color="000000"/>
              <w:left w:val="single" w:sz="5" w:space="0" w:color="000000"/>
              <w:bottom w:val="single" w:sz="5" w:space="0" w:color="000000"/>
              <w:right w:val="single" w:sz="5" w:space="0" w:color="000000"/>
            </w:tcBorders>
          </w:tcPr>
          <w:p w14:paraId="74118667"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 xml:space="preserve">p.16 to 20 + </w:t>
            </w:r>
            <w:proofErr w:type="spellStart"/>
            <w:r w:rsidRPr="0082450F">
              <w:rPr>
                <w:rFonts w:ascii="Arial" w:eastAsia="Arial" w:hAnsi="Arial" w:cs="Arial"/>
                <w:sz w:val="18"/>
                <w:szCs w:val="18"/>
              </w:rPr>
              <w:t>Suppl.Table</w:t>
            </w:r>
            <w:proofErr w:type="spellEnd"/>
            <w:r w:rsidRPr="0082450F">
              <w:rPr>
                <w:rFonts w:ascii="Arial" w:eastAsia="Arial" w:hAnsi="Arial" w:cs="Arial"/>
                <w:sz w:val="18"/>
                <w:szCs w:val="18"/>
              </w:rPr>
              <w:t xml:space="preserve"> S5</w:t>
            </w:r>
          </w:p>
        </w:tc>
      </w:tr>
      <w:tr w:rsidR="00766F6C" w:rsidRPr="0082450F" w14:paraId="234765C0" w14:textId="77777777">
        <w:trPr>
          <w:trHeight w:val="48"/>
        </w:trPr>
        <w:tc>
          <w:tcPr>
            <w:tcW w:w="1468" w:type="dxa"/>
            <w:vMerge w:val="restart"/>
            <w:tcBorders>
              <w:top w:val="single" w:sz="5" w:space="0" w:color="000000"/>
              <w:left w:val="single" w:sz="5" w:space="0" w:color="000000"/>
              <w:right w:val="single" w:sz="5" w:space="0" w:color="000000"/>
            </w:tcBorders>
          </w:tcPr>
          <w:p w14:paraId="369AE5FE"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F76133E"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13a</w:t>
            </w:r>
          </w:p>
        </w:tc>
        <w:tc>
          <w:tcPr>
            <w:tcW w:w="11454" w:type="dxa"/>
            <w:tcBorders>
              <w:top w:val="single" w:sz="5" w:space="0" w:color="000000"/>
              <w:left w:val="single" w:sz="5" w:space="0" w:color="000000"/>
              <w:bottom w:val="single" w:sz="5" w:space="0" w:color="000000"/>
              <w:right w:val="single" w:sz="5" w:space="0" w:color="000000"/>
            </w:tcBorders>
          </w:tcPr>
          <w:p w14:paraId="1FCD26CA"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1877" w:type="dxa"/>
            <w:tcBorders>
              <w:top w:val="single" w:sz="5" w:space="0" w:color="000000"/>
              <w:left w:val="single" w:sz="5" w:space="0" w:color="000000"/>
              <w:bottom w:val="single" w:sz="5" w:space="0" w:color="000000"/>
              <w:right w:val="single" w:sz="5" w:space="0" w:color="000000"/>
            </w:tcBorders>
          </w:tcPr>
          <w:p w14:paraId="1C55D133"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p.8-9</w:t>
            </w:r>
          </w:p>
        </w:tc>
      </w:tr>
      <w:tr w:rsidR="00766F6C" w:rsidRPr="0082450F" w14:paraId="1B41C90C" w14:textId="77777777">
        <w:trPr>
          <w:trHeight w:val="48"/>
        </w:trPr>
        <w:tc>
          <w:tcPr>
            <w:tcW w:w="1468" w:type="dxa"/>
            <w:vMerge/>
            <w:tcBorders>
              <w:top w:val="single" w:sz="5" w:space="0" w:color="000000"/>
              <w:left w:val="single" w:sz="5" w:space="0" w:color="000000"/>
              <w:right w:val="single" w:sz="5" w:space="0" w:color="000000"/>
            </w:tcBorders>
          </w:tcPr>
          <w:p w14:paraId="05173086"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AD39E0"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13b</w:t>
            </w:r>
          </w:p>
        </w:tc>
        <w:tc>
          <w:tcPr>
            <w:tcW w:w="11454" w:type="dxa"/>
            <w:tcBorders>
              <w:top w:val="single" w:sz="5" w:space="0" w:color="000000"/>
              <w:left w:val="single" w:sz="5" w:space="0" w:color="000000"/>
              <w:bottom w:val="single" w:sz="5" w:space="0" w:color="000000"/>
              <w:right w:val="single" w:sz="5" w:space="0" w:color="000000"/>
            </w:tcBorders>
          </w:tcPr>
          <w:p w14:paraId="4192453B"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any methods required to prepare the data for presentation or synthesis, such as handling of missing summary statistics, or data conversions.</w:t>
            </w:r>
          </w:p>
        </w:tc>
        <w:tc>
          <w:tcPr>
            <w:tcW w:w="1877" w:type="dxa"/>
            <w:tcBorders>
              <w:top w:val="single" w:sz="5" w:space="0" w:color="000000"/>
              <w:left w:val="single" w:sz="5" w:space="0" w:color="000000"/>
              <w:bottom w:val="single" w:sz="5" w:space="0" w:color="000000"/>
              <w:right w:val="single" w:sz="5" w:space="0" w:color="000000"/>
            </w:tcBorders>
          </w:tcPr>
          <w:p w14:paraId="2376AFC4"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p.8</w:t>
            </w:r>
          </w:p>
        </w:tc>
      </w:tr>
      <w:tr w:rsidR="00766F6C" w:rsidRPr="0082450F" w14:paraId="159D7B02" w14:textId="77777777">
        <w:trPr>
          <w:trHeight w:val="48"/>
        </w:trPr>
        <w:tc>
          <w:tcPr>
            <w:tcW w:w="1468" w:type="dxa"/>
            <w:vMerge/>
            <w:tcBorders>
              <w:top w:val="single" w:sz="5" w:space="0" w:color="000000"/>
              <w:left w:val="single" w:sz="5" w:space="0" w:color="000000"/>
              <w:right w:val="single" w:sz="5" w:space="0" w:color="000000"/>
            </w:tcBorders>
          </w:tcPr>
          <w:p w14:paraId="45CA98D7"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5654E3"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13c</w:t>
            </w:r>
          </w:p>
        </w:tc>
        <w:tc>
          <w:tcPr>
            <w:tcW w:w="11454" w:type="dxa"/>
            <w:tcBorders>
              <w:top w:val="single" w:sz="5" w:space="0" w:color="000000"/>
              <w:left w:val="single" w:sz="5" w:space="0" w:color="000000"/>
              <w:bottom w:val="single" w:sz="5" w:space="0" w:color="000000"/>
              <w:right w:val="single" w:sz="5" w:space="0" w:color="000000"/>
            </w:tcBorders>
          </w:tcPr>
          <w:p w14:paraId="730347B4"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any methods used to tabulate or visually display results of individual studies and syntheses.</w:t>
            </w:r>
          </w:p>
        </w:tc>
        <w:tc>
          <w:tcPr>
            <w:tcW w:w="1877" w:type="dxa"/>
            <w:tcBorders>
              <w:top w:val="single" w:sz="5" w:space="0" w:color="000000"/>
              <w:left w:val="single" w:sz="5" w:space="0" w:color="000000"/>
              <w:bottom w:val="single" w:sz="5" w:space="0" w:color="000000"/>
              <w:right w:val="single" w:sz="5" w:space="0" w:color="000000"/>
            </w:tcBorders>
          </w:tcPr>
          <w:p w14:paraId="5FE2A9EB"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 xml:space="preserve">p.10 to 12 + 21 + Table 1 + </w:t>
            </w:r>
            <w:proofErr w:type="spellStart"/>
            <w:r w:rsidRPr="0082450F">
              <w:rPr>
                <w:rFonts w:ascii="Arial" w:eastAsia="Arial" w:hAnsi="Arial" w:cs="Arial"/>
                <w:sz w:val="18"/>
                <w:szCs w:val="18"/>
              </w:rPr>
              <w:t>Suppl.Table</w:t>
            </w:r>
            <w:proofErr w:type="spellEnd"/>
            <w:r w:rsidRPr="0082450F">
              <w:rPr>
                <w:rFonts w:ascii="Arial" w:eastAsia="Arial" w:hAnsi="Arial" w:cs="Arial"/>
                <w:sz w:val="18"/>
                <w:szCs w:val="18"/>
              </w:rPr>
              <w:t xml:space="preserve"> S5 </w:t>
            </w:r>
          </w:p>
        </w:tc>
      </w:tr>
      <w:tr w:rsidR="00766F6C" w:rsidRPr="0082450F" w14:paraId="2B36C703" w14:textId="77777777">
        <w:trPr>
          <w:trHeight w:val="48"/>
        </w:trPr>
        <w:tc>
          <w:tcPr>
            <w:tcW w:w="1468" w:type="dxa"/>
            <w:vMerge/>
            <w:tcBorders>
              <w:top w:val="single" w:sz="5" w:space="0" w:color="000000"/>
              <w:left w:val="single" w:sz="5" w:space="0" w:color="000000"/>
              <w:right w:val="single" w:sz="5" w:space="0" w:color="000000"/>
            </w:tcBorders>
          </w:tcPr>
          <w:p w14:paraId="5584BF03"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0A0B446"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13d</w:t>
            </w:r>
          </w:p>
        </w:tc>
        <w:tc>
          <w:tcPr>
            <w:tcW w:w="11454" w:type="dxa"/>
            <w:tcBorders>
              <w:top w:val="single" w:sz="5" w:space="0" w:color="000000"/>
              <w:left w:val="single" w:sz="5" w:space="0" w:color="000000"/>
              <w:bottom w:val="single" w:sz="5" w:space="0" w:color="000000"/>
              <w:right w:val="single" w:sz="5" w:space="0" w:color="000000"/>
            </w:tcBorders>
          </w:tcPr>
          <w:p w14:paraId="1030C7A3"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Describe any methods used to synthesize results and provide a rationale for the choice(s). If meta-analysis was performed, describe the </w:t>
            </w:r>
            <w:r w:rsidRPr="0082450F">
              <w:rPr>
                <w:rFonts w:ascii="Arial" w:eastAsia="Arial" w:hAnsi="Arial" w:cs="Arial"/>
                <w:color w:val="000000"/>
                <w:sz w:val="18"/>
                <w:szCs w:val="18"/>
              </w:rPr>
              <w:lastRenderedPageBreak/>
              <w:t>model(s), method(s) to identify the presence and extent of statistical heterogeneity, and software package(s) used.</w:t>
            </w:r>
          </w:p>
        </w:tc>
        <w:tc>
          <w:tcPr>
            <w:tcW w:w="1877" w:type="dxa"/>
            <w:tcBorders>
              <w:top w:val="single" w:sz="5" w:space="0" w:color="000000"/>
              <w:left w:val="single" w:sz="5" w:space="0" w:color="000000"/>
              <w:bottom w:val="single" w:sz="5" w:space="0" w:color="000000"/>
              <w:right w:val="single" w:sz="5" w:space="0" w:color="000000"/>
            </w:tcBorders>
          </w:tcPr>
          <w:p w14:paraId="3A676266"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lastRenderedPageBreak/>
              <w:t>p.8-9</w:t>
            </w:r>
          </w:p>
        </w:tc>
      </w:tr>
      <w:tr w:rsidR="00766F6C" w:rsidRPr="0082450F" w14:paraId="48544961" w14:textId="77777777">
        <w:trPr>
          <w:trHeight w:val="48"/>
        </w:trPr>
        <w:tc>
          <w:tcPr>
            <w:tcW w:w="1468" w:type="dxa"/>
            <w:vMerge/>
            <w:tcBorders>
              <w:top w:val="single" w:sz="5" w:space="0" w:color="000000"/>
              <w:left w:val="single" w:sz="5" w:space="0" w:color="000000"/>
              <w:right w:val="single" w:sz="5" w:space="0" w:color="000000"/>
            </w:tcBorders>
          </w:tcPr>
          <w:p w14:paraId="6F7D7D67"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40C4EA"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13e</w:t>
            </w:r>
          </w:p>
        </w:tc>
        <w:tc>
          <w:tcPr>
            <w:tcW w:w="11454" w:type="dxa"/>
            <w:tcBorders>
              <w:top w:val="single" w:sz="5" w:space="0" w:color="000000"/>
              <w:left w:val="single" w:sz="5" w:space="0" w:color="000000"/>
              <w:bottom w:val="single" w:sz="5" w:space="0" w:color="000000"/>
              <w:right w:val="single" w:sz="5" w:space="0" w:color="000000"/>
            </w:tcBorders>
          </w:tcPr>
          <w:p w14:paraId="1BCF1F73"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any methods used to explore possible causes of heterogeneity among study results (e.g. subgroup analysis, meta-regression).</w:t>
            </w:r>
          </w:p>
        </w:tc>
        <w:tc>
          <w:tcPr>
            <w:tcW w:w="1877" w:type="dxa"/>
            <w:tcBorders>
              <w:top w:val="single" w:sz="5" w:space="0" w:color="000000"/>
              <w:left w:val="single" w:sz="5" w:space="0" w:color="000000"/>
              <w:bottom w:val="single" w:sz="5" w:space="0" w:color="000000"/>
              <w:right w:val="single" w:sz="5" w:space="0" w:color="000000"/>
            </w:tcBorders>
          </w:tcPr>
          <w:p w14:paraId="73F63B77"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p.8-9</w:t>
            </w:r>
          </w:p>
        </w:tc>
      </w:tr>
      <w:tr w:rsidR="00766F6C" w:rsidRPr="0082450F" w14:paraId="1913CAE9" w14:textId="77777777">
        <w:trPr>
          <w:trHeight w:val="50"/>
        </w:trPr>
        <w:tc>
          <w:tcPr>
            <w:tcW w:w="1468" w:type="dxa"/>
            <w:vMerge/>
            <w:tcBorders>
              <w:top w:val="single" w:sz="5" w:space="0" w:color="000000"/>
              <w:left w:val="single" w:sz="5" w:space="0" w:color="000000"/>
              <w:right w:val="single" w:sz="5" w:space="0" w:color="000000"/>
            </w:tcBorders>
          </w:tcPr>
          <w:p w14:paraId="648FDF89"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7F67AD"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13f</w:t>
            </w:r>
          </w:p>
        </w:tc>
        <w:tc>
          <w:tcPr>
            <w:tcW w:w="11454" w:type="dxa"/>
            <w:tcBorders>
              <w:top w:val="single" w:sz="5" w:space="0" w:color="000000"/>
              <w:left w:val="single" w:sz="5" w:space="0" w:color="000000"/>
              <w:bottom w:val="single" w:sz="5" w:space="0" w:color="000000"/>
              <w:right w:val="single" w:sz="5" w:space="0" w:color="000000"/>
            </w:tcBorders>
          </w:tcPr>
          <w:p w14:paraId="78B9610A"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any sensitivity analyses conducted to assess robustness of the synthesized results.</w:t>
            </w:r>
          </w:p>
        </w:tc>
        <w:tc>
          <w:tcPr>
            <w:tcW w:w="1877" w:type="dxa"/>
            <w:tcBorders>
              <w:top w:val="single" w:sz="5" w:space="0" w:color="000000"/>
              <w:left w:val="single" w:sz="5" w:space="0" w:color="000000"/>
              <w:bottom w:val="single" w:sz="5" w:space="0" w:color="000000"/>
              <w:right w:val="single" w:sz="5" w:space="0" w:color="000000"/>
            </w:tcBorders>
          </w:tcPr>
          <w:p w14:paraId="7ACCACF2"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9</w:t>
            </w:r>
          </w:p>
        </w:tc>
      </w:tr>
      <w:tr w:rsidR="00766F6C" w:rsidRPr="0082450F" w14:paraId="084552AE"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275BFE06"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F2CFA8F"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14</w:t>
            </w:r>
          </w:p>
        </w:tc>
        <w:tc>
          <w:tcPr>
            <w:tcW w:w="11454" w:type="dxa"/>
            <w:tcBorders>
              <w:top w:val="single" w:sz="5" w:space="0" w:color="000000"/>
              <w:left w:val="single" w:sz="5" w:space="0" w:color="000000"/>
              <w:bottom w:val="single" w:sz="5" w:space="0" w:color="000000"/>
              <w:right w:val="single" w:sz="5" w:space="0" w:color="000000"/>
            </w:tcBorders>
          </w:tcPr>
          <w:p w14:paraId="4B94F346"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any methods used to assess risk of bias due to missing results in a synthesis (arising from reporting biases).</w:t>
            </w:r>
          </w:p>
        </w:tc>
        <w:tc>
          <w:tcPr>
            <w:tcW w:w="1877" w:type="dxa"/>
            <w:tcBorders>
              <w:top w:val="single" w:sz="5" w:space="0" w:color="000000"/>
              <w:left w:val="single" w:sz="5" w:space="0" w:color="000000"/>
              <w:bottom w:val="single" w:sz="5" w:space="0" w:color="000000"/>
              <w:right w:val="single" w:sz="5" w:space="0" w:color="000000"/>
            </w:tcBorders>
          </w:tcPr>
          <w:p w14:paraId="2C45AE88"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 xml:space="preserve"> (N/A; narrative synthesis only)</w:t>
            </w:r>
          </w:p>
        </w:tc>
      </w:tr>
      <w:tr w:rsidR="00766F6C" w:rsidRPr="0082450F" w14:paraId="19A76E81"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66818452"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BE36F4"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15</w:t>
            </w:r>
          </w:p>
        </w:tc>
        <w:tc>
          <w:tcPr>
            <w:tcW w:w="11454" w:type="dxa"/>
            <w:tcBorders>
              <w:top w:val="single" w:sz="5" w:space="0" w:color="000000"/>
              <w:left w:val="single" w:sz="5" w:space="0" w:color="000000"/>
              <w:bottom w:val="single" w:sz="5" w:space="0" w:color="000000"/>
              <w:right w:val="single" w:sz="5" w:space="0" w:color="000000"/>
            </w:tcBorders>
          </w:tcPr>
          <w:p w14:paraId="494ED71A"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Describe any </w:t>
            </w:r>
            <w:proofErr w:type="gramStart"/>
            <w:r w:rsidRPr="0082450F">
              <w:rPr>
                <w:rFonts w:ascii="Arial" w:eastAsia="Arial" w:hAnsi="Arial" w:cs="Arial"/>
                <w:color w:val="000000"/>
                <w:sz w:val="18"/>
                <w:szCs w:val="18"/>
              </w:rPr>
              <w:t>methods</w:t>
            </w:r>
            <w:proofErr w:type="gramEnd"/>
            <w:r w:rsidRPr="0082450F">
              <w:rPr>
                <w:rFonts w:ascii="Arial" w:eastAsia="Arial" w:hAnsi="Arial" w:cs="Arial"/>
                <w:color w:val="000000"/>
                <w:sz w:val="18"/>
                <w:szCs w:val="18"/>
              </w:rPr>
              <w:t xml:space="preserve"> used to assess certainty (or confidence) in the body of evidence for an outcome.</w:t>
            </w:r>
          </w:p>
        </w:tc>
        <w:tc>
          <w:tcPr>
            <w:tcW w:w="1877" w:type="dxa"/>
            <w:tcBorders>
              <w:top w:val="single" w:sz="5" w:space="0" w:color="000000"/>
              <w:left w:val="single" w:sz="5" w:space="0" w:color="000000"/>
              <w:bottom w:val="single" w:sz="5" w:space="0" w:color="000000"/>
              <w:right w:val="single" w:sz="5" w:space="0" w:color="000000"/>
            </w:tcBorders>
          </w:tcPr>
          <w:p w14:paraId="709EDD94"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p.32</w:t>
            </w:r>
          </w:p>
        </w:tc>
      </w:tr>
      <w:tr w:rsidR="00766F6C" w:rsidRPr="0082450F" w14:paraId="41A9BB50"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7470887" w14:textId="77777777" w:rsidR="00766F6C" w:rsidRPr="0082450F" w:rsidRDefault="00000000">
            <w:pPr>
              <w:widowControl w:val="0"/>
              <w:spacing w:after="0" w:line="240" w:lineRule="auto"/>
              <w:rPr>
                <w:rFonts w:ascii="Arial" w:eastAsia="Arial" w:hAnsi="Arial" w:cs="Arial"/>
                <w:color w:val="000000"/>
                <w:sz w:val="18"/>
                <w:szCs w:val="18"/>
              </w:rPr>
            </w:pPr>
            <w:r w:rsidRPr="0082450F">
              <w:rPr>
                <w:rFonts w:ascii="Arial" w:eastAsia="Arial" w:hAnsi="Arial" w:cs="Arial"/>
                <w:b/>
                <w:bCs/>
                <w:color w:val="000000"/>
                <w:sz w:val="18"/>
                <w:szCs w:val="18"/>
              </w:rPr>
              <w:t xml:space="preserve">RESULTS </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0B1F0FB1" w14:textId="77777777" w:rsidR="00766F6C" w:rsidRPr="0082450F" w:rsidRDefault="00766F6C">
            <w:pPr>
              <w:widowControl w:val="0"/>
              <w:spacing w:after="0" w:line="240" w:lineRule="auto"/>
              <w:jc w:val="center"/>
              <w:rPr>
                <w:rFonts w:ascii="Arial" w:eastAsia="Arial" w:hAnsi="Arial" w:cs="Arial"/>
                <w:sz w:val="18"/>
                <w:szCs w:val="18"/>
              </w:rPr>
            </w:pPr>
          </w:p>
        </w:tc>
      </w:tr>
      <w:tr w:rsidR="00766F6C" w:rsidRPr="0082450F" w14:paraId="1613C116" w14:textId="77777777">
        <w:trPr>
          <w:trHeight w:val="48"/>
        </w:trPr>
        <w:tc>
          <w:tcPr>
            <w:tcW w:w="1468" w:type="dxa"/>
            <w:vMerge w:val="restart"/>
            <w:tcBorders>
              <w:top w:val="single" w:sz="5" w:space="0" w:color="000000"/>
              <w:left w:val="single" w:sz="5" w:space="0" w:color="000000"/>
              <w:right w:val="single" w:sz="5" w:space="0" w:color="000000"/>
            </w:tcBorders>
          </w:tcPr>
          <w:p w14:paraId="2783C6E1"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5715EEA"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16a</w:t>
            </w:r>
          </w:p>
        </w:tc>
        <w:tc>
          <w:tcPr>
            <w:tcW w:w="11454" w:type="dxa"/>
            <w:tcBorders>
              <w:top w:val="single" w:sz="5" w:space="0" w:color="000000"/>
              <w:left w:val="single" w:sz="5" w:space="0" w:color="000000"/>
              <w:bottom w:val="single" w:sz="5" w:space="0" w:color="000000"/>
              <w:right w:val="single" w:sz="5" w:space="0" w:color="000000"/>
            </w:tcBorders>
          </w:tcPr>
          <w:p w14:paraId="6952DAD2"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1877" w:type="dxa"/>
            <w:tcBorders>
              <w:top w:val="single" w:sz="5" w:space="0" w:color="000000"/>
              <w:left w:val="single" w:sz="5" w:space="0" w:color="000000"/>
              <w:bottom w:val="single" w:sz="5" w:space="0" w:color="000000"/>
              <w:right w:val="single" w:sz="5" w:space="0" w:color="000000"/>
            </w:tcBorders>
          </w:tcPr>
          <w:p w14:paraId="2AA1A3C0"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p.9 and 10 (Flowchart)</w:t>
            </w:r>
          </w:p>
        </w:tc>
      </w:tr>
      <w:tr w:rsidR="00766F6C" w:rsidRPr="0082450F" w14:paraId="664D80A6" w14:textId="77777777">
        <w:trPr>
          <w:trHeight w:val="48"/>
        </w:trPr>
        <w:tc>
          <w:tcPr>
            <w:tcW w:w="1468" w:type="dxa"/>
            <w:vMerge/>
            <w:tcBorders>
              <w:top w:val="single" w:sz="5" w:space="0" w:color="000000"/>
              <w:left w:val="single" w:sz="5" w:space="0" w:color="000000"/>
              <w:right w:val="single" w:sz="5" w:space="0" w:color="000000"/>
            </w:tcBorders>
          </w:tcPr>
          <w:p w14:paraId="0EE335A6"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8DCDD0"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16b</w:t>
            </w:r>
          </w:p>
        </w:tc>
        <w:tc>
          <w:tcPr>
            <w:tcW w:w="11454" w:type="dxa"/>
            <w:tcBorders>
              <w:top w:val="single" w:sz="5" w:space="0" w:color="000000"/>
              <w:left w:val="single" w:sz="5" w:space="0" w:color="000000"/>
              <w:bottom w:val="single" w:sz="5" w:space="0" w:color="000000"/>
              <w:right w:val="single" w:sz="5" w:space="0" w:color="000000"/>
            </w:tcBorders>
          </w:tcPr>
          <w:p w14:paraId="041D7A5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Cite studies that might appear to meet the inclusion criteria, but which were excluded, and explain why they were excluded.</w:t>
            </w:r>
          </w:p>
        </w:tc>
        <w:tc>
          <w:tcPr>
            <w:tcW w:w="1877" w:type="dxa"/>
            <w:tcBorders>
              <w:top w:val="single" w:sz="5" w:space="0" w:color="000000"/>
              <w:left w:val="single" w:sz="5" w:space="0" w:color="000000"/>
              <w:bottom w:val="single" w:sz="5" w:space="0" w:color="000000"/>
              <w:right w:val="single" w:sz="5" w:space="0" w:color="000000"/>
            </w:tcBorders>
          </w:tcPr>
          <w:p w14:paraId="79EBCE12"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9 and 10 (Flowchart)</w:t>
            </w:r>
          </w:p>
        </w:tc>
      </w:tr>
      <w:tr w:rsidR="00766F6C" w:rsidRPr="0082450F" w14:paraId="2E2FB261" w14:textId="77777777">
        <w:trPr>
          <w:trHeight w:val="103"/>
        </w:trPr>
        <w:tc>
          <w:tcPr>
            <w:tcW w:w="1468" w:type="dxa"/>
            <w:tcBorders>
              <w:top w:val="single" w:sz="5" w:space="0" w:color="000000"/>
              <w:left w:val="single" w:sz="5" w:space="0" w:color="000000"/>
              <w:bottom w:val="single" w:sz="5" w:space="0" w:color="000000"/>
              <w:right w:val="single" w:sz="5" w:space="0" w:color="000000"/>
            </w:tcBorders>
          </w:tcPr>
          <w:p w14:paraId="464D40BD"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CB963BC"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17</w:t>
            </w:r>
          </w:p>
        </w:tc>
        <w:tc>
          <w:tcPr>
            <w:tcW w:w="11454" w:type="dxa"/>
            <w:tcBorders>
              <w:top w:val="single" w:sz="5" w:space="0" w:color="000000"/>
              <w:left w:val="single" w:sz="5" w:space="0" w:color="000000"/>
              <w:bottom w:val="single" w:sz="5" w:space="0" w:color="000000"/>
              <w:right w:val="single" w:sz="5" w:space="0" w:color="000000"/>
            </w:tcBorders>
          </w:tcPr>
          <w:p w14:paraId="0F33EB4E"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Cite each </w:t>
            </w:r>
            <w:proofErr w:type="gramStart"/>
            <w:r w:rsidRPr="0082450F">
              <w:rPr>
                <w:rFonts w:ascii="Arial" w:eastAsia="Arial" w:hAnsi="Arial" w:cs="Arial"/>
                <w:color w:val="000000"/>
                <w:sz w:val="18"/>
                <w:szCs w:val="18"/>
              </w:rPr>
              <w:t>included</w:t>
            </w:r>
            <w:proofErr w:type="gramEnd"/>
            <w:r w:rsidRPr="0082450F">
              <w:rPr>
                <w:rFonts w:ascii="Arial" w:eastAsia="Arial" w:hAnsi="Arial" w:cs="Arial"/>
                <w:color w:val="000000"/>
                <w:sz w:val="18"/>
                <w:szCs w:val="18"/>
              </w:rPr>
              <w:t xml:space="preserve"> study and </w:t>
            </w:r>
            <w:proofErr w:type="gramStart"/>
            <w:r w:rsidRPr="0082450F">
              <w:rPr>
                <w:rFonts w:ascii="Arial" w:eastAsia="Arial" w:hAnsi="Arial" w:cs="Arial"/>
                <w:color w:val="000000"/>
                <w:sz w:val="18"/>
                <w:szCs w:val="18"/>
              </w:rPr>
              <w:t>present</w:t>
            </w:r>
            <w:proofErr w:type="gramEnd"/>
            <w:r w:rsidRPr="0082450F">
              <w:rPr>
                <w:rFonts w:ascii="Arial" w:eastAsia="Arial" w:hAnsi="Arial" w:cs="Arial"/>
                <w:color w:val="000000"/>
                <w:sz w:val="18"/>
                <w:szCs w:val="18"/>
              </w:rPr>
              <w:t xml:space="preserve"> its characteristics.</w:t>
            </w:r>
          </w:p>
        </w:tc>
        <w:tc>
          <w:tcPr>
            <w:tcW w:w="1877" w:type="dxa"/>
            <w:tcBorders>
              <w:top w:val="single" w:sz="5" w:space="0" w:color="000000"/>
              <w:left w:val="single" w:sz="5" w:space="0" w:color="000000"/>
              <w:bottom w:val="single" w:sz="5" w:space="0" w:color="000000"/>
              <w:right w:val="single" w:sz="5" w:space="0" w:color="000000"/>
            </w:tcBorders>
          </w:tcPr>
          <w:p w14:paraId="55D6D82A"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 xml:space="preserve">Table 1 + </w:t>
            </w:r>
            <w:proofErr w:type="spellStart"/>
            <w:r w:rsidRPr="0082450F">
              <w:rPr>
                <w:rFonts w:ascii="Arial" w:eastAsia="Arial" w:hAnsi="Arial" w:cs="Arial"/>
                <w:sz w:val="18"/>
                <w:szCs w:val="18"/>
              </w:rPr>
              <w:t>Suppl.Table</w:t>
            </w:r>
            <w:proofErr w:type="spellEnd"/>
            <w:r w:rsidRPr="0082450F">
              <w:rPr>
                <w:rFonts w:ascii="Arial" w:eastAsia="Arial" w:hAnsi="Arial" w:cs="Arial"/>
                <w:sz w:val="18"/>
                <w:szCs w:val="18"/>
              </w:rPr>
              <w:t xml:space="preserve"> S5</w:t>
            </w:r>
          </w:p>
        </w:tc>
      </w:tr>
      <w:tr w:rsidR="00766F6C" w:rsidRPr="0082450F" w14:paraId="76856477"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76DAF506"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8F6D373"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18</w:t>
            </w:r>
          </w:p>
        </w:tc>
        <w:tc>
          <w:tcPr>
            <w:tcW w:w="11454" w:type="dxa"/>
            <w:tcBorders>
              <w:top w:val="single" w:sz="5" w:space="0" w:color="000000"/>
              <w:left w:val="single" w:sz="5" w:space="0" w:color="000000"/>
              <w:bottom w:val="single" w:sz="5" w:space="0" w:color="000000"/>
              <w:right w:val="single" w:sz="5" w:space="0" w:color="000000"/>
            </w:tcBorders>
          </w:tcPr>
          <w:p w14:paraId="401ACEC0"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assessments of risk of bias for each included study.</w:t>
            </w:r>
          </w:p>
        </w:tc>
        <w:tc>
          <w:tcPr>
            <w:tcW w:w="1877" w:type="dxa"/>
            <w:tcBorders>
              <w:top w:val="single" w:sz="5" w:space="0" w:color="000000"/>
              <w:left w:val="single" w:sz="5" w:space="0" w:color="000000"/>
              <w:bottom w:val="single" w:sz="5" w:space="0" w:color="000000"/>
              <w:right w:val="single" w:sz="5" w:space="0" w:color="000000"/>
            </w:tcBorders>
          </w:tcPr>
          <w:p w14:paraId="5F7A6BC6"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Suppl.(S1,S2,S3,S4)</w:t>
            </w:r>
          </w:p>
        </w:tc>
      </w:tr>
      <w:tr w:rsidR="00766F6C" w:rsidRPr="0082450F" w14:paraId="6306EA0D"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766C2BC1"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ED77523"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19</w:t>
            </w:r>
          </w:p>
        </w:tc>
        <w:tc>
          <w:tcPr>
            <w:tcW w:w="11454" w:type="dxa"/>
            <w:tcBorders>
              <w:top w:val="single" w:sz="5" w:space="0" w:color="000000"/>
              <w:left w:val="single" w:sz="5" w:space="0" w:color="000000"/>
              <w:bottom w:val="single" w:sz="5" w:space="0" w:color="000000"/>
              <w:right w:val="single" w:sz="5" w:space="0" w:color="000000"/>
            </w:tcBorders>
          </w:tcPr>
          <w:p w14:paraId="1AB59A75"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For all outcomes, present, for each study: (a) summary statistics for each group (where appropriate) and (b) an effect </w:t>
            </w:r>
            <w:proofErr w:type="gramStart"/>
            <w:r w:rsidRPr="0082450F">
              <w:rPr>
                <w:rFonts w:ascii="Arial" w:eastAsia="Arial" w:hAnsi="Arial" w:cs="Arial"/>
                <w:color w:val="000000"/>
                <w:sz w:val="18"/>
                <w:szCs w:val="18"/>
              </w:rPr>
              <w:t>estimate</w:t>
            </w:r>
            <w:proofErr w:type="gramEnd"/>
            <w:r w:rsidRPr="0082450F">
              <w:rPr>
                <w:rFonts w:ascii="Arial" w:eastAsia="Arial" w:hAnsi="Arial" w:cs="Arial"/>
                <w:color w:val="000000"/>
                <w:sz w:val="18"/>
                <w:szCs w:val="18"/>
              </w:rPr>
              <w:t xml:space="preserve"> and its precision (e.g. confidence/credible interval), ideally using structured tables or plots.</w:t>
            </w:r>
          </w:p>
        </w:tc>
        <w:tc>
          <w:tcPr>
            <w:tcW w:w="1877" w:type="dxa"/>
            <w:tcBorders>
              <w:top w:val="single" w:sz="5" w:space="0" w:color="000000"/>
              <w:left w:val="single" w:sz="5" w:space="0" w:color="000000"/>
              <w:bottom w:val="single" w:sz="5" w:space="0" w:color="000000"/>
              <w:right w:val="single" w:sz="5" w:space="0" w:color="000000"/>
            </w:tcBorders>
          </w:tcPr>
          <w:p w14:paraId="43F32CB5"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Suppl. Table S5</w:t>
            </w:r>
          </w:p>
        </w:tc>
      </w:tr>
      <w:tr w:rsidR="00766F6C" w:rsidRPr="0082450F" w14:paraId="1EF4B322" w14:textId="77777777">
        <w:trPr>
          <w:trHeight w:val="48"/>
        </w:trPr>
        <w:tc>
          <w:tcPr>
            <w:tcW w:w="1468" w:type="dxa"/>
            <w:vMerge w:val="restart"/>
            <w:tcBorders>
              <w:top w:val="single" w:sz="5" w:space="0" w:color="000000"/>
              <w:left w:val="single" w:sz="5" w:space="0" w:color="000000"/>
              <w:right w:val="single" w:sz="5" w:space="0" w:color="000000"/>
            </w:tcBorders>
          </w:tcPr>
          <w:p w14:paraId="1B4DEDCF"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7A8E60F"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20a</w:t>
            </w:r>
          </w:p>
        </w:tc>
        <w:tc>
          <w:tcPr>
            <w:tcW w:w="11454" w:type="dxa"/>
            <w:tcBorders>
              <w:top w:val="single" w:sz="5" w:space="0" w:color="000000"/>
              <w:left w:val="single" w:sz="5" w:space="0" w:color="000000"/>
              <w:bottom w:val="single" w:sz="5" w:space="0" w:color="000000"/>
              <w:right w:val="single" w:sz="5" w:space="0" w:color="000000"/>
            </w:tcBorders>
          </w:tcPr>
          <w:p w14:paraId="458E885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For each synthesis, briefly </w:t>
            </w:r>
            <w:proofErr w:type="spellStart"/>
            <w:r w:rsidRPr="0082450F">
              <w:rPr>
                <w:rFonts w:ascii="Arial" w:eastAsia="Arial" w:hAnsi="Arial" w:cs="Arial"/>
                <w:color w:val="000000"/>
                <w:sz w:val="18"/>
                <w:szCs w:val="18"/>
              </w:rPr>
              <w:t>summarise</w:t>
            </w:r>
            <w:proofErr w:type="spellEnd"/>
            <w:r w:rsidRPr="0082450F">
              <w:rPr>
                <w:rFonts w:ascii="Arial" w:eastAsia="Arial" w:hAnsi="Arial" w:cs="Arial"/>
                <w:color w:val="000000"/>
                <w:sz w:val="18"/>
                <w:szCs w:val="18"/>
              </w:rPr>
              <w:t xml:space="preserve"> the characteristics and risk of bias among contributing studies.</w:t>
            </w:r>
          </w:p>
        </w:tc>
        <w:tc>
          <w:tcPr>
            <w:tcW w:w="1877" w:type="dxa"/>
            <w:tcBorders>
              <w:top w:val="single" w:sz="5" w:space="0" w:color="000000"/>
              <w:left w:val="single" w:sz="5" w:space="0" w:color="000000"/>
              <w:bottom w:val="single" w:sz="5" w:space="0" w:color="000000"/>
              <w:right w:val="single" w:sz="5" w:space="0" w:color="000000"/>
            </w:tcBorders>
          </w:tcPr>
          <w:p w14:paraId="081168F8"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p.16 to 22</w:t>
            </w:r>
          </w:p>
        </w:tc>
      </w:tr>
      <w:tr w:rsidR="00766F6C" w:rsidRPr="0082450F" w14:paraId="5AC3AF75" w14:textId="77777777">
        <w:trPr>
          <w:trHeight w:val="203"/>
        </w:trPr>
        <w:tc>
          <w:tcPr>
            <w:tcW w:w="1468" w:type="dxa"/>
            <w:vMerge/>
            <w:tcBorders>
              <w:top w:val="single" w:sz="5" w:space="0" w:color="000000"/>
              <w:left w:val="single" w:sz="5" w:space="0" w:color="000000"/>
              <w:right w:val="single" w:sz="5" w:space="0" w:color="000000"/>
            </w:tcBorders>
          </w:tcPr>
          <w:p w14:paraId="2C88EC4E"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DE34B8"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20b</w:t>
            </w:r>
          </w:p>
        </w:tc>
        <w:tc>
          <w:tcPr>
            <w:tcW w:w="11454" w:type="dxa"/>
            <w:tcBorders>
              <w:top w:val="single" w:sz="5" w:space="0" w:color="000000"/>
              <w:left w:val="single" w:sz="5" w:space="0" w:color="000000"/>
              <w:bottom w:val="single" w:sz="5" w:space="0" w:color="000000"/>
              <w:right w:val="single" w:sz="5" w:space="0" w:color="000000"/>
            </w:tcBorders>
          </w:tcPr>
          <w:p w14:paraId="36993C27"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77" w:type="dxa"/>
            <w:tcBorders>
              <w:top w:val="single" w:sz="5" w:space="0" w:color="000000"/>
              <w:left w:val="single" w:sz="5" w:space="0" w:color="000000"/>
              <w:bottom w:val="single" w:sz="5" w:space="0" w:color="000000"/>
              <w:right w:val="single" w:sz="5" w:space="0" w:color="000000"/>
            </w:tcBorders>
          </w:tcPr>
          <w:p w14:paraId="2FA57EAF"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p.17-20+ Suppl.</w:t>
            </w:r>
          </w:p>
          <w:p w14:paraId="7AF9C33B"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Table S5</w:t>
            </w:r>
          </w:p>
        </w:tc>
      </w:tr>
      <w:tr w:rsidR="00766F6C" w:rsidRPr="0082450F" w14:paraId="5834E49D" w14:textId="77777777">
        <w:trPr>
          <w:trHeight w:val="48"/>
        </w:trPr>
        <w:tc>
          <w:tcPr>
            <w:tcW w:w="1468" w:type="dxa"/>
            <w:vMerge/>
            <w:tcBorders>
              <w:top w:val="single" w:sz="5" w:space="0" w:color="000000"/>
              <w:left w:val="single" w:sz="5" w:space="0" w:color="000000"/>
              <w:right w:val="single" w:sz="5" w:space="0" w:color="000000"/>
            </w:tcBorders>
          </w:tcPr>
          <w:p w14:paraId="202F139E"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104E65"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20c</w:t>
            </w:r>
          </w:p>
        </w:tc>
        <w:tc>
          <w:tcPr>
            <w:tcW w:w="11454" w:type="dxa"/>
            <w:tcBorders>
              <w:top w:val="single" w:sz="5" w:space="0" w:color="000000"/>
              <w:left w:val="single" w:sz="5" w:space="0" w:color="000000"/>
              <w:bottom w:val="single" w:sz="5" w:space="0" w:color="000000"/>
              <w:right w:val="single" w:sz="5" w:space="0" w:color="000000"/>
            </w:tcBorders>
          </w:tcPr>
          <w:p w14:paraId="119C42C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results of all investigations of possible causes of heterogeneity among study results.</w:t>
            </w:r>
          </w:p>
        </w:tc>
        <w:tc>
          <w:tcPr>
            <w:tcW w:w="1877" w:type="dxa"/>
            <w:tcBorders>
              <w:top w:val="single" w:sz="5" w:space="0" w:color="000000"/>
              <w:left w:val="single" w:sz="5" w:space="0" w:color="000000"/>
              <w:bottom w:val="single" w:sz="5" w:space="0" w:color="000000"/>
              <w:right w:val="single" w:sz="5" w:space="0" w:color="000000"/>
            </w:tcBorders>
          </w:tcPr>
          <w:p w14:paraId="32BB583D"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p.17-20;26-29</w:t>
            </w:r>
          </w:p>
        </w:tc>
      </w:tr>
      <w:tr w:rsidR="00766F6C" w:rsidRPr="0082450F" w14:paraId="0486F7E2" w14:textId="77777777">
        <w:trPr>
          <w:trHeight w:val="48"/>
        </w:trPr>
        <w:tc>
          <w:tcPr>
            <w:tcW w:w="1468" w:type="dxa"/>
            <w:vMerge/>
            <w:tcBorders>
              <w:top w:val="single" w:sz="5" w:space="0" w:color="000000"/>
              <w:left w:val="single" w:sz="5" w:space="0" w:color="000000"/>
              <w:right w:val="single" w:sz="5" w:space="0" w:color="000000"/>
            </w:tcBorders>
          </w:tcPr>
          <w:p w14:paraId="00334DAE"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37BC3D"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20d</w:t>
            </w:r>
          </w:p>
        </w:tc>
        <w:tc>
          <w:tcPr>
            <w:tcW w:w="11454" w:type="dxa"/>
            <w:tcBorders>
              <w:top w:val="single" w:sz="5" w:space="0" w:color="000000"/>
              <w:left w:val="single" w:sz="5" w:space="0" w:color="000000"/>
              <w:bottom w:val="single" w:sz="5" w:space="0" w:color="000000"/>
              <w:right w:val="single" w:sz="5" w:space="0" w:color="000000"/>
            </w:tcBorders>
          </w:tcPr>
          <w:p w14:paraId="343D5A90"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results of all sensitivity analyses conducted to assess the robustness of the synthesized results.</w:t>
            </w:r>
          </w:p>
        </w:tc>
        <w:tc>
          <w:tcPr>
            <w:tcW w:w="1877" w:type="dxa"/>
            <w:tcBorders>
              <w:top w:val="single" w:sz="5" w:space="0" w:color="000000"/>
              <w:left w:val="single" w:sz="5" w:space="0" w:color="000000"/>
              <w:bottom w:val="single" w:sz="5" w:space="0" w:color="000000"/>
              <w:right w:val="single" w:sz="5" w:space="0" w:color="000000"/>
            </w:tcBorders>
          </w:tcPr>
          <w:p w14:paraId="30C8057A"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p.9</w:t>
            </w:r>
          </w:p>
        </w:tc>
      </w:tr>
      <w:tr w:rsidR="00766F6C" w:rsidRPr="0082450F" w14:paraId="28E5A512"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48E0556B"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139CC2D"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21</w:t>
            </w:r>
          </w:p>
        </w:tc>
        <w:tc>
          <w:tcPr>
            <w:tcW w:w="11454" w:type="dxa"/>
            <w:tcBorders>
              <w:top w:val="single" w:sz="5" w:space="0" w:color="000000"/>
              <w:left w:val="single" w:sz="5" w:space="0" w:color="000000"/>
              <w:bottom w:val="single" w:sz="5" w:space="0" w:color="000000"/>
              <w:right w:val="single" w:sz="5" w:space="0" w:color="000000"/>
            </w:tcBorders>
          </w:tcPr>
          <w:p w14:paraId="015AC02E"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assessments of risk of bias due to missing results (arising from reporting biases) for each synthesis assessed.</w:t>
            </w:r>
          </w:p>
        </w:tc>
        <w:tc>
          <w:tcPr>
            <w:tcW w:w="1877" w:type="dxa"/>
            <w:tcBorders>
              <w:top w:val="single" w:sz="5" w:space="0" w:color="000000"/>
              <w:left w:val="single" w:sz="5" w:space="0" w:color="000000"/>
              <w:bottom w:val="single" w:sz="5" w:space="0" w:color="000000"/>
              <w:right w:val="single" w:sz="5" w:space="0" w:color="000000"/>
            </w:tcBorders>
          </w:tcPr>
          <w:p w14:paraId="118B526C"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p.16. Suppl. .(S1,S2,S3,S4)</w:t>
            </w:r>
          </w:p>
        </w:tc>
      </w:tr>
      <w:tr w:rsidR="00766F6C" w:rsidRPr="0082450F" w14:paraId="1F3A6C1E"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0CFA6C7C"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E209112"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22</w:t>
            </w:r>
          </w:p>
        </w:tc>
        <w:tc>
          <w:tcPr>
            <w:tcW w:w="11454" w:type="dxa"/>
            <w:tcBorders>
              <w:top w:val="single" w:sz="5" w:space="0" w:color="000000"/>
              <w:left w:val="single" w:sz="5" w:space="0" w:color="000000"/>
              <w:bottom w:val="single" w:sz="5" w:space="0" w:color="000000"/>
              <w:right w:val="single" w:sz="5" w:space="0" w:color="000000"/>
            </w:tcBorders>
          </w:tcPr>
          <w:p w14:paraId="426A54B1"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Present assessments of certainty (or confidence) in the body of evidence for each outcome assessed.</w:t>
            </w:r>
          </w:p>
        </w:tc>
        <w:tc>
          <w:tcPr>
            <w:tcW w:w="1877" w:type="dxa"/>
            <w:tcBorders>
              <w:top w:val="single" w:sz="5" w:space="0" w:color="000000"/>
              <w:left w:val="single" w:sz="5" w:space="0" w:color="000000"/>
              <w:bottom w:val="single" w:sz="5" w:space="0" w:color="000000"/>
              <w:right w:val="single" w:sz="5" w:space="0" w:color="000000"/>
            </w:tcBorders>
          </w:tcPr>
          <w:p w14:paraId="043FD0D0" w14:textId="77777777" w:rsidR="00766F6C" w:rsidRPr="0082450F" w:rsidRDefault="00000000">
            <w:pPr>
              <w:widowControl w:val="0"/>
              <w:spacing w:before="40" w:after="40" w:line="240" w:lineRule="auto"/>
              <w:jc w:val="center"/>
              <w:rPr>
                <w:rFonts w:ascii="Arial" w:eastAsia="Arial" w:hAnsi="Arial" w:cs="Arial"/>
                <w:sz w:val="18"/>
                <w:szCs w:val="18"/>
              </w:rPr>
            </w:pPr>
            <w:proofErr w:type="gramStart"/>
            <w:r w:rsidRPr="0082450F">
              <w:rPr>
                <w:rFonts w:ascii="Arial" w:eastAsia="Arial" w:hAnsi="Arial" w:cs="Arial"/>
                <w:sz w:val="18"/>
                <w:szCs w:val="18"/>
              </w:rPr>
              <w:t>p.16</w:t>
            </w:r>
            <w:proofErr w:type="gramEnd"/>
            <w:r w:rsidRPr="0082450F">
              <w:rPr>
                <w:rFonts w:ascii="Arial" w:eastAsia="Arial" w:hAnsi="Arial" w:cs="Arial"/>
                <w:sz w:val="18"/>
                <w:szCs w:val="18"/>
              </w:rPr>
              <w:t xml:space="preserve">-17; 32 </w:t>
            </w:r>
          </w:p>
        </w:tc>
      </w:tr>
      <w:tr w:rsidR="00766F6C" w:rsidRPr="0082450F" w14:paraId="15AEFEE4"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1F52895A" w14:textId="77777777" w:rsidR="00766F6C" w:rsidRPr="0082450F" w:rsidRDefault="00000000">
            <w:pPr>
              <w:widowControl w:val="0"/>
              <w:spacing w:after="0" w:line="240" w:lineRule="auto"/>
              <w:rPr>
                <w:rFonts w:ascii="Arial" w:eastAsia="Arial" w:hAnsi="Arial" w:cs="Arial"/>
                <w:color w:val="000000"/>
                <w:sz w:val="18"/>
                <w:szCs w:val="18"/>
              </w:rPr>
            </w:pPr>
            <w:r w:rsidRPr="0082450F">
              <w:rPr>
                <w:rFonts w:ascii="Arial" w:eastAsia="Arial" w:hAnsi="Arial" w:cs="Arial"/>
                <w:b/>
                <w:bCs/>
                <w:color w:val="000000"/>
                <w:sz w:val="18"/>
                <w:szCs w:val="18"/>
              </w:rPr>
              <w:t xml:space="preserve">DISCUSSION </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3C6BFBFD" w14:textId="77777777" w:rsidR="00766F6C" w:rsidRPr="0082450F" w:rsidRDefault="00766F6C">
            <w:pPr>
              <w:widowControl w:val="0"/>
              <w:spacing w:after="0" w:line="240" w:lineRule="auto"/>
              <w:jc w:val="center"/>
              <w:rPr>
                <w:rFonts w:ascii="Arial" w:eastAsia="Arial" w:hAnsi="Arial" w:cs="Arial"/>
                <w:sz w:val="18"/>
                <w:szCs w:val="18"/>
              </w:rPr>
            </w:pPr>
          </w:p>
        </w:tc>
      </w:tr>
      <w:tr w:rsidR="00766F6C" w:rsidRPr="0082450F" w14:paraId="6814717D" w14:textId="77777777">
        <w:trPr>
          <w:trHeight w:val="48"/>
        </w:trPr>
        <w:tc>
          <w:tcPr>
            <w:tcW w:w="1468" w:type="dxa"/>
            <w:vMerge w:val="restart"/>
            <w:tcBorders>
              <w:top w:val="single" w:sz="5" w:space="0" w:color="000000"/>
              <w:left w:val="single" w:sz="5" w:space="0" w:color="000000"/>
              <w:right w:val="single" w:sz="5" w:space="0" w:color="000000"/>
            </w:tcBorders>
          </w:tcPr>
          <w:p w14:paraId="75752C7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B37E7EA"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23a</w:t>
            </w:r>
          </w:p>
        </w:tc>
        <w:tc>
          <w:tcPr>
            <w:tcW w:w="11454" w:type="dxa"/>
            <w:tcBorders>
              <w:top w:val="single" w:sz="5" w:space="0" w:color="000000"/>
              <w:left w:val="single" w:sz="5" w:space="0" w:color="000000"/>
              <w:bottom w:val="single" w:sz="5" w:space="0" w:color="000000"/>
              <w:right w:val="single" w:sz="5" w:space="0" w:color="000000"/>
            </w:tcBorders>
          </w:tcPr>
          <w:p w14:paraId="1AC8BA47"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Provide a general interpretation of the results in the context of other evidence.</w:t>
            </w:r>
          </w:p>
        </w:tc>
        <w:tc>
          <w:tcPr>
            <w:tcW w:w="1877" w:type="dxa"/>
            <w:tcBorders>
              <w:top w:val="single" w:sz="5" w:space="0" w:color="000000"/>
              <w:left w:val="single" w:sz="5" w:space="0" w:color="000000"/>
              <w:bottom w:val="single" w:sz="5" w:space="0" w:color="000000"/>
              <w:right w:val="single" w:sz="5" w:space="0" w:color="000000"/>
            </w:tcBorders>
          </w:tcPr>
          <w:p w14:paraId="219EE719" w14:textId="77777777" w:rsidR="00766F6C" w:rsidRPr="0082450F" w:rsidRDefault="00000000">
            <w:pPr>
              <w:widowControl w:val="0"/>
              <w:spacing w:before="40" w:after="40" w:line="240" w:lineRule="auto"/>
              <w:jc w:val="center"/>
              <w:rPr>
                <w:rFonts w:ascii="Arial" w:eastAsia="Arial" w:hAnsi="Arial" w:cs="Arial"/>
                <w:sz w:val="18"/>
                <w:szCs w:val="18"/>
              </w:rPr>
            </w:pPr>
            <w:proofErr w:type="gramStart"/>
            <w:r w:rsidRPr="0082450F">
              <w:rPr>
                <w:rFonts w:ascii="Arial" w:eastAsia="Arial" w:hAnsi="Arial" w:cs="Arial"/>
                <w:sz w:val="18"/>
                <w:szCs w:val="18"/>
              </w:rPr>
              <w:t>p.21</w:t>
            </w:r>
            <w:proofErr w:type="gramEnd"/>
            <w:r w:rsidRPr="0082450F">
              <w:rPr>
                <w:rFonts w:ascii="Arial" w:eastAsia="Arial" w:hAnsi="Arial" w:cs="Arial"/>
                <w:sz w:val="18"/>
                <w:szCs w:val="18"/>
              </w:rPr>
              <w:t>-31</w:t>
            </w:r>
          </w:p>
        </w:tc>
      </w:tr>
      <w:tr w:rsidR="00766F6C" w:rsidRPr="0082450F" w14:paraId="3BA58565" w14:textId="77777777">
        <w:trPr>
          <w:trHeight w:val="48"/>
        </w:trPr>
        <w:tc>
          <w:tcPr>
            <w:tcW w:w="1468" w:type="dxa"/>
            <w:vMerge/>
            <w:tcBorders>
              <w:top w:val="single" w:sz="5" w:space="0" w:color="000000"/>
              <w:left w:val="single" w:sz="5" w:space="0" w:color="000000"/>
              <w:right w:val="single" w:sz="5" w:space="0" w:color="000000"/>
            </w:tcBorders>
          </w:tcPr>
          <w:p w14:paraId="7352A638"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BF9C11"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23b</w:t>
            </w:r>
          </w:p>
        </w:tc>
        <w:tc>
          <w:tcPr>
            <w:tcW w:w="11454" w:type="dxa"/>
            <w:tcBorders>
              <w:top w:val="single" w:sz="5" w:space="0" w:color="000000"/>
              <w:left w:val="single" w:sz="5" w:space="0" w:color="000000"/>
              <w:bottom w:val="single" w:sz="5" w:space="0" w:color="000000"/>
              <w:right w:val="single" w:sz="5" w:space="0" w:color="000000"/>
            </w:tcBorders>
          </w:tcPr>
          <w:p w14:paraId="05D31D6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Discuss any limitations of the evidence included in the review.</w:t>
            </w:r>
          </w:p>
        </w:tc>
        <w:tc>
          <w:tcPr>
            <w:tcW w:w="1877" w:type="dxa"/>
            <w:tcBorders>
              <w:top w:val="single" w:sz="5" w:space="0" w:color="000000"/>
              <w:left w:val="single" w:sz="5" w:space="0" w:color="000000"/>
              <w:bottom w:val="single" w:sz="5" w:space="0" w:color="000000"/>
              <w:right w:val="single" w:sz="5" w:space="0" w:color="000000"/>
            </w:tcBorders>
          </w:tcPr>
          <w:p w14:paraId="0F1BE179"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p.30-31</w:t>
            </w:r>
          </w:p>
        </w:tc>
      </w:tr>
      <w:tr w:rsidR="00766F6C" w:rsidRPr="0082450F" w14:paraId="2E1E900D" w14:textId="77777777">
        <w:trPr>
          <w:trHeight w:val="48"/>
        </w:trPr>
        <w:tc>
          <w:tcPr>
            <w:tcW w:w="1468" w:type="dxa"/>
            <w:vMerge/>
            <w:tcBorders>
              <w:top w:val="single" w:sz="5" w:space="0" w:color="000000"/>
              <w:left w:val="single" w:sz="5" w:space="0" w:color="000000"/>
              <w:right w:val="single" w:sz="5" w:space="0" w:color="000000"/>
            </w:tcBorders>
          </w:tcPr>
          <w:p w14:paraId="57FB547F"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4" w:space="0" w:color="000000"/>
              <w:right w:val="single" w:sz="5" w:space="0" w:color="000000"/>
            </w:tcBorders>
          </w:tcPr>
          <w:p w14:paraId="5FE5800D"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23c</w:t>
            </w:r>
          </w:p>
        </w:tc>
        <w:tc>
          <w:tcPr>
            <w:tcW w:w="11454" w:type="dxa"/>
            <w:tcBorders>
              <w:top w:val="single" w:sz="5" w:space="0" w:color="000000"/>
              <w:left w:val="single" w:sz="5" w:space="0" w:color="000000"/>
              <w:bottom w:val="single" w:sz="5" w:space="0" w:color="000000"/>
              <w:right w:val="single" w:sz="5" w:space="0" w:color="000000"/>
            </w:tcBorders>
          </w:tcPr>
          <w:p w14:paraId="026E4C7E"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Discuss any limitations of the review processes used.</w:t>
            </w:r>
          </w:p>
        </w:tc>
        <w:tc>
          <w:tcPr>
            <w:tcW w:w="1877" w:type="dxa"/>
            <w:tcBorders>
              <w:top w:val="single" w:sz="5" w:space="0" w:color="000000"/>
              <w:left w:val="single" w:sz="5" w:space="0" w:color="000000"/>
              <w:bottom w:val="single" w:sz="5" w:space="0" w:color="000000"/>
              <w:right w:val="single" w:sz="5" w:space="0" w:color="000000"/>
            </w:tcBorders>
          </w:tcPr>
          <w:p w14:paraId="5C79221D"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p.31</w:t>
            </w:r>
          </w:p>
        </w:tc>
      </w:tr>
      <w:tr w:rsidR="00766F6C" w:rsidRPr="0082450F" w14:paraId="166F7E94" w14:textId="77777777">
        <w:trPr>
          <w:trHeight w:val="48"/>
        </w:trPr>
        <w:tc>
          <w:tcPr>
            <w:tcW w:w="1468" w:type="dxa"/>
            <w:vMerge/>
            <w:tcBorders>
              <w:top w:val="single" w:sz="5" w:space="0" w:color="000000"/>
              <w:left w:val="single" w:sz="5" w:space="0" w:color="000000"/>
              <w:right w:val="single" w:sz="5" w:space="0" w:color="000000"/>
            </w:tcBorders>
          </w:tcPr>
          <w:p w14:paraId="65890136"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4" w:space="0" w:color="000000"/>
              <w:left w:val="single" w:sz="5" w:space="0" w:color="000000"/>
              <w:bottom w:val="single" w:sz="4" w:space="0" w:color="000000"/>
              <w:right w:val="single" w:sz="4" w:space="0" w:color="000000"/>
            </w:tcBorders>
          </w:tcPr>
          <w:p w14:paraId="54006130"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23d</w:t>
            </w:r>
          </w:p>
        </w:tc>
        <w:tc>
          <w:tcPr>
            <w:tcW w:w="11454" w:type="dxa"/>
            <w:tcBorders>
              <w:top w:val="single" w:sz="5" w:space="0" w:color="000000"/>
              <w:left w:val="single" w:sz="4" w:space="0" w:color="000000"/>
              <w:bottom w:val="single" w:sz="5" w:space="0" w:color="000000"/>
              <w:right w:val="single" w:sz="5" w:space="0" w:color="000000"/>
            </w:tcBorders>
          </w:tcPr>
          <w:p w14:paraId="2D9D4FD9"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Discuss implications of the results for practice, policy, and future research.</w:t>
            </w:r>
          </w:p>
        </w:tc>
        <w:tc>
          <w:tcPr>
            <w:tcW w:w="1877" w:type="dxa"/>
            <w:tcBorders>
              <w:top w:val="single" w:sz="5" w:space="0" w:color="000000"/>
              <w:left w:val="single" w:sz="5" w:space="0" w:color="000000"/>
              <w:bottom w:val="single" w:sz="5" w:space="0" w:color="000000"/>
              <w:right w:val="single" w:sz="5" w:space="0" w:color="000000"/>
            </w:tcBorders>
          </w:tcPr>
          <w:p w14:paraId="070CF068" w14:textId="77777777" w:rsidR="00766F6C" w:rsidRPr="0082450F" w:rsidRDefault="00000000">
            <w:pPr>
              <w:widowControl w:val="0"/>
              <w:spacing w:before="40" w:after="40" w:line="240" w:lineRule="auto"/>
              <w:jc w:val="center"/>
              <w:rPr>
                <w:rFonts w:ascii="Arial" w:eastAsia="Arial" w:hAnsi="Arial" w:cs="Arial"/>
                <w:sz w:val="18"/>
                <w:szCs w:val="18"/>
              </w:rPr>
            </w:pPr>
            <w:proofErr w:type="gramStart"/>
            <w:r w:rsidRPr="0082450F">
              <w:rPr>
                <w:rFonts w:ascii="Arial" w:eastAsia="Arial" w:hAnsi="Arial" w:cs="Arial"/>
                <w:sz w:val="18"/>
                <w:szCs w:val="18"/>
              </w:rPr>
              <w:t>p.32</w:t>
            </w:r>
            <w:proofErr w:type="gramEnd"/>
            <w:r w:rsidRPr="0082450F">
              <w:rPr>
                <w:rFonts w:ascii="Arial" w:eastAsia="Arial" w:hAnsi="Arial" w:cs="Arial"/>
                <w:sz w:val="18"/>
                <w:szCs w:val="18"/>
              </w:rPr>
              <w:t>-34</w:t>
            </w:r>
          </w:p>
        </w:tc>
      </w:tr>
      <w:tr w:rsidR="00766F6C" w:rsidRPr="0082450F" w14:paraId="50A66849" w14:textId="77777777">
        <w:trPr>
          <w:trHeight w:val="24"/>
        </w:trPr>
        <w:tc>
          <w:tcPr>
            <w:tcW w:w="13509"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E57C177" w14:textId="77777777" w:rsidR="00766F6C" w:rsidRPr="0082450F" w:rsidRDefault="00000000">
            <w:pPr>
              <w:widowControl w:val="0"/>
              <w:spacing w:after="0" w:line="240" w:lineRule="auto"/>
              <w:rPr>
                <w:rFonts w:ascii="Arial" w:eastAsia="Arial" w:hAnsi="Arial" w:cs="Arial"/>
                <w:color w:val="000000"/>
                <w:sz w:val="18"/>
                <w:szCs w:val="18"/>
              </w:rPr>
            </w:pPr>
            <w:r w:rsidRPr="0082450F">
              <w:rPr>
                <w:rFonts w:ascii="Arial" w:eastAsia="Arial" w:hAnsi="Arial" w:cs="Arial"/>
                <w:b/>
                <w:bCs/>
                <w:color w:val="000000"/>
                <w:sz w:val="18"/>
                <w:szCs w:val="18"/>
              </w:rPr>
              <w:t>OTHER INFORMATION</w:t>
            </w:r>
          </w:p>
        </w:tc>
        <w:tc>
          <w:tcPr>
            <w:tcW w:w="1877" w:type="dxa"/>
            <w:tcBorders>
              <w:top w:val="single" w:sz="5" w:space="0" w:color="000000"/>
              <w:left w:val="single" w:sz="5" w:space="0" w:color="000000"/>
              <w:bottom w:val="single" w:sz="5" w:space="0" w:color="000000"/>
              <w:right w:val="single" w:sz="5" w:space="0" w:color="000000"/>
            </w:tcBorders>
            <w:shd w:val="clear" w:color="auto" w:fill="FFFFCC"/>
          </w:tcPr>
          <w:p w14:paraId="17A5D9EF" w14:textId="77777777" w:rsidR="00766F6C" w:rsidRPr="0082450F" w:rsidRDefault="00766F6C">
            <w:pPr>
              <w:widowControl w:val="0"/>
              <w:spacing w:after="0" w:line="240" w:lineRule="auto"/>
              <w:jc w:val="center"/>
              <w:rPr>
                <w:rFonts w:ascii="Arial" w:eastAsia="Arial" w:hAnsi="Arial" w:cs="Arial"/>
                <w:sz w:val="18"/>
                <w:szCs w:val="18"/>
              </w:rPr>
            </w:pPr>
          </w:p>
        </w:tc>
      </w:tr>
      <w:tr w:rsidR="00766F6C" w:rsidRPr="0082450F" w14:paraId="002B7295" w14:textId="77777777">
        <w:trPr>
          <w:trHeight w:val="48"/>
        </w:trPr>
        <w:tc>
          <w:tcPr>
            <w:tcW w:w="1468" w:type="dxa"/>
            <w:vMerge w:val="restart"/>
            <w:tcBorders>
              <w:top w:val="single" w:sz="5" w:space="0" w:color="000000"/>
              <w:left w:val="single" w:sz="5" w:space="0" w:color="000000"/>
              <w:right w:val="single" w:sz="5" w:space="0" w:color="000000"/>
            </w:tcBorders>
          </w:tcPr>
          <w:p w14:paraId="1AFB96C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0D43D77"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24a</w:t>
            </w:r>
          </w:p>
        </w:tc>
        <w:tc>
          <w:tcPr>
            <w:tcW w:w="11454" w:type="dxa"/>
            <w:tcBorders>
              <w:top w:val="single" w:sz="5" w:space="0" w:color="000000"/>
              <w:left w:val="single" w:sz="5" w:space="0" w:color="000000"/>
              <w:bottom w:val="single" w:sz="5" w:space="0" w:color="000000"/>
              <w:right w:val="single" w:sz="5" w:space="0" w:color="000000"/>
            </w:tcBorders>
          </w:tcPr>
          <w:p w14:paraId="2946CAA9"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Provide registration information for the review, including register name and registration number, or state that the review was not registered.</w:t>
            </w:r>
          </w:p>
        </w:tc>
        <w:tc>
          <w:tcPr>
            <w:tcW w:w="1877" w:type="dxa"/>
            <w:tcBorders>
              <w:top w:val="single" w:sz="5" w:space="0" w:color="000000"/>
              <w:left w:val="single" w:sz="5" w:space="0" w:color="000000"/>
              <w:bottom w:val="single" w:sz="5" w:space="0" w:color="000000"/>
              <w:right w:val="single" w:sz="5" w:space="0" w:color="000000"/>
            </w:tcBorders>
          </w:tcPr>
          <w:p w14:paraId="1BD9735D"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p.1 + 5</w:t>
            </w:r>
          </w:p>
        </w:tc>
      </w:tr>
      <w:tr w:rsidR="00766F6C" w:rsidRPr="0082450F" w14:paraId="3D49D686" w14:textId="77777777">
        <w:trPr>
          <w:trHeight w:val="57"/>
        </w:trPr>
        <w:tc>
          <w:tcPr>
            <w:tcW w:w="1468" w:type="dxa"/>
            <w:vMerge/>
            <w:tcBorders>
              <w:top w:val="single" w:sz="5" w:space="0" w:color="000000"/>
              <w:left w:val="single" w:sz="5" w:space="0" w:color="000000"/>
              <w:right w:val="single" w:sz="5" w:space="0" w:color="000000"/>
            </w:tcBorders>
          </w:tcPr>
          <w:p w14:paraId="1DD76FA9"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E35C58"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24b</w:t>
            </w:r>
          </w:p>
        </w:tc>
        <w:tc>
          <w:tcPr>
            <w:tcW w:w="11454" w:type="dxa"/>
            <w:tcBorders>
              <w:top w:val="single" w:sz="5" w:space="0" w:color="000000"/>
              <w:left w:val="single" w:sz="5" w:space="0" w:color="000000"/>
              <w:bottom w:val="single" w:sz="5" w:space="0" w:color="000000"/>
              <w:right w:val="single" w:sz="5" w:space="0" w:color="000000"/>
            </w:tcBorders>
          </w:tcPr>
          <w:p w14:paraId="695A7BCD"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Indicate where the review protocol can be accessed, or state that a protocol was not prepared.</w:t>
            </w:r>
          </w:p>
        </w:tc>
        <w:tc>
          <w:tcPr>
            <w:tcW w:w="1877" w:type="dxa"/>
            <w:tcBorders>
              <w:top w:val="single" w:sz="5" w:space="0" w:color="000000"/>
              <w:left w:val="single" w:sz="5" w:space="0" w:color="000000"/>
              <w:bottom w:val="single" w:sz="5" w:space="0" w:color="000000"/>
              <w:right w:val="single" w:sz="5" w:space="0" w:color="000000"/>
            </w:tcBorders>
          </w:tcPr>
          <w:p w14:paraId="4F4C4D99"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p.1 + 5</w:t>
            </w:r>
          </w:p>
        </w:tc>
      </w:tr>
      <w:tr w:rsidR="00766F6C" w:rsidRPr="0082450F" w14:paraId="67318263" w14:textId="77777777">
        <w:trPr>
          <w:trHeight w:val="48"/>
        </w:trPr>
        <w:tc>
          <w:tcPr>
            <w:tcW w:w="1468" w:type="dxa"/>
            <w:vMerge/>
            <w:tcBorders>
              <w:top w:val="single" w:sz="5" w:space="0" w:color="000000"/>
              <w:left w:val="single" w:sz="5" w:space="0" w:color="000000"/>
              <w:right w:val="single" w:sz="5" w:space="0" w:color="000000"/>
            </w:tcBorders>
          </w:tcPr>
          <w:p w14:paraId="54B7BAC1" w14:textId="77777777" w:rsidR="00766F6C" w:rsidRPr="0082450F" w:rsidRDefault="00766F6C">
            <w:pPr>
              <w:widowControl w:val="0"/>
              <w:pBdr>
                <w:top w:val="nil"/>
                <w:left w:val="nil"/>
                <w:bottom w:val="nil"/>
                <w:right w:val="nil"/>
                <w:between w:val="nil"/>
              </w:pBdr>
              <w:spacing w:after="0" w:line="276" w:lineRule="auto"/>
              <w:rPr>
                <w:rFonts w:ascii="Arial" w:eastAsia="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84636B"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24c</w:t>
            </w:r>
          </w:p>
        </w:tc>
        <w:tc>
          <w:tcPr>
            <w:tcW w:w="11454" w:type="dxa"/>
            <w:tcBorders>
              <w:top w:val="single" w:sz="5" w:space="0" w:color="000000"/>
              <w:left w:val="single" w:sz="5" w:space="0" w:color="000000"/>
              <w:bottom w:val="single" w:sz="5" w:space="0" w:color="000000"/>
              <w:right w:val="single" w:sz="5" w:space="0" w:color="000000"/>
            </w:tcBorders>
          </w:tcPr>
          <w:p w14:paraId="1CE6C987"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and explain any amendments to information provided at registration or in the protocol.</w:t>
            </w:r>
          </w:p>
        </w:tc>
        <w:tc>
          <w:tcPr>
            <w:tcW w:w="1877" w:type="dxa"/>
            <w:tcBorders>
              <w:top w:val="single" w:sz="5" w:space="0" w:color="000000"/>
              <w:left w:val="single" w:sz="5" w:space="0" w:color="000000"/>
              <w:bottom w:val="single" w:sz="5" w:space="0" w:color="000000"/>
              <w:right w:val="single" w:sz="5" w:space="0" w:color="000000"/>
            </w:tcBorders>
          </w:tcPr>
          <w:p w14:paraId="5CCE08B9"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p.31</w:t>
            </w:r>
          </w:p>
        </w:tc>
      </w:tr>
      <w:tr w:rsidR="00766F6C" w:rsidRPr="0082450F" w14:paraId="101BB5D7"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7164005B"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46E8E95"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25</w:t>
            </w:r>
          </w:p>
        </w:tc>
        <w:tc>
          <w:tcPr>
            <w:tcW w:w="11454" w:type="dxa"/>
            <w:tcBorders>
              <w:top w:val="single" w:sz="5" w:space="0" w:color="000000"/>
              <w:left w:val="single" w:sz="5" w:space="0" w:color="000000"/>
              <w:bottom w:val="single" w:sz="5" w:space="0" w:color="000000"/>
              <w:right w:val="single" w:sz="5" w:space="0" w:color="000000"/>
            </w:tcBorders>
          </w:tcPr>
          <w:p w14:paraId="4060B6C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Describe sources of financial or non-financial support for the review, and the role of the funders or sponsors in the review.</w:t>
            </w:r>
          </w:p>
        </w:tc>
        <w:tc>
          <w:tcPr>
            <w:tcW w:w="1877" w:type="dxa"/>
            <w:tcBorders>
              <w:top w:val="single" w:sz="5" w:space="0" w:color="000000"/>
              <w:left w:val="single" w:sz="5" w:space="0" w:color="000000"/>
              <w:bottom w:val="single" w:sz="5" w:space="0" w:color="000000"/>
              <w:right w:val="single" w:sz="5" w:space="0" w:color="000000"/>
            </w:tcBorders>
          </w:tcPr>
          <w:p w14:paraId="5950E987"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Title page</w:t>
            </w:r>
          </w:p>
        </w:tc>
      </w:tr>
      <w:tr w:rsidR="00766F6C" w:rsidRPr="0082450F" w14:paraId="1792E65C" w14:textId="77777777">
        <w:trPr>
          <w:trHeight w:val="48"/>
        </w:trPr>
        <w:tc>
          <w:tcPr>
            <w:tcW w:w="1468" w:type="dxa"/>
            <w:tcBorders>
              <w:top w:val="single" w:sz="5" w:space="0" w:color="000000"/>
              <w:left w:val="single" w:sz="5" w:space="0" w:color="000000"/>
              <w:bottom w:val="single" w:sz="5" w:space="0" w:color="000000"/>
              <w:right w:val="single" w:sz="5" w:space="0" w:color="000000"/>
            </w:tcBorders>
          </w:tcPr>
          <w:p w14:paraId="121BABC3"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A990339"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26</w:t>
            </w:r>
          </w:p>
        </w:tc>
        <w:tc>
          <w:tcPr>
            <w:tcW w:w="11454" w:type="dxa"/>
            <w:tcBorders>
              <w:top w:val="single" w:sz="5" w:space="0" w:color="000000"/>
              <w:left w:val="single" w:sz="5" w:space="0" w:color="000000"/>
              <w:bottom w:val="single" w:sz="5" w:space="0" w:color="000000"/>
              <w:right w:val="single" w:sz="5" w:space="0" w:color="000000"/>
            </w:tcBorders>
          </w:tcPr>
          <w:p w14:paraId="6B1D8210"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Declare any competing interests of review authors.</w:t>
            </w:r>
          </w:p>
        </w:tc>
        <w:tc>
          <w:tcPr>
            <w:tcW w:w="1877" w:type="dxa"/>
            <w:tcBorders>
              <w:top w:val="single" w:sz="5" w:space="0" w:color="000000"/>
              <w:left w:val="single" w:sz="5" w:space="0" w:color="000000"/>
              <w:bottom w:val="single" w:sz="5" w:space="0" w:color="000000"/>
              <w:right w:val="single" w:sz="5" w:space="0" w:color="000000"/>
            </w:tcBorders>
          </w:tcPr>
          <w:p w14:paraId="66139047"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Title page</w:t>
            </w:r>
          </w:p>
        </w:tc>
      </w:tr>
      <w:tr w:rsidR="00766F6C" w:rsidRPr="0082450F" w14:paraId="277ED4DF" w14:textId="77777777">
        <w:trPr>
          <w:trHeight w:val="219"/>
        </w:trPr>
        <w:tc>
          <w:tcPr>
            <w:tcW w:w="1468" w:type="dxa"/>
            <w:tcBorders>
              <w:top w:val="single" w:sz="5" w:space="0" w:color="000000"/>
              <w:left w:val="single" w:sz="5" w:space="0" w:color="000000"/>
              <w:bottom w:val="single" w:sz="5" w:space="0" w:color="000000"/>
              <w:right w:val="single" w:sz="5" w:space="0" w:color="000000"/>
            </w:tcBorders>
          </w:tcPr>
          <w:p w14:paraId="799C26D8"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Availability of data, code and other materials</w:t>
            </w:r>
          </w:p>
        </w:tc>
        <w:tc>
          <w:tcPr>
            <w:tcW w:w="587" w:type="dxa"/>
            <w:tcBorders>
              <w:top w:val="single" w:sz="5" w:space="0" w:color="000000"/>
              <w:left w:val="single" w:sz="5" w:space="0" w:color="000000"/>
              <w:bottom w:val="single" w:sz="5" w:space="0" w:color="000000"/>
              <w:right w:val="single" w:sz="5" w:space="0" w:color="000000"/>
            </w:tcBorders>
          </w:tcPr>
          <w:p w14:paraId="768B1AFC" w14:textId="77777777" w:rsidR="00766F6C" w:rsidRPr="0082450F" w:rsidRDefault="00000000">
            <w:pPr>
              <w:widowControl w:val="0"/>
              <w:spacing w:before="40" w:after="40" w:line="240" w:lineRule="auto"/>
              <w:jc w:val="right"/>
              <w:rPr>
                <w:rFonts w:ascii="Arial" w:eastAsia="Arial" w:hAnsi="Arial" w:cs="Arial"/>
                <w:color w:val="000000"/>
                <w:sz w:val="18"/>
                <w:szCs w:val="18"/>
              </w:rPr>
            </w:pPr>
            <w:r w:rsidRPr="0082450F">
              <w:rPr>
                <w:rFonts w:ascii="Arial" w:eastAsia="Arial" w:hAnsi="Arial" w:cs="Arial"/>
                <w:color w:val="000000"/>
                <w:sz w:val="18"/>
                <w:szCs w:val="18"/>
              </w:rPr>
              <w:t>27</w:t>
            </w:r>
          </w:p>
        </w:tc>
        <w:tc>
          <w:tcPr>
            <w:tcW w:w="11454" w:type="dxa"/>
            <w:tcBorders>
              <w:top w:val="single" w:sz="5" w:space="0" w:color="000000"/>
              <w:left w:val="single" w:sz="5" w:space="0" w:color="000000"/>
              <w:bottom w:val="single" w:sz="5" w:space="0" w:color="000000"/>
              <w:right w:val="single" w:sz="5" w:space="0" w:color="000000"/>
            </w:tcBorders>
          </w:tcPr>
          <w:p w14:paraId="519732C0" w14:textId="77777777" w:rsidR="00766F6C" w:rsidRPr="0082450F" w:rsidRDefault="00000000">
            <w:pPr>
              <w:widowControl w:val="0"/>
              <w:spacing w:before="40" w:after="40" w:line="240" w:lineRule="auto"/>
              <w:rPr>
                <w:rFonts w:ascii="Arial" w:eastAsia="Arial" w:hAnsi="Arial" w:cs="Arial"/>
                <w:color w:val="000000"/>
                <w:sz w:val="18"/>
                <w:szCs w:val="18"/>
              </w:rPr>
            </w:pPr>
            <w:r w:rsidRPr="0082450F">
              <w:rPr>
                <w:rFonts w:ascii="Arial" w:eastAsia="Arial" w:hAnsi="Arial" w:cs="Arial"/>
                <w:color w:val="000000"/>
                <w:sz w:val="18"/>
                <w:szCs w:val="18"/>
              </w:rPr>
              <w:t xml:space="preserve">Report which of the following are publicly available and where they can be </w:t>
            </w:r>
            <w:proofErr w:type="gramStart"/>
            <w:r w:rsidRPr="0082450F">
              <w:rPr>
                <w:rFonts w:ascii="Arial" w:eastAsia="Arial" w:hAnsi="Arial" w:cs="Arial"/>
                <w:color w:val="000000"/>
                <w:sz w:val="18"/>
                <w:szCs w:val="18"/>
              </w:rPr>
              <w:t>found:</w:t>
            </w:r>
            <w:proofErr w:type="gramEnd"/>
            <w:r w:rsidRPr="0082450F">
              <w:rPr>
                <w:rFonts w:ascii="Arial" w:eastAsia="Arial" w:hAnsi="Arial" w:cs="Arial"/>
                <w:color w:val="000000"/>
                <w:sz w:val="18"/>
                <w:szCs w:val="18"/>
              </w:rPr>
              <w:t xml:space="preserve"> template data collection forms; data extracted from included studies; data used for all analyses; analytic code; any other materials used in the review.</w:t>
            </w:r>
          </w:p>
        </w:tc>
        <w:tc>
          <w:tcPr>
            <w:tcW w:w="1877" w:type="dxa"/>
            <w:tcBorders>
              <w:top w:val="single" w:sz="5" w:space="0" w:color="000000"/>
              <w:left w:val="single" w:sz="5" w:space="0" w:color="000000"/>
              <w:bottom w:val="single" w:sz="5" w:space="0" w:color="000000"/>
              <w:right w:val="single" w:sz="5" w:space="0" w:color="000000"/>
            </w:tcBorders>
          </w:tcPr>
          <w:p w14:paraId="3082DDAC" w14:textId="77777777" w:rsidR="00766F6C" w:rsidRPr="0082450F" w:rsidRDefault="00000000">
            <w:pPr>
              <w:widowControl w:val="0"/>
              <w:spacing w:before="40" w:after="40" w:line="240" w:lineRule="auto"/>
              <w:jc w:val="center"/>
              <w:rPr>
                <w:rFonts w:ascii="Arial" w:eastAsia="Arial" w:hAnsi="Arial" w:cs="Arial"/>
                <w:sz w:val="18"/>
                <w:szCs w:val="18"/>
              </w:rPr>
            </w:pPr>
            <w:r w:rsidRPr="0082450F">
              <w:rPr>
                <w:rFonts w:ascii="Arial" w:eastAsia="Arial" w:hAnsi="Arial" w:cs="Arial"/>
                <w:sz w:val="18"/>
                <w:szCs w:val="18"/>
              </w:rPr>
              <w:t>All</w:t>
            </w:r>
          </w:p>
        </w:tc>
      </w:tr>
    </w:tbl>
    <w:p w14:paraId="47B92A21" w14:textId="77777777" w:rsidR="00766F6C" w:rsidRPr="0082450F" w:rsidRDefault="00766F6C">
      <w:pPr>
        <w:widowControl w:val="0"/>
        <w:spacing w:after="0" w:line="240" w:lineRule="auto"/>
        <w:rPr>
          <w:rFonts w:ascii="Arial" w:eastAsia="Arial" w:hAnsi="Arial" w:cs="Arial"/>
          <w:sz w:val="18"/>
          <w:szCs w:val="18"/>
        </w:rPr>
      </w:pPr>
    </w:p>
    <w:p w14:paraId="259219E5" w14:textId="77777777" w:rsidR="00766F6C" w:rsidRPr="0082450F" w:rsidRDefault="00000000">
      <w:pPr>
        <w:widowControl w:val="0"/>
        <w:spacing w:after="0" w:line="240" w:lineRule="auto"/>
        <w:jc w:val="both"/>
        <w:rPr>
          <w:rFonts w:eastAsia="Arial"/>
          <w:sz w:val="18"/>
          <w:szCs w:val="18"/>
        </w:rPr>
      </w:pPr>
      <w:r w:rsidRPr="0082450F">
        <w:rPr>
          <w:rFonts w:eastAsia="Arial"/>
          <w:i/>
          <w:iCs/>
          <w:sz w:val="18"/>
          <w:szCs w:val="18"/>
        </w:rPr>
        <w:t xml:space="preserve">From: </w:t>
      </w:r>
      <w:r w:rsidRPr="0082450F">
        <w:rPr>
          <w:rFonts w:eastAsia="Arial"/>
          <w:sz w:val="18"/>
          <w:szCs w:val="18"/>
        </w:rPr>
        <w:t xml:space="preserve"> Page MJ, McKenzie JE, Bossuyt PM, </w:t>
      </w:r>
      <w:proofErr w:type="spellStart"/>
      <w:r w:rsidRPr="0082450F">
        <w:rPr>
          <w:rFonts w:eastAsia="Arial"/>
          <w:sz w:val="18"/>
          <w:szCs w:val="18"/>
        </w:rPr>
        <w:t>Boutron</w:t>
      </w:r>
      <w:proofErr w:type="spellEnd"/>
      <w:r w:rsidRPr="0082450F">
        <w:rPr>
          <w:rFonts w:eastAsia="Arial"/>
          <w:sz w:val="18"/>
          <w:szCs w:val="18"/>
        </w:rPr>
        <w:t xml:space="preserve"> I, Hoffmann TC, Mulrow CD, et al. The PRISMA 2020 statement: an updated guideline for reporting systematic reviews. BMJ 2021;372:n71. </w:t>
      </w:r>
      <w:proofErr w:type="spellStart"/>
      <w:r w:rsidRPr="0082450F">
        <w:rPr>
          <w:rFonts w:eastAsia="Arial"/>
          <w:sz w:val="18"/>
          <w:szCs w:val="18"/>
        </w:rPr>
        <w:t>doi</w:t>
      </w:r>
      <w:proofErr w:type="spellEnd"/>
      <w:r w:rsidRPr="0082450F">
        <w:rPr>
          <w:rFonts w:eastAsia="Arial"/>
          <w:sz w:val="18"/>
          <w:szCs w:val="18"/>
        </w:rPr>
        <w:t>: 10.1136/bmj.n71</w:t>
      </w:r>
    </w:p>
    <w:p w14:paraId="70F81ADD" w14:textId="77777777" w:rsidR="00766F6C" w:rsidRPr="0082450F" w:rsidRDefault="00766F6C">
      <w:pPr>
        <w:spacing w:line="240" w:lineRule="auto"/>
        <w:jc w:val="both"/>
        <w:rPr>
          <w:sz w:val="18"/>
          <w:szCs w:val="18"/>
        </w:rPr>
      </w:pPr>
    </w:p>
    <w:p w14:paraId="792B84B8" w14:textId="77777777" w:rsidR="00766F6C" w:rsidRPr="0082450F" w:rsidRDefault="00766F6C">
      <w:pPr>
        <w:rPr>
          <w:sz w:val="18"/>
          <w:szCs w:val="18"/>
        </w:rPr>
      </w:pPr>
    </w:p>
    <w:p w14:paraId="158F918A" w14:textId="77777777" w:rsidR="00766F6C" w:rsidRPr="0082450F" w:rsidRDefault="00766F6C">
      <w:pPr>
        <w:rPr>
          <w:sz w:val="18"/>
          <w:szCs w:val="18"/>
        </w:rPr>
      </w:pPr>
    </w:p>
    <w:p w14:paraId="3FCF1700" w14:textId="77777777" w:rsidR="00766F6C" w:rsidRPr="0082450F" w:rsidRDefault="00766F6C">
      <w:pPr>
        <w:jc w:val="center"/>
        <w:rPr>
          <w:sz w:val="18"/>
          <w:szCs w:val="18"/>
        </w:rPr>
      </w:pPr>
    </w:p>
    <w:sectPr w:rsidR="00766F6C" w:rsidRPr="0082450F">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81DB8FD2-8AD8-4D7A-B7A1-211DDA905B0F}"/>
  </w:font>
  <w:font w:name="Aptos">
    <w:charset w:val="00"/>
    <w:family w:val="swiss"/>
    <w:pitch w:val="variable"/>
    <w:sig w:usb0="20000287" w:usb1="00000003" w:usb2="00000000" w:usb3="00000000" w:csb0="0000019F" w:csb1="00000000"/>
    <w:embedRegular r:id="rId2" w:fontKey="{9852FE24-EA4D-46AD-897C-8DA253C3C2FE}"/>
    <w:embedItalic r:id="rId3" w:fontKey="{7E1BD562-1941-417B-8921-A86DED8DFA1D}"/>
  </w:font>
  <w:font w:name="Aptos Display">
    <w:charset w:val="00"/>
    <w:family w:val="swiss"/>
    <w:pitch w:val="variable"/>
    <w:sig w:usb0="20000287" w:usb1="00000003" w:usb2="00000000" w:usb3="00000000" w:csb0="0000019F" w:csb1="00000000"/>
    <w:embedRegular r:id="rId4" w:fontKey="{0D3F59E3-AC5A-439D-BD11-A2A2A0CCCEF3}"/>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F6C"/>
    <w:rsid w:val="00644EDA"/>
    <w:rsid w:val="00766F6C"/>
    <w:rsid w:val="0082450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3963"/>
  <w15:docId w15:val="{E0D8616A-2085-4634-B18C-A5BF07D8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s-CL"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rPr>
  </w:style>
  <w:style w:type="paragraph" w:styleId="Ttulo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line="259" w:lineRule="auto"/>
      <w:outlineLvl w:val="5"/>
    </w:pPr>
    <w:rPr>
      <w:rFonts w:ascii="Aptos" w:eastAsia="Aptos" w:hAnsi="Aptos" w:cs="Aptos"/>
      <w:i/>
      <w:iCs/>
      <w:color w:val="595959"/>
    </w:rPr>
  </w:style>
  <w:style w:type="paragraph" w:styleId="Ttulo7">
    <w:name w:val="heading 7"/>
    <w:basedOn w:val="Normal"/>
    <w:next w:val="Normal"/>
    <w:link w:val="Ttulo7Car"/>
    <w:uiPriority w:val="9"/>
    <w:semiHidden/>
    <w:unhideWhenUsed/>
    <w:qFormat/>
    <w:rsid w:val="00D27716"/>
    <w:pPr>
      <w:keepNext/>
      <w:keepLines/>
      <w:spacing w:before="40" w:after="0" w:line="259" w:lineRule="auto"/>
      <w:outlineLvl w:val="6"/>
    </w:pPr>
    <w:rPr>
      <w:rFonts w:asciiTheme="minorHAnsi" w:eastAsiaTheme="majorEastAsia" w:hAnsiTheme="minorHAnsi" w:cstheme="majorBidi"/>
      <w:color w:val="595959" w:themeColor="text1" w:themeTint="A6"/>
      <w:lang w:val="es-ES"/>
    </w:rPr>
  </w:style>
  <w:style w:type="paragraph" w:styleId="Ttulo8">
    <w:name w:val="heading 8"/>
    <w:basedOn w:val="Normal"/>
    <w:next w:val="Normal"/>
    <w:link w:val="Ttulo8Car"/>
    <w:uiPriority w:val="9"/>
    <w:semiHidden/>
    <w:unhideWhenUsed/>
    <w:qFormat/>
    <w:rsid w:val="00D27716"/>
    <w:pPr>
      <w:keepNext/>
      <w:keepLines/>
      <w:spacing w:after="0" w:line="259" w:lineRule="auto"/>
      <w:outlineLvl w:val="7"/>
    </w:pPr>
    <w:rPr>
      <w:rFonts w:asciiTheme="minorHAnsi" w:eastAsiaTheme="majorEastAsia" w:hAnsiTheme="minorHAnsi" w:cstheme="majorBidi"/>
      <w:i/>
      <w:iCs/>
      <w:color w:val="272727" w:themeColor="text1" w:themeTint="D8"/>
      <w:lang w:val="es-ES"/>
    </w:rPr>
  </w:style>
  <w:style w:type="paragraph" w:styleId="Ttulo9">
    <w:name w:val="heading 9"/>
    <w:basedOn w:val="Normal"/>
    <w:next w:val="Normal"/>
    <w:link w:val="Ttulo9Car"/>
    <w:uiPriority w:val="9"/>
    <w:semiHidden/>
    <w:unhideWhenUsed/>
    <w:qFormat/>
    <w:rsid w:val="00D27716"/>
    <w:pPr>
      <w:keepNext/>
      <w:keepLines/>
      <w:spacing w:after="0" w:line="259" w:lineRule="auto"/>
      <w:outlineLvl w:val="8"/>
    </w:pPr>
    <w:rPr>
      <w:rFonts w:asciiTheme="minorHAnsi" w:eastAsiaTheme="majorEastAsia" w:hAnsiTheme="minorHAnsi" w:cstheme="majorBidi"/>
      <w:color w:val="272727" w:themeColor="text1" w:themeTint="D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D2771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D2771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D27716"/>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D27716"/>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D27716"/>
    <w:rPr>
      <w:rFonts w:eastAsiaTheme="majorEastAsia" w:cstheme="majorBidi"/>
      <w:color w:val="0F4761" w:themeColor="accent1" w:themeShade="BF"/>
    </w:rPr>
  </w:style>
  <w:style w:type="character" w:customStyle="1" w:styleId="Ttulo6Car">
    <w:name w:val="Título 6 Car"/>
    <w:basedOn w:val="Fuentedeprrafopredeter"/>
    <w:uiPriority w:val="9"/>
    <w:semiHidden/>
    <w:rsid w:val="00D2771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771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771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7716"/>
    <w:rPr>
      <w:rFonts w:eastAsiaTheme="majorEastAsia" w:cstheme="majorBidi"/>
      <w:color w:val="272727" w:themeColor="text1" w:themeTint="D8"/>
    </w:rPr>
  </w:style>
  <w:style w:type="character" w:customStyle="1" w:styleId="TtuloCar">
    <w:name w:val="Título Car"/>
    <w:basedOn w:val="Fuentedeprrafopredeter"/>
    <w:uiPriority w:val="10"/>
    <w:rsid w:val="00D27716"/>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2771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7716"/>
    <w:pPr>
      <w:spacing w:before="160" w:line="259" w:lineRule="auto"/>
      <w:jc w:val="center"/>
    </w:pPr>
    <w:rPr>
      <w:rFonts w:asciiTheme="minorHAnsi" w:hAnsiTheme="minorHAnsi"/>
      <w:i/>
      <w:iCs/>
      <w:color w:val="404040" w:themeColor="text1" w:themeTint="BF"/>
      <w:lang w:val="es-ES"/>
    </w:rPr>
  </w:style>
  <w:style w:type="character" w:customStyle="1" w:styleId="CitaCar">
    <w:name w:val="Cita Car"/>
    <w:basedOn w:val="Fuentedeprrafopredeter"/>
    <w:link w:val="Cita"/>
    <w:uiPriority w:val="29"/>
    <w:rsid w:val="00D27716"/>
    <w:rPr>
      <w:i/>
      <w:iCs/>
      <w:color w:val="404040" w:themeColor="text1" w:themeTint="BF"/>
    </w:rPr>
  </w:style>
  <w:style w:type="paragraph" w:styleId="Prrafodelista">
    <w:name w:val="List Paragraph"/>
    <w:basedOn w:val="Normal"/>
    <w:uiPriority w:val="34"/>
    <w:qFormat/>
    <w:rsid w:val="00D27716"/>
    <w:pPr>
      <w:spacing w:line="259" w:lineRule="auto"/>
      <w:ind w:left="720"/>
      <w:contextualSpacing/>
    </w:pPr>
    <w:rPr>
      <w:rFonts w:asciiTheme="minorHAnsi" w:hAnsiTheme="minorHAnsi"/>
      <w:lang w:val="es-ES"/>
    </w:rPr>
  </w:style>
  <w:style w:type="character" w:styleId="nfasisintenso">
    <w:name w:val="Intense Emphasis"/>
    <w:basedOn w:val="Fuentedeprrafopredeter"/>
    <w:uiPriority w:val="21"/>
    <w:qFormat/>
    <w:rsid w:val="00D27716"/>
    <w:rPr>
      <w:i/>
      <w:iCs/>
      <w:color w:val="0F4761" w:themeColor="accent1" w:themeShade="BF"/>
    </w:rPr>
  </w:style>
  <w:style w:type="paragraph" w:styleId="Citadestacada">
    <w:name w:val="Intense Quote"/>
    <w:basedOn w:val="Normal"/>
    <w:next w:val="Normal"/>
    <w:link w:val="CitadestacadaCar"/>
    <w:uiPriority w:val="30"/>
    <w:qFormat/>
    <w:rsid w:val="00D2771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lang w:val="es-ES"/>
    </w:rPr>
  </w:style>
  <w:style w:type="character" w:customStyle="1" w:styleId="CitadestacadaCar">
    <w:name w:val="Cita destacada Car"/>
    <w:basedOn w:val="Fuentedeprrafopredeter"/>
    <w:link w:val="Citadestacada"/>
    <w:uiPriority w:val="30"/>
    <w:rsid w:val="00D27716"/>
    <w:rPr>
      <w:i/>
      <w:iCs/>
      <w:color w:val="0F4761" w:themeColor="accent1" w:themeShade="BF"/>
    </w:rPr>
  </w:style>
  <w:style w:type="character" w:styleId="Referenciaintensa">
    <w:name w:val="Intense Reference"/>
    <w:basedOn w:val="Fuentedeprrafopredeter"/>
    <w:uiPriority w:val="32"/>
    <w:qFormat/>
    <w:rsid w:val="00D27716"/>
    <w:rPr>
      <w:b/>
      <w:bCs/>
      <w:smallCaps/>
      <w:color w:val="0F4761" w:themeColor="accent1" w:themeShade="BF"/>
      <w:spacing w:val="5"/>
    </w:rPr>
  </w:style>
  <w:style w:type="table" w:styleId="Tablaconcuadrcula">
    <w:name w:val="Table Grid"/>
    <w:basedOn w:val="Tablanormal"/>
    <w:uiPriority w:val="39"/>
    <w:rsid w:val="00031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spacing w:line="259" w:lineRule="auto"/>
    </w:pPr>
    <w:rPr>
      <w:rFonts w:ascii="Aptos" w:eastAsia="Aptos" w:hAnsi="Aptos" w:cs="Aptos"/>
      <w:color w:val="595959"/>
      <w:sz w:val="28"/>
      <w:szCs w:val="28"/>
    </w:rPr>
  </w:style>
  <w:style w:type="table" w:customStyle="1" w:styleId="a8">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DRfyeXm7JMZil0kDiPBcr4kjGg==">CgMxLjA4AHIhMTVITzdTTkxLRXAzejR1dGp1SG9RbkthMU1SU0RYQ0pI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1142</Words>
  <Characters>6285</Characters>
  <Application>Microsoft Office Word</Application>
  <DocSecurity>0</DocSecurity>
  <Lines>52</Lines>
  <Paragraphs>14</Paragraphs>
  <ScaleCrop>false</ScaleCrop>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Beltrán Ruiz</dc:creator>
  <cp:lastModifiedBy>Paulina Lamas</cp:lastModifiedBy>
  <cp:revision>2</cp:revision>
  <dcterms:created xsi:type="dcterms:W3CDTF">2026-02-23T10:22:00Z</dcterms:created>
  <dcterms:modified xsi:type="dcterms:W3CDTF">2026-02-24T22:26:00Z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5982c1b3-f400-4297-ba98-ed73e1bb6f3f</vt:lpwstr>
  </property>
</Properties>
</file>