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0C586" w14:textId="77777777" w:rsidR="00764B8D" w:rsidRPr="00A16E2A" w:rsidRDefault="00764B8D" w:rsidP="00764B8D">
      <w:pPr>
        <w:rPr>
          <w:rFonts w:eastAsia="Cambria" w:cs="Times New Roman"/>
          <w:bCs/>
          <w:szCs w:val="24"/>
        </w:rPr>
      </w:pPr>
      <w:r w:rsidRPr="00AF08AA">
        <w:rPr>
          <w:rFonts w:eastAsia="Cambria" w:cs="Times New Roman"/>
          <w:b/>
          <w:szCs w:val="24"/>
        </w:rPr>
        <w:t xml:space="preserve">Supplementary </w:t>
      </w:r>
      <w:r w:rsidRPr="00A93C40">
        <w:rPr>
          <w:rFonts w:eastAsia="Cambria" w:cs="Times New Roman"/>
          <w:b/>
          <w:szCs w:val="24"/>
        </w:rPr>
        <w:t>T</w:t>
      </w:r>
      <w:r w:rsidRPr="00A93C40">
        <w:rPr>
          <w:rFonts w:eastAsia="Cambria" w:cs="Times New Roman" w:hint="eastAsia"/>
          <w:b/>
          <w:szCs w:val="24"/>
        </w:rPr>
        <w:t>able</w:t>
      </w:r>
      <w:r w:rsidRPr="00A93C40">
        <w:rPr>
          <w:rFonts w:eastAsia="Cambria" w:cs="Times New Roman"/>
          <w:b/>
          <w:szCs w:val="24"/>
        </w:rPr>
        <w:t xml:space="preserve">. </w:t>
      </w:r>
      <w:r>
        <w:rPr>
          <w:rFonts w:eastAsia="Cambria" w:cs="Times New Roman"/>
          <w:b/>
          <w:szCs w:val="24"/>
        </w:rPr>
        <w:t>1</w:t>
      </w:r>
      <w:r w:rsidRPr="00BB765A">
        <w:rPr>
          <w:rFonts w:eastAsia="Cambria" w:cs="Times New Roman"/>
          <w:bCs/>
          <w:szCs w:val="24"/>
        </w:rPr>
        <w:t xml:space="preserve"> </w:t>
      </w:r>
      <w:r>
        <w:rPr>
          <w:rFonts w:eastAsia="Cambria" w:cs="Times New Roman"/>
          <w:bCs/>
          <w:szCs w:val="24"/>
        </w:rPr>
        <w:t>N</w:t>
      </w:r>
      <w:r w:rsidRPr="00F36E61">
        <w:rPr>
          <w:rFonts w:eastAsia="Cambria" w:cs="Times New Roman"/>
          <w:bCs/>
          <w:szCs w:val="24"/>
        </w:rPr>
        <w:t>ucleotide sequence</w:t>
      </w:r>
      <w:r>
        <w:rPr>
          <w:rFonts w:eastAsia="Cambria" w:cs="Times New Roman"/>
          <w:bCs/>
          <w:szCs w:val="24"/>
        </w:rPr>
        <w:t xml:space="preserve"> of siRNA</w:t>
      </w:r>
    </w:p>
    <w:tbl>
      <w:tblPr>
        <w:tblStyle w:val="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701"/>
        <w:gridCol w:w="6589"/>
      </w:tblGrid>
      <w:tr w:rsidR="00764B8D" w:rsidRPr="00A16E2A" w14:paraId="768E36DA" w14:textId="77777777" w:rsidTr="008A23AF">
        <w:trPr>
          <w:trHeight w:val="283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568D89" w14:textId="77777777" w:rsidR="00764B8D" w:rsidRPr="000F389C" w:rsidRDefault="00764B8D" w:rsidP="008A23AF">
            <w:pPr>
              <w:widowControl w:val="0"/>
              <w:spacing w:before="0" w:after="0"/>
              <w:jc w:val="center"/>
              <w:rPr>
                <w:rFonts w:eastAsia="等线" w:cs="Times New Roman"/>
              </w:rPr>
            </w:pPr>
            <w:bookmarkStart w:id="0" w:name="_Hlk79142583"/>
            <w:r>
              <w:rPr>
                <w:rFonts w:eastAsia="等线" w:cs="Times New Roman"/>
              </w:rPr>
              <w:t>Name</w:t>
            </w:r>
          </w:p>
        </w:tc>
        <w:tc>
          <w:tcPr>
            <w:tcW w:w="6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806ACE" w14:textId="77777777" w:rsidR="00764B8D" w:rsidRPr="000F389C" w:rsidRDefault="00764B8D" w:rsidP="008A23AF">
            <w:pPr>
              <w:widowControl w:val="0"/>
              <w:spacing w:before="0" w:after="0"/>
              <w:jc w:val="center"/>
              <w:rPr>
                <w:rFonts w:eastAsia="等线" w:cs="Times New Roman"/>
              </w:rPr>
            </w:pPr>
            <w:r w:rsidRPr="000F389C">
              <w:rPr>
                <w:rFonts w:eastAsia="等线" w:cs="Times New Roman"/>
              </w:rPr>
              <w:t>Sequences</w:t>
            </w:r>
          </w:p>
        </w:tc>
      </w:tr>
      <w:tr w:rsidR="00764B8D" w:rsidRPr="00A16E2A" w14:paraId="15316E83" w14:textId="77777777" w:rsidTr="008A23AF">
        <w:trPr>
          <w:trHeight w:val="283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8DB371D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FF0E7F">
              <w:rPr>
                <w:rFonts w:cs="Times New Roman"/>
              </w:rPr>
              <w:t>siCASP4</w:t>
            </w:r>
            <w:r>
              <w:rPr>
                <w:rFonts w:cs="Times New Roman"/>
              </w:rPr>
              <w:t>#1</w:t>
            </w:r>
          </w:p>
        </w:tc>
        <w:tc>
          <w:tcPr>
            <w:tcW w:w="65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E3F5C" w14:textId="77777777" w:rsidR="00764B8D" w:rsidRPr="000F389C" w:rsidRDefault="00764B8D" w:rsidP="008A23AF">
            <w:pPr>
              <w:widowControl w:val="0"/>
              <w:spacing w:before="0" w:after="0"/>
              <w:rPr>
                <w:rFonts w:eastAsia="等线" w:cs="Times New Roman"/>
              </w:rPr>
            </w:pPr>
            <w:r w:rsidRPr="00FF0E7F">
              <w:rPr>
                <w:rFonts w:cs="Times New Roman"/>
              </w:rPr>
              <w:t>5'</w:t>
            </w:r>
            <w:r w:rsidRPr="00FF0E7F">
              <w:rPr>
                <w:rFonts w:cs="Times New Roman" w:hint="eastAsia"/>
              </w:rPr>
              <w:t>-</w:t>
            </w:r>
            <w:r w:rsidRPr="00FF0E7F">
              <w:rPr>
                <w:rFonts w:cs="Times New Roman"/>
              </w:rPr>
              <w:t>GGGUCUGGACUAUAGUGUATT</w:t>
            </w:r>
            <w:r w:rsidRPr="00FF0E7F">
              <w:rPr>
                <w:rFonts w:cs="Times New Roman" w:hint="eastAsia"/>
              </w:rPr>
              <w:t>-</w:t>
            </w:r>
            <w:r w:rsidRPr="00FF0E7F">
              <w:rPr>
                <w:rFonts w:cs="Times New Roman"/>
              </w:rPr>
              <w:t>3'</w:t>
            </w:r>
          </w:p>
        </w:tc>
      </w:tr>
      <w:tr w:rsidR="00764B8D" w:rsidRPr="00A16E2A" w14:paraId="28C2E2A2" w14:textId="77777777" w:rsidTr="008A23AF">
        <w:trPr>
          <w:trHeight w:val="283"/>
          <w:jc w:val="center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24695303" w14:textId="77777777" w:rsidR="00764B8D" w:rsidRPr="000F389C" w:rsidRDefault="00764B8D" w:rsidP="008A23AF">
            <w:pPr>
              <w:widowControl w:val="0"/>
              <w:spacing w:before="0" w:after="0"/>
              <w:jc w:val="center"/>
              <w:rPr>
                <w:rFonts w:eastAsia="等线" w:cs="Times New Roman"/>
              </w:rPr>
            </w:pP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</w:tcPr>
          <w:p w14:paraId="77A24F23" w14:textId="77777777" w:rsidR="00764B8D" w:rsidRPr="000F389C" w:rsidRDefault="00764B8D" w:rsidP="008A23AF">
            <w:pPr>
              <w:widowControl w:val="0"/>
              <w:spacing w:before="0" w:after="0"/>
              <w:rPr>
                <w:rFonts w:eastAsia="等线" w:cs="Times New Roman"/>
              </w:rPr>
            </w:pPr>
            <w:r w:rsidRPr="00FF0E7F">
              <w:rPr>
                <w:rFonts w:cs="Times New Roman"/>
              </w:rPr>
              <w:t>5'</w:t>
            </w:r>
            <w:r w:rsidRPr="00FF0E7F">
              <w:rPr>
                <w:rFonts w:cs="Times New Roman" w:hint="eastAsia"/>
              </w:rPr>
              <w:t>-</w:t>
            </w:r>
            <w:r w:rsidRPr="00FF0E7F">
              <w:rPr>
                <w:rFonts w:cs="Times New Roman"/>
              </w:rPr>
              <w:t>UACACUAUAGUCCAGACCCTT</w:t>
            </w:r>
            <w:r w:rsidRPr="00FF0E7F">
              <w:rPr>
                <w:rFonts w:cs="Times New Roman" w:hint="eastAsia"/>
              </w:rPr>
              <w:t>-</w:t>
            </w:r>
            <w:r w:rsidRPr="00FF0E7F">
              <w:rPr>
                <w:rFonts w:cs="Times New Roman"/>
              </w:rPr>
              <w:t>3'</w:t>
            </w:r>
          </w:p>
        </w:tc>
      </w:tr>
      <w:tr w:rsidR="00764B8D" w:rsidRPr="00A16E2A" w14:paraId="25230DB8" w14:textId="77777777" w:rsidTr="008A23AF">
        <w:trPr>
          <w:trHeight w:val="283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77D3080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FF0E7F">
              <w:rPr>
                <w:rFonts w:cs="Times New Roman"/>
              </w:rPr>
              <w:t>siCASP4</w:t>
            </w:r>
            <w:r>
              <w:rPr>
                <w:rFonts w:cs="Times New Roman"/>
              </w:rPr>
              <w:t>#2</w:t>
            </w: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</w:tcPr>
          <w:p w14:paraId="78BA7B8F" w14:textId="77777777" w:rsidR="00764B8D" w:rsidRPr="000F389C" w:rsidRDefault="00764B8D" w:rsidP="008A23AF">
            <w:pPr>
              <w:widowControl w:val="0"/>
              <w:spacing w:before="0" w:after="0"/>
              <w:rPr>
                <w:rFonts w:eastAsia="等线" w:cs="Times New Roman"/>
              </w:rPr>
            </w:pPr>
            <w:r w:rsidRPr="002B54A5">
              <w:rPr>
                <w:rFonts w:cs="Times New Roman"/>
                <w:color w:val="FF0000"/>
              </w:rPr>
              <w:t>5'</w:t>
            </w:r>
            <w:r w:rsidRPr="002B54A5">
              <w:rPr>
                <w:rFonts w:cs="Times New Roman" w:hint="eastAsia"/>
                <w:color w:val="FF0000"/>
              </w:rPr>
              <w:t>-</w:t>
            </w:r>
            <w:r w:rsidRPr="002B54A5">
              <w:rPr>
                <w:rFonts w:cs="Times New Roman"/>
                <w:color w:val="FF0000"/>
              </w:rPr>
              <w:t>GAGACUAUGUAAAGAAAGATT</w:t>
            </w:r>
            <w:r w:rsidRPr="002B54A5">
              <w:rPr>
                <w:rFonts w:cs="Times New Roman" w:hint="eastAsia"/>
                <w:color w:val="FF0000"/>
              </w:rPr>
              <w:t>-</w:t>
            </w:r>
            <w:r w:rsidRPr="002B54A5">
              <w:rPr>
                <w:rFonts w:cs="Times New Roman"/>
                <w:color w:val="FF0000"/>
              </w:rPr>
              <w:t>3'</w:t>
            </w:r>
          </w:p>
        </w:tc>
      </w:tr>
      <w:tr w:rsidR="00764B8D" w:rsidRPr="00A16E2A" w14:paraId="20A6257C" w14:textId="77777777" w:rsidTr="008A23AF">
        <w:trPr>
          <w:trHeight w:val="283"/>
          <w:jc w:val="center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4CD20D8E" w14:textId="77777777" w:rsidR="00764B8D" w:rsidRPr="000F389C" w:rsidRDefault="00764B8D" w:rsidP="008A23AF">
            <w:pPr>
              <w:widowControl w:val="0"/>
              <w:spacing w:before="0" w:after="0"/>
              <w:jc w:val="center"/>
              <w:rPr>
                <w:rFonts w:eastAsia="等线" w:cs="Times New Roman"/>
              </w:rPr>
            </w:pP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</w:tcPr>
          <w:p w14:paraId="315EE5E4" w14:textId="77777777" w:rsidR="00764B8D" w:rsidRPr="000F389C" w:rsidRDefault="00764B8D" w:rsidP="008A23AF">
            <w:pPr>
              <w:widowControl w:val="0"/>
              <w:spacing w:before="0" w:after="0"/>
              <w:rPr>
                <w:rFonts w:eastAsia="等线" w:cs="Times New Roman"/>
              </w:rPr>
            </w:pPr>
            <w:r w:rsidRPr="002B54A5">
              <w:rPr>
                <w:rFonts w:cs="Times New Roman"/>
                <w:color w:val="FF0000"/>
              </w:rPr>
              <w:t>5'</w:t>
            </w:r>
            <w:r w:rsidRPr="002B54A5">
              <w:rPr>
                <w:rFonts w:cs="Times New Roman" w:hint="eastAsia"/>
                <w:color w:val="FF0000"/>
              </w:rPr>
              <w:t>-</w:t>
            </w:r>
            <w:r w:rsidRPr="002B54A5">
              <w:rPr>
                <w:rFonts w:cs="Times New Roman"/>
                <w:color w:val="FF0000"/>
              </w:rPr>
              <w:t>UCUUUCUUUACAUAGUCUCTT</w:t>
            </w:r>
            <w:r w:rsidRPr="002B54A5">
              <w:rPr>
                <w:rFonts w:cs="Times New Roman" w:hint="eastAsia"/>
                <w:color w:val="FF0000"/>
              </w:rPr>
              <w:t>-</w:t>
            </w:r>
            <w:r w:rsidRPr="002B54A5">
              <w:rPr>
                <w:rFonts w:cs="Times New Roman"/>
                <w:color w:val="FF0000"/>
              </w:rPr>
              <w:t>3</w:t>
            </w:r>
            <w:r w:rsidRPr="00FF0E7F">
              <w:rPr>
                <w:rFonts w:cs="Times New Roman"/>
              </w:rPr>
              <w:t>'</w:t>
            </w:r>
          </w:p>
        </w:tc>
      </w:tr>
      <w:tr w:rsidR="00764B8D" w:rsidRPr="00A16E2A" w14:paraId="4AE73424" w14:textId="77777777" w:rsidTr="008A23AF">
        <w:trPr>
          <w:trHeight w:val="283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20F8CEBB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FF0E7F">
              <w:rPr>
                <w:rFonts w:cs="Times New Roman"/>
              </w:rPr>
              <w:t>siCASP4</w:t>
            </w:r>
            <w:r>
              <w:rPr>
                <w:rFonts w:cs="Times New Roman"/>
              </w:rPr>
              <w:t>#3</w:t>
            </w: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1F96C2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2B54A5">
              <w:rPr>
                <w:rFonts w:cs="Times New Roman"/>
                <w:color w:val="FF0000"/>
              </w:rPr>
              <w:t>5'</w:t>
            </w:r>
            <w:r w:rsidRPr="002B54A5">
              <w:rPr>
                <w:rFonts w:cs="Times New Roman" w:hint="eastAsia"/>
                <w:color w:val="FF0000"/>
              </w:rPr>
              <w:t>-</w:t>
            </w:r>
            <w:r w:rsidRPr="002B54A5">
              <w:rPr>
                <w:rFonts w:cs="Times New Roman"/>
                <w:color w:val="FF0000"/>
              </w:rPr>
              <w:t>GCAAUCAUUUGAAACUCCATT</w:t>
            </w:r>
            <w:r w:rsidRPr="002B54A5">
              <w:rPr>
                <w:rFonts w:cs="Times New Roman" w:hint="eastAsia"/>
                <w:color w:val="FF0000"/>
              </w:rPr>
              <w:t>-</w:t>
            </w:r>
            <w:r w:rsidRPr="002B54A5">
              <w:rPr>
                <w:rFonts w:cs="Times New Roman"/>
                <w:color w:val="FF0000"/>
              </w:rPr>
              <w:t>3'</w:t>
            </w:r>
          </w:p>
        </w:tc>
      </w:tr>
      <w:tr w:rsidR="00764B8D" w:rsidRPr="00A16E2A" w14:paraId="33FE1495" w14:textId="77777777" w:rsidTr="008A23AF">
        <w:trPr>
          <w:trHeight w:val="283"/>
          <w:jc w:val="center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vAlign w:val="bottom"/>
            <w:hideMark/>
          </w:tcPr>
          <w:p w14:paraId="22C8349A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96C485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2B54A5">
              <w:rPr>
                <w:rFonts w:cs="Times New Roman"/>
                <w:color w:val="FF0000"/>
              </w:rPr>
              <w:t>5'</w:t>
            </w:r>
            <w:r w:rsidRPr="002B54A5">
              <w:rPr>
                <w:rFonts w:cs="Times New Roman" w:hint="eastAsia"/>
                <w:color w:val="FF0000"/>
              </w:rPr>
              <w:t>-</w:t>
            </w:r>
            <w:r w:rsidRPr="002B54A5">
              <w:rPr>
                <w:rFonts w:cs="Times New Roman"/>
                <w:color w:val="FF0000"/>
              </w:rPr>
              <w:t>UGGAGUUUCAAAUGAUUGCTT</w:t>
            </w:r>
            <w:r w:rsidRPr="002B54A5">
              <w:rPr>
                <w:rFonts w:cs="Times New Roman" w:hint="eastAsia"/>
                <w:color w:val="FF0000"/>
              </w:rPr>
              <w:t>-</w:t>
            </w:r>
            <w:r w:rsidRPr="002B54A5">
              <w:rPr>
                <w:rFonts w:cs="Times New Roman"/>
                <w:color w:val="FF0000"/>
              </w:rPr>
              <w:t>3</w:t>
            </w:r>
            <w:r w:rsidRPr="00FF0E7F">
              <w:rPr>
                <w:rFonts w:cs="Times New Roman"/>
              </w:rPr>
              <w:t>'</w:t>
            </w:r>
          </w:p>
        </w:tc>
      </w:tr>
      <w:tr w:rsidR="00764B8D" w:rsidRPr="00A16E2A" w14:paraId="1D8EF460" w14:textId="77777777" w:rsidTr="008A23AF">
        <w:trPr>
          <w:trHeight w:val="283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3568721E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FF0E7F">
              <w:rPr>
                <w:rFonts w:cs="Times New Roman"/>
              </w:rPr>
              <w:t>siNLRP1</w:t>
            </w:r>
            <w:r>
              <w:rPr>
                <w:rFonts w:cs="Times New Roman"/>
              </w:rPr>
              <w:t>#1</w:t>
            </w: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EEC883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FF0E7F">
              <w:rPr>
                <w:rFonts w:cs="Times New Roman"/>
              </w:rPr>
              <w:t>5'</w:t>
            </w:r>
            <w:r w:rsidRPr="00FF0E7F">
              <w:rPr>
                <w:rFonts w:cs="Times New Roman" w:hint="eastAsia"/>
              </w:rPr>
              <w:t>-</w:t>
            </w:r>
            <w:r w:rsidRPr="00FF0E7F">
              <w:rPr>
                <w:rFonts w:cs="Times New Roman"/>
              </w:rPr>
              <w:t>CGGUGACCGUUGAGAUUGATT</w:t>
            </w:r>
            <w:r w:rsidRPr="00FF0E7F">
              <w:rPr>
                <w:rFonts w:cs="Times New Roman" w:hint="eastAsia"/>
              </w:rPr>
              <w:t>-</w:t>
            </w:r>
            <w:r w:rsidRPr="00FF0E7F">
              <w:rPr>
                <w:rFonts w:cs="Times New Roman"/>
              </w:rPr>
              <w:t>3'</w:t>
            </w:r>
          </w:p>
        </w:tc>
      </w:tr>
      <w:tr w:rsidR="00764B8D" w:rsidRPr="00A16E2A" w14:paraId="058E95B6" w14:textId="77777777" w:rsidTr="008A23AF">
        <w:trPr>
          <w:trHeight w:val="283"/>
          <w:jc w:val="center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041D5DB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B5E7E8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FF0E7F">
              <w:rPr>
                <w:rFonts w:cs="Times New Roman"/>
              </w:rPr>
              <w:t>5'</w:t>
            </w:r>
            <w:r w:rsidRPr="00FF0E7F">
              <w:rPr>
                <w:rFonts w:cs="Times New Roman" w:hint="eastAsia"/>
              </w:rPr>
              <w:t>-</w:t>
            </w:r>
            <w:r w:rsidRPr="00FF0E7F">
              <w:rPr>
                <w:rFonts w:cs="Times New Roman"/>
              </w:rPr>
              <w:t>UCAAUCUCAACGGUCACCGTT</w:t>
            </w:r>
            <w:r w:rsidRPr="00FF0E7F">
              <w:rPr>
                <w:rFonts w:cs="Times New Roman" w:hint="eastAsia"/>
              </w:rPr>
              <w:t>-</w:t>
            </w:r>
            <w:r w:rsidRPr="00FF0E7F">
              <w:rPr>
                <w:rFonts w:cs="Times New Roman"/>
              </w:rPr>
              <w:t>3'</w:t>
            </w:r>
          </w:p>
        </w:tc>
      </w:tr>
      <w:tr w:rsidR="00764B8D" w:rsidRPr="00A16E2A" w14:paraId="6FB7C345" w14:textId="77777777" w:rsidTr="008A23AF">
        <w:trPr>
          <w:trHeight w:val="283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4A122635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FF0E7F">
              <w:rPr>
                <w:rFonts w:cs="Times New Roman"/>
              </w:rPr>
              <w:t>siNLRP1</w:t>
            </w:r>
            <w:r>
              <w:rPr>
                <w:rFonts w:cs="Times New Roman"/>
              </w:rPr>
              <w:t>#2</w:t>
            </w: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5096D9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2B54A5">
              <w:rPr>
                <w:rFonts w:cs="Times New Roman"/>
                <w:color w:val="FF0000"/>
              </w:rPr>
              <w:t>5'</w:t>
            </w:r>
            <w:r w:rsidRPr="002B54A5">
              <w:rPr>
                <w:rFonts w:cs="Times New Roman" w:hint="eastAsia"/>
                <w:color w:val="FF0000"/>
              </w:rPr>
              <w:t>-</w:t>
            </w:r>
            <w:r w:rsidRPr="002B54A5">
              <w:rPr>
                <w:rFonts w:cs="Times New Roman"/>
                <w:color w:val="FF0000"/>
              </w:rPr>
              <w:t>GGUGGAGCUGCAUCACAUATT</w:t>
            </w:r>
            <w:r w:rsidRPr="002B54A5">
              <w:rPr>
                <w:rFonts w:cs="Times New Roman" w:hint="eastAsia"/>
                <w:color w:val="FF0000"/>
              </w:rPr>
              <w:t>-</w:t>
            </w:r>
            <w:r w:rsidRPr="002B54A5">
              <w:rPr>
                <w:rFonts w:cs="Times New Roman"/>
                <w:color w:val="FF0000"/>
              </w:rPr>
              <w:t>3'</w:t>
            </w:r>
          </w:p>
        </w:tc>
      </w:tr>
      <w:tr w:rsidR="00764B8D" w:rsidRPr="00A16E2A" w14:paraId="3CE3962B" w14:textId="77777777" w:rsidTr="008A23AF">
        <w:trPr>
          <w:trHeight w:val="283"/>
          <w:jc w:val="center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7CB0FFF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319310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2B54A5">
              <w:rPr>
                <w:rFonts w:cs="Times New Roman"/>
                <w:color w:val="FF0000"/>
              </w:rPr>
              <w:t>5'</w:t>
            </w:r>
            <w:r w:rsidRPr="002B54A5">
              <w:rPr>
                <w:rFonts w:cs="Times New Roman" w:hint="eastAsia"/>
                <w:color w:val="FF0000"/>
              </w:rPr>
              <w:t>-</w:t>
            </w:r>
            <w:r w:rsidRPr="002B54A5">
              <w:rPr>
                <w:rFonts w:cs="Times New Roman"/>
                <w:color w:val="FF0000"/>
              </w:rPr>
              <w:t>UAUGUGAUGCAGCUCCACCTT</w:t>
            </w:r>
            <w:r w:rsidRPr="002B54A5">
              <w:rPr>
                <w:rFonts w:cs="Times New Roman" w:hint="eastAsia"/>
                <w:color w:val="FF0000"/>
              </w:rPr>
              <w:t>-</w:t>
            </w:r>
            <w:r w:rsidRPr="002B54A5">
              <w:rPr>
                <w:rFonts w:cs="Times New Roman"/>
                <w:color w:val="FF0000"/>
              </w:rPr>
              <w:t>3'</w:t>
            </w:r>
          </w:p>
        </w:tc>
      </w:tr>
      <w:tr w:rsidR="00764B8D" w:rsidRPr="00A16E2A" w14:paraId="3AE20842" w14:textId="77777777" w:rsidTr="008A23AF">
        <w:trPr>
          <w:trHeight w:val="283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4C2CC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FF0E7F">
              <w:rPr>
                <w:rFonts w:cs="Times New Roman"/>
              </w:rPr>
              <w:t>siNLRP1</w:t>
            </w:r>
            <w:r>
              <w:rPr>
                <w:rFonts w:cs="Times New Roman"/>
              </w:rPr>
              <w:t>#3</w:t>
            </w: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B1B10D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2B54A5">
              <w:rPr>
                <w:rFonts w:cs="Times New Roman"/>
                <w:color w:val="FF0000"/>
              </w:rPr>
              <w:t>5'</w:t>
            </w:r>
            <w:r w:rsidRPr="002B54A5">
              <w:rPr>
                <w:rFonts w:cs="Times New Roman" w:hint="eastAsia"/>
                <w:color w:val="FF0000"/>
              </w:rPr>
              <w:t>-</w:t>
            </w:r>
            <w:r w:rsidRPr="002B54A5">
              <w:rPr>
                <w:rFonts w:cs="Times New Roman"/>
                <w:color w:val="FF0000"/>
              </w:rPr>
              <w:t>GUACGAGACUCGGAACAAATT</w:t>
            </w:r>
            <w:r w:rsidRPr="002B54A5">
              <w:rPr>
                <w:rFonts w:cs="Times New Roman" w:hint="eastAsia"/>
                <w:color w:val="FF0000"/>
              </w:rPr>
              <w:t>-</w:t>
            </w:r>
            <w:r w:rsidRPr="002B54A5">
              <w:rPr>
                <w:rFonts w:cs="Times New Roman"/>
                <w:color w:val="FF0000"/>
              </w:rPr>
              <w:t>3'</w:t>
            </w:r>
          </w:p>
        </w:tc>
      </w:tr>
      <w:tr w:rsidR="00764B8D" w:rsidRPr="00A16E2A" w14:paraId="290AF7D2" w14:textId="77777777" w:rsidTr="008A23AF">
        <w:trPr>
          <w:trHeight w:val="283"/>
          <w:jc w:val="center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638FDB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</w:p>
        </w:tc>
        <w:tc>
          <w:tcPr>
            <w:tcW w:w="65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927E7A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2B54A5">
              <w:rPr>
                <w:rFonts w:cs="Times New Roman"/>
                <w:color w:val="FF0000"/>
              </w:rPr>
              <w:t>5'</w:t>
            </w:r>
            <w:r w:rsidRPr="002B54A5">
              <w:rPr>
                <w:rFonts w:cs="Times New Roman" w:hint="eastAsia"/>
                <w:color w:val="FF0000"/>
              </w:rPr>
              <w:t>-</w:t>
            </w:r>
            <w:r w:rsidRPr="002B54A5">
              <w:rPr>
                <w:rFonts w:cs="Times New Roman"/>
                <w:color w:val="FF0000"/>
              </w:rPr>
              <w:t>UUUGUUCCGAGUCUCGUACTT</w:t>
            </w:r>
            <w:r w:rsidRPr="002B54A5">
              <w:rPr>
                <w:rFonts w:cs="Times New Roman" w:hint="eastAsia"/>
                <w:color w:val="FF0000"/>
              </w:rPr>
              <w:t>-</w:t>
            </w:r>
            <w:r w:rsidRPr="00F36E61">
              <w:rPr>
                <w:rFonts w:cs="Times New Roman"/>
                <w:color w:val="FF0000"/>
              </w:rPr>
              <w:t>3'</w:t>
            </w:r>
          </w:p>
        </w:tc>
      </w:tr>
      <w:bookmarkEnd w:id="0"/>
    </w:tbl>
    <w:p w14:paraId="103C812D" w14:textId="77777777" w:rsidR="00764B8D" w:rsidRDefault="00764B8D" w:rsidP="00764B8D">
      <w:pPr>
        <w:rPr>
          <w:rFonts w:eastAsia="Cambria" w:cs="Times New Roman"/>
          <w:b/>
          <w:szCs w:val="24"/>
        </w:rPr>
      </w:pPr>
    </w:p>
    <w:p w14:paraId="22A7FAC5" w14:textId="72FDDE0D" w:rsidR="00764B8D" w:rsidRPr="00A16E2A" w:rsidRDefault="00764B8D" w:rsidP="00764B8D">
      <w:pPr>
        <w:rPr>
          <w:rFonts w:eastAsia="Cambria" w:cs="Times New Roman"/>
          <w:bCs/>
          <w:szCs w:val="24"/>
        </w:rPr>
      </w:pPr>
      <w:r w:rsidRPr="00AF08AA">
        <w:rPr>
          <w:rFonts w:eastAsia="Cambria" w:cs="Times New Roman"/>
          <w:b/>
          <w:szCs w:val="24"/>
        </w:rPr>
        <w:t xml:space="preserve">Supplementary </w:t>
      </w:r>
      <w:r w:rsidRPr="00A93C40">
        <w:rPr>
          <w:rFonts w:eastAsia="Cambria" w:cs="Times New Roman"/>
          <w:b/>
          <w:szCs w:val="24"/>
        </w:rPr>
        <w:t>T</w:t>
      </w:r>
      <w:r w:rsidRPr="00A93C40">
        <w:rPr>
          <w:rFonts w:eastAsia="Cambria" w:cs="Times New Roman" w:hint="eastAsia"/>
          <w:b/>
          <w:szCs w:val="24"/>
        </w:rPr>
        <w:t>able</w:t>
      </w:r>
      <w:r w:rsidRPr="00A93C40">
        <w:rPr>
          <w:rFonts w:eastAsia="Cambria" w:cs="Times New Roman"/>
          <w:b/>
          <w:szCs w:val="24"/>
        </w:rPr>
        <w:t xml:space="preserve">. </w:t>
      </w:r>
      <w:r>
        <w:rPr>
          <w:rFonts w:eastAsia="Cambria" w:cs="Times New Roman"/>
          <w:b/>
          <w:szCs w:val="24"/>
        </w:rPr>
        <w:t>2</w:t>
      </w:r>
      <w:r w:rsidRPr="00BB765A">
        <w:rPr>
          <w:rFonts w:eastAsia="Cambria" w:cs="Times New Roman"/>
          <w:bCs/>
          <w:szCs w:val="24"/>
        </w:rPr>
        <w:t xml:space="preserve"> Primers for real-time PCR</w:t>
      </w:r>
    </w:p>
    <w:tbl>
      <w:tblPr>
        <w:tblStyle w:val="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701"/>
        <w:gridCol w:w="6589"/>
      </w:tblGrid>
      <w:tr w:rsidR="00764B8D" w:rsidRPr="00A16E2A" w14:paraId="5B361F95" w14:textId="77777777" w:rsidTr="008A23AF">
        <w:trPr>
          <w:trHeight w:val="283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4C20EC" w14:textId="77777777" w:rsidR="00764B8D" w:rsidRPr="000F389C" w:rsidRDefault="00764B8D" w:rsidP="008A23AF">
            <w:pPr>
              <w:widowControl w:val="0"/>
              <w:spacing w:before="0" w:after="0"/>
              <w:jc w:val="center"/>
              <w:rPr>
                <w:rFonts w:eastAsia="等线" w:cs="Times New Roman"/>
              </w:rPr>
            </w:pPr>
            <w:r w:rsidRPr="000F389C">
              <w:rPr>
                <w:rFonts w:eastAsia="等线" w:cs="Times New Roman"/>
              </w:rPr>
              <w:t>Gene</w:t>
            </w:r>
          </w:p>
        </w:tc>
        <w:tc>
          <w:tcPr>
            <w:tcW w:w="6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97D0E9" w14:textId="77777777" w:rsidR="00764B8D" w:rsidRPr="000F389C" w:rsidRDefault="00764B8D" w:rsidP="008A23AF">
            <w:pPr>
              <w:widowControl w:val="0"/>
              <w:spacing w:before="0" w:after="0"/>
              <w:jc w:val="center"/>
              <w:rPr>
                <w:rFonts w:eastAsia="等线" w:cs="Times New Roman"/>
              </w:rPr>
            </w:pPr>
            <w:r w:rsidRPr="000F389C">
              <w:rPr>
                <w:rFonts w:eastAsia="等线" w:cs="Times New Roman"/>
              </w:rPr>
              <w:t>Primer Sequences</w:t>
            </w:r>
          </w:p>
        </w:tc>
      </w:tr>
      <w:tr w:rsidR="00764B8D" w:rsidRPr="00A16E2A" w14:paraId="6BB45F14" w14:textId="77777777" w:rsidTr="008A23AF">
        <w:trPr>
          <w:trHeight w:val="283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6668606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0F389C">
              <w:rPr>
                <w:rFonts w:eastAsia="等线" w:cs="Times New Roman"/>
              </w:rPr>
              <w:t>CASP4</w:t>
            </w:r>
          </w:p>
        </w:tc>
        <w:tc>
          <w:tcPr>
            <w:tcW w:w="65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3072E3" w14:textId="77777777" w:rsidR="00764B8D" w:rsidRPr="000F389C" w:rsidRDefault="00764B8D" w:rsidP="008A23AF">
            <w:pPr>
              <w:widowControl w:val="0"/>
              <w:spacing w:before="0" w:after="0"/>
              <w:rPr>
                <w:rFonts w:eastAsia="等线" w:cs="Times New Roman"/>
              </w:rPr>
            </w:pPr>
            <w:r w:rsidRPr="000F389C">
              <w:rPr>
                <w:rFonts w:eastAsia="微软雅黑" w:cs="Times New Roman"/>
                <w:color w:val="000000"/>
              </w:rPr>
              <w:t xml:space="preserve">Forward: </w:t>
            </w:r>
            <w:r w:rsidRPr="000F389C">
              <w:rPr>
                <w:rFonts w:eastAsia="宋体" w:cs="Times New Roman"/>
              </w:rPr>
              <w:t>5'-TCCGAATATGGAGGCTGGAC-3'</w:t>
            </w:r>
          </w:p>
        </w:tc>
      </w:tr>
      <w:tr w:rsidR="00764B8D" w:rsidRPr="00A16E2A" w14:paraId="741E9281" w14:textId="77777777" w:rsidTr="008A23AF">
        <w:trPr>
          <w:trHeight w:val="283"/>
          <w:jc w:val="center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01B082B2" w14:textId="77777777" w:rsidR="00764B8D" w:rsidRPr="000F389C" w:rsidRDefault="00764B8D" w:rsidP="008A23AF">
            <w:pPr>
              <w:widowControl w:val="0"/>
              <w:spacing w:before="0" w:after="0"/>
              <w:jc w:val="center"/>
              <w:rPr>
                <w:rFonts w:eastAsia="等线" w:cs="Times New Roman"/>
              </w:rPr>
            </w:pP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</w:tcPr>
          <w:p w14:paraId="6B92A706" w14:textId="77777777" w:rsidR="00764B8D" w:rsidRPr="000F389C" w:rsidRDefault="00764B8D" w:rsidP="008A23AF">
            <w:pPr>
              <w:widowControl w:val="0"/>
              <w:spacing w:before="0" w:after="0"/>
              <w:rPr>
                <w:rFonts w:eastAsia="等线" w:cs="Times New Roman"/>
              </w:rPr>
            </w:pPr>
            <w:r w:rsidRPr="000F389C">
              <w:rPr>
                <w:rFonts w:eastAsia="微软雅黑" w:cs="Times New Roman"/>
                <w:color w:val="000000"/>
              </w:rPr>
              <w:t>Reverse:</w:t>
            </w:r>
            <w:r w:rsidRPr="000F389C">
              <w:rPr>
                <w:rFonts w:eastAsia="宋体" w:cs="Times New Roman"/>
              </w:rPr>
              <w:t>5'-CGTGTGCGGTTGTTTCTC-3'</w:t>
            </w:r>
          </w:p>
        </w:tc>
      </w:tr>
      <w:tr w:rsidR="00764B8D" w:rsidRPr="00A16E2A" w14:paraId="46539BC0" w14:textId="77777777" w:rsidTr="008A23AF">
        <w:trPr>
          <w:trHeight w:val="283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3E76369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0F389C">
              <w:rPr>
                <w:rFonts w:eastAsia="等线" w:cs="Times New Roman"/>
              </w:rPr>
              <w:t>NLRP1</w:t>
            </w: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</w:tcPr>
          <w:p w14:paraId="6EDD996B" w14:textId="77777777" w:rsidR="00764B8D" w:rsidRPr="000F389C" w:rsidRDefault="00764B8D" w:rsidP="008A23AF">
            <w:pPr>
              <w:widowControl w:val="0"/>
              <w:spacing w:before="0" w:after="0"/>
              <w:rPr>
                <w:rFonts w:eastAsia="等线" w:cs="Times New Roman"/>
              </w:rPr>
            </w:pPr>
            <w:r w:rsidRPr="000F389C">
              <w:rPr>
                <w:rFonts w:eastAsia="微软雅黑" w:cs="Times New Roman"/>
                <w:color w:val="000000"/>
              </w:rPr>
              <w:t xml:space="preserve">Forward: </w:t>
            </w:r>
            <w:r w:rsidRPr="000F389C">
              <w:rPr>
                <w:rFonts w:eastAsia="宋体" w:cs="Times New Roman"/>
              </w:rPr>
              <w:t>5'-AACTCTTGTGCGTGCCTTCT-3'</w:t>
            </w:r>
          </w:p>
        </w:tc>
      </w:tr>
      <w:tr w:rsidR="00764B8D" w:rsidRPr="00A16E2A" w14:paraId="50B973AF" w14:textId="77777777" w:rsidTr="008A23AF">
        <w:trPr>
          <w:trHeight w:val="283"/>
          <w:jc w:val="center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108AF496" w14:textId="77777777" w:rsidR="00764B8D" w:rsidRPr="000F389C" w:rsidRDefault="00764B8D" w:rsidP="008A23AF">
            <w:pPr>
              <w:widowControl w:val="0"/>
              <w:spacing w:before="0" w:after="0"/>
              <w:jc w:val="center"/>
              <w:rPr>
                <w:rFonts w:eastAsia="等线" w:cs="Times New Roman"/>
              </w:rPr>
            </w:pP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</w:tcPr>
          <w:p w14:paraId="3DD5DE2F" w14:textId="77777777" w:rsidR="00764B8D" w:rsidRPr="000F389C" w:rsidRDefault="00764B8D" w:rsidP="008A23AF">
            <w:pPr>
              <w:widowControl w:val="0"/>
              <w:spacing w:before="0" w:after="0"/>
              <w:rPr>
                <w:rFonts w:eastAsia="等线" w:cs="Times New Roman"/>
              </w:rPr>
            </w:pPr>
            <w:r w:rsidRPr="000F389C">
              <w:rPr>
                <w:rFonts w:eastAsia="微软雅黑" w:cs="Times New Roman"/>
                <w:color w:val="000000"/>
              </w:rPr>
              <w:t>Reverse:</w:t>
            </w:r>
            <w:r w:rsidRPr="000F389C">
              <w:rPr>
                <w:rFonts w:eastAsia="宋体" w:cs="Times New Roman"/>
              </w:rPr>
              <w:t>5'- TCACAAAGCAGAGACCCGTG-3'</w:t>
            </w:r>
          </w:p>
        </w:tc>
      </w:tr>
      <w:tr w:rsidR="00764B8D" w:rsidRPr="00A16E2A" w14:paraId="56C8A363" w14:textId="77777777" w:rsidTr="008A23AF">
        <w:trPr>
          <w:trHeight w:val="283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7597ECC5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0F389C">
              <w:rPr>
                <w:rFonts w:eastAsia="微软雅黑" w:cs="Times New Roman"/>
                <w:color w:val="000000"/>
              </w:rPr>
              <w:t>FASN</w:t>
            </w: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63267E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0F389C">
              <w:rPr>
                <w:rFonts w:eastAsia="微软雅黑" w:cs="Times New Roman"/>
                <w:color w:val="000000"/>
              </w:rPr>
              <w:t xml:space="preserve">Forward: </w:t>
            </w:r>
            <w:r w:rsidRPr="000F389C">
              <w:rPr>
                <w:rFonts w:eastAsia="宋体" w:cs="Times New Roman"/>
              </w:rPr>
              <w:t>5'</w:t>
            </w:r>
            <w:r w:rsidRPr="000F389C">
              <w:rPr>
                <w:rFonts w:eastAsia="微软雅黑" w:cs="Times New Roman"/>
                <w:color w:val="000000"/>
              </w:rPr>
              <w:t>-AAACGGCAACCTGGTAGTGAG-3</w:t>
            </w:r>
            <w:r w:rsidRPr="000F389C">
              <w:rPr>
                <w:rFonts w:eastAsia="宋体" w:cs="Times New Roman"/>
              </w:rPr>
              <w:t>'</w:t>
            </w:r>
          </w:p>
        </w:tc>
      </w:tr>
      <w:tr w:rsidR="00764B8D" w:rsidRPr="00A16E2A" w14:paraId="6A8D596A" w14:textId="77777777" w:rsidTr="008A23AF">
        <w:trPr>
          <w:trHeight w:val="283"/>
          <w:jc w:val="center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vAlign w:val="bottom"/>
            <w:hideMark/>
          </w:tcPr>
          <w:p w14:paraId="6A30F137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A2CC87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0F389C">
              <w:rPr>
                <w:rFonts w:eastAsia="微软雅黑" w:cs="Times New Roman"/>
                <w:color w:val="000000"/>
              </w:rPr>
              <w:t xml:space="preserve">Reverse: </w:t>
            </w:r>
            <w:r w:rsidRPr="000F389C">
              <w:rPr>
                <w:rFonts w:eastAsia="宋体" w:cs="Times New Roman"/>
              </w:rPr>
              <w:t>5'</w:t>
            </w:r>
            <w:r w:rsidRPr="000F389C">
              <w:rPr>
                <w:rFonts w:eastAsia="微软雅黑" w:cs="Times New Roman"/>
                <w:color w:val="000000"/>
              </w:rPr>
              <w:t>-GTGTCCATGAAGCTCACCCA-3</w:t>
            </w:r>
            <w:r w:rsidRPr="000F389C">
              <w:rPr>
                <w:rFonts w:eastAsia="宋体" w:cs="Times New Roman"/>
              </w:rPr>
              <w:t>'</w:t>
            </w:r>
          </w:p>
        </w:tc>
      </w:tr>
      <w:tr w:rsidR="00764B8D" w:rsidRPr="00A16E2A" w14:paraId="13AB3DB7" w14:textId="77777777" w:rsidTr="008A23AF">
        <w:trPr>
          <w:trHeight w:val="283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4BAC39CF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0F389C">
              <w:rPr>
                <w:rFonts w:eastAsia="微软雅黑" w:cs="Times New Roman"/>
                <w:color w:val="000000"/>
              </w:rPr>
              <w:t>ACC</w:t>
            </w: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328F2B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0F389C">
              <w:rPr>
                <w:rFonts w:eastAsia="微软雅黑" w:cs="Times New Roman"/>
                <w:color w:val="000000"/>
              </w:rPr>
              <w:t xml:space="preserve">Forward: </w:t>
            </w:r>
            <w:r w:rsidRPr="000F389C">
              <w:rPr>
                <w:rFonts w:eastAsia="宋体" w:cs="Times New Roman"/>
              </w:rPr>
              <w:t>5'</w:t>
            </w:r>
            <w:r w:rsidRPr="000F389C">
              <w:rPr>
                <w:rFonts w:eastAsia="微软雅黑" w:cs="Times New Roman"/>
                <w:color w:val="000000"/>
              </w:rPr>
              <w:t>-GCTGCTCGGATCACTAGTGAA-3</w:t>
            </w:r>
            <w:r w:rsidRPr="000F389C">
              <w:rPr>
                <w:rFonts w:eastAsia="宋体" w:cs="Times New Roman"/>
              </w:rPr>
              <w:t>'</w:t>
            </w:r>
          </w:p>
        </w:tc>
      </w:tr>
      <w:tr w:rsidR="00764B8D" w:rsidRPr="00A16E2A" w14:paraId="639881E0" w14:textId="77777777" w:rsidTr="008A23AF">
        <w:trPr>
          <w:trHeight w:val="283"/>
          <w:jc w:val="center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B6B47D5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AF929D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0F389C">
              <w:rPr>
                <w:rFonts w:eastAsia="微软雅黑" w:cs="Times New Roman"/>
                <w:color w:val="000000"/>
              </w:rPr>
              <w:t xml:space="preserve">Reverse: </w:t>
            </w:r>
            <w:r w:rsidRPr="000F389C">
              <w:rPr>
                <w:rFonts w:eastAsia="宋体" w:cs="Times New Roman"/>
              </w:rPr>
              <w:t>5'</w:t>
            </w:r>
            <w:r w:rsidRPr="000F389C">
              <w:rPr>
                <w:rFonts w:eastAsia="微软雅黑" w:cs="Times New Roman"/>
                <w:color w:val="000000"/>
              </w:rPr>
              <w:t>-TTCTGCTATCAGTCTGTCCAG-3</w:t>
            </w:r>
            <w:r w:rsidRPr="000F389C">
              <w:rPr>
                <w:rFonts w:eastAsia="宋体" w:cs="Times New Roman"/>
              </w:rPr>
              <w:t>'</w:t>
            </w:r>
          </w:p>
        </w:tc>
      </w:tr>
      <w:tr w:rsidR="00764B8D" w:rsidRPr="00A16E2A" w14:paraId="66CA8039" w14:textId="77777777" w:rsidTr="008A23AF">
        <w:trPr>
          <w:trHeight w:val="283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6CBB5D57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0F389C">
              <w:rPr>
                <w:rFonts w:eastAsia="微软雅黑" w:cs="Times New Roman"/>
                <w:color w:val="000000"/>
              </w:rPr>
              <w:t>SREB</w:t>
            </w:r>
            <w:r>
              <w:rPr>
                <w:rFonts w:eastAsia="微软雅黑" w:cs="Times New Roman"/>
                <w:color w:val="000000"/>
              </w:rPr>
              <w:t>P</w:t>
            </w:r>
            <w:r w:rsidRPr="000F389C">
              <w:rPr>
                <w:rFonts w:eastAsia="微软雅黑" w:cs="Times New Roman"/>
                <w:color w:val="000000"/>
              </w:rPr>
              <w:t>-1</w:t>
            </w: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F8D32E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0F389C">
              <w:rPr>
                <w:rFonts w:eastAsia="微软雅黑" w:cs="Times New Roman"/>
                <w:color w:val="000000"/>
              </w:rPr>
              <w:t xml:space="preserve">Forward: </w:t>
            </w:r>
            <w:r w:rsidRPr="000F389C">
              <w:rPr>
                <w:rFonts w:eastAsia="宋体" w:cs="Times New Roman"/>
              </w:rPr>
              <w:t>5'</w:t>
            </w:r>
            <w:r w:rsidRPr="000F389C">
              <w:rPr>
                <w:rFonts w:eastAsia="微软雅黑" w:cs="Times New Roman"/>
                <w:color w:val="000000"/>
              </w:rPr>
              <w:t>-GATGCGGAGAAGCTGCCTAT-3</w:t>
            </w:r>
            <w:r w:rsidRPr="000F389C">
              <w:rPr>
                <w:rFonts w:eastAsia="宋体" w:cs="Times New Roman"/>
              </w:rPr>
              <w:t>'</w:t>
            </w:r>
          </w:p>
        </w:tc>
      </w:tr>
      <w:tr w:rsidR="00764B8D" w:rsidRPr="00A16E2A" w14:paraId="4B14516E" w14:textId="77777777" w:rsidTr="008A23AF">
        <w:trPr>
          <w:trHeight w:val="283"/>
          <w:jc w:val="center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1A5F5EF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D88287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0F389C">
              <w:rPr>
                <w:rFonts w:eastAsia="微软雅黑" w:cs="Times New Roman"/>
                <w:color w:val="000000"/>
              </w:rPr>
              <w:t xml:space="preserve">Reverse: </w:t>
            </w:r>
            <w:r w:rsidRPr="000F389C">
              <w:rPr>
                <w:rFonts w:eastAsia="宋体" w:cs="Times New Roman"/>
              </w:rPr>
              <w:t>5'</w:t>
            </w:r>
            <w:r w:rsidRPr="000F389C">
              <w:rPr>
                <w:rFonts w:eastAsia="微软雅黑" w:cs="Times New Roman"/>
                <w:color w:val="000000"/>
              </w:rPr>
              <w:t>-GCTGTGTTGCAGAAAGCGAA-3</w:t>
            </w:r>
            <w:r w:rsidRPr="000F389C">
              <w:rPr>
                <w:rFonts w:eastAsia="宋体" w:cs="Times New Roman"/>
              </w:rPr>
              <w:t>'</w:t>
            </w:r>
          </w:p>
        </w:tc>
      </w:tr>
      <w:tr w:rsidR="00764B8D" w:rsidRPr="00A16E2A" w14:paraId="1FB1462F" w14:textId="77777777" w:rsidTr="008A23AF">
        <w:trPr>
          <w:trHeight w:val="283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4CCD7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0F389C">
              <w:rPr>
                <w:rFonts w:eastAsia="微软雅黑" w:cs="Times New Roman"/>
                <w:color w:val="000000"/>
              </w:rPr>
              <w:t>SREB</w:t>
            </w:r>
            <w:r>
              <w:rPr>
                <w:rFonts w:eastAsia="微软雅黑" w:cs="Times New Roman"/>
                <w:color w:val="000000"/>
              </w:rPr>
              <w:t>P</w:t>
            </w:r>
            <w:r w:rsidRPr="000F389C">
              <w:rPr>
                <w:rFonts w:eastAsia="微软雅黑" w:cs="Times New Roman"/>
                <w:color w:val="000000"/>
              </w:rPr>
              <w:t>-2</w:t>
            </w: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B332D1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0F389C">
              <w:rPr>
                <w:rFonts w:eastAsia="微软雅黑" w:cs="Times New Roman"/>
                <w:color w:val="000000"/>
              </w:rPr>
              <w:t xml:space="preserve">Forward: </w:t>
            </w:r>
            <w:r w:rsidRPr="000F389C">
              <w:rPr>
                <w:rFonts w:eastAsia="宋体" w:cs="Times New Roman"/>
              </w:rPr>
              <w:t>5'</w:t>
            </w:r>
            <w:r w:rsidRPr="000F389C">
              <w:rPr>
                <w:rFonts w:eastAsia="微软雅黑" w:cs="Times New Roman"/>
                <w:color w:val="000000"/>
              </w:rPr>
              <w:t>-CGGGCGCAACGCAAACAT-3</w:t>
            </w:r>
            <w:r w:rsidRPr="000F389C">
              <w:rPr>
                <w:rFonts w:eastAsia="宋体" w:cs="Times New Roman"/>
              </w:rPr>
              <w:t>'</w:t>
            </w:r>
          </w:p>
        </w:tc>
      </w:tr>
      <w:tr w:rsidR="00764B8D" w:rsidRPr="00A16E2A" w14:paraId="322FDE54" w14:textId="77777777" w:rsidTr="008A23AF">
        <w:trPr>
          <w:trHeight w:val="283"/>
          <w:jc w:val="center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DE2CC6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688E81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0F389C">
              <w:rPr>
                <w:rFonts w:eastAsia="微软雅黑" w:cs="Times New Roman"/>
                <w:color w:val="000000"/>
              </w:rPr>
              <w:t xml:space="preserve">Reverse: </w:t>
            </w:r>
            <w:r w:rsidRPr="000F389C">
              <w:rPr>
                <w:rFonts w:eastAsia="宋体" w:cs="Times New Roman"/>
              </w:rPr>
              <w:t>5'</w:t>
            </w:r>
            <w:r w:rsidRPr="000F389C">
              <w:rPr>
                <w:rFonts w:eastAsia="微软雅黑" w:cs="Times New Roman"/>
                <w:color w:val="000000"/>
              </w:rPr>
              <w:t>-GTGACCTGGGTGAATGACCG-3</w:t>
            </w:r>
            <w:r w:rsidRPr="000F389C">
              <w:rPr>
                <w:rFonts w:eastAsia="宋体" w:cs="Times New Roman"/>
              </w:rPr>
              <w:t>'</w:t>
            </w:r>
          </w:p>
        </w:tc>
      </w:tr>
      <w:tr w:rsidR="00764B8D" w:rsidRPr="00A16E2A" w14:paraId="1B17D88A" w14:textId="77777777" w:rsidTr="008A23AF">
        <w:trPr>
          <w:trHeight w:val="283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17112D5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  <w:r w:rsidRPr="000F389C">
              <w:rPr>
                <w:rFonts w:eastAsia="等线" w:cs="Times New Roman"/>
              </w:rPr>
              <w:t>GAPDH</w:t>
            </w: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</w:tcPr>
          <w:p w14:paraId="19EC58D0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微软雅黑" w:cs="Times New Roman"/>
                <w:color w:val="000000"/>
              </w:rPr>
            </w:pPr>
            <w:r w:rsidRPr="000F389C">
              <w:rPr>
                <w:rFonts w:eastAsia="微软雅黑" w:cs="Times New Roman"/>
                <w:color w:val="000000"/>
              </w:rPr>
              <w:t xml:space="preserve">Forward: </w:t>
            </w:r>
            <w:r w:rsidRPr="000F389C">
              <w:rPr>
                <w:rFonts w:eastAsia="宋体" w:cs="Times New Roman"/>
              </w:rPr>
              <w:t>5'-</w:t>
            </w:r>
            <w:r w:rsidRPr="000F389C">
              <w:rPr>
                <w:rFonts w:eastAsia="等线" w:cs="Times New Roman"/>
              </w:rPr>
              <w:t>GGTGAAGGTCGGAGTCAACG</w:t>
            </w:r>
            <w:r w:rsidRPr="000F389C">
              <w:rPr>
                <w:rFonts w:eastAsia="宋体" w:cs="Times New Roman"/>
              </w:rPr>
              <w:t>-3'</w:t>
            </w:r>
          </w:p>
        </w:tc>
      </w:tr>
      <w:tr w:rsidR="00764B8D" w:rsidRPr="00A16E2A" w14:paraId="74D882EC" w14:textId="77777777" w:rsidTr="008A23AF">
        <w:trPr>
          <w:trHeight w:val="283"/>
          <w:jc w:val="center"/>
        </w:trPr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DAE9B7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等线" w:cs="Times New Roman"/>
              </w:rPr>
            </w:pPr>
          </w:p>
        </w:tc>
        <w:tc>
          <w:tcPr>
            <w:tcW w:w="65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50B89" w14:textId="77777777" w:rsidR="00764B8D" w:rsidRPr="000F389C" w:rsidRDefault="00764B8D" w:rsidP="008A23AF">
            <w:pPr>
              <w:widowControl w:val="0"/>
              <w:spacing w:before="0" w:after="0"/>
              <w:jc w:val="both"/>
              <w:rPr>
                <w:rFonts w:eastAsia="微软雅黑" w:cs="Times New Roman"/>
                <w:color w:val="000000"/>
              </w:rPr>
            </w:pPr>
            <w:r w:rsidRPr="000F389C">
              <w:rPr>
                <w:rFonts w:eastAsia="微软雅黑" w:cs="Times New Roman"/>
                <w:color w:val="000000"/>
              </w:rPr>
              <w:t>Reverse:</w:t>
            </w:r>
            <w:r w:rsidRPr="000F389C">
              <w:rPr>
                <w:rFonts w:eastAsia="宋体" w:cs="Times New Roman"/>
              </w:rPr>
              <w:t xml:space="preserve"> 5'-</w:t>
            </w:r>
            <w:r w:rsidRPr="000F389C">
              <w:rPr>
                <w:rFonts w:eastAsia="等线" w:cs="Times New Roman"/>
              </w:rPr>
              <w:t>TGGGTGGAATCATATTGGAACA</w:t>
            </w:r>
            <w:r w:rsidRPr="000F389C">
              <w:rPr>
                <w:rFonts w:eastAsia="宋体" w:cs="Times New Roman"/>
              </w:rPr>
              <w:t>-3'</w:t>
            </w:r>
          </w:p>
        </w:tc>
      </w:tr>
    </w:tbl>
    <w:p w14:paraId="31239730" w14:textId="77777777" w:rsidR="00764B8D" w:rsidRPr="00E153BA" w:rsidRDefault="00764B8D" w:rsidP="00764B8D">
      <w:pPr>
        <w:rPr>
          <w:rFonts w:cs="Times New Roman"/>
        </w:rPr>
      </w:pPr>
    </w:p>
    <w:p w14:paraId="24D2038A" w14:textId="4C531DD8" w:rsidR="00764B8D" w:rsidRPr="00D13DA1" w:rsidRDefault="00D13DA1" w:rsidP="00764B8D">
      <w:pPr>
        <w:rPr>
          <w:rFonts w:cs="Times New Roman"/>
        </w:rPr>
      </w:pPr>
      <w:r w:rsidRPr="008A1085">
        <w:rPr>
          <w:b/>
          <w:bCs/>
        </w:rPr>
        <w:lastRenderedPageBreak/>
        <w:t xml:space="preserve">Supplementary </w:t>
      </w:r>
      <w:r w:rsidRPr="00FF0E7F">
        <w:rPr>
          <w:b/>
          <w:bCs/>
        </w:rPr>
        <w:t>Figure.</w:t>
      </w:r>
      <w:r>
        <w:rPr>
          <w:rFonts w:cs="Times New Roman"/>
          <w:noProof/>
        </w:rPr>
        <w:drawing>
          <wp:anchor distT="0" distB="0" distL="114300" distR="114300" simplePos="0" relativeHeight="251662336" behindDoc="0" locked="0" layoutInCell="1" allowOverlap="1" wp14:anchorId="4EE7650B" wp14:editId="522E588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05855" cy="7267575"/>
            <wp:effectExtent l="0" t="0" r="4445" b="952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 xml:space="preserve"> 1 </w:t>
      </w:r>
      <w:r w:rsidRPr="00D13DA1">
        <w:t>GO and KEGG pathway enrichment analysis of 319 glycolysis-related genes selected from GSEA (A) The bar plot of GO pathway enrichment analysis. (B) The bar plot of KEGG pathway enrichment analysis. (BP: biological process; CC: cell component; MF: molecular function)</w:t>
      </w:r>
    </w:p>
    <w:p w14:paraId="2B420455" w14:textId="265B7268" w:rsidR="009951CE" w:rsidRPr="00392372" w:rsidRDefault="00764B8D" w:rsidP="009951CE">
      <w:pPr>
        <w:rPr>
          <w:rFonts w:cs="Times New Roman"/>
          <w:lang w:eastAsia="zh-CN"/>
        </w:rPr>
      </w:pPr>
      <w:r w:rsidRPr="008A1085">
        <w:rPr>
          <w:b/>
          <w:bCs/>
        </w:rPr>
        <w:lastRenderedPageBreak/>
        <w:t xml:space="preserve">Supplementary </w:t>
      </w:r>
      <w:r w:rsidRPr="00FF0E7F">
        <w:rPr>
          <w:b/>
          <w:bCs/>
        </w:rPr>
        <w:t xml:space="preserve">Figure. </w:t>
      </w:r>
      <w:r w:rsidRPr="00392372">
        <w:rPr>
          <w:rFonts w:cs="Times New Roman"/>
          <w:noProof/>
        </w:rPr>
        <w:drawing>
          <wp:anchor distT="0" distB="0" distL="114300" distR="114300" simplePos="0" relativeHeight="251660288" behindDoc="0" locked="0" layoutInCell="1" allowOverlap="1" wp14:anchorId="700E6CE3" wp14:editId="0D297FE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20130" cy="7733030"/>
            <wp:effectExtent l="0" t="0" r="0" b="127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73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372" w:rsidRPr="00392372">
        <w:rPr>
          <w:b/>
          <w:bCs/>
        </w:rPr>
        <w:t>2</w:t>
      </w:r>
      <w:r w:rsidR="006E4C81" w:rsidRPr="00392372">
        <w:rPr>
          <w:b/>
          <w:bCs/>
        </w:rPr>
        <w:t xml:space="preserve"> </w:t>
      </w:r>
      <w:r w:rsidR="006E4C81" w:rsidRPr="00392372">
        <w:t>The effects of the genes and the risk score on the clinical presentation of the patients</w:t>
      </w:r>
      <w:r w:rsidR="00511F90" w:rsidRPr="00392372">
        <w:rPr>
          <w:rFonts w:hint="eastAsia"/>
          <w:lang w:eastAsia="zh-CN"/>
        </w:rPr>
        <w:t xml:space="preserve"> </w:t>
      </w:r>
      <w:r w:rsidR="0010364C" w:rsidRPr="00392372">
        <w:rPr>
          <w:rFonts w:hint="eastAsia"/>
          <w:lang w:eastAsia="zh-CN"/>
        </w:rPr>
        <w:t>(</w:t>
      </w:r>
      <w:r w:rsidR="0010364C" w:rsidRPr="00392372">
        <w:rPr>
          <w:lang w:eastAsia="zh-CN"/>
        </w:rPr>
        <w:t xml:space="preserve">A) Differences in the expression levels of CASP4 and NLRP1 in tumors with different T and N stages in </w:t>
      </w:r>
      <w:r w:rsidR="00511F90" w:rsidRPr="00392372">
        <w:rPr>
          <w:lang w:eastAsia="zh-CN"/>
        </w:rPr>
        <w:t>TC</w:t>
      </w:r>
      <w:r w:rsidR="0010364C" w:rsidRPr="00392372">
        <w:rPr>
          <w:lang w:eastAsia="zh-CN"/>
        </w:rPr>
        <w:t xml:space="preserve">GA-PAAD cohort. </w:t>
      </w:r>
      <w:r w:rsidR="00511F90" w:rsidRPr="00392372">
        <w:rPr>
          <w:lang w:eastAsia="zh-CN"/>
        </w:rPr>
        <w:t>(B-D)</w:t>
      </w:r>
      <w:r w:rsidR="0010364C" w:rsidRPr="00392372">
        <w:rPr>
          <w:lang w:eastAsia="zh-CN"/>
        </w:rPr>
        <w:t xml:space="preserve"> Clinical presentation distribution of tumors at different risk in TCGA-PAAD, GSE57495 and GSE62452 cohort</w:t>
      </w:r>
      <w:r w:rsidR="00511F90" w:rsidRPr="00392372">
        <w:rPr>
          <w:lang w:eastAsia="zh-CN"/>
        </w:rPr>
        <w:t>s</w:t>
      </w:r>
      <w:r w:rsidR="0010364C" w:rsidRPr="00392372">
        <w:rPr>
          <w:lang w:eastAsia="zh-CN"/>
        </w:rPr>
        <w:t xml:space="preserve">. </w:t>
      </w:r>
      <w:r w:rsidR="00511F90" w:rsidRPr="00392372">
        <w:rPr>
          <w:lang w:eastAsia="zh-CN"/>
        </w:rPr>
        <w:t>(</w:t>
      </w:r>
      <w:r w:rsidR="004B3671" w:rsidRPr="00392372">
        <w:rPr>
          <w:lang w:eastAsia="zh-CN"/>
        </w:rPr>
        <w:t>E-F</w:t>
      </w:r>
      <w:r w:rsidR="00511F90" w:rsidRPr="00392372">
        <w:rPr>
          <w:lang w:eastAsia="zh-CN"/>
        </w:rPr>
        <w:t xml:space="preserve">) Differences in the expression levels </w:t>
      </w:r>
      <w:r w:rsidR="00511F90" w:rsidRPr="00392372">
        <w:rPr>
          <w:lang w:eastAsia="zh-CN"/>
        </w:rPr>
        <w:lastRenderedPageBreak/>
        <w:t>of CASP4 and NLRP1 in tumors with different</w:t>
      </w:r>
      <w:r w:rsidR="0010364C" w:rsidRPr="00392372">
        <w:rPr>
          <w:lang w:eastAsia="zh-CN"/>
        </w:rPr>
        <w:t xml:space="preserve"> stage and grade in GSE57495 and GSE62452 cohorts</w:t>
      </w:r>
      <w:r w:rsidR="00511F90" w:rsidRPr="00392372">
        <w:rPr>
          <w:lang w:eastAsia="zh-CN"/>
        </w:rPr>
        <w:t>.</w:t>
      </w:r>
    </w:p>
    <w:p w14:paraId="1D088CC3" w14:textId="44250F76" w:rsidR="00DF30A1" w:rsidRDefault="00DF30A1" w:rsidP="009951CE">
      <w:pPr>
        <w:spacing w:before="0" w:after="0" w:line="480" w:lineRule="auto"/>
        <w:jc w:val="both"/>
        <w:rPr>
          <w:lang w:eastAsia="zh-CN"/>
        </w:rPr>
      </w:pPr>
      <w:r w:rsidRPr="008A1085">
        <w:rPr>
          <w:b/>
          <w:bCs/>
        </w:rPr>
        <w:t xml:space="preserve">Supplementary </w:t>
      </w:r>
      <w:r w:rsidRPr="00FF0E7F">
        <w:rPr>
          <w:b/>
          <w:bCs/>
        </w:rPr>
        <w:t xml:space="preserve">Figure. </w:t>
      </w:r>
      <w:r w:rsidR="00392372">
        <w:rPr>
          <w:b/>
          <w:bCs/>
        </w:rPr>
        <w:t>3</w:t>
      </w:r>
      <w:r w:rsidRPr="00CA25D9">
        <w:rPr>
          <w:b/>
          <w:bCs/>
        </w:rPr>
        <w:t xml:space="preserve"> </w:t>
      </w:r>
      <w:r w:rsidRPr="00DF30A1">
        <w:rPr>
          <w:lang w:eastAsia="zh-CN"/>
        </w:rPr>
        <w:t xml:space="preserve">NLRP1 expression level did not affect the number of lipid droplets in </w:t>
      </w:r>
      <w:r w:rsidR="00860714">
        <w:rPr>
          <w:lang w:eastAsia="zh-CN"/>
        </w:rPr>
        <w:t xml:space="preserve">PANC-1 </w:t>
      </w:r>
      <w:r w:rsidR="00860714">
        <w:rPr>
          <w:rFonts w:hint="eastAsia"/>
          <w:lang w:eastAsia="zh-CN"/>
        </w:rPr>
        <w:t>and</w:t>
      </w:r>
      <w:r w:rsidR="00860714">
        <w:rPr>
          <w:lang w:eastAsia="zh-CN"/>
        </w:rPr>
        <w:t xml:space="preserve"> A</w:t>
      </w:r>
      <w:r w:rsidR="00860714">
        <w:rPr>
          <w:rFonts w:hint="eastAsia"/>
          <w:lang w:eastAsia="zh-CN"/>
        </w:rPr>
        <w:t>spc-</w:t>
      </w:r>
      <w:r w:rsidR="00860714">
        <w:rPr>
          <w:lang w:eastAsia="zh-CN"/>
        </w:rPr>
        <w:t xml:space="preserve">1 </w:t>
      </w:r>
      <w:r w:rsidRPr="00DF30A1">
        <w:rPr>
          <w:lang w:eastAsia="zh-CN"/>
        </w:rPr>
        <w:t>cells</w:t>
      </w:r>
      <w:r w:rsidR="00392372">
        <w:rPr>
          <w:rFonts w:hint="eastAsia"/>
          <w:lang w:eastAsia="zh-CN"/>
        </w:rPr>
        <w:t>.</w:t>
      </w:r>
      <w:r w:rsidRPr="004170CF">
        <w:rPr>
          <w:rFonts w:hint="eastAsia"/>
          <w:lang w:eastAsia="zh-CN"/>
        </w:rPr>
        <w:t xml:space="preserve"> </w:t>
      </w:r>
      <w:r w:rsidRPr="00CA25D9">
        <w:rPr>
          <w:rFonts w:eastAsia="宋体" w:cs="Times New Roman"/>
          <w:lang w:eastAsia="zh-CN"/>
        </w:rPr>
        <w:t>The mean number of lipid vesicles per cell. The lipid droplets were counted randomly (</w:t>
      </w:r>
      <w:r w:rsidRPr="00CA25D9">
        <w:rPr>
          <w:rFonts w:eastAsia="宋体" w:cs="Times New Roman" w:hint="eastAsia"/>
          <w:lang w:eastAsia="zh-CN"/>
        </w:rPr>
        <w:t>≥</w:t>
      </w:r>
      <w:r w:rsidRPr="00CA25D9">
        <w:rPr>
          <w:rFonts w:eastAsia="宋体" w:cs="Times New Roman"/>
          <w:lang w:eastAsia="zh-CN"/>
        </w:rPr>
        <w:t>50 cells were counted per condition).</w:t>
      </w:r>
      <w:r>
        <w:rPr>
          <w:rFonts w:eastAsia="宋体" w:cs="Times New Roman"/>
          <w:lang w:eastAsia="zh-CN"/>
        </w:rPr>
        <w:t xml:space="preserve"> </w:t>
      </w:r>
      <w:r w:rsidRPr="00FF0E7F">
        <w:rPr>
          <w:lang w:eastAsia="zh-CN"/>
        </w:rPr>
        <w:t>(</w:t>
      </w:r>
      <w:r w:rsidRPr="00FF0E7F">
        <w:rPr>
          <w:rFonts w:hint="eastAsia"/>
        </w:rPr>
        <w:t>*P&lt;0.0</w:t>
      </w:r>
      <w:r>
        <w:t>5</w:t>
      </w:r>
      <w:r w:rsidRPr="00FF0E7F">
        <w:t xml:space="preserve">, </w:t>
      </w:r>
      <w:r w:rsidRPr="00FF0E7F">
        <w:rPr>
          <w:rFonts w:hint="eastAsia"/>
        </w:rPr>
        <w:t>**P&lt;0.01</w:t>
      </w:r>
      <w:r w:rsidRPr="00FF0E7F">
        <w:t>,</w:t>
      </w:r>
      <w:r>
        <w:t xml:space="preserve"> </w:t>
      </w:r>
      <w:r w:rsidRPr="00FF0E7F">
        <w:rPr>
          <w:rFonts w:hint="eastAsia"/>
        </w:rPr>
        <w:t>***P&lt;0.001</w:t>
      </w:r>
      <w:r w:rsidRPr="00FF0E7F">
        <w:rPr>
          <w:rFonts w:hint="eastAsia"/>
          <w:lang w:eastAsia="zh-CN"/>
        </w:rPr>
        <w:t>)</w:t>
      </w:r>
      <w:r>
        <w:rPr>
          <w:noProof/>
          <w:lang w:eastAsia="zh-CN"/>
        </w:rPr>
        <w:drawing>
          <wp:anchor distT="0" distB="0" distL="114300" distR="114300" simplePos="0" relativeHeight="251661312" behindDoc="0" locked="0" layoutInCell="1" allowOverlap="1" wp14:anchorId="39B60A6B" wp14:editId="56CB99D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20130" cy="4065905"/>
            <wp:effectExtent l="0" t="0" r="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30A1" w:rsidSect="00764B8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8" w:right="1181" w:bottom="1138" w:left="1282" w:header="283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D6F8B" w14:textId="77777777" w:rsidR="00DE6B51" w:rsidRDefault="00DE6B51" w:rsidP="009951CE">
      <w:pPr>
        <w:spacing w:before="0" w:after="0"/>
      </w:pPr>
      <w:r>
        <w:separator/>
      </w:r>
    </w:p>
  </w:endnote>
  <w:endnote w:type="continuationSeparator" w:id="0">
    <w:p w14:paraId="2C861717" w14:textId="77777777" w:rsidR="00DE6B51" w:rsidRDefault="00DE6B51" w:rsidP="009951C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5DD25" w14:textId="77777777" w:rsidR="00686C9D" w:rsidRPr="00577C4C" w:rsidRDefault="004318B6">
    <w:pPr>
      <w:pStyle w:val="a5"/>
      <w:rPr>
        <w:color w:val="C00000"/>
        <w:szCs w:val="24"/>
      </w:rPr>
    </w:pPr>
    <w:r w:rsidRPr="00577C4C">
      <w:rPr>
        <w:noProof/>
        <w:color w:val="C00000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4098BA" wp14:editId="4F2FDADB">
              <wp:simplePos x="0" y="0"/>
              <wp:positionH relativeFrom="column">
                <wp:posOffset>-108280</wp:posOffset>
              </wp:positionH>
              <wp:positionV relativeFrom="paragraph">
                <wp:posOffset>-58420</wp:posOffset>
              </wp:positionV>
              <wp:extent cx="3672231" cy="1403985"/>
              <wp:effectExtent l="0" t="0" r="444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231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0CFA57" w14:textId="77777777" w:rsidR="00686C9D" w:rsidRPr="00E9561B" w:rsidRDefault="00DE6B51">
                          <w:pPr>
                            <w:rPr>
                              <w:color w:val="C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4098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.55pt;margin-top:-4.6pt;width:289.1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SZDgIAAPcDAAAOAAAAZHJzL2Uyb0RvYy54bWysU9uO2yAQfa/Uf0C8N74k2U2sOKtttqkq&#10;bS/Sth+AMY5RMUOBxE6/vgP2ZtP2rSoPiGGGMzNnDpu7oVPkJKyToEuazVJKhOZQS30o6bev+zc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" stroked="f">
              <v:textbox style="mso-fit-shape-to-text:t">
                <w:txbxContent>
                  <w:p w14:paraId="290CFA57" w14:textId="77777777" w:rsidR="00686C9D" w:rsidRPr="00E9561B" w:rsidRDefault="000A6AAC">
                    <w:pPr>
                      <w:rPr>
                        <w:color w:val="C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EBE1BE" wp14:editId="69401C39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BBE245B" w14:textId="77777777" w:rsidR="00686C9D" w:rsidRPr="00577C4C" w:rsidRDefault="004318B6">
                          <w:pPr>
                            <w:pStyle w:val="a5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EBE1BE" id="Text Box 1" o:spid="_x0000_s1027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1BBE245B" w14:textId="77777777" w:rsidR="00686C9D" w:rsidRPr="00577C4C" w:rsidRDefault="004318B6">
                    <w:pPr>
                      <w:pStyle w:val="a5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6022664"/>
      <w:docPartObj>
        <w:docPartGallery w:val="Page Numbers (Bottom of Page)"/>
        <w:docPartUnique/>
      </w:docPartObj>
    </w:sdtPr>
    <w:sdtEndPr/>
    <w:sdtContent>
      <w:p w14:paraId="16D07798" w14:textId="77777777" w:rsidR="005C7151" w:rsidRDefault="004318B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688C355" w14:textId="77777777" w:rsidR="005C7151" w:rsidRDefault="00DE6B5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temporary/>
      <w:showingPlcHdr/>
      <w15:appearance w15:val="hidden"/>
    </w:sdtPr>
    <w:sdtEndPr/>
    <w:sdtContent>
      <w:p w14:paraId="090A73C5" w14:textId="77777777" w:rsidR="00A67D8A" w:rsidRDefault="004318B6">
        <w:pPr>
          <w:pStyle w:val="a5"/>
        </w:pPr>
        <w:r>
          <w:rPr>
            <w:lang w:val="zh-CN"/>
          </w:rPr>
          <w:t>[在此处键入]</w:t>
        </w:r>
      </w:p>
    </w:sdtContent>
  </w:sdt>
  <w:p w14:paraId="710802BD" w14:textId="77777777" w:rsidR="00DD0AD7" w:rsidRDefault="00DE6B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511D6" w14:textId="77777777" w:rsidR="00DE6B51" w:rsidRDefault="00DE6B51" w:rsidP="009951CE">
      <w:pPr>
        <w:spacing w:before="0" w:after="0"/>
      </w:pPr>
      <w:r>
        <w:separator/>
      </w:r>
    </w:p>
  </w:footnote>
  <w:footnote w:type="continuationSeparator" w:id="0">
    <w:p w14:paraId="1C3F52F1" w14:textId="77777777" w:rsidR="00DE6B51" w:rsidRDefault="00DE6B51" w:rsidP="009951C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9D856" w14:textId="77777777" w:rsidR="00686C9D" w:rsidRPr="007E3148" w:rsidRDefault="004318B6" w:rsidP="00A53000">
    <w:pPr>
      <w:pStyle w:val="a3"/>
    </w:pPr>
    <w:r w:rsidRPr="007E3148">
      <w:ptab w:relativeTo="margin" w:alignment="center" w:leader="none"/>
    </w:r>
    <w:r w:rsidRPr="007E3148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temporary/>
      <w:showingPlcHdr/>
      <w15:appearance w15:val="hidden"/>
    </w:sdtPr>
    <w:sdtEndPr/>
    <w:sdtContent>
      <w:p w14:paraId="252CE7BC" w14:textId="77777777" w:rsidR="00A67D8A" w:rsidRDefault="004318B6" w:rsidP="00A67D8A">
        <w:pPr>
          <w:pStyle w:val="a3"/>
          <w:pBdr>
            <w:bottom w:val="single" w:sz="6" w:space="13" w:color="auto"/>
          </w:pBdr>
        </w:pPr>
        <w:r>
          <w:rPr>
            <w:lang w:val="zh-CN"/>
          </w:rPr>
          <w:t>[在此处键入]</w:t>
        </w:r>
      </w:p>
    </w:sdtContent>
  </w:sdt>
  <w:p w14:paraId="46C2DCFB" w14:textId="77777777" w:rsidR="00686C9D" w:rsidRDefault="00DE6B51" w:rsidP="00A67D8A">
    <w:pPr>
      <w:pStyle w:val="a3"/>
      <w:pBdr>
        <w:bottom w:val="single" w:sz="6" w:space="13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CD"/>
    <w:rsid w:val="000A6AAC"/>
    <w:rsid w:val="0010364C"/>
    <w:rsid w:val="002B7ACD"/>
    <w:rsid w:val="003865E1"/>
    <w:rsid w:val="00392372"/>
    <w:rsid w:val="004318B6"/>
    <w:rsid w:val="0047116E"/>
    <w:rsid w:val="004B3671"/>
    <w:rsid w:val="00511F90"/>
    <w:rsid w:val="00656476"/>
    <w:rsid w:val="006E4C81"/>
    <w:rsid w:val="00764B8D"/>
    <w:rsid w:val="007C6901"/>
    <w:rsid w:val="007E6C56"/>
    <w:rsid w:val="00860714"/>
    <w:rsid w:val="00873055"/>
    <w:rsid w:val="008A6CCF"/>
    <w:rsid w:val="009951CE"/>
    <w:rsid w:val="00D13DA1"/>
    <w:rsid w:val="00D21EB7"/>
    <w:rsid w:val="00DE6B51"/>
    <w:rsid w:val="00DF30A1"/>
    <w:rsid w:val="00F4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BE470"/>
  <w15:chartTrackingRefBased/>
  <w15:docId w15:val="{3A95451C-8B2D-4EC9-BBD9-23E05531F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1CE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51C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eastAsia="Times New Roman" w:hAnsiTheme="minorHAns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9951CE"/>
    <w:rPr>
      <w:rFonts w:eastAsia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51CE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eastAsia="Times New Roman" w:hAnsiTheme="minorHAns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9951CE"/>
    <w:rPr>
      <w:rFonts w:eastAsia="Times New Roman"/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9951CE"/>
  </w:style>
  <w:style w:type="table" w:customStyle="1" w:styleId="1">
    <w:name w:val="网格型1"/>
    <w:basedOn w:val="a1"/>
    <w:next w:val="a8"/>
    <w:uiPriority w:val="39"/>
    <w:rsid w:val="009951CE"/>
    <w:rPr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995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wenjing</dc:creator>
  <cp:keywords/>
  <dc:description/>
  <cp:lastModifiedBy>wenjing</cp:lastModifiedBy>
  <cp:revision>16</cp:revision>
  <dcterms:created xsi:type="dcterms:W3CDTF">2022-03-05T10:40:00Z</dcterms:created>
  <dcterms:modified xsi:type="dcterms:W3CDTF">2022-04-28T09:53:00Z</dcterms:modified>
</cp:coreProperties>
</file>