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F8E" w:rsidRPr="00677493" w:rsidRDefault="003C3939" w:rsidP="00087F8E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7749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Supplementary </w:t>
      </w:r>
      <w:r w:rsidR="003A0C6D" w:rsidRPr="00677493">
        <w:rPr>
          <w:rFonts w:ascii="Times New Roman" w:hAnsi="Times New Roman" w:cs="Times New Roman"/>
          <w:color w:val="000000" w:themeColor="text1"/>
          <w:sz w:val="32"/>
          <w:szCs w:val="32"/>
        </w:rPr>
        <w:t>Table 1 72 N</w:t>
      </w:r>
      <w:bookmarkStart w:id="0" w:name="_GoBack"/>
      <w:bookmarkEnd w:id="0"/>
      <w:r w:rsidR="003A0C6D" w:rsidRPr="00677493">
        <w:rPr>
          <w:rFonts w:ascii="Times New Roman" w:hAnsi="Times New Roman" w:cs="Times New Roman"/>
          <w:color w:val="000000" w:themeColor="text1"/>
          <w:sz w:val="32"/>
          <w:szCs w:val="32"/>
        </w:rPr>
        <w:t>ew Molecular Entities (NMEs) or new therapeutic biological products for cancer treatment approved by FDA from 2017 to 2021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86"/>
        <w:gridCol w:w="2455"/>
        <w:gridCol w:w="1851"/>
        <w:gridCol w:w="1473"/>
        <w:gridCol w:w="1531"/>
      </w:tblGrid>
      <w:tr w:rsidR="00677493" w:rsidRPr="00677493" w:rsidTr="00087F8E">
        <w:trPr>
          <w:trHeight w:val="285"/>
          <w:tblHeader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  <w:t>Drug name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  <w:t>Active Ingredient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  <w:t>Drug Target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  <w:t>Drug Type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  <w:t>First approval date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Aliqopa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copanlisib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PI3K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2017-9-14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Alunbrig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brigatinib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ALK/EGFR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2017-4-28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Bavencio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avelumab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PD-L1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2017-3-23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Besponsa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inotuzumab ozogamicin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CD22/DNA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2017-8-17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Calquence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acalabrutinib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BTK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2017-10-31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Idhifa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enasidenib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IDH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2017-8-1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Imfinzi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durvalumab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PD-L1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2017-5-1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Kisqali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ribociclib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CDK4/CDK6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2017-3-13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Nerlynx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neratinib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EGFR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2017-7-17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Rydapt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midostaurin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PKC/PDGFR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2017-4-28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Verzenio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abemaciclib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CDK4/CDK6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2017-9-28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Zejula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niraparib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PARP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2017-3-27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Asparlas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calaspargase pegol-mknl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L-asparagine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2018-12-20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Braftovi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encorafenib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BRAF/CCND1</w:t>
            </w: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2018-6-27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Copiktra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duvelisib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PI3K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2018-9-24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Daurismo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glasdegib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SMO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2018-11-21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Elzonris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tagraxofusp-erzs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CD123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2018-12-21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Erleada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apalutamide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2018-2-14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Gamifant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emapalumab-lzsg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IFNG</w:t>
            </w: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2018-11-20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Libtayo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cemiplimab-rwlc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PD-1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2018-9-28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Lorbrena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lorlatinib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ALK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2018-11-2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Lumoxiti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moxetumomab pasudotox-tdfk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CD22/DNA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2018-9-13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Lutathera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lutetium Lu 177 dotatate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SSTR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2018-1-26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Mektovi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binimetinib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MEK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2018-6-27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Poteligeo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mogamulizumab-kpkc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CCR4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2018-8-8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Talzenna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talazoparib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PARP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2018-10-16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Tibsovo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ivosidenib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IDH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2018-7-20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Vitrakvi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larotrectinib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NTRK1/NTRK2/NTRK3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2018-11-26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Vizimpro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dacomitinib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EGFR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2018-9-27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Xospata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gilteritinib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FLT3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2018-11-28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Balversa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erdafitinib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FGFR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2019-4-12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Brukinsa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zanubrutinib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BTK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2019-11-14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Enhertu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fam-trastuzumab deruxtecan-nxki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HER2/TOP1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2019-12-20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INREBIC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fedratinib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JAK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2019-8-16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Nubeqa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darolutamide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2019-7-30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Padcev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enfortumab vedotin-ejfv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NECTIN4/Tubulin</w:t>
            </w: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2019-12-18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Piqray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alpelisib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PI3K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2019-5-24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Polivy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polatuzumab vedotin-piiq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CD79B/Tubulin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2019-6-10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Rozlytrek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entrectinib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NTRK1/NTRK2/NTRK3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2019-8-15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Turalio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pexidartinib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CSF1R/PDGFR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2019-8-2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Xpovio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selinexor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XPO1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2019-7-3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Ayvakit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avapritinib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KIT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2020-1-9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Blenrep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belantamab mafodotin-blmf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BCMA/Tubulin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2020-8-5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Danyelza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naxitamab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GD-2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2020-11-25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Gavreto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pralsetinib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RET</w:t>
            </w: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2020-9-4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Koselugo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selumetinib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MEK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2020-4-10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Margenza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margetuximab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HER2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2020-12-16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Monjuvi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tafasitamab-cxix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CD19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2020-7-31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Orgovyx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relugolix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GNRHR</w:t>
            </w: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2020-12-18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Pemazyre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pemigatinib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FGFR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2020-4-17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Qinlock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ripretinib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VEGFR/PDGFR/RAF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2020-5-15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Retevmo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selpercatinib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RET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2020-5-8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Sarclisa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isatuximab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CD38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2020-3-2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Tabrecta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capmatinib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MET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2020-5-6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Tazverik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tazemetostat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EZH2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2020-1-23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Trodelvy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sacituzumab govitecan-hziy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Trop-2/TOP1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2020-4-22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Tukysa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tucatinib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HER2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2020-4-17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Zepzelca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lurbinectedin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DNA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2020-6-15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Scemblix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asciminib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BCR-ABL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2021-10-29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Tivdak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tisotumab vedotin-tftv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TF/Tubulin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2021-9-20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Exkivity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mobocertinib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EGFR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2021-9-15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Welireg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belzutifan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HIF-2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2021-8-13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Rylaze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asparaginase erwinia chrysanthemi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L-asparagine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2021-6-30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Truseltiq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infigratinib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FGFR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2021-5-28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Lumakras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sotorasib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KRAS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2021-5-28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Rybrevant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amivantamab-vmjw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EGFR/MET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2021-5-21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Zynlonta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loncastuximab tesirine-lpyl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CD19/DNA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2021-4-23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677493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hyperlink r:id="rId6" w:history="1">
              <w:r w:rsidR="00087F8E" w:rsidRPr="00677493">
                <w:rPr>
                  <w:rFonts w:ascii="Times New Roman" w:eastAsia="DengXian" w:hAnsi="Times New Roman" w:cs="Times New Roman"/>
                  <w:color w:val="000000" w:themeColor="text1"/>
                  <w:kern w:val="0"/>
                  <w:sz w:val="32"/>
                  <w:szCs w:val="32"/>
                </w:rPr>
                <w:t>Jemperli</w:t>
              </w:r>
            </w:hyperlink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dostarlimab-gxly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PD-1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Biological products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2021-4-22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Fotivda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tivozanib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VEGFR/PDGFR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2021-3-10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Pepaxto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melphalan flufenamide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DNA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2021-2-26</w:t>
            </w:r>
          </w:p>
        </w:tc>
      </w:tr>
      <w:tr w:rsidR="00677493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Ukoniq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umbralisib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PI3K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2021-2-5</w:t>
            </w:r>
          </w:p>
        </w:tc>
      </w:tr>
      <w:tr w:rsidR="00087F8E" w:rsidRPr="00677493" w:rsidTr="00087F8E">
        <w:trPr>
          <w:trHeight w:val="285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Tepmetko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tepotinib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MET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Small Molecule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F8E" w:rsidRPr="00677493" w:rsidRDefault="00087F8E" w:rsidP="00087F8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677493">
              <w:rPr>
                <w:rFonts w:ascii="Times New Roman" w:eastAsia="DengXian" w:hAnsi="Times New Roman" w:cs="Times New Roman"/>
                <w:color w:val="000000" w:themeColor="text1"/>
                <w:kern w:val="0"/>
                <w:sz w:val="32"/>
                <w:szCs w:val="32"/>
              </w:rPr>
              <w:t>2021-2-3</w:t>
            </w:r>
          </w:p>
        </w:tc>
      </w:tr>
    </w:tbl>
    <w:p w:rsidR="00087F8E" w:rsidRPr="00677493" w:rsidRDefault="00087F8E" w:rsidP="00087F8E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087F8E" w:rsidRPr="00677493" w:rsidSect="006774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7CE" w:rsidRDefault="006637CE" w:rsidP="003A0C6D">
      <w:r>
        <w:separator/>
      </w:r>
    </w:p>
  </w:endnote>
  <w:endnote w:type="continuationSeparator" w:id="0">
    <w:p w:rsidR="006637CE" w:rsidRDefault="006637CE" w:rsidP="003A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7CE" w:rsidRDefault="006637CE" w:rsidP="003A0C6D">
      <w:r>
        <w:separator/>
      </w:r>
    </w:p>
  </w:footnote>
  <w:footnote w:type="continuationSeparator" w:id="0">
    <w:p w:rsidR="006637CE" w:rsidRDefault="006637CE" w:rsidP="003A0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45"/>
    <w:rsid w:val="00087F8E"/>
    <w:rsid w:val="00247145"/>
    <w:rsid w:val="00342A61"/>
    <w:rsid w:val="003A0C6D"/>
    <w:rsid w:val="003C3939"/>
    <w:rsid w:val="004805D2"/>
    <w:rsid w:val="006637CE"/>
    <w:rsid w:val="00677493"/>
    <w:rsid w:val="007A1DBF"/>
    <w:rsid w:val="00D6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A833CD1-0F25-4F64-981E-2BD98FA2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0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A0C6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A0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A0C6D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A0C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8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cessdata.fda.gov/scripts/cder/daf/index.cfm?event=overview.process&amp;varApplNo=76117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Jing</dc:creator>
  <cp:keywords/>
  <dc:description/>
  <cp:lastModifiedBy>Nithya sudalai</cp:lastModifiedBy>
  <cp:revision>5</cp:revision>
  <dcterms:created xsi:type="dcterms:W3CDTF">2023-04-06T08:50:00Z</dcterms:created>
  <dcterms:modified xsi:type="dcterms:W3CDTF">2023-07-22T02:34:00Z</dcterms:modified>
</cp:coreProperties>
</file>