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F40" w:rsidRPr="00026F40" w:rsidRDefault="00026F40" w:rsidP="00026F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Additional </w:t>
      </w:r>
      <w:bookmarkStart w:id="0" w:name="_GoBack"/>
      <w:bookmarkEnd w:id="0"/>
      <w:r w:rsidRPr="00026F40">
        <w:rPr>
          <w:b/>
          <w:bCs/>
          <w:sz w:val="28"/>
          <w:szCs w:val="28"/>
        </w:rPr>
        <w:t>Information</w:t>
      </w:r>
    </w:p>
    <w:p w:rsidR="00026F40" w:rsidRPr="00026F40" w:rsidRDefault="00026F40" w:rsidP="00026F40">
      <w:pPr>
        <w:rPr>
          <w:b/>
          <w:bCs/>
          <w:sz w:val="28"/>
          <w:szCs w:val="28"/>
        </w:rPr>
      </w:pPr>
      <w:r w:rsidRPr="00026F40">
        <w:rPr>
          <w:b/>
          <w:bCs/>
          <w:sz w:val="28"/>
          <w:szCs w:val="28"/>
        </w:rPr>
        <w:t>Figures and figure legends</w:t>
      </w:r>
    </w:p>
    <w:p w:rsidR="00026F40" w:rsidRPr="00026F40" w:rsidRDefault="00026F40" w:rsidP="00026F40">
      <w:pPr>
        <w:spacing w:line="360" w:lineRule="auto"/>
        <w:jc w:val="center"/>
        <w:rPr>
          <w:b/>
          <w:noProof/>
          <w:szCs w:val="21"/>
        </w:rPr>
      </w:pPr>
      <w:r w:rsidRPr="00026F40">
        <w:rPr>
          <w:b/>
          <w:noProof/>
          <w:szCs w:val="21"/>
          <w:lang w:val="en-IN" w:eastAsia="en-IN"/>
        </w:rPr>
        <w:drawing>
          <wp:inline distT="0" distB="0" distL="0" distR="0" wp14:anchorId="19EDDDC3" wp14:editId="55615276">
            <wp:extent cx="5040000" cy="4301132"/>
            <wp:effectExtent l="0" t="0" r="8255" b="4445"/>
            <wp:docPr id="2" name="图片 2" descr="G:\工作\课题\GLUD1\Discover oncology\Figure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工作\课题\GLUD1\Discover oncology\Figure\Figure S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23" t="5817" r="25905" b="1400"/>
                    <a:stretch/>
                  </pic:blipFill>
                  <pic:spPr bwMode="auto">
                    <a:xfrm>
                      <a:off x="0" y="0"/>
                      <a:ext cx="5040000" cy="430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6F40" w:rsidRPr="00026F40" w:rsidRDefault="00026F40" w:rsidP="00026F40">
      <w:pPr>
        <w:spacing w:line="360" w:lineRule="auto"/>
        <w:rPr>
          <w:b/>
          <w:bCs/>
          <w:szCs w:val="21"/>
        </w:rPr>
      </w:pPr>
      <w:r w:rsidRPr="00026F40">
        <w:rPr>
          <w:b/>
          <w:noProof/>
          <w:szCs w:val="21"/>
        </w:rPr>
        <w:t xml:space="preserve">Fig.S1 Detection of GLUD1 in HCC cell lines. </w:t>
      </w:r>
      <w:r w:rsidRPr="00026F40">
        <w:rPr>
          <w:noProof/>
          <w:szCs w:val="21"/>
        </w:rPr>
        <w:t xml:space="preserve">(A) Westwen blot analysis of GLUD1 in different HCC cell lines; (B) and (C) </w:t>
      </w:r>
      <w:r w:rsidRPr="00026F40">
        <w:rPr>
          <w:bCs/>
          <w:szCs w:val="21"/>
        </w:rPr>
        <w:t xml:space="preserve">RT-qPCR analysis of GLUD1 in GLUD1 overexpressing (B) or knockdown (C) and control HCC cells. </w:t>
      </w:r>
      <w:r w:rsidRPr="00026F40">
        <w:rPr>
          <w:szCs w:val="21"/>
        </w:rPr>
        <w:t xml:space="preserve">GLUD1-OE represents GLUD1 overexpressing HCC cell line, LV-NC represents control HCC cell line, GLUD1-sh represents GLUD1 knockdown HCC cell line, </w:t>
      </w:r>
      <w:proofErr w:type="spellStart"/>
      <w:proofErr w:type="gramStart"/>
      <w:r w:rsidRPr="00026F40">
        <w:rPr>
          <w:szCs w:val="21"/>
        </w:rPr>
        <w:t>sh</w:t>
      </w:r>
      <w:proofErr w:type="spellEnd"/>
      <w:proofErr w:type="gramEnd"/>
      <w:r w:rsidRPr="00026F40">
        <w:rPr>
          <w:szCs w:val="21"/>
        </w:rPr>
        <w:t xml:space="preserve">-NC represents control HCC cell line. </w:t>
      </w:r>
      <w:r w:rsidRPr="00026F40">
        <w:rPr>
          <w:szCs w:val="21"/>
          <w:vertAlign w:val="superscript"/>
        </w:rPr>
        <w:t>***</w:t>
      </w:r>
      <w:r w:rsidRPr="00026F40">
        <w:rPr>
          <w:i/>
          <w:szCs w:val="21"/>
        </w:rPr>
        <w:t>p</w:t>
      </w:r>
      <w:r w:rsidRPr="00026F40">
        <w:rPr>
          <w:szCs w:val="21"/>
        </w:rPr>
        <w:t xml:space="preserve"> &lt; 0.001.</w:t>
      </w:r>
    </w:p>
    <w:p w:rsidR="00026F40" w:rsidRPr="00026F40" w:rsidRDefault="00026F40" w:rsidP="00026F40">
      <w:pPr>
        <w:widowControl/>
        <w:spacing w:line="360" w:lineRule="auto"/>
        <w:jc w:val="center"/>
        <w:rPr>
          <w:bCs/>
          <w:sz w:val="28"/>
          <w:szCs w:val="28"/>
        </w:rPr>
      </w:pPr>
    </w:p>
    <w:p w:rsidR="00026F40" w:rsidRPr="00026F40" w:rsidRDefault="00026F40" w:rsidP="00026F40">
      <w:pPr>
        <w:widowControl/>
        <w:spacing w:line="360" w:lineRule="auto"/>
        <w:jc w:val="center"/>
        <w:rPr>
          <w:bCs/>
          <w:sz w:val="28"/>
          <w:szCs w:val="28"/>
        </w:rPr>
      </w:pPr>
      <w:r w:rsidRPr="00026F40">
        <w:rPr>
          <w:bCs/>
          <w:noProof/>
          <w:sz w:val="28"/>
          <w:szCs w:val="28"/>
          <w:lang w:val="en-IN" w:eastAsia="en-IN"/>
        </w:rPr>
        <w:lastRenderedPageBreak/>
        <w:drawing>
          <wp:inline distT="0" distB="0" distL="0" distR="0" wp14:anchorId="11A563CB" wp14:editId="10F21DF1">
            <wp:extent cx="5038090" cy="3726815"/>
            <wp:effectExtent l="0" t="0" r="0" b="6985"/>
            <wp:docPr id="11" name="图片 11" descr="G:\工作\课题\GLUD1\Discover oncology\Figure\SI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工作\课题\GLUD1\Discover oncology\Figure\SI-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372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F40" w:rsidRPr="00026F40" w:rsidRDefault="00026F40" w:rsidP="00026F40">
      <w:pPr>
        <w:spacing w:line="360" w:lineRule="auto"/>
        <w:rPr>
          <w:b/>
          <w:noProof/>
          <w:szCs w:val="21"/>
        </w:rPr>
      </w:pPr>
      <w:r w:rsidRPr="00026F40">
        <w:rPr>
          <w:b/>
          <w:noProof/>
          <w:szCs w:val="21"/>
        </w:rPr>
        <w:t>Fig.S2 PCA of peak areas detected in negative-ion modes in QC, GLUD1 overexpressing SNU449 cells, and control SNU449 cells.</w:t>
      </w:r>
    </w:p>
    <w:p w:rsidR="00026F40" w:rsidRPr="00026F40" w:rsidRDefault="00026F40" w:rsidP="00026F40">
      <w:pPr>
        <w:widowControl/>
        <w:spacing w:line="360" w:lineRule="auto"/>
        <w:jc w:val="center"/>
        <w:rPr>
          <w:bCs/>
          <w:sz w:val="28"/>
          <w:szCs w:val="28"/>
        </w:rPr>
      </w:pPr>
    </w:p>
    <w:p w:rsidR="00026F40" w:rsidRPr="00026F40" w:rsidRDefault="00026F40" w:rsidP="00026F40">
      <w:pPr>
        <w:widowControl/>
        <w:spacing w:line="360" w:lineRule="auto"/>
        <w:jc w:val="center"/>
        <w:rPr>
          <w:bCs/>
          <w:sz w:val="28"/>
          <w:szCs w:val="28"/>
        </w:rPr>
      </w:pPr>
    </w:p>
    <w:p w:rsidR="00026F40" w:rsidRPr="00026F40" w:rsidRDefault="00026F40" w:rsidP="00026F40">
      <w:pPr>
        <w:widowControl/>
        <w:spacing w:line="360" w:lineRule="auto"/>
        <w:jc w:val="center"/>
        <w:rPr>
          <w:bCs/>
          <w:sz w:val="28"/>
          <w:szCs w:val="28"/>
        </w:rPr>
      </w:pPr>
      <w:r w:rsidRPr="00026F40">
        <w:rPr>
          <w:bCs/>
          <w:noProof/>
          <w:sz w:val="28"/>
          <w:szCs w:val="28"/>
          <w:lang w:val="en-IN" w:eastAsia="en-IN"/>
        </w:rPr>
        <w:drawing>
          <wp:inline distT="0" distB="0" distL="0" distR="0" wp14:anchorId="33736D0F" wp14:editId="6E2BAF5D">
            <wp:extent cx="4624070" cy="2846705"/>
            <wp:effectExtent l="0" t="0" r="5080" b="0"/>
            <wp:docPr id="19" name="图片 19" descr="G:\工作\课题\GLUD1\Discover oncology\Figure\SI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工作\课题\GLUD1\Discover oncology\Figure\SI-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070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F40" w:rsidRPr="00026F40" w:rsidRDefault="00026F40" w:rsidP="00026F40">
      <w:pPr>
        <w:spacing w:line="360" w:lineRule="auto"/>
        <w:rPr>
          <w:b/>
          <w:noProof/>
          <w:szCs w:val="21"/>
        </w:rPr>
      </w:pPr>
      <w:r w:rsidRPr="00026F40">
        <w:rPr>
          <w:rFonts w:hint="eastAsia"/>
          <w:b/>
          <w:noProof/>
          <w:szCs w:val="21"/>
        </w:rPr>
        <w:t>Fig.</w:t>
      </w:r>
      <w:r w:rsidRPr="00026F40">
        <w:rPr>
          <w:b/>
          <w:noProof/>
          <w:szCs w:val="21"/>
        </w:rPr>
        <w:t>S</w:t>
      </w:r>
      <w:r w:rsidRPr="00026F40">
        <w:rPr>
          <w:rFonts w:hint="eastAsia"/>
          <w:b/>
          <w:noProof/>
          <w:szCs w:val="21"/>
        </w:rPr>
        <w:t xml:space="preserve">3 </w:t>
      </w:r>
      <w:r w:rsidRPr="00026F40">
        <w:rPr>
          <w:b/>
          <w:noProof/>
          <w:szCs w:val="21"/>
        </w:rPr>
        <w:t>Compounds classification of differentially expressed metabolites.</w:t>
      </w:r>
    </w:p>
    <w:p w:rsidR="00026F40" w:rsidRPr="00026F40" w:rsidRDefault="00026F40" w:rsidP="00026F40">
      <w:pPr>
        <w:spacing w:line="360" w:lineRule="auto"/>
        <w:rPr>
          <w:b/>
          <w:noProof/>
          <w:szCs w:val="21"/>
        </w:rPr>
      </w:pPr>
    </w:p>
    <w:p w:rsidR="000A5BF7" w:rsidRPr="00026F40" w:rsidRDefault="000A5BF7">
      <w:pPr>
        <w:rPr>
          <w:b/>
        </w:rPr>
      </w:pPr>
    </w:p>
    <w:sectPr w:rsidR="000A5BF7" w:rsidRPr="00026F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F40"/>
    <w:rsid w:val="000050C3"/>
    <w:rsid w:val="00011CC7"/>
    <w:rsid w:val="00014B28"/>
    <w:rsid w:val="00020D96"/>
    <w:rsid w:val="00026F40"/>
    <w:rsid w:val="000426DF"/>
    <w:rsid w:val="000477A9"/>
    <w:rsid w:val="00052EB8"/>
    <w:rsid w:val="00062397"/>
    <w:rsid w:val="00065214"/>
    <w:rsid w:val="00067AC8"/>
    <w:rsid w:val="00076176"/>
    <w:rsid w:val="00081843"/>
    <w:rsid w:val="00095395"/>
    <w:rsid w:val="000A4258"/>
    <w:rsid w:val="000A5BF7"/>
    <w:rsid w:val="000A6504"/>
    <w:rsid w:val="000C3F76"/>
    <w:rsid w:val="000C6F75"/>
    <w:rsid w:val="000C7D50"/>
    <w:rsid w:val="000C7ECA"/>
    <w:rsid w:val="000D3BCE"/>
    <w:rsid w:val="000D46DD"/>
    <w:rsid w:val="00104EA6"/>
    <w:rsid w:val="0011573D"/>
    <w:rsid w:val="001335F9"/>
    <w:rsid w:val="001476E8"/>
    <w:rsid w:val="00151568"/>
    <w:rsid w:val="001637A6"/>
    <w:rsid w:val="001642D2"/>
    <w:rsid w:val="001A5A69"/>
    <w:rsid w:val="001B709B"/>
    <w:rsid w:val="001C1B33"/>
    <w:rsid w:val="001D0E0B"/>
    <w:rsid w:val="001E61F2"/>
    <w:rsid w:val="001F04A9"/>
    <w:rsid w:val="001F56A7"/>
    <w:rsid w:val="00205B9C"/>
    <w:rsid w:val="00217890"/>
    <w:rsid w:val="00220D25"/>
    <w:rsid w:val="00227EF0"/>
    <w:rsid w:val="002360CD"/>
    <w:rsid w:val="00236209"/>
    <w:rsid w:val="00271A41"/>
    <w:rsid w:val="00276739"/>
    <w:rsid w:val="002979DE"/>
    <w:rsid w:val="002A21F6"/>
    <w:rsid w:val="002A797F"/>
    <w:rsid w:val="002B3D12"/>
    <w:rsid w:val="002C6886"/>
    <w:rsid w:val="002E09C6"/>
    <w:rsid w:val="002E0E95"/>
    <w:rsid w:val="002E1CAD"/>
    <w:rsid w:val="00311407"/>
    <w:rsid w:val="003118EE"/>
    <w:rsid w:val="00314EAA"/>
    <w:rsid w:val="003364B8"/>
    <w:rsid w:val="003429EA"/>
    <w:rsid w:val="00346F5F"/>
    <w:rsid w:val="00346FE8"/>
    <w:rsid w:val="003565F1"/>
    <w:rsid w:val="00366F5D"/>
    <w:rsid w:val="00382184"/>
    <w:rsid w:val="0039027C"/>
    <w:rsid w:val="003925FF"/>
    <w:rsid w:val="003A294B"/>
    <w:rsid w:val="003A46FF"/>
    <w:rsid w:val="003A6972"/>
    <w:rsid w:val="003C4348"/>
    <w:rsid w:val="003C5B3C"/>
    <w:rsid w:val="003C76B3"/>
    <w:rsid w:val="003D02F4"/>
    <w:rsid w:val="003E440C"/>
    <w:rsid w:val="003E6361"/>
    <w:rsid w:val="00406DAF"/>
    <w:rsid w:val="004356E3"/>
    <w:rsid w:val="004430B1"/>
    <w:rsid w:val="00456BE7"/>
    <w:rsid w:val="004629DA"/>
    <w:rsid w:val="0046755C"/>
    <w:rsid w:val="00477E81"/>
    <w:rsid w:val="004818D2"/>
    <w:rsid w:val="00481B0C"/>
    <w:rsid w:val="004837D2"/>
    <w:rsid w:val="00483A51"/>
    <w:rsid w:val="0049488C"/>
    <w:rsid w:val="004A32F2"/>
    <w:rsid w:val="004A4E3C"/>
    <w:rsid w:val="004C1EF8"/>
    <w:rsid w:val="004D7E87"/>
    <w:rsid w:val="004E5AE5"/>
    <w:rsid w:val="004E626D"/>
    <w:rsid w:val="004E62F6"/>
    <w:rsid w:val="004E7BA2"/>
    <w:rsid w:val="004F3ADB"/>
    <w:rsid w:val="0051657B"/>
    <w:rsid w:val="005321E3"/>
    <w:rsid w:val="00532A90"/>
    <w:rsid w:val="00561F54"/>
    <w:rsid w:val="00570FA3"/>
    <w:rsid w:val="00595210"/>
    <w:rsid w:val="00596495"/>
    <w:rsid w:val="005A344B"/>
    <w:rsid w:val="005A75FD"/>
    <w:rsid w:val="005B3C4E"/>
    <w:rsid w:val="005E365A"/>
    <w:rsid w:val="005F454B"/>
    <w:rsid w:val="00601E6A"/>
    <w:rsid w:val="00605E23"/>
    <w:rsid w:val="006065B1"/>
    <w:rsid w:val="00631C44"/>
    <w:rsid w:val="00647163"/>
    <w:rsid w:val="0065213B"/>
    <w:rsid w:val="00652640"/>
    <w:rsid w:val="00656EEC"/>
    <w:rsid w:val="00664E43"/>
    <w:rsid w:val="00666DAB"/>
    <w:rsid w:val="00687D3C"/>
    <w:rsid w:val="006979E6"/>
    <w:rsid w:val="006A6CA1"/>
    <w:rsid w:val="006D1AD4"/>
    <w:rsid w:val="006E0584"/>
    <w:rsid w:val="007074FC"/>
    <w:rsid w:val="00715F48"/>
    <w:rsid w:val="00716B2C"/>
    <w:rsid w:val="00716F65"/>
    <w:rsid w:val="00721A5B"/>
    <w:rsid w:val="00732246"/>
    <w:rsid w:val="00744FCA"/>
    <w:rsid w:val="00752716"/>
    <w:rsid w:val="00757593"/>
    <w:rsid w:val="00762432"/>
    <w:rsid w:val="00763A2F"/>
    <w:rsid w:val="00772F35"/>
    <w:rsid w:val="007770B7"/>
    <w:rsid w:val="00780AA2"/>
    <w:rsid w:val="0078539C"/>
    <w:rsid w:val="00786284"/>
    <w:rsid w:val="00787013"/>
    <w:rsid w:val="0079331B"/>
    <w:rsid w:val="007978C9"/>
    <w:rsid w:val="007A08F2"/>
    <w:rsid w:val="007A4243"/>
    <w:rsid w:val="007B0D62"/>
    <w:rsid w:val="007D468B"/>
    <w:rsid w:val="007D7B28"/>
    <w:rsid w:val="007F71F7"/>
    <w:rsid w:val="008108F8"/>
    <w:rsid w:val="00817152"/>
    <w:rsid w:val="00825E74"/>
    <w:rsid w:val="00855781"/>
    <w:rsid w:val="00855850"/>
    <w:rsid w:val="00872723"/>
    <w:rsid w:val="00872E47"/>
    <w:rsid w:val="008770A6"/>
    <w:rsid w:val="0088184D"/>
    <w:rsid w:val="00887614"/>
    <w:rsid w:val="00896593"/>
    <w:rsid w:val="008A079F"/>
    <w:rsid w:val="008A58ED"/>
    <w:rsid w:val="008B3A37"/>
    <w:rsid w:val="008C070E"/>
    <w:rsid w:val="008E6BCE"/>
    <w:rsid w:val="008F0D92"/>
    <w:rsid w:val="00902615"/>
    <w:rsid w:val="009145CE"/>
    <w:rsid w:val="0092207D"/>
    <w:rsid w:val="009242DE"/>
    <w:rsid w:val="00947F8C"/>
    <w:rsid w:val="0095274A"/>
    <w:rsid w:val="00960979"/>
    <w:rsid w:val="009737FD"/>
    <w:rsid w:val="009771E1"/>
    <w:rsid w:val="0098279F"/>
    <w:rsid w:val="00995B03"/>
    <w:rsid w:val="009A2343"/>
    <w:rsid w:val="009A6E7D"/>
    <w:rsid w:val="009C08E7"/>
    <w:rsid w:val="009E3907"/>
    <w:rsid w:val="009E69B6"/>
    <w:rsid w:val="009F0850"/>
    <w:rsid w:val="009F24EE"/>
    <w:rsid w:val="009F50C2"/>
    <w:rsid w:val="00A10FE5"/>
    <w:rsid w:val="00A265BA"/>
    <w:rsid w:val="00A311DA"/>
    <w:rsid w:val="00A34DD1"/>
    <w:rsid w:val="00A47263"/>
    <w:rsid w:val="00A520E8"/>
    <w:rsid w:val="00A770DA"/>
    <w:rsid w:val="00A87A7E"/>
    <w:rsid w:val="00A957A2"/>
    <w:rsid w:val="00AA0901"/>
    <w:rsid w:val="00AB0045"/>
    <w:rsid w:val="00AE7AF0"/>
    <w:rsid w:val="00AF3BEB"/>
    <w:rsid w:val="00B26D8A"/>
    <w:rsid w:val="00B41390"/>
    <w:rsid w:val="00B63B6D"/>
    <w:rsid w:val="00B70DA4"/>
    <w:rsid w:val="00B84FBC"/>
    <w:rsid w:val="00B90E76"/>
    <w:rsid w:val="00B96ED7"/>
    <w:rsid w:val="00BA3800"/>
    <w:rsid w:val="00BA54C3"/>
    <w:rsid w:val="00BB4356"/>
    <w:rsid w:val="00BD15FB"/>
    <w:rsid w:val="00BF3E39"/>
    <w:rsid w:val="00C0388A"/>
    <w:rsid w:val="00C07B2F"/>
    <w:rsid w:val="00C07D93"/>
    <w:rsid w:val="00C12B24"/>
    <w:rsid w:val="00C12C1D"/>
    <w:rsid w:val="00C14AC3"/>
    <w:rsid w:val="00C1785F"/>
    <w:rsid w:val="00C3063E"/>
    <w:rsid w:val="00C31042"/>
    <w:rsid w:val="00C512B9"/>
    <w:rsid w:val="00C65739"/>
    <w:rsid w:val="00C73E90"/>
    <w:rsid w:val="00C82A87"/>
    <w:rsid w:val="00C85937"/>
    <w:rsid w:val="00C87D72"/>
    <w:rsid w:val="00C915B5"/>
    <w:rsid w:val="00C9369F"/>
    <w:rsid w:val="00CB043A"/>
    <w:rsid w:val="00CB1D10"/>
    <w:rsid w:val="00CB6397"/>
    <w:rsid w:val="00CC661A"/>
    <w:rsid w:val="00CD3E1E"/>
    <w:rsid w:val="00CF1728"/>
    <w:rsid w:val="00CF5E03"/>
    <w:rsid w:val="00D03751"/>
    <w:rsid w:val="00D11CD9"/>
    <w:rsid w:val="00D16973"/>
    <w:rsid w:val="00D17B0D"/>
    <w:rsid w:val="00D249B1"/>
    <w:rsid w:val="00D25288"/>
    <w:rsid w:val="00D33CD5"/>
    <w:rsid w:val="00D57473"/>
    <w:rsid w:val="00D67324"/>
    <w:rsid w:val="00D70479"/>
    <w:rsid w:val="00D75B60"/>
    <w:rsid w:val="00D75FC2"/>
    <w:rsid w:val="00D814C5"/>
    <w:rsid w:val="00D930D2"/>
    <w:rsid w:val="00D9450C"/>
    <w:rsid w:val="00DB0AE5"/>
    <w:rsid w:val="00DB0D27"/>
    <w:rsid w:val="00DB22F4"/>
    <w:rsid w:val="00DB7277"/>
    <w:rsid w:val="00DC229A"/>
    <w:rsid w:val="00DC51F4"/>
    <w:rsid w:val="00DD51B3"/>
    <w:rsid w:val="00DE2973"/>
    <w:rsid w:val="00DE616D"/>
    <w:rsid w:val="00E00CD1"/>
    <w:rsid w:val="00E2035F"/>
    <w:rsid w:val="00E23066"/>
    <w:rsid w:val="00E30D9D"/>
    <w:rsid w:val="00E32467"/>
    <w:rsid w:val="00E46ACB"/>
    <w:rsid w:val="00E56134"/>
    <w:rsid w:val="00E666CE"/>
    <w:rsid w:val="00E71E16"/>
    <w:rsid w:val="00E80559"/>
    <w:rsid w:val="00E80660"/>
    <w:rsid w:val="00E92CE1"/>
    <w:rsid w:val="00E9387E"/>
    <w:rsid w:val="00EA2B2D"/>
    <w:rsid w:val="00EA6EED"/>
    <w:rsid w:val="00EB14C0"/>
    <w:rsid w:val="00EB236C"/>
    <w:rsid w:val="00EE6FA5"/>
    <w:rsid w:val="00EF6688"/>
    <w:rsid w:val="00F33054"/>
    <w:rsid w:val="00F46357"/>
    <w:rsid w:val="00F5687A"/>
    <w:rsid w:val="00F6085B"/>
    <w:rsid w:val="00F65273"/>
    <w:rsid w:val="00F66698"/>
    <w:rsid w:val="00F7095E"/>
    <w:rsid w:val="00F83906"/>
    <w:rsid w:val="00F86047"/>
    <w:rsid w:val="00F9332D"/>
    <w:rsid w:val="00F93FA1"/>
    <w:rsid w:val="00F95402"/>
    <w:rsid w:val="00FA276B"/>
    <w:rsid w:val="00FA2931"/>
    <w:rsid w:val="00FC3EFB"/>
    <w:rsid w:val="00FD07CF"/>
    <w:rsid w:val="00FD0F11"/>
    <w:rsid w:val="00FD5BDF"/>
    <w:rsid w:val="00FE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4BA354-8B29-4376-A50A-551DE92C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F4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574</Characters>
  <Application>Microsoft Office Word</Application>
  <DocSecurity>0</DocSecurity>
  <Lines>4</Lines>
  <Paragraphs>1</Paragraphs>
  <ScaleCrop>false</ScaleCrop>
  <Company>HP Inc.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Revathi Thangaraj</dc:creator>
  <cp:keywords/>
  <dc:description/>
  <cp:lastModifiedBy>Revathi Thangaraj</cp:lastModifiedBy>
  <cp:revision>1</cp:revision>
  <dcterms:created xsi:type="dcterms:W3CDTF">2024-01-06T03:08:00Z</dcterms:created>
  <dcterms:modified xsi:type="dcterms:W3CDTF">2024-01-06T03:09:00Z</dcterms:modified>
</cp:coreProperties>
</file>