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F8A2B" w14:textId="2D1BFAAA" w:rsidR="00D27D94" w:rsidRPr="00812FA4" w:rsidRDefault="00D27D94" w:rsidP="00245538">
      <w:pPr>
        <w:rPr>
          <w:rFonts w:ascii="Times New Roman" w:hAnsi="Times New Roman" w:cs="Times New Roman"/>
          <w:sz w:val="24"/>
          <w:szCs w:val="24"/>
        </w:rPr>
      </w:pPr>
      <w:r w:rsidRPr="00812FA4">
        <w:rPr>
          <w:noProof/>
          <w:lang w:val="en-IN" w:eastAsia="en-IN"/>
        </w:rPr>
        <w:drawing>
          <wp:inline distT="0" distB="0" distL="0" distR="0" wp14:anchorId="19AF6326" wp14:editId="256C1A36">
            <wp:extent cx="4431665" cy="8863330"/>
            <wp:effectExtent l="0" t="0" r="6985" b="0"/>
            <wp:docPr id="8683708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48AA27" w14:textId="39FA4400" w:rsidR="00245538" w:rsidRPr="00812FA4" w:rsidRDefault="00245538" w:rsidP="00245538">
      <w:pPr>
        <w:rPr>
          <w:rFonts w:ascii="Times New Roman" w:hAnsi="Times New Roman" w:cs="Times New Roman"/>
          <w:sz w:val="24"/>
          <w:szCs w:val="24"/>
        </w:rPr>
      </w:pPr>
      <w:r w:rsidRPr="00812FA4">
        <w:rPr>
          <w:rFonts w:ascii="Times New Roman" w:hAnsi="Times New Roman" w:cs="Times New Roman"/>
          <w:sz w:val="24"/>
          <w:szCs w:val="24"/>
        </w:rPr>
        <w:t>Supplementary figure S</w:t>
      </w:r>
      <w:r w:rsidR="006C2207" w:rsidRPr="00812FA4">
        <w:rPr>
          <w:rFonts w:ascii="Times New Roman" w:hAnsi="Times New Roman" w:cs="Times New Roman" w:hint="eastAsia"/>
          <w:sz w:val="24"/>
          <w:szCs w:val="24"/>
        </w:rPr>
        <w:t>2</w:t>
      </w:r>
      <w:r w:rsidRPr="00812FA4">
        <w:rPr>
          <w:rFonts w:ascii="Times New Roman" w:hAnsi="Times New Roman" w:cs="Times New Roman"/>
          <w:sz w:val="24"/>
          <w:szCs w:val="24"/>
        </w:rPr>
        <w:t>:</w:t>
      </w:r>
      <w:r w:rsidRPr="00812FA4">
        <w:rPr>
          <w:rFonts w:ascii="Times New Roman" w:hAnsi="Times New Roman" w:cs="Times New Roman"/>
          <w:spacing w:val="15"/>
          <w:sz w:val="24"/>
          <w:szCs w:val="24"/>
        </w:rPr>
        <w:t xml:space="preserve"> Heatmap for the correlation between 11 NETs-related lncRNAs and differential mRNA expression between high-risk group and low-risk group</w:t>
      </w:r>
    </w:p>
    <w:p w14:paraId="6F609B06" w14:textId="39B48EE8" w:rsidR="00890A97" w:rsidRPr="00812FA4" w:rsidRDefault="00890A97"/>
    <w:sectPr w:rsidR="00890A97" w:rsidRPr="00812FA4" w:rsidSect="00812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0C53E" w14:textId="77777777" w:rsidR="005C1219" w:rsidRDefault="005C1219" w:rsidP="009F1BD2">
      <w:r>
        <w:separator/>
      </w:r>
    </w:p>
  </w:endnote>
  <w:endnote w:type="continuationSeparator" w:id="0">
    <w:p w14:paraId="6A7735AB" w14:textId="77777777" w:rsidR="005C1219" w:rsidRDefault="005C1219" w:rsidP="009F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ACDA6" w14:textId="77777777" w:rsidR="005C1219" w:rsidRDefault="005C1219" w:rsidP="009F1BD2">
      <w:r>
        <w:separator/>
      </w:r>
    </w:p>
  </w:footnote>
  <w:footnote w:type="continuationSeparator" w:id="0">
    <w:p w14:paraId="4111201F" w14:textId="77777777" w:rsidR="005C1219" w:rsidRDefault="005C1219" w:rsidP="009F1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37"/>
    <w:rsid w:val="000A2C2D"/>
    <w:rsid w:val="001237D6"/>
    <w:rsid w:val="001C0E47"/>
    <w:rsid w:val="00245538"/>
    <w:rsid w:val="003551EE"/>
    <w:rsid w:val="003E5C00"/>
    <w:rsid w:val="005C1219"/>
    <w:rsid w:val="005E538F"/>
    <w:rsid w:val="006B2737"/>
    <w:rsid w:val="006C2207"/>
    <w:rsid w:val="00801613"/>
    <w:rsid w:val="00812FA4"/>
    <w:rsid w:val="00890A97"/>
    <w:rsid w:val="009F0792"/>
    <w:rsid w:val="009F1BD2"/>
    <w:rsid w:val="00A351AE"/>
    <w:rsid w:val="00AB2F5F"/>
    <w:rsid w:val="00AC2D40"/>
    <w:rsid w:val="00C66C56"/>
    <w:rsid w:val="00D27D94"/>
    <w:rsid w:val="00D3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92703"/>
  <w15:chartTrackingRefBased/>
  <w15:docId w15:val="{1BC315BA-E40A-4521-B065-E9B5EF09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B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1B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1B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杨书瀚 杨书瀚</dc:creator>
  <cp:keywords/>
  <dc:description/>
  <cp:lastModifiedBy>Revathi   Thangaraj</cp:lastModifiedBy>
  <cp:revision>11</cp:revision>
  <dcterms:created xsi:type="dcterms:W3CDTF">2024-02-16T12:52:00Z</dcterms:created>
  <dcterms:modified xsi:type="dcterms:W3CDTF">2024-07-16T03:02:00Z</dcterms:modified>
</cp:coreProperties>
</file>