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Supplementary Information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eTable1.Potential secondary phenotypes of the genetic variants used for exposure.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eTable2.SNP for causal relationship between Sjogren's syndrome and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eTable3.SNP for causal relationship between Rheumatoid arthritis and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eTable4.SNP for causal relationship between Polymyositis and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eTable5.SNP for causal relationship between Multiple sclerosis and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eTable6.SNP for causal relationship between Systemic lupus erythematosus and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eTable7.SNP for causal relationship between Polymyositis and HER+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eTable8.SNP for causal relationship between Polymyositis and HER+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eTable9.SNP for causal relationship between Rheumatoid Arthritis and HER+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eTable10.SNP for causal relationship between Systemic lupus erythematosus and HER-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 11. The information on heterogeneity and MR-PRESSO test for autoimmune diseases and HER+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 12 .The information on heterogeneity and MR-PRESSO test for autoimmune diseases and HER-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 13. The information on heterogeneity and MR-PRESSO test for autoimmune diseases and ER+ breast cancer.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eTable 14. The information on heterogeneity and MR-PRESSO test for autoimmune diseases and ER- breast cance.</w:t>
      </w:r>
    </w:p>
    <w:p>
      <w:pPr>
        <w:rPr>
          <w:rFonts w:hint="default" w:ascii="Times New Roman" w:hAnsi="Times New Roman" w:cs="Times New Roman"/>
          <w:sz w:val="24"/>
          <w:szCs w:val="32"/>
        </w:rPr>
      </w:pPr>
    </w:p>
    <w:p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eFigure 1. Scatter plot between autoimmune diseases and breast cancer subtype.</w:t>
      </w:r>
    </w:p>
    <w:p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eFigure 2.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Leave-one-out analysis of the causal relationship between  autoimmune diseases and breast cancer subtype.</w:t>
      </w:r>
    </w:p>
    <w:p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>
      <w:pPr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OGUwYWNmZjBiMDkyMjQyOTQ3MTJlMWY2YzlhM2UifQ=="/>
  </w:docVars>
  <w:rsids>
    <w:rsidRoot w:val="00000000"/>
    <w:rsid w:val="07123003"/>
    <w:rsid w:val="6FB33079"/>
    <w:rsid w:val="7D75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389</Characters>
  <Lines>0</Lines>
  <Paragraphs>0</Paragraphs>
  <TotalTime>0</TotalTime>
  <ScaleCrop>false</ScaleCrop>
  <LinksUpToDate>false</LinksUpToDate>
  <CharactersWithSpaces>450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2024-06-21T14:50:00Z</dcterms:created>
  <dc:creator>Frank</dc:creator>
  <cp:lastModifiedBy>Frank</cp:lastModifiedBy>
  <dcterms:modified xsi:type="dcterms:W3CDTF">2024-07-27T15:01:13Z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D5A842A7BC2947D0AC8394F97B2E2D74_12</vt:lpwstr>
  </property>
</Properties>
</file>