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4FD36D" w14:textId="77777777" w:rsidR="00A959FE" w:rsidRDefault="007C0B50">
      <w:pPr>
        <w:spacing w:after="120" w:line="276" w:lineRule="auto"/>
        <w:rPr>
          <w:rFonts w:eastAsia="SimSun"/>
          <w:lang w:val="en-US" w:eastAsia="zh-CN"/>
        </w:rPr>
      </w:pPr>
      <w:proofErr w:type="spellStart"/>
      <w:r>
        <w:rPr>
          <w:b/>
          <w:bCs/>
        </w:rPr>
        <w:t>Supplementary</w:t>
      </w:r>
      <w:proofErr w:type="spellEnd"/>
      <w:r>
        <w:rPr>
          <w:b/>
          <w:bCs/>
        </w:rPr>
        <w:t xml:space="preserve"> Table 1</w:t>
      </w:r>
      <w:r>
        <w:rPr>
          <w:rFonts w:eastAsia="SimSun" w:hint="eastAsia"/>
          <w:b/>
          <w:bCs/>
          <w:lang w:val="en-US" w:eastAsia="zh-CN"/>
        </w:rPr>
        <w:t xml:space="preserve">. </w:t>
      </w:r>
      <w:proofErr w:type="spellStart"/>
      <w:r>
        <w:rPr>
          <w:rFonts w:eastAsia="SimSun"/>
        </w:rPr>
        <w:t>Chemotherapy</w:t>
      </w:r>
      <w:proofErr w:type="spellEnd"/>
      <w:r>
        <w:rPr>
          <w:rFonts w:eastAsia="SimSun"/>
        </w:rPr>
        <w:t xml:space="preserve"> and </w:t>
      </w:r>
      <w:proofErr w:type="spellStart"/>
      <w:r>
        <w:rPr>
          <w:rFonts w:eastAsia="SimSun"/>
        </w:rPr>
        <w:t>immunotherapy</w:t>
      </w:r>
      <w:proofErr w:type="spellEnd"/>
      <w:r>
        <w:rPr>
          <w:rFonts w:eastAsia="SimSun"/>
        </w:rPr>
        <w:t xml:space="preserve"> </w:t>
      </w:r>
      <w:proofErr w:type="spellStart"/>
      <w:r>
        <w:rPr>
          <w:rFonts w:eastAsia="SimSun"/>
        </w:rPr>
        <w:t>regimens</w:t>
      </w:r>
      <w:proofErr w:type="spellEnd"/>
      <w:r>
        <w:rPr>
          <w:rFonts w:eastAsia="SimSun" w:hint="eastAsia"/>
          <w:lang w:val="en-US" w:eastAsia="zh-CN"/>
        </w:rPr>
        <w:t xml:space="preserve"> for 131 patients with advanced gastric cancer</w:t>
      </w:r>
    </w:p>
    <w:p w14:paraId="655237A5" w14:textId="77777777" w:rsidR="00A959FE" w:rsidRDefault="007C0B50">
      <w:pPr>
        <w:spacing w:after="120" w:line="276" w:lineRule="auto"/>
        <w:rPr>
          <w:lang w:val="en-US" w:eastAsia="zh-CN"/>
        </w:rPr>
      </w:pPr>
      <w:proofErr w:type="spellStart"/>
      <w:r>
        <w:rPr>
          <w:b/>
          <w:bCs/>
        </w:rPr>
        <w:t>Supplementary</w:t>
      </w:r>
      <w:proofErr w:type="spellEnd"/>
      <w:r>
        <w:rPr>
          <w:b/>
          <w:bCs/>
        </w:rPr>
        <w:t xml:space="preserve"> Table 2</w:t>
      </w:r>
      <w:r>
        <w:rPr>
          <w:rFonts w:eastAsia="SimSun" w:hint="eastAsia"/>
          <w:b/>
          <w:bCs/>
          <w:lang w:val="en-US" w:eastAsia="zh-CN"/>
        </w:rPr>
        <w:t xml:space="preserve">. </w:t>
      </w:r>
      <w:proofErr w:type="spellStart"/>
      <w:r>
        <w:rPr>
          <w:rFonts w:hint="eastAsia"/>
        </w:rPr>
        <w:t>Survival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analysis</w:t>
      </w:r>
      <w:proofErr w:type="spellEnd"/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>for MLR combining with the baseline and after early treatment level</w:t>
      </w:r>
    </w:p>
    <w:p w14:paraId="11B15142" w14:textId="77777777" w:rsidR="00A959FE" w:rsidRDefault="007C0B50">
      <w:pPr>
        <w:spacing w:after="120" w:line="276" w:lineRule="auto"/>
        <w:rPr>
          <w:rFonts w:eastAsia="SimSun"/>
          <w:lang w:val="en-US" w:eastAsia="zh-CN"/>
        </w:rPr>
        <w:sectPr w:rsidR="00A959FE" w:rsidSect="007C0B50">
          <w:pgSz w:w="11906" w:h="16838"/>
          <w:pgMar w:top="1440" w:right="1800" w:bottom="1440" w:left="1800" w:header="851" w:footer="992" w:gutter="0"/>
          <w:cols w:space="425"/>
          <w:docGrid w:type="lines" w:linePitch="326"/>
        </w:sectPr>
      </w:pPr>
      <w:r>
        <w:rPr>
          <w:b/>
          <w:bCs/>
          <w:lang w:val="en-US" w:eastAsia="zh-CN"/>
        </w:rPr>
        <w:t xml:space="preserve">Supplementary </w:t>
      </w:r>
      <w:r>
        <w:rPr>
          <w:b/>
          <w:bCs/>
          <w:lang w:val="en-US" w:eastAsia="zh-CN"/>
        </w:rPr>
        <w:t>Table 3.</w:t>
      </w:r>
      <w:r>
        <w:rPr>
          <w:rFonts w:eastAsia="SimSun" w:hint="eastAsia"/>
          <w:lang w:val="en-US" w:eastAsia="zh-CN"/>
        </w:rPr>
        <w:t xml:space="preserve"> </w:t>
      </w:r>
      <w:bookmarkStart w:id="0" w:name="_Hlk182256795"/>
      <w:r>
        <w:rPr>
          <w:rFonts w:eastAsia="SimSun" w:hint="eastAsia"/>
          <w:lang w:val="en-US" w:eastAsia="zh-CN"/>
        </w:rPr>
        <w:t>Comparison of the efficacy between ICIs plus chemotherapy and chemotherapy alone in patients with low or high MLR levels</w:t>
      </w:r>
      <w:bookmarkEnd w:id="0"/>
      <w:r>
        <w:rPr>
          <w:rFonts w:eastAsia="SimSun" w:hint="eastAsia"/>
          <w:lang w:val="en-US" w:eastAsia="zh-CN"/>
        </w:rPr>
        <w:t>.</w:t>
      </w:r>
      <w:r>
        <w:rPr>
          <w:rFonts w:hint="eastAsia"/>
          <w:b/>
          <w:bCs/>
          <w:lang w:val="en-US" w:eastAsia="zh-CN"/>
        </w:rPr>
        <w:t xml:space="preserve"> </w:t>
      </w:r>
    </w:p>
    <w:p w14:paraId="334E6FD7" w14:textId="77777777" w:rsidR="00A959FE" w:rsidRDefault="007C0B50">
      <w:pPr>
        <w:rPr>
          <w:rFonts w:eastAsia="SimSun"/>
          <w:lang w:val="en-US" w:eastAsia="zh-CN"/>
        </w:rPr>
      </w:pPr>
      <w:proofErr w:type="spellStart"/>
      <w:r>
        <w:rPr>
          <w:b/>
          <w:bCs/>
        </w:rPr>
        <w:t>Supplementary</w:t>
      </w:r>
      <w:proofErr w:type="spellEnd"/>
      <w:r>
        <w:rPr>
          <w:b/>
          <w:bCs/>
        </w:rPr>
        <w:t xml:space="preserve"> Table 1</w:t>
      </w:r>
      <w:r>
        <w:rPr>
          <w:rFonts w:eastAsia="SimSun" w:hint="eastAsia"/>
          <w:b/>
          <w:bCs/>
          <w:lang w:val="en-US" w:eastAsia="zh-CN"/>
        </w:rPr>
        <w:t xml:space="preserve">. </w:t>
      </w:r>
      <w:proofErr w:type="spellStart"/>
      <w:r>
        <w:rPr>
          <w:rFonts w:eastAsia="SimSun"/>
        </w:rPr>
        <w:t>Chemotherapy</w:t>
      </w:r>
      <w:proofErr w:type="spellEnd"/>
      <w:r>
        <w:rPr>
          <w:rFonts w:eastAsia="SimSun"/>
        </w:rPr>
        <w:t xml:space="preserve"> and </w:t>
      </w:r>
      <w:proofErr w:type="spellStart"/>
      <w:r>
        <w:rPr>
          <w:rFonts w:eastAsia="SimSun"/>
        </w:rPr>
        <w:t>immunotherapy</w:t>
      </w:r>
      <w:proofErr w:type="spellEnd"/>
      <w:r>
        <w:rPr>
          <w:rFonts w:eastAsia="SimSun"/>
        </w:rPr>
        <w:t xml:space="preserve"> </w:t>
      </w:r>
      <w:proofErr w:type="spellStart"/>
      <w:r>
        <w:rPr>
          <w:rFonts w:eastAsia="SimSun"/>
        </w:rPr>
        <w:t>regimens</w:t>
      </w:r>
      <w:proofErr w:type="spellEnd"/>
      <w:r>
        <w:rPr>
          <w:rFonts w:eastAsia="SimSun" w:hint="eastAsia"/>
          <w:lang w:val="en-US" w:eastAsia="zh-CN"/>
        </w:rPr>
        <w:t xml:space="preserve"> for 131 patients with advanced gastric cancer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840"/>
        <w:gridCol w:w="2841"/>
        <w:gridCol w:w="2841"/>
      </w:tblGrid>
      <w:tr w:rsidR="00A959FE" w14:paraId="79ECE706" w14:textId="77777777">
        <w:trPr>
          <w:trHeight w:val="548"/>
        </w:trPr>
        <w:tc>
          <w:tcPr>
            <w:tcW w:w="28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043258BF" w14:textId="77777777" w:rsidR="00A959FE" w:rsidRDefault="00A959FE">
            <w:pPr>
              <w:rPr>
                <w:rFonts w:eastAsia="SimSun"/>
                <w:color w:val="000000"/>
              </w:rPr>
            </w:pPr>
          </w:p>
        </w:tc>
        <w:tc>
          <w:tcPr>
            <w:tcW w:w="284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447AA90" w14:textId="77777777" w:rsidR="00A959FE" w:rsidRDefault="007C0B50">
            <w:pPr>
              <w:jc w:val="center"/>
              <w:textAlignment w:val="center"/>
              <w:rPr>
                <w:rFonts w:eastAsia="SimSun"/>
                <w:b/>
                <w:bCs/>
                <w:color w:val="000000"/>
              </w:rPr>
            </w:pPr>
            <w:r>
              <w:rPr>
                <w:rFonts w:eastAsia="SimSun"/>
                <w:b/>
                <w:bCs/>
                <w:color w:val="000000"/>
                <w:lang w:val="en-US" w:eastAsia="zh-CN" w:bidi="ar"/>
              </w:rPr>
              <w:t xml:space="preserve">Chemotherapy </w:t>
            </w:r>
            <w:r>
              <w:rPr>
                <w:rFonts w:eastAsia="SimSun"/>
                <w:b/>
                <w:bCs/>
                <w:color w:val="000000"/>
                <w:lang w:val="en-US" w:eastAsia="zh-CN" w:bidi="ar"/>
              </w:rPr>
              <w:br/>
            </w:r>
            <w:r>
              <w:rPr>
                <w:rFonts w:eastAsia="SimSun"/>
                <w:b/>
                <w:bCs/>
                <w:color w:val="000000"/>
                <w:lang w:val="en-US" w:eastAsia="zh-CN" w:bidi="ar"/>
              </w:rPr>
              <w:t>n=55, (%)</w:t>
            </w:r>
          </w:p>
        </w:tc>
        <w:tc>
          <w:tcPr>
            <w:tcW w:w="284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8281DA7" w14:textId="77777777" w:rsidR="00A959FE" w:rsidRDefault="007C0B50">
            <w:pPr>
              <w:jc w:val="center"/>
              <w:textAlignment w:val="center"/>
              <w:rPr>
                <w:rFonts w:eastAsia="SimSun"/>
                <w:b/>
                <w:bCs/>
                <w:color w:val="000000"/>
              </w:rPr>
            </w:pPr>
            <w:proofErr w:type="spellStart"/>
            <w:r>
              <w:rPr>
                <w:rFonts w:eastAsia="SimSun"/>
                <w:b/>
                <w:bCs/>
                <w:color w:val="000000"/>
                <w:lang w:val="en-US" w:eastAsia="zh-CN" w:bidi="ar"/>
              </w:rPr>
              <w:t>ICI+Chemotherapy</w:t>
            </w:r>
            <w:proofErr w:type="spellEnd"/>
            <w:r>
              <w:rPr>
                <w:rFonts w:eastAsia="SimSun"/>
                <w:b/>
                <w:bCs/>
                <w:color w:val="000000"/>
                <w:lang w:val="en-US" w:eastAsia="zh-CN" w:bidi="ar"/>
              </w:rPr>
              <w:t xml:space="preserve"> </w:t>
            </w:r>
            <w:r>
              <w:rPr>
                <w:rFonts w:eastAsia="SimSun"/>
                <w:color w:val="000000"/>
                <w:lang w:val="en-US" w:eastAsia="zh-CN" w:bidi="ar"/>
              </w:rPr>
              <w:br/>
            </w:r>
            <w:r>
              <w:rPr>
                <w:rFonts w:eastAsia="SimSun"/>
                <w:b/>
                <w:bCs/>
                <w:color w:val="000000"/>
                <w:lang w:val="en-US" w:eastAsia="zh-CN" w:bidi="ar"/>
              </w:rPr>
              <w:t>n=76, (%)</w:t>
            </w:r>
          </w:p>
        </w:tc>
      </w:tr>
      <w:tr w:rsidR="00A959FE" w14:paraId="16E4B629" w14:textId="77777777">
        <w:trPr>
          <w:trHeight w:val="277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35FFF3" w14:textId="77777777" w:rsidR="00A959FE" w:rsidRDefault="007C0B50">
            <w:pPr>
              <w:textAlignment w:val="center"/>
              <w:rPr>
                <w:rFonts w:eastAsia="SimSun"/>
                <w:b/>
                <w:bCs/>
                <w:color w:val="000000"/>
              </w:rPr>
            </w:pPr>
            <w:r>
              <w:rPr>
                <w:rFonts w:eastAsia="SimSun"/>
                <w:b/>
                <w:bCs/>
                <w:color w:val="000000"/>
                <w:lang w:val="en-US" w:eastAsia="zh-CN" w:bidi="ar"/>
              </w:rPr>
              <w:t>Chemotherapy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ECBEF2" w14:textId="77777777" w:rsidR="00A959FE" w:rsidRDefault="00A959FE">
            <w:pPr>
              <w:jc w:val="center"/>
              <w:rPr>
                <w:rFonts w:eastAsia="SimSun"/>
                <w:color w:val="000000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7D9FC3" w14:textId="77777777" w:rsidR="00A959FE" w:rsidRDefault="00A959FE">
            <w:pPr>
              <w:jc w:val="center"/>
              <w:rPr>
                <w:rFonts w:eastAsia="SimSun"/>
                <w:color w:val="000000"/>
              </w:rPr>
            </w:pPr>
          </w:p>
        </w:tc>
      </w:tr>
      <w:tr w:rsidR="00A959FE" w14:paraId="4331A688" w14:textId="77777777">
        <w:trPr>
          <w:trHeight w:val="277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D96503" w14:textId="77777777" w:rsidR="00A959FE" w:rsidRDefault="007C0B50">
            <w:pPr>
              <w:jc w:val="center"/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val="en-US" w:eastAsia="zh-CN" w:bidi="ar"/>
              </w:rPr>
              <w:t>Platinum-based regimen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020CE7" w14:textId="77777777" w:rsidR="00A959FE" w:rsidRDefault="007C0B50">
            <w:pPr>
              <w:jc w:val="center"/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val="en-US" w:eastAsia="zh-CN" w:bidi="ar"/>
              </w:rPr>
              <w:t>37(67.3)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61F95F" w14:textId="77777777" w:rsidR="00A959FE" w:rsidRDefault="007C0B50">
            <w:pPr>
              <w:jc w:val="center"/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val="en-US" w:eastAsia="zh-CN" w:bidi="ar"/>
              </w:rPr>
              <w:t>56 (73.7)</w:t>
            </w:r>
          </w:p>
        </w:tc>
      </w:tr>
      <w:tr w:rsidR="00A959FE" w14:paraId="0D045B42" w14:textId="77777777">
        <w:trPr>
          <w:trHeight w:val="277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A80DAD" w14:textId="77777777" w:rsidR="00A959FE" w:rsidRDefault="007C0B50">
            <w:pPr>
              <w:jc w:val="center"/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val="en-US" w:eastAsia="zh-CN" w:bidi="ar"/>
              </w:rPr>
              <w:t>SOX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BED8B2" w14:textId="77777777" w:rsidR="00A959FE" w:rsidRDefault="007C0B50">
            <w:pPr>
              <w:jc w:val="center"/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val="en-US" w:eastAsia="zh-CN" w:bidi="ar"/>
              </w:rPr>
              <w:t>14 (25.5)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F3CBA4" w14:textId="77777777" w:rsidR="00A959FE" w:rsidRDefault="007C0B50">
            <w:pPr>
              <w:jc w:val="center"/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val="en-US" w:eastAsia="zh-CN" w:bidi="ar"/>
              </w:rPr>
              <w:t>11 (14.5)</w:t>
            </w:r>
          </w:p>
        </w:tc>
      </w:tr>
      <w:tr w:rsidR="00A959FE" w14:paraId="5D6C574E" w14:textId="77777777">
        <w:trPr>
          <w:trHeight w:val="277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4ABE9D" w14:textId="77777777" w:rsidR="00A959FE" w:rsidRDefault="007C0B50">
            <w:pPr>
              <w:jc w:val="center"/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val="en-US" w:eastAsia="zh-CN" w:bidi="ar"/>
              </w:rPr>
              <w:t>XELOX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CC2ED2" w14:textId="77777777" w:rsidR="00A959FE" w:rsidRDefault="007C0B50">
            <w:pPr>
              <w:jc w:val="center"/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val="en-US" w:eastAsia="zh-CN" w:bidi="ar"/>
              </w:rPr>
              <w:t>8 (14.5)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8AD545" w14:textId="77777777" w:rsidR="00A959FE" w:rsidRDefault="007C0B50">
            <w:pPr>
              <w:jc w:val="center"/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val="en-US" w:eastAsia="zh-CN" w:bidi="ar"/>
              </w:rPr>
              <w:t>11 (14.5)</w:t>
            </w:r>
          </w:p>
        </w:tc>
      </w:tr>
      <w:tr w:rsidR="00A959FE" w14:paraId="5DAC3B71" w14:textId="77777777">
        <w:trPr>
          <w:trHeight w:val="277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2944E7" w14:textId="77777777" w:rsidR="00A959FE" w:rsidRDefault="007C0B50">
            <w:pPr>
              <w:jc w:val="center"/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val="en-US" w:eastAsia="zh-CN" w:bidi="ar"/>
              </w:rPr>
              <w:t>FOLFOX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A8E6C6" w14:textId="77777777" w:rsidR="00A959FE" w:rsidRDefault="007C0B50">
            <w:pPr>
              <w:jc w:val="center"/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val="en-US" w:eastAsia="zh-CN" w:bidi="ar"/>
              </w:rPr>
              <w:t>2 (3.6)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FADE93" w14:textId="77777777" w:rsidR="00A959FE" w:rsidRDefault="007C0B50">
            <w:pPr>
              <w:jc w:val="center"/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val="en-US" w:eastAsia="zh-CN" w:bidi="ar"/>
              </w:rPr>
              <w:t>15 (19.7)</w:t>
            </w:r>
          </w:p>
        </w:tc>
      </w:tr>
      <w:tr w:rsidR="00A959FE" w14:paraId="44876FAE" w14:textId="77777777">
        <w:trPr>
          <w:trHeight w:val="277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575FD" w14:textId="77777777" w:rsidR="00A959FE" w:rsidRDefault="007C0B50">
            <w:pPr>
              <w:jc w:val="center"/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val="en-US" w:eastAsia="zh-CN" w:bidi="ar"/>
              </w:rPr>
              <w:t>TP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D90727" w14:textId="77777777" w:rsidR="00A959FE" w:rsidRDefault="007C0B50">
            <w:pPr>
              <w:jc w:val="center"/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val="en-US" w:eastAsia="zh-CN" w:bidi="ar"/>
              </w:rPr>
              <w:t>5 (9.1)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DC139" w14:textId="77777777" w:rsidR="00A959FE" w:rsidRDefault="007C0B50">
            <w:pPr>
              <w:jc w:val="center"/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val="en-US" w:eastAsia="zh-CN" w:bidi="ar"/>
              </w:rPr>
              <w:t>16 (21.1)</w:t>
            </w:r>
          </w:p>
        </w:tc>
      </w:tr>
      <w:tr w:rsidR="00A959FE" w14:paraId="156DF8B5" w14:textId="77777777">
        <w:trPr>
          <w:trHeight w:val="277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108AE" w14:textId="77777777" w:rsidR="00A959FE" w:rsidRDefault="007C0B50">
            <w:pPr>
              <w:jc w:val="center"/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val="en-US" w:eastAsia="zh-CN" w:bidi="ar"/>
              </w:rPr>
              <w:t>FLOT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7F2775" w14:textId="77777777" w:rsidR="00A959FE" w:rsidRDefault="007C0B50">
            <w:pPr>
              <w:jc w:val="center"/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val="en-US" w:eastAsia="zh-CN" w:bidi="ar"/>
              </w:rPr>
              <w:t>7 (12.7)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AD8B65" w14:textId="77777777" w:rsidR="00A959FE" w:rsidRDefault="007C0B50">
            <w:pPr>
              <w:jc w:val="center"/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val="en-US" w:eastAsia="zh-CN" w:bidi="ar"/>
              </w:rPr>
              <w:t>2 (2.6)</w:t>
            </w:r>
          </w:p>
        </w:tc>
      </w:tr>
      <w:tr w:rsidR="00A959FE" w14:paraId="0ECF4499" w14:textId="77777777">
        <w:trPr>
          <w:trHeight w:val="277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6CE0D" w14:textId="77777777" w:rsidR="00A959FE" w:rsidRDefault="007C0B50">
            <w:pPr>
              <w:jc w:val="center"/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val="en-US" w:eastAsia="zh-CN" w:bidi="ar"/>
              </w:rPr>
              <w:t>S-1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7AEDE" w14:textId="77777777" w:rsidR="00A959FE" w:rsidRDefault="007C0B50">
            <w:pPr>
              <w:jc w:val="center"/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val="en-US" w:eastAsia="zh-CN" w:bidi="ar"/>
              </w:rPr>
              <w:t>1 (1.8)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3B1A8B" w14:textId="77777777" w:rsidR="00A959FE" w:rsidRDefault="007C0B50">
            <w:pPr>
              <w:jc w:val="center"/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val="en-US" w:eastAsia="zh-CN" w:bidi="ar"/>
              </w:rPr>
              <w:t>4 (5.3)</w:t>
            </w:r>
          </w:p>
        </w:tc>
      </w:tr>
      <w:tr w:rsidR="00A959FE" w14:paraId="347FBF32" w14:textId="77777777">
        <w:trPr>
          <w:trHeight w:val="277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BB0D1D" w14:textId="77777777" w:rsidR="00A959FE" w:rsidRDefault="007C0B50">
            <w:pPr>
              <w:jc w:val="center"/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val="en-US" w:eastAsia="zh-CN" w:bidi="ar"/>
              </w:rPr>
              <w:t>Paclitaxel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09AA0" w14:textId="77777777" w:rsidR="00A959FE" w:rsidRDefault="007C0B50">
            <w:pPr>
              <w:jc w:val="center"/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val="en-US" w:eastAsia="zh-CN" w:bidi="ar"/>
              </w:rPr>
              <w:t xml:space="preserve">9 </w:t>
            </w:r>
            <w:r>
              <w:rPr>
                <w:rFonts w:eastAsia="SimSun"/>
                <w:color w:val="000000"/>
                <w:lang w:val="en-US" w:eastAsia="zh-CN" w:bidi="ar"/>
              </w:rPr>
              <w:t>(16.4)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FB8D65" w14:textId="77777777" w:rsidR="00A959FE" w:rsidRDefault="007C0B50">
            <w:pPr>
              <w:jc w:val="center"/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val="en-US" w:eastAsia="zh-CN" w:bidi="ar"/>
              </w:rPr>
              <w:t>5 (6.6)</w:t>
            </w:r>
          </w:p>
        </w:tc>
      </w:tr>
      <w:tr w:rsidR="00A959FE" w14:paraId="7B4D82FA" w14:textId="77777777">
        <w:trPr>
          <w:trHeight w:val="277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B98AE" w14:textId="77777777" w:rsidR="00A959FE" w:rsidRDefault="007C0B50">
            <w:pPr>
              <w:jc w:val="center"/>
              <w:textAlignment w:val="center"/>
              <w:rPr>
                <w:rFonts w:eastAsia="SimSun"/>
                <w:color w:val="000000"/>
              </w:rPr>
            </w:pPr>
            <w:proofErr w:type="spellStart"/>
            <w:r>
              <w:rPr>
                <w:rFonts w:eastAsia="SimSun"/>
                <w:color w:val="000000"/>
                <w:lang w:val="en-US" w:eastAsia="zh-CN" w:bidi="ar"/>
              </w:rPr>
              <w:t>Capecitabine</w:t>
            </w:r>
            <w:proofErr w:type="spellEnd"/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CD5784" w14:textId="77777777" w:rsidR="00A959FE" w:rsidRDefault="007C0B50">
            <w:pPr>
              <w:jc w:val="center"/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val="en-US" w:eastAsia="zh-CN" w:bidi="ar"/>
              </w:rPr>
              <w:t>3 (5.5)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05D2FC" w14:textId="77777777" w:rsidR="00A959FE" w:rsidRDefault="007C0B50">
            <w:pPr>
              <w:jc w:val="center"/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val="en-US" w:eastAsia="zh-CN" w:bidi="ar"/>
              </w:rPr>
              <w:t>2 (2.6)</w:t>
            </w:r>
          </w:p>
        </w:tc>
      </w:tr>
      <w:tr w:rsidR="00A959FE" w14:paraId="73A7BBDA" w14:textId="77777777">
        <w:trPr>
          <w:trHeight w:val="277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F8282" w14:textId="77777777" w:rsidR="00A959FE" w:rsidRDefault="007C0B50">
            <w:pPr>
              <w:jc w:val="center"/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val="en-US" w:eastAsia="zh-CN" w:bidi="ar"/>
              </w:rPr>
              <w:t>Other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0A490" w14:textId="77777777" w:rsidR="00A959FE" w:rsidRDefault="007C0B50">
            <w:pPr>
              <w:jc w:val="center"/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val="en-US" w:eastAsia="zh-CN" w:bidi="ar"/>
              </w:rPr>
              <w:t>6 (10.9)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873959" w14:textId="77777777" w:rsidR="00A959FE" w:rsidRDefault="007C0B50">
            <w:pPr>
              <w:jc w:val="center"/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val="en-US" w:eastAsia="zh-CN" w:bidi="ar"/>
              </w:rPr>
              <w:t>10 (13.2)</w:t>
            </w:r>
          </w:p>
        </w:tc>
      </w:tr>
      <w:tr w:rsidR="00A959FE" w14:paraId="19BEAF4A" w14:textId="77777777">
        <w:trPr>
          <w:trHeight w:val="277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A52192" w14:textId="77777777" w:rsidR="00A959FE" w:rsidRDefault="007C0B50">
            <w:pPr>
              <w:textAlignment w:val="center"/>
              <w:rPr>
                <w:rFonts w:eastAsia="SimSun"/>
                <w:b/>
                <w:bCs/>
                <w:color w:val="000000"/>
              </w:rPr>
            </w:pPr>
            <w:r>
              <w:rPr>
                <w:rFonts w:eastAsia="SimSun"/>
                <w:b/>
                <w:bCs/>
                <w:color w:val="000000"/>
                <w:lang w:val="en-US" w:eastAsia="zh-CN" w:bidi="ar"/>
              </w:rPr>
              <w:t>Immunotherapy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07102" w14:textId="77777777" w:rsidR="00A959FE" w:rsidRDefault="00A959FE">
            <w:pPr>
              <w:jc w:val="center"/>
              <w:rPr>
                <w:rFonts w:eastAsia="SimSun"/>
                <w:color w:val="000000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0477E5" w14:textId="77777777" w:rsidR="00A959FE" w:rsidRDefault="00A959FE">
            <w:pPr>
              <w:jc w:val="center"/>
              <w:rPr>
                <w:rFonts w:eastAsia="SimSun"/>
                <w:color w:val="000000"/>
              </w:rPr>
            </w:pPr>
          </w:p>
        </w:tc>
      </w:tr>
      <w:tr w:rsidR="00A959FE" w14:paraId="4087BA97" w14:textId="77777777">
        <w:trPr>
          <w:trHeight w:val="277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978637" w14:textId="77777777" w:rsidR="00A959FE" w:rsidRDefault="007C0B50">
            <w:pPr>
              <w:jc w:val="center"/>
              <w:textAlignment w:val="center"/>
              <w:rPr>
                <w:rFonts w:eastAsia="SimSun"/>
                <w:color w:val="000000"/>
              </w:rPr>
            </w:pPr>
            <w:proofErr w:type="spellStart"/>
            <w:r>
              <w:rPr>
                <w:rFonts w:eastAsia="SimSun"/>
                <w:color w:val="000000"/>
                <w:lang w:val="en-US" w:eastAsia="zh-CN" w:bidi="ar"/>
              </w:rPr>
              <w:t>Sintilimab</w:t>
            </w:r>
            <w:proofErr w:type="spellEnd"/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987B31" w14:textId="77777777" w:rsidR="00A959FE" w:rsidRDefault="00A959FE">
            <w:pPr>
              <w:rPr>
                <w:rFonts w:eastAsia="SimSun"/>
                <w:color w:val="000000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60ACF" w14:textId="77777777" w:rsidR="00A959FE" w:rsidRDefault="007C0B50">
            <w:pPr>
              <w:jc w:val="center"/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val="en-US" w:eastAsia="zh-CN" w:bidi="ar"/>
              </w:rPr>
              <w:t>46 (60.5)</w:t>
            </w:r>
          </w:p>
        </w:tc>
      </w:tr>
      <w:tr w:rsidR="00A959FE" w14:paraId="1C1F2A07" w14:textId="77777777">
        <w:trPr>
          <w:trHeight w:val="277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CFA56F" w14:textId="77777777" w:rsidR="00A959FE" w:rsidRDefault="007C0B50">
            <w:pPr>
              <w:jc w:val="center"/>
              <w:textAlignment w:val="center"/>
              <w:rPr>
                <w:rFonts w:eastAsia="SimSun"/>
                <w:color w:val="000000"/>
              </w:rPr>
            </w:pPr>
            <w:proofErr w:type="spellStart"/>
            <w:r>
              <w:rPr>
                <w:rFonts w:eastAsia="SimSun"/>
                <w:color w:val="000000"/>
                <w:lang w:val="en-US" w:eastAsia="zh-CN" w:bidi="ar"/>
              </w:rPr>
              <w:t>Teprotumumab</w:t>
            </w:r>
            <w:proofErr w:type="spellEnd"/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4E295C" w14:textId="77777777" w:rsidR="00A959FE" w:rsidRDefault="00A959FE">
            <w:pPr>
              <w:rPr>
                <w:rFonts w:eastAsia="SimSun"/>
                <w:color w:val="000000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75F809" w14:textId="77777777" w:rsidR="00A959FE" w:rsidRDefault="007C0B50">
            <w:pPr>
              <w:jc w:val="center"/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val="en-US" w:eastAsia="zh-CN" w:bidi="ar"/>
              </w:rPr>
              <w:t>8 (10.5)</w:t>
            </w:r>
          </w:p>
        </w:tc>
      </w:tr>
      <w:tr w:rsidR="00A959FE" w14:paraId="10AE1EFE" w14:textId="77777777">
        <w:trPr>
          <w:trHeight w:val="277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6978B" w14:textId="77777777" w:rsidR="00A959FE" w:rsidRDefault="007C0B50">
            <w:pPr>
              <w:jc w:val="center"/>
              <w:textAlignment w:val="center"/>
              <w:rPr>
                <w:rFonts w:eastAsia="SimSun"/>
                <w:color w:val="000000"/>
              </w:rPr>
            </w:pPr>
            <w:proofErr w:type="spellStart"/>
            <w:r>
              <w:rPr>
                <w:rFonts w:eastAsia="SimSun"/>
                <w:color w:val="000000"/>
                <w:lang w:val="en-US" w:eastAsia="zh-CN" w:bidi="ar"/>
              </w:rPr>
              <w:t>Tislelizumab</w:t>
            </w:r>
            <w:proofErr w:type="spellEnd"/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38A18F" w14:textId="77777777" w:rsidR="00A959FE" w:rsidRDefault="00A959FE">
            <w:pPr>
              <w:rPr>
                <w:rFonts w:eastAsia="SimSun"/>
                <w:color w:val="000000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4002AD" w14:textId="77777777" w:rsidR="00A959FE" w:rsidRDefault="007C0B50">
            <w:pPr>
              <w:jc w:val="center"/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val="en-US" w:eastAsia="zh-CN" w:bidi="ar"/>
              </w:rPr>
              <w:t>8 (10.5)</w:t>
            </w:r>
          </w:p>
        </w:tc>
      </w:tr>
      <w:tr w:rsidR="00A959FE" w14:paraId="653FA1AF" w14:textId="77777777">
        <w:trPr>
          <w:trHeight w:val="277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46FA8" w14:textId="77777777" w:rsidR="00A959FE" w:rsidRDefault="007C0B50">
            <w:pPr>
              <w:jc w:val="center"/>
              <w:textAlignment w:val="center"/>
              <w:rPr>
                <w:rFonts w:eastAsia="SimSun"/>
                <w:color w:val="000000"/>
              </w:rPr>
            </w:pPr>
            <w:proofErr w:type="spellStart"/>
            <w:r>
              <w:rPr>
                <w:rFonts w:eastAsia="SimSun"/>
                <w:color w:val="000000"/>
                <w:lang w:val="en-US" w:eastAsia="zh-CN" w:bidi="ar"/>
              </w:rPr>
              <w:t>Pembrolizumab</w:t>
            </w:r>
            <w:proofErr w:type="spellEnd"/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68139" w14:textId="77777777" w:rsidR="00A959FE" w:rsidRDefault="00A959FE">
            <w:pPr>
              <w:rPr>
                <w:rFonts w:eastAsia="SimSun"/>
                <w:color w:val="000000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C04E2" w14:textId="77777777" w:rsidR="00A959FE" w:rsidRDefault="007C0B50">
            <w:pPr>
              <w:jc w:val="center"/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val="en-US" w:eastAsia="zh-CN" w:bidi="ar"/>
              </w:rPr>
              <w:t>5 (6.6)</w:t>
            </w:r>
          </w:p>
        </w:tc>
      </w:tr>
      <w:tr w:rsidR="00A959FE" w14:paraId="2CED7BE3" w14:textId="77777777">
        <w:trPr>
          <w:trHeight w:val="277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C80C0D" w14:textId="77777777" w:rsidR="00A959FE" w:rsidRDefault="007C0B50">
            <w:pPr>
              <w:jc w:val="center"/>
              <w:textAlignment w:val="center"/>
              <w:rPr>
                <w:rFonts w:eastAsia="SimSun"/>
                <w:color w:val="000000"/>
              </w:rPr>
            </w:pPr>
            <w:proofErr w:type="spellStart"/>
            <w:r>
              <w:rPr>
                <w:rFonts w:eastAsia="SimSun"/>
                <w:color w:val="000000"/>
                <w:lang w:val="en-US" w:eastAsia="zh-CN" w:bidi="ar"/>
              </w:rPr>
              <w:t>Nivolumab</w:t>
            </w:r>
            <w:proofErr w:type="spellEnd"/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06513" w14:textId="77777777" w:rsidR="00A959FE" w:rsidRDefault="00A959FE">
            <w:pPr>
              <w:rPr>
                <w:rFonts w:eastAsia="SimSun"/>
                <w:color w:val="000000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588BF" w14:textId="77777777" w:rsidR="00A959FE" w:rsidRDefault="007C0B50">
            <w:pPr>
              <w:jc w:val="center"/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val="en-US" w:eastAsia="zh-CN" w:bidi="ar"/>
              </w:rPr>
              <w:t>5 (6.6)</w:t>
            </w:r>
          </w:p>
        </w:tc>
      </w:tr>
      <w:tr w:rsidR="00A959FE" w14:paraId="2D43321F" w14:textId="77777777">
        <w:trPr>
          <w:trHeight w:val="277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C6B04F" w14:textId="77777777" w:rsidR="00A959FE" w:rsidRDefault="007C0B50">
            <w:pPr>
              <w:jc w:val="center"/>
              <w:textAlignment w:val="center"/>
              <w:rPr>
                <w:rFonts w:eastAsia="SimSun"/>
                <w:color w:val="000000"/>
              </w:rPr>
            </w:pPr>
            <w:proofErr w:type="spellStart"/>
            <w:r>
              <w:rPr>
                <w:rFonts w:eastAsia="SimSun"/>
                <w:color w:val="000000"/>
                <w:lang w:val="en-US" w:eastAsia="zh-CN" w:bidi="ar"/>
              </w:rPr>
              <w:t>Cadonilimab</w:t>
            </w:r>
            <w:proofErr w:type="spellEnd"/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7415C" w14:textId="77777777" w:rsidR="00A959FE" w:rsidRDefault="00A959FE">
            <w:pPr>
              <w:rPr>
                <w:rFonts w:eastAsia="SimSun"/>
                <w:color w:val="000000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1D9877" w14:textId="77777777" w:rsidR="00A959FE" w:rsidRDefault="007C0B50">
            <w:pPr>
              <w:jc w:val="center"/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val="en-US" w:eastAsia="zh-CN" w:bidi="ar"/>
              </w:rPr>
              <w:t>3 (3.9)</w:t>
            </w:r>
          </w:p>
        </w:tc>
      </w:tr>
      <w:tr w:rsidR="00A959FE" w14:paraId="5EBA8797" w14:textId="77777777">
        <w:trPr>
          <w:trHeight w:val="277"/>
        </w:trPr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39AFBA1F" w14:textId="77777777" w:rsidR="00A959FE" w:rsidRDefault="007C0B50">
            <w:pPr>
              <w:jc w:val="center"/>
              <w:textAlignment w:val="center"/>
              <w:rPr>
                <w:rFonts w:eastAsia="SimSun"/>
                <w:color w:val="000000"/>
              </w:rPr>
            </w:pPr>
            <w:proofErr w:type="spellStart"/>
            <w:r>
              <w:rPr>
                <w:rFonts w:eastAsia="SimSun"/>
                <w:color w:val="000000"/>
                <w:lang w:val="en-US" w:eastAsia="zh-CN" w:bidi="ar"/>
              </w:rPr>
              <w:t>Serplulimab</w:t>
            </w:r>
            <w:proofErr w:type="spellEnd"/>
          </w:p>
        </w:tc>
        <w:tc>
          <w:tcPr>
            <w:tcW w:w="28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5F7522A6" w14:textId="77777777" w:rsidR="00A959FE" w:rsidRDefault="00A959FE">
            <w:pPr>
              <w:rPr>
                <w:rFonts w:eastAsia="SimSun"/>
                <w:color w:val="000000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2967C7AB" w14:textId="77777777" w:rsidR="00A959FE" w:rsidRDefault="007C0B50">
            <w:pPr>
              <w:jc w:val="center"/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val="en-US" w:eastAsia="zh-CN" w:bidi="ar"/>
              </w:rPr>
              <w:t>1 (1.3)</w:t>
            </w:r>
          </w:p>
        </w:tc>
      </w:tr>
    </w:tbl>
    <w:p w14:paraId="34649DA3" w14:textId="77777777" w:rsidR="00A959FE" w:rsidRDefault="007C0B50">
      <w:pPr>
        <w:spacing w:line="360" w:lineRule="auto"/>
        <w:jc w:val="both"/>
        <w:rPr>
          <w:rFonts w:eastAsia="SimSun"/>
          <w:lang w:eastAsia="zh-CN"/>
        </w:rPr>
      </w:pPr>
      <w:r>
        <w:rPr>
          <w:rFonts w:eastAsia="SimSun" w:hint="eastAsia"/>
          <w:lang w:eastAsia="zh-CN"/>
        </w:rPr>
        <w:t xml:space="preserve">SOX, </w:t>
      </w:r>
      <w:proofErr w:type="spellStart"/>
      <w:r>
        <w:rPr>
          <w:rFonts w:eastAsia="SimSun"/>
          <w:lang w:eastAsia="zh-CN"/>
        </w:rPr>
        <w:t>oxaliplatin</w:t>
      </w:r>
      <w:proofErr w:type="spellEnd"/>
      <w:r>
        <w:rPr>
          <w:rFonts w:eastAsia="SimSun" w:hint="eastAsia"/>
          <w:lang w:val="en-US" w:eastAsia="zh-CN"/>
        </w:rPr>
        <w:t xml:space="preserve"> + S-1</w:t>
      </w:r>
      <w:r>
        <w:rPr>
          <w:rFonts w:eastAsia="SimSun" w:hint="eastAsia"/>
          <w:lang w:eastAsia="zh-CN"/>
        </w:rPr>
        <w:t xml:space="preserve">; </w:t>
      </w:r>
      <w:r>
        <w:rPr>
          <w:rFonts w:eastAsia="SimSun"/>
          <w:lang w:eastAsia="zh-CN"/>
        </w:rPr>
        <w:t>XELOX</w:t>
      </w:r>
      <w:r>
        <w:rPr>
          <w:rFonts w:eastAsia="SimSun" w:hint="eastAsia"/>
          <w:lang w:eastAsia="zh-CN"/>
        </w:rPr>
        <w:t xml:space="preserve">, </w:t>
      </w:r>
      <w:proofErr w:type="spellStart"/>
      <w:r>
        <w:rPr>
          <w:rFonts w:eastAsia="SimSun"/>
          <w:lang w:eastAsia="zh-CN"/>
        </w:rPr>
        <w:t>oxaliplatin</w:t>
      </w:r>
      <w:proofErr w:type="spellEnd"/>
      <w:r>
        <w:rPr>
          <w:rFonts w:eastAsia="SimSun" w:hint="eastAsia"/>
          <w:lang w:eastAsia="zh-CN"/>
        </w:rPr>
        <w:t xml:space="preserve"> + </w:t>
      </w:r>
      <w:proofErr w:type="spellStart"/>
      <w:r>
        <w:rPr>
          <w:rFonts w:eastAsia="SimSun"/>
          <w:lang w:eastAsia="zh-CN"/>
        </w:rPr>
        <w:t>capecitabine</w:t>
      </w:r>
      <w:proofErr w:type="spellEnd"/>
      <w:r>
        <w:rPr>
          <w:rFonts w:eastAsia="SimSun" w:hint="eastAsia"/>
          <w:lang w:eastAsia="zh-CN"/>
        </w:rPr>
        <w:t xml:space="preserve">; </w:t>
      </w:r>
      <w:r>
        <w:rPr>
          <w:rFonts w:eastAsia="SimSun"/>
          <w:lang w:eastAsia="zh-CN"/>
        </w:rPr>
        <w:t xml:space="preserve">FOLFOX </w:t>
      </w:r>
      <w:r>
        <w:rPr>
          <w:rFonts w:eastAsia="SimSun" w:hint="eastAsia"/>
          <w:lang w:eastAsia="zh-CN"/>
        </w:rPr>
        <w:t xml:space="preserve">, </w:t>
      </w:r>
      <w:proofErr w:type="spellStart"/>
      <w:r>
        <w:rPr>
          <w:rFonts w:eastAsia="SimSun"/>
          <w:lang w:eastAsia="zh-CN"/>
        </w:rPr>
        <w:t>oxaliplatin</w:t>
      </w:r>
      <w:proofErr w:type="spellEnd"/>
      <w:r>
        <w:rPr>
          <w:rFonts w:eastAsia="SimSun" w:hint="eastAsia"/>
          <w:lang w:eastAsia="zh-CN"/>
        </w:rPr>
        <w:t xml:space="preserve"> + </w:t>
      </w:r>
      <w:proofErr w:type="spellStart"/>
      <w:r>
        <w:rPr>
          <w:rFonts w:eastAsia="SimSun"/>
          <w:lang w:eastAsia="zh-CN"/>
        </w:rPr>
        <w:t>leucovorin</w:t>
      </w:r>
      <w:proofErr w:type="spellEnd"/>
      <w:r>
        <w:rPr>
          <w:rFonts w:eastAsia="SimSun" w:hint="eastAsia"/>
          <w:lang w:eastAsia="zh-CN"/>
        </w:rPr>
        <w:t xml:space="preserve"> + </w:t>
      </w:r>
      <w:proofErr w:type="spellStart"/>
      <w:r>
        <w:rPr>
          <w:rFonts w:eastAsia="SimSun"/>
          <w:lang w:eastAsia="zh-CN"/>
        </w:rPr>
        <w:t>fluorouracil</w:t>
      </w:r>
      <w:proofErr w:type="spellEnd"/>
      <w:r>
        <w:rPr>
          <w:rFonts w:eastAsia="SimSun" w:hint="eastAsia"/>
          <w:lang w:eastAsia="zh-CN"/>
        </w:rPr>
        <w:t xml:space="preserve">; TP, </w:t>
      </w:r>
      <w:proofErr w:type="spellStart"/>
      <w:r>
        <w:rPr>
          <w:rFonts w:eastAsia="SimSun"/>
          <w:lang w:eastAsia="zh-CN"/>
        </w:rPr>
        <w:t>paclitaxel</w:t>
      </w:r>
      <w:proofErr w:type="spellEnd"/>
      <w:r>
        <w:rPr>
          <w:rFonts w:eastAsia="SimSun" w:hint="eastAsia"/>
          <w:lang w:eastAsia="zh-CN"/>
        </w:rPr>
        <w:t xml:space="preserve"> + </w:t>
      </w:r>
      <w:proofErr w:type="spellStart"/>
      <w:r>
        <w:rPr>
          <w:rFonts w:eastAsia="SimSun" w:hint="eastAsia"/>
          <w:lang w:eastAsia="zh-CN"/>
        </w:rPr>
        <w:t>cisplatin</w:t>
      </w:r>
      <w:proofErr w:type="spellEnd"/>
      <w:r>
        <w:rPr>
          <w:rFonts w:eastAsia="SimSun" w:hint="eastAsia"/>
          <w:lang w:eastAsia="zh-CN"/>
        </w:rPr>
        <w:t xml:space="preserve">; </w:t>
      </w:r>
      <w:r>
        <w:rPr>
          <w:rFonts w:eastAsia="SimSun"/>
          <w:color w:val="000000"/>
          <w:lang w:eastAsia="zh-CN" w:bidi="ar"/>
        </w:rPr>
        <w:t>FLOT</w:t>
      </w:r>
      <w:r>
        <w:rPr>
          <w:rFonts w:eastAsia="SimSun" w:hint="eastAsia"/>
          <w:color w:val="000000"/>
          <w:lang w:eastAsia="zh-CN" w:bidi="ar"/>
        </w:rPr>
        <w:t xml:space="preserve">, </w:t>
      </w:r>
      <w:proofErr w:type="spellStart"/>
      <w:r>
        <w:rPr>
          <w:rFonts w:eastAsia="SimSun" w:hint="eastAsia"/>
          <w:color w:val="000000"/>
          <w:lang w:eastAsia="zh-CN" w:bidi="ar"/>
        </w:rPr>
        <w:t>fluorouracil</w:t>
      </w:r>
      <w:proofErr w:type="spellEnd"/>
      <w:r>
        <w:rPr>
          <w:rFonts w:eastAsia="SimSun" w:hint="eastAsia"/>
          <w:color w:val="000000"/>
          <w:lang w:eastAsia="zh-CN" w:bidi="ar"/>
        </w:rPr>
        <w:t xml:space="preserve"> + </w:t>
      </w:r>
      <w:proofErr w:type="spellStart"/>
      <w:r>
        <w:rPr>
          <w:rFonts w:eastAsia="SimSun"/>
          <w:lang w:eastAsia="zh-CN"/>
        </w:rPr>
        <w:t>leucovorin</w:t>
      </w:r>
      <w:proofErr w:type="spellEnd"/>
      <w:r>
        <w:rPr>
          <w:rFonts w:eastAsia="SimSun" w:hint="eastAsia"/>
          <w:lang w:eastAsia="zh-CN"/>
        </w:rPr>
        <w:t xml:space="preserve"> + </w:t>
      </w:r>
      <w:proofErr w:type="spellStart"/>
      <w:r>
        <w:rPr>
          <w:rFonts w:eastAsia="SimSun"/>
          <w:lang w:eastAsia="zh-CN"/>
        </w:rPr>
        <w:t>oxaliplatin</w:t>
      </w:r>
      <w:proofErr w:type="spellEnd"/>
      <w:r>
        <w:rPr>
          <w:rFonts w:eastAsia="SimSun" w:hint="eastAsia"/>
          <w:lang w:eastAsia="zh-CN"/>
        </w:rPr>
        <w:t xml:space="preserve"> + </w:t>
      </w:r>
      <w:proofErr w:type="spellStart"/>
      <w:r>
        <w:rPr>
          <w:rFonts w:eastAsia="SimSun" w:hint="eastAsia"/>
          <w:color w:val="000000"/>
          <w:lang w:eastAsia="zh-CN" w:bidi="ar"/>
        </w:rPr>
        <w:t>docetaxel</w:t>
      </w:r>
      <w:proofErr w:type="spellEnd"/>
      <w:r>
        <w:rPr>
          <w:rFonts w:eastAsia="SimSun" w:hint="eastAsia"/>
          <w:color w:val="000000"/>
          <w:lang w:val="en-US" w:eastAsia="zh-CN" w:bidi="ar"/>
        </w:rPr>
        <w:t>.</w:t>
      </w:r>
    </w:p>
    <w:p w14:paraId="3E6FD6B5" w14:textId="77777777" w:rsidR="00A959FE" w:rsidRDefault="007C0B50">
      <w:pPr>
        <w:rPr>
          <w:rFonts w:eastAsia="SimSun"/>
          <w:lang w:eastAsia="zh-CN"/>
        </w:rPr>
        <w:sectPr w:rsidR="00A959FE" w:rsidSect="007C0B50">
          <w:pgSz w:w="11906" w:h="16838"/>
          <w:pgMar w:top="1440" w:right="1800" w:bottom="1440" w:left="1800" w:header="851" w:footer="992" w:gutter="0"/>
          <w:cols w:space="425"/>
          <w:docGrid w:type="lines" w:linePitch="326"/>
        </w:sectPr>
      </w:pPr>
      <w:r>
        <w:rPr>
          <w:rFonts w:eastAsia="SimSun"/>
          <w:lang w:eastAsia="zh-CN"/>
        </w:rPr>
        <w:t xml:space="preserve"> </w:t>
      </w:r>
    </w:p>
    <w:p w14:paraId="0AF85E32" w14:textId="77777777" w:rsidR="00A959FE" w:rsidRDefault="007C0B50">
      <w:pPr>
        <w:jc w:val="center"/>
        <w:rPr>
          <w:rFonts w:eastAsia="SimSun"/>
          <w:lang w:val="en-US" w:eastAsia="zh-CN"/>
        </w:rPr>
      </w:pPr>
      <w:proofErr w:type="spellStart"/>
      <w:r>
        <w:rPr>
          <w:b/>
          <w:bCs/>
        </w:rPr>
        <w:t>Supplementary</w:t>
      </w:r>
      <w:proofErr w:type="spellEnd"/>
      <w:r>
        <w:rPr>
          <w:b/>
          <w:bCs/>
        </w:rPr>
        <w:t xml:space="preserve"> Table </w:t>
      </w:r>
      <w:r>
        <w:rPr>
          <w:rFonts w:eastAsia="SimSun" w:hint="eastAsia"/>
          <w:b/>
          <w:bCs/>
          <w:lang w:val="en-US" w:eastAsia="zh-CN"/>
        </w:rPr>
        <w:t xml:space="preserve">2. </w:t>
      </w:r>
      <w:proofErr w:type="spellStart"/>
      <w:r>
        <w:rPr>
          <w:rFonts w:hint="eastAsia"/>
        </w:rPr>
        <w:t>Survival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analysis</w:t>
      </w:r>
      <w:proofErr w:type="spellEnd"/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>for</w:t>
      </w:r>
      <w:r>
        <w:rPr>
          <w:rFonts w:hint="eastAsia"/>
          <w:lang w:val="en-US" w:eastAsia="zh-CN"/>
        </w:rPr>
        <w:t xml:space="preserve"> MLR combining with the baseline and after early treatment level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56"/>
        <w:gridCol w:w="841"/>
        <w:gridCol w:w="920"/>
        <w:gridCol w:w="1083"/>
        <w:gridCol w:w="963"/>
        <w:gridCol w:w="1083"/>
        <w:gridCol w:w="963"/>
      </w:tblGrid>
      <w:tr w:rsidR="00A959FE" w14:paraId="767C9C07" w14:textId="77777777">
        <w:trPr>
          <w:jc w:val="center"/>
        </w:trPr>
        <w:tc>
          <w:tcPr>
            <w:tcW w:w="1194" w:type="dxa"/>
            <w:tcBorders>
              <w:tl2br w:val="nil"/>
              <w:tr2bl w:val="nil"/>
            </w:tcBorders>
            <w:vAlign w:val="center"/>
          </w:tcPr>
          <w:p w14:paraId="754267D2" w14:textId="77777777" w:rsidR="00A959FE" w:rsidRDefault="00A959FE">
            <w:pPr>
              <w:jc w:val="center"/>
              <w:rPr>
                <w:rFonts w:eastAsia="SimSun"/>
                <w:lang w:val="en-US" w:eastAsia="zh-CN"/>
              </w:rPr>
            </w:pPr>
          </w:p>
        </w:tc>
        <w:tc>
          <w:tcPr>
            <w:tcW w:w="841" w:type="dxa"/>
            <w:vMerge w:val="restart"/>
            <w:tcBorders>
              <w:tl2br w:val="nil"/>
              <w:tr2bl w:val="nil"/>
            </w:tcBorders>
            <w:vAlign w:val="center"/>
          </w:tcPr>
          <w:p w14:paraId="0F95E452" w14:textId="77777777" w:rsidR="00A959FE" w:rsidRDefault="007C0B50">
            <w:pPr>
              <w:widowControl/>
              <w:jc w:val="center"/>
              <w:textAlignment w:val="center"/>
              <w:rPr>
                <w:rFonts w:eastAsia="SimSun"/>
                <w:lang w:val="en-US" w:eastAsia="zh-CN"/>
              </w:rPr>
            </w:pPr>
            <w:r>
              <w:rPr>
                <w:rFonts w:eastAsia="SimSun"/>
                <w:color w:val="000000"/>
                <w:lang w:val="en-US" w:eastAsia="zh-CN" w:bidi="ar"/>
              </w:rPr>
              <w:t>N</w:t>
            </w:r>
          </w:p>
        </w:tc>
        <w:tc>
          <w:tcPr>
            <w:tcW w:w="920" w:type="dxa"/>
            <w:vMerge w:val="restart"/>
            <w:tcBorders>
              <w:tl2br w:val="nil"/>
              <w:tr2bl w:val="nil"/>
            </w:tcBorders>
            <w:vAlign w:val="center"/>
          </w:tcPr>
          <w:p w14:paraId="0464C92D" w14:textId="77777777" w:rsidR="00A959FE" w:rsidRDefault="007C0B50">
            <w:pPr>
              <w:widowControl/>
              <w:jc w:val="center"/>
              <w:textAlignment w:val="center"/>
              <w:rPr>
                <w:rFonts w:eastAsia="SimSun"/>
                <w:lang w:val="en-US" w:eastAsia="zh-CN"/>
              </w:rPr>
            </w:pPr>
            <w:r>
              <w:rPr>
                <w:rFonts w:eastAsia="SimSun"/>
                <w:color w:val="000000"/>
                <w:lang w:val="en-US" w:eastAsia="zh-CN" w:bidi="ar"/>
              </w:rPr>
              <w:t>%</w:t>
            </w:r>
          </w:p>
        </w:tc>
        <w:tc>
          <w:tcPr>
            <w:tcW w:w="1765" w:type="dxa"/>
            <w:gridSpan w:val="2"/>
            <w:tcBorders>
              <w:bottom w:val="single" w:sz="4" w:space="0" w:color="auto"/>
            </w:tcBorders>
            <w:vAlign w:val="center"/>
          </w:tcPr>
          <w:p w14:paraId="29867D58" w14:textId="77777777" w:rsidR="00A959FE" w:rsidRDefault="007C0B50">
            <w:pPr>
              <w:widowControl/>
              <w:jc w:val="center"/>
              <w:textAlignment w:val="center"/>
              <w:rPr>
                <w:rFonts w:eastAsia="SimSun"/>
                <w:lang w:val="en-US" w:eastAsia="zh-CN"/>
              </w:rPr>
            </w:pPr>
            <w:r>
              <w:rPr>
                <w:rFonts w:eastAsia="SimSun"/>
                <w:color w:val="000000"/>
                <w:lang w:val="en-US" w:eastAsia="zh-CN" w:bidi="ar"/>
              </w:rPr>
              <w:t>PFS</w:t>
            </w:r>
          </w:p>
        </w:tc>
        <w:tc>
          <w:tcPr>
            <w:tcW w:w="1765" w:type="dxa"/>
            <w:gridSpan w:val="2"/>
            <w:tcBorders>
              <w:bottom w:val="single" w:sz="4" w:space="0" w:color="auto"/>
            </w:tcBorders>
            <w:vAlign w:val="center"/>
          </w:tcPr>
          <w:p w14:paraId="27836313" w14:textId="77777777" w:rsidR="00A959FE" w:rsidRDefault="007C0B50">
            <w:pPr>
              <w:widowControl/>
              <w:jc w:val="center"/>
              <w:textAlignment w:val="center"/>
              <w:rPr>
                <w:rFonts w:eastAsia="SimSun"/>
                <w:lang w:val="en-US" w:eastAsia="zh-CN"/>
              </w:rPr>
            </w:pPr>
            <w:r>
              <w:rPr>
                <w:rFonts w:eastAsia="SimSun"/>
                <w:color w:val="000000"/>
                <w:lang w:val="en-US" w:eastAsia="zh-CN" w:bidi="ar"/>
              </w:rPr>
              <w:t>OS</w:t>
            </w:r>
          </w:p>
        </w:tc>
      </w:tr>
      <w:tr w:rsidR="00A959FE" w14:paraId="47F80EC0" w14:textId="77777777">
        <w:trPr>
          <w:jc w:val="center"/>
        </w:trPr>
        <w:tc>
          <w:tcPr>
            <w:tcW w:w="1194" w:type="dxa"/>
            <w:tcBorders>
              <w:bottom w:val="single" w:sz="4" w:space="0" w:color="auto"/>
            </w:tcBorders>
            <w:vAlign w:val="center"/>
          </w:tcPr>
          <w:p w14:paraId="257AA75D" w14:textId="77777777" w:rsidR="00A959FE" w:rsidRDefault="00A959FE">
            <w:pPr>
              <w:jc w:val="center"/>
              <w:rPr>
                <w:rFonts w:eastAsia="SimSun"/>
                <w:lang w:val="en-US" w:eastAsia="zh-CN"/>
              </w:rPr>
            </w:pPr>
          </w:p>
        </w:tc>
        <w:tc>
          <w:tcPr>
            <w:tcW w:w="841" w:type="dxa"/>
            <w:vMerge/>
            <w:tcBorders>
              <w:bottom w:val="single" w:sz="4" w:space="0" w:color="auto"/>
            </w:tcBorders>
            <w:vAlign w:val="center"/>
          </w:tcPr>
          <w:p w14:paraId="6D736722" w14:textId="77777777" w:rsidR="00A959FE" w:rsidRDefault="00A959FE">
            <w:pPr>
              <w:widowControl/>
              <w:jc w:val="center"/>
              <w:textAlignment w:val="center"/>
              <w:rPr>
                <w:rFonts w:eastAsia="SimSun"/>
                <w:lang w:val="en-US" w:eastAsia="zh-CN"/>
              </w:rPr>
            </w:pPr>
          </w:p>
        </w:tc>
        <w:tc>
          <w:tcPr>
            <w:tcW w:w="920" w:type="dxa"/>
            <w:vMerge/>
            <w:tcBorders>
              <w:bottom w:val="single" w:sz="4" w:space="0" w:color="auto"/>
            </w:tcBorders>
            <w:vAlign w:val="center"/>
          </w:tcPr>
          <w:p w14:paraId="7F488712" w14:textId="77777777" w:rsidR="00A959FE" w:rsidRDefault="00A959FE">
            <w:pPr>
              <w:widowControl/>
              <w:jc w:val="center"/>
              <w:textAlignment w:val="center"/>
              <w:rPr>
                <w:rFonts w:eastAsia="SimSun"/>
                <w:lang w:val="en-US" w:eastAsia="zh-CN"/>
              </w:rPr>
            </w:pP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72CA55" w14:textId="77777777" w:rsidR="00A959FE" w:rsidRDefault="007C0B50">
            <w:pPr>
              <w:widowControl/>
              <w:jc w:val="center"/>
              <w:textAlignment w:val="center"/>
              <w:rPr>
                <w:rFonts w:eastAsia="SimSun"/>
                <w:lang w:val="en-US" w:eastAsia="zh-CN"/>
              </w:rPr>
            </w:pPr>
            <w:proofErr w:type="spellStart"/>
            <w:r>
              <w:rPr>
                <w:rFonts w:eastAsia="SimSun"/>
                <w:color w:val="000000"/>
                <w:lang w:val="en-US" w:eastAsia="zh-CN" w:bidi="ar"/>
              </w:rPr>
              <w:t>mPFS</w:t>
            </w:r>
            <w:proofErr w:type="spellEnd"/>
            <w:r>
              <w:rPr>
                <w:rFonts w:eastAsia="SimSun"/>
                <w:color w:val="000000"/>
                <w:lang w:val="en-US" w:eastAsia="zh-CN" w:bidi="ar"/>
              </w:rPr>
              <w:br/>
            </w:r>
            <w:r>
              <w:rPr>
                <w:rFonts w:eastAsia="SimSun" w:hint="eastAsia"/>
                <w:color w:val="000000"/>
                <w:lang w:val="en-US" w:eastAsia="zh-CN" w:bidi="ar"/>
              </w:rPr>
              <w:t>(</w:t>
            </w:r>
            <w:r>
              <w:rPr>
                <w:rFonts w:eastAsia="SimSun"/>
                <w:color w:val="000000"/>
                <w:lang w:val="en-US" w:eastAsia="zh-CN" w:bidi="ar"/>
              </w:rPr>
              <w:t>months</w:t>
            </w:r>
            <w:r>
              <w:rPr>
                <w:rFonts w:eastAsia="SimSun" w:hint="eastAsia"/>
                <w:color w:val="000000"/>
                <w:lang w:val="en-US" w:eastAsia="zh-CN" w:bidi="ar"/>
              </w:rPr>
              <w:t>)</w:t>
            </w:r>
          </w:p>
        </w:tc>
        <w:tc>
          <w:tcPr>
            <w:tcW w:w="9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C8DE0A" w14:textId="77777777" w:rsidR="00A959FE" w:rsidRDefault="007C0B50">
            <w:pPr>
              <w:widowControl/>
              <w:jc w:val="center"/>
              <w:textAlignment w:val="center"/>
            </w:pPr>
            <w:r>
              <w:rPr>
                <w:rFonts w:eastAsia="SimSun"/>
                <w:i/>
                <w:iCs/>
                <w:color w:val="000000"/>
                <w:lang w:val="en-US" w:eastAsia="zh-CN" w:bidi="ar"/>
              </w:rPr>
              <w:t>P</w:t>
            </w:r>
            <w:r>
              <w:rPr>
                <w:rFonts w:eastAsia="SimSun"/>
                <w:color w:val="000000"/>
                <w:lang w:val="en-US" w:eastAsia="zh-CN" w:bidi="ar"/>
              </w:rPr>
              <w:t>-value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FB2A8F" w14:textId="77777777" w:rsidR="00A959FE" w:rsidRDefault="007C0B50">
            <w:pPr>
              <w:widowControl/>
              <w:jc w:val="center"/>
              <w:textAlignment w:val="center"/>
              <w:rPr>
                <w:rFonts w:eastAsia="SimSun"/>
                <w:lang w:val="en-US" w:eastAsia="zh-CN"/>
              </w:rPr>
            </w:pPr>
            <w:proofErr w:type="spellStart"/>
            <w:r>
              <w:rPr>
                <w:rFonts w:eastAsia="SimSun"/>
                <w:color w:val="000000"/>
                <w:lang w:val="en-US" w:eastAsia="zh-CN" w:bidi="ar"/>
              </w:rPr>
              <w:t>mOS</w:t>
            </w:r>
            <w:proofErr w:type="spellEnd"/>
            <w:r>
              <w:rPr>
                <w:rFonts w:eastAsia="SimSun"/>
                <w:color w:val="000000"/>
                <w:lang w:val="en-US" w:eastAsia="zh-CN" w:bidi="ar"/>
              </w:rPr>
              <w:br/>
            </w:r>
            <w:r>
              <w:rPr>
                <w:rFonts w:eastAsia="SimSun" w:hint="eastAsia"/>
                <w:color w:val="000000"/>
                <w:lang w:val="en-US" w:eastAsia="zh-CN" w:bidi="ar"/>
              </w:rPr>
              <w:t>(</w:t>
            </w:r>
            <w:r>
              <w:rPr>
                <w:rFonts w:eastAsia="SimSun"/>
                <w:color w:val="000000"/>
                <w:lang w:val="en-US" w:eastAsia="zh-CN" w:bidi="ar"/>
              </w:rPr>
              <w:t>months</w:t>
            </w:r>
            <w:r>
              <w:rPr>
                <w:rFonts w:eastAsia="SimSun" w:hint="eastAsia"/>
                <w:color w:val="000000"/>
                <w:lang w:val="en-US" w:eastAsia="zh-CN" w:bidi="ar"/>
              </w:rPr>
              <w:t>)</w:t>
            </w:r>
          </w:p>
        </w:tc>
        <w:tc>
          <w:tcPr>
            <w:tcW w:w="9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9C6C6A" w14:textId="77777777" w:rsidR="00A959FE" w:rsidRDefault="007C0B50">
            <w:pPr>
              <w:widowControl/>
              <w:jc w:val="center"/>
              <w:textAlignment w:val="center"/>
            </w:pPr>
            <w:r>
              <w:rPr>
                <w:rFonts w:eastAsia="SimSun"/>
                <w:i/>
                <w:iCs/>
                <w:color w:val="000000"/>
                <w:lang w:val="en-US" w:eastAsia="zh-CN" w:bidi="ar"/>
              </w:rPr>
              <w:t>P</w:t>
            </w:r>
            <w:r>
              <w:rPr>
                <w:rFonts w:eastAsia="SimSun"/>
                <w:color w:val="000000"/>
                <w:lang w:val="en-US" w:eastAsia="zh-CN" w:bidi="ar"/>
              </w:rPr>
              <w:t>-value</w:t>
            </w:r>
          </w:p>
        </w:tc>
      </w:tr>
      <w:tr w:rsidR="00A959FE" w14:paraId="016035D7" w14:textId="77777777">
        <w:trPr>
          <w:jc w:val="center"/>
        </w:trPr>
        <w:tc>
          <w:tcPr>
            <w:tcW w:w="1194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125AB97D" w14:textId="77777777" w:rsidR="00A959FE" w:rsidRDefault="007C0B50">
            <w:pPr>
              <w:widowControl/>
              <w:jc w:val="center"/>
              <w:textAlignment w:val="center"/>
              <w:rPr>
                <w:rFonts w:eastAsia="SimSun"/>
                <w:lang w:val="en-US" w:eastAsia="zh-CN"/>
              </w:rPr>
            </w:pPr>
            <w:r>
              <w:rPr>
                <w:rFonts w:eastAsia="SimSun"/>
                <w:color w:val="000000"/>
                <w:lang w:val="en-US" w:eastAsia="zh-CN" w:bidi="ar"/>
              </w:rPr>
              <w:t>Low-Low</w:t>
            </w:r>
          </w:p>
        </w:tc>
        <w:tc>
          <w:tcPr>
            <w:tcW w:w="841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3D8AACCE" w14:textId="77777777" w:rsidR="00A959FE" w:rsidRDefault="007C0B50">
            <w:pPr>
              <w:widowControl/>
              <w:jc w:val="center"/>
              <w:textAlignment w:val="center"/>
              <w:rPr>
                <w:rFonts w:eastAsia="SimSun"/>
                <w:lang w:val="en-US" w:eastAsia="zh-CN"/>
              </w:rPr>
            </w:pPr>
            <w:r>
              <w:rPr>
                <w:rFonts w:eastAsia="SimSun"/>
                <w:color w:val="000000"/>
                <w:lang w:val="en-US" w:eastAsia="zh-CN" w:bidi="ar"/>
              </w:rPr>
              <w:t>50</w:t>
            </w:r>
          </w:p>
        </w:tc>
        <w:tc>
          <w:tcPr>
            <w:tcW w:w="920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0C141DC0" w14:textId="77777777" w:rsidR="00A959FE" w:rsidRDefault="007C0B50">
            <w:pPr>
              <w:widowControl/>
              <w:jc w:val="center"/>
              <w:textAlignment w:val="center"/>
              <w:rPr>
                <w:rFonts w:eastAsia="SimSun"/>
                <w:lang w:val="en-US" w:eastAsia="zh-CN"/>
              </w:rPr>
            </w:pPr>
            <w:r>
              <w:rPr>
                <w:rFonts w:eastAsia="SimSun"/>
                <w:color w:val="000000"/>
                <w:lang w:val="en-US" w:eastAsia="zh-CN" w:bidi="ar"/>
              </w:rPr>
              <w:t xml:space="preserve">65.8 </w:t>
            </w:r>
          </w:p>
        </w:tc>
        <w:tc>
          <w:tcPr>
            <w:tcW w:w="864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7AC60A17" w14:textId="77777777" w:rsidR="00A959FE" w:rsidRDefault="007C0B50">
            <w:pPr>
              <w:widowControl/>
              <w:jc w:val="center"/>
              <w:textAlignment w:val="center"/>
              <w:rPr>
                <w:rFonts w:eastAsia="SimSun"/>
                <w:lang w:val="en-US" w:eastAsia="zh-CN"/>
              </w:rPr>
            </w:pPr>
            <w:r>
              <w:rPr>
                <w:rFonts w:eastAsia="SimSun"/>
                <w:color w:val="000000"/>
                <w:lang w:val="en-US" w:eastAsia="zh-CN" w:bidi="ar"/>
              </w:rPr>
              <w:t xml:space="preserve">9.0 </w:t>
            </w:r>
          </w:p>
        </w:tc>
        <w:tc>
          <w:tcPr>
            <w:tcW w:w="901" w:type="dxa"/>
            <w:vMerge w:val="restart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1A7E0F2A" w14:textId="77777777" w:rsidR="00A959FE" w:rsidRDefault="007C0B50">
            <w:pPr>
              <w:widowControl/>
              <w:jc w:val="center"/>
              <w:textAlignment w:val="center"/>
            </w:pPr>
            <w:r>
              <w:rPr>
                <w:rFonts w:eastAsia="SimSun"/>
                <w:color w:val="000000"/>
                <w:lang w:val="en-US" w:eastAsia="zh-CN" w:bidi="ar"/>
              </w:rPr>
              <w:t xml:space="preserve">0.120 </w:t>
            </w:r>
          </w:p>
        </w:tc>
        <w:tc>
          <w:tcPr>
            <w:tcW w:w="864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71188D01" w14:textId="77777777" w:rsidR="00A959FE" w:rsidRDefault="007C0B50">
            <w:pPr>
              <w:widowControl/>
              <w:jc w:val="center"/>
              <w:textAlignment w:val="center"/>
              <w:rPr>
                <w:rFonts w:eastAsia="SimSun"/>
                <w:lang w:val="en-US" w:eastAsia="zh-CN"/>
              </w:rPr>
            </w:pPr>
            <w:r>
              <w:rPr>
                <w:rFonts w:eastAsia="SimSun"/>
                <w:color w:val="000000"/>
                <w:lang w:val="en-US" w:eastAsia="zh-CN" w:bidi="ar"/>
              </w:rPr>
              <w:t xml:space="preserve">23.0 </w:t>
            </w:r>
          </w:p>
        </w:tc>
        <w:tc>
          <w:tcPr>
            <w:tcW w:w="901" w:type="dxa"/>
            <w:vMerge w:val="restart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55E65BE5" w14:textId="77777777" w:rsidR="00A959FE" w:rsidRDefault="007C0B50">
            <w:pPr>
              <w:widowControl/>
              <w:jc w:val="center"/>
              <w:textAlignment w:val="center"/>
            </w:pPr>
            <w:r>
              <w:rPr>
                <w:rFonts w:eastAsia="SimSun"/>
                <w:color w:val="000000"/>
                <w:lang w:val="en-US" w:eastAsia="zh-CN" w:bidi="ar"/>
              </w:rPr>
              <w:t>0.009</w:t>
            </w:r>
          </w:p>
        </w:tc>
      </w:tr>
      <w:tr w:rsidR="00A959FE" w14:paraId="1219BB77" w14:textId="77777777">
        <w:trPr>
          <w:jc w:val="center"/>
        </w:trPr>
        <w:tc>
          <w:tcPr>
            <w:tcW w:w="1194" w:type="dxa"/>
            <w:tcBorders>
              <w:tl2br w:val="nil"/>
              <w:tr2bl w:val="nil"/>
            </w:tcBorders>
            <w:vAlign w:val="center"/>
          </w:tcPr>
          <w:p w14:paraId="62FE1DD2" w14:textId="77777777" w:rsidR="00A959FE" w:rsidRDefault="007C0B50">
            <w:pPr>
              <w:widowControl/>
              <w:jc w:val="center"/>
              <w:textAlignment w:val="center"/>
              <w:rPr>
                <w:rFonts w:eastAsia="SimSun"/>
                <w:lang w:val="en-US" w:eastAsia="zh-CN"/>
              </w:rPr>
            </w:pPr>
            <w:r>
              <w:rPr>
                <w:rFonts w:eastAsia="SimSun"/>
                <w:color w:val="000000"/>
                <w:lang w:val="en-US" w:eastAsia="zh-CN" w:bidi="ar"/>
              </w:rPr>
              <w:t>Low-High</w:t>
            </w:r>
          </w:p>
        </w:tc>
        <w:tc>
          <w:tcPr>
            <w:tcW w:w="841" w:type="dxa"/>
            <w:tcBorders>
              <w:tl2br w:val="nil"/>
              <w:tr2bl w:val="nil"/>
            </w:tcBorders>
            <w:vAlign w:val="center"/>
          </w:tcPr>
          <w:p w14:paraId="49CADB47" w14:textId="77777777" w:rsidR="00A959FE" w:rsidRDefault="007C0B50">
            <w:pPr>
              <w:widowControl/>
              <w:jc w:val="center"/>
              <w:textAlignment w:val="center"/>
              <w:rPr>
                <w:rFonts w:eastAsia="SimSun"/>
                <w:lang w:val="en-US" w:eastAsia="zh-CN"/>
              </w:rPr>
            </w:pPr>
            <w:r>
              <w:rPr>
                <w:rFonts w:eastAsia="SimSun"/>
                <w:color w:val="000000"/>
                <w:lang w:val="en-US" w:eastAsia="zh-CN" w:bidi="ar"/>
              </w:rPr>
              <w:t>10</w:t>
            </w: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064B1DDF" w14:textId="77777777" w:rsidR="00A959FE" w:rsidRDefault="007C0B50">
            <w:pPr>
              <w:widowControl/>
              <w:jc w:val="center"/>
              <w:textAlignment w:val="center"/>
              <w:rPr>
                <w:rFonts w:eastAsia="SimSun"/>
                <w:lang w:val="en-US" w:eastAsia="zh-CN"/>
              </w:rPr>
            </w:pPr>
            <w:r>
              <w:rPr>
                <w:rFonts w:eastAsia="SimSun"/>
                <w:color w:val="000000"/>
                <w:lang w:val="en-US" w:eastAsia="zh-CN" w:bidi="ar"/>
              </w:rPr>
              <w:t xml:space="preserve">13.2 </w:t>
            </w:r>
          </w:p>
        </w:tc>
        <w:tc>
          <w:tcPr>
            <w:tcW w:w="864" w:type="dxa"/>
            <w:tcBorders>
              <w:tl2br w:val="nil"/>
              <w:tr2bl w:val="nil"/>
            </w:tcBorders>
            <w:vAlign w:val="center"/>
          </w:tcPr>
          <w:p w14:paraId="0AC596C8" w14:textId="77777777" w:rsidR="00A959FE" w:rsidRDefault="007C0B50">
            <w:pPr>
              <w:widowControl/>
              <w:jc w:val="center"/>
              <w:textAlignment w:val="center"/>
              <w:rPr>
                <w:rFonts w:eastAsia="SimSun"/>
                <w:lang w:val="en-US" w:eastAsia="zh-CN"/>
              </w:rPr>
            </w:pPr>
            <w:r>
              <w:rPr>
                <w:rFonts w:eastAsia="SimSun"/>
                <w:color w:val="000000"/>
                <w:lang w:val="en-US" w:eastAsia="zh-CN" w:bidi="ar"/>
              </w:rPr>
              <w:t xml:space="preserve">6.0 </w:t>
            </w:r>
          </w:p>
        </w:tc>
        <w:tc>
          <w:tcPr>
            <w:tcW w:w="901" w:type="dxa"/>
            <w:vMerge/>
            <w:tcBorders>
              <w:tl2br w:val="nil"/>
              <w:tr2bl w:val="nil"/>
            </w:tcBorders>
            <w:vAlign w:val="center"/>
          </w:tcPr>
          <w:p w14:paraId="593634EC" w14:textId="77777777" w:rsidR="00A959FE" w:rsidRDefault="00A959FE">
            <w:pPr>
              <w:jc w:val="center"/>
            </w:pPr>
          </w:p>
        </w:tc>
        <w:tc>
          <w:tcPr>
            <w:tcW w:w="864" w:type="dxa"/>
            <w:tcBorders>
              <w:tl2br w:val="nil"/>
              <w:tr2bl w:val="nil"/>
            </w:tcBorders>
            <w:vAlign w:val="center"/>
          </w:tcPr>
          <w:p w14:paraId="0F991967" w14:textId="77777777" w:rsidR="00A959FE" w:rsidRDefault="007C0B50">
            <w:pPr>
              <w:widowControl/>
              <w:jc w:val="center"/>
              <w:textAlignment w:val="center"/>
              <w:rPr>
                <w:rFonts w:eastAsia="SimSun"/>
                <w:lang w:val="en-US" w:eastAsia="zh-CN"/>
              </w:rPr>
            </w:pPr>
            <w:r>
              <w:rPr>
                <w:rFonts w:eastAsia="SimSun"/>
                <w:color w:val="000000"/>
                <w:lang w:val="en-US" w:eastAsia="zh-CN" w:bidi="ar"/>
              </w:rPr>
              <w:t>16.5</w:t>
            </w:r>
          </w:p>
        </w:tc>
        <w:tc>
          <w:tcPr>
            <w:tcW w:w="901" w:type="dxa"/>
            <w:vMerge/>
            <w:tcBorders>
              <w:tl2br w:val="nil"/>
              <w:tr2bl w:val="nil"/>
            </w:tcBorders>
            <w:vAlign w:val="center"/>
          </w:tcPr>
          <w:p w14:paraId="7F704BD2" w14:textId="77777777" w:rsidR="00A959FE" w:rsidRDefault="00A959FE">
            <w:pPr>
              <w:jc w:val="center"/>
            </w:pPr>
          </w:p>
        </w:tc>
      </w:tr>
      <w:tr w:rsidR="00A959FE" w14:paraId="13B494CD" w14:textId="77777777">
        <w:trPr>
          <w:jc w:val="center"/>
        </w:trPr>
        <w:tc>
          <w:tcPr>
            <w:tcW w:w="1194" w:type="dxa"/>
            <w:tcBorders>
              <w:tl2br w:val="nil"/>
              <w:tr2bl w:val="nil"/>
            </w:tcBorders>
            <w:vAlign w:val="center"/>
          </w:tcPr>
          <w:p w14:paraId="00398798" w14:textId="77777777" w:rsidR="00A959FE" w:rsidRDefault="007C0B50">
            <w:pPr>
              <w:widowControl/>
              <w:jc w:val="center"/>
              <w:textAlignment w:val="center"/>
              <w:rPr>
                <w:rFonts w:eastAsia="SimSun"/>
                <w:lang w:val="en-US" w:eastAsia="zh-CN"/>
              </w:rPr>
            </w:pPr>
            <w:r>
              <w:rPr>
                <w:rFonts w:eastAsia="SimSun"/>
                <w:color w:val="000000"/>
                <w:lang w:val="en-US" w:eastAsia="zh-CN" w:bidi="ar"/>
              </w:rPr>
              <w:t>High-Low</w:t>
            </w:r>
          </w:p>
        </w:tc>
        <w:tc>
          <w:tcPr>
            <w:tcW w:w="841" w:type="dxa"/>
            <w:tcBorders>
              <w:tl2br w:val="nil"/>
              <w:tr2bl w:val="nil"/>
            </w:tcBorders>
            <w:vAlign w:val="center"/>
          </w:tcPr>
          <w:p w14:paraId="3A139102" w14:textId="77777777" w:rsidR="00A959FE" w:rsidRDefault="007C0B50">
            <w:pPr>
              <w:widowControl/>
              <w:jc w:val="center"/>
              <w:textAlignment w:val="center"/>
              <w:rPr>
                <w:rFonts w:eastAsia="SimSun"/>
                <w:lang w:val="en-US" w:eastAsia="zh-CN"/>
              </w:rPr>
            </w:pPr>
            <w:r>
              <w:rPr>
                <w:rFonts w:eastAsia="SimSun"/>
                <w:color w:val="000000"/>
                <w:lang w:val="en-US" w:eastAsia="zh-CN" w:bidi="ar"/>
              </w:rPr>
              <w:t>11</w:t>
            </w: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1BAEDBD0" w14:textId="77777777" w:rsidR="00A959FE" w:rsidRDefault="007C0B50">
            <w:pPr>
              <w:widowControl/>
              <w:jc w:val="center"/>
              <w:textAlignment w:val="center"/>
              <w:rPr>
                <w:rFonts w:eastAsia="SimSun"/>
                <w:lang w:val="en-US" w:eastAsia="zh-CN"/>
              </w:rPr>
            </w:pPr>
            <w:r>
              <w:rPr>
                <w:rFonts w:eastAsia="SimSun"/>
                <w:color w:val="000000"/>
                <w:lang w:val="en-US" w:eastAsia="zh-CN" w:bidi="ar"/>
              </w:rPr>
              <w:t xml:space="preserve">14.5 </w:t>
            </w:r>
          </w:p>
        </w:tc>
        <w:tc>
          <w:tcPr>
            <w:tcW w:w="864" w:type="dxa"/>
            <w:tcBorders>
              <w:tl2br w:val="nil"/>
              <w:tr2bl w:val="nil"/>
            </w:tcBorders>
            <w:vAlign w:val="center"/>
          </w:tcPr>
          <w:p w14:paraId="1E337383" w14:textId="77777777" w:rsidR="00A959FE" w:rsidRDefault="007C0B50">
            <w:pPr>
              <w:widowControl/>
              <w:jc w:val="center"/>
              <w:textAlignment w:val="center"/>
              <w:rPr>
                <w:rFonts w:eastAsia="SimSun"/>
                <w:lang w:val="en-US" w:eastAsia="zh-CN"/>
              </w:rPr>
            </w:pPr>
            <w:r>
              <w:rPr>
                <w:rFonts w:eastAsia="SimSun"/>
                <w:color w:val="000000"/>
                <w:lang w:val="en-US" w:eastAsia="zh-CN" w:bidi="ar"/>
              </w:rPr>
              <w:t xml:space="preserve">5.0 </w:t>
            </w:r>
          </w:p>
        </w:tc>
        <w:tc>
          <w:tcPr>
            <w:tcW w:w="901" w:type="dxa"/>
            <w:vMerge/>
            <w:tcBorders>
              <w:tl2br w:val="nil"/>
              <w:tr2bl w:val="nil"/>
            </w:tcBorders>
            <w:vAlign w:val="center"/>
          </w:tcPr>
          <w:p w14:paraId="36E31DDD" w14:textId="77777777" w:rsidR="00A959FE" w:rsidRDefault="00A959FE">
            <w:pPr>
              <w:jc w:val="center"/>
            </w:pPr>
          </w:p>
        </w:tc>
        <w:tc>
          <w:tcPr>
            <w:tcW w:w="864" w:type="dxa"/>
            <w:tcBorders>
              <w:tl2br w:val="nil"/>
              <w:tr2bl w:val="nil"/>
            </w:tcBorders>
            <w:vAlign w:val="center"/>
          </w:tcPr>
          <w:p w14:paraId="41FD86BE" w14:textId="77777777" w:rsidR="00A959FE" w:rsidRDefault="007C0B50">
            <w:pPr>
              <w:widowControl/>
              <w:jc w:val="center"/>
              <w:textAlignment w:val="center"/>
              <w:rPr>
                <w:rFonts w:eastAsia="SimSun"/>
                <w:lang w:val="en-US" w:eastAsia="zh-CN"/>
              </w:rPr>
            </w:pPr>
            <w:r>
              <w:rPr>
                <w:rFonts w:eastAsia="SimSun"/>
                <w:color w:val="000000"/>
                <w:lang w:val="en-US" w:eastAsia="zh-CN" w:bidi="ar"/>
              </w:rPr>
              <w:t xml:space="preserve">11.0 </w:t>
            </w:r>
          </w:p>
        </w:tc>
        <w:tc>
          <w:tcPr>
            <w:tcW w:w="901" w:type="dxa"/>
            <w:vMerge/>
            <w:tcBorders>
              <w:tl2br w:val="nil"/>
              <w:tr2bl w:val="nil"/>
            </w:tcBorders>
            <w:vAlign w:val="center"/>
          </w:tcPr>
          <w:p w14:paraId="36271099" w14:textId="77777777" w:rsidR="00A959FE" w:rsidRDefault="00A959FE">
            <w:pPr>
              <w:jc w:val="center"/>
            </w:pPr>
          </w:p>
        </w:tc>
      </w:tr>
      <w:tr w:rsidR="00A959FE" w14:paraId="1639B46D" w14:textId="77777777">
        <w:trPr>
          <w:jc w:val="center"/>
        </w:trPr>
        <w:tc>
          <w:tcPr>
            <w:tcW w:w="1194" w:type="dxa"/>
            <w:tcBorders>
              <w:tl2br w:val="nil"/>
              <w:tr2bl w:val="nil"/>
            </w:tcBorders>
            <w:vAlign w:val="center"/>
          </w:tcPr>
          <w:p w14:paraId="11BD4070" w14:textId="77777777" w:rsidR="00A959FE" w:rsidRDefault="007C0B50">
            <w:pPr>
              <w:widowControl/>
              <w:jc w:val="center"/>
              <w:textAlignment w:val="center"/>
              <w:rPr>
                <w:rFonts w:eastAsia="SimSun"/>
                <w:lang w:val="en-US" w:eastAsia="zh-CN"/>
              </w:rPr>
            </w:pPr>
            <w:r>
              <w:rPr>
                <w:rFonts w:eastAsia="SimSun"/>
                <w:color w:val="000000"/>
                <w:lang w:val="en-US" w:eastAsia="zh-CN" w:bidi="ar"/>
              </w:rPr>
              <w:t>High-High</w:t>
            </w:r>
          </w:p>
        </w:tc>
        <w:tc>
          <w:tcPr>
            <w:tcW w:w="841" w:type="dxa"/>
            <w:tcBorders>
              <w:tl2br w:val="nil"/>
              <w:tr2bl w:val="nil"/>
            </w:tcBorders>
            <w:vAlign w:val="center"/>
          </w:tcPr>
          <w:p w14:paraId="245DB280" w14:textId="77777777" w:rsidR="00A959FE" w:rsidRDefault="007C0B50">
            <w:pPr>
              <w:widowControl/>
              <w:jc w:val="center"/>
              <w:textAlignment w:val="center"/>
              <w:rPr>
                <w:rFonts w:eastAsia="SimSun"/>
                <w:lang w:val="en-US" w:eastAsia="zh-CN"/>
              </w:rPr>
            </w:pPr>
            <w:r>
              <w:rPr>
                <w:rFonts w:eastAsia="SimSun"/>
                <w:color w:val="000000"/>
                <w:lang w:val="en-US" w:eastAsia="zh-CN" w:bidi="ar"/>
              </w:rPr>
              <w:t>5</w:t>
            </w: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3995999D" w14:textId="77777777" w:rsidR="00A959FE" w:rsidRDefault="007C0B50">
            <w:pPr>
              <w:widowControl/>
              <w:jc w:val="center"/>
              <w:textAlignment w:val="center"/>
              <w:rPr>
                <w:rFonts w:eastAsia="SimSun"/>
                <w:lang w:val="en-US" w:eastAsia="zh-CN"/>
              </w:rPr>
            </w:pPr>
            <w:r>
              <w:rPr>
                <w:rFonts w:eastAsia="SimSun"/>
                <w:color w:val="000000"/>
                <w:lang w:val="en-US" w:eastAsia="zh-CN" w:bidi="ar"/>
              </w:rPr>
              <w:t xml:space="preserve">6.6 </w:t>
            </w:r>
          </w:p>
        </w:tc>
        <w:tc>
          <w:tcPr>
            <w:tcW w:w="864" w:type="dxa"/>
            <w:tcBorders>
              <w:tl2br w:val="nil"/>
              <w:tr2bl w:val="nil"/>
            </w:tcBorders>
            <w:vAlign w:val="center"/>
          </w:tcPr>
          <w:p w14:paraId="3B32EFF5" w14:textId="77777777" w:rsidR="00A959FE" w:rsidRDefault="007C0B50">
            <w:pPr>
              <w:widowControl/>
              <w:jc w:val="center"/>
              <w:textAlignment w:val="center"/>
              <w:rPr>
                <w:rFonts w:eastAsia="SimSun"/>
                <w:lang w:val="en-US" w:eastAsia="zh-CN"/>
              </w:rPr>
            </w:pPr>
            <w:r>
              <w:rPr>
                <w:rFonts w:eastAsia="SimSun"/>
                <w:color w:val="000000"/>
                <w:lang w:val="en-US" w:eastAsia="zh-CN" w:bidi="ar"/>
              </w:rPr>
              <w:t>5.5</w:t>
            </w:r>
          </w:p>
        </w:tc>
        <w:tc>
          <w:tcPr>
            <w:tcW w:w="901" w:type="dxa"/>
            <w:vMerge/>
            <w:tcBorders>
              <w:tl2br w:val="nil"/>
              <w:tr2bl w:val="nil"/>
            </w:tcBorders>
            <w:vAlign w:val="center"/>
          </w:tcPr>
          <w:p w14:paraId="2C2C4E44" w14:textId="77777777" w:rsidR="00A959FE" w:rsidRDefault="00A959FE">
            <w:pPr>
              <w:jc w:val="center"/>
            </w:pPr>
          </w:p>
        </w:tc>
        <w:tc>
          <w:tcPr>
            <w:tcW w:w="864" w:type="dxa"/>
            <w:tcBorders>
              <w:tl2br w:val="nil"/>
              <w:tr2bl w:val="nil"/>
            </w:tcBorders>
            <w:vAlign w:val="center"/>
          </w:tcPr>
          <w:p w14:paraId="3AC34C63" w14:textId="77777777" w:rsidR="00A959FE" w:rsidRDefault="007C0B50">
            <w:pPr>
              <w:widowControl/>
              <w:jc w:val="center"/>
              <w:textAlignment w:val="center"/>
              <w:rPr>
                <w:rFonts w:eastAsia="SimSun"/>
                <w:lang w:val="en-US" w:eastAsia="zh-CN"/>
              </w:rPr>
            </w:pPr>
            <w:r>
              <w:rPr>
                <w:rFonts w:eastAsia="SimSun"/>
                <w:color w:val="000000"/>
                <w:lang w:val="en-US" w:eastAsia="zh-CN" w:bidi="ar"/>
              </w:rPr>
              <w:t>5.5</w:t>
            </w:r>
          </w:p>
        </w:tc>
        <w:tc>
          <w:tcPr>
            <w:tcW w:w="901" w:type="dxa"/>
            <w:vMerge/>
            <w:tcBorders>
              <w:tl2br w:val="nil"/>
              <w:tr2bl w:val="nil"/>
            </w:tcBorders>
            <w:vAlign w:val="center"/>
          </w:tcPr>
          <w:p w14:paraId="715648F4" w14:textId="77777777" w:rsidR="00A959FE" w:rsidRDefault="00A959FE">
            <w:pPr>
              <w:jc w:val="center"/>
            </w:pPr>
          </w:p>
        </w:tc>
      </w:tr>
    </w:tbl>
    <w:p w14:paraId="3ECB6FC5" w14:textId="77777777" w:rsidR="00A959FE" w:rsidRDefault="007C0B50">
      <w:pPr>
        <w:rPr>
          <w:rFonts w:eastAsia="DengXian"/>
          <w:color w:val="000000"/>
          <w:lang w:val="en-US" w:eastAsia="zh-CN"/>
        </w:rPr>
      </w:pPr>
      <w:proofErr w:type="spellStart"/>
      <w:r>
        <w:rPr>
          <w:rFonts w:eastAsia="SimSun" w:hint="eastAsia"/>
          <w:lang w:val="en-US" w:eastAsia="zh-CN"/>
        </w:rPr>
        <w:t>mPFS</w:t>
      </w:r>
      <w:proofErr w:type="spellEnd"/>
      <w:r>
        <w:rPr>
          <w:rFonts w:eastAsia="SimSun" w:hint="eastAsia"/>
          <w:lang w:val="en-US" w:eastAsia="zh-CN"/>
        </w:rPr>
        <w:t xml:space="preserve">, median </w:t>
      </w:r>
      <w:r>
        <w:rPr>
          <w:rFonts w:hint="eastAsia"/>
        </w:rPr>
        <w:t>p</w:t>
      </w:r>
      <w:r>
        <w:rPr>
          <w:rFonts w:eastAsia="DengXian"/>
          <w:color w:val="000000"/>
        </w:rPr>
        <w:t xml:space="preserve">rogression-free </w:t>
      </w:r>
      <w:proofErr w:type="spellStart"/>
      <w:r>
        <w:rPr>
          <w:rFonts w:eastAsia="DengXian"/>
          <w:color w:val="000000"/>
        </w:rPr>
        <w:t>survival</w:t>
      </w:r>
      <w:proofErr w:type="spellEnd"/>
      <w:r>
        <w:rPr>
          <w:rFonts w:eastAsia="DengXian" w:hint="eastAsia"/>
          <w:color w:val="000000"/>
        </w:rPr>
        <w:t>;</w:t>
      </w:r>
      <w:r>
        <w:rPr>
          <w:rFonts w:eastAsia="SimSun" w:hint="eastAsia"/>
          <w:lang w:val="en-US" w:eastAsia="zh-CN"/>
        </w:rPr>
        <w:t xml:space="preserve"> </w:t>
      </w:r>
      <w:proofErr w:type="spellStart"/>
      <w:r>
        <w:rPr>
          <w:rFonts w:eastAsia="SimSun" w:hint="eastAsia"/>
          <w:lang w:val="en-US" w:eastAsia="zh-CN"/>
        </w:rPr>
        <w:t>mOS</w:t>
      </w:r>
      <w:proofErr w:type="spellEnd"/>
      <w:r>
        <w:rPr>
          <w:rFonts w:eastAsia="SimSun" w:hint="eastAsia"/>
          <w:lang w:val="en-US" w:eastAsia="zh-CN"/>
        </w:rPr>
        <w:t>, median</w:t>
      </w:r>
      <w:r>
        <w:rPr>
          <w:rFonts w:eastAsia="DengXian" w:hint="eastAsia"/>
          <w:color w:val="000000"/>
        </w:rPr>
        <w:t xml:space="preserve"> </w:t>
      </w:r>
      <w:proofErr w:type="spellStart"/>
      <w:r>
        <w:rPr>
          <w:rFonts w:eastAsia="DengXian" w:hint="eastAsia"/>
          <w:color w:val="000000"/>
        </w:rPr>
        <w:t>overall</w:t>
      </w:r>
      <w:proofErr w:type="spellEnd"/>
      <w:r>
        <w:rPr>
          <w:rFonts w:eastAsia="DengXian" w:hint="eastAsia"/>
          <w:color w:val="000000"/>
        </w:rPr>
        <w:t xml:space="preserve"> </w:t>
      </w:r>
      <w:proofErr w:type="spellStart"/>
      <w:r>
        <w:rPr>
          <w:rFonts w:eastAsia="DengXian" w:hint="eastAsia"/>
          <w:color w:val="000000"/>
        </w:rPr>
        <w:t>survival</w:t>
      </w:r>
      <w:proofErr w:type="spellEnd"/>
      <w:r>
        <w:rPr>
          <w:rFonts w:eastAsia="DengXian" w:hint="eastAsia"/>
          <w:color w:val="000000"/>
          <w:lang w:val="en-US" w:eastAsia="zh-CN"/>
        </w:rPr>
        <w:t>.</w:t>
      </w:r>
    </w:p>
    <w:p w14:paraId="18C81093" w14:textId="77777777" w:rsidR="00A959FE" w:rsidRDefault="00A959FE">
      <w:pPr>
        <w:spacing w:line="360" w:lineRule="auto"/>
        <w:rPr>
          <w:rFonts w:eastAsia="DengXian"/>
          <w:color w:val="000000"/>
          <w:lang w:val="en-US" w:eastAsia="zh-CN"/>
        </w:rPr>
        <w:sectPr w:rsidR="00A959FE" w:rsidSect="007C0B50">
          <w:pgSz w:w="11906" w:h="16838"/>
          <w:pgMar w:top="1440" w:right="1800" w:bottom="1440" w:left="1800" w:header="851" w:footer="992" w:gutter="0"/>
          <w:cols w:space="425"/>
          <w:docGrid w:type="lines" w:linePitch="326"/>
        </w:sectPr>
      </w:pPr>
    </w:p>
    <w:p w14:paraId="4004B749" w14:textId="77777777" w:rsidR="00A959FE" w:rsidRDefault="007C0B50">
      <w:proofErr w:type="spellStart"/>
      <w:r>
        <w:rPr>
          <w:rFonts w:hint="eastAsia"/>
          <w:b/>
          <w:bCs/>
        </w:rPr>
        <w:t>Supplementary</w:t>
      </w:r>
      <w:proofErr w:type="spellEnd"/>
      <w:r>
        <w:rPr>
          <w:rFonts w:hint="eastAsia"/>
          <w:b/>
          <w:bCs/>
        </w:rPr>
        <w:t xml:space="preserve"> Table</w:t>
      </w:r>
      <w:r>
        <w:rPr>
          <w:rFonts w:hint="eastAsia"/>
          <w:b/>
          <w:bCs/>
        </w:rPr>
        <w:t xml:space="preserve"> 3. </w:t>
      </w:r>
      <w:proofErr w:type="spellStart"/>
      <w:r>
        <w:rPr>
          <w:rFonts w:hint="eastAsia"/>
        </w:rPr>
        <w:t>Treatment-related</w:t>
      </w:r>
      <w:proofErr w:type="spellEnd"/>
      <w:r>
        <w:rPr>
          <w:rFonts w:hint="eastAsia"/>
        </w:rPr>
        <w:t xml:space="preserve"> adverse </w:t>
      </w:r>
      <w:proofErr w:type="spellStart"/>
      <w:r>
        <w:rPr>
          <w:rFonts w:hint="eastAsia"/>
        </w:rPr>
        <w:t>events</w:t>
      </w:r>
      <w:proofErr w:type="spellEnd"/>
      <w:r>
        <w:rPr>
          <w:rFonts w:hint="eastAsia"/>
        </w:rPr>
        <w:t xml:space="preserve"> in patients </w:t>
      </w:r>
      <w:proofErr w:type="spellStart"/>
      <w:r>
        <w:rPr>
          <w:rFonts w:hint="eastAsia"/>
        </w:rPr>
        <w:t>receiving</w:t>
      </w:r>
      <w:proofErr w:type="spellEnd"/>
      <w:r>
        <w:rPr>
          <w:rFonts w:hint="eastAsia"/>
        </w:rPr>
        <w:t xml:space="preserve"> first-line </w:t>
      </w:r>
      <w:proofErr w:type="spellStart"/>
      <w:r>
        <w:rPr>
          <w:rFonts w:hint="eastAsia"/>
        </w:rPr>
        <w:t>ICIs</w:t>
      </w:r>
      <w:proofErr w:type="spellEnd"/>
      <w:r>
        <w:rPr>
          <w:rFonts w:hint="eastAsia"/>
        </w:rPr>
        <w:t xml:space="preserve"> plus </w:t>
      </w:r>
      <w:proofErr w:type="spellStart"/>
      <w:r>
        <w:rPr>
          <w:rFonts w:hint="eastAsia"/>
        </w:rPr>
        <w:t>chemotherapy</w:t>
      </w:r>
      <w:proofErr w:type="spellEnd"/>
    </w:p>
    <w:tbl>
      <w:tblPr>
        <w:tblW w:w="6671" w:type="dxa"/>
        <w:jc w:val="center"/>
        <w:tblLayout w:type="fixed"/>
        <w:tblLook w:val="04A0" w:firstRow="1" w:lastRow="0" w:firstColumn="1" w:lastColumn="0" w:noHBand="0" w:noVBand="1"/>
      </w:tblPr>
      <w:tblGrid>
        <w:gridCol w:w="2769"/>
        <w:gridCol w:w="1123"/>
        <w:gridCol w:w="1367"/>
        <w:gridCol w:w="1412"/>
      </w:tblGrid>
      <w:tr w:rsidR="00A959FE" w14:paraId="22EF1FFF" w14:textId="77777777">
        <w:trPr>
          <w:trHeight w:val="555"/>
          <w:jc w:val="center"/>
        </w:trPr>
        <w:tc>
          <w:tcPr>
            <w:tcW w:w="27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63CB3BDB" w14:textId="77777777" w:rsidR="00A959FE" w:rsidRDefault="00A959FE">
            <w:pPr>
              <w:rPr>
                <w:rFonts w:eastAsia="SimSun"/>
                <w:color w:val="000000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E7D2C03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bidi="ar"/>
              </w:rPr>
              <w:t>Grade1‐2</w:t>
            </w:r>
            <w:r>
              <w:rPr>
                <w:rFonts w:eastAsia="SimSun"/>
                <w:color w:val="000000"/>
                <w:lang w:bidi="ar"/>
              </w:rPr>
              <w:br/>
              <w:t>n (%)</w:t>
            </w:r>
          </w:p>
        </w:tc>
        <w:tc>
          <w:tcPr>
            <w:tcW w:w="136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1211D2A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bidi="ar"/>
              </w:rPr>
              <w:t>Grade ≥3</w:t>
            </w:r>
            <w:r>
              <w:rPr>
                <w:rFonts w:eastAsia="SimSun"/>
                <w:color w:val="000000"/>
                <w:lang w:bidi="ar"/>
              </w:rPr>
              <w:br/>
              <w:t>n (%)</w:t>
            </w:r>
          </w:p>
        </w:tc>
        <w:tc>
          <w:tcPr>
            <w:tcW w:w="14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DF7DCEC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bidi="ar"/>
              </w:rPr>
              <w:t>Total</w:t>
            </w:r>
            <w:r>
              <w:rPr>
                <w:rFonts w:eastAsia="SimSun"/>
                <w:color w:val="000000"/>
                <w:lang w:bidi="ar"/>
              </w:rPr>
              <w:br/>
              <w:t>n (%)</w:t>
            </w:r>
          </w:p>
        </w:tc>
      </w:tr>
      <w:tr w:rsidR="00A959FE" w14:paraId="11CDFDDC" w14:textId="77777777">
        <w:trPr>
          <w:trHeight w:val="277"/>
          <w:jc w:val="center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1CF8A2" w14:textId="77777777" w:rsidR="00A959FE" w:rsidRDefault="007C0B50">
            <w:pPr>
              <w:textAlignment w:val="center"/>
              <w:rPr>
                <w:rFonts w:eastAsia="SimSun"/>
                <w:b/>
                <w:bCs/>
                <w:color w:val="000000"/>
              </w:rPr>
            </w:pPr>
            <w:proofErr w:type="spellStart"/>
            <w:r>
              <w:rPr>
                <w:rFonts w:eastAsia="SimSun"/>
                <w:b/>
                <w:bCs/>
                <w:color w:val="000000"/>
                <w:lang w:bidi="ar"/>
              </w:rPr>
              <w:t>Myelosuppression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D8FC26" w14:textId="77777777" w:rsidR="00A959FE" w:rsidRDefault="00A959FE">
            <w:pPr>
              <w:rPr>
                <w:rFonts w:eastAsia="SimSun"/>
                <w:color w:val="000000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9CADC" w14:textId="77777777" w:rsidR="00A959FE" w:rsidRDefault="00A959FE">
            <w:pPr>
              <w:rPr>
                <w:rFonts w:eastAsia="SimSun"/>
                <w:color w:val="000000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7316C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bidi="ar"/>
              </w:rPr>
              <w:t>56 (73.7)</w:t>
            </w:r>
          </w:p>
        </w:tc>
      </w:tr>
      <w:tr w:rsidR="00A959FE" w14:paraId="3DC362F5" w14:textId="77777777">
        <w:trPr>
          <w:trHeight w:val="278"/>
          <w:jc w:val="center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A96AAB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proofErr w:type="spellStart"/>
            <w:r>
              <w:rPr>
                <w:rFonts w:eastAsia="SimSun"/>
                <w:color w:val="000000"/>
                <w:lang w:bidi="ar"/>
              </w:rPr>
              <w:t>Leukopenia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3AB9F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bidi="ar"/>
              </w:rPr>
              <w:t>29 (38.2)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11B8B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bidi="ar"/>
              </w:rPr>
              <w:t>8 (10.5)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E5B639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bidi="ar"/>
              </w:rPr>
              <w:t>37 (48.7)</w:t>
            </w:r>
          </w:p>
        </w:tc>
      </w:tr>
      <w:tr w:rsidR="00A959FE" w14:paraId="13244DF5" w14:textId="77777777">
        <w:trPr>
          <w:trHeight w:val="278"/>
          <w:jc w:val="center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31757F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proofErr w:type="spellStart"/>
            <w:r>
              <w:rPr>
                <w:rFonts w:eastAsia="SimSun"/>
                <w:color w:val="000000"/>
                <w:lang w:bidi="ar"/>
              </w:rPr>
              <w:t>Anaemia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E63596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bidi="ar"/>
              </w:rPr>
              <w:t>32 (42.1)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8E47F4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bidi="ar"/>
              </w:rPr>
              <w:t>0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1FA4B4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bidi="ar"/>
              </w:rPr>
              <w:t>32 (42.1)</w:t>
            </w:r>
          </w:p>
        </w:tc>
      </w:tr>
      <w:tr w:rsidR="00A959FE" w14:paraId="65F5EC39" w14:textId="77777777">
        <w:trPr>
          <w:trHeight w:val="278"/>
          <w:jc w:val="center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6302BC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proofErr w:type="spellStart"/>
            <w:r>
              <w:rPr>
                <w:rFonts w:eastAsia="SimSun"/>
                <w:color w:val="000000"/>
                <w:lang w:bidi="ar"/>
              </w:rPr>
              <w:t>Thrombocytopenia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0E2933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bidi="ar"/>
              </w:rPr>
              <w:t>18 (23.7)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75425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bidi="ar"/>
              </w:rPr>
              <w:t>2 (2.6)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7E35B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bidi="ar"/>
              </w:rPr>
              <w:t>20 (26.3)</w:t>
            </w:r>
          </w:p>
        </w:tc>
      </w:tr>
      <w:tr w:rsidR="00A959FE" w14:paraId="78385D7B" w14:textId="77777777">
        <w:trPr>
          <w:trHeight w:val="278"/>
          <w:jc w:val="center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70C54D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proofErr w:type="spellStart"/>
            <w:r>
              <w:rPr>
                <w:rFonts w:eastAsia="SimSun"/>
                <w:color w:val="000000"/>
                <w:lang w:bidi="ar"/>
              </w:rPr>
              <w:t>Neutropenia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A5A8D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bidi="ar"/>
              </w:rPr>
              <w:t>11 (14.5)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AF36D8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bidi="ar"/>
              </w:rPr>
              <w:t>5 (6.6)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6B25BD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bidi="ar"/>
              </w:rPr>
              <w:t>16 (21.1)</w:t>
            </w:r>
          </w:p>
        </w:tc>
      </w:tr>
      <w:tr w:rsidR="00A959FE" w14:paraId="11C2B82F" w14:textId="77777777">
        <w:trPr>
          <w:trHeight w:val="277"/>
          <w:jc w:val="center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29DE08" w14:textId="77777777" w:rsidR="00A959FE" w:rsidRDefault="007C0B50">
            <w:pPr>
              <w:textAlignment w:val="center"/>
              <w:rPr>
                <w:rFonts w:eastAsia="SimSun"/>
                <w:b/>
                <w:bCs/>
                <w:color w:val="000000"/>
              </w:rPr>
            </w:pPr>
            <w:proofErr w:type="spellStart"/>
            <w:r>
              <w:rPr>
                <w:rFonts w:eastAsia="SimSun" w:hint="eastAsia"/>
                <w:b/>
                <w:bCs/>
                <w:color w:val="000000"/>
                <w:lang w:bidi="ar"/>
              </w:rPr>
              <w:t>Liver</w:t>
            </w:r>
            <w:proofErr w:type="spellEnd"/>
            <w:r>
              <w:rPr>
                <w:rFonts w:eastAsia="SimSun" w:hint="eastAsia"/>
                <w:b/>
                <w:bCs/>
                <w:color w:val="000000"/>
                <w:lang w:bidi="ar"/>
              </w:rPr>
              <w:t xml:space="preserve"> </w:t>
            </w:r>
            <w:proofErr w:type="spellStart"/>
            <w:r>
              <w:rPr>
                <w:rFonts w:eastAsia="SimSun" w:hint="eastAsia"/>
                <w:b/>
                <w:bCs/>
                <w:color w:val="000000"/>
                <w:lang w:bidi="ar"/>
              </w:rPr>
              <w:t>injury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D92B1A" w14:textId="77777777" w:rsidR="00A959FE" w:rsidRDefault="00A959FE">
            <w:pPr>
              <w:rPr>
                <w:rFonts w:eastAsia="SimSun"/>
                <w:color w:val="000000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2628DA" w14:textId="77777777" w:rsidR="00A959FE" w:rsidRDefault="00A959FE">
            <w:pPr>
              <w:rPr>
                <w:rFonts w:eastAsia="SimSun"/>
                <w:color w:val="000000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455865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bidi="ar"/>
              </w:rPr>
              <w:t>12 (15.8)</w:t>
            </w:r>
          </w:p>
        </w:tc>
      </w:tr>
      <w:tr w:rsidR="00A959FE" w14:paraId="7B61A47C" w14:textId="77777777">
        <w:trPr>
          <w:trHeight w:val="277"/>
          <w:jc w:val="center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68444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bidi="ar"/>
              </w:rPr>
              <w:t>ALT↑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6B137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bidi="ar"/>
              </w:rPr>
              <w:t>11 (14.5)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6A53DD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bidi="ar"/>
              </w:rPr>
              <w:t>0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020FC5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bidi="ar"/>
              </w:rPr>
              <w:t>11 (14.5)</w:t>
            </w:r>
          </w:p>
        </w:tc>
      </w:tr>
      <w:tr w:rsidR="00A959FE" w14:paraId="560E39B0" w14:textId="77777777">
        <w:trPr>
          <w:trHeight w:val="277"/>
          <w:jc w:val="center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D5C1C1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bidi="ar"/>
              </w:rPr>
              <w:t>AST↑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D2EC26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bidi="ar"/>
              </w:rPr>
              <w:t>6 (7.9)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E55BC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bidi="ar"/>
              </w:rPr>
              <w:t>0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3FC929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bidi="ar"/>
              </w:rPr>
              <w:t>6 (7.9)</w:t>
            </w:r>
          </w:p>
        </w:tc>
      </w:tr>
      <w:tr w:rsidR="00A959FE" w14:paraId="042722F1" w14:textId="77777777">
        <w:trPr>
          <w:trHeight w:val="277"/>
          <w:jc w:val="center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C0A9CC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bidi="ar"/>
              </w:rPr>
              <w:t>ALP↑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6E9F0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bidi="ar"/>
              </w:rPr>
              <w:t>5 (6.6)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3B52C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bidi="ar"/>
              </w:rPr>
              <w:t>0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458DE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bidi="ar"/>
              </w:rPr>
              <w:t>5 (6.6)</w:t>
            </w:r>
          </w:p>
        </w:tc>
      </w:tr>
      <w:tr w:rsidR="00A959FE" w14:paraId="0BD6794B" w14:textId="77777777">
        <w:trPr>
          <w:trHeight w:val="277"/>
          <w:jc w:val="center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DDE6BC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proofErr w:type="spellStart"/>
            <w:r>
              <w:rPr>
                <w:rFonts w:eastAsia="SimSun" w:hint="eastAsia"/>
                <w:b/>
                <w:bCs/>
                <w:color w:val="000000"/>
                <w:lang w:bidi="ar"/>
              </w:rPr>
              <w:t>Gastrointestinal</w:t>
            </w:r>
            <w:proofErr w:type="spellEnd"/>
            <w:r>
              <w:rPr>
                <w:rFonts w:eastAsia="SimSun" w:hint="eastAsia"/>
                <w:b/>
                <w:bCs/>
                <w:color w:val="000000"/>
                <w:lang w:bidi="ar"/>
              </w:rPr>
              <w:t xml:space="preserve"> </w:t>
            </w:r>
            <w:proofErr w:type="spellStart"/>
            <w:r>
              <w:rPr>
                <w:rFonts w:eastAsia="SimSun" w:hint="eastAsia"/>
                <w:b/>
                <w:bCs/>
                <w:color w:val="000000"/>
                <w:lang w:bidi="ar"/>
              </w:rPr>
              <w:t>reaction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8F3B6F" w14:textId="77777777" w:rsidR="00A959FE" w:rsidRDefault="00A959FE">
            <w:pPr>
              <w:rPr>
                <w:rFonts w:eastAsia="SimSun"/>
                <w:color w:val="000000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6DF3B2" w14:textId="77777777" w:rsidR="00A959FE" w:rsidRDefault="00A959FE">
            <w:pPr>
              <w:rPr>
                <w:rFonts w:eastAsia="SimSun"/>
                <w:color w:val="000000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957DAF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bidi="ar"/>
              </w:rPr>
              <w:t>33 (43.4)</w:t>
            </w:r>
          </w:p>
        </w:tc>
      </w:tr>
      <w:tr w:rsidR="00A959FE" w14:paraId="07DB888E" w14:textId="77777777">
        <w:trPr>
          <w:trHeight w:val="278"/>
          <w:jc w:val="center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97A280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proofErr w:type="spellStart"/>
            <w:r>
              <w:rPr>
                <w:rFonts w:eastAsia="SimSun"/>
                <w:color w:val="000000"/>
                <w:lang w:bidi="ar"/>
              </w:rPr>
              <w:t>Diarrhoea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1147DF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bidi="ar"/>
              </w:rPr>
              <w:t>4 (5.3)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52DAB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bidi="ar"/>
              </w:rPr>
              <w:t>0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534F5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bidi="ar"/>
              </w:rPr>
              <w:t>4 (5.3)</w:t>
            </w:r>
          </w:p>
        </w:tc>
      </w:tr>
      <w:tr w:rsidR="00A959FE" w14:paraId="5CD42C11" w14:textId="77777777">
        <w:trPr>
          <w:trHeight w:val="278"/>
          <w:jc w:val="center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8E8982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proofErr w:type="spellStart"/>
            <w:r>
              <w:rPr>
                <w:rFonts w:eastAsia="SimSun"/>
                <w:color w:val="000000"/>
                <w:lang w:bidi="ar"/>
              </w:rPr>
              <w:t>Nausea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F9B995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bidi="ar"/>
              </w:rPr>
              <w:t>9 (11.8)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D94172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bidi="ar"/>
              </w:rPr>
              <w:t>0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76AA31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bidi="ar"/>
              </w:rPr>
              <w:t>9 (11.8)</w:t>
            </w:r>
          </w:p>
        </w:tc>
      </w:tr>
      <w:tr w:rsidR="00A959FE" w14:paraId="2FCC4284" w14:textId="77777777">
        <w:trPr>
          <w:trHeight w:val="278"/>
          <w:jc w:val="center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9BB064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proofErr w:type="spellStart"/>
            <w:r>
              <w:rPr>
                <w:rFonts w:eastAsia="SimSun"/>
                <w:color w:val="000000"/>
                <w:lang w:bidi="ar"/>
              </w:rPr>
              <w:t>Emesis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D20E92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bidi="ar"/>
              </w:rPr>
              <w:t>4 (5.3)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FCFAE2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bidi="ar"/>
              </w:rPr>
              <w:t>0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5C7DE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bidi="ar"/>
              </w:rPr>
              <w:t>4 (5.3)</w:t>
            </w:r>
          </w:p>
        </w:tc>
      </w:tr>
      <w:tr w:rsidR="00A959FE" w14:paraId="1147F475" w14:textId="77777777">
        <w:trPr>
          <w:trHeight w:val="278"/>
          <w:jc w:val="center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605EC0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proofErr w:type="spellStart"/>
            <w:r>
              <w:rPr>
                <w:rFonts w:eastAsia="SimSun"/>
                <w:color w:val="000000"/>
                <w:lang w:bidi="ar"/>
              </w:rPr>
              <w:t>Decreased</w:t>
            </w:r>
            <w:proofErr w:type="spellEnd"/>
            <w:r>
              <w:rPr>
                <w:rFonts w:eastAsia="SimSun"/>
                <w:color w:val="000000"/>
                <w:lang w:bidi="ar"/>
              </w:rPr>
              <w:t xml:space="preserve"> </w:t>
            </w:r>
            <w:proofErr w:type="spellStart"/>
            <w:r>
              <w:rPr>
                <w:rFonts w:eastAsia="SimSun"/>
                <w:color w:val="000000"/>
                <w:lang w:bidi="ar"/>
              </w:rPr>
              <w:t>appetite</w:t>
            </w:r>
            <w:bookmarkStart w:id="1" w:name="_GoBack"/>
            <w:bookmarkEnd w:id="1"/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D79E28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bidi="ar"/>
              </w:rPr>
              <w:t>30 (39.5)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883F9D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bidi="ar"/>
              </w:rPr>
              <w:t>3 (3.9)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7528C0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bidi="ar"/>
              </w:rPr>
              <w:t>33 (43.4)</w:t>
            </w:r>
          </w:p>
        </w:tc>
      </w:tr>
      <w:tr w:rsidR="00A959FE" w14:paraId="4D67F0E0" w14:textId="77777777">
        <w:trPr>
          <w:trHeight w:val="277"/>
          <w:jc w:val="center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F9187" w14:textId="77777777" w:rsidR="00A959FE" w:rsidRDefault="007C0B50">
            <w:pPr>
              <w:textAlignment w:val="center"/>
              <w:rPr>
                <w:rFonts w:eastAsia="SimSun"/>
                <w:b/>
                <w:bCs/>
                <w:color w:val="000000"/>
              </w:rPr>
            </w:pPr>
            <w:proofErr w:type="spellStart"/>
            <w:r>
              <w:rPr>
                <w:rFonts w:eastAsia="SimSun"/>
                <w:b/>
                <w:bCs/>
                <w:color w:val="000000"/>
                <w:lang w:bidi="ar"/>
              </w:rPr>
              <w:t>Renal</w:t>
            </w:r>
            <w:proofErr w:type="spellEnd"/>
            <w:r>
              <w:rPr>
                <w:rFonts w:eastAsia="SimSun"/>
                <w:b/>
                <w:bCs/>
                <w:color w:val="000000"/>
                <w:lang w:bidi="ar"/>
              </w:rPr>
              <w:t xml:space="preserve"> damage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1BCC34" w14:textId="77777777" w:rsidR="00A959FE" w:rsidRDefault="00A959FE">
            <w:pPr>
              <w:rPr>
                <w:rFonts w:eastAsia="SimSun"/>
                <w:color w:val="000000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1CD83" w14:textId="77777777" w:rsidR="00A959FE" w:rsidRDefault="00A959FE">
            <w:pPr>
              <w:rPr>
                <w:rFonts w:eastAsia="SimSun"/>
                <w:color w:val="000000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EC660A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bidi="ar"/>
              </w:rPr>
              <w:t>7 (9.2)</w:t>
            </w:r>
          </w:p>
        </w:tc>
      </w:tr>
      <w:tr w:rsidR="00A959FE" w14:paraId="0AFEDC7A" w14:textId="77777777">
        <w:trPr>
          <w:trHeight w:val="278"/>
          <w:jc w:val="center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2AAED8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proofErr w:type="spellStart"/>
            <w:r>
              <w:rPr>
                <w:rFonts w:eastAsia="SimSun"/>
                <w:color w:val="000000"/>
                <w:lang w:bidi="ar"/>
              </w:rPr>
              <w:t>Creatinine</w:t>
            </w:r>
            <w:proofErr w:type="spellEnd"/>
            <w:r>
              <w:rPr>
                <w:rFonts w:eastAsia="SimSun"/>
                <w:color w:val="000000"/>
                <w:lang w:bidi="ar"/>
              </w:rPr>
              <w:t>↑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1EABA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bidi="ar"/>
              </w:rPr>
              <w:t>5 (6.6)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332D4A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bidi="ar"/>
              </w:rPr>
              <w:t>0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14CA8E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bidi="ar"/>
              </w:rPr>
              <w:t xml:space="preserve">5 </w:t>
            </w:r>
            <w:r>
              <w:rPr>
                <w:rFonts w:eastAsia="SimSun"/>
                <w:color w:val="000000"/>
                <w:lang w:bidi="ar"/>
              </w:rPr>
              <w:t>(6.6)</w:t>
            </w:r>
          </w:p>
        </w:tc>
      </w:tr>
      <w:tr w:rsidR="00A959FE" w14:paraId="75F3B5C4" w14:textId="77777777">
        <w:trPr>
          <w:trHeight w:val="278"/>
          <w:jc w:val="center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3086F5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proofErr w:type="spellStart"/>
            <w:r>
              <w:rPr>
                <w:rFonts w:eastAsia="SimSun"/>
                <w:color w:val="000000"/>
                <w:lang w:bidi="ar"/>
              </w:rPr>
              <w:t>Hematuresis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C65003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bidi="ar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31EDEF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bidi="ar"/>
              </w:rPr>
              <w:t>3 (3.9)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33C63C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bidi="ar"/>
              </w:rPr>
              <w:t>3 (3.9)</w:t>
            </w:r>
          </w:p>
        </w:tc>
      </w:tr>
      <w:tr w:rsidR="00A959FE" w14:paraId="473163B0" w14:textId="77777777">
        <w:trPr>
          <w:trHeight w:val="277"/>
          <w:jc w:val="center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FD2060" w14:textId="77777777" w:rsidR="00A959FE" w:rsidRDefault="007C0B50">
            <w:pPr>
              <w:textAlignment w:val="center"/>
              <w:rPr>
                <w:rFonts w:eastAsia="SimSun"/>
                <w:b/>
                <w:bCs/>
                <w:color w:val="000000"/>
              </w:rPr>
            </w:pPr>
            <w:proofErr w:type="spellStart"/>
            <w:r>
              <w:rPr>
                <w:rFonts w:eastAsia="SimSun"/>
                <w:b/>
                <w:bCs/>
                <w:color w:val="000000"/>
                <w:lang w:bidi="ar"/>
              </w:rPr>
              <w:t>Others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139201" w14:textId="77777777" w:rsidR="00A959FE" w:rsidRDefault="00A959FE">
            <w:pPr>
              <w:rPr>
                <w:rFonts w:eastAsia="SimSun"/>
                <w:color w:val="000000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E0A6B" w14:textId="77777777" w:rsidR="00A959FE" w:rsidRDefault="00A959FE">
            <w:pPr>
              <w:rPr>
                <w:rFonts w:eastAsia="SimSun"/>
                <w:color w:val="000000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484978" w14:textId="77777777" w:rsidR="00A959FE" w:rsidRDefault="00A959FE">
            <w:pPr>
              <w:rPr>
                <w:rFonts w:eastAsia="SimSun"/>
                <w:color w:val="000000"/>
              </w:rPr>
            </w:pPr>
          </w:p>
        </w:tc>
      </w:tr>
      <w:tr w:rsidR="00A959FE" w14:paraId="03A13E2D" w14:textId="77777777">
        <w:trPr>
          <w:trHeight w:val="277"/>
          <w:jc w:val="center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D8BA0" w14:textId="77777777" w:rsidR="00A959FE" w:rsidRDefault="007C0B50">
            <w:pPr>
              <w:textAlignment w:val="center"/>
              <w:rPr>
                <w:rFonts w:eastAsia="SimSun"/>
                <w:color w:val="231F20"/>
              </w:rPr>
            </w:pPr>
            <w:r>
              <w:rPr>
                <w:rFonts w:eastAsia="SimSun"/>
                <w:color w:val="231F20"/>
                <w:lang w:bidi="ar"/>
              </w:rPr>
              <w:t>Fatigue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25B321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bidi="ar"/>
              </w:rPr>
              <w:t>26 (34.2)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7EDF49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bidi="ar"/>
              </w:rPr>
              <w:t>3 (3.9)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A1C952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bidi="ar"/>
              </w:rPr>
              <w:t>29 (38.2)</w:t>
            </w:r>
          </w:p>
        </w:tc>
      </w:tr>
      <w:tr w:rsidR="00A959FE" w14:paraId="3721A69D" w14:textId="77777777">
        <w:trPr>
          <w:trHeight w:val="320"/>
          <w:jc w:val="center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31E7DE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proofErr w:type="spellStart"/>
            <w:r>
              <w:rPr>
                <w:rFonts w:eastAsia="SimSun"/>
                <w:color w:val="000000"/>
                <w:lang w:bidi="ar"/>
              </w:rPr>
              <w:t>Hypothyroidism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D53188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bidi="ar"/>
              </w:rPr>
              <w:t>13 (17.1)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ED3BDF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bidi="ar"/>
              </w:rPr>
              <w:t>0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CC1A34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bidi="ar"/>
              </w:rPr>
              <w:t>13 (17.1)</w:t>
            </w:r>
          </w:p>
        </w:tc>
      </w:tr>
      <w:tr w:rsidR="00A959FE" w14:paraId="457AC12E" w14:textId="77777777">
        <w:trPr>
          <w:trHeight w:val="278"/>
          <w:jc w:val="center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0B56B8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proofErr w:type="spellStart"/>
            <w:r>
              <w:rPr>
                <w:rFonts w:eastAsia="SimSun"/>
                <w:color w:val="000000"/>
                <w:lang w:bidi="ar"/>
              </w:rPr>
              <w:t>Peripheral</w:t>
            </w:r>
            <w:proofErr w:type="spellEnd"/>
            <w:r>
              <w:rPr>
                <w:rFonts w:eastAsia="SimSun"/>
                <w:color w:val="000000"/>
                <w:lang w:bidi="ar"/>
              </w:rPr>
              <w:t xml:space="preserve"> </w:t>
            </w:r>
            <w:proofErr w:type="spellStart"/>
            <w:r>
              <w:rPr>
                <w:rFonts w:eastAsia="SimSun"/>
                <w:color w:val="000000"/>
                <w:lang w:bidi="ar"/>
              </w:rPr>
              <w:t>neuropathy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74243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bidi="ar"/>
              </w:rPr>
              <w:t>3 (3.9)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B68D21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bidi="ar"/>
              </w:rPr>
              <w:t>0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1E74E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bidi="ar"/>
              </w:rPr>
              <w:t>3 (3.9)</w:t>
            </w:r>
          </w:p>
        </w:tc>
      </w:tr>
      <w:tr w:rsidR="00A959FE" w14:paraId="6E544D5A" w14:textId="77777777">
        <w:trPr>
          <w:trHeight w:val="277"/>
          <w:jc w:val="center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382DDE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bidi="ar"/>
              </w:rPr>
              <w:t>Hand-foot syndrome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94DC5B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bidi="ar"/>
              </w:rPr>
              <w:t>5 (6.6)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1F7025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bidi="ar"/>
              </w:rPr>
              <w:t>0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91E69D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bidi="ar"/>
              </w:rPr>
              <w:t>5 (6.6)</w:t>
            </w:r>
          </w:p>
        </w:tc>
      </w:tr>
      <w:tr w:rsidR="00A959FE" w14:paraId="2CA2D90E" w14:textId="77777777">
        <w:trPr>
          <w:trHeight w:val="277"/>
          <w:jc w:val="center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F66873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proofErr w:type="spellStart"/>
            <w:r>
              <w:rPr>
                <w:rFonts w:eastAsia="SimSun"/>
                <w:color w:val="000000"/>
                <w:lang w:bidi="ar"/>
              </w:rPr>
              <w:t>Anaphylaxis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8A24E8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bidi="ar"/>
              </w:rPr>
              <w:t>1 (1.3)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10E760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bidi="ar"/>
              </w:rPr>
              <w:t>0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111F10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bidi="ar"/>
              </w:rPr>
              <w:t>1 (1.3)</w:t>
            </w:r>
          </w:p>
        </w:tc>
      </w:tr>
      <w:tr w:rsidR="00A959FE" w14:paraId="1FA09153" w14:textId="77777777">
        <w:trPr>
          <w:trHeight w:val="278"/>
          <w:jc w:val="center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1AA0BC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proofErr w:type="spellStart"/>
            <w:r>
              <w:rPr>
                <w:rFonts w:eastAsia="SimSun"/>
                <w:color w:val="000000"/>
                <w:lang w:bidi="ar"/>
              </w:rPr>
              <w:t>Anxiety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188884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bidi="ar"/>
              </w:rPr>
              <w:t>1 (1.3)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4F0AFD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bidi="ar"/>
              </w:rPr>
              <w:t>0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3D4170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bidi="ar"/>
              </w:rPr>
              <w:t xml:space="preserve">1 </w:t>
            </w:r>
            <w:r>
              <w:rPr>
                <w:rFonts w:eastAsia="SimSun"/>
                <w:color w:val="000000"/>
                <w:lang w:bidi="ar"/>
              </w:rPr>
              <w:t>(1.3)</w:t>
            </w:r>
          </w:p>
        </w:tc>
      </w:tr>
      <w:tr w:rsidR="00A959FE" w14:paraId="31A69419" w14:textId="77777777">
        <w:trPr>
          <w:trHeight w:val="278"/>
          <w:jc w:val="center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8BD2A3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bidi="ar"/>
              </w:rPr>
              <w:t xml:space="preserve">Oral </w:t>
            </w:r>
            <w:proofErr w:type="spellStart"/>
            <w:r>
              <w:rPr>
                <w:rFonts w:eastAsia="SimSun"/>
                <w:color w:val="000000"/>
                <w:lang w:bidi="ar"/>
              </w:rPr>
              <w:t>ulcer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84025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bidi="ar"/>
              </w:rPr>
              <w:t>1 (1.3)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A512D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bidi="ar"/>
              </w:rPr>
              <w:t>1 (1.3)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F78D1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bidi="ar"/>
              </w:rPr>
              <w:t>2 (2.6)</w:t>
            </w:r>
          </w:p>
        </w:tc>
      </w:tr>
      <w:tr w:rsidR="00A959FE" w14:paraId="6CC6928E" w14:textId="77777777">
        <w:trPr>
          <w:trHeight w:val="278"/>
          <w:jc w:val="center"/>
        </w:trPr>
        <w:tc>
          <w:tcPr>
            <w:tcW w:w="27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65D278B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proofErr w:type="spellStart"/>
            <w:r>
              <w:rPr>
                <w:rFonts w:eastAsia="SimSun"/>
                <w:color w:val="000000"/>
                <w:lang w:bidi="ar"/>
              </w:rPr>
              <w:t>Dizz</w:t>
            </w:r>
            <w:r>
              <w:rPr>
                <w:rFonts w:eastAsia="SimSun" w:hint="eastAsia"/>
                <w:color w:val="000000"/>
                <w:lang w:bidi="ar"/>
              </w:rPr>
              <w:t>iness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7DC6D1E9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bidi="ar"/>
              </w:rPr>
              <w:t>3 (3.9)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6835F4B6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bidi="ar"/>
              </w:rPr>
              <w:t>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0AB0923C" w14:textId="77777777" w:rsidR="00A959FE" w:rsidRDefault="007C0B50">
            <w:pPr>
              <w:textAlignment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lang w:bidi="ar"/>
              </w:rPr>
              <w:t>3 (3.9)</w:t>
            </w:r>
          </w:p>
        </w:tc>
      </w:tr>
    </w:tbl>
    <w:p w14:paraId="4346CADA" w14:textId="77777777" w:rsidR="00A959FE" w:rsidRDefault="007C0B50">
      <w:pPr>
        <w:rPr>
          <w:rFonts w:eastAsia="DengXian"/>
          <w:color w:val="000000"/>
          <w:lang w:val="en-US" w:eastAsia="zh-CN"/>
        </w:rPr>
      </w:pPr>
      <w:r>
        <w:t xml:space="preserve">ALT, alanine </w:t>
      </w:r>
      <w:proofErr w:type="spellStart"/>
      <w:r>
        <w:t>aminotransferase</w:t>
      </w:r>
      <w:proofErr w:type="spellEnd"/>
      <w:r>
        <w:t xml:space="preserve">; AST, </w:t>
      </w:r>
      <w:r>
        <w:rPr>
          <w:rFonts w:hint="eastAsia"/>
        </w:rPr>
        <w:t>a</w:t>
      </w:r>
      <w:r>
        <w:t xml:space="preserve">spartate </w:t>
      </w:r>
      <w:proofErr w:type="spellStart"/>
      <w:r>
        <w:t>aminotransferase</w:t>
      </w:r>
      <w:proofErr w:type="spellEnd"/>
      <w:r>
        <w:t xml:space="preserve">; ALP, </w:t>
      </w:r>
      <w:proofErr w:type="spellStart"/>
      <w:r>
        <w:t>alkaline</w:t>
      </w:r>
      <w:proofErr w:type="spellEnd"/>
      <w:r>
        <w:rPr>
          <w:rFonts w:hint="eastAsia"/>
        </w:rPr>
        <w:t xml:space="preserve"> </w:t>
      </w:r>
      <w:r>
        <w:t>phosphatase</w:t>
      </w:r>
      <w:r>
        <w:rPr>
          <w:rFonts w:hint="eastAsia"/>
        </w:rPr>
        <w:t>.</w:t>
      </w:r>
    </w:p>
    <w:sectPr w:rsidR="00A959FE" w:rsidSect="007C0B50">
      <w:pgSz w:w="11906" w:h="16838"/>
      <w:pgMar w:top="1440" w:right="1800" w:bottom="1440" w:left="180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embedSystemFonts/>
  <w:proofState w:spelling="clean"/>
  <w:defaultTabStop w:val="420"/>
  <w:drawingGridHorizontalSpacing w:val="120"/>
  <w:drawingGridVerticalSpacing w:val="163"/>
  <w:displayHorizontalDrawingGridEvery w:val="2"/>
  <w:displayVerticalDrawingGridEvery w:val="2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JmYmVhMGQ2YWQwOTc0ZDFkYmVkZTE0NzFkNThlYzIifQ=="/>
  </w:docVars>
  <w:rsids>
    <w:rsidRoot w:val="1BD24B89"/>
    <w:rsid w:val="00086E38"/>
    <w:rsid w:val="00270467"/>
    <w:rsid w:val="002B391A"/>
    <w:rsid w:val="005F21A0"/>
    <w:rsid w:val="00777332"/>
    <w:rsid w:val="007C0B50"/>
    <w:rsid w:val="008776B8"/>
    <w:rsid w:val="00A959FE"/>
    <w:rsid w:val="00B309E3"/>
    <w:rsid w:val="00C736BC"/>
    <w:rsid w:val="00D02D63"/>
    <w:rsid w:val="00FF6946"/>
    <w:rsid w:val="03157416"/>
    <w:rsid w:val="0B310B66"/>
    <w:rsid w:val="0BD47E6F"/>
    <w:rsid w:val="13ED4B48"/>
    <w:rsid w:val="198509FA"/>
    <w:rsid w:val="1BD24B89"/>
    <w:rsid w:val="225351D3"/>
    <w:rsid w:val="24D82326"/>
    <w:rsid w:val="3A012039"/>
    <w:rsid w:val="3AC671F6"/>
    <w:rsid w:val="3B993B86"/>
    <w:rsid w:val="3BAF206B"/>
    <w:rsid w:val="4AD73FE7"/>
    <w:rsid w:val="4C6A56AA"/>
    <w:rsid w:val="545A6004"/>
    <w:rsid w:val="5CD01559"/>
    <w:rsid w:val="5D3F048D"/>
    <w:rsid w:val="66C814F3"/>
    <w:rsid w:val="67166578"/>
    <w:rsid w:val="69FC5FED"/>
    <w:rsid w:val="6BCA7333"/>
    <w:rsid w:val="6CF707D2"/>
    <w:rsid w:val="75287779"/>
    <w:rsid w:val="75EF43A6"/>
    <w:rsid w:val="7B320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FB4D24E-8953-475F-BE4B-BE055223B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Theme="minorHAnsi"/>
      <w:sz w:val="24"/>
      <w:szCs w:val="24"/>
      <w:lang w:val="fr-FR"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link w:val="HeaderChar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31">
    <w:name w:val="font31"/>
    <w:basedOn w:val="DefaultParagraphFont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21">
    <w:name w:val="font21"/>
    <w:basedOn w:val="DefaultParagraphFont"/>
    <w:qFormat/>
    <w:rPr>
      <w:rFonts w:ascii="Times New Roman" w:hAnsi="Times New Roman" w:cs="Times New Roman" w:hint="default"/>
      <w:b/>
      <w:bCs/>
      <w:color w:val="000000"/>
      <w:sz w:val="22"/>
      <w:szCs w:val="22"/>
      <w:u w:val="none"/>
    </w:rPr>
  </w:style>
  <w:style w:type="character" w:customStyle="1" w:styleId="font11">
    <w:name w:val="font11"/>
    <w:basedOn w:val="DefaultParagraphFont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HeaderChar">
    <w:name w:val="Header Char"/>
    <w:basedOn w:val="DefaultParagraphFont"/>
    <w:link w:val="Header"/>
    <w:qFormat/>
    <w:rPr>
      <w:rFonts w:eastAsiaTheme="minorHAnsi"/>
      <w:sz w:val="18"/>
      <w:szCs w:val="18"/>
      <w:lang w:val="fr-FR" w:eastAsia="fr-FR"/>
    </w:rPr>
  </w:style>
  <w:style w:type="character" w:customStyle="1" w:styleId="FooterChar">
    <w:name w:val="Footer Char"/>
    <w:basedOn w:val="DefaultParagraphFont"/>
    <w:link w:val="Footer"/>
    <w:qFormat/>
    <w:rPr>
      <w:rFonts w:eastAsiaTheme="minorHAnsi"/>
      <w:sz w:val="18"/>
      <w:szCs w:val="18"/>
      <w:lang w:val="fr-FR" w:eastAsia="fr-FR"/>
    </w:rPr>
  </w:style>
  <w:style w:type="paragraph" w:customStyle="1" w:styleId="1">
    <w:name w:val="修订1"/>
    <w:hidden/>
    <w:uiPriority w:val="99"/>
    <w:unhideWhenUsed/>
    <w:qFormat/>
    <w:rPr>
      <w:rFonts w:eastAsiaTheme="minorHAnsi"/>
      <w:sz w:val="24"/>
      <w:szCs w:val="24"/>
      <w:lang w:val="fr-FR" w:eastAsia="fr-FR"/>
    </w:rPr>
  </w:style>
  <w:style w:type="paragraph" w:customStyle="1" w:styleId="Revision1">
    <w:name w:val="Revision1"/>
    <w:hidden/>
    <w:uiPriority w:val="99"/>
    <w:unhideWhenUsed/>
    <w:qFormat/>
    <w:rPr>
      <w:rFonts w:eastAsiaTheme="minorHAnsi"/>
      <w:sz w:val="24"/>
      <w:szCs w:val="24"/>
      <w:lang w:val="fr-FR" w:eastAsia="fr-FR"/>
    </w:rPr>
  </w:style>
  <w:style w:type="paragraph" w:styleId="BalloonText">
    <w:name w:val="Balloon Text"/>
    <w:basedOn w:val="Normal"/>
    <w:link w:val="BalloonTextChar"/>
    <w:rsid w:val="007C0B5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C0B50"/>
    <w:rPr>
      <w:rFonts w:ascii="Segoe UI" w:eastAsiaTheme="minorHAnsi" w:hAnsi="Segoe UI" w:cs="Segoe UI"/>
      <w:sz w:val="18"/>
      <w:szCs w:val="18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412</Words>
  <Characters>2231</Characters>
  <Application>Microsoft Office Word</Application>
  <DocSecurity>0</DocSecurity>
  <Lines>18</Lines>
  <Paragraphs>5</Paragraphs>
  <ScaleCrop>false</ScaleCrop>
  <Company/>
  <LinksUpToDate>false</LinksUpToDate>
  <CharactersWithSpaces>2638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小妖婆m(._.)m</dc:creator>
  <cp:lastModifiedBy>Poornima Thiruvudaiselvi</cp:lastModifiedBy>
  <cp:revision>3</cp:revision>
  <dcterms:created xsi:type="dcterms:W3CDTF">2024-11-11T14:34:00Z</dcterms:created>
  <dcterms:modified xsi:type="dcterms:W3CDTF">2025-01-28T14:10:00Z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F9D759B7F1444795AF9E8422FDC4A84A_13</vt:lpwstr>
  </property>
</Properties>
</file>