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52197" w14:textId="77777777" w:rsidR="00E64C0D" w:rsidRPr="003821C5" w:rsidRDefault="00E64C0D" w:rsidP="00E64C0D">
      <w:pPr>
        <w:rPr>
          <w:b/>
          <w:bCs/>
          <w:color w:val="000000" w:themeColor="text1"/>
        </w:rPr>
      </w:pPr>
      <w:r w:rsidRPr="003821C5">
        <w:rPr>
          <w:b/>
          <w:bCs/>
          <w:noProof/>
          <w:color w:val="000000" w:themeColor="text1"/>
          <w:lang w:eastAsia="en-IN"/>
        </w:rPr>
        <w:drawing>
          <wp:inline distT="0" distB="0" distL="0" distR="0" wp14:anchorId="0F6BDE53" wp14:editId="383CD937">
            <wp:extent cx="8863330" cy="4985385"/>
            <wp:effectExtent l="0" t="0" r="0" b="0"/>
            <wp:docPr id="9646707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70779" name="Picture 964670779"/>
                    <pic:cNvPicPr/>
                  </pic:nvPicPr>
                  <pic:blipFill>
                    <a:blip r:embed="rId7">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8265680" w14:textId="1A7D08DF" w:rsidR="00E64C0D" w:rsidRPr="003821C5" w:rsidRDefault="00E64C0D" w:rsidP="00E64C0D">
      <w:pPr>
        <w:rPr>
          <w:rFonts w:ascii="Times New Roman" w:hAnsi="Times New Roman" w:cs="Times New Roman"/>
          <w:color w:val="000000" w:themeColor="text1"/>
          <w:sz w:val="24"/>
          <w:szCs w:val="24"/>
        </w:rPr>
      </w:pPr>
      <w:r w:rsidRPr="003821C5">
        <w:rPr>
          <w:rFonts w:ascii="Times New Roman" w:hAnsi="Times New Roman" w:cs="Times New Roman"/>
          <w:b/>
          <w:bCs/>
          <w:color w:val="000000" w:themeColor="text1"/>
          <w:sz w:val="24"/>
          <w:szCs w:val="24"/>
        </w:rPr>
        <w:t xml:space="preserve">Supplementary Figure 1: </w:t>
      </w:r>
      <w:r w:rsidRPr="003821C5">
        <w:rPr>
          <w:rFonts w:ascii="Times New Roman" w:hAnsi="Times New Roman" w:cs="Times New Roman"/>
          <w:color w:val="000000" w:themeColor="text1"/>
          <w:sz w:val="24"/>
          <w:szCs w:val="24"/>
        </w:rPr>
        <w:t>Volcano p</w:t>
      </w:r>
      <w:bookmarkStart w:id="0" w:name="_GoBack"/>
      <w:bookmarkEnd w:id="0"/>
      <w:r w:rsidRPr="003821C5">
        <w:rPr>
          <w:rFonts w:ascii="Times New Roman" w:hAnsi="Times New Roman" w:cs="Times New Roman"/>
          <w:color w:val="000000" w:themeColor="text1"/>
          <w:sz w:val="24"/>
          <w:szCs w:val="24"/>
        </w:rPr>
        <w:t xml:space="preserve">lot for showing differentially expressed genes in gene expression profiling (microarray) found in the colorectal cancer affected groups to that of the normal group of patients. </w:t>
      </w:r>
    </w:p>
    <w:p w14:paraId="01D152A2" w14:textId="77777777" w:rsidR="00E64C0D" w:rsidRPr="003821C5" w:rsidRDefault="00E64C0D" w:rsidP="00E64C0D">
      <w:pPr>
        <w:rPr>
          <w:rFonts w:ascii="Times New Roman" w:hAnsi="Times New Roman" w:cs="Times New Roman"/>
          <w:color w:val="000000" w:themeColor="text1"/>
          <w:sz w:val="24"/>
          <w:szCs w:val="24"/>
        </w:rPr>
      </w:pPr>
      <w:r w:rsidRPr="003821C5">
        <w:rPr>
          <w:rFonts w:ascii="Times New Roman" w:hAnsi="Times New Roman" w:cs="Times New Roman"/>
          <w:noProof/>
          <w:color w:val="000000" w:themeColor="text1"/>
          <w:sz w:val="24"/>
          <w:szCs w:val="24"/>
          <w:lang w:eastAsia="en-IN"/>
        </w:rPr>
        <w:drawing>
          <wp:inline distT="0" distB="0" distL="0" distR="0" wp14:anchorId="1165DC43" wp14:editId="0BBFC28C">
            <wp:extent cx="8863330" cy="4985385"/>
            <wp:effectExtent l="0" t="0" r="0" b="0"/>
            <wp:docPr id="1910388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88366" name="Picture 1910388366"/>
                    <pic:cNvPicPr/>
                  </pic:nvPicPr>
                  <pic:blipFill>
                    <a:blip r:embed="rId8">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565BB411" w14:textId="6AF106D5" w:rsidR="00E64C0D" w:rsidRPr="003821C5" w:rsidRDefault="00E64C0D" w:rsidP="00E64C0D">
      <w:pPr>
        <w:rPr>
          <w:rFonts w:ascii="Times New Roman" w:hAnsi="Times New Roman" w:cs="Times New Roman"/>
          <w:color w:val="000000" w:themeColor="text1"/>
          <w:sz w:val="24"/>
          <w:szCs w:val="24"/>
        </w:rPr>
      </w:pPr>
      <w:r w:rsidRPr="003821C5">
        <w:rPr>
          <w:rFonts w:ascii="Times New Roman" w:hAnsi="Times New Roman" w:cs="Times New Roman"/>
          <w:b/>
          <w:bCs/>
          <w:color w:val="000000" w:themeColor="text1"/>
          <w:sz w:val="24"/>
          <w:szCs w:val="24"/>
        </w:rPr>
        <w:t xml:space="preserve">Supplementary Figure 2: </w:t>
      </w:r>
      <w:r w:rsidRPr="003821C5">
        <w:rPr>
          <w:rFonts w:ascii="Times New Roman" w:hAnsi="Times New Roman" w:cs="Times New Roman"/>
          <w:color w:val="000000" w:themeColor="text1"/>
          <w:sz w:val="24"/>
          <w:szCs w:val="24"/>
        </w:rPr>
        <w:t xml:space="preserve">Volcano plot for showing differentially expressed genes in gene expression profiling (transcriptomics) found in the colorectal cancer affected groups to that of the normal group of patients. </w:t>
      </w:r>
    </w:p>
    <w:p w14:paraId="1717D842" w14:textId="77777777" w:rsidR="00E64C0D" w:rsidRPr="003821C5" w:rsidRDefault="00E64C0D" w:rsidP="00E64C0D">
      <w:pPr>
        <w:rPr>
          <w:rFonts w:ascii="Times New Roman" w:hAnsi="Times New Roman" w:cs="Times New Roman"/>
          <w:color w:val="000000" w:themeColor="text1"/>
          <w:sz w:val="24"/>
          <w:szCs w:val="24"/>
        </w:rPr>
      </w:pPr>
    </w:p>
    <w:p w14:paraId="08D00B8F" w14:textId="77777777" w:rsidR="00E64C0D" w:rsidRPr="003821C5" w:rsidRDefault="00E64C0D" w:rsidP="00E64C0D">
      <w:pPr>
        <w:rPr>
          <w:color w:val="000000" w:themeColor="text1"/>
        </w:rPr>
      </w:pPr>
      <w:r w:rsidRPr="003821C5">
        <w:rPr>
          <w:noProof/>
          <w:color w:val="000000" w:themeColor="text1"/>
          <w:lang w:eastAsia="en-IN"/>
        </w:rPr>
        <w:drawing>
          <wp:inline distT="0" distB="0" distL="0" distR="0" wp14:anchorId="56971DEB" wp14:editId="7E63AEE3">
            <wp:extent cx="4175125" cy="2701234"/>
            <wp:effectExtent l="0" t="0" r="0" b="4445"/>
            <wp:docPr id="1227008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3160" cy="2719372"/>
                    </a:xfrm>
                    <a:prstGeom prst="rect">
                      <a:avLst/>
                    </a:prstGeom>
                    <a:noFill/>
                  </pic:spPr>
                </pic:pic>
              </a:graphicData>
            </a:graphic>
          </wp:inline>
        </w:drawing>
      </w:r>
      <w:r w:rsidRPr="003821C5">
        <w:rPr>
          <w:noProof/>
          <w:color w:val="000000" w:themeColor="text1"/>
          <w:lang w:eastAsia="en-IN"/>
        </w:rPr>
        <w:drawing>
          <wp:inline distT="0" distB="0" distL="0" distR="0" wp14:anchorId="51393798" wp14:editId="1B16A93F">
            <wp:extent cx="4554416" cy="2689860"/>
            <wp:effectExtent l="0" t="0" r="0" b="0"/>
            <wp:docPr id="483152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0794" cy="2705439"/>
                    </a:xfrm>
                    <a:prstGeom prst="rect">
                      <a:avLst/>
                    </a:prstGeom>
                    <a:noFill/>
                  </pic:spPr>
                </pic:pic>
              </a:graphicData>
            </a:graphic>
          </wp:inline>
        </w:drawing>
      </w:r>
    </w:p>
    <w:p w14:paraId="30582D8A" w14:textId="77777777" w:rsidR="00E64C0D" w:rsidRPr="003821C5" w:rsidRDefault="00E64C0D" w:rsidP="00E64C0D">
      <w:pPr>
        <w:rPr>
          <w:color w:val="000000" w:themeColor="text1"/>
        </w:rPr>
      </w:pPr>
    </w:p>
    <w:p w14:paraId="41D7D0A3" w14:textId="3BA009D9" w:rsidR="00E64C0D" w:rsidRPr="003821C5" w:rsidRDefault="00E64C0D" w:rsidP="00E64C0D">
      <w:pPr>
        <w:rPr>
          <w:rFonts w:ascii="Times New Roman" w:hAnsi="Times New Roman" w:cs="Times New Roman"/>
          <w:color w:val="000000" w:themeColor="text1"/>
          <w:sz w:val="24"/>
          <w:szCs w:val="24"/>
        </w:rPr>
      </w:pPr>
      <w:r w:rsidRPr="003821C5">
        <w:rPr>
          <w:rFonts w:ascii="Times New Roman" w:hAnsi="Times New Roman" w:cs="Times New Roman"/>
          <w:b/>
          <w:bCs/>
          <w:color w:val="000000" w:themeColor="text1"/>
          <w:sz w:val="24"/>
          <w:szCs w:val="24"/>
        </w:rPr>
        <w:t>Supplementary Figure 3</w:t>
      </w:r>
      <w:r w:rsidRPr="003821C5">
        <w:rPr>
          <w:rFonts w:ascii="Times New Roman" w:hAnsi="Times New Roman" w:cs="Times New Roman"/>
          <w:color w:val="000000" w:themeColor="text1"/>
          <w:sz w:val="24"/>
          <w:szCs w:val="24"/>
        </w:rPr>
        <w:t xml:space="preserve">. Volcano plot showing the differentially methylated sites (DMSs) found in the colorectal cancer affected groups to that of the normal group of patients. </w:t>
      </w:r>
    </w:p>
    <w:p w14:paraId="35B26884" w14:textId="77777777" w:rsidR="00E64C0D" w:rsidRPr="003821C5" w:rsidRDefault="00E64C0D">
      <w:pPr>
        <w:rPr>
          <w:color w:val="000000" w:themeColor="text1"/>
        </w:rPr>
      </w:pPr>
    </w:p>
    <w:p w14:paraId="7241741F" w14:textId="77777777" w:rsidR="00515A60" w:rsidRPr="003821C5" w:rsidRDefault="00515A60">
      <w:pPr>
        <w:rPr>
          <w:color w:val="000000" w:themeColor="text1"/>
        </w:rPr>
      </w:pPr>
    </w:p>
    <w:p w14:paraId="211C626E" w14:textId="77777777" w:rsidR="00515A60" w:rsidRPr="003821C5" w:rsidRDefault="00515A60">
      <w:pPr>
        <w:rPr>
          <w:color w:val="000000" w:themeColor="text1"/>
        </w:rPr>
      </w:pPr>
    </w:p>
    <w:p w14:paraId="5AF5C3A0" w14:textId="77777777" w:rsidR="00515A60" w:rsidRPr="003821C5" w:rsidRDefault="00515A60">
      <w:pPr>
        <w:rPr>
          <w:color w:val="000000" w:themeColor="text1"/>
        </w:rPr>
      </w:pPr>
    </w:p>
    <w:p w14:paraId="4AE25419" w14:textId="77777777" w:rsidR="00515A60" w:rsidRPr="003821C5" w:rsidRDefault="00515A60">
      <w:pPr>
        <w:rPr>
          <w:color w:val="000000" w:themeColor="text1"/>
        </w:rPr>
      </w:pPr>
    </w:p>
    <w:p w14:paraId="748E11C7" w14:textId="77777777" w:rsidR="00515A60" w:rsidRPr="003821C5" w:rsidRDefault="00515A60">
      <w:pPr>
        <w:rPr>
          <w:color w:val="000000" w:themeColor="text1"/>
        </w:rPr>
      </w:pPr>
    </w:p>
    <w:p w14:paraId="060E457A" w14:textId="0576FF7C" w:rsidR="00877371" w:rsidRPr="003821C5" w:rsidRDefault="00867C02">
      <w:pPr>
        <w:rPr>
          <w:rFonts w:ascii="Times New Roman" w:hAnsi="Times New Roman" w:cs="Times New Roman"/>
          <w:b/>
          <w:bCs/>
          <w:color w:val="000000" w:themeColor="text1"/>
          <w:sz w:val="24"/>
          <w:szCs w:val="24"/>
        </w:rPr>
      </w:pPr>
      <w:r w:rsidRPr="003821C5">
        <w:rPr>
          <w:noProof/>
          <w:color w:val="000000" w:themeColor="text1"/>
          <w:lang w:eastAsia="en-IN"/>
        </w:rPr>
        <mc:AlternateContent>
          <mc:Choice Requires="wps">
            <w:drawing>
              <wp:anchor distT="45720" distB="45720" distL="114300" distR="114300" simplePos="0" relativeHeight="251670528" behindDoc="0" locked="0" layoutInCell="1" allowOverlap="1" wp14:anchorId="51A5FD81" wp14:editId="422E4E19">
                <wp:simplePos x="0" y="0"/>
                <wp:positionH relativeFrom="column">
                  <wp:posOffset>4261485</wp:posOffset>
                </wp:positionH>
                <wp:positionV relativeFrom="paragraph">
                  <wp:posOffset>19050</wp:posOffset>
                </wp:positionV>
                <wp:extent cx="415925" cy="234315"/>
                <wp:effectExtent l="13335" t="9525" r="8890" b="13335"/>
                <wp:wrapSquare wrapText="bothSides"/>
                <wp:docPr id="13379585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234315"/>
                        </a:xfrm>
                        <a:prstGeom prst="rect">
                          <a:avLst/>
                        </a:prstGeom>
                        <a:solidFill>
                          <a:srgbClr val="FFFFFF"/>
                        </a:solidFill>
                        <a:ln w="9525">
                          <a:solidFill>
                            <a:schemeClr val="bg1">
                              <a:lumMod val="100000"/>
                              <a:lumOff val="0"/>
                            </a:schemeClr>
                          </a:solidFill>
                          <a:miter lim="800000"/>
                          <a:headEnd/>
                          <a:tailEnd/>
                        </a:ln>
                      </wps:spPr>
                      <wps:txbx>
                        <w:txbxContent>
                          <w:p w14:paraId="0BE48795" w14:textId="7AB04E63" w:rsidR="008F4C09" w:rsidRPr="008F4C09" w:rsidRDefault="008F4C09">
                            <w:pPr>
                              <w:rPr>
                                <w:b/>
                                <w:bCs/>
                              </w:rPr>
                            </w:pPr>
                            <w:r w:rsidRPr="008F4C09">
                              <w:rPr>
                                <w:b/>
                                <w:bCs/>
                              </w:rPr>
                              <w:t>4B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A5FD81" id="_x0000_t202" coordsize="21600,21600" o:spt="202" path="m,l,21600r21600,l21600,xe">
                <v:stroke joinstyle="miter"/>
                <v:path gradientshapeok="t" o:connecttype="rect"/>
              </v:shapetype>
              <v:shape id="Text Box 18" o:spid="_x0000_s1026" type="#_x0000_t202" style="position:absolute;margin-left:335.55pt;margin-top:1.5pt;width:32.75pt;height:18.4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" strokecolor="white [3212]">
                <v:textbox>
                  <w:txbxContent>
                    <w:p w14:paraId="0BE48795" w14:textId="7AB04E63" w:rsidR="008F4C09" w:rsidRPr="008F4C09" w:rsidRDefault="008F4C09">
                      <w:pPr>
                        <w:rPr>
                          <w:b/>
                          <w:bCs/>
                        </w:rPr>
                      </w:pPr>
                      <w:r w:rsidRPr="008F4C09">
                        <w:rPr>
                          <w:b/>
                          <w:bCs/>
                        </w:rPr>
                        <w:t>4B</w:t>
                      </w:r>
                    </w:p>
                  </w:txbxContent>
                </v:textbox>
                <w10:wrap type="square"/>
              </v:shape>
            </w:pict>
          </mc:Fallback>
        </mc:AlternateContent>
      </w:r>
      <w:r w:rsidRPr="003821C5">
        <w:rPr>
          <w:noProof/>
          <w:color w:val="000000" w:themeColor="text1"/>
          <w:lang w:eastAsia="en-IN"/>
        </w:rPr>
        <mc:AlternateContent>
          <mc:Choice Requires="wps">
            <w:drawing>
              <wp:anchor distT="45720" distB="45720" distL="114300" distR="114300" simplePos="0" relativeHeight="251668480" behindDoc="0" locked="0" layoutInCell="1" allowOverlap="1" wp14:anchorId="22B46644" wp14:editId="51ACC830">
                <wp:simplePos x="0" y="0"/>
                <wp:positionH relativeFrom="column">
                  <wp:posOffset>1252855</wp:posOffset>
                </wp:positionH>
                <wp:positionV relativeFrom="paragraph">
                  <wp:posOffset>25400</wp:posOffset>
                </wp:positionV>
                <wp:extent cx="370205" cy="241935"/>
                <wp:effectExtent l="5080" t="6350" r="5715" b="8890"/>
                <wp:wrapSquare wrapText="bothSides"/>
                <wp:docPr id="1539208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41935"/>
                        </a:xfrm>
                        <a:prstGeom prst="rect">
                          <a:avLst/>
                        </a:prstGeom>
                        <a:solidFill>
                          <a:srgbClr val="FFFFFF"/>
                        </a:solidFill>
                        <a:ln w="9525">
                          <a:solidFill>
                            <a:schemeClr val="bg1">
                              <a:lumMod val="100000"/>
                              <a:lumOff val="0"/>
                            </a:schemeClr>
                          </a:solidFill>
                          <a:miter lim="800000"/>
                          <a:headEnd/>
                          <a:tailEnd/>
                        </a:ln>
                      </wps:spPr>
                      <wps:txbx>
                        <w:txbxContent>
                          <w:p w14:paraId="2F3FD953" w14:textId="08F6CEC7" w:rsidR="008F4C09" w:rsidRPr="008F4C09" w:rsidRDefault="008F4C09">
                            <w:pPr>
                              <w:rPr>
                                <w:b/>
                                <w:bCs/>
                              </w:rPr>
                            </w:pPr>
                            <w:r w:rsidRPr="008F4C09">
                              <w:rPr>
                                <w:b/>
                                <w:bCs/>
                              </w:rPr>
                              <w:t>4A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B46644" id="Text Box 2" o:spid="_x0000_s1027" type="#_x0000_t202" style="position:absolute;margin-left:98.65pt;margin-top:2pt;width:29.15pt;height:19.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" strokecolor="white [3212]">
                <v:textbox>
                  <w:txbxContent>
                    <w:p w14:paraId="2F3FD953" w14:textId="08F6CEC7" w:rsidR="008F4C09" w:rsidRPr="008F4C09" w:rsidRDefault="008F4C09">
                      <w:pPr>
                        <w:rPr>
                          <w:b/>
                          <w:bCs/>
                        </w:rPr>
                      </w:pPr>
                      <w:r w:rsidRPr="008F4C09">
                        <w:rPr>
                          <w:b/>
                          <w:bCs/>
                        </w:rPr>
                        <w:t>4A</w:t>
                      </w:r>
                    </w:p>
                  </w:txbxContent>
                </v:textbox>
                <w10:wrap type="square"/>
              </v:shape>
            </w:pict>
          </mc:Fallback>
        </mc:AlternateContent>
      </w:r>
      <w:r w:rsidRPr="003821C5">
        <w:rPr>
          <w:noProof/>
          <w:color w:val="000000" w:themeColor="text1"/>
          <w:lang w:eastAsia="en-IN"/>
        </w:rPr>
        <mc:AlternateContent>
          <mc:Choice Requires="wpg">
            <w:drawing>
              <wp:anchor distT="0" distB="0" distL="114300" distR="114300" simplePos="0" relativeHeight="251659264" behindDoc="1" locked="0" layoutInCell="1" allowOverlap="1" wp14:anchorId="0592F9BA" wp14:editId="472A7168">
                <wp:simplePos x="0" y="0"/>
                <wp:positionH relativeFrom="margin">
                  <wp:posOffset>1402080</wp:posOffset>
                </wp:positionH>
                <wp:positionV relativeFrom="paragraph">
                  <wp:posOffset>9525</wp:posOffset>
                </wp:positionV>
                <wp:extent cx="5901690" cy="2644140"/>
                <wp:effectExtent l="0" t="0" r="0" b="0"/>
                <wp:wrapTight wrapText="bothSides">
                  <wp:wrapPolygon edited="0">
                    <wp:start x="0" y="1556"/>
                    <wp:lineTo x="0" y="21476"/>
                    <wp:lineTo x="10528" y="21476"/>
                    <wp:lineTo x="21544" y="21476"/>
                    <wp:lineTo x="21544" y="1556"/>
                    <wp:lineTo x="0" y="1556"/>
                  </wp:wrapPolygon>
                </wp:wrapTight>
                <wp:docPr id="127170271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1690" cy="2644140"/>
                          <a:chOff x="-56511" y="-257609"/>
                          <a:chExt cx="9625464" cy="4256666"/>
                        </a:xfrm>
                      </wpg:grpSpPr>
                      <pic:pic xmlns:pic="http://schemas.openxmlformats.org/drawingml/2006/picture">
                        <pic:nvPicPr>
                          <pic:cNvPr id="917192435" name="Picture 917192435"/>
                          <pic:cNvPicPr>
                            <a:picLocks noChangeAspect="1"/>
                          </pic:cNvPicPr>
                        </pic:nvPicPr>
                        <pic:blipFill>
                          <a:blip r:embed="rId11"/>
                          <a:stretch>
                            <a:fillRect/>
                          </a:stretch>
                        </pic:blipFill>
                        <pic:spPr>
                          <a:xfrm>
                            <a:off x="0" y="125460"/>
                            <a:ext cx="4686534" cy="3834953"/>
                          </a:xfrm>
                          <a:prstGeom prst="rect">
                            <a:avLst/>
                          </a:prstGeom>
                        </pic:spPr>
                      </pic:pic>
                      <pic:pic xmlns:pic="http://schemas.openxmlformats.org/drawingml/2006/picture">
                        <pic:nvPicPr>
                          <pic:cNvPr id="1845610290" name="Picture 1845610290"/>
                          <pic:cNvPicPr>
                            <a:picLocks noChangeAspect="1"/>
                          </pic:cNvPicPr>
                        </pic:nvPicPr>
                        <pic:blipFill>
                          <a:blip r:embed="rId12"/>
                          <a:stretch>
                            <a:fillRect/>
                          </a:stretch>
                        </pic:blipFill>
                        <pic:spPr>
                          <a:xfrm>
                            <a:off x="4686534" y="125460"/>
                            <a:ext cx="4882419" cy="3873597"/>
                          </a:xfrm>
                          <a:prstGeom prst="rect">
                            <a:avLst/>
                          </a:prstGeom>
                        </pic:spPr>
                      </pic:pic>
                      <wps:wsp>
                        <wps:cNvPr id="1391366028" name="TextBox 6"/>
                        <wps:cNvSpPr txBox="1"/>
                        <wps:spPr>
                          <a:xfrm>
                            <a:off x="-56511" y="-231643"/>
                            <a:ext cx="333375" cy="494030"/>
                          </a:xfrm>
                          <a:prstGeom prst="rect">
                            <a:avLst/>
                          </a:prstGeom>
                          <a:noFill/>
                        </wps:spPr>
                        <wps:txbx>
                          <w:txbxContent>
                            <w:p w14:paraId="16AD1E81" w14:textId="258026E7" w:rsidR="00515A60" w:rsidRPr="008F4C09" w:rsidRDefault="00515A60" w:rsidP="00515A60">
                              <w:pPr>
                                <w:rPr>
                                  <w:rFonts w:hAnsi="Calibri"/>
                                  <w:color w:val="000000" w:themeColor="text1"/>
                                  <w:kern w:val="24"/>
                                  <w14:ligatures w14:val="none"/>
                                </w:rPr>
                              </w:pPr>
                              <w:r w:rsidRPr="008F4C09">
                                <w:rPr>
                                  <w:rFonts w:hAnsi="Calibri"/>
                                  <w:color w:val="000000" w:themeColor="text1"/>
                                  <w:kern w:val="24"/>
                                </w:rPr>
                                <w:t>A</w:t>
                              </w:r>
                            </w:p>
                          </w:txbxContent>
                        </wps:txbx>
                        <wps:bodyPr wrap="square" rtlCol="0">
                          <a:noAutofit/>
                        </wps:bodyPr>
                      </wps:wsp>
                      <wps:wsp>
                        <wps:cNvPr id="1713860422" name="TextBox 8"/>
                        <wps:cNvSpPr txBox="1"/>
                        <wps:spPr>
                          <a:xfrm>
                            <a:off x="4703674" y="-257609"/>
                            <a:ext cx="333375" cy="494030"/>
                          </a:xfrm>
                          <a:prstGeom prst="rect">
                            <a:avLst/>
                          </a:prstGeom>
                          <a:noFill/>
                        </wps:spPr>
                        <wps:txbx>
                          <w:txbxContent>
                            <w:p w14:paraId="34EE3D90" w14:textId="2C4F45D3" w:rsidR="00515A60" w:rsidRPr="00D12576" w:rsidRDefault="00515A60" w:rsidP="00515A60">
                              <w:pPr>
                                <w:rPr>
                                  <w:rFonts w:hAnsi="Calibri"/>
                                  <w:color w:val="000000" w:themeColor="text1"/>
                                  <w:kern w:val="24"/>
                                  <w:sz w:val="24"/>
                                  <w:szCs w:val="24"/>
                                  <w14:ligatures w14:val="none"/>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92F9BA" id="Group 9" o:spid="_x0000_s1028" style="position:absolute;margin-left:110.4pt;margin-top:.75pt;width:464.7pt;height:208.2pt;z-index:-251657216;mso-position-horizontal-relative:margin;mso-width-relative:margin;mso-height-relative:margin" coordorigin="-565,-2576" coordsize="96254,42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7192435" o:spid="_x0000_s1029" type="#_x0000_t75" style="position:absolute;top:1254;width:46865;height:38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">
                  <v:imagedata r:id="rId13" o:title=""/>
                </v:shape>
                <v:shape id="Picture 1845610290" o:spid="_x0000_s1030" type="#_x0000_t75" style="position:absolute;left:46865;top:1254;width:48824;height:38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">
                  <v:imagedata r:id="rId14" o:title=""/>
                </v:shape>
                <v:shape id="TextBox 6" o:spid="_x0000_s1031" type="#_x0000_t202" style="position:absolute;left:-565;top:-2316;width:3333;height:4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" filled="f" stroked="f">
                  <v:textbox>
                    <w:txbxContent>
                      <w:p w14:paraId="16AD1E81" w14:textId="258026E7" w:rsidR="00515A60" w:rsidRPr="008F4C09" w:rsidRDefault="00515A60" w:rsidP="00515A60">
                        <w:pPr>
                          <w:rPr>
                            <w:rFonts w:hAnsi="Calibri"/>
                            <w:color w:val="000000" w:themeColor="text1"/>
                            <w:kern w:val="24"/>
                            <w14:ligatures w14:val="none"/>
                          </w:rPr>
                        </w:pPr>
                        <w:r w:rsidRPr="008F4C09">
                          <w:rPr>
                            <w:rFonts w:hAnsi="Calibri"/>
                            <w:color w:val="000000" w:themeColor="text1"/>
                            <w:kern w:val="24"/>
                          </w:rPr>
                          <w:t>A</w:t>
                        </w:r>
                      </w:p>
                    </w:txbxContent>
                  </v:textbox>
                </v:shape>
                <v:shape id="TextBox 8" o:spid="_x0000_s1032" type="#_x0000_t202" style="position:absolute;left:47036;top:-2576;width:3334;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" filled="f" stroked="f">
                  <v:textbox>
                    <w:txbxContent>
                      <w:p w14:paraId="34EE3D90" w14:textId="2C4F45D3" w:rsidR="00515A60" w:rsidRPr="00D12576" w:rsidRDefault="00515A60" w:rsidP="00515A60">
                        <w:pPr>
                          <w:rPr>
                            <w:rFonts w:hAnsi="Calibri"/>
                            <w:color w:val="000000" w:themeColor="text1"/>
                            <w:kern w:val="24"/>
                            <w:sz w:val="24"/>
                            <w:szCs w:val="24"/>
                            <w14:ligatures w14:val="none"/>
                          </w:rPr>
                        </w:pPr>
                      </w:p>
                    </w:txbxContent>
                  </v:textbox>
                </v:shape>
                <w10:wrap type="tight" anchorx="margin"/>
              </v:group>
            </w:pict>
          </mc:Fallback>
        </mc:AlternateContent>
      </w:r>
    </w:p>
    <w:p w14:paraId="5629A4E1" w14:textId="77777777" w:rsidR="00877371" w:rsidRPr="003821C5" w:rsidRDefault="00877371">
      <w:pPr>
        <w:rPr>
          <w:rFonts w:ascii="Times New Roman" w:hAnsi="Times New Roman" w:cs="Times New Roman"/>
          <w:b/>
          <w:bCs/>
          <w:color w:val="000000" w:themeColor="text1"/>
          <w:sz w:val="24"/>
          <w:szCs w:val="24"/>
        </w:rPr>
      </w:pPr>
    </w:p>
    <w:p w14:paraId="2913C581" w14:textId="2BF2FBBC" w:rsidR="00877371" w:rsidRPr="003821C5" w:rsidRDefault="00877371">
      <w:pPr>
        <w:rPr>
          <w:rFonts w:ascii="Times New Roman" w:hAnsi="Times New Roman" w:cs="Times New Roman"/>
          <w:b/>
          <w:bCs/>
          <w:color w:val="000000" w:themeColor="text1"/>
          <w:sz w:val="24"/>
          <w:szCs w:val="24"/>
        </w:rPr>
      </w:pPr>
    </w:p>
    <w:p w14:paraId="0CC09AD0" w14:textId="1337DEDE" w:rsidR="00877371" w:rsidRPr="003821C5" w:rsidRDefault="00877371">
      <w:pPr>
        <w:rPr>
          <w:rFonts w:ascii="Times New Roman" w:hAnsi="Times New Roman" w:cs="Times New Roman"/>
          <w:b/>
          <w:bCs/>
          <w:color w:val="000000" w:themeColor="text1"/>
          <w:sz w:val="24"/>
          <w:szCs w:val="24"/>
        </w:rPr>
      </w:pPr>
    </w:p>
    <w:p w14:paraId="18E933F6" w14:textId="62D06619" w:rsidR="00877371" w:rsidRPr="003821C5" w:rsidRDefault="00877371">
      <w:pPr>
        <w:rPr>
          <w:rFonts w:ascii="Times New Roman" w:hAnsi="Times New Roman" w:cs="Times New Roman"/>
          <w:b/>
          <w:bCs/>
          <w:color w:val="000000" w:themeColor="text1"/>
          <w:sz w:val="24"/>
          <w:szCs w:val="24"/>
        </w:rPr>
      </w:pPr>
    </w:p>
    <w:p w14:paraId="20933105" w14:textId="4ECFAEF8" w:rsidR="00877371" w:rsidRPr="003821C5" w:rsidRDefault="00877371">
      <w:pPr>
        <w:rPr>
          <w:rFonts w:ascii="Times New Roman" w:hAnsi="Times New Roman" w:cs="Times New Roman"/>
          <w:b/>
          <w:bCs/>
          <w:color w:val="000000" w:themeColor="text1"/>
          <w:sz w:val="24"/>
          <w:szCs w:val="24"/>
        </w:rPr>
      </w:pPr>
    </w:p>
    <w:p w14:paraId="3D74BBC7" w14:textId="77777777" w:rsidR="00877371" w:rsidRPr="003821C5" w:rsidRDefault="00877371">
      <w:pPr>
        <w:rPr>
          <w:rFonts w:ascii="Times New Roman" w:hAnsi="Times New Roman" w:cs="Times New Roman"/>
          <w:b/>
          <w:bCs/>
          <w:color w:val="000000" w:themeColor="text1"/>
          <w:sz w:val="24"/>
          <w:szCs w:val="24"/>
        </w:rPr>
      </w:pPr>
    </w:p>
    <w:p w14:paraId="43547313" w14:textId="3B5BB5A7" w:rsidR="00877371" w:rsidRPr="003821C5" w:rsidRDefault="00877371">
      <w:pPr>
        <w:rPr>
          <w:rFonts w:ascii="Times New Roman" w:hAnsi="Times New Roman" w:cs="Times New Roman"/>
          <w:b/>
          <w:bCs/>
          <w:color w:val="000000" w:themeColor="text1"/>
          <w:sz w:val="24"/>
          <w:szCs w:val="24"/>
        </w:rPr>
      </w:pPr>
    </w:p>
    <w:p w14:paraId="47C33C97" w14:textId="77777777" w:rsidR="00877371" w:rsidRPr="003821C5" w:rsidRDefault="00877371">
      <w:pPr>
        <w:rPr>
          <w:rFonts w:ascii="Times New Roman" w:hAnsi="Times New Roman" w:cs="Times New Roman"/>
          <w:b/>
          <w:bCs/>
          <w:color w:val="000000" w:themeColor="text1"/>
          <w:sz w:val="24"/>
          <w:szCs w:val="24"/>
        </w:rPr>
      </w:pPr>
    </w:p>
    <w:p w14:paraId="7D18912D" w14:textId="7CAC4E01" w:rsidR="00877371" w:rsidRPr="003821C5" w:rsidRDefault="00877371">
      <w:pPr>
        <w:rPr>
          <w:rFonts w:ascii="Times New Roman" w:hAnsi="Times New Roman" w:cs="Times New Roman"/>
          <w:b/>
          <w:bCs/>
          <w:color w:val="000000" w:themeColor="text1"/>
          <w:sz w:val="24"/>
          <w:szCs w:val="24"/>
        </w:rPr>
      </w:pPr>
    </w:p>
    <w:p w14:paraId="386552F5" w14:textId="0C5FE12C" w:rsidR="001A7145" w:rsidRPr="003821C5" w:rsidRDefault="00877371">
      <w:pPr>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 xml:space="preserve">Supplementary Figure 4A: </w:t>
      </w:r>
      <w:r w:rsidRPr="003821C5">
        <w:rPr>
          <w:rFonts w:ascii="Times New Roman" w:hAnsi="Times New Roman" w:cs="Times New Roman"/>
          <w:color w:val="000000" w:themeColor="text1"/>
          <w:sz w:val="24"/>
          <w:szCs w:val="24"/>
        </w:rPr>
        <w:t>Distribution of CRC samples for transcriptomics profiling from TCGA database</w:t>
      </w:r>
      <w:r w:rsidR="0066371C" w:rsidRPr="003821C5">
        <w:rPr>
          <w:rFonts w:ascii="Times New Roman" w:hAnsi="Times New Roman" w:cs="Times New Roman"/>
          <w:color w:val="000000" w:themeColor="text1"/>
          <w:sz w:val="24"/>
          <w:szCs w:val="24"/>
        </w:rPr>
        <w:t xml:space="preserve">. </w:t>
      </w:r>
      <w:r w:rsidR="0066371C" w:rsidRPr="003821C5">
        <w:rPr>
          <w:rFonts w:ascii="Times New Roman" w:hAnsi="Times New Roman" w:cs="Times New Roman"/>
          <w:b/>
          <w:bCs/>
          <w:color w:val="000000" w:themeColor="text1"/>
          <w:sz w:val="24"/>
          <w:szCs w:val="24"/>
        </w:rPr>
        <w:t>Figure 4</w:t>
      </w:r>
      <w:r w:rsidRPr="003821C5">
        <w:rPr>
          <w:rFonts w:ascii="Times New Roman" w:hAnsi="Times New Roman" w:cs="Times New Roman"/>
          <w:b/>
          <w:bCs/>
          <w:color w:val="000000" w:themeColor="text1"/>
          <w:sz w:val="24"/>
          <w:szCs w:val="24"/>
        </w:rPr>
        <w:t>B:</w:t>
      </w:r>
      <w:r w:rsidRPr="003821C5">
        <w:rPr>
          <w:rFonts w:ascii="Times New Roman" w:hAnsi="Times New Roman" w:cs="Times New Roman"/>
          <w:color w:val="000000" w:themeColor="text1"/>
          <w:sz w:val="24"/>
          <w:szCs w:val="24"/>
        </w:rPr>
        <w:t xml:space="preserve"> Distribution of CRC samples for methylation array from TCGA database.</w:t>
      </w:r>
      <w:r w:rsidRPr="003821C5">
        <w:rPr>
          <w:rFonts w:ascii="Times New Roman" w:hAnsi="Times New Roman" w:cs="Times New Roman"/>
          <w:b/>
          <w:bCs/>
          <w:color w:val="000000" w:themeColor="text1"/>
          <w:sz w:val="24"/>
          <w:szCs w:val="24"/>
        </w:rPr>
        <w:t xml:space="preserve"> </w:t>
      </w:r>
    </w:p>
    <w:p w14:paraId="4EBA711F" w14:textId="77777777" w:rsidR="001A7145" w:rsidRPr="003821C5" w:rsidRDefault="001A7145" w:rsidP="001A7145">
      <w:pPr>
        <w:pStyle w:val="NormalWeb"/>
        <w:spacing w:line="360" w:lineRule="auto"/>
        <w:jc w:val="both"/>
        <w:rPr>
          <w:color w:val="000000" w:themeColor="text1"/>
          <w14:ligatures w14:val="none"/>
        </w:rPr>
      </w:pPr>
    </w:p>
    <w:p w14:paraId="06776375" w14:textId="77777777" w:rsidR="00394BB4" w:rsidRPr="003821C5" w:rsidRDefault="00394BB4" w:rsidP="001A7145">
      <w:pPr>
        <w:pStyle w:val="NormalWeb"/>
        <w:spacing w:line="360" w:lineRule="auto"/>
        <w:jc w:val="both"/>
        <w:rPr>
          <w:color w:val="000000" w:themeColor="text1"/>
          <w14:ligatures w14:val="none"/>
        </w:rPr>
      </w:pPr>
    </w:p>
    <w:p w14:paraId="051FEBBE" w14:textId="77777777" w:rsidR="00394BB4" w:rsidRPr="003821C5" w:rsidRDefault="00394BB4" w:rsidP="001A7145">
      <w:pPr>
        <w:pStyle w:val="NormalWeb"/>
        <w:spacing w:line="360" w:lineRule="auto"/>
        <w:jc w:val="both"/>
        <w:rPr>
          <w:color w:val="000000" w:themeColor="text1"/>
          <w14:ligatures w14:val="none"/>
        </w:rPr>
      </w:pPr>
    </w:p>
    <w:p w14:paraId="7F4894E5" w14:textId="77777777" w:rsidR="00394BB4" w:rsidRPr="003821C5" w:rsidRDefault="00394BB4" w:rsidP="001A7145">
      <w:pPr>
        <w:pStyle w:val="NormalWeb"/>
        <w:spacing w:line="360" w:lineRule="auto"/>
        <w:jc w:val="both"/>
        <w:rPr>
          <w:color w:val="000000" w:themeColor="text1"/>
          <w14:ligatures w14:val="none"/>
        </w:rPr>
      </w:pPr>
    </w:p>
    <w:p w14:paraId="72C6531C" w14:textId="77777777" w:rsidR="00394BB4" w:rsidRPr="003821C5" w:rsidRDefault="00394BB4" w:rsidP="001A7145">
      <w:pPr>
        <w:pStyle w:val="NormalWeb"/>
        <w:spacing w:line="360" w:lineRule="auto"/>
        <w:jc w:val="both"/>
        <w:rPr>
          <w:color w:val="000000" w:themeColor="text1"/>
          <w14:ligatures w14:val="none"/>
        </w:rPr>
      </w:pPr>
    </w:p>
    <w:p w14:paraId="446006B5" w14:textId="4D576159" w:rsidR="001A7145" w:rsidRPr="003821C5" w:rsidRDefault="00867C02" w:rsidP="001A7145">
      <w:pPr>
        <w:pStyle w:val="NormalWeb"/>
        <w:spacing w:line="360" w:lineRule="auto"/>
        <w:jc w:val="both"/>
        <w:rPr>
          <w:color w:val="000000" w:themeColor="text1"/>
          <w14:ligatures w14:val="none"/>
        </w:rPr>
      </w:pPr>
      <w:r w:rsidRPr="003821C5">
        <w:rPr>
          <w:noProof/>
          <w:color w:val="000000" w:themeColor="text1"/>
        </w:rPr>
        <mc:AlternateContent>
          <mc:Choice Requires="wps">
            <w:drawing>
              <wp:anchor distT="45720" distB="45720" distL="114300" distR="114300" simplePos="0" relativeHeight="251664384" behindDoc="0" locked="0" layoutInCell="1" allowOverlap="1" wp14:anchorId="08A3F67C" wp14:editId="267ABAA7">
                <wp:simplePos x="0" y="0"/>
                <wp:positionH relativeFrom="column">
                  <wp:posOffset>2331720</wp:posOffset>
                </wp:positionH>
                <wp:positionV relativeFrom="paragraph">
                  <wp:posOffset>541020</wp:posOffset>
                </wp:positionV>
                <wp:extent cx="190500" cy="274320"/>
                <wp:effectExtent l="0" t="0" r="0" b="0"/>
                <wp:wrapSquare wrapText="bothSides"/>
                <wp:docPr id="552647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74320"/>
                        </a:xfrm>
                        <a:prstGeom prst="rect">
                          <a:avLst/>
                        </a:prstGeom>
                        <a:solidFill>
                          <a:srgbClr val="FFFFFF"/>
                        </a:solidFill>
                        <a:ln w="9525">
                          <a:solidFill>
                            <a:schemeClr val="bg1"/>
                          </a:solidFill>
                          <a:miter lim="800000"/>
                          <a:headEnd/>
                          <a:tailEnd/>
                        </a:ln>
                      </wps:spPr>
                      <wps:txbx>
                        <w:txbxContent>
                          <w:p w14:paraId="49D4D75B" w14:textId="77777777" w:rsidR="001A7145" w:rsidRDefault="001A7145" w:rsidP="001A7145">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A3F67C" id="Text Box 5" o:spid="_x0000_s1033" type="#_x0000_t202" style="position:absolute;left:0;text-align:left;margin-left:183.6pt;margin-top:42.6pt;width:15pt;height:21.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" strokecolor="white [3212]">
                <v:textbox>
                  <w:txbxContent>
                    <w:p w14:paraId="49D4D75B" w14:textId="77777777" w:rsidR="001A7145" w:rsidRDefault="001A7145" w:rsidP="001A7145">
                      <w:r>
                        <w:t>A</w:t>
                      </w:r>
                    </w:p>
                  </w:txbxContent>
                </v:textbox>
                <w10:wrap type="square"/>
              </v:shape>
            </w:pict>
          </mc:Fallback>
        </mc:AlternateContent>
      </w:r>
      <w:r w:rsidR="001A7145" w:rsidRPr="003821C5">
        <w:rPr>
          <w:noProof/>
          <w:color w:val="000000" w:themeColor="text1"/>
        </w:rPr>
        <w:drawing>
          <wp:anchor distT="0" distB="0" distL="114300" distR="114300" simplePos="0" relativeHeight="251663360" behindDoc="1" locked="0" layoutInCell="1" allowOverlap="1" wp14:anchorId="7A420F72" wp14:editId="535773A3">
            <wp:simplePos x="0" y="0"/>
            <wp:positionH relativeFrom="margin">
              <wp:posOffset>2324100</wp:posOffset>
            </wp:positionH>
            <wp:positionV relativeFrom="paragraph">
              <wp:posOffset>609600</wp:posOffset>
            </wp:positionV>
            <wp:extent cx="4213860" cy="1605915"/>
            <wp:effectExtent l="0" t="0" r="0" b="0"/>
            <wp:wrapTight wrapText="bothSides">
              <wp:wrapPolygon edited="0">
                <wp:start x="0" y="0"/>
                <wp:lineTo x="0" y="21267"/>
                <wp:lineTo x="21483" y="21267"/>
                <wp:lineTo x="21483" y="0"/>
                <wp:lineTo x="0" y="0"/>
              </wp:wrapPolygon>
            </wp:wrapTight>
            <wp:docPr id="705237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237031" name=""/>
                    <pic:cNvPicPr/>
                  </pic:nvPicPr>
                  <pic:blipFill>
                    <a:blip r:embed="rId15">
                      <a:extLst>
                        <a:ext uri="{28A0092B-C50C-407E-A947-70E740481C1C}">
                          <a14:useLocalDpi xmlns:a14="http://schemas.microsoft.com/office/drawing/2010/main" val="0"/>
                        </a:ext>
                      </a:extLst>
                    </a:blip>
                    <a:stretch>
                      <a:fillRect/>
                    </a:stretch>
                  </pic:blipFill>
                  <pic:spPr>
                    <a:xfrm>
                      <a:off x="0" y="0"/>
                      <a:ext cx="4213860" cy="1605915"/>
                    </a:xfrm>
                    <a:prstGeom prst="rect">
                      <a:avLst/>
                    </a:prstGeom>
                  </pic:spPr>
                </pic:pic>
              </a:graphicData>
            </a:graphic>
            <wp14:sizeRelH relativeFrom="margin">
              <wp14:pctWidth>0</wp14:pctWidth>
            </wp14:sizeRelH>
            <wp14:sizeRelV relativeFrom="margin">
              <wp14:pctHeight>0</wp14:pctHeight>
            </wp14:sizeRelV>
          </wp:anchor>
        </w:drawing>
      </w:r>
    </w:p>
    <w:p w14:paraId="32EE13D0" w14:textId="77777777" w:rsidR="001A7145" w:rsidRPr="003821C5" w:rsidRDefault="001A7145" w:rsidP="001A7145">
      <w:pPr>
        <w:pStyle w:val="NormalWeb"/>
        <w:spacing w:line="360" w:lineRule="auto"/>
        <w:jc w:val="both"/>
        <w:rPr>
          <w:color w:val="000000" w:themeColor="text1"/>
          <w14:ligatures w14:val="none"/>
        </w:rPr>
      </w:pPr>
    </w:p>
    <w:p w14:paraId="727AE608" w14:textId="77777777" w:rsidR="001A7145" w:rsidRPr="003821C5" w:rsidRDefault="001A7145" w:rsidP="001A7145">
      <w:pPr>
        <w:pStyle w:val="NormalWeb"/>
        <w:spacing w:line="360" w:lineRule="auto"/>
        <w:jc w:val="both"/>
        <w:rPr>
          <w:color w:val="000000" w:themeColor="text1"/>
          <w14:ligatures w14:val="none"/>
        </w:rPr>
      </w:pPr>
    </w:p>
    <w:p w14:paraId="6FD7A814" w14:textId="77777777" w:rsidR="001A7145" w:rsidRPr="003821C5" w:rsidRDefault="001A7145" w:rsidP="001A7145">
      <w:pPr>
        <w:pStyle w:val="NormalWeb"/>
        <w:spacing w:line="360" w:lineRule="auto"/>
        <w:jc w:val="both"/>
        <w:rPr>
          <w:color w:val="000000" w:themeColor="text1"/>
          <w14:ligatures w14:val="none"/>
        </w:rPr>
      </w:pPr>
    </w:p>
    <w:p w14:paraId="3F580C1D" w14:textId="674894B9" w:rsidR="001A7145" w:rsidRPr="003821C5" w:rsidRDefault="00867C02" w:rsidP="001A7145">
      <w:pPr>
        <w:pStyle w:val="NormalWeb"/>
        <w:spacing w:line="360" w:lineRule="auto"/>
        <w:jc w:val="both"/>
        <w:rPr>
          <w:color w:val="000000" w:themeColor="text1"/>
          <w14:ligatures w14:val="none"/>
        </w:rPr>
      </w:pPr>
      <w:r w:rsidRPr="003821C5">
        <w:rPr>
          <w:noProof/>
          <w:color w:val="000000" w:themeColor="text1"/>
        </w:rPr>
        <mc:AlternateContent>
          <mc:Choice Requires="wps">
            <w:drawing>
              <wp:anchor distT="45720" distB="45720" distL="114300" distR="114300" simplePos="0" relativeHeight="251666432" behindDoc="0" locked="0" layoutInCell="1" allowOverlap="1" wp14:anchorId="143249AE" wp14:editId="0A512D6E">
                <wp:simplePos x="0" y="0"/>
                <wp:positionH relativeFrom="page">
                  <wp:posOffset>5433060</wp:posOffset>
                </wp:positionH>
                <wp:positionV relativeFrom="paragraph">
                  <wp:posOffset>233680</wp:posOffset>
                </wp:positionV>
                <wp:extent cx="190500" cy="274320"/>
                <wp:effectExtent l="0" t="0" r="0" b="0"/>
                <wp:wrapSquare wrapText="bothSides"/>
                <wp:docPr id="1448630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74320"/>
                        </a:xfrm>
                        <a:prstGeom prst="rect">
                          <a:avLst/>
                        </a:prstGeom>
                        <a:solidFill>
                          <a:srgbClr val="FFFFFF"/>
                        </a:solidFill>
                        <a:ln w="9525">
                          <a:solidFill>
                            <a:schemeClr val="bg1"/>
                          </a:solidFill>
                          <a:miter lim="800000"/>
                          <a:headEnd/>
                          <a:tailEnd/>
                        </a:ln>
                      </wps:spPr>
                      <wps:txbx>
                        <w:txbxContent>
                          <w:p w14:paraId="05568D69" w14:textId="77777777" w:rsidR="001A7145" w:rsidRDefault="001A7145" w:rsidP="001A7145">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249AE" id="Text Box 3" o:spid="_x0000_s1034" type="#_x0000_t202" style="position:absolute;left:0;text-align:left;margin-left:427.8pt;margin-top:18.4pt;width:15pt;height:21.6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" strokecolor="white [3212]">
                <v:textbox>
                  <w:txbxContent>
                    <w:p w14:paraId="05568D69" w14:textId="77777777" w:rsidR="001A7145" w:rsidRDefault="001A7145" w:rsidP="001A7145">
                      <w:r>
                        <w:t>C</w:t>
                      </w:r>
                    </w:p>
                  </w:txbxContent>
                </v:textbox>
                <w10:wrap type="square" anchorx="page"/>
              </v:shape>
            </w:pict>
          </mc:Fallback>
        </mc:AlternateContent>
      </w:r>
      <w:r w:rsidRPr="003821C5">
        <w:rPr>
          <w:noProof/>
          <w:color w:val="000000" w:themeColor="text1"/>
        </w:rPr>
        <mc:AlternateContent>
          <mc:Choice Requires="wps">
            <w:drawing>
              <wp:anchor distT="45720" distB="45720" distL="114300" distR="114300" simplePos="0" relativeHeight="251665408" behindDoc="0" locked="0" layoutInCell="1" allowOverlap="1" wp14:anchorId="74B254FB" wp14:editId="68115FC4">
                <wp:simplePos x="0" y="0"/>
                <wp:positionH relativeFrom="page">
                  <wp:posOffset>1661160</wp:posOffset>
                </wp:positionH>
                <wp:positionV relativeFrom="paragraph">
                  <wp:posOffset>241300</wp:posOffset>
                </wp:positionV>
                <wp:extent cx="190500" cy="274320"/>
                <wp:effectExtent l="0" t="0" r="0" b="0"/>
                <wp:wrapSquare wrapText="bothSides"/>
                <wp:docPr id="19600234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74320"/>
                        </a:xfrm>
                        <a:prstGeom prst="rect">
                          <a:avLst/>
                        </a:prstGeom>
                        <a:solidFill>
                          <a:srgbClr val="FFFFFF"/>
                        </a:solidFill>
                        <a:ln w="9525">
                          <a:solidFill>
                            <a:schemeClr val="bg1"/>
                          </a:solidFill>
                          <a:miter lim="800000"/>
                          <a:headEnd/>
                          <a:tailEnd/>
                        </a:ln>
                      </wps:spPr>
                      <wps:txbx>
                        <w:txbxContent>
                          <w:p w14:paraId="647BB655" w14:textId="77777777" w:rsidR="001A7145" w:rsidRDefault="001A7145" w:rsidP="001A714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B254FB" id="Text Box 1" o:spid="_x0000_s1035" type="#_x0000_t202" style="position:absolute;left:0;text-align:left;margin-left:130.8pt;margin-top:19pt;width:15pt;height:21.6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" strokecolor="white [3212]">
                <v:textbox>
                  <w:txbxContent>
                    <w:p w14:paraId="647BB655" w14:textId="77777777" w:rsidR="001A7145" w:rsidRDefault="001A7145" w:rsidP="001A7145">
                      <w:r>
                        <w:t>B</w:t>
                      </w:r>
                    </w:p>
                  </w:txbxContent>
                </v:textbox>
                <w10:wrap type="square" anchorx="page"/>
              </v:shape>
            </w:pict>
          </mc:Fallback>
        </mc:AlternateContent>
      </w:r>
      <w:r w:rsidR="001A7145" w:rsidRPr="003821C5">
        <w:rPr>
          <w:noProof/>
          <w:color w:val="000000" w:themeColor="text1"/>
        </w:rPr>
        <w:drawing>
          <wp:anchor distT="0" distB="0" distL="114300" distR="114300" simplePos="0" relativeHeight="251661312" behindDoc="1" locked="0" layoutInCell="1" allowOverlap="1" wp14:anchorId="5CFC0B5B" wp14:editId="4D41939D">
            <wp:simplePos x="0" y="0"/>
            <wp:positionH relativeFrom="margin">
              <wp:posOffset>762000</wp:posOffset>
            </wp:positionH>
            <wp:positionV relativeFrom="paragraph">
              <wp:posOffset>355600</wp:posOffset>
            </wp:positionV>
            <wp:extent cx="3829050" cy="1691640"/>
            <wp:effectExtent l="0" t="0" r="0" b="3810"/>
            <wp:wrapTight wrapText="bothSides">
              <wp:wrapPolygon edited="0">
                <wp:start x="0" y="0"/>
                <wp:lineTo x="0" y="21405"/>
                <wp:lineTo x="21493" y="21405"/>
                <wp:lineTo x="21493" y="0"/>
                <wp:lineTo x="0" y="0"/>
              </wp:wrapPolygon>
            </wp:wrapTight>
            <wp:docPr id="1422787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87998" name=""/>
                    <pic:cNvPicPr/>
                  </pic:nvPicPr>
                  <pic:blipFill>
                    <a:blip r:embed="rId16">
                      <a:extLst>
                        <a:ext uri="{28A0092B-C50C-407E-A947-70E740481C1C}">
                          <a14:useLocalDpi xmlns:a14="http://schemas.microsoft.com/office/drawing/2010/main" val="0"/>
                        </a:ext>
                      </a:extLst>
                    </a:blip>
                    <a:stretch>
                      <a:fillRect/>
                    </a:stretch>
                  </pic:blipFill>
                  <pic:spPr>
                    <a:xfrm>
                      <a:off x="0" y="0"/>
                      <a:ext cx="3829050" cy="1691640"/>
                    </a:xfrm>
                    <a:prstGeom prst="rect">
                      <a:avLst/>
                    </a:prstGeom>
                  </pic:spPr>
                </pic:pic>
              </a:graphicData>
            </a:graphic>
            <wp14:sizeRelH relativeFrom="margin">
              <wp14:pctWidth>0</wp14:pctWidth>
            </wp14:sizeRelH>
            <wp14:sizeRelV relativeFrom="margin">
              <wp14:pctHeight>0</wp14:pctHeight>
            </wp14:sizeRelV>
          </wp:anchor>
        </w:drawing>
      </w:r>
      <w:r w:rsidR="001A7145" w:rsidRPr="003821C5">
        <w:rPr>
          <w:noProof/>
          <w:color w:val="000000" w:themeColor="text1"/>
        </w:rPr>
        <w:drawing>
          <wp:anchor distT="0" distB="0" distL="114300" distR="114300" simplePos="0" relativeHeight="251662336" behindDoc="1" locked="0" layoutInCell="1" allowOverlap="1" wp14:anchorId="2EA707CE" wp14:editId="35371858">
            <wp:simplePos x="0" y="0"/>
            <wp:positionH relativeFrom="page">
              <wp:posOffset>5433060</wp:posOffset>
            </wp:positionH>
            <wp:positionV relativeFrom="paragraph">
              <wp:posOffset>355600</wp:posOffset>
            </wp:positionV>
            <wp:extent cx="3600450" cy="1699446"/>
            <wp:effectExtent l="0" t="0" r="0" b="0"/>
            <wp:wrapTight wrapText="bothSides">
              <wp:wrapPolygon edited="0">
                <wp:start x="0" y="0"/>
                <wp:lineTo x="0" y="21309"/>
                <wp:lineTo x="21486" y="21309"/>
                <wp:lineTo x="21486" y="0"/>
                <wp:lineTo x="0" y="0"/>
              </wp:wrapPolygon>
            </wp:wrapTight>
            <wp:docPr id="43417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7640" name=""/>
                    <pic:cNvPicPr/>
                  </pic:nvPicPr>
                  <pic:blipFill>
                    <a:blip r:embed="rId17">
                      <a:extLst>
                        <a:ext uri="{28A0092B-C50C-407E-A947-70E740481C1C}">
                          <a14:useLocalDpi xmlns:a14="http://schemas.microsoft.com/office/drawing/2010/main" val="0"/>
                        </a:ext>
                      </a:extLst>
                    </a:blip>
                    <a:stretch>
                      <a:fillRect/>
                    </a:stretch>
                  </pic:blipFill>
                  <pic:spPr>
                    <a:xfrm>
                      <a:off x="0" y="0"/>
                      <a:ext cx="3600450" cy="1699446"/>
                    </a:xfrm>
                    <a:prstGeom prst="rect">
                      <a:avLst/>
                    </a:prstGeom>
                  </pic:spPr>
                </pic:pic>
              </a:graphicData>
            </a:graphic>
            <wp14:sizeRelH relativeFrom="margin">
              <wp14:pctWidth>0</wp14:pctWidth>
            </wp14:sizeRelH>
            <wp14:sizeRelV relativeFrom="margin">
              <wp14:pctHeight>0</wp14:pctHeight>
            </wp14:sizeRelV>
          </wp:anchor>
        </w:drawing>
      </w:r>
    </w:p>
    <w:p w14:paraId="2FD59053" w14:textId="6A5A917B" w:rsidR="001A7145" w:rsidRPr="003821C5" w:rsidRDefault="001A7145" w:rsidP="001A7145">
      <w:pPr>
        <w:pStyle w:val="NormalWeb"/>
        <w:spacing w:line="360" w:lineRule="auto"/>
        <w:jc w:val="both"/>
        <w:rPr>
          <w:color w:val="000000" w:themeColor="text1"/>
        </w:rPr>
      </w:pPr>
    </w:p>
    <w:p w14:paraId="2F0E8730" w14:textId="58F3082A" w:rsidR="001A7145" w:rsidRPr="003821C5" w:rsidRDefault="001A7145" w:rsidP="001A7145">
      <w:pPr>
        <w:pStyle w:val="NormalWeb"/>
        <w:spacing w:line="360" w:lineRule="auto"/>
        <w:jc w:val="both"/>
        <w:rPr>
          <w:color w:val="000000" w:themeColor="text1"/>
        </w:rPr>
      </w:pPr>
    </w:p>
    <w:p w14:paraId="5B64F768" w14:textId="0D58FF67" w:rsidR="001A7145" w:rsidRPr="003821C5" w:rsidRDefault="001A7145" w:rsidP="001A7145">
      <w:pPr>
        <w:pStyle w:val="NormalWeb"/>
        <w:spacing w:line="360" w:lineRule="auto"/>
        <w:jc w:val="both"/>
        <w:rPr>
          <w:color w:val="000000" w:themeColor="text1"/>
        </w:rPr>
      </w:pPr>
    </w:p>
    <w:p w14:paraId="4B7428BF" w14:textId="03C2DBAA" w:rsidR="001A7145" w:rsidRPr="003821C5" w:rsidRDefault="001A7145" w:rsidP="001A7145">
      <w:pPr>
        <w:pStyle w:val="NormalWeb"/>
        <w:spacing w:line="360" w:lineRule="auto"/>
        <w:jc w:val="both"/>
        <w:rPr>
          <w:color w:val="000000" w:themeColor="text1"/>
        </w:rPr>
      </w:pPr>
    </w:p>
    <w:p w14:paraId="6AB0D63E" w14:textId="167E2C70" w:rsidR="00394BB4" w:rsidRPr="003821C5" w:rsidRDefault="00850438" w:rsidP="001A7145">
      <w:pPr>
        <w:pStyle w:val="NormalWeb"/>
        <w:spacing w:line="360" w:lineRule="auto"/>
        <w:jc w:val="both"/>
        <w:rPr>
          <w:color w:val="000000" w:themeColor="text1"/>
        </w:rPr>
      </w:pPr>
      <w:r w:rsidRPr="003821C5">
        <w:rPr>
          <w:b/>
          <w:bCs/>
          <w:color w:val="000000" w:themeColor="text1"/>
        </w:rPr>
        <w:t xml:space="preserve">Supplementary </w:t>
      </w:r>
      <w:r w:rsidR="001A7145" w:rsidRPr="003821C5">
        <w:rPr>
          <w:b/>
          <w:bCs/>
          <w:color w:val="000000" w:themeColor="text1"/>
        </w:rPr>
        <w:t>Figure 5:</w:t>
      </w:r>
      <w:r w:rsidR="001A7145" w:rsidRPr="003821C5">
        <w:rPr>
          <w:color w:val="000000" w:themeColor="text1"/>
        </w:rPr>
        <w:t xml:space="preserve"> The learning plots for the ANN classifier developed for (A) transcriptomics CRC data (B) DNA methylation CRC data (450k), and (C) DNA methylation CRC data (27k).</w:t>
      </w:r>
    </w:p>
    <w:p w14:paraId="0E181EE3" w14:textId="77777777" w:rsidR="00394BB4" w:rsidRPr="003821C5" w:rsidRDefault="00394BB4" w:rsidP="001A7145">
      <w:pPr>
        <w:pStyle w:val="NormalWeb"/>
        <w:spacing w:line="360" w:lineRule="auto"/>
        <w:jc w:val="both"/>
        <w:rPr>
          <w:color w:val="000000" w:themeColor="text1"/>
        </w:rPr>
      </w:pPr>
    </w:p>
    <w:p w14:paraId="07EAF66C" w14:textId="4A5F5783" w:rsidR="00AE0AD7" w:rsidRPr="003821C5" w:rsidRDefault="00AE0AD7" w:rsidP="001A7145">
      <w:pPr>
        <w:pStyle w:val="NormalWeb"/>
        <w:spacing w:line="360" w:lineRule="auto"/>
        <w:jc w:val="both"/>
        <w:rPr>
          <w:color w:val="000000" w:themeColor="text1"/>
        </w:rPr>
      </w:pPr>
      <w:r w:rsidRPr="003821C5">
        <w:rPr>
          <w:noProof/>
          <w:color w:val="000000" w:themeColor="text1"/>
        </w:rPr>
        <w:drawing>
          <wp:anchor distT="0" distB="0" distL="114300" distR="114300" simplePos="0" relativeHeight="251658240" behindDoc="1" locked="0" layoutInCell="1" allowOverlap="1" wp14:anchorId="234E9785" wp14:editId="20338FAB">
            <wp:simplePos x="0" y="0"/>
            <wp:positionH relativeFrom="column">
              <wp:posOffset>2446020</wp:posOffset>
            </wp:positionH>
            <wp:positionV relativeFrom="paragraph">
              <wp:posOffset>144780</wp:posOffset>
            </wp:positionV>
            <wp:extent cx="4213860" cy="3282315"/>
            <wp:effectExtent l="0" t="0" r="0" b="0"/>
            <wp:wrapTight wrapText="bothSides">
              <wp:wrapPolygon edited="0">
                <wp:start x="0" y="0"/>
                <wp:lineTo x="0" y="21437"/>
                <wp:lineTo x="21483" y="21437"/>
                <wp:lineTo x="21483" y="0"/>
                <wp:lineTo x="0" y="0"/>
              </wp:wrapPolygon>
            </wp:wrapTight>
            <wp:docPr id="8181344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3860" cy="3282315"/>
                    </a:xfrm>
                    <a:prstGeom prst="rect">
                      <a:avLst/>
                    </a:prstGeom>
                    <a:noFill/>
                    <a:ln>
                      <a:noFill/>
                    </a:ln>
                  </pic:spPr>
                </pic:pic>
              </a:graphicData>
            </a:graphic>
          </wp:anchor>
        </w:drawing>
      </w:r>
    </w:p>
    <w:p w14:paraId="334203D0" w14:textId="77777777" w:rsidR="00AE0AD7" w:rsidRPr="003821C5" w:rsidRDefault="00AE0AD7" w:rsidP="00AE0AD7">
      <w:pPr>
        <w:pStyle w:val="NormalWeb"/>
        <w:spacing w:line="360" w:lineRule="auto"/>
        <w:jc w:val="both"/>
        <w:rPr>
          <w:color w:val="000000" w:themeColor="text1"/>
        </w:rPr>
      </w:pPr>
    </w:p>
    <w:p w14:paraId="3BBDE343" w14:textId="77777777" w:rsidR="00AE0AD7" w:rsidRPr="003821C5" w:rsidRDefault="00AE0AD7" w:rsidP="00AE0AD7">
      <w:pPr>
        <w:pStyle w:val="NormalWeb"/>
        <w:spacing w:line="360" w:lineRule="auto"/>
        <w:jc w:val="both"/>
        <w:rPr>
          <w:color w:val="000000" w:themeColor="text1"/>
        </w:rPr>
      </w:pPr>
    </w:p>
    <w:p w14:paraId="4CE81106" w14:textId="77777777" w:rsidR="00AE0AD7" w:rsidRPr="003821C5" w:rsidRDefault="00AE0AD7" w:rsidP="00AE0AD7">
      <w:pPr>
        <w:pStyle w:val="NormalWeb"/>
        <w:spacing w:line="360" w:lineRule="auto"/>
        <w:jc w:val="both"/>
        <w:rPr>
          <w:color w:val="000000" w:themeColor="text1"/>
        </w:rPr>
      </w:pPr>
    </w:p>
    <w:p w14:paraId="5D54C140" w14:textId="77777777" w:rsidR="00AE0AD7" w:rsidRPr="003821C5" w:rsidRDefault="00AE0AD7" w:rsidP="00AE0AD7">
      <w:pPr>
        <w:pStyle w:val="NormalWeb"/>
        <w:spacing w:line="360" w:lineRule="auto"/>
        <w:jc w:val="both"/>
        <w:rPr>
          <w:color w:val="000000" w:themeColor="text1"/>
        </w:rPr>
      </w:pPr>
    </w:p>
    <w:p w14:paraId="1F7060C1" w14:textId="77777777" w:rsidR="00AE0AD7" w:rsidRPr="003821C5" w:rsidRDefault="00AE0AD7" w:rsidP="00AE0AD7">
      <w:pPr>
        <w:pStyle w:val="NormalWeb"/>
        <w:spacing w:line="360" w:lineRule="auto"/>
        <w:jc w:val="both"/>
        <w:rPr>
          <w:color w:val="000000" w:themeColor="text1"/>
        </w:rPr>
      </w:pPr>
    </w:p>
    <w:p w14:paraId="7044AF81" w14:textId="77777777" w:rsidR="00AE0AD7" w:rsidRPr="003821C5" w:rsidRDefault="00AE0AD7" w:rsidP="00AE0AD7">
      <w:pPr>
        <w:pStyle w:val="NormalWeb"/>
        <w:spacing w:line="360" w:lineRule="auto"/>
        <w:jc w:val="both"/>
        <w:rPr>
          <w:color w:val="000000" w:themeColor="text1"/>
        </w:rPr>
      </w:pPr>
    </w:p>
    <w:p w14:paraId="08E1C560" w14:textId="77777777" w:rsidR="00AE0AD7" w:rsidRPr="003821C5" w:rsidRDefault="00AE0AD7" w:rsidP="00AE0AD7">
      <w:pPr>
        <w:pStyle w:val="NormalWeb"/>
        <w:spacing w:line="360" w:lineRule="auto"/>
        <w:jc w:val="both"/>
        <w:rPr>
          <w:color w:val="000000" w:themeColor="text1"/>
        </w:rPr>
      </w:pPr>
    </w:p>
    <w:p w14:paraId="2B22CD3D" w14:textId="781F9C0A" w:rsidR="00AE0AD7" w:rsidRPr="003821C5" w:rsidRDefault="00850438" w:rsidP="00AE0AD7">
      <w:pPr>
        <w:pStyle w:val="NormalWeb"/>
        <w:spacing w:line="360" w:lineRule="auto"/>
        <w:jc w:val="both"/>
        <w:rPr>
          <w:color w:val="000000" w:themeColor="text1"/>
        </w:rPr>
      </w:pPr>
      <w:r w:rsidRPr="003821C5">
        <w:rPr>
          <w:b/>
          <w:bCs/>
          <w:color w:val="000000" w:themeColor="text1"/>
        </w:rPr>
        <w:t xml:space="preserve">Supplementary </w:t>
      </w:r>
      <w:r w:rsidR="00AE0AD7" w:rsidRPr="003821C5">
        <w:rPr>
          <w:b/>
          <w:bCs/>
          <w:color w:val="000000" w:themeColor="text1"/>
        </w:rPr>
        <w:t>Figure 6:</w:t>
      </w:r>
      <w:r w:rsidR="00AE0AD7" w:rsidRPr="003821C5">
        <w:rPr>
          <w:color w:val="000000" w:themeColor="text1"/>
        </w:rPr>
        <w:t xml:space="preserve"> ROC (Receiver Operating Characteristic) curve graph obtained for evaluating the performance of all developed models including Random Forest and K-Nearest Neighbors (KNN) with </w:t>
      </w:r>
      <w:r w:rsidR="00AE0AD7" w:rsidRPr="003821C5">
        <w:rPr>
          <w:i/>
          <w:iCs/>
          <w:color w:val="000000" w:themeColor="text1"/>
        </w:rPr>
        <w:t>k value</w:t>
      </w:r>
      <w:r w:rsidR="00AE0AD7" w:rsidRPr="003821C5">
        <w:rPr>
          <w:color w:val="000000" w:themeColor="text1"/>
        </w:rPr>
        <w:t xml:space="preserve"> = 1 and </w:t>
      </w:r>
      <w:r w:rsidR="00AE0AD7" w:rsidRPr="003821C5">
        <w:rPr>
          <w:i/>
          <w:iCs/>
          <w:color w:val="000000" w:themeColor="text1"/>
        </w:rPr>
        <w:t>k value</w:t>
      </w:r>
      <w:r w:rsidR="00AE0AD7" w:rsidRPr="003821C5">
        <w:rPr>
          <w:color w:val="000000" w:themeColor="text1"/>
        </w:rPr>
        <w:t xml:space="preserve"> = 0.</w:t>
      </w:r>
    </w:p>
    <w:p w14:paraId="376A382F" w14:textId="77777777" w:rsidR="00AE0AD7" w:rsidRPr="003821C5" w:rsidRDefault="00AE0AD7" w:rsidP="00AE0AD7">
      <w:pPr>
        <w:pStyle w:val="NormalWeb"/>
        <w:spacing w:line="360" w:lineRule="auto"/>
        <w:jc w:val="both"/>
        <w:rPr>
          <w:color w:val="000000" w:themeColor="text1"/>
        </w:rPr>
      </w:pPr>
    </w:p>
    <w:p w14:paraId="186A8C6D" w14:textId="77777777" w:rsidR="00AE0AD7" w:rsidRPr="003821C5" w:rsidRDefault="00AE0AD7" w:rsidP="00AE0AD7">
      <w:pPr>
        <w:pStyle w:val="NormalWeb"/>
        <w:spacing w:line="360" w:lineRule="auto"/>
        <w:jc w:val="both"/>
        <w:rPr>
          <w:color w:val="000000" w:themeColor="text1"/>
        </w:rPr>
      </w:pPr>
    </w:p>
    <w:p w14:paraId="10F5390A" w14:textId="77777777" w:rsidR="00AE0AD7" w:rsidRPr="003821C5" w:rsidRDefault="00AE0AD7" w:rsidP="00AE0AD7">
      <w:pPr>
        <w:pStyle w:val="NormalWeb"/>
        <w:spacing w:line="360" w:lineRule="auto"/>
        <w:jc w:val="both"/>
        <w:rPr>
          <w:color w:val="000000" w:themeColor="text1"/>
        </w:rPr>
      </w:pPr>
    </w:p>
    <w:p w14:paraId="1D17E6A3" w14:textId="0B68B11D" w:rsidR="00AE0AD7" w:rsidRPr="003821C5" w:rsidRDefault="00AE0AD7" w:rsidP="00AE0AD7">
      <w:pPr>
        <w:pStyle w:val="NormalWeb"/>
        <w:spacing w:line="360" w:lineRule="auto"/>
        <w:jc w:val="both"/>
        <w:rPr>
          <w:color w:val="000000" w:themeColor="text1"/>
        </w:rPr>
        <w:sectPr w:rsidR="00AE0AD7" w:rsidRPr="003821C5" w:rsidSect="003821C5">
          <w:type w:val="continuous"/>
          <w:pgSz w:w="16838" w:h="11906" w:orient="landscape"/>
          <w:pgMar w:top="1440" w:right="1440" w:bottom="1440" w:left="1440" w:header="708" w:footer="708" w:gutter="0"/>
          <w:cols w:space="708"/>
          <w:docGrid w:linePitch="360"/>
        </w:sectPr>
      </w:pPr>
    </w:p>
    <w:tbl>
      <w:tblPr>
        <w:tblStyle w:val="PlainTable2"/>
        <w:tblW w:w="11199" w:type="dxa"/>
        <w:jc w:val="center"/>
        <w:tblLook w:val="04A0" w:firstRow="1" w:lastRow="0" w:firstColumn="1" w:lastColumn="0" w:noHBand="0" w:noVBand="1"/>
      </w:tblPr>
      <w:tblGrid>
        <w:gridCol w:w="784"/>
        <w:gridCol w:w="1981"/>
        <w:gridCol w:w="4459"/>
        <w:gridCol w:w="1376"/>
        <w:gridCol w:w="1361"/>
        <w:gridCol w:w="1238"/>
      </w:tblGrid>
      <w:tr w:rsidR="003821C5" w:rsidRPr="003821C5" w14:paraId="5E1967F3" w14:textId="77777777" w:rsidTr="00303C2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single" w:sz="12" w:space="0" w:color="auto"/>
              <w:bottom w:val="single" w:sz="12" w:space="0" w:color="auto"/>
            </w:tcBorders>
          </w:tcPr>
          <w:p w14:paraId="50D1ACB6"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 xml:space="preserve">S.no. </w:t>
            </w:r>
          </w:p>
        </w:tc>
        <w:tc>
          <w:tcPr>
            <w:tcW w:w="1981" w:type="dxa"/>
            <w:tcBorders>
              <w:top w:val="single" w:sz="12" w:space="0" w:color="auto"/>
              <w:bottom w:val="single" w:sz="12" w:space="0" w:color="auto"/>
            </w:tcBorders>
          </w:tcPr>
          <w:p w14:paraId="16DB94C4" w14:textId="77777777" w:rsidR="00394BB4" w:rsidRPr="003821C5" w:rsidRDefault="00394BB4" w:rsidP="00303C29">
            <w:pPr>
              <w:cnfStyle w:val="100000000000" w:firstRow="1"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 xml:space="preserve">GEO Accession no. </w:t>
            </w:r>
          </w:p>
        </w:tc>
        <w:tc>
          <w:tcPr>
            <w:tcW w:w="4459" w:type="dxa"/>
            <w:tcBorders>
              <w:top w:val="single" w:sz="12" w:space="0" w:color="auto"/>
              <w:bottom w:val="single" w:sz="12" w:space="0" w:color="auto"/>
            </w:tcBorders>
          </w:tcPr>
          <w:p w14:paraId="00E6E418" w14:textId="77777777" w:rsidR="00394BB4" w:rsidRPr="003821C5" w:rsidRDefault="00394BB4" w:rsidP="00303C29">
            <w:pPr>
              <w:cnfStyle w:val="100000000000" w:firstRow="1"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Number of samples (case / control)</w:t>
            </w:r>
          </w:p>
        </w:tc>
        <w:tc>
          <w:tcPr>
            <w:tcW w:w="1376" w:type="dxa"/>
            <w:tcBorders>
              <w:top w:val="single" w:sz="12" w:space="0" w:color="auto"/>
              <w:bottom w:val="single" w:sz="12" w:space="0" w:color="auto"/>
            </w:tcBorders>
          </w:tcPr>
          <w:p w14:paraId="34C92BBC" w14:textId="77777777" w:rsidR="00394BB4" w:rsidRPr="003821C5" w:rsidRDefault="00394BB4" w:rsidP="00303C29">
            <w:pPr>
              <w:cnfStyle w:val="100000000000" w:firstRow="1"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 xml:space="preserve">Country </w:t>
            </w:r>
          </w:p>
        </w:tc>
        <w:tc>
          <w:tcPr>
            <w:tcW w:w="1361" w:type="dxa"/>
            <w:tcBorders>
              <w:top w:val="single" w:sz="12" w:space="0" w:color="auto"/>
              <w:bottom w:val="single" w:sz="12" w:space="0" w:color="auto"/>
            </w:tcBorders>
          </w:tcPr>
          <w:p w14:paraId="249F9BEC" w14:textId="77777777" w:rsidR="00394BB4" w:rsidRPr="003821C5" w:rsidRDefault="00394BB4" w:rsidP="00303C29">
            <w:pPr>
              <w:cnfStyle w:val="100000000000" w:firstRow="1"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Year of submission</w:t>
            </w:r>
          </w:p>
        </w:tc>
        <w:tc>
          <w:tcPr>
            <w:tcW w:w="1238" w:type="dxa"/>
            <w:tcBorders>
              <w:top w:val="single" w:sz="12" w:space="0" w:color="auto"/>
              <w:bottom w:val="single" w:sz="12" w:space="0" w:color="auto"/>
            </w:tcBorders>
          </w:tcPr>
          <w:p w14:paraId="1A2D7CCC" w14:textId="77777777" w:rsidR="00394BB4" w:rsidRPr="003821C5" w:rsidRDefault="00394BB4" w:rsidP="00303C29">
            <w:pPr>
              <w:cnfStyle w:val="100000000000" w:firstRow="1"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Reference</w:t>
            </w:r>
          </w:p>
        </w:tc>
      </w:tr>
      <w:tr w:rsidR="003821C5" w:rsidRPr="003821C5" w14:paraId="4AF5D20C"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199" w:type="dxa"/>
            <w:gridSpan w:val="6"/>
            <w:tcBorders>
              <w:top w:val="single" w:sz="12" w:space="0" w:color="auto"/>
              <w:bottom w:val="nil"/>
            </w:tcBorders>
          </w:tcPr>
          <w:p w14:paraId="0FB5C290" w14:textId="77777777" w:rsidR="00394BB4" w:rsidRPr="003821C5" w:rsidRDefault="00394BB4" w:rsidP="00303C29">
            <w:pPr>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DNA Methylation datasets</w:t>
            </w:r>
          </w:p>
        </w:tc>
      </w:tr>
      <w:tr w:rsidR="003821C5" w:rsidRPr="003821C5" w14:paraId="12D8F706"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single" w:sz="12" w:space="0" w:color="auto"/>
              <w:bottom w:val="nil"/>
            </w:tcBorders>
          </w:tcPr>
          <w:p w14:paraId="5387F7FD"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w:t>
            </w:r>
          </w:p>
        </w:tc>
        <w:tc>
          <w:tcPr>
            <w:tcW w:w="1981" w:type="dxa"/>
            <w:tcBorders>
              <w:top w:val="single" w:sz="12" w:space="0" w:color="auto"/>
              <w:bottom w:val="nil"/>
            </w:tcBorders>
          </w:tcPr>
          <w:p w14:paraId="224198C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GSE33545</w:t>
            </w:r>
          </w:p>
        </w:tc>
        <w:tc>
          <w:tcPr>
            <w:tcW w:w="4459" w:type="dxa"/>
            <w:tcBorders>
              <w:top w:val="single" w:sz="12" w:space="0" w:color="auto"/>
              <w:bottom w:val="nil"/>
            </w:tcBorders>
          </w:tcPr>
          <w:p w14:paraId="498DD08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6 samples (3 diseased /3 normal)</w:t>
            </w:r>
          </w:p>
          <w:p w14:paraId="608659AF"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single" w:sz="12" w:space="0" w:color="auto"/>
              <w:bottom w:val="nil"/>
            </w:tcBorders>
          </w:tcPr>
          <w:p w14:paraId="1D2B6BB6"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China</w:t>
            </w:r>
          </w:p>
          <w:p w14:paraId="25CFF67E"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single" w:sz="12" w:space="0" w:color="auto"/>
              <w:bottom w:val="nil"/>
            </w:tcBorders>
          </w:tcPr>
          <w:p w14:paraId="362FFD4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2011</w:t>
            </w:r>
          </w:p>
        </w:tc>
        <w:tc>
          <w:tcPr>
            <w:tcW w:w="1238" w:type="dxa"/>
            <w:tcBorders>
              <w:top w:val="single" w:sz="12" w:space="0" w:color="auto"/>
              <w:bottom w:val="nil"/>
            </w:tcBorders>
          </w:tcPr>
          <w:p w14:paraId="6A14DE97" w14:textId="7DAECC3F"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"/>
                <w:id w:val="2033443713"/>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w:t>
                </w:r>
              </w:sdtContent>
            </w:sdt>
          </w:p>
          <w:p w14:paraId="3DAC377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6F448791"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28896165"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w:t>
            </w:r>
          </w:p>
        </w:tc>
        <w:tc>
          <w:tcPr>
            <w:tcW w:w="1981" w:type="dxa"/>
            <w:tcBorders>
              <w:top w:val="nil"/>
              <w:bottom w:val="nil"/>
            </w:tcBorders>
          </w:tcPr>
          <w:p w14:paraId="396A2CB8"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GSE25062</w:t>
            </w:r>
          </w:p>
          <w:p w14:paraId="39425E32"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4459" w:type="dxa"/>
            <w:tcBorders>
              <w:top w:val="nil"/>
              <w:bottom w:val="nil"/>
            </w:tcBorders>
          </w:tcPr>
          <w:p w14:paraId="4224655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154 samples (125 diseased /29 normal)</w:t>
            </w:r>
          </w:p>
          <w:p w14:paraId="0951089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04C322A2"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USA</w:t>
            </w:r>
          </w:p>
          <w:p w14:paraId="4D1466E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22BCCC1E"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2011</w:t>
            </w:r>
          </w:p>
          <w:p w14:paraId="3FEF5BB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238" w:type="dxa"/>
            <w:tcBorders>
              <w:top w:val="nil"/>
              <w:bottom w:val="nil"/>
            </w:tcBorders>
          </w:tcPr>
          <w:p w14:paraId="5C9E3387" w14:textId="658E7AEF"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"/>
                <w:id w:val="-612205407"/>
                <w:placeholder>
                  <w:docPart w:val="EF16670748DF4F5C9F7A446F272740DF"/>
                </w:placeholder>
              </w:sdtPr>
              <w:sdtEndPr/>
              <w:sdtContent>
                <w:r w:rsidR="00520C01" w:rsidRPr="003821C5">
                  <w:rPr>
                    <w:rFonts w:ascii="Times New Roman" w:hAnsi="Times New Roman" w:cs="Times New Roman"/>
                    <w:color w:val="000000" w:themeColor="text1"/>
                    <w:sz w:val="24"/>
                    <w:szCs w:val="24"/>
                  </w:rPr>
                  <w:t>[2]</w:t>
                </w:r>
              </w:sdtContent>
            </w:sdt>
          </w:p>
          <w:p w14:paraId="3C2B96C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25E0616B"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3311AAC1"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3.</w:t>
            </w:r>
          </w:p>
        </w:tc>
        <w:tc>
          <w:tcPr>
            <w:tcW w:w="1981" w:type="dxa"/>
            <w:tcBorders>
              <w:top w:val="nil"/>
              <w:bottom w:val="nil"/>
            </w:tcBorders>
          </w:tcPr>
          <w:p w14:paraId="47D0894D"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GSE29490</w:t>
            </w:r>
          </w:p>
          <w:p w14:paraId="26302AFD"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4459" w:type="dxa"/>
            <w:tcBorders>
              <w:top w:val="nil"/>
              <w:bottom w:val="nil"/>
            </w:tcBorders>
          </w:tcPr>
          <w:p w14:paraId="20EDE17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48 samples (24</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sz w:val="24"/>
                <w:szCs w:val="24"/>
                <w:lang w:val="en-US"/>
              </w:rPr>
              <w:t xml:space="preserve"> /24</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sz w:val="24"/>
                <w:szCs w:val="24"/>
                <w:lang w:val="en-US"/>
              </w:rPr>
              <w:t>)</w:t>
            </w:r>
          </w:p>
          <w:p w14:paraId="60F0270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78159D8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Chicago (USA)</w:t>
            </w:r>
          </w:p>
          <w:p w14:paraId="7049B635"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56E011D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2012</w:t>
            </w:r>
          </w:p>
        </w:tc>
        <w:tc>
          <w:tcPr>
            <w:tcW w:w="1238" w:type="dxa"/>
            <w:tcBorders>
              <w:top w:val="nil"/>
              <w:bottom w:val="nil"/>
            </w:tcBorders>
          </w:tcPr>
          <w:p w14:paraId="6D19C91C" w14:textId="6143F5DD"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"/>
                <w:id w:val="-629711052"/>
                <w:placeholder>
                  <w:docPart w:val="EF16670748DF4F5C9F7A446F272740DF"/>
                </w:placeholder>
              </w:sdtPr>
              <w:sdtEndPr/>
              <w:sdtContent>
                <w:r w:rsidR="00520C01" w:rsidRPr="003821C5">
                  <w:rPr>
                    <w:rFonts w:ascii="Times New Roman" w:hAnsi="Times New Roman" w:cs="Times New Roman"/>
                    <w:color w:val="000000" w:themeColor="text1"/>
                    <w:sz w:val="24"/>
                    <w:szCs w:val="24"/>
                  </w:rPr>
                  <w:t>[3]</w:t>
                </w:r>
              </w:sdtContent>
            </w:sdt>
          </w:p>
          <w:p w14:paraId="11452D1D"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130E067A"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2C05FBF9"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4.</w:t>
            </w:r>
          </w:p>
        </w:tc>
        <w:tc>
          <w:tcPr>
            <w:tcW w:w="1981" w:type="dxa"/>
            <w:tcBorders>
              <w:top w:val="nil"/>
              <w:bottom w:val="nil"/>
            </w:tcBorders>
          </w:tcPr>
          <w:p w14:paraId="7CA0387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GSE33181</w:t>
            </w:r>
          </w:p>
          <w:p w14:paraId="29A382E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4459" w:type="dxa"/>
            <w:tcBorders>
              <w:top w:val="nil"/>
              <w:bottom w:val="nil"/>
            </w:tcBorders>
          </w:tcPr>
          <w:p w14:paraId="00E29970"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48 samples (24</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sz w:val="24"/>
                <w:szCs w:val="24"/>
                <w:lang w:val="en-US"/>
              </w:rPr>
              <w:t xml:space="preserve"> /24</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sz w:val="24"/>
                <w:szCs w:val="24"/>
                <w:lang w:val="en-US"/>
              </w:rPr>
              <w:t>)</w:t>
            </w:r>
          </w:p>
        </w:tc>
        <w:tc>
          <w:tcPr>
            <w:tcW w:w="1376" w:type="dxa"/>
            <w:tcBorders>
              <w:top w:val="nil"/>
              <w:bottom w:val="nil"/>
            </w:tcBorders>
          </w:tcPr>
          <w:p w14:paraId="10252147"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Chicago (USA)</w:t>
            </w:r>
          </w:p>
          <w:p w14:paraId="7B7A4E1F"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1E1402D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2014</w:t>
            </w:r>
          </w:p>
        </w:tc>
        <w:tc>
          <w:tcPr>
            <w:tcW w:w="1238" w:type="dxa"/>
            <w:tcBorders>
              <w:top w:val="nil"/>
              <w:bottom w:val="nil"/>
            </w:tcBorders>
          </w:tcPr>
          <w:p w14:paraId="00BDF935" w14:textId="11FBDC23"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"/>
                <w:id w:val="-318880223"/>
                <w:placeholder>
                  <w:docPart w:val="EF16670748DF4F5C9F7A446F272740DF"/>
                </w:placeholder>
              </w:sdtPr>
              <w:sdtEndPr/>
              <w:sdtContent>
                <w:r w:rsidR="00520C01" w:rsidRPr="003821C5">
                  <w:rPr>
                    <w:rFonts w:ascii="Times New Roman" w:hAnsi="Times New Roman" w:cs="Times New Roman"/>
                    <w:color w:val="000000" w:themeColor="text1"/>
                    <w:sz w:val="24"/>
                    <w:szCs w:val="24"/>
                  </w:rPr>
                  <w:t>[4]</w:t>
                </w:r>
              </w:sdtContent>
            </w:sdt>
          </w:p>
        </w:tc>
      </w:tr>
      <w:tr w:rsidR="003821C5" w:rsidRPr="003821C5" w14:paraId="0B46C873"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1C1B2DD9"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5.</w:t>
            </w:r>
          </w:p>
        </w:tc>
        <w:tc>
          <w:tcPr>
            <w:tcW w:w="1981" w:type="dxa"/>
            <w:tcBorders>
              <w:top w:val="nil"/>
              <w:bottom w:val="nil"/>
            </w:tcBorders>
          </w:tcPr>
          <w:p w14:paraId="59BA8D4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GSE101764</w:t>
            </w:r>
          </w:p>
          <w:p w14:paraId="64CB8C4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4459" w:type="dxa"/>
            <w:tcBorders>
              <w:top w:val="nil"/>
              <w:bottom w:val="nil"/>
            </w:tcBorders>
          </w:tcPr>
          <w:p w14:paraId="6FD1D5C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261 Samples (112 diseased /149 normal)</w:t>
            </w:r>
          </w:p>
          <w:p w14:paraId="6003773B"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0001EBF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USA</w:t>
            </w:r>
          </w:p>
          <w:p w14:paraId="64C68B9E"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2FE71646"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2017</w:t>
            </w:r>
          </w:p>
        </w:tc>
        <w:tc>
          <w:tcPr>
            <w:tcW w:w="1238" w:type="dxa"/>
            <w:tcBorders>
              <w:top w:val="nil"/>
              <w:bottom w:val="nil"/>
            </w:tcBorders>
          </w:tcPr>
          <w:p w14:paraId="4F4E5604" w14:textId="755C7DA8"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"/>
                <w:id w:val="1185322840"/>
                <w:placeholder>
                  <w:docPart w:val="EF16670748DF4F5C9F7A446F272740DF"/>
                </w:placeholder>
              </w:sdtPr>
              <w:sdtEndPr/>
              <w:sdtContent>
                <w:r w:rsidR="00520C01" w:rsidRPr="003821C5">
                  <w:rPr>
                    <w:rFonts w:ascii="Times New Roman" w:hAnsi="Times New Roman" w:cs="Times New Roman"/>
                    <w:color w:val="000000" w:themeColor="text1"/>
                    <w:sz w:val="24"/>
                    <w:szCs w:val="24"/>
                  </w:rPr>
                  <w:t>[5]</w:t>
                </w:r>
              </w:sdtContent>
            </w:sdt>
          </w:p>
        </w:tc>
      </w:tr>
      <w:tr w:rsidR="003821C5" w:rsidRPr="003821C5" w14:paraId="345CBB3A"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358493F5"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6.</w:t>
            </w:r>
          </w:p>
        </w:tc>
        <w:tc>
          <w:tcPr>
            <w:tcW w:w="1981" w:type="dxa"/>
            <w:tcBorders>
              <w:top w:val="nil"/>
              <w:bottom w:val="nil"/>
            </w:tcBorders>
          </w:tcPr>
          <w:p w14:paraId="3A2CEFF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GSE119526</w:t>
            </w:r>
          </w:p>
          <w:p w14:paraId="68FF18B8"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4459" w:type="dxa"/>
            <w:tcBorders>
              <w:top w:val="nil"/>
              <w:bottom w:val="nil"/>
            </w:tcBorders>
          </w:tcPr>
          <w:p w14:paraId="1D642EF3"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96 samples (48 diseased /48 normal)</w:t>
            </w:r>
          </w:p>
          <w:p w14:paraId="2769ED88"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25CA384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China</w:t>
            </w:r>
          </w:p>
          <w:p w14:paraId="59DE96C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4B4BEC1F"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2023</w:t>
            </w:r>
          </w:p>
        </w:tc>
        <w:tc>
          <w:tcPr>
            <w:tcW w:w="1238" w:type="dxa"/>
            <w:tcBorders>
              <w:top w:val="nil"/>
              <w:bottom w:val="nil"/>
            </w:tcBorders>
          </w:tcPr>
          <w:p w14:paraId="3AAE3D33" w14:textId="4CF095E3"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"/>
                <w:id w:val="1291094421"/>
                <w:placeholder>
                  <w:docPart w:val="EF16670748DF4F5C9F7A446F272740DF"/>
                </w:placeholder>
              </w:sdtPr>
              <w:sdtEndPr/>
              <w:sdtContent>
                <w:r w:rsidR="00520C01" w:rsidRPr="003821C5">
                  <w:rPr>
                    <w:rFonts w:ascii="Times New Roman" w:hAnsi="Times New Roman" w:cs="Times New Roman"/>
                    <w:color w:val="000000" w:themeColor="text1"/>
                    <w:sz w:val="24"/>
                    <w:szCs w:val="24"/>
                  </w:rPr>
                  <w:t>[6]</w:t>
                </w:r>
              </w:sdtContent>
            </w:sdt>
          </w:p>
          <w:p w14:paraId="496EA27F"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56423F4F"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648778C9"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7.</w:t>
            </w:r>
          </w:p>
        </w:tc>
        <w:tc>
          <w:tcPr>
            <w:tcW w:w="1981" w:type="dxa"/>
            <w:tcBorders>
              <w:top w:val="nil"/>
              <w:bottom w:val="nil"/>
            </w:tcBorders>
          </w:tcPr>
          <w:p w14:paraId="3C319342"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GSE139404</w:t>
            </w:r>
          </w:p>
          <w:p w14:paraId="54EB157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4459" w:type="dxa"/>
            <w:tcBorders>
              <w:top w:val="nil"/>
              <w:bottom w:val="nil"/>
            </w:tcBorders>
          </w:tcPr>
          <w:p w14:paraId="59A2F21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60 samples (normal, high grade and low grade)</w:t>
            </w:r>
          </w:p>
          <w:p w14:paraId="5B2EF662"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33AF021E"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China</w:t>
            </w:r>
          </w:p>
          <w:p w14:paraId="5BF0FDAE"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4740F2A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2019</w:t>
            </w:r>
          </w:p>
        </w:tc>
        <w:tc>
          <w:tcPr>
            <w:tcW w:w="1238" w:type="dxa"/>
            <w:tcBorders>
              <w:top w:val="nil"/>
              <w:bottom w:val="nil"/>
            </w:tcBorders>
          </w:tcPr>
          <w:p w14:paraId="21AA90FF" w14:textId="650E4A36"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"/>
                <w:id w:val="-1287426897"/>
                <w:placeholder>
                  <w:docPart w:val="EF16670748DF4F5C9F7A446F272740DF"/>
                </w:placeholder>
              </w:sdtPr>
              <w:sdtEndPr/>
              <w:sdtContent>
                <w:r w:rsidR="00520C01" w:rsidRPr="003821C5">
                  <w:rPr>
                    <w:rFonts w:ascii="Times New Roman" w:hAnsi="Times New Roman" w:cs="Times New Roman"/>
                    <w:color w:val="000000" w:themeColor="text1"/>
                    <w:sz w:val="24"/>
                    <w:szCs w:val="24"/>
                  </w:rPr>
                  <w:t>[7]</w:t>
                </w:r>
              </w:sdtContent>
            </w:sdt>
          </w:p>
          <w:p w14:paraId="27893851"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3E9D5EBD"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4683A944"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8.</w:t>
            </w:r>
          </w:p>
        </w:tc>
        <w:tc>
          <w:tcPr>
            <w:tcW w:w="1981" w:type="dxa"/>
            <w:tcBorders>
              <w:top w:val="nil"/>
              <w:bottom w:val="nil"/>
            </w:tcBorders>
          </w:tcPr>
          <w:p w14:paraId="4401814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GSE184494</w:t>
            </w:r>
          </w:p>
          <w:p w14:paraId="08CA3A85"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bottom w:val="nil"/>
            </w:tcBorders>
          </w:tcPr>
          <w:p w14:paraId="5133C81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48 samples (24 diseased /24 normal)</w:t>
            </w:r>
          </w:p>
          <w:p w14:paraId="4A90415F"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1B28AEA2"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Germany</w:t>
            </w:r>
          </w:p>
          <w:p w14:paraId="02C03D85"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2404C16E"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2021</w:t>
            </w:r>
          </w:p>
        </w:tc>
        <w:tc>
          <w:tcPr>
            <w:tcW w:w="1238" w:type="dxa"/>
            <w:tcBorders>
              <w:top w:val="nil"/>
              <w:bottom w:val="nil"/>
            </w:tcBorders>
          </w:tcPr>
          <w:p w14:paraId="657D4F96" w14:textId="6DF8CD02"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"/>
                <w:id w:val="1929777444"/>
                <w:placeholder>
                  <w:docPart w:val="EF16670748DF4F5C9F7A446F272740DF"/>
                </w:placeholder>
              </w:sdtPr>
              <w:sdtEndPr/>
              <w:sdtContent>
                <w:r w:rsidR="00520C01" w:rsidRPr="003821C5">
                  <w:rPr>
                    <w:rFonts w:ascii="Times New Roman" w:hAnsi="Times New Roman" w:cs="Times New Roman"/>
                    <w:color w:val="000000" w:themeColor="text1"/>
                    <w:sz w:val="24"/>
                    <w:szCs w:val="24"/>
                  </w:rPr>
                  <w:t>[8]</w:t>
                </w:r>
              </w:sdtContent>
            </w:sdt>
          </w:p>
          <w:p w14:paraId="136307EF"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p w14:paraId="59341884"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3821C5" w:rsidRPr="003821C5" w14:paraId="702DC280"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364849E2"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9.</w:t>
            </w:r>
          </w:p>
        </w:tc>
        <w:tc>
          <w:tcPr>
            <w:tcW w:w="1981" w:type="dxa"/>
            <w:tcBorders>
              <w:top w:val="nil"/>
              <w:bottom w:val="nil"/>
            </w:tcBorders>
          </w:tcPr>
          <w:p w14:paraId="0E47390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GSE17648</w:t>
            </w:r>
          </w:p>
          <w:p w14:paraId="5D6441F2"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bottom w:val="nil"/>
            </w:tcBorders>
          </w:tcPr>
          <w:p w14:paraId="6A42D0C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44 samples (22 diseased /22 normal)</w:t>
            </w:r>
          </w:p>
        </w:tc>
        <w:tc>
          <w:tcPr>
            <w:tcW w:w="1376" w:type="dxa"/>
            <w:tcBorders>
              <w:top w:val="nil"/>
              <w:bottom w:val="nil"/>
            </w:tcBorders>
          </w:tcPr>
          <w:p w14:paraId="205069C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South Korea</w:t>
            </w:r>
          </w:p>
          <w:p w14:paraId="47F6474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4E18C4F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2009</w:t>
            </w:r>
          </w:p>
        </w:tc>
        <w:tc>
          <w:tcPr>
            <w:tcW w:w="1238" w:type="dxa"/>
            <w:tcBorders>
              <w:top w:val="nil"/>
              <w:bottom w:val="nil"/>
            </w:tcBorders>
          </w:tcPr>
          <w:p w14:paraId="2749C3C0" w14:textId="1948A826"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"/>
                <w:id w:val="1705439319"/>
                <w:placeholder>
                  <w:docPart w:val="EF16670748DF4F5C9F7A446F272740DF"/>
                </w:placeholder>
              </w:sdtPr>
              <w:sdtEndPr/>
              <w:sdtContent>
                <w:r w:rsidR="00520C01" w:rsidRPr="003821C5">
                  <w:rPr>
                    <w:rFonts w:ascii="Times New Roman" w:hAnsi="Times New Roman" w:cs="Times New Roman"/>
                    <w:color w:val="000000" w:themeColor="text1"/>
                    <w:sz w:val="24"/>
                    <w:szCs w:val="24"/>
                  </w:rPr>
                  <w:t>[9]</w:t>
                </w:r>
              </w:sdtContent>
            </w:sdt>
          </w:p>
          <w:p w14:paraId="53E76C2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12CDC0B9"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268BA5A2"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10.</w:t>
            </w:r>
          </w:p>
        </w:tc>
        <w:tc>
          <w:tcPr>
            <w:tcW w:w="1981" w:type="dxa"/>
            <w:tcBorders>
              <w:top w:val="nil"/>
              <w:bottom w:val="nil"/>
            </w:tcBorders>
          </w:tcPr>
          <w:p w14:paraId="565DF883"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GSE21181</w:t>
            </w:r>
          </w:p>
          <w:p w14:paraId="6E13B06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bottom w:val="nil"/>
            </w:tcBorders>
          </w:tcPr>
          <w:p w14:paraId="0464229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26 samples (18 diseased /8 normal)</w:t>
            </w:r>
          </w:p>
          <w:p w14:paraId="108F9801"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6FC72B1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Netherlands</w:t>
            </w:r>
          </w:p>
          <w:p w14:paraId="46CCEB32"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3E67AEE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2011</w:t>
            </w:r>
          </w:p>
        </w:tc>
        <w:tc>
          <w:tcPr>
            <w:tcW w:w="1238" w:type="dxa"/>
            <w:tcBorders>
              <w:top w:val="nil"/>
              <w:bottom w:val="nil"/>
            </w:tcBorders>
          </w:tcPr>
          <w:p w14:paraId="2AAE0101" w14:textId="27803010"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"/>
                <w:id w:val="1588499401"/>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[10]</w:t>
                </w:r>
              </w:sdtContent>
            </w:sdt>
          </w:p>
          <w:p w14:paraId="70694D77"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5D4D3E0C"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7A6741A9"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11</w:t>
            </w:r>
          </w:p>
        </w:tc>
        <w:tc>
          <w:tcPr>
            <w:tcW w:w="1981" w:type="dxa"/>
            <w:tcBorders>
              <w:top w:val="nil"/>
              <w:bottom w:val="nil"/>
            </w:tcBorders>
          </w:tcPr>
          <w:p w14:paraId="664EE30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GSE27130</w:t>
            </w:r>
          </w:p>
          <w:p w14:paraId="7B68A6CF"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bottom w:val="nil"/>
            </w:tcBorders>
          </w:tcPr>
          <w:p w14:paraId="78D44B8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248 samples (130 diseased /118 normal)</w:t>
            </w:r>
          </w:p>
        </w:tc>
        <w:tc>
          <w:tcPr>
            <w:tcW w:w="1376" w:type="dxa"/>
            <w:tcBorders>
              <w:top w:val="nil"/>
              <w:bottom w:val="nil"/>
            </w:tcBorders>
          </w:tcPr>
          <w:p w14:paraId="036295D3"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South Korea</w:t>
            </w:r>
          </w:p>
          <w:p w14:paraId="781A650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27A322F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2011</w:t>
            </w:r>
          </w:p>
        </w:tc>
        <w:tc>
          <w:tcPr>
            <w:tcW w:w="1238" w:type="dxa"/>
            <w:tcBorders>
              <w:top w:val="nil"/>
              <w:bottom w:val="nil"/>
            </w:tcBorders>
          </w:tcPr>
          <w:p w14:paraId="38818B7D" w14:textId="6E4310A4"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"/>
                <w:id w:val="1047805344"/>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[11]</w:t>
                </w:r>
              </w:sdtContent>
            </w:sdt>
          </w:p>
          <w:p w14:paraId="5CD11CDD"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39AD8D55"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7752448C"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12</w:t>
            </w:r>
          </w:p>
        </w:tc>
        <w:tc>
          <w:tcPr>
            <w:tcW w:w="1981" w:type="dxa"/>
            <w:tcBorders>
              <w:top w:val="nil"/>
              <w:bottom w:val="nil"/>
            </w:tcBorders>
          </w:tcPr>
          <w:p w14:paraId="2A1CA82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GSE40055</w:t>
            </w:r>
          </w:p>
          <w:p w14:paraId="286C567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bottom w:val="nil"/>
            </w:tcBorders>
          </w:tcPr>
          <w:p w14:paraId="5F3DA25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42 samples (36 diseased /6 normal)</w:t>
            </w:r>
          </w:p>
          <w:p w14:paraId="5A8ABE2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17AD9505"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Denmark</w:t>
            </w:r>
          </w:p>
          <w:p w14:paraId="793A92C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571E5581"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2013</w:t>
            </w:r>
          </w:p>
        </w:tc>
        <w:tc>
          <w:tcPr>
            <w:tcW w:w="1238" w:type="dxa"/>
            <w:tcBorders>
              <w:top w:val="nil"/>
              <w:bottom w:val="nil"/>
            </w:tcBorders>
          </w:tcPr>
          <w:p w14:paraId="41C31519" w14:textId="5B3517A4"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"/>
                <w:id w:val="1813910084"/>
                <w:placeholder>
                  <w:docPart w:val="C411C82C87244FAFB31DD56AD7FEA1FA"/>
                </w:placeholder>
              </w:sdtPr>
              <w:sdtEndPr/>
              <w:sdtContent>
                <w:r w:rsidR="00520C01" w:rsidRPr="003821C5">
                  <w:rPr>
                    <w:rFonts w:ascii="Times New Roman" w:hAnsi="Times New Roman" w:cs="Times New Roman"/>
                    <w:color w:val="000000" w:themeColor="text1"/>
                    <w:sz w:val="24"/>
                    <w:szCs w:val="24"/>
                  </w:rPr>
                  <w:t>[12]</w:t>
                </w:r>
              </w:sdtContent>
            </w:sdt>
          </w:p>
          <w:p w14:paraId="740D34C0"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56CEC16D"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5213B8CA"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13</w:t>
            </w:r>
          </w:p>
        </w:tc>
        <w:tc>
          <w:tcPr>
            <w:tcW w:w="1981" w:type="dxa"/>
            <w:tcBorders>
              <w:top w:val="nil"/>
              <w:bottom w:val="nil"/>
            </w:tcBorders>
          </w:tcPr>
          <w:p w14:paraId="59A4FF17"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GSE47071</w:t>
            </w:r>
          </w:p>
          <w:p w14:paraId="29DAE9CD"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bottom w:val="nil"/>
            </w:tcBorders>
          </w:tcPr>
          <w:p w14:paraId="4E482C26"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89 samples (51 diseased /38 normal)</w:t>
            </w:r>
          </w:p>
          <w:p w14:paraId="41D27D01"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431268F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 xml:space="preserve">Cambridge, UK </w:t>
            </w:r>
          </w:p>
          <w:p w14:paraId="345221F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4DED4D0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2015</w:t>
            </w:r>
          </w:p>
        </w:tc>
        <w:tc>
          <w:tcPr>
            <w:tcW w:w="1238" w:type="dxa"/>
            <w:tcBorders>
              <w:top w:val="nil"/>
              <w:bottom w:val="nil"/>
            </w:tcBorders>
          </w:tcPr>
          <w:p w14:paraId="23B0F902" w14:textId="0D7E23E4"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"/>
                <w:id w:val="-1152903228"/>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[13]</w:t>
                </w:r>
              </w:sdtContent>
            </w:sdt>
          </w:p>
          <w:p w14:paraId="574D980B"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77EDE300"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54DF4DDC"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14</w:t>
            </w:r>
          </w:p>
        </w:tc>
        <w:tc>
          <w:tcPr>
            <w:tcW w:w="1981" w:type="dxa"/>
            <w:tcBorders>
              <w:top w:val="nil"/>
              <w:bottom w:val="nil"/>
            </w:tcBorders>
          </w:tcPr>
          <w:p w14:paraId="15BAD3E8"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GSE68060</w:t>
            </w:r>
          </w:p>
          <w:p w14:paraId="3B601CB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bottom w:val="nil"/>
            </w:tcBorders>
          </w:tcPr>
          <w:p w14:paraId="713B2DA3"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118 samples (82 diseased /36 normal)</w:t>
            </w:r>
          </w:p>
          <w:p w14:paraId="0652C22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2FEEF011"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Spain</w:t>
            </w:r>
          </w:p>
          <w:p w14:paraId="7C7C81DB"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4F8EABE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2015</w:t>
            </w:r>
          </w:p>
        </w:tc>
        <w:tc>
          <w:tcPr>
            <w:tcW w:w="1238" w:type="dxa"/>
            <w:tcBorders>
              <w:top w:val="nil"/>
              <w:bottom w:val="nil"/>
            </w:tcBorders>
          </w:tcPr>
          <w:p w14:paraId="2F660581" w14:textId="1267424F"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"/>
                <w:id w:val="1667206304"/>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[14]</w:t>
                </w:r>
              </w:sdtContent>
            </w:sdt>
          </w:p>
        </w:tc>
      </w:tr>
      <w:tr w:rsidR="003821C5" w:rsidRPr="003821C5" w14:paraId="087CE2C5"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7C2A7F97"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15</w:t>
            </w:r>
          </w:p>
        </w:tc>
        <w:tc>
          <w:tcPr>
            <w:tcW w:w="1981" w:type="dxa"/>
            <w:tcBorders>
              <w:top w:val="nil"/>
              <w:bottom w:val="nil"/>
            </w:tcBorders>
          </w:tcPr>
          <w:p w14:paraId="056DC92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GSE77954</w:t>
            </w:r>
          </w:p>
        </w:tc>
        <w:tc>
          <w:tcPr>
            <w:tcW w:w="4459" w:type="dxa"/>
            <w:tcBorders>
              <w:top w:val="nil"/>
              <w:bottom w:val="nil"/>
            </w:tcBorders>
          </w:tcPr>
          <w:p w14:paraId="5FCABC66"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48 samples (34</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sz w:val="24"/>
                <w:szCs w:val="24"/>
                <w:lang w:val="en-US"/>
              </w:rPr>
              <w:t xml:space="preserve"> /14</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sz w:val="24"/>
                <w:szCs w:val="24"/>
                <w:lang w:val="en-US"/>
              </w:rPr>
              <w:t>)</w:t>
            </w:r>
          </w:p>
          <w:p w14:paraId="7FAA9015"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4D667F92"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California, USA</w:t>
            </w:r>
          </w:p>
          <w:p w14:paraId="7038ED5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52F4F7C5"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2016</w:t>
            </w:r>
          </w:p>
        </w:tc>
        <w:tc>
          <w:tcPr>
            <w:tcW w:w="1238" w:type="dxa"/>
            <w:tcBorders>
              <w:top w:val="nil"/>
              <w:bottom w:val="nil"/>
            </w:tcBorders>
          </w:tcPr>
          <w:p w14:paraId="1AD21503" w14:textId="0095C285"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"/>
                <w:id w:val="-1737617112"/>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[15]</w:t>
                </w:r>
              </w:sdtContent>
            </w:sdt>
          </w:p>
        </w:tc>
      </w:tr>
      <w:tr w:rsidR="003821C5" w:rsidRPr="003821C5" w14:paraId="1EE0AB00"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3A144867"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16</w:t>
            </w:r>
          </w:p>
        </w:tc>
        <w:tc>
          <w:tcPr>
            <w:tcW w:w="1981" w:type="dxa"/>
            <w:tcBorders>
              <w:top w:val="nil"/>
              <w:bottom w:val="nil"/>
            </w:tcBorders>
          </w:tcPr>
          <w:p w14:paraId="372A7108"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GSE79740</w:t>
            </w:r>
          </w:p>
        </w:tc>
        <w:tc>
          <w:tcPr>
            <w:tcW w:w="4459" w:type="dxa"/>
            <w:tcBorders>
              <w:top w:val="nil"/>
              <w:bottom w:val="nil"/>
            </w:tcBorders>
          </w:tcPr>
          <w:p w14:paraId="723F230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54 samples (44</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sz w:val="24"/>
                <w:szCs w:val="24"/>
                <w:lang w:val="en-US"/>
              </w:rPr>
              <w:t xml:space="preserve"> /10</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sz w:val="24"/>
                <w:szCs w:val="24"/>
                <w:lang w:val="en-US"/>
              </w:rPr>
              <w:t>)</w:t>
            </w:r>
          </w:p>
          <w:p w14:paraId="7B2FF605"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79FE116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 xml:space="preserve">UK </w:t>
            </w:r>
          </w:p>
          <w:p w14:paraId="22EF8D4B"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5B0C321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2017</w:t>
            </w:r>
          </w:p>
        </w:tc>
        <w:tc>
          <w:tcPr>
            <w:tcW w:w="1238" w:type="dxa"/>
            <w:tcBorders>
              <w:top w:val="nil"/>
              <w:bottom w:val="nil"/>
            </w:tcBorders>
          </w:tcPr>
          <w:p w14:paraId="7DEB6164" w14:textId="75628F73"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"/>
                <w:id w:val="-640038992"/>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[16]</w:t>
                </w:r>
              </w:sdtContent>
            </w:sdt>
          </w:p>
          <w:p w14:paraId="4A0437E2"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1B7C9809"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2C0CE6EF"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17</w:t>
            </w:r>
          </w:p>
        </w:tc>
        <w:tc>
          <w:tcPr>
            <w:tcW w:w="1981" w:type="dxa"/>
            <w:tcBorders>
              <w:top w:val="nil"/>
              <w:bottom w:val="nil"/>
            </w:tcBorders>
          </w:tcPr>
          <w:p w14:paraId="060420B1"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GSE98531</w:t>
            </w:r>
          </w:p>
        </w:tc>
        <w:tc>
          <w:tcPr>
            <w:tcW w:w="4459" w:type="dxa"/>
            <w:tcBorders>
              <w:top w:val="nil"/>
              <w:bottom w:val="nil"/>
            </w:tcBorders>
          </w:tcPr>
          <w:p w14:paraId="6766CCD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16 samples (8 diseased /8 normal)</w:t>
            </w:r>
          </w:p>
          <w:p w14:paraId="6DCC2F56"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4D40E60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Switzerland</w:t>
            </w:r>
          </w:p>
          <w:p w14:paraId="4DC5C16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3699A05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2019</w:t>
            </w:r>
          </w:p>
        </w:tc>
        <w:tc>
          <w:tcPr>
            <w:tcW w:w="1238" w:type="dxa"/>
            <w:tcBorders>
              <w:top w:val="nil"/>
              <w:bottom w:val="nil"/>
            </w:tcBorders>
          </w:tcPr>
          <w:p w14:paraId="3EA87F6C" w14:textId="0E0DD41E"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"/>
                <w:id w:val="450601130"/>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[17]</w:t>
                </w:r>
              </w:sdtContent>
            </w:sdt>
          </w:p>
          <w:p w14:paraId="612D21F5"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26CF4BC4"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15E1578E"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18</w:t>
            </w:r>
          </w:p>
        </w:tc>
        <w:tc>
          <w:tcPr>
            <w:tcW w:w="1981" w:type="dxa"/>
            <w:tcBorders>
              <w:top w:val="nil"/>
              <w:bottom w:val="nil"/>
            </w:tcBorders>
          </w:tcPr>
          <w:p w14:paraId="00E8A49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GSE129364</w:t>
            </w:r>
          </w:p>
        </w:tc>
        <w:tc>
          <w:tcPr>
            <w:tcW w:w="4459" w:type="dxa"/>
            <w:tcBorders>
              <w:top w:val="nil"/>
              <w:bottom w:val="nil"/>
            </w:tcBorders>
          </w:tcPr>
          <w:p w14:paraId="77FF5C64"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72 samples (69 diseased /3 normal)</w:t>
            </w:r>
          </w:p>
          <w:p w14:paraId="1A886E3B"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7EF97CD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USA</w:t>
            </w:r>
          </w:p>
          <w:p w14:paraId="4438034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33E372B8"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2019</w:t>
            </w:r>
          </w:p>
        </w:tc>
        <w:tc>
          <w:tcPr>
            <w:tcW w:w="1238" w:type="dxa"/>
            <w:tcBorders>
              <w:top w:val="nil"/>
              <w:bottom w:val="nil"/>
            </w:tcBorders>
          </w:tcPr>
          <w:p w14:paraId="37B4DD34" w14:textId="75F1E1FD"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"/>
                <w:id w:val="-758982884"/>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[18]</w:t>
                </w:r>
              </w:sdtContent>
            </w:sdt>
          </w:p>
          <w:p w14:paraId="3096DDFF"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0078859A"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799A66A8"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19</w:t>
            </w:r>
          </w:p>
        </w:tc>
        <w:tc>
          <w:tcPr>
            <w:tcW w:w="1981" w:type="dxa"/>
            <w:tcBorders>
              <w:top w:val="nil"/>
              <w:bottom w:val="nil"/>
            </w:tcBorders>
          </w:tcPr>
          <w:p w14:paraId="33612DA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GSE149282</w:t>
            </w:r>
          </w:p>
        </w:tc>
        <w:tc>
          <w:tcPr>
            <w:tcW w:w="4459" w:type="dxa"/>
            <w:tcBorders>
              <w:top w:val="nil"/>
              <w:bottom w:val="nil"/>
            </w:tcBorders>
          </w:tcPr>
          <w:p w14:paraId="3221F607"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24 samples (12 diseased /12 normal)</w:t>
            </w:r>
          </w:p>
          <w:p w14:paraId="5BE83C83"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776662D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Malaysia</w:t>
            </w:r>
          </w:p>
          <w:p w14:paraId="2DEB294D"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319C3C3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2020</w:t>
            </w:r>
          </w:p>
        </w:tc>
        <w:tc>
          <w:tcPr>
            <w:tcW w:w="1238" w:type="dxa"/>
            <w:tcBorders>
              <w:top w:val="nil"/>
              <w:bottom w:val="nil"/>
            </w:tcBorders>
          </w:tcPr>
          <w:p w14:paraId="51BF3AF6" w14:textId="6A2EFC6D"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"/>
                <w:id w:val="-1642418662"/>
                <w:placeholder>
                  <w:docPart w:val="EF16670748DF4F5C9F7A446F272740DF"/>
                </w:placeholder>
              </w:sdtPr>
              <w:sdtEndPr/>
              <w:sdtContent>
                <w:r w:rsidR="00520C01" w:rsidRPr="003821C5">
                  <w:rPr>
                    <w:rFonts w:ascii="Times New Roman" w:hAnsi="Times New Roman" w:cs="Times New Roman"/>
                    <w:color w:val="000000" w:themeColor="text1"/>
                    <w:sz w:val="24"/>
                    <w:szCs w:val="24"/>
                  </w:rPr>
                  <w:t>[19]</w:t>
                </w:r>
              </w:sdtContent>
            </w:sdt>
          </w:p>
          <w:p w14:paraId="3045CA8E"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56CB4E92"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nil"/>
            </w:tcBorders>
          </w:tcPr>
          <w:p w14:paraId="2AAA1A85"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w:t>
            </w:r>
          </w:p>
        </w:tc>
        <w:tc>
          <w:tcPr>
            <w:tcW w:w="1981" w:type="dxa"/>
            <w:tcBorders>
              <w:top w:val="nil"/>
              <w:bottom w:val="nil"/>
            </w:tcBorders>
          </w:tcPr>
          <w:p w14:paraId="5AC8354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GSE39446</w:t>
            </w:r>
          </w:p>
        </w:tc>
        <w:tc>
          <w:tcPr>
            <w:tcW w:w="4459" w:type="dxa"/>
            <w:tcBorders>
              <w:top w:val="nil"/>
              <w:bottom w:val="nil"/>
            </w:tcBorders>
          </w:tcPr>
          <w:p w14:paraId="4DB1161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118 samples (91 diseased /28 normal)</w:t>
            </w:r>
          </w:p>
          <w:p w14:paraId="1DAA1793"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nil"/>
            </w:tcBorders>
          </w:tcPr>
          <w:p w14:paraId="21572F5B"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Singapore</w:t>
            </w:r>
          </w:p>
          <w:p w14:paraId="28C07E71"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nil"/>
            </w:tcBorders>
          </w:tcPr>
          <w:p w14:paraId="7BBF7A5B"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2012</w:t>
            </w:r>
          </w:p>
        </w:tc>
        <w:tc>
          <w:tcPr>
            <w:tcW w:w="1238" w:type="dxa"/>
            <w:tcBorders>
              <w:top w:val="nil"/>
              <w:bottom w:val="nil"/>
            </w:tcBorders>
          </w:tcPr>
          <w:p w14:paraId="7BC5F5EF" w14:textId="7B38273B"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"/>
                <w:id w:val="-284423969"/>
                <w:placeholder>
                  <w:docPart w:val="EF16670748DF4F5C9F7A446F272740DF"/>
                </w:placeholder>
              </w:sdtPr>
              <w:sdtEndPr/>
              <w:sdtContent>
                <w:r w:rsidR="00520C01" w:rsidRPr="003821C5">
                  <w:rPr>
                    <w:rFonts w:ascii="Times New Roman" w:hAnsi="Times New Roman" w:cs="Times New Roman"/>
                    <w:color w:val="000000" w:themeColor="text1"/>
                    <w:sz w:val="24"/>
                    <w:szCs w:val="24"/>
                  </w:rPr>
                  <w:t>[20]</w:t>
                </w:r>
              </w:sdtContent>
            </w:sdt>
          </w:p>
          <w:p w14:paraId="7478BBD8"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7D2462EE"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bottom w:val="single" w:sz="18" w:space="0" w:color="auto"/>
            </w:tcBorders>
          </w:tcPr>
          <w:p w14:paraId="50920FAE"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21</w:t>
            </w:r>
          </w:p>
        </w:tc>
        <w:tc>
          <w:tcPr>
            <w:tcW w:w="1981" w:type="dxa"/>
            <w:tcBorders>
              <w:top w:val="nil"/>
              <w:bottom w:val="single" w:sz="18" w:space="0" w:color="auto"/>
            </w:tcBorders>
          </w:tcPr>
          <w:p w14:paraId="0E705B7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GSE64112</w:t>
            </w:r>
          </w:p>
        </w:tc>
        <w:tc>
          <w:tcPr>
            <w:tcW w:w="4459" w:type="dxa"/>
            <w:tcBorders>
              <w:top w:val="nil"/>
              <w:bottom w:val="single" w:sz="18" w:space="0" w:color="auto"/>
            </w:tcBorders>
          </w:tcPr>
          <w:p w14:paraId="07724C4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58 samples</w:t>
            </w:r>
          </w:p>
          <w:p w14:paraId="46E554C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76" w:type="dxa"/>
            <w:tcBorders>
              <w:top w:val="nil"/>
              <w:bottom w:val="single" w:sz="18" w:space="0" w:color="auto"/>
            </w:tcBorders>
          </w:tcPr>
          <w:p w14:paraId="66F1277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Spain</w:t>
            </w:r>
          </w:p>
          <w:p w14:paraId="4C84A2CD"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c>
          <w:tcPr>
            <w:tcW w:w="1361" w:type="dxa"/>
            <w:tcBorders>
              <w:top w:val="nil"/>
              <w:bottom w:val="single" w:sz="18" w:space="0" w:color="auto"/>
            </w:tcBorders>
          </w:tcPr>
          <w:p w14:paraId="17667BC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2015</w:t>
            </w:r>
          </w:p>
        </w:tc>
        <w:tc>
          <w:tcPr>
            <w:tcW w:w="1238" w:type="dxa"/>
            <w:tcBorders>
              <w:top w:val="nil"/>
              <w:bottom w:val="single" w:sz="18" w:space="0" w:color="auto"/>
            </w:tcBorders>
          </w:tcPr>
          <w:p w14:paraId="51A63018" w14:textId="18960573"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"/>
                <w:id w:val="392322415"/>
                <w:placeholder>
                  <w:docPart w:val="EF16670748DF4F5C9F7A446F272740DF"/>
                </w:placeholder>
              </w:sdtPr>
              <w:sdtEndPr/>
              <w:sdtContent>
                <w:r w:rsidR="00520C01" w:rsidRPr="003821C5">
                  <w:rPr>
                    <w:rFonts w:ascii="Times New Roman" w:hAnsi="Times New Roman" w:cs="Times New Roman"/>
                    <w:color w:val="000000" w:themeColor="text1"/>
                    <w:sz w:val="24"/>
                    <w:szCs w:val="24"/>
                  </w:rPr>
                  <w:t>[21]</w:t>
                </w:r>
              </w:sdtContent>
            </w:sdt>
          </w:p>
          <w:p w14:paraId="6F8FDD2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p>
        </w:tc>
      </w:tr>
      <w:tr w:rsidR="003821C5" w:rsidRPr="003821C5" w14:paraId="6F68919C"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199" w:type="dxa"/>
            <w:gridSpan w:val="6"/>
            <w:tcBorders>
              <w:top w:val="single" w:sz="18" w:space="0" w:color="auto"/>
              <w:bottom w:val="single" w:sz="18" w:space="0" w:color="auto"/>
            </w:tcBorders>
          </w:tcPr>
          <w:p w14:paraId="77F43A2C" w14:textId="77777777" w:rsidR="00394BB4" w:rsidRPr="003821C5" w:rsidRDefault="00394BB4" w:rsidP="00303C29">
            <w:pPr>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Microarray datasets</w:t>
            </w:r>
          </w:p>
        </w:tc>
      </w:tr>
      <w:tr w:rsidR="003821C5" w:rsidRPr="003821C5" w14:paraId="2CE2B1EF"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single" w:sz="18" w:space="0" w:color="auto"/>
              <w:left w:val="nil"/>
              <w:bottom w:val="nil"/>
              <w:right w:val="nil"/>
            </w:tcBorders>
          </w:tcPr>
          <w:p w14:paraId="19A6EF9B"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w:t>
            </w:r>
          </w:p>
        </w:tc>
        <w:tc>
          <w:tcPr>
            <w:tcW w:w="1981" w:type="dxa"/>
            <w:tcBorders>
              <w:top w:val="single" w:sz="18" w:space="0" w:color="auto"/>
              <w:left w:val="nil"/>
              <w:bottom w:val="nil"/>
              <w:right w:val="nil"/>
            </w:tcBorders>
          </w:tcPr>
          <w:p w14:paraId="3442D05F"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GSE4107</w:t>
            </w:r>
          </w:p>
        </w:tc>
        <w:tc>
          <w:tcPr>
            <w:tcW w:w="4459" w:type="dxa"/>
            <w:tcBorders>
              <w:top w:val="single" w:sz="18" w:space="0" w:color="auto"/>
              <w:left w:val="nil"/>
              <w:bottom w:val="nil"/>
              <w:right w:val="nil"/>
            </w:tcBorders>
          </w:tcPr>
          <w:p w14:paraId="024095C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22 samples (12</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/10</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single" w:sz="18" w:space="0" w:color="auto"/>
              <w:left w:val="nil"/>
              <w:bottom w:val="nil"/>
              <w:right w:val="nil"/>
            </w:tcBorders>
          </w:tcPr>
          <w:p w14:paraId="02BF58F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Singapore</w:t>
            </w:r>
          </w:p>
        </w:tc>
        <w:tc>
          <w:tcPr>
            <w:tcW w:w="1361" w:type="dxa"/>
            <w:tcBorders>
              <w:top w:val="single" w:sz="18" w:space="0" w:color="auto"/>
              <w:left w:val="nil"/>
              <w:bottom w:val="nil"/>
              <w:right w:val="nil"/>
            </w:tcBorders>
          </w:tcPr>
          <w:p w14:paraId="01C431B5"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2007</w:t>
            </w:r>
          </w:p>
        </w:tc>
        <w:tc>
          <w:tcPr>
            <w:tcW w:w="1238" w:type="dxa"/>
            <w:tcBorders>
              <w:top w:val="single" w:sz="18" w:space="0" w:color="auto"/>
              <w:left w:val="nil"/>
              <w:bottom w:val="nil"/>
              <w:right w:val="nil"/>
            </w:tcBorders>
          </w:tcPr>
          <w:p w14:paraId="5EB3A58B" w14:textId="522A4297"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"/>
                <w:id w:val="1772276229"/>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[22]</w:t>
                </w:r>
              </w:sdtContent>
            </w:sdt>
            <w:r w:rsidR="00394BB4" w:rsidRPr="003821C5">
              <w:rPr>
                <w:rFonts w:ascii="Times New Roman" w:hAnsi="Times New Roman" w:cs="Times New Roman"/>
                <w:color w:val="000000" w:themeColor="text1"/>
                <w:kern w:val="24"/>
                <w:sz w:val="24"/>
                <w:szCs w:val="24"/>
              </w:rPr>
              <w:t xml:space="preserve"> </w:t>
            </w:r>
          </w:p>
        </w:tc>
      </w:tr>
      <w:tr w:rsidR="003821C5" w:rsidRPr="003821C5" w14:paraId="176D1633"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0FD0F8CA"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w:t>
            </w:r>
          </w:p>
        </w:tc>
        <w:tc>
          <w:tcPr>
            <w:tcW w:w="1981" w:type="dxa"/>
            <w:tcBorders>
              <w:top w:val="nil"/>
              <w:left w:val="nil"/>
              <w:bottom w:val="nil"/>
              <w:right w:val="nil"/>
            </w:tcBorders>
          </w:tcPr>
          <w:p w14:paraId="5EE5247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GSE9348</w:t>
            </w:r>
          </w:p>
          <w:p w14:paraId="17B5B7B7"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left w:val="nil"/>
              <w:bottom w:val="nil"/>
              <w:right w:val="nil"/>
            </w:tcBorders>
          </w:tcPr>
          <w:p w14:paraId="315594F7"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82 samples (70</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/12</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3B40850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Singapore</w:t>
            </w:r>
          </w:p>
        </w:tc>
        <w:tc>
          <w:tcPr>
            <w:tcW w:w="1361" w:type="dxa"/>
            <w:tcBorders>
              <w:top w:val="nil"/>
              <w:left w:val="nil"/>
              <w:bottom w:val="nil"/>
              <w:right w:val="nil"/>
            </w:tcBorders>
          </w:tcPr>
          <w:p w14:paraId="353C00F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2010</w:t>
            </w:r>
          </w:p>
        </w:tc>
        <w:tc>
          <w:tcPr>
            <w:tcW w:w="1238" w:type="dxa"/>
            <w:tcBorders>
              <w:top w:val="nil"/>
              <w:left w:val="nil"/>
              <w:bottom w:val="nil"/>
              <w:right w:val="nil"/>
            </w:tcBorders>
          </w:tcPr>
          <w:p w14:paraId="59FE9A2A" w14:textId="554FD660"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"/>
                <w:id w:val="-93317631"/>
                <w:placeholder>
                  <w:docPart w:val="C411C82C87244FAFB31DD56AD7FEA1FA"/>
                </w:placeholder>
              </w:sdtPr>
              <w:sdtEndPr/>
              <w:sdtContent>
                <w:r w:rsidR="00520C01" w:rsidRPr="003821C5">
                  <w:rPr>
                    <w:rFonts w:ascii="Times New Roman" w:hAnsi="Times New Roman" w:cs="Times New Roman"/>
                    <w:color w:val="000000" w:themeColor="text1"/>
                    <w:kern w:val="24"/>
                    <w:sz w:val="24"/>
                    <w:szCs w:val="24"/>
                  </w:rPr>
                  <w:t>[23]</w:t>
                </w:r>
              </w:sdtContent>
            </w:sdt>
          </w:p>
        </w:tc>
      </w:tr>
      <w:tr w:rsidR="003821C5" w:rsidRPr="003821C5" w14:paraId="78C7AE60"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4EF96D4E"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3</w:t>
            </w:r>
          </w:p>
        </w:tc>
        <w:tc>
          <w:tcPr>
            <w:tcW w:w="1981" w:type="dxa"/>
            <w:tcBorders>
              <w:top w:val="nil"/>
              <w:left w:val="nil"/>
              <w:bottom w:val="nil"/>
              <w:right w:val="nil"/>
            </w:tcBorders>
          </w:tcPr>
          <w:p w14:paraId="51E32DD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GSE10950</w:t>
            </w:r>
          </w:p>
        </w:tc>
        <w:tc>
          <w:tcPr>
            <w:tcW w:w="4459" w:type="dxa"/>
            <w:tcBorders>
              <w:top w:val="nil"/>
              <w:left w:val="nil"/>
              <w:bottom w:val="nil"/>
              <w:right w:val="nil"/>
            </w:tcBorders>
          </w:tcPr>
          <w:p w14:paraId="136174A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48 samples (24</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/24</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1CC520AF"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Japan</w:t>
            </w:r>
          </w:p>
        </w:tc>
        <w:tc>
          <w:tcPr>
            <w:tcW w:w="1361" w:type="dxa"/>
            <w:tcBorders>
              <w:top w:val="nil"/>
              <w:left w:val="nil"/>
              <w:bottom w:val="nil"/>
              <w:right w:val="nil"/>
            </w:tcBorders>
          </w:tcPr>
          <w:p w14:paraId="51839045"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2019</w:t>
            </w:r>
          </w:p>
        </w:tc>
        <w:tc>
          <w:tcPr>
            <w:tcW w:w="1238" w:type="dxa"/>
            <w:tcBorders>
              <w:top w:val="nil"/>
              <w:left w:val="nil"/>
              <w:bottom w:val="nil"/>
              <w:right w:val="nil"/>
            </w:tcBorders>
          </w:tcPr>
          <w:p w14:paraId="3F4297D5" w14:textId="20FE59C9"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"/>
                <w:id w:val="-90161015"/>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[24]</w:t>
                </w:r>
              </w:sdtContent>
            </w:sdt>
          </w:p>
        </w:tc>
      </w:tr>
      <w:tr w:rsidR="003821C5" w:rsidRPr="003821C5" w14:paraId="23BA8760"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1F799D93"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4</w:t>
            </w:r>
          </w:p>
        </w:tc>
        <w:tc>
          <w:tcPr>
            <w:tcW w:w="1981" w:type="dxa"/>
            <w:tcBorders>
              <w:top w:val="nil"/>
              <w:left w:val="nil"/>
              <w:bottom w:val="nil"/>
              <w:right w:val="nil"/>
            </w:tcBorders>
          </w:tcPr>
          <w:p w14:paraId="179EDE41"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GSE15960</w:t>
            </w:r>
          </w:p>
        </w:tc>
        <w:tc>
          <w:tcPr>
            <w:tcW w:w="4459" w:type="dxa"/>
            <w:tcBorders>
              <w:top w:val="nil"/>
              <w:left w:val="nil"/>
              <w:bottom w:val="nil"/>
              <w:right w:val="nil"/>
            </w:tcBorders>
          </w:tcPr>
          <w:p w14:paraId="44C132E3"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18 samples (12</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/6</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42CA0F0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Hungary</w:t>
            </w:r>
          </w:p>
        </w:tc>
        <w:tc>
          <w:tcPr>
            <w:tcW w:w="1361" w:type="dxa"/>
            <w:tcBorders>
              <w:top w:val="nil"/>
              <w:left w:val="nil"/>
              <w:bottom w:val="nil"/>
              <w:right w:val="nil"/>
            </w:tcBorders>
          </w:tcPr>
          <w:p w14:paraId="5CB01E5E"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2010</w:t>
            </w:r>
          </w:p>
        </w:tc>
        <w:tc>
          <w:tcPr>
            <w:tcW w:w="1238" w:type="dxa"/>
            <w:tcBorders>
              <w:top w:val="nil"/>
              <w:left w:val="nil"/>
              <w:bottom w:val="nil"/>
              <w:right w:val="nil"/>
            </w:tcBorders>
          </w:tcPr>
          <w:p w14:paraId="6B89E246" w14:textId="5E854C93"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"/>
                <w:id w:val="-2012751369"/>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[25]</w:t>
                </w:r>
              </w:sdtContent>
            </w:sdt>
          </w:p>
        </w:tc>
      </w:tr>
      <w:tr w:rsidR="003821C5" w:rsidRPr="003821C5" w14:paraId="677C41C8"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45E82FBD"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5</w:t>
            </w:r>
          </w:p>
        </w:tc>
        <w:tc>
          <w:tcPr>
            <w:tcW w:w="1981" w:type="dxa"/>
            <w:tcBorders>
              <w:top w:val="nil"/>
              <w:left w:val="nil"/>
              <w:bottom w:val="nil"/>
              <w:right w:val="nil"/>
            </w:tcBorders>
          </w:tcPr>
          <w:p w14:paraId="777C328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GSE23878</w:t>
            </w:r>
          </w:p>
        </w:tc>
        <w:tc>
          <w:tcPr>
            <w:tcW w:w="4459" w:type="dxa"/>
            <w:tcBorders>
              <w:top w:val="nil"/>
              <w:left w:val="nil"/>
              <w:bottom w:val="nil"/>
              <w:right w:val="nil"/>
            </w:tcBorders>
          </w:tcPr>
          <w:p w14:paraId="72AB998B"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59 samples (35</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/24</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3C2E595D"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Saudi Arabia</w:t>
            </w:r>
          </w:p>
        </w:tc>
        <w:tc>
          <w:tcPr>
            <w:tcW w:w="1361" w:type="dxa"/>
            <w:tcBorders>
              <w:top w:val="nil"/>
              <w:left w:val="nil"/>
              <w:bottom w:val="nil"/>
              <w:right w:val="nil"/>
            </w:tcBorders>
          </w:tcPr>
          <w:p w14:paraId="592725F7"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2010</w:t>
            </w:r>
          </w:p>
        </w:tc>
        <w:tc>
          <w:tcPr>
            <w:tcW w:w="1238" w:type="dxa"/>
            <w:tcBorders>
              <w:top w:val="nil"/>
              <w:left w:val="nil"/>
              <w:bottom w:val="nil"/>
              <w:right w:val="nil"/>
            </w:tcBorders>
          </w:tcPr>
          <w:p w14:paraId="4DE8651F" w14:textId="6F28068E"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"/>
                <w:id w:val="-1558547383"/>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[26]</w:t>
                </w:r>
              </w:sdtContent>
            </w:sdt>
          </w:p>
        </w:tc>
      </w:tr>
      <w:tr w:rsidR="003821C5" w:rsidRPr="003821C5" w14:paraId="136B8F65"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24F48899"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6</w:t>
            </w:r>
          </w:p>
        </w:tc>
        <w:tc>
          <w:tcPr>
            <w:tcW w:w="1981" w:type="dxa"/>
            <w:tcBorders>
              <w:top w:val="nil"/>
              <w:left w:val="nil"/>
              <w:bottom w:val="nil"/>
              <w:right w:val="nil"/>
            </w:tcBorders>
          </w:tcPr>
          <w:p w14:paraId="5429217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GSE25070</w:t>
            </w:r>
          </w:p>
        </w:tc>
        <w:tc>
          <w:tcPr>
            <w:tcW w:w="4459" w:type="dxa"/>
            <w:tcBorders>
              <w:top w:val="nil"/>
              <w:left w:val="nil"/>
              <w:bottom w:val="nil"/>
              <w:right w:val="nil"/>
            </w:tcBorders>
          </w:tcPr>
          <w:p w14:paraId="48F66BF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52 samples (26</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/26</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30989502"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USA</w:t>
            </w:r>
          </w:p>
        </w:tc>
        <w:tc>
          <w:tcPr>
            <w:tcW w:w="1361" w:type="dxa"/>
            <w:tcBorders>
              <w:top w:val="nil"/>
              <w:left w:val="nil"/>
              <w:bottom w:val="nil"/>
              <w:right w:val="nil"/>
            </w:tcBorders>
          </w:tcPr>
          <w:p w14:paraId="689942FE"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2011</w:t>
            </w:r>
          </w:p>
        </w:tc>
        <w:tc>
          <w:tcPr>
            <w:tcW w:w="1238" w:type="dxa"/>
            <w:tcBorders>
              <w:top w:val="nil"/>
              <w:left w:val="nil"/>
              <w:bottom w:val="nil"/>
              <w:right w:val="nil"/>
            </w:tcBorders>
          </w:tcPr>
          <w:p w14:paraId="5AABFF3C" w14:textId="42570F92"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"/>
                <w:id w:val="-618222466"/>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w:t>
                </w:r>
              </w:sdtContent>
            </w:sdt>
          </w:p>
        </w:tc>
      </w:tr>
      <w:tr w:rsidR="003821C5" w:rsidRPr="003821C5" w14:paraId="32A25F92"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2068CD11"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7</w:t>
            </w:r>
          </w:p>
        </w:tc>
        <w:tc>
          <w:tcPr>
            <w:tcW w:w="1981" w:type="dxa"/>
            <w:tcBorders>
              <w:top w:val="nil"/>
              <w:left w:val="nil"/>
              <w:bottom w:val="nil"/>
              <w:right w:val="nil"/>
            </w:tcBorders>
          </w:tcPr>
          <w:p w14:paraId="6F8FC191"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 xml:space="preserve">GSE74602 </w:t>
            </w:r>
          </w:p>
        </w:tc>
        <w:tc>
          <w:tcPr>
            <w:tcW w:w="4459" w:type="dxa"/>
            <w:tcBorders>
              <w:top w:val="nil"/>
              <w:left w:val="nil"/>
              <w:bottom w:val="nil"/>
              <w:right w:val="nil"/>
            </w:tcBorders>
          </w:tcPr>
          <w:p w14:paraId="7901C0F2"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30 samples (15</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lang w:val="en-US"/>
              </w:rPr>
              <w:t xml:space="preserve"> /15</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lang w:val="en-US"/>
              </w:rPr>
              <w:t>)</w:t>
            </w:r>
          </w:p>
        </w:tc>
        <w:tc>
          <w:tcPr>
            <w:tcW w:w="1376" w:type="dxa"/>
            <w:tcBorders>
              <w:top w:val="nil"/>
              <w:left w:val="nil"/>
              <w:bottom w:val="nil"/>
              <w:right w:val="nil"/>
            </w:tcBorders>
          </w:tcPr>
          <w:p w14:paraId="53540C0F"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Singapore</w:t>
            </w:r>
          </w:p>
        </w:tc>
        <w:tc>
          <w:tcPr>
            <w:tcW w:w="1361" w:type="dxa"/>
            <w:tcBorders>
              <w:top w:val="nil"/>
              <w:left w:val="nil"/>
              <w:bottom w:val="nil"/>
              <w:right w:val="nil"/>
            </w:tcBorders>
          </w:tcPr>
          <w:p w14:paraId="5A5F76EF"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2016</w:t>
            </w:r>
          </w:p>
        </w:tc>
        <w:tc>
          <w:tcPr>
            <w:tcW w:w="1238" w:type="dxa"/>
            <w:tcBorders>
              <w:top w:val="nil"/>
              <w:left w:val="nil"/>
              <w:bottom w:val="nil"/>
              <w:right w:val="nil"/>
            </w:tcBorders>
          </w:tcPr>
          <w:p w14:paraId="1B62A6B6" w14:textId="0AE0205E"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"/>
                <w:id w:val="-552773613"/>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w:t>
                </w:r>
              </w:sdtContent>
            </w:sdt>
          </w:p>
        </w:tc>
      </w:tr>
      <w:tr w:rsidR="003821C5" w:rsidRPr="003821C5" w14:paraId="0CF01C45"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1A393A82"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8</w:t>
            </w:r>
          </w:p>
        </w:tc>
        <w:tc>
          <w:tcPr>
            <w:tcW w:w="1981" w:type="dxa"/>
            <w:tcBorders>
              <w:top w:val="nil"/>
              <w:left w:val="nil"/>
              <w:bottom w:val="nil"/>
              <w:right w:val="nil"/>
            </w:tcBorders>
          </w:tcPr>
          <w:p w14:paraId="2086583B"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GSE89076</w:t>
            </w:r>
          </w:p>
        </w:tc>
        <w:tc>
          <w:tcPr>
            <w:tcW w:w="4459" w:type="dxa"/>
            <w:tcBorders>
              <w:top w:val="nil"/>
              <w:left w:val="nil"/>
              <w:bottom w:val="nil"/>
              <w:right w:val="nil"/>
            </w:tcBorders>
          </w:tcPr>
          <w:p w14:paraId="5CF3A274"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80 samples (41</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/39</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09AC1FE0"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Japan</w:t>
            </w:r>
          </w:p>
        </w:tc>
        <w:tc>
          <w:tcPr>
            <w:tcW w:w="1361" w:type="dxa"/>
            <w:tcBorders>
              <w:top w:val="nil"/>
              <w:left w:val="nil"/>
              <w:bottom w:val="nil"/>
              <w:right w:val="nil"/>
            </w:tcBorders>
          </w:tcPr>
          <w:p w14:paraId="2B4F7EC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2017</w:t>
            </w:r>
          </w:p>
        </w:tc>
        <w:tc>
          <w:tcPr>
            <w:tcW w:w="1238" w:type="dxa"/>
            <w:tcBorders>
              <w:top w:val="nil"/>
              <w:left w:val="nil"/>
              <w:bottom w:val="nil"/>
              <w:right w:val="nil"/>
            </w:tcBorders>
          </w:tcPr>
          <w:p w14:paraId="23BFB785" w14:textId="2EB4C2AB"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"/>
                <w:id w:val="-454334849"/>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[27]</w:t>
                </w:r>
              </w:sdtContent>
            </w:sdt>
          </w:p>
        </w:tc>
      </w:tr>
      <w:tr w:rsidR="003821C5" w:rsidRPr="003821C5" w14:paraId="6AD92355"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72794A52"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9</w:t>
            </w:r>
          </w:p>
        </w:tc>
        <w:tc>
          <w:tcPr>
            <w:tcW w:w="1981" w:type="dxa"/>
            <w:tcBorders>
              <w:top w:val="nil"/>
              <w:left w:val="nil"/>
              <w:bottom w:val="nil"/>
              <w:right w:val="nil"/>
            </w:tcBorders>
          </w:tcPr>
          <w:p w14:paraId="32252207"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GSE110224</w:t>
            </w:r>
          </w:p>
        </w:tc>
        <w:tc>
          <w:tcPr>
            <w:tcW w:w="4459" w:type="dxa"/>
            <w:tcBorders>
              <w:top w:val="nil"/>
              <w:left w:val="nil"/>
              <w:bottom w:val="nil"/>
              <w:right w:val="nil"/>
            </w:tcBorders>
          </w:tcPr>
          <w:p w14:paraId="5597324B"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34 samples (17</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lang w:val="en-US"/>
              </w:rPr>
              <w:t xml:space="preserve"> /17</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lang w:val="en-US"/>
              </w:rPr>
              <w:t>)</w:t>
            </w:r>
          </w:p>
        </w:tc>
        <w:tc>
          <w:tcPr>
            <w:tcW w:w="1376" w:type="dxa"/>
            <w:tcBorders>
              <w:top w:val="nil"/>
              <w:left w:val="nil"/>
              <w:bottom w:val="nil"/>
              <w:right w:val="nil"/>
            </w:tcBorders>
          </w:tcPr>
          <w:p w14:paraId="24715997"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Greece</w:t>
            </w:r>
          </w:p>
        </w:tc>
        <w:tc>
          <w:tcPr>
            <w:tcW w:w="1361" w:type="dxa"/>
            <w:tcBorders>
              <w:top w:val="nil"/>
              <w:left w:val="nil"/>
              <w:bottom w:val="nil"/>
              <w:right w:val="nil"/>
            </w:tcBorders>
          </w:tcPr>
          <w:p w14:paraId="2B86B06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2018</w:t>
            </w:r>
          </w:p>
        </w:tc>
        <w:tc>
          <w:tcPr>
            <w:tcW w:w="1238" w:type="dxa"/>
            <w:tcBorders>
              <w:top w:val="nil"/>
              <w:left w:val="nil"/>
              <w:bottom w:val="nil"/>
              <w:right w:val="nil"/>
            </w:tcBorders>
          </w:tcPr>
          <w:p w14:paraId="69292764" w14:textId="6F223E6B"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"/>
                <w:id w:val="940262919"/>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[28]</w:t>
                </w:r>
              </w:sdtContent>
            </w:sdt>
          </w:p>
        </w:tc>
      </w:tr>
      <w:tr w:rsidR="003821C5" w:rsidRPr="003821C5" w14:paraId="525215AE"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272D6552"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10</w:t>
            </w:r>
          </w:p>
        </w:tc>
        <w:tc>
          <w:tcPr>
            <w:tcW w:w="1981" w:type="dxa"/>
            <w:tcBorders>
              <w:top w:val="nil"/>
              <w:left w:val="nil"/>
              <w:bottom w:val="nil"/>
              <w:right w:val="nil"/>
            </w:tcBorders>
          </w:tcPr>
          <w:p w14:paraId="1394D4EE"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GSE110225</w:t>
            </w:r>
          </w:p>
        </w:tc>
        <w:tc>
          <w:tcPr>
            <w:tcW w:w="4459" w:type="dxa"/>
            <w:tcBorders>
              <w:top w:val="nil"/>
              <w:left w:val="nil"/>
              <w:bottom w:val="nil"/>
              <w:right w:val="nil"/>
            </w:tcBorders>
          </w:tcPr>
          <w:p w14:paraId="4FB975A4"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60 samples (30</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lang w:val="en-US"/>
              </w:rPr>
              <w:t xml:space="preserve"> /30</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lang w:val="en-US"/>
              </w:rPr>
              <w:t>)</w:t>
            </w:r>
          </w:p>
        </w:tc>
        <w:tc>
          <w:tcPr>
            <w:tcW w:w="1376" w:type="dxa"/>
            <w:tcBorders>
              <w:top w:val="nil"/>
              <w:left w:val="nil"/>
              <w:bottom w:val="nil"/>
              <w:right w:val="nil"/>
            </w:tcBorders>
          </w:tcPr>
          <w:p w14:paraId="18E303D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Greece</w:t>
            </w:r>
          </w:p>
        </w:tc>
        <w:tc>
          <w:tcPr>
            <w:tcW w:w="1361" w:type="dxa"/>
            <w:tcBorders>
              <w:top w:val="nil"/>
              <w:left w:val="nil"/>
              <w:bottom w:val="nil"/>
              <w:right w:val="nil"/>
            </w:tcBorders>
          </w:tcPr>
          <w:p w14:paraId="58176B8E"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2018</w:t>
            </w:r>
          </w:p>
        </w:tc>
        <w:tc>
          <w:tcPr>
            <w:tcW w:w="1238" w:type="dxa"/>
            <w:tcBorders>
              <w:top w:val="nil"/>
              <w:left w:val="nil"/>
              <w:bottom w:val="nil"/>
              <w:right w:val="nil"/>
            </w:tcBorders>
          </w:tcPr>
          <w:p w14:paraId="15860A9E" w14:textId="398824A1"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"/>
                <w:id w:val="-729457881"/>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[28]</w:t>
                </w:r>
              </w:sdtContent>
            </w:sdt>
          </w:p>
        </w:tc>
      </w:tr>
      <w:tr w:rsidR="003821C5" w:rsidRPr="003821C5" w14:paraId="51EC157B"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32169C96"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11</w:t>
            </w:r>
          </w:p>
        </w:tc>
        <w:tc>
          <w:tcPr>
            <w:tcW w:w="1981" w:type="dxa"/>
            <w:tcBorders>
              <w:top w:val="nil"/>
              <w:left w:val="nil"/>
              <w:bottom w:val="nil"/>
              <w:right w:val="nil"/>
            </w:tcBorders>
          </w:tcPr>
          <w:p w14:paraId="2882014F"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GSE136735</w:t>
            </w:r>
          </w:p>
        </w:tc>
        <w:tc>
          <w:tcPr>
            <w:tcW w:w="4459" w:type="dxa"/>
            <w:tcBorders>
              <w:top w:val="nil"/>
              <w:left w:val="nil"/>
              <w:bottom w:val="nil"/>
              <w:right w:val="nil"/>
            </w:tcBorders>
          </w:tcPr>
          <w:p w14:paraId="1E78ECDF"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12 samples (6</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lang w:val="en-US"/>
              </w:rPr>
              <w:t xml:space="preserve"> /6</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lang w:val="en-US"/>
              </w:rPr>
              <w:t>)</w:t>
            </w:r>
          </w:p>
        </w:tc>
        <w:tc>
          <w:tcPr>
            <w:tcW w:w="1376" w:type="dxa"/>
            <w:tcBorders>
              <w:top w:val="nil"/>
              <w:left w:val="nil"/>
              <w:bottom w:val="nil"/>
              <w:right w:val="nil"/>
            </w:tcBorders>
          </w:tcPr>
          <w:p w14:paraId="2023F131"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 xml:space="preserve">China </w:t>
            </w:r>
          </w:p>
        </w:tc>
        <w:tc>
          <w:tcPr>
            <w:tcW w:w="1361" w:type="dxa"/>
            <w:tcBorders>
              <w:top w:val="nil"/>
              <w:left w:val="nil"/>
              <w:bottom w:val="nil"/>
              <w:right w:val="nil"/>
            </w:tcBorders>
          </w:tcPr>
          <w:p w14:paraId="1DE8B7E6"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2020</w:t>
            </w:r>
          </w:p>
        </w:tc>
        <w:tc>
          <w:tcPr>
            <w:tcW w:w="1238" w:type="dxa"/>
            <w:tcBorders>
              <w:top w:val="nil"/>
              <w:left w:val="nil"/>
              <w:bottom w:val="nil"/>
              <w:right w:val="nil"/>
            </w:tcBorders>
          </w:tcPr>
          <w:p w14:paraId="03E3B6E5" w14:textId="4749E7A8"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"/>
                <w:id w:val="-995959310"/>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[29]</w:t>
                </w:r>
              </w:sdtContent>
            </w:sdt>
          </w:p>
        </w:tc>
      </w:tr>
      <w:tr w:rsidR="003821C5" w:rsidRPr="003821C5" w14:paraId="0EBAE7F8"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6900E28D"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12</w:t>
            </w:r>
          </w:p>
        </w:tc>
        <w:tc>
          <w:tcPr>
            <w:tcW w:w="1981" w:type="dxa"/>
            <w:tcBorders>
              <w:top w:val="nil"/>
              <w:left w:val="nil"/>
              <w:bottom w:val="nil"/>
              <w:right w:val="nil"/>
            </w:tcBorders>
          </w:tcPr>
          <w:p w14:paraId="62003761"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GSE141174</w:t>
            </w:r>
          </w:p>
        </w:tc>
        <w:tc>
          <w:tcPr>
            <w:tcW w:w="4459" w:type="dxa"/>
            <w:tcBorders>
              <w:top w:val="nil"/>
              <w:left w:val="nil"/>
              <w:bottom w:val="nil"/>
              <w:right w:val="nil"/>
            </w:tcBorders>
          </w:tcPr>
          <w:p w14:paraId="3D595D41"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16 samples (8</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lang w:val="en-US"/>
              </w:rPr>
              <w:t xml:space="preserve"> /8</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lang w:val="en-US"/>
              </w:rPr>
              <w:t>)</w:t>
            </w:r>
          </w:p>
        </w:tc>
        <w:tc>
          <w:tcPr>
            <w:tcW w:w="1376" w:type="dxa"/>
            <w:tcBorders>
              <w:top w:val="nil"/>
              <w:left w:val="nil"/>
              <w:bottom w:val="nil"/>
              <w:right w:val="nil"/>
            </w:tcBorders>
          </w:tcPr>
          <w:p w14:paraId="285B585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Sweden</w:t>
            </w:r>
          </w:p>
        </w:tc>
        <w:tc>
          <w:tcPr>
            <w:tcW w:w="1361" w:type="dxa"/>
            <w:tcBorders>
              <w:top w:val="nil"/>
              <w:left w:val="nil"/>
              <w:bottom w:val="nil"/>
              <w:right w:val="nil"/>
            </w:tcBorders>
          </w:tcPr>
          <w:p w14:paraId="5359A1C7"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2020</w:t>
            </w:r>
          </w:p>
        </w:tc>
        <w:tc>
          <w:tcPr>
            <w:tcW w:w="1238" w:type="dxa"/>
            <w:tcBorders>
              <w:top w:val="nil"/>
              <w:left w:val="nil"/>
              <w:bottom w:val="nil"/>
              <w:right w:val="nil"/>
            </w:tcBorders>
          </w:tcPr>
          <w:p w14:paraId="30A03FC3" w14:textId="325BB823"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"/>
                <w:id w:val="-469133955"/>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[30]</w:t>
                </w:r>
              </w:sdtContent>
            </w:sdt>
          </w:p>
        </w:tc>
      </w:tr>
      <w:tr w:rsidR="003821C5" w:rsidRPr="003821C5" w14:paraId="4DE5499F"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single" w:sz="18" w:space="0" w:color="auto"/>
              <w:right w:val="nil"/>
            </w:tcBorders>
          </w:tcPr>
          <w:p w14:paraId="3361DD8D"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13</w:t>
            </w:r>
          </w:p>
        </w:tc>
        <w:tc>
          <w:tcPr>
            <w:tcW w:w="1981" w:type="dxa"/>
            <w:tcBorders>
              <w:top w:val="nil"/>
              <w:left w:val="nil"/>
              <w:bottom w:val="single" w:sz="18" w:space="0" w:color="auto"/>
              <w:right w:val="nil"/>
            </w:tcBorders>
          </w:tcPr>
          <w:p w14:paraId="4C7D368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GSE156355</w:t>
            </w:r>
          </w:p>
        </w:tc>
        <w:tc>
          <w:tcPr>
            <w:tcW w:w="4459" w:type="dxa"/>
            <w:tcBorders>
              <w:top w:val="nil"/>
              <w:left w:val="nil"/>
              <w:bottom w:val="single" w:sz="18" w:space="0" w:color="auto"/>
              <w:right w:val="nil"/>
            </w:tcBorders>
          </w:tcPr>
          <w:p w14:paraId="7AA0A2E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12 samples (6</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/6</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single" w:sz="18" w:space="0" w:color="auto"/>
              <w:right w:val="nil"/>
            </w:tcBorders>
          </w:tcPr>
          <w:p w14:paraId="7F95EF3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 xml:space="preserve">China </w:t>
            </w:r>
          </w:p>
        </w:tc>
        <w:tc>
          <w:tcPr>
            <w:tcW w:w="1361" w:type="dxa"/>
            <w:tcBorders>
              <w:top w:val="nil"/>
              <w:left w:val="nil"/>
              <w:bottom w:val="single" w:sz="18" w:space="0" w:color="auto"/>
              <w:right w:val="nil"/>
            </w:tcBorders>
          </w:tcPr>
          <w:p w14:paraId="36075B36"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2020</w:t>
            </w:r>
          </w:p>
        </w:tc>
        <w:tc>
          <w:tcPr>
            <w:tcW w:w="1238" w:type="dxa"/>
            <w:tcBorders>
              <w:top w:val="nil"/>
              <w:left w:val="nil"/>
              <w:bottom w:val="single" w:sz="18" w:space="0" w:color="auto"/>
              <w:right w:val="nil"/>
            </w:tcBorders>
          </w:tcPr>
          <w:p w14:paraId="53430A0C" w14:textId="252A3CC5"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"/>
                <w:id w:val="801974013"/>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[31]</w:t>
                </w:r>
              </w:sdtContent>
            </w:sdt>
          </w:p>
        </w:tc>
      </w:tr>
      <w:tr w:rsidR="003821C5" w:rsidRPr="003821C5" w14:paraId="516EBFD7"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199" w:type="dxa"/>
            <w:gridSpan w:val="6"/>
            <w:tcBorders>
              <w:top w:val="single" w:sz="18" w:space="0" w:color="auto"/>
              <w:left w:val="nil"/>
              <w:bottom w:val="single" w:sz="18" w:space="0" w:color="auto"/>
              <w:right w:val="nil"/>
            </w:tcBorders>
          </w:tcPr>
          <w:p w14:paraId="70463BBD" w14:textId="77777777" w:rsidR="00394BB4" w:rsidRPr="003821C5" w:rsidRDefault="00394BB4" w:rsidP="00303C29">
            <w:pPr>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Transcriptomics datasets</w:t>
            </w:r>
          </w:p>
        </w:tc>
      </w:tr>
      <w:tr w:rsidR="003821C5" w:rsidRPr="003821C5" w14:paraId="1EB20A9D"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single" w:sz="18" w:space="0" w:color="auto"/>
              <w:left w:val="nil"/>
              <w:bottom w:val="nil"/>
              <w:right w:val="nil"/>
            </w:tcBorders>
          </w:tcPr>
          <w:p w14:paraId="20C27073"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w:t>
            </w:r>
          </w:p>
        </w:tc>
        <w:tc>
          <w:tcPr>
            <w:tcW w:w="1981" w:type="dxa"/>
            <w:tcBorders>
              <w:top w:val="single" w:sz="18" w:space="0" w:color="auto"/>
              <w:left w:val="nil"/>
              <w:bottom w:val="nil"/>
              <w:right w:val="nil"/>
            </w:tcBorders>
          </w:tcPr>
          <w:p w14:paraId="5E60C15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GSE200427</w:t>
            </w:r>
          </w:p>
        </w:tc>
        <w:tc>
          <w:tcPr>
            <w:tcW w:w="4459" w:type="dxa"/>
            <w:tcBorders>
              <w:top w:val="single" w:sz="18" w:space="0" w:color="auto"/>
              <w:left w:val="nil"/>
              <w:bottom w:val="nil"/>
              <w:right w:val="nil"/>
            </w:tcBorders>
          </w:tcPr>
          <w:p w14:paraId="40E63771" w14:textId="77777777" w:rsidR="00394BB4" w:rsidRPr="003821C5" w:rsidRDefault="00394BB4" w:rsidP="00303C29">
            <w:pPr>
              <w:tabs>
                <w:tab w:val="left" w:pos="152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4 samples (2</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/2</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single" w:sz="18" w:space="0" w:color="auto"/>
              <w:left w:val="nil"/>
              <w:bottom w:val="nil"/>
              <w:right w:val="nil"/>
            </w:tcBorders>
          </w:tcPr>
          <w:p w14:paraId="5AE9C82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China</w:t>
            </w:r>
          </w:p>
        </w:tc>
        <w:tc>
          <w:tcPr>
            <w:tcW w:w="1361" w:type="dxa"/>
            <w:tcBorders>
              <w:top w:val="single" w:sz="18" w:space="0" w:color="auto"/>
              <w:left w:val="nil"/>
              <w:bottom w:val="nil"/>
              <w:right w:val="nil"/>
            </w:tcBorders>
          </w:tcPr>
          <w:p w14:paraId="55B0AC21"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2022</w:t>
            </w:r>
          </w:p>
        </w:tc>
        <w:tc>
          <w:tcPr>
            <w:tcW w:w="1238" w:type="dxa"/>
            <w:tcBorders>
              <w:top w:val="single" w:sz="18" w:space="0" w:color="auto"/>
              <w:left w:val="nil"/>
              <w:bottom w:val="nil"/>
              <w:right w:val="nil"/>
            </w:tcBorders>
          </w:tcPr>
          <w:p w14:paraId="75C842A7" w14:textId="39BD815B"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"/>
                <w:id w:val="-1872676589"/>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[32]</w:t>
                </w:r>
              </w:sdtContent>
            </w:sdt>
          </w:p>
        </w:tc>
      </w:tr>
      <w:tr w:rsidR="003821C5" w:rsidRPr="003821C5" w14:paraId="0C59A0DD"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2F4DEBF3"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w:t>
            </w:r>
          </w:p>
        </w:tc>
        <w:tc>
          <w:tcPr>
            <w:tcW w:w="1981" w:type="dxa"/>
            <w:tcBorders>
              <w:top w:val="nil"/>
              <w:left w:val="nil"/>
              <w:bottom w:val="nil"/>
              <w:right w:val="nil"/>
            </w:tcBorders>
          </w:tcPr>
          <w:p w14:paraId="5B61849F"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GSE196006</w:t>
            </w:r>
          </w:p>
        </w:tc>
        <w:tc>
          <w:tcPr>
            <w:tcW w:w="4459" w:type="dxa"/>
            <w:tcBorders>
              <w:top w:val="nil"/>
              <w:left w:val="nil"/>
              <w:bottom w:val="nil"/>
              <w:right w:val="nil"/>
            </w:tcBorders>
          </w:tcPr>
          <w:p w14:paraId="47299C35"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42 samples (21</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/21</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225A6BEE"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USA</w:t>
            </w:r>
          </w:p>
        </w:tc>
        <w:tc>
          <w:tcPr>
            <w:tcW w:w="1361" w:type="dxa"/>
            <w:tcBorders>
              <w:top w:val="nil"/>
              <w:left w:val="nil"/>
              <w:bottom w:val="nil"/>
              <w:right w:val="nil"/>
            </w:tcBorders>
          </w:tcPr>
          <w:p w14:paraId="01EB58A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2022</w:t>
            </w:r>
          </w:p>
        </w:tc>
        <w:tc>
          <w:tcPr>
            <w:tcW w:w="1238" w:type="dxa"/>
            <w:tcBorders>
              <w:top w:val="nil"/>
              <w:left w:val="nil"/>
              <w:bottom w:val="nil"/>
              <w:right w:val="nil"/>
            </w:tcBorders>
          </w:tcPr>
          <w:p w14:paraId="3CB52502" w14:textId="6B1AFF44"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"/>
                <w:id w:val="-1379464487"/>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[33]</w:t>
                </w:r>
              </w:sdtContent>
            </w:sdt>
          </w:p>
        </w:tc>
      </w:tr>
      <w:tr w:rsidR="003821C5" w:rsidRPr="003821C5" w14:paraId="7A098D2E"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657CEE50"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3</w:t>
            </w:r>
          </w:p>
        </w:tc>
        <w:tc>
          <w:tcPr>
            <w:tcW w:w="1981" w:type="dxa"/>
            <w:tcBorders>
              <w:top w:val="nil"/>
              <w:left w:val="nil"/>
              <w:bottom w:val="nil"/>
              <w:right w:val="nil"/>
            </w:tcBorders>
          </w:tcPr>
          <w:p w14:paraId="04CF5D77"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GSE164541</w:t>
            </w:r>
          </w:p>
        </w:tc>
        <w:tc>
          <w:tcPr>
            <w:tcW w:w="4459" w:type="dxa"/>
            <w:tcBorders>
              <w:top w:val="nil"/>
              <w:left w:val="nil"/>
              <w:bottom w:val="nil"/>
              <w:right w:val="nil"/>
            </w:tcBorders>
          </w:tcPr>
          <w:p w14:paraId="22414F03"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15 samples (10</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/5</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3E80E315"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China</w:t>
            </w:r>
          </w:p>
        </w:tc>
        <w:tc>
          <w:tcPr>
            <w:tcW w:w="1361" w:type="dxa"/>
            <w:tcBorders>
              <w:top w:val="nil"/>
              <w:left w:val="nil"/>
              <w:bottom w:val="nil"/>
              <w:right w:val="nil"/>
            </w:tcBorders>
          </w:tcPr>
          <w:p w14:paraId="719470EC"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2021</w:t>
            </w:r>
          </w:p>
        </w:tc>
        <w:tc>
          <w:tcPr>
            <w:tcW w:w="1238" w:type="dxa"/>
            <w:tcBorders>
              <w:top w:val="nil"/>
              <w:left w:val="nil"/>
              <w:bottom w:val="nil"/>
              <w:right w:val="nil"/>
            </w:tcBorders>
          </w:tcPr>
          <w:p w14:paraId="66BCF4D5" w14:textId="0D910832"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"/>
                <w:id w:val="1465617289"/>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[34]</w:t>
                </w:r>
              </w:sdtContent>
            </w:sdt>
            <w:r w:rsidR="00394BB4" w:rsidRPr="003821C5">
              <w:rPr>
                <w:rFonts w:ascii="Times New Roman" w:hAnsi="Times New Roman" w:cs="Times New Roman"/>
                <w:color w:val="000000" w:themeColor="text1"/>
                <w:kern w:val="24"/>
                <w:sz w:val="24"/>
                <w:szCs w:val="24"/>
              </w:rPr>
              <w:t xml:space="preserve"> </w:t>
            </w:r>
          </w:p>
        </w:tc>
      </w:tr>
      <w:tr w:rsidR="003821C5" w:rsidRPr="003821C5" w14:paraId="2CF7784F"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5B7A1CF0"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4</w:t>
            </w:r>
          </w:p>
        </w:tc>
        <w:tc>
          <w:tcPr>
            <w:tcW w:w="1981" w:type="dxa"/>
            <w:tcBorders>
              <w:top w:val="nil"/>
              <w:left w:val="nil"/>
              <w:bottom w:val="nil"/>
              <w:right w:val="nil"/>
            </w:tcBorders>
          </w:tcPr>
          <w:p w14:paraId="76B50D82"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GSE144259</w:t>
            </w:r>
          </w:p>
        </w:tc>
        <w:tc>
          <w:tcPr>
            <w:tcW w:w="4459" w:type="dxa"/>
            <w:tcBorders>
              <w:top w:val="nil"/>
              <w:left w:val="nil"/>
              <w:bottom w:val="nil"/>
              <w:right w:val="nil"/>
            </w:tcBorders>
          </w:tcPr>
          <w:p w14:paraId="1AD42AC4"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9 samples (6</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/3</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58796277"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China</w:t>
            </w:r>
          </w:p>
        </w:tc>
        <w:tc>
          <w:tcPr>
            <w:tcW w:w="1361" w:type="dxa"/>
            <w:tcBorders>
              <w:top w:val="nil"/>
              <w:left w:val="nil"/>
              <w:bottom w:val="nil"/>
              <w:right w:val="nil"/>
            </w:tcBorders>
          </w:tcPr>
          <w:p w14:paraId="43C3511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2020</w:t>
            </w:r>
          </w:p>
        </w:tc>
        <w:tc>
          <w:tcPr>
            <w:tcW w:w="1238" w:type="dxa"/>
            <w:tcBorders>
              <w:top w:val="nil"/>
              <w:left w:val="nil"/>
              <w:bottom w:val="nil"/>
              <w:right w:val="nil"/>
            </w:tcBorders>
          </w:tcPr>
          <w:p w14:paraId="370A9B60" w14:textId="36C4A9E0"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"/>
                <w:id w:val="-1660072903"/>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[35]</w:t>
                </w:r>
              </w:sdtContent>
            </w:sdt>
          </w:p>
        </w:tc>
      </w:tr>
      <w:tr w:rsidR="003821C5" w:rsidRPr="003821C5" w14:paraId="2B72A1B5"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2CCF3EA6"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5</w:t>
            </w:r>
          </w:p>
        </w:tc>
        <w:tc>
          <w:tcPr>
            <w:tcW w:w="1981" w:type="dxa"/>
            <w:tcBorders>
              <w:top w:val="nil"/>
              <w:left w:val="nil"/>
              <w:bottom w:val="nil"/>
              <w:right w:val="nil"/>
            </w:tcBorders>
          </w:tcPr>
          <w:p w14:paraId="25A338E1"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 xml:space="preserve">GSE142279 </w:t>
            </w:r>
          </w:p>
        </w:tc>
        <w:tc>
          <w:tcPr>
            <w:tcW w:w="4459" w:type="dxa"/>
            <w:tcBorders>
              <w:top w:val="nil"/>
              <w:left w:val="nil"/>
              <w:bottom w:val="nil"/>
              <w:right w:val="nil"/>
            </w:tcBorders>
          </w:tcPr>
          <w:p w14:paraId="01C9C9A9"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40 samples (20</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/20</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354A1B8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China</w:t>
            </w:r>
          </w:p>
        </w:tc>
        <w:tc>
          <w:tcPr>
            <w:tcW w:w="1361" w:type="dxa"/>
            <w:tcBorders>
              <w:top w:val="nil"/>
              <w:left w:val="nil"/>
              <w:bottom w:val="nil"/>
              <w:right w:val="nil"/>
            </w:tcBorders>
          </w:tcPr>
          <w:p w14:paraId="770F00A7"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2022</w:t>
            </w:r>
          </w:p>
        </w:tc>
        <w:tc>
          <w:tcPr>
            <w:tcW w:w="1238" w:type="dxa"/>
            <w:tcBorders>
              <w:top w:val="nil"/>
              <w:left w:val="nil"/>
              <w:bottom w:val="nil"/>
              <w:right w:val="nil"/>
            </w:tcBorders>
          </w:tcPr>
          <w:p w14:paraId="15990C1E" w14:textId="39B6E6B0"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"/>
                <w:id w:val="2094896422"/>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[36]</w:t>
                </w:r>
              </w:sdtContent>
            </w:sdt>
            <w:r w:rsidR="00394BB4" w:rsidRPr="003821C5">
              <w:rPr>
                <w:rFonts w:ascii="Times New Roman" w:hAnsi="Times New Roman" w:cs="Times New Roman"/>
                <w:color w:val="000000" w:themeColor="text1"/>
                <w:kern w:val="24"/>
                <w:sz w:val="24"/>
                <w:szCs w:val="24"/>
              </w:rPr>
              <w:t xml:space="preserve"> </w:t>
            </w:r>
          </w:p>
        </w:tc>
      </w:tr>
      <w:tr w:rsidR="003821C5" w:rsidRPr="003821C5" w14:paraId="1636E6A5"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67B2692E"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6</w:t>
            </w:r>
          </w:p>
        </w:tc>
        <w:tc>
          <w:tcPr>
            <w:tcW w:w="1981" w:type="dxa"/>
            <w:tcBorders>
              <w:top w:val="nil"/>
              <w:left w:val="nil"/>
              <w:bottom w:val="nil"/>
              <w:right w:val="nil"/>
            </w:tcBorders>
          </w:tcPr>
          <w:p w14:paraId="4279EE0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GSE137327</w:t>
            </w:r>
          </w:p>
          <w:p w14:paraId="5AADD7C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4459" w:type="dxa"/>
            <w:tcBorders>
              <w:top w:val="nil"/>
              <w:left w:val="nil"/>
              <w:bottom w:val="nil"/>
              <w:right w:val="nil"/>
            </w:tcBorders>
          </w:tcPr>
          <w:p w14:paraId="5A3C384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18 samples (9</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/9</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5347B1BE"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USA</w:t>
            </w:r>
          </w:p>
        </w:tc>
        <w:tc>
          <w:tcPr>
            <w:tcW w:w="1361" w:type="dxa"/>
            <w:tcBorders>
              <w:top w:val="nil"/>
              <w:left w:val="nil"/>
              <w:bottom w:val="nil"/>
              <w:right w:val="nil"/>
            </w:tcBorders>
          </w:tcPr>
          <w:p w14:paraId="007A977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2019</w:t>
            </w:r>
          </w:p>
        </w:tc>
        <w:tc>
          <w:tcPr>
            <w:tcW w:w="1238" w:type="dxa"/>
            <w:tcBorders>
              <w:top w:val="nil"/>
              <w:left w:val="nil"/>
              <w:bottom w:val="nil"/>
              <w:right w:val="nil"/>
            </w:tcBorders>
          </w:tcPr>
          <w:p w14:paraId="7A11C170" w14:textId="067CC931"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"/>
                <w:id w:val="1269428394"/>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[37]</w:t>
                </w:r>
              </w:sdtContent>
            </w:sdt>
            <w:r w:rsidR="00394BB4" w:rsidRPr="003821C5">
              <w:rPr>
                <w:rFonts w:ascii="Times New Roman" w:hAnsi="Times New Roman" w:cs="Times New Roman"/>
                <w:color w:val="000000" w:themeColor="text1"/>
                <w:kern w:val="24"/>
                <w:sz w:val="24"/>
                <w:szCs w:val="24"/>
              </w:rPr>
              <w:t xml:space="preserve"> </w:t>
            </w:r>
          </w:p>
        </w:tc>
      </w:tr>
      <w:tr w:rsidR="003821C5" w:rsidRPr="003821C5" w14:paraId="078F7E49"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533AF7D2"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7</w:t>
            </w:r>
          </w:p>
        </w:tc>
        <w:tc>
          <w:tcPr>
            <w:tcW w:w="1981" w:type="dxa"/>
            <w:tcBorders>
              <w:top w:val="nil"/>
              <w:left w:val="nil"/>
              <w:bottom w:val="nil"/>
              <w:right w:val="nil"/>
            </w:tcBorders>
          </w:tcPr>
          <w:p w14:paraId="18420FC1"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GSE136630</w:t>
            </w:r>
          </w:p>
        </w:tc>
        <w:tc>
          <w:tcPr>
            <w:tcW w:w="4459" w:type="dxa"/>
            <w:tcBorders>
              <w:top w:val="nil"/>
              <w:left w:val="nil"/>
              <w:bottom w:val="nil"/>
              <w:right w:val="nil"/>
            </w:tcBorders>
          </w:tcPr>
          <w:p w14:paraId="39631822"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12 samples (7</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/5</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29A1B2F5"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USA</w:t>
            </w:r>
          </w:p>
        </w:tc>
        <w:tc>
          <w:tcPr>
            <w:tcW w:w="1361" w:type="dxa"/>
            <w:tcBorders>
              <w:top w:val="nil"/>
              <w:left w:val="nil"/>
              <w:bottom w:val="nil"/>
              <w:right w:val="nil"/>
            </w:tcBorders>
          </w:tcPr>
          <w:p w14:paraId="3B5B3C5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2021</w:t>
            </w:r>
          </w:p>
        </w:tc>
        <w:tc>
          <w:tcPr>
            <w:tcW w:w="1238" w:type="dxa"/>
            <w:tcBorders>
              <w:top w:val="nil"/>
              <w:left w:val="nil"/>
              <w:bottom w:val="nil"/>
              <w:right w:val="nil"/>
            </w:tcBorders>
          </w:tcPr>
          <w:p w14:paraId="3626BF8E" w14:textId="0E4ED206"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"/>
                <w:id w:val="-1465191418"/>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[38]</w:t>
                </w:r>
              </w:sdtContent>
            </w:sdt>
          </w:p>
        </w:tc>
      </w:tr>
      <w:tr w:rsidR="003821C5" w:rsidRPr="003821C5" w14:paraId="630E49A7"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26EC65E0"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8</w:t>
            </w:r>
          </w:p>
        </w:tc>
        <w:tc>
          <w:tcPr>
            <w:tcW w:w="1981" w:type="dxa"/>
            <w:tcBorders>
              <w:top w:val="nil"/>
              <w:left w:val="nil"/>
              <w:bottom w:val="nil"/>
              <w:right w:val="nil"/>
            </w:tcBorders>
          </w:tcPr>
          <w:p w14:paraId="560D146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GSE100243</w:t>
            </w:r>
          </w:p>
        </w:tc>
        <w:tc>
          <w:tcPr>
            <w:tcW w:w="4459" w:type="dxa"/>
            <w:tcBorders>
              <w:top w:val="nil"/>
              <w:left w:val="nil"/>
              <w:bottom w:val="nil"/>
              <w:right w:val="nil"/>
            </w:tcBorders>
          </w:tcPr>
          <w:p w14:paraId="4ED5491A"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23 samples (16</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/7</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67624A6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 xml:space="preserve">Poland </w:t>
            </w:r>
          </w:p>
        </w:tc>
        <w:tc>
          <w:tcPr>
            <w:tcW w:w="1361" w:type="dxa"/>
            <w:tcBorders>
              <w:top w:val="nil"/>
              <w:left w:val="nil"/>
              <w:bottom w:val="nil"/>
              <w:right w:val="nil"/>
            </w:tcBorders>
          </w:tcPr>
          <w:p w14:paraId="40CE2B96"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2019</w:t>
            </w:r>
          </w:p>
        </w:tc>
        <w:tc>
          <w:tcPr>
            <w:tcW w:w="1238" w:type="dxa"/>
            <w:tcBorders>
              <w:top w:val="nil"/>
              <w:left w:val="nil"/>
              <w:bottom w:val="nil"/>
              <w:right w:val="nil"/>
            </w:tcBorders>
          </w:tcPr>
          <w:p w14:paraId="406AFA3A" w14:textId="7CF61783"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"/>
                <w:id w:val="-2117666837"/>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[39]</w:t>
                </w:r>
              </w:sdtContent>
            </w:sdt>
          </w:p>
        </w:tc>
      </w:tr>
      <w:tr w:rsidR="003821C5" w:rsidRPr="003821C5" w14:paraId="538D1A48"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362C698E"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9</w:t>
            </w:r>
          </w:p>
        </w:tc>
        <w:tc>
          <w:tcPr>
            <w:tcW w:w="1981" w:type="dxa"/>
            <w:tcBorders>
              <w:top w:val="nil"/>
              <w:left w:val="nil"/>
              <w:bottom w:val="nil"/>
              <w:right w:val="nil"/>
            </w:tcBorders>
          </w:tcPr>
          <w:p w14:paraId="60DA36EA"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GSE95132</w:t>
            </w:r>
          </w:p>
        </w:tc>
        <w:tc>
          <w:tcPr>
            <w:tcW w:w="4459" w:type="dxa"/>
            <w:tcBorders>
              <w:top w:val="nil"/>
              <w:left w:val="nil"/>
              <w:bottom w:val="nil"/>
              <w:right w:val="nil"/>
            </w:tcBorders>
          </w:tcPr>
          <w:p w14:paraId="2E79900B"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31 samples (16</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/15</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0897B21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USA</w:t>
            </w:r>
          </w:p>
        </w:tc>
        <w:tc>
          <w:tcPr>
            <w:tcW w:w="1361" w:type="dxa"/>
            <w:tcBorders>
              <w:top w:val="nil"/>
              <w:left w:val="nil"/>
              <w:bottom w:val="nil"/>
              <w:right w:val="nil"/>
            </w:tcBorders>
          </w:tcPr>
          <w:p w14:paraId="3E97E9C2"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2018</w:t>
            </w:r>
          </w:p>
        </w:tc>
        <w:tc>
          <w:tcPr>
            <w:tcW w:w="1238" w:type="dxa"/>
            <w:tcBorders>
              <w:top w:val="nil"/>
              <w:left w:val="nil"/>
              <w:bottom w:val="nil"/>
              <w:right w:val="nil"/>
            </w:tcBorders>
          </w:tcPr>
          <w:p w14:paraId="64EF834D" w14:textId="4BF00229"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"/>
                <w:id w:val="1885294660"/>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[40]</w:t>
                </w:r>
              </w:sdtContent>
            </w:sdt>
          </w:p>
        </w:tc>
      </w:tr>
      <w:tr w:rsidR="003821C5" w:rsidRPr="003821C5" w14:paraId="01E50E11"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673618EA"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10</w:t>
            </w:r>
          </w:p>
        </w:tc>
        <w:tc>
          <w:tcPr>
            <w:tcW w:w="1981" w:type="dxa"/>
            <w:tcBorders>
              <w:top w:val="nil"/>
              <w:left w:val="nil"/>
              <w:bottom w:val="nil"/>
              <w:right w:val="nil"/>
            </w:tcBorders>
          </w:tcPr>
          <w:p w14:paraId="2166C444"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GSE89393</w:t>
            </w:r>
          </w:p>
        </w:tc>
        <w:tc>
          <w:tcPr>
            <w:tcW w:w="4459" w:type="dxa"/>
            <w:tcBorders>
              <w:top w:val="nil"/>
              <w:left w:val="nil"/>
              <w:bottom w:val="nil"/>
              <w:right w:val="nil"/>
            </w:tcBorders>
          </w:tcPr>
          <w:p w14:paraId="7E8436D2"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17 samples (11</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/6</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3138197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Poland</w:t>
            </w:r>
          </w:p>
        </w:tc>
        <w:tc>
          <w:tcPr>
            <w:tcW w:w="1361" w:type="dxa"/>
            <w:tcBorders>
              <w:top w:val="nil"/>
              <w:left w:val="nil"/>
              <w:bottom w:val="nil"/>
              <w:right w:val="nil"/>
            </w:tcBorders>
          </w:tcPr>
          <w:p w14:paraId="5036AC59"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2018</w:t>
            </w:r>
          </w:p>
        </w:tc>
        <w:tc>
          <w:tcPr>
            <w:tcW w:w="1238" w:type="dxa"/>
            <w:tcBorders>
              <w:top w:val="nil"/>
              <w:left w:val="nil"/>
              <w:bottom w:val="nil"/>
              <w:right w:val="nil"/>
            </w:tcBorders>
          </w:tcPr>
          <w:p w14:paraId="5C7EA74D" w14:textId="0B76BF68"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"/>
                <w:id w:val="-1323121839"/>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[41]</w:t>
                </w:r>
              </w:sdtContent>
            </w:sdt>
          </w:p>
        </w:tc>
      </w:tr>
      <w:tr w:rsidR="003821C5" w:rsidRPr="003821C5" w14:paraId="6D921984" w14:textId="77777777" w:rsidTr="00303C29">
        <w:trPr>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nil"/>
              <w:right w:val="nil"/>
            </w:tcBorders>
          </w:tcPr>
          <w:p w14:paraId="4B595487"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11</w:t>
            </w:r>
          </w:p>
        </w:tc>
        <w:tc>
          <w:tcPr>
            <w:tcW w:w="1981" w:type="dxa"/>
            <w:tcBorders>
              <w:top w:val="nil"/>
              <w:left w:val="nil"/>
              <w:bottom w:val="nil"/>
              <w:right w:val="nil"/>
            </w:tcBorders>
          </w:tcPr>
          <w:p w14:paraId="3D0C9B48"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 xml:space="preserve">GSE72820 </w:t>
            </w:r>
          </w:p>
        </w:tc>
        <w:tc>
          <w:tcPr>
            <w:tcW w:w="4459" w:type="dxa"/>
            <w:tcBorders>
              <w:top w:val="nil"/>
              <w:left w:val="nil"/>
              <w:bottom w:val="nil"/>
              <w:right w:val="nil"/>
            </w:tcBorders>
          </w:tcPr>
          <w:p w14:paraId="27ADFAA4"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14 samples (7</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/7</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nil"/>
              <w:right w:val="nil"/>
            </w:tcBorders>
          </w:tcPr>
          <w:p w14:paraId="5875251E"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USA</w:t>
            </w:r>
          </w:p>
        </w:tc>
        <w:tc>
          <w:tcPr>
            <w:tcW w:w="1361" w:type="dxa"/>
            <w:tcBorders>
              <w:top w:val="nil"/>
              <w:left w:val="nil"/>
              <w:bottom w:val="nil"/>
              <w:right w:val="nil"/>
            </w:tcBorders>
          </w:tcPr>
          <w:p w14:paraId="211DCAF0" w14:textId="77777777" w:rsidR="00394BB4" w:rsidRPr="003821C5" w:rsidRDefault="00394BB4" w:rsidP="00303C29">
            <w:pPr>
              <w:cnfStyle w:val="000000000000" w:firstRow="0" w:lastRow="0" w:firstColumn="0" w:lastColumn="0" w:oddVBand="0" w:evenVBand="0" w:oddHBand="0"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2016</w:t>
            </w:r>
          </w:p>
        </w:tc>
        <w:tc>
          <w:tcPr>
            <w:tcW w:w="1238" w:type="dxa"/>
            <w:tcBorders>
              <w:top w:val="nil"/>
              <w:left w:val="nil"/>
              <w:bottom w:val="nil"/>
              <w:right w:val="nil"/>
            </w:tcBorders>
          </w:tcPr>
          <w:p w14:paraId="0EFF2744" w14:textId="78097A47" w:rsidR="00394BB4" w:rsidRPr="003821C5" w:rsidRDefault="003821C5" w:rsidP="00303C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"/>
                <w:id w:val="-181591786"/>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[39]</w:t>
                </w:r>
              </w:sdtContent>
            </w:sdt>
          </w:p>
        </w:tc>
      </w:tr>
      <w:tr w:rsidR="003821C5" w:rsidRPr="003821C5" w14:paraId="550DD591" w14:textId="77777777" w:rsidTr="00303C2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4" w:type="dxa"/>
            <w:tcBorders>
              <w:top w:val="nil"/>
              <w:left w:val="nil"/>
              <w:bottom w:val="single" w:sz="18" w:space="0" w:color="auto"/>
              <w:right w:val="nil"/>
            </w:tcBorders>
          </w:tcPr>
          <w:p w14:paraId="18E9D78A" w14:textId="77777777" w:rsidR="00394BB4" w:rsidRPr="003821C5" w:rsidRDefault="00394BB4" w:rsidP="00303C29">
            <w:pP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12</w:t>
            </w:r>
          </w:p>
        </w:tc>
        <w:tc>
          <w:tcPr>
            <w:tcW w:w="1981" w:type="dxa"/>
            <w:tcBorders>
              <w:top w:val="nil"/>
              <w:left w:val="nil"/>
              <w:bottom w:val="single" w:sz="18" w:space="0" w:color="auto"/>
              <w:right w:val="nil"/>
            </w:tcBorders>
          </w:tcPr>
          <w:p w14:paraId="5DFE82E7"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GSE50760</w:t>
            </w:r>
          </w:p>
        </w:tc>
        <w:tc>
          <w:tcPr>
            <w:tcW w:w="4459" w:type="dxa"/>
            <w:tcBorders>
              <w:top w:val="nil"/>
              <w:left w:val="nil"/>
              <w:bottom w:val="single" w:sz="18" w:space="0" w:color="auto"/>
              <w:right w:val="nil"/>
            </w:tcBorders>
          </w:tcPr>
          <w:p w14:paraId="07F0B37C"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54 samples (36</w:t>
            </w:r>
            <w:r w:rsidRPr="003821C5">
              <w:rPr>
                <w:rFonts w:ascii="Times New Roman" w:hAnsi="Times New Roman" w:cs="Times New Roman"/>
                <w:color w:val="000000" w:themeColor="text1"/>
                <w:sz w:val="24"/>
                <w:szCs w:val="24"/>
              </w:rPr>
              <w:t xml:space="preserve"> diseased</w:t>
            </w:r>
            <w:r w:rsidRPr="003821C5">
              <w:rPr>
                <w:rFonts w:ascii="Times New Roman" w:hAnsi="Times New Roman" w:cs="Times New Roman"/>
                <w:color w:val="000000" w:themeColor="text1"/>
                <w:kern w:val="24"/>
                <w:sz w:val="24"/>
                <w:szCs w:val="24"/>
              </w:rPr>
              <w:t xml:space="preserve"> /18</w:t>
            </w:r>
            <w:r w:rsidRPr="003821C5">
              <w:rPr>
                <w:rFonts w:ascii="Times New Roman" w:hAnsi="Times New Roman" w:cs="Times New Roman"/>
                <w:color w:val="000000" w:themeColor="text1"/>
                <w:sz w:val="24"/>
                <w:szCs w:val="24"/>
              </w:rPr>
              <w:t xml:space="preserve"> normal</w:t>
            </w:r>
            <w:r w:rsidRPr="003821C5">
              <w:rPr>
                <w:rFonts w:ascii="Times New Roman" w:hAnsi="Times New Roman" w:cs="Times New Roman"/>
                <w:color w:val="000000" w:themeColor="text1"/>
                <w:kern w:val="24"/>
                <w:sz w:val="24"/>
                <w:szCs w:val="24"/>
              </w:rPr>
              <w:t>)</w:t>
            </w:r>
          </w:p>
        </w:tc>
        <w:tc>
          <w:tcPr>
            <w:tcW w:w="1376" w:type="dxa"/>
            <w:tcBorders>
              <w:top w:val="nil"/>
              <w:left w:val="nil"/>
              <w:bottom w:val="single" w:sz="18" w:space="0" w:color="auto"/>
              <w:right w:val="nil"/>
            </w:tcBorders>
          </w:tcPr>
          <w:p w14:paraId="38224E2D"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South Korea</w:t>
            </w:r>
          </w:p>
        </w:tc>
        <w:tc>
          <w:tcPr>
            <w:tcW w:w="1361" w:type="dxa"/>
            <w:tcBorders>
              <w:top w:val="nil"/>
              <w:left w:val="nil"/>
              <w:bottom w:val="single" w:sz="18" w:space="0" w:color="auto"/>
              <w:right w:val="nil"/>
            </w:tcBorders>
          </w:tcPr>
          <w:p w14:paraId="171DDBAF" w14:textId="77777777" w:rsidR="00394BB4" w:rsidRPr="003821C5" w:rsidRDefault="00394BB4" w:rsidP="00303C29">
            <w:pPr>
              <w:cnfStyle w:val="000000100000" w:firstRow="0" w:lastRow="0" w:firstColumn="0" w:lastColumn="0" w:oddVBand="0" w:evenVBand="0" w:oddHBand="1" w:evenHBand="0" w:firstRowFirstColumn="0" w:firstRowLastColumn="0" w:lastRowFirstColumn="0" w:lastRowLastColumn="0"/>
              <w:rPr>
                <w:rStyle w:val="A8"/>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rPr>
              <w:t>2014</w:t>
            </w:r>
          </w:p>
        </w:tc>
        <w:tc>
          <w:tcPr>
            <w:tcW w:w="1238" w:type="dxa"/>
            <w:tcBorders>
              <w:top w:val="nil"/>
              <w:left w:val="nil"/>
              <w:bottom w:val="single" w:sz="18" w:space="0" w:color="auto"/>
              <w:right w:val="nil"/>
            </w:tcBorders>
          </w:tcPr>
          <w:p w14:paraId="6F81790D" w14:textId="064389BA" w:rsidR="00394BB4" w:rsidRPr="003821C5" w:rsidRDefault="003821C5" w:rsidP="00303C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kern w:val="24"/>
                  <w:sz w:val="24"/>
                  <w:szCs w:val="24"/>
                </w:rPr>
                <w:tag w:val="MENDELEY_CITATION_v3_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"/>
                <w:id w:val="-956558740"/>
                <w:placeholder>
                  <w:docPart w:val="EF16670748DF4F5C9F7A446F272740DF"/>
                </w:placeholder>
              </w:sdtPr>
              <w:sdtEndPr/>
              <w:sdtContent>
                <w:r w:rsidR="00520C01" w:rsidRPr="003821C5">
                  <w:rPr>
                    <w:rFonts w:ascii="Times New Roman" w:hAnsi="Times New Roman" w:cs="Times New Roman"/>
                    <w:color w:val="000000" w:themeColor="text1"/>
                    <w:kern w:val="24"/>
                    <w:sz w:val="24"/>
                    <w:szCs w:val="24"/>
                  </w:rPr>
                  <w:t>[42]</w:t>
                </w:r>
              </w:sdtContent>
            </w:sdt>
          </w:p>
        </w:tc>
      </w:tr>
    </w:tbl>
    <w:p w14:paraId="0EC7009C" w14:textId="77777777" w:rsidR="00394BB4" w:rsidRPr="003821C5" w:rsidRDefault="00394BB4" w:rsidP="00394BB4">
      <w:pPr>
        <w:rPr>
          <w:rStyle w:val="A8"/>
          <w:rFonts w:ascii="Times New Roman" w:hAnsi="Times New Roman" w:cs="Times New Roman"/>
          <w:color w:val="000000" w:themeColor="text1"/>
          <w:sz w:val="24"/>
          <w:szCs w:val="24"/>
        </w:rPr>
      </w:pPr>
      <w:r w:rsidRPr="003821C5">
        <w:rPr>
          <w:rStyle w:val="A8"/>
          <w:rFonts w:ascii="Times New Roman" w:hAnsi="Times New Roman" w:cs="Times New Roman"/>
          <w:b/>
          <w:bCs/>
          <w:color w:val="000000" w:themeColor="text1"/>
          <w:sz w:val="24"/>
          <w:szCs w:val="24"/>
        </w:rPr>
        <w:t>Supplementary Table 1</w:t>
      </w:r>
      <w:r w:rsidRPr="003821C5">
        <w:rPr>
          <w:rStyle w:val="A8"/>
          <w:rFonts w:ascii="Times New Roman" w:hAnsi="Times New Roman" w:cs="Times New Roman"/>
          <w:color w:val="000000" w:themeColor="text1"/>
          <w:sz w:val="24"/>
          <w:szCs w:val="24"/>
        </w:rPr>
        <w:t>. Overview of DNA methylation, microarray and Transcriptomics datasets used for the Multiomics data analysis with their respective normal and diseased samples counts.</w:t>
      </w:r>
    </w:p>
    <w:p w14:paraId="036F077D" w14:textId="77777777" w:rsidR="00394BB4" w:rsidRPr="003821C5" w:rsidRDefault="00394BB4" w:rsidP="00394BB4">
      <w:pPr>
        <w:rPr>
          <w:rStyle w:val="A8"/>
          <w:rFonts w:ascii="Times New Roman" w:hAnsi="Times New Roman" w:cs="Times New Roman"/>
          <w:color w:val="000000" w:themeColor="text1"/>
          <w:sz w:val="24"/>
          <w:szCs w:val="24"/>
        </w:rPr>
      </w:pPr>
    </w:p>
    <w:p w14:paraId="557EFD55" w14:textId="77777777" w:rsidR="00394BB4" w:rsidRPr="003821C5" w:rsidRDefault="00394BB4" w:rsidP="00394BB4">
      <w:pPr>
        <w:rPr>
          <w:rStyle w:val="A8"/>
          <w:rFonts w:ascii="Times New Roman" w:hAnsi="Times New Roman" w:cs="Times New Roman"/>
          <w:color w:val="000000" w:themeColor="text1"/>
          <w:sz w:val="24"/>
          <w:szCs w:val="24"/>
        </w:rPr>
      </w:pPr>
    </w:p>
    <w:p w14:paraId="03C98531" w14:textId="77777777" w:rsidR="00394BB4" w:rsidRPr="003821C5" w:rsidRDefault="00394BB4" w:rsidP="00394BB4">
      <w:pPr>
        <w:rPr>
          <w:color w:val="000000" w:themeColor="text1"/>
        </w:rPr>
      </w:pPr>
    </w:p>
    <w:tbl>
      <w:tblPr>
        <w:tblStyle w:val="PlainTable2"/>
        <w:tblpPr w:leftFromText="180" w:rightFromText="180" w:horzAnchor="margin" w:tblpXSpec="center" w:tblpY="336"/>
        <w:tblW w:w="10632" w:type="dxa"/>
        <w:tblLayout w:type="fixed"/>
        <w:tblLook w:val="04A0" w:firstRow="1" w:lastRow="0" w:firstColumn="1" w:lastColumn="0" w:noHBand="0" w:noVBand="1"/>
      </w:tblPr>
      <w:tblGrid>
        <w:gridCol w:w="709"/>
        <w:gridCol w:w="1761"/>
        <w:gridCol w:w="2208"/>
        <w:gridCol w:w="4536"/>
        <w:gridCol w:w="1418"/>
      </w:tblGrid>
      <w:tr w:rsidR="003821C5" w:rsidRPr="003821C5" w14:paraId="55C8CC7D" w14:textId="77777777" w:rsidTr="0030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12" w:space="0" w:color="auto"/>
              <w:bottom w:val="single" w:sz="12" w:space="0" w:color="auto"/>
            </w:tcBorders>
          </w:tcPr>
          <w:p w14:paraId="65075E13"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S.no</w:t>
            </w:r>
          </w:p>
        </w:tc>
        <w:tc>
          <w:tcPr>
            <w:tcW w:w="1761" w:type="dxa"/>
            <w:tcBorders>
              <w:top w:val="single" w:sz="12" w:space="0" w:color="auto"/>
              <w:bottom w:val="single" w:sz="12" w:space="0" w:color="auto"/>
            </w:tcBorders>
          </w:tcPr>
          <w:p w14:paraId="66B0DE5C" w14:textId="77777777" w:rsidR="00394BB4" w:rsidRPr="003821C5" w:rsidRDefault="00394BB4" w:rsidP="00303C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3821C5">
              <w:rPr>
                <w:rFonts w:ascii="Times New Roman" w:hAnsi="Times New Roman" w:cs="Times New Roman"/>
                <w:color w:val="000000" w:themeColor="text1"/>
                <w:sz w:val="24"/>
                <w:szCs w:val="24"/>
              </w:rPr>
              <w:t>Gene Symbol</w:t>
            </w:r>
          </w:p>
        </w:tc>
        <w:tc>
          <w:tcPr>
            <w:tcW w:w="2208" w:type="dxa"/>
            <w:tcBorders>
              <w:top w:val="single" w:sz="12" w:space="0" w:color="auto"/>
              <w:bottom w:val="single" w:sz="12" w:space="0" w:color="auto"/>
            </w:tcBorders>
          </w:tcPr>
          <w:p w14:paraId="2A4F58FF" w14:textId="77777777" w:rsidR="00394BB4" w:rsidRPr="003821C5" w:rsidRDefault="00394BB4" w:rsidP="00303C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3821C5">
              <w:rPr>
                <w:rFonts w:ascii="Times New Roman" w:hAnsi="Times New Roman" w:cs="Times New Roman"/>
                <w:color w:val="000000" w:themeColor="text1"/>
                <w:sz w:val="24"/>
                <w:szCs w:val="24"/>
              </w:rPr>
              <w:t>Gene name</w:t>
            </w:r>
          </w:p>
        </w:tc>
        <w:tc>
          <w:tcPr>
            <w:tcW w:w="4536" w:type="dxa"/>
            <w:tcBorders>
              <w:top w:val="single" w:sz="12" w:space="0" w:color="auto"/>
              <w:bottom w:val="single" w:sz="12" w:space="0" w:color="auto"/>
            </w:tcBorders>
          </w:tcPr>
          <w:p w14:paraId="411605DA" w14:textId="77777777" w:rsidR="00394BB4" w:rsidRPr="003821C5" w:rsidRDefault="00394BB4" w:rsidP="00303C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3821C5">
              <w:rPr>
                <w:rFonts w:ascii="Times New Roman" w:hAnsi="Times New Roman" w:cs="Times New Roman"/>
                <w:color w:val="000000" w:themeColor="text1"/>
                <w:sz w:val="24"/>
                <w:szCs w:val="24"/>
              </w:rPr>
              <w:t>Description</w:t>
            </w:r>
          </w:p>
        </w:tc>
        <w:tc>
          <w:tcPr>
            <w:tcW w:w="1418" w:type="dxa"/>
            <w:tcBorders>
              <w:top w:val="single" w:sz="12" w:space="0" w:color="auto"/>
              <w:bottom w:val="single" w:sz="12" w:space="0" w:color="auto"/>
            </w:tcBorders>
          </w:tcPr>
          <w:p w14:paraId="04EB6686" w14:textId="77777777" w:rsidR="00394BB4" w:rsidRPr="003821C5" w:rsidRDefault="00394BB4" w:rsidP="00303C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3821C5">
              <w:rPr>
                <w:rFonts w:ascii="Times New Roman" w:hAnsi="Times New Roman" w:cs="Times New Roman"/>
                <w:color w:val="000000" w:themeColor="text1"/>
                <w:sz w:val="24"/>
                <w:szCs w:val="24"/>
              </w:rPr>
              <w:t>Reference</w:t>
            </w:r>
          </w:p>
        </w:tc>
      </w:tr>
      <w:tr w:rsidR="003821C5" w:rsidRPr="003821C5" w14:paraId="61C44A7E"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12" w:space="0" w:color="auto"/>
            </w:tcBorders>
          </w:tcPr>
          <w:p w14:paraId="1359BEE4"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1.</w:t>
            </w:r>
          </w:p>
        </w:tc>
        <w:tc>
          <w:tcPr>
            <w:tcW w:w="1761" w:type="dxa"/>
            <w:tcBorders>
              <w:top w:val="single" w:sz="12" w:space="0" w:color="auto"/>
            </w:tcBorders>
          </w:tcPr>
          <w:p w14:paraId="74FCDE62"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AKT1</w:t>
            </w:r>
          </w:p>
        </w:tc>
        <w:tc>
          <w:tcPr>
            <w:tcW w:w="2208" w:type="dxa"/>
            <w:tcBorders>
              <w:top w:val="single" w:sz="12" w:space="0" w:color="auto"/>
            </w:tcBorders>
          </w:tcPr>
          <w:p w14:paraId="23EC403A"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AKT Serine/Threonine Kinase 1</w:t>
            </w:r>
          </w:p>
          <w:p w14:paraId="3968B6D4"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p>
        </w:tc>
        <w:tc>
          <w:tcPr>
            <w:tcW w:w="4536" w:type="dxa"/>
            <w:tcBorders>
              <w:top w:val="single" w:sz="12" w:space="0" w:color="auto"/>
            </w:tcBorders>
          </w:tcPr>
          <w:p w14:paraId="013AC0FB"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 xml:space="preserve">AKT/PI3K is a crucial component in various signaling pathways, controlling biological processes like angiogenesis, metabolism, cell survival, and proliferation in both normal and malignant cells. </w:t>
            </w:r>
          </w:p>
          <w:p w14:paraId="460A081E"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Borders>
              <w:top w:val="single" w:sz="12" w:space="0" w:color="auto"/>
            </w:tcBorders>
          </w:tcPr>
          <w:p w14:paraId="09E643D0" w14:textId="496272D0"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"/>
                <w:id w:val="-620150095"/>
                <w:placeholder>
                  <w:docPart w:val="B97AEA83D7F54234B1F94D90E72E90D8"/>
                </w:placeholder>
              </w:sdtPr>
              <w:sdtEndPr/>
              <w:sdtContent>
                <w:r w:rsidR="00520C01" w:rsidRPr="003821C5">
                  <w:rPr>
                    <w:rFonts w:ascii="Times New Roman" w:hAnsi="Times New Roman" w:cs="Times New Roman"/>
                    <w:color w:val="000000" w:themeColor="text1"/>
                    <w:sz w:val="24"/>
                    <w:szCs w:val="24"/>
                  </w:rPr>
                  <w:t>[43,44]</w:t>
                </w:r>
              </w:sdtContent>
            </w:sdt>
          </w:p>
        </w:tc>
      </w:tr>
      <w:tr w:rsidR="003821C5" w:rsidRPr="003821C5" w14:paraId="7299FF56"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426AAC00"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2.</w:t>
            </w:r>
          </w:p>
        </w:tc>
        <w:tc>
          <w:tcPr>
            <w:tcW w:w="1761" w:type="dxa"/>
          </w:tcPr>
          <w:p w14:paraId="115548E1"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MYC</w:t>
            </w:r>
          </w:p>
        </w:tc>
        <w:tc>
          <w:tcPr>
            <w:tcW w:w="2208" w:type="dxa"/>
          </w:tcPr>
          <w:p w14:paraId="0FD9A127"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MYC Proto-Oncogene</w:t>
            </w:r>
          </w:p>
          <w:p w14:paraId="2B081E99"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p>
        </w:tc>
        <w:tc>
          <w:tcPr>
            <w:tcW w:w="4536" w:type="dxa"/>
          </w:tcPr>
          <w:p w14:paraId="718AADB8"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lang w:val="en-US"/>
              </w:rPr>
              <w:t>This gene is a proto-oncogene and encodes a nuclear phosphoprotein that plays a role in cell cycle progression, apoptosis and cellular transformation.</w:t>
            </w:r>
          </w:p>
          <w:p w14:paraId="70375963"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Pr>
          <w:p w14:paraId="166D1A63" w14:textId="5C4A71D5"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"/>
                <w:id w:val="-569266697"/>
                <w:placeholder>
                  <w:docPart w:val="3324F104A27B4A0AB88A515B836EBB6A"/>
                </w:placeholder>
              </w:sdtPr>
              <w:sdtEndPr/>
              <w:sdtContent>
                <w:r w:rsidR="00520C01" w:rsidRPr="003821C5">
                  <w:rPr>
                    <w:rFonts w:ascii="Times New Roman" w:hAnsi="Times New Roman" w:cs="Times New Roman"/>
                    <w:color w:val="000000" w:themeColor="text1"/>
                    <w:sz w:val="24"/>
                    <w:szCs w:val="24"/>
                  </w:rPr>
                  <w:t>[43,44]</w:t>
                </w:r>
              </w:sdtContent>
            </w:sdt>
          </w:p>
        </w:tc>
      </w:tr>
      <w:tr w:rsidR="003821C5" w:rsidRPr="003821C5" w14:paraId="66A5527D"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8E56900"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3.</w:t>
            </w:r>
          </w:p>
        </w:tc>
        <w:tc>
          <w:tcPr>
            <w:tcW w:w="1761" w:type="dxa"/>
          </w:tcPr>
          <w:p w14:paraId="33F9E810"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CTNNB1</w:t>
            </w:r>
          </w:p>
        </w:tc>
        <w:tc>
          <w:tcPr>
            <w:tcW w:w="2208" w:type="dxa"/>
          </w:tcPr>
          <w:p w14:paraId="15487718"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Catenin Beta 1</w:t>
            </w:r>
          </w:p>
        </w:tc>
        <w:tc>
          <w:tcPr>
            <w:tcW w:w="4536" w:type="dxa"/>
          </w:tcPr>
          <w:p w14:paraId="180D9FEC"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The protein encoded by this gene is part of a complex of proteins that constitute adherens junctions (AJs). Essential for the regulating cell growth and adhesion between cells.</w:t>
            </w:r>
          </w:p>
          <w:p w14:paraId="5DBCF028"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Pr>
          <w:p w14:paraId="34561D0D" w14:textId="73E351DF"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"/>
                <w:id w:val="-1559619933"/>
                <w:placeholder>
                  <w:docPart w:val="EF5BE0DEBABE4DAD9F46F4030A928C3B"/>
                </w:placeholder>
              </w:sdtPr>
              <w:sdtEndPr/>
              <w:sdtContent>
                <w:r w:rsidR="00520C01" w:rsidRPr="003821C5">
                  <w:rPr>
                    <w:rFonts w:ascii="Times New Roman" w:hAnsi="Times New Roman" w:cs="Times New Roman"/>
                    <w:color w:val="000000" w:themeColor="text1"/>
                    <w:sz w:val="24"/>
                    <w:szCs w:val="24"/>
                  </w:rPr>
                  <w:t>[45,46]</w:t>
                </w:r>
              </w:sdtContent>
            </w:sdt>
            <w:sdt>
              <w:sdtPr>
                <w:rPr>
                  <w:rFonts w:ascii="Times New Roman" w:hAnsi="Times New Roman" w:cs="Times New Roman"/>
                  <w:color w:val="000000" w:themeColor="text1"/>
                  <w:sz w:val="24"/>
                  <w:szCs w:val="24"/>
                </w:rPr>
                <w:tag w:val="MENDELEY_CITATION_v3_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"/>
                <w:id w:val="778148434"/>
                <w:placeholder>
                  <w:docPart w:val="41F830FF06A3431F827CDAADBA7BB200"/>
                </w:placeholder>
              </w:sdtPr>
              <w:sdtEndPr/>
              <w:sdtContent>
                <w:r w:rsidR="00520C01" w:rsidRPr="003821C5">
                  <w:rPr>
                    <w:rFonts w:ascii="Times New Roman" w:hAnsi="Times New Roman" w:cs="Times New Roman"/>
                    <w:color w:val="000000" w:themeColor="text1"/>
                    <w:sz w:val="24"/>
                    <w:szCs w:val="24"/>
                  </w:rPr>
                  <w:t>[47]</w:t>
                </w:r>
              </w:sdtContent>
            </w:sdt>
          </w:p>
        </w:tc>
      </w:tr>
      <w:tr w:rsidR="003821C5" w:rsidRPr="003821C5" w14:paraId="20B140A7"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6F5A6C49"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4.</w:t>
            </w:r>
          </w:p>
        </w:tc>
        <w:tc>
          <w:tcPr>
            <w:tcW w:w="1761" w:type="dxa"/>
          </w:tcPr>
          <w:p w14:paraId="7AF9156A"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STAT3</w:t>
            </w:r>
          </w:p>
        </w:tc>
        <w:tc>
          <w:tcPr>
            <w:tcW w:w="2208" w:type="dxa"/>
          </w:tcPr>
          <w:p w14:paraId="40B78F19"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lang w:val="en-US"/>
              </w:rPr>
              <w:t>Signal Transducer and Activator Of Transcription 3</w:t>
            </w:r>
          </w:p>
        </w:tc>
        <w:tc>
          <w:tcPr>
            <w:tcW w:w="4536" w:type="dxa"/>
          </w:tcPr>
          <w:p w14:paraId="5CF99B34"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This protein mediates the expression of a variety of genes in response to cell stimuli, and thus plays a key role in many cellular processes such as cell growth and apoptosis.</w:t>
            </w:r>
          </w:p>
          <w:p w14:paraId="6EC41405"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Pr>
          <w:p w14:paraId="734106DD" w14:textId="0CBF9DD5"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"/>
                <w:id w:val="1295635582"/>
                <w:placeholder>
                  <w:docPart w:val="DD45B99042404E258A64AEF6D2158BA0"/>
                </w:placeholder>
              </w:sdtPr>
              <w:sdtEndPr/>
              <w:sdtContent>
                <w:r w:rsidR="00520C01" w:rsidRPr="003821C5">
                  <w:rPr>
                    <w:rFonts w:ascii="Times New Roman" w:hAnsi="Times New Roman" w:cs="Times New Roman"/>
                    <w:color w:val="000000" w:themeColor="text1"/>
                    <w:sz w:val="24"/>
                    <w:szCs w:val="24"/>
                  </w:rPr>
                  <w:t>[48,49]</w:t>
                </w:r>
              </w:sdtContent>
            </w:sdt>
            <w:sdt>
              <w:sdtPr>
                <w:rPr>
                  <w:rFonts w:ascii="Times New Roman" w:hAnsi="Times New Roman" w:cs="Times New Roman"/>
                  <w:color w:val="000000" w:themeColor="text1"/>
                  <w:sz w:val="24"/>
                  <w:szCs w:val="24"/>
                </w:rPr>
                <w:tag w:val="MENDELEY_CITATION_v3_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"/>
                <w:id w:val="1486441080"/>
                <w:placeholder>
                  <w:docPart w:val="DD45B99042404E258A64AEF6D2158BA0"/>
                </w:placeholder>
              </w:sdtPr>
              <w:sdtEndPr/>
              <w:sdtContent>
                <w:r w:rsidR="00520C01" w:rsidRPr="003821C5">
                  <w:rPr>
                    <w:rFonts w:ascii="Times New Roman" w:hAnsi="Times New Roman" w:cs="Times New Roman"/>
                    <w:color w:val="000000" w:themeColor="text1"/>
                    <w:sz w:val="24"/>
                    <w:szCs w:val="24"/>
                  </w:rPr>
                  <w:t>[50,51]</w:t>
                </w:r>
              </w:sdtContent>
            </w:sdt>
          </w:p>
        </w:tc>
      </w:tr>
      <w:tr w:rsidR="003821C5" w:rsidRPr="003821C5" w14:paraId="29FE0CF7"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B09FD97"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5.</w:t>
            </w:r>
          </w:p>
        </w:tc>
        <w:tc>
          <w:tcPr>
            <w:tcW w:w="1761" w:type="dxa"/>
          </w:tcPr>
          <w:p w14:paraId="5952692A"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IL6</w:t>
            </w:r>
          </w:p>
        </w:tc>
        <w:tc>
          <w:tcPr>
            <w:tcW w:w="2208" w:type="dxa"/>
          </w:tcPr>
          <w:p w14:paraId="49994BE5"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Interleukin 6</w:t>
            </w:r>
          </w:p>
        </w:tc>
        <w:tc>
          <w:tcPr>
            <w:tcW w:w="4536" w:type="dxa"/>
          </w:tcPr>
          <w:p w14:paraId="19016FA7"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The interaction of IL-6 and its receptor-activated JAKs with following induction/activation of STAT3 through tyrosine phosphorylation and subsequent transcription of target genes is vital in cancer formation.</w:t>
            </w:r>
          </w:p>
          <w:p w14:paraId="67251CE0"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Pr>
          <w:p w14:paraId="15D1BAF5" w14:textId="3E870ED2"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"/>
                <w:id w:val="-1415162841"/>
                <w:placeholder>
                  <w:docPart w:val="2429B7C6A0C24BA3A5B21B28308583B8"/>
                </w:placeholder>
              </w:sdtPr>
              <w:sdtEndPr/>
              <w:sdtContent>
                <w:r w:rsidR="00520C01" w:rsidRPr="003821C5">
                  <w:rPr>
                    <w:rFonts w:ascii="Times New Roman" w:hAnsi="Times New Roman" w:cs="Times New Roman"/>
                    <w:color w:val="000000" w:themeColor="text1"/>
                    <w:sz w:val="24"/>
                    <w:szCs w:val="24"/>
                  </w:rPr>
                  <w:t>[52]</w:t>
                </w:r>
              </w:sdtContent>
            </w:sdt>
            <w:r w:rsidR="00394BB4" w:rsidRPr="003821C5">
              <w:rPr>
                <w:rFonts w:ascii="Times New Roman" w:hAnsi="Times New Roman" w:cs="Times New Roman"/>
                <w:color w:val="000000" w:themeColor="text1"/>
                <w:sz w:val="24"/>
                <w:szCs w:val="24"/>
              </w:rPr>
              <w:t>.</w:t>
            </w:r>
          </w:p>
        </w:tc>
      </w:tr>
      <w:tr w:rsidR="003821C5" w:rsidRPr="003821C5" w14:paraId="1EA87395"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12442FE8"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6.</w:t>
            </w:r>
          </w:p>
        </w:tc>
        <w:tc>
          <w:tcPr>
            <w:tcW w:w="1761" w:type="dxa"/>
          </w:tcPr>
          <w:p w14:paraId="5CEE9864"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SRC</w:t>
            </w:r>
          </w:p>
        </w:tc>
        <w:tc>
          <w:tcPr>
            <w:tcW w:w="2208" w:type="dxa"/>
          </w:tcPr>
          <w:p w14:paraId="48592E9C"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SRC Proto-Oncogene</w:t>
            </w:r>
          </w:p>
        </w:tc>
        <w:tc>
          <w:tcPr>
            <w:tcW w:w="4536" w:type="dxa"/>
          </w:tcPr>
          <w:p w14:paraId="205E014C"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3821C5">
              <w:rPr>
                <w:rFonts w:ascii="Times New Roman" w:hAnsi="Times New Roman" w:cs="Times New Roman"/>
                <w:color w:val="000000" w:themeColor="text1"/>
                <w:sz w:val="24"/>
                <w:szCs w:val="24"/>
                <w:lang w:val="en-US"/>
              </w:rPr>
              <w:t>This proto-oncogene may play a role in the regulation of embryonic development and cell growth.</w:t>
            </w:r>
          </w:p>
          <w:p w14:paraId="5164864B"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Pr>
          <w:p w14:paraId="1880C23E" w14:textId="4147A663"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"/>
                <w:id w:val="1082487463"/>
                <w:placeholder>
                  <w:docPart w:val="E875F4BFDBD04B6295423C2149009551"/>
                </w:placeholder>
              </w:sdtPr>
              <w:sdtEndPr/>
              <w:sdtContent>
                <w:r w:rsidR="00520C01" w:rsidRPr="003821C5">
                  <w:rPr>
                    <w:rFonts w:ascii="Times New Roman" w:hAnsi="Times New Roman" w:cs="Times New Roman"/>
                    <w:color w:val="000000" w:themeColor="text1"/>
                    <w:sz w:val="24"/>
                    <w:szCs w:val="24"/>
                  </w:rPr>
                  <w:t>[45,46]</w:t>
                </w:r>
              </w:sdtContent>
            </w:sdt>
            <w:sdt>
              <w:sdtPr>
                <w:rPr>
                  <w:rFonts w:ascii="Times New Roman" w:hAnsi="Times New Roman" w:cs="Times New Roman"/>
                  <w:color w:val="000000" w:themeColor="text1"/>
                  <w:sz w:val="24"/>
                  <w:szCs w:val="24"/>
                </w:rPr>
                <w:tag w:val="MENDELEY_CITATION_v3_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"/>
                <w:id w:val="-1150518414"/>
                <w:placeholder>
                  <w:docPart w:val="64DAC84A952141F5A346D64208AC5C82"/>
                </w:placeholder>
              </w:sdtPr>
              <w:sdtEndPr/>
              <w:sdtContent>
                <w:r w:rsidR="00520C01" w:rsidRPr="003821C5">
                  <w:rPr>
                    <w:rFonts w:ascii="Times New Roman" w:hAnsi="Times New Roman" w:cs="Times New Roman"/>
                    <w:color w:val="000000" w:themeColor="text1"/>
                    <w:sz w:val="24"/>
                    <w:szCs w:val="24"/>
                  </w:rPr>
                  <w:t>[47]</w:t>
                </w:r>
              </w:sdtContent>
            </w:sdt>
          </w:p>
        </w:tc>
      </w:tr>
      <w:tr w:rsidR="003821C5" w:rsidRPr="003821C5" w14:paraId="0E2D2AF2"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F66D14D"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7.</w:t>
            </w:r>
          </w:p>
        </w:tc>
        <w:tc>
          <w:tcPr>
            <w:tcW w:w="1761" w:type="dxa"/>
          </w:tcPr>
          <w:p w14:paraId="66785D53"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TP53</w:t>
            </w:r>
          </w:p>
        </w:tc>
        <w:tc>
          <w:tcPr>
            <w:tcW w:w="2208" w:type="dxa"/>
          </w:tcPr>
          <w:p w14:paraId="32A117A3"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Tumor Protein P53</w:t>
            </w:r>
          </w:p>
        </w:tc>
        <w:tc>
          <w:tcPr>
            <w:tcW w:w="4536" w:type="dxa"/>
          </w:tcPr>
          <w:p w14:paraId="6914A3ED"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3821C5">
              <w:rPr>
                <w:rFonts w:ascii="Times New Roman" w:hAnsi="Times New Roman" w:cs="Times New Roman"/>
                <w:color w:val="000000" w:themeColor="text1"/>
                <w:sz w:val="24"/>
                <w:szCs w:val="24"/>
                <w:lang w:val="en-US"/>
              </w:rPr>
              <w:t>This proto-oncogene may play a role in the regulation of embryonic development and cell growth.</w:t>
            </w:r>
          </w:p>
          <w:p w14:paraId="57E1A186"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Pr>
          <w:p w14:paraId="05FE7723" w14:textId="62AB3E51"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"/>
                <w:id w:val="-646434881"/>
                <w:placeholder>
                  <w:docPart w:val="D520654FF2B3490C9F4F9C7F12D0F09B"/>
                </w:placeholder>
              </w:sdtPr>
              <w:sdtEndPr/>
              <w:sdtContent>
                <w:r w:rsidR="00520C01" w:rsidRPr="003821C5">
                  <w:rPr>
                    <w:rFonts w:ascii="Times New Roman" w:hAnsi="Times New Roman" w:cs="Times New Roman"/>
                    <w:color w:val="000000" w:themeColor="text1"/>
                    <w:sz w:val="24"/>
                    <w:szCs w:val="24"/>
                  </w:rPr>
                  <w:t>[53]</w:t>
                </w:r>
              </w:sdtContent>
            </w:sdt>
          </w:p>
        </w:tc>
      </w:tr>
      <w:tr w:rsidR="003821C5" w:rsidRPr="003821C5" w14:paraId="20E474F9"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75D54659"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8.</w:t>
            </w:r>
          </w:p>
        </w:tc>
        <w:tc>
          <w:tcPr>
            <w:tcW w:w="1761" w:type="dxa"/>
          </w:tcPr>
          <w:p w14:paraId="11F8CCA1"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CSF2</w:t>
            </w:r>
          </w:p>
        </w:tc>
        <w:tc>
          <w:tcPr>
            <w:tcW w:w="2208" w:type="dxa"/>
          </w:tcPr>
          <w:p w14:paraId="10CEFF8D"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Colony Stimulating Factor 2</w:t>
            </w:r>
          </w:p>
        </w:tc>
        <w:tc>
          <w:tcPr>
            <w:tcW w:w="4536" w:type="dxa"/>
          </w:tcPr>
          <w:p w14:paraId="702E8D80"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3821C5">
              <w:rPr>
                <w:rFonts w:ascii="Times New Roman" w:hAnsi="Times New Roman" w:cs="Times New Roman"/>
                <w:color w:val="000000" w:themeColor="text1"/>
                <w:sz w:val="24"/>
                <w:szCs w:val="24"/>
                <w:lang w:val="en-US"/>
              </w:rPr>
              <w:t>Overexpression of CSF2 in CRC patients may be caused by DNA demethylation.</w:t>
            </w:r>
          </w:p>
          <w:p w14:paraId="44F75A11"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Pr>
          <w:p w14:paraId="60470DAC" w14:textId="79DD3D19"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"/>
                <w:id w:val="1852290377"/>
                <w:placeholder>
                  <w:docPart w:val="219C0E7CC94B4454A349282B63F39A52"/>
                </w:placeholder>
              </w:sdtPr>
              <w:sdtEndPr/>
              <w:sdtContent>
                <w:r w:rsidR="00520C01" w:rsidRPr="003821C5">
                  <w:rPr>
                    <w:rFonts w:ascii="Times New Roman" w:hAnsi="Times New Roman" w:cs="Times New Roman"/>
                    <w:color w:val="000000" w:themeColor="text1"/>
                    <w:sz w:val="24"/>
                    <w:szCs w:val="24"/>
                  </w:rPr>
                  <w:t>[54,55]</w:t>
                </w:r>
              </w:sdtContent>
            </w:sdt>
            <w:sdt>
              <w:sdtPr>
                <w:rPr>
                  <w:rFonts w:ascii="Times New Roman" w:hAnsi="Times New Roman" w:cs="Times New Roman"/>
                  <w:color w:val="000000" w:themeColor="text1"/>
                  <w:sz w:val="24"/>
                  <w:szCs w:val="24"/>
                </w:rPr>
                <w:tag w:val="MENDELEY_CITATION_v3_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"/>
                <w:id w:val="501786739"/>
                <w:placeholder>
                  <w:docPart w:val="219C0E7CC94B4454A349282B63F39A52"/>
                </w:placeholder>
              </w:sdtPr>
              <w:sdtEndPr/>
              <w:sdtContent>
                <w:r w:rsidR="00520C01" w:rsidRPr="003821C5">
                  <w:rPr>
                    <w:rFonts w:ascii="Times New Roman" w:hAnsi="Times New Roman" w:cs="Times New Roman"/>
                    <w:color w:val="000000" w:themeColor="text1"/>
                    <w:sz w:val="24"/>
                    <w:szCs w:val="24"/>
                  </w:rPr>
                  <w:t>[56,57]</w:t>
                </w:r>
              </w:sdtContent>
            </w:sdt>
            <w:r w:rsidR="00394BB4" w:rsidRPr="003821C5">
              <w:rPr>
                <w:rFonts w:ascii="Times New Roman" w:hAnsi="Times New Roman" w:cs="Times New Roman"/>
                <w:color w:val="000000" w:themeColor="text1"/>
                <w:sz w:val="24"/>
                <w:szCs w:val="24"/>
              </w:rPr>
              <w:t>.</w:t>
            </w:r>
          </w:p>
        </w:tc>
      </w:tr>
      <w:tr w:rsidR="003821C5" w:rsidRPr="003821C5" w14:paraId="3AE25DC8"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768471A" w14:textId="77777777" w:rsidR="00394BB4" w:rsidRPr="003821C5" w:rsidRDefault="00394BB4" w:rsidP="00303C29">
            <w:pPr>
              <w:jc w:val="center"/>
              <w:rPr>
                <w:rFonts w:ascii="Times New Roman" w:hAnsi="Times New Roman" w:cs="Times New Roman"/>
                <w:b w:val="0"/>
                <w:bCs w:val="0"/>
                <w:color w:val="000000" w:themeColor="text1"/>
                <w:sz w:val="24"/>
                <w:szCs w:val="24"/>
              </w:rPr>
            </w:pPr>
            <w:r w:rsidRPr="003821C5">
              <w:rPr>
                <w:rStyle w:val="A8"/>
                <w:rFonts w:ascii="Times New Roman" w:hAnsi="Times New Roman" w:cs="Times New Roman"/>
                <w:color w:val="000000" w:themeColor="text1"/>
                <w:sz w:val="24"/>
                <w:szCs w:val="24"/>
              </w:rPr>
              <w:t>9.</w:t>
            </w:r>
          </w:p>
        </w:tc>
        <w:tc>
          <w:tcPr>
            <w:tcW w:w="1761" w:type="dxa"/>
          </w:tcPr>
          <w:p w14:paraId="767C97B2"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TNF</w:t>
            </w:r>
          </w:p>
        </w:tc>
        <w:tc>
          <w:tcPr>
            <w:tcW w:w="2208" w:type="dxa"/>
          </w:tcPr>
          <w:p w14:paraId="24D46D32"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kern w:val="24"/>
                <w:sz w:val="24"/>
                <w:szCs w:val="24"/>
              </w:rPr>
              <w:t>Tumor Necrosis Factor</w:t>
            </w:r>
          </w:p>
        </w:tc>
        <w:tc>
          <w:tcPr>
            <w:tcW w:w="4536" w:type="dxa"/>
          </w:tcPr>
          <w:p w14:paraId="046DCF70"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3821C5">
              <w:rPr>
                <w:rFonts w:ascii="Times New Roman" w:hAnsi="Times New Roman" w:cs="Times New Roman"/>
                <w:color w:val="000000" w:themeColor="text1"/>
                <w:sz w:val="24"/>
                <w:szCs w:val="24"/>
              </w:rPr>
              <w:t xml:space="preserve">This protein is involved in </w:t>
            </w:r>
            <w:r w:rsidRPr="003821C5">
              <w:rPr>
                <w:rFonts w:ascii="Times New Roman" w:hAnsi="Times New Roman" w:cs="Times New Roman"/>
                <w:color w:val="000000" w:themeColor="text1"/>
                <w:sz w:val="24"/>
                <w:szCs w:val="24"/>
                <w:lang w:val="en-US"/>
              </w:rPr>
              <w:t>proliferation, differentiation, apoptosis, lipid metabolism, and coagulation.</w:t>
            </w:r>
          </w:p>
          <w:p w14:paraId="03BBBEFA"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p>
        </w:tc>
        <w:tc>
          <w:tcPr>
            <w:tcW w:w="1418" w:type="dxa"/>
          </w:tcPr>
          <w:p w14:paraId="549A34A4" w14:textId="1A9749E8"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Style w:val="hgkelc"/>
                  <w:rFonts w:ascii="Times New Roman" w:hAnsi="Times New Roman" w:cs="Times New Roman"/>
                  <w:color w:val="000000" w:themeColor="text1"/>
                  <w:sz w:val="24"/>
                  <w:szCs w:val="24"/>
                  <w:lang w:val="en"/>
                </w:rPr>
                <w:tag w:val="MENDELEY_CITATION_v3_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"/>
                <w:id w:val="-1753432686"/>
                <w:placeholder>
                  <w:docPart w:val="5C4A9DC1211C43CBB543C6146F297B9B"/>
                </w:placeholder>
              </w:sdtPr>
              <w:sdtEndPr>
                <w:rPr>
                  <w:rStyle w:val="hgkelc"/>
                </w:rPr>
              </w:sdtEndPr>
              <w:sdtContent>
                <w:r w:rsidR="00520C01" w:rsidRPr="003821C5">
                  <w:rPr>
                    <w:rStyle w:val="hgkelc"/>
                    <w:rFonts w:ascii="Times New Roman" w:hAnsi="Times New Roman" w:cs="Times New Roman"/>
                    <w:color w:val="000000" w:themeColor="text1"/>
                    <w:sz w:val="24"/>
                    <w:szCs w:val="24"/>
                    <w:lang w:val="en"/>
                  </w:rPr>
                  <w:t>[58]</w:t>
                </w:r>
              </w:sdtContent>
            </w:sdt>
            <w:r w:rsidR="00394BB4" w:rsidRPr="003821C5">
              <w:rPr>
                <w:rStyle w:val="hgkelc"/>
                <w:rFonts w:ascii="Times New Roman" w:hAnsi="Times New Roman" w:cs="Times New Roman"/>
                <w:color w:val="000000" w:themeColor="text1"/>
                <w:sz w:val="24"/>
                <w:szCs w:val="24"/>
                <w:lang w:val="en"/>
              </w:rPr>
              <w:t>.</w:t>
            </w:r>
          </w:p>
        </w:tc>
      </w:tr>
      <w:tr w:rsidR="003821C5" w:rsidRPr="003821C5" w14:paraId="3F3E345E"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19349235"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10.</w:t>
            </w:r>
          </w:p>
        </w:tc>
        <w:tc>
          <w:tcPr>
            <w:tcW w:w="1761" w:type="dxa"/>
          </w:tcPr>
          <w:p w14:paraId="10D9B8D9"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EGFR</w:t>
            </w:r>
          </w:p>
        </w:tc>
        <w:tc>
          <w:tcPr>
            <w:tcW w:w="2208" w:type="dxa"/>
          </w:tcPr>
          <w:p w14:paraId="0B951C26"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Epidermal Growth Factor Receptor</w:t>
            </w:r>
          </w:p>
        </w:tc>
        <w:tc>
          <w:tcPr>
            <w:tcW w:w="4536" w:type="dxa"/>
          </w:tcPr>
          <w:p w14:paraId="7265A3EF"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3821C5">
              <w:rPr>
                <w:rFonts w:ascii="Times New Roman" w:hAnsi="Times New Roman" w:cs="Times New Roman"/>
                <w:color w:val="000000" w:themeColor="text1"/>
                <w:sz w:val="24"/>
                <w:szCs w:val="24"/>
              </w:rPr>
              <w:t xml:space="preserve">This protein is involved in </w:t>
            </w:r>
            <w:r w:rsidRPr="003821C5">
              <w:rPr>
                <w:rFonts w:ascii="Times New Roman" w:hAnsi="Times New Roman" w:cs="Times New Roman"/>
                <w:color w:val="000000" w:themeColor="text1"/>
                <w:sz w:val="24"/>
                <w:szCs w:val="24"/>
                <w:lang w:val="en-US"/>
              </w:rPr>
              <w:t>proliferation, differentiation, apoptosis, lipid metabolism, and coagulation.</w:t>
            </w:r>
          </w:p>
          <w:p w14:paraId="404F08A0"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p w14:paraId="330AC542" w14:textId="33920A2E"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"/>
                <w:id w:val="-1863038717"/>
                <w:placeholder>
                  <w:docPart w:val="E1B4CB8B05CE464990AE5D26312F8726"/>
                </w:placeholder>
              </w:sdtPr>
              <w:sdtEndPr/>
              <w:sdtContent>
                <w:r w:rsidR="00520C01" w:rsidRPr="003821C5">
                  <w:rPr>
                    <w:rFonts w:ascii="Times New Roman" w:hAnsi="Times New Roman" w:cs="Times New Roman"/>
                    <w:color w:val="000000" w:themeColor="text1"/>
                    <w:sz w:val="24"/>
                    <w:szCs w:val="24"/>
                  </w:rPr>
                  <w:t>[48,49]</w:t>
                </w:r>
              </w:sdtContent>
            </w:sdt>
            <w:sdt>
              <w:sdtPr>
                <w:rPr>
                  <w:rFonts w:ascii="Times New Roman" w:hAnsi="Times New Roman" w:cs="Times New Roman"/>
                  <w:color w:val="000000" w:themeColor="text1"/>
                  <w:sz w:val="24"/>
                  <w:szCs w:val="24"/>
                </w:rPr>
                <w:tag w:val="MENDELEY_CITATION_v3_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"/>
                <w:id w:val="498701717"/>
                <w:placeholder>
                  <w:docPart w:val="E1B4CB8B05CE464990AE5D26312F8726"/>
                </w:placeholder>
              </w:sdtPr>
              <w:sdtEndPr/>
              <w:sdtContent>
                <w:r w:rsidR="00520C01" w:rsidRPr="003821C5">
                  <w:rPr>
                    <w:rFonts w:ascii="Times New Roman" w:hAnsi="Times New Roman" w:cs="Times New Roman"/>
                    <w:color w:val="000000" w:themeColor="text1"/>
                    <w:sz w:val="24"/>
                    <w:szCs w:val="24"/>
                  </w:rPr>
                  <w:t>[50,51]</w:t>
                </w:r>
              </w:sdtContent>
            </w:sdt>
          </w:p>
        </w:tc>
      </w:tr>
      <w:tr w:rsidR="003821C5" w:rsidRPr="003821C5" w14:paraId="01CE85A1"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06BC740"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11.</w:t>
            </w:r>
          </w:p>
        </w:tc>
        <w:tc>
          <w:tcPr>
            <w:tcW w:w="1761" w:type="dxa"/>
          </w:tcPr>
          <w:p w14:paraId="51C7B891"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APP</w:t>
            </w:r>
          </w:p>
        </w:tc>
        <w:tc>
          <w:tcPr>
            <w:tcW w:w="2208" w:type="dxa"/>
          </w:tcPr>
          <w:p w14:paraId="7600761A"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Amyloid Beta Precursor Protein</w:t>
            </w:r>
          </w:p>
        </w:tc>
        <w:tc>
          <w:tcPr>
            <w:tcW w:w="4536" w:type="dxa"/>
          </w:tcPr>
          <w:p w14:paraId="0ABFC513"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This gene encodes a cell surface receptor and transmembrane precursor protein that is cleaved by secretases to form a number of peptides.</w:t>
            </w:r>
          </w:p>
          <w:p w14:paraId="79F826AA"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p w14:paraId="3FF053E0" w14:textId="5A787CA1"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"/>
                <w:id w:val="1698654255"/>
                <w:placeholder>
                  <w:docPart w:val="E8D1E7419CE14253ADFBEB3290E5C672"/>
                </w:placeholder>
              </w:sdtPr>
              <w:sdtEndPr/>
              <w:sdtContent>
                <w:r w:rsidR="00520C01" w:rsidRPr="003821C5">
                  <w:rPr>
                    <w:rFonts w:ascii="Times New Roman" w:hAnsi="Times New Roman" w:cs="Times New Roman"/>
                    <w:color w:val="000000" w:themeColor="text1"/>
                    <w:sz w:val="24"/>
                    <w:szCs w:val="24"/>
                  </w:rPr>
                  <w:t>[54,55]</w:t>
                </w:r>
              </w:sdtContent>
            </w:sdt>
            <w:sdt>
              <w:sdtPr>
                <w:rPr>
                  <w:rFonts w:ascii="Times New Roman" w:hAnsi="Times New Roman" w:cs="Times New Roman"/>
                  <w:color w:val="000000" w:themeColor="text1"/>
                  <w:sz w:val="24"/>
                  <w:szCs w:val="24"/>
                </w:rPr>
                <w:tag w:val="MENDELEY_CITATION_v3_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"/>
                <w:id w:val="548109720"/>
                <w:placeholder>
                  <w:docPart w:val="E8D1E7419CE14253ADFBEB3290E5C672"/>
                </w:placeholder>
              </w:sdtPr>
              <w:sdtEndPr/>
              <w:sdtContent>
                <w:r w:rsidR="00520C01" w:rsidRPr="003821C5">
                  <w:rPr>
                    <w:rFonts w:ascii="Times New Roman" w:hAnsi="Times New Roman" w:cs="Times New Roman"/>
                    <w:color w:val="000000" w:themeColor="text1"/>
                    <w:sz w:val="24"/>
                    <w:szCs w:val="24"/>
                  </w:rPr>
                  <w:t>[56,57]</w:t>
                </w:r>
              </w:sdtContent>
            </w:sdt>
            <w:r w:rsidR="00394BB4" w:rsidRPr="003821C5">
              <w:rPr>
                <w:rFonts w:ascii="Times New Roman" w:hAnsi="Times New Roman" w:cs="Times New Roman"/>
                <w:color w:val="000000" w:themeColor="text1"/>
                <w:sz w:val="24"/>
                <w:szCs w:val="24"/>
              </w:rPr>
              <w:t>.</w:t>
            </w:r>
          </w:p>
        </w:tc>
      </w:tr>
      <w:tr w:rsidR="003821C5" w:rsidRPr="003821C5" w14:paraId="294513FE"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6AE92F60"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12.</w:t>
            </w:r>
          </w:p>
        </w:tc>
        <w:tc>
          <w:tcPr>
            <w:tcW w:w="1761" w:type="dxa"/>
          </w:tcPr>
          <w:p w14:paraId="0ECB776F"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GSK3B</w:t>
            </w:r>
          </w:p>
        </w:tc>
        <w:tc>
          <w:tcPr>
            <w:tcW w:w="2208" w:type="dxa"/>
          </w:tcPr>
          <w:p w14:paraId="2EB1839D"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Glycogen Synthase Kinase 3 Beta</w:t>
            </w:r>
          </w:p>
        </w:tc>
        <w:tc>
          <w:tcPr>
            <w:tcW w:w="4536" w:type="dxa"/>
          </w:tcPr>
          <w:p w14:paraId="6B12F0E7"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 xml:space="preserve">GSK-3 Beta is a key kinase involved in cancer cell growth, particularly through the Wnt/β-catenin pathway, and its inhibition could potentially treat pancreatic, colon, and rectal cancers, </w:t>
            </w:r>
          </w:p>
        </w:tc>
        <w:tc>
          <w:tcPr>
            <w:tcW w:w="1418" w:type="dxa"/>
          </w:tcPr>
          <w:p w14:paraId="50B0CA13" w14:textId="4020A27F"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bCs/>
                  <w:color w:val="000000" w:themeColor="text1"/>
                  <w:sz w:val="24"/>
                  <w:szCs w:val="24"/>
                </w:rPr>
                <w:tag w:val="MENDELEY_CITATION_v3_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"/>
                <w:id w:val="2003928798"/>
                <w:placeholder>
                  <w:docPart w:val="32254D9875E14CB4942D41B3BBAE8056"/>
                </w:placeholder>
              </w:sdtPr>
              <w:sdtEndPr/>
              <w:sdtContent>
                <w:r w:rsidR="00520C01" w:rsidRPr="003821C5">
                  <w:rPr>
                    <w:rFonts w:ascii="Times New Roman" w:hAnsi="Times New Roman" w:cs="Times New Roman"/>
                    <w:bCs/>
                    <w:color w:val="000000" w:themeColor="text1"/>
                    <w:sz w:val="24"/>
                    <w:szCs w:val="24"/>
                  </w:rPr>
                  <w:t>[59]</w:t>
                </w:r>
              </w:sdtContent>
            </w:sdt>
          </w:p>
        </w:tc>
      </w:tr>
      <w:tr w:rsidR="003821C5" w:rsidRPr="003821C5" w14:paraId="5AAB2BA6"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A1CCFFD"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13.</w:t>
            </w:r>
          </w:p>
        </w:tc>
        <w:tc>
          <w:tcPr>
            <w:tcW w:w="1761" w:type="dxa"/>
          </w:tcPr>
          <w:p w14:paraId="1E63F926"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ACTB</w:t>
            </w:r>
          </w:p>
        </w:tc>
        <w:tc>
          <w:tcPr>
            <w:tcW w:w="2208" w:type="dxa"/>
          </w:tcPr>
          <w:p w14:paraId="7C59F148"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Actin Beta</w:t>
            </w:r>
          </w:p>
        </w:tc>
        <w:tc>
          <w:tcPr>
            <w:tcW w:w="4536" w:type="dxa"/>
          </w:tcPr>
          <w:p w14:paraId="218A4621"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lang w:val="en-US"/>
              </w:rPr>
              <w:t>Actions are highly conserved proteins that are involved in cell motility, structure, integrity, and intercellular signaling.</w:t>
            </w:r>
          </w:p>
          <w:p w14:paraId="50B113EA"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p w14:paraId="3455CD21" w14:textId="7EC84A1D"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"/>
                <w:id w:val="-791828847"/>
                <w:placeholder>
                  <w:docPart w:val="42449A35B6344BD095D65614EB5ED032"/>
                </w:placeholder>
              </w:sdtPr>
              <w:sdtEndPr/>
              <w:sdtContent>
                <w:r w:rsidR="00520C01" w:rsidRPr="003821C5">
                  <w:rPr>
                    <w:rFonts w:ascii="Times New Roman" w:hAnsi="Times New Roman" w:cs="Times New Roman"/>
                    <w:color w:val="000000" w:themeColor="text1"/>
                    <w:sz w:val="24"/>
                    <w:szCs w:val="24"/>
                  </w:rPr>
                  <w:t>[60,61]</w:t>
                </w:r>
              </w:sdtContent>
            </w:sdt>
          </w:p>
        </w:tc>
      </w:tr>
      <w:tr w:rsidR="003821C5" w:rsidRPr="003821C5" w14:paraId="04482002"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73B67623"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14.</w:t>
            </w:r>
          </w:p>
        </w:tc>
        <w:tc>
          <w:tcPr>
            <w:tcW w:w="1761" w:type="dxa"/>
          </w:tcPr>
          <w:p w14:paraId="39DF2011"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HIF1A</w:t>
            </w:r>
          </w:p>
        </w:tc>
        <w:tc>
          <w:tcPr>
            <w:tcW w:w="2208" w:type="dxa"/>
          </w:tcPr>
          <w:p w14:paraId="3FDDEFB0"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Hypoxia Inducible Factor 1 Subunit Alpha</w:t>
            </w:r>
          </w:p>
        </w:tc>
        <w:tc>
          <w:tcPr>
            <w:tcW w:w="4536" w:type="dxa"/>
          </w:tcPr>
          <w:p w14:paraId="4040FFAA"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HIF-1 functions as a master regulator of cellular and systemic homeostatic response to hypoxia by activating transcription of many genes, including those involved in energy metabolism, angiogenesis, apoptosis.</w:t>
            </w:r>
          </w:p>
          <w:p w14:paraId="189CF699"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p w14:paraId="58AD1D41" w14:textId="204B1A5D"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"/>
                <w:id w:val="-1920464405"/>
                <w:placeholder>
                  <w:docPart w:val="585AB4CC73454073B5F9FF07041D8192"/>
                </w:placeholder>
              </w:sdtPr>
              <w:sdtEndPr/>
              <w:sdtContent>
                <w:r w:rsidR="00520C01" w:rsidRPr="003821C5">
                  <w:rPr>
                    <w:rFonts w:ascii="Times New Roman" w:hAnsi="Times New Roman" w:cs="Times New Roman"/>
                    <w:color w:val="000000" w:themeColor="text1"/>
                    <w:sz w:val="24"/>
                    <w:szCs w:val="24"/>
                  </w:rPr>
                  <w:t>[62,63]</w:t>
                </w:r>
              </w:sdtContent>
            </w:sdt>
          </w:p>
        </w:tc>
      </w:tr>
      <w:tr w:rsidR="003821C5" w:rsidRPr="003821C5" w14:paraId="01809563"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E009496"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15.</w:t>
            </w:r>
          </w:p>
        </w:tc>
        <w:tc>
          <w:tcPr>
            <w:tcW w:w="1761" w:type="dxa"/>
          </w:tcPr>
          <w:p w14:paraId="5751309B"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TGFB1</w:t>
            </w:r>
          </w:p>
        </w:tc>
        <w:tc>
          <w:tcPr>
            <w:tcW w:w="2208" w:type="dxa"/>
          </w:tcPr>
          <w:p w14:paraId="60C29CA6"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lang w:val="en-US"/>
              </w:rPr>
              <w:t>Transforming Growth Factor Beta 1</w:t>
            </w:r>
          </w:p>
        </w:tc>
        <w:tc>
          <w:tcPr>
            <w:tcW w:w="4536" w:type="dxa"/>
          </w:tcPr>
          <w:p w14:paraId="25006D30"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TGF-β attains its tumour suppressive role by regulating cell proliferation, apoptosis and immune cell modulation.</w:t>
            </w:r>
          </w:p>
          <w:p w14:paraId="1C699EF6"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p w14:paraId="1B03F2A6" w14:textId="291B68E2"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"/>
                <w:id w:val="883598563"/>
                <w:placeholder>
                  <w:docPart w:val="81D756604BB74B3C96CA88D8BDB360C9"/>
                </w:placeholder>
              </w:sdtPr>
              <w:sdtEndPr/>
              <w:sdtContent>
                <w:r w:rsidR="00520C01" w:rsidRPr="003821C5">
                  <w:rPr>
                    <w:rFonts w:ascii="Times New Roman" w:hAnsi="Times New Roman" w:cs="Times New Roman"/>
                    <w:color w:val="000000" w:themeColor="text1"/>
                    <w:sz w:val="24"/>
                    <w:szCs w:val="24"/>
                  </w:rPr>
                  <w:t>[48,49]</w:t>
                </w:r>
              </w:sdtContent>
            </w:sdt>
            <w:sdt>
              <w:sdtPr>
                <w:rPr>
                  <w:rFonts w:ascii="Times New Roman" w:hAnsi="Times New Roman" w:cs="Times New Roman"/>
                  <w:color w:val="000000" w:themeColor="text1"/>
                  <w:sz w:val="24"/>
                  <w:szCs w:val="24"/>
                </w:rPr>
                <w:tag w:val="MENDELEY_CITATION_v3_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"/>
                <w:id w:val="-93871298"/>
                <w:placeholder>
                  <w:docPart w:val="81D756604BB74B3C96CA88D8BDB360C9"/>
                </w:placeholder>
              </w:sdtPr>
              <w:sdtEndPr/>
              <w:sdtContent>
                <w:r w:rsidR="00520C01" w:rsidRPr="003821C5">
                  <w:rPr>
                    <w:rFonts w:ascii="Times New Roman" w:hAnsi="Times New Roman" w:cs="Times New Roman"/>
                    <w:color w:val="000000" w:themeColor="text1"/>
                    <w:sz w:val="24"/>
                    <w:szCs w:val="24"/>
                  </w:rPr>
                  <w:t>[50,51]</w:t>
                </w:r>
              </w:sdtContent>
            </w:sdt>
          </w:p>
        </w:tc>
      </w:tr>
      <w:tr w:rsidR="003821C5" w:rsidRPr="003821C5" w14:paraId="5B9E3074"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3CEFAA97"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16.</w:t>
            </w:r>
          </w:p>
        </w:tc>
        <w:tc>
          <w:tcPr>
            <w:tcW w:w="1761" w:type="dxa"/>
          </w:tcPr>
          <w:p w14:paraId="51704277"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IL10</w:t>
            </w:r>
          </w:p>
        </w:tc>
        <w:tc>
          <w:tcPr>
            <w:tcW w:w="2208" w:type="dxa"/>
          </w:tcPr>
          <w:p w14:paraId="5AB2ABD7"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Interleukin 10</w:t>
            </w:r>
          </w:p>
        </w:tc>
        <w:tc>
          <w:tcPr>
            <w:tcW w:w="4536" w:type="dxa"/>
          </w:tcPr>
          <w:p w14:paraId="1377446E"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The amount of IL10 in the peritoneal fluid is linked to the extent of tumor spread, and the presence of IL10 in ascitic fluid serves as an indicator for predicting recurrence after surgery aimed at curing stage T4 CRC. It enhances B cell survival, proliferation, and antibody production.</w:t>
            </w:r>
          </w:p>
        </w:tc>
        <w:tc>
          <w:tcPr>
            <w:tcW w:w="1418" w:type="dxa"/>
          </w:tcPr>
          <w:p w14:paraId="6188E3F6" w14:textId="3AE9A26E"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bCs/>
                  <w:color w:val="000000" w:themeColor="text1"/>
                  <w:sz w:val="24"/>
                  <w:szCs w:val="24"/>
                </w:rPr>
                <w:tag w:val="MENDELEY_CITATION_v3_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"/>
                <w:id w:val="-1644962414"/>
                <w:placeholder>
                  <w:docPart w:val="32254D9875E14CB4942D41B3BBAE8056"/>
                </w:placeholder>
              </w:sdtPr>
              <w:sdtEndPr/>
              <w:sdtContent>
                <w:r w:rsidR="00520C01" w:rsidRPr="003821C5">
                  <w:rPr>
                    <w:rFonts w:ascii="Times New Roman" w:hAnsi="Times New Roman" w:cs="Times New Roman"/>
                    <w:bCs/>
                    <w:color w:val="000000" w:themeColor="text1"/>
                    <w:sz w:val="24"/>
                    <w:szCs w:val="24"/>
                  </w:rPr>
                  <w:t>[64]</w:t>
                </w:r>
              </w:sdtContent>
            </w:sdt>
          </w:p>
        </w:tc>
      </w:tr>
      <w:tr w:rsidR="003821C5" w:rsidRPr="003821C5" w14:paraId="181B36DB"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EB5B50B"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17.</w:t>
            </w:r>
          </w:p>
        </w:tc>
        <w:tc>
          <w:tcPr>
            <w:tcW w:w="1761" w:type="dxa"/>
          </w:tcPr>
          <w:p w14:paraId="7BEF5E34"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IL1B</w:t>
            </w:r>
          </w:p>
        </w:tc>
        <w:tc>
          <w:tcPr>
            <w:tcW w:w="2208" w:type="dxa"/>
          </w:tcPr>
          <w:p w14:paraId="28FDF0B8"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 xml:space="preserve">IL1B interleukin 1 beta </w:t>
            </w:r>
          </w:p>
        </w:tc>
        <w:tc>
          <w:tcPr>
            <w:tcW w:w="4536" w:type="dxa"/>
          </w:tcPr>
          <w:p w14:paraId="31089830"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IL1B promotes the nuclear translocation of S100A4 protein in gastric cancer cells and the cell's stem-like properties through PI3K pathway.</w:t>
            </w:r>
          </w:p>
          <w:p w14:paraId="31C33F02"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p w14:paraId="2A54F3D7" w14:textId="670129EC"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"/>
                <w:id w:val="335652799"/>
                <w:placeholder>
                  <w:docPart w:val="239BF24A1FF44F9FBB2F402E6D081C68"/>
                </w:placeholder>
              </w:sdtPr>
              <w:sdtEndPr/>
              <w:sdtContent>
                <w:r w:rsidR="00520C01" w:rsidRPr="003821C5">
                  <w:rPr>
                    <w:rFonts w:ascii="Times New Roman" w:hAnsi="Times New Roman" w:cs="Times New Roman"/>
                    <w:color w:val="000000" w:themeColor="text1"/>
                    <w:sz w:val="24"/>
                    <w:szCs w:val="24"/>
                  </w:rPr>
                  <w:t>[62,63]</w:t>
                </w:r>
              </w:sdtContent>
            </w:sdt>
          </w:p>
        </w:tc>
      </w:tr>
      <w:tr w:rsidR="003821C5" w:rsidRPr="003821C5" w14:paraId="16C4CF66"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6714286D"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18.</w:t>
            </w:r>
          </w:p>
        </w:tc>
        <w:tc>
          <w:tcPr>
            <w:tcW w:w="1761" w:type="dxa"/>
          </w:tcPr>
          <w:p w14:paraId="0B5FD8A2"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IFNG</w:t>
            </w:r>
          </w:p>
        </w:tc>
        <w:tc>
          <w:tcPr>
            <w:tcW w:w="2208" w:type="dxa"/>
          </w:tcPr>
          <w:p w14:paraId="77067C11"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interferon gamma</w:t>
            </w:r>
          </w:p>
        </w:tc>
        <w:tc>
          <w:tcPr>
            <w:tcW w:w="4536" w:type="dxa"/>
          </w:tcPr>
          <w:p w14:paraId="4ED28160"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IFN-γ is a cytokine that protects against diseases by acting directly on target cells or through activation of the host immune system.</w:t>
            </w:r>
          </w:p>
          <w:p w14:paraId="7CBA1A9C"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p w14:paraId="0A9BD19B" w14:textId="21E146FA"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"/>
                <w:id w:val="-1775397650"/>
                <w:placeholder>
                  <w:docPart w:val="C58A97A7902E4374935D4FC973E539F3"/>
                </w:placeholder>
              </w:sdtPr>
              <w:sdtEndPr/>
              <w:sdtContent>
                <w:r w:rsidR="00520C01" w:rsidRPr="003821C5">
                  <w:rPr>
                    <w:rFonts w:ascii="Times New Roman" w:hAnsi="Times New Roman" w:cs="Times New Roman"/>
                    <w:color w:val="000000" w:themeColor="text1"/>
                    <w:sz w:val="24"/>
                    <w:szCs w:val="24"/>
                  </w:rPr>
                  <w:t>[65]</w:t>
                </w:r>
              </w:sdtContent>
            </w:sdt>
            <w:r w:rsidR="00394BB4" w:rsidRPr="003821C5">
              <w:rPr>
                <w:rFonts w:ascii="Times New Roman" w:hAnsi="Times New Roman" w:cs="Times New Roman"/>
                <w:color w:val="000000" w:themeColor="text1"/>
                <w:sz w:val="24"/>
                <w:szCs w:val="24"/>
              </w:rPr>
              <w:t>.</w:t>
            </w:r>
          </w:p>
        </w:tc>
      </w:tr>
      <w:tr w:rsidR="003821C5" w:rsidRPr="003821C5" w14:paraId="7BCB7A94"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755365A"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19.</w:t>
            </w:r>
          </w:p>
        </w:tc>
        <w:tc>
          <w:tcPr>
            <w:tcW w:w="1761" w:type="dxa"/>
          </w:tcPr>
          <w:p w14:paraId="3B12DA4F"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H3-3B</w:t>
            </w:r>
          </w:p>
        </w:tc>
        <w:tc>
          <w:tcPr>
            <w:tcW w:w="2208" w:type="dxa"/>
          </w:tcPr>
          <w:p w14:paraId="5D4DEAB4"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H3.3 Histone B</w:t>
            </w:r>
          </w:p>
        </w:tc>
        <w:tc>
          <w:tcPr>
            <w:tcW w:w="4536" w:type="dxa"/>
          </w:tcPr>
          <w:p w14:paraId="1131EBB6"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Replication-independent histone belonging to the histone H3 family is the protein encoded by H3-3B gene.</w:t>
            </w:r>
            <w:r w:rsidRPr="003821C5">
              <w:rPr>
                <w:rFonts w:ascii="Times New Roman" w:hAnsi="Times New Roman" w:cs="Times New Roman"/>
                <w:color w:val="000000" w:themeColor="text1"/>
                <w:sz w:val="24"/>
                <w:szCs w:val="24"/>
              </w:rPr>
              <w:t xml:space="preserve"> </w:t>
            </w:r>
            <w:r w:rsidRPr="003821C5">
              <w:rPr>
                <w:rFonts w:ascii="Times New Roman" w:hAnsi="Times New Roman" w:cs="Times New Roman"/>
                <w:color w:val="000000" w:themeColor="text1"/>
                <w:kern w:val="24"/>
                <w:sz w:val="24"/>
                <w:szCs w:val="24"/>
                <w:lang w:val="en-US"/>
              </w:rPr>
              <w:t>It has been identified as a key prognostic biomarker for patients with colorectal cancer as it is</w:t>
            </w:r>
            <w:r w:rsidRPr="003821C5">
              <w:rPr>
                <w:rFonts w:ascii="Times New Roman" w:hAnsi="Times New Roman" w:cs="Times New Roman"/>
                <w:color w:val="000000" w:themeColor="text1"/>
                <w:sz w:val="24"/>
                <w:szCs w:val="24"/>
              </w:rPr>
              <w:t xml:space="preserve"> </w:t>
            </w:r>
            <w:r w:rsidRPr="003821C5">
              <w:rPr>
                <w:rFonts w:ascii="Times New Roman" w:hAnsi="Times New Roman" w:cs="Times New Roman"/>
                <w:color w:val="000000" w:themeColor="text1"/>
                <w:kern w:val="24"/>
                <w:sz w:val="24"/>
                <w:szCs w:val="24"/>
                <w:lang w:val="en-US"/>
              </w:rPr>
              <w:t>significantly overexpressed in tumoral tissues.</w:t>
            </w:r>
          </w:p>
          <w:p w14:paraId="432C634F"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sdt>
            <w:sdtPr>
              <w:rPr>
                <w:rFonts w:ascii="Times New Roman" w:hAnsi="Times New Roman" w:cs="Times New Roman"/>
                <w:bCs/>
                <w:color w:val="000000" w:themeColor="text1"/>
                <w:sz w:val="24"/>
                <w:szCs w:val="24"/>
              </w:rPr>
              <w:tag w:val="MENDELEY_CITATION_v3_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"/>
              <w:id w:val="-1342931120"/>
              <w:placeholder>
                <w:docPart w:val="32254D9875E14CB4942D41B3BBAE8056"/>
              </w:placeholder>
            </w:sdtPr>
            <w:sdtEndPr/>
            <w:sdtContent>
              <w:p w14:paraId="18EA9E66" w14:textId="41A2330A" w:rsidR="00394BB4" w:rsidRPr="003821C5" w:rsidRDefault="009D62CA"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Cs/>
                    <w:color w:val="000000" w:themeColor="text1"/>
                    <w:sz w:val="24"/>
                    <w:szCs w:val="24"/>
                  </w:rPr>
                  <w:t>[66]</w:t>
                </w:r>
              </w:p>
            </w:sdtContent>
          </w:sdt>
        </w:tc>
      </w:tr>
      <w:tr w:rsidR="003821C5" w:rsidRPr="003821C5" w14:paraId="6F0BF079"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482A8390"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20.</w:t>
            </w:r>
          </w:p>
        </w:tc>
        <w:tc>
          <w:tcPr>
            <w:tcW w:w="1761" w:type="dxa"/>
          </w:tcPr>
          <w:p w14:paraId="220618A3"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PTEN</w:t>
            </w:r>
          </w:p>
        </w:tc>
        <w:tc>
          <w:tcPr>
            <w:tcW w:w="2208" w:type="dxa"/>
          </w:tcPr>
          <w:p w14:paraId="5EEBD937"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Phosphatase And Tensin Homolog</w:t>
            </w:r>
          </w:p>
        </w:tc>
        <w:tc>
          <w:tcPr>
            <w:tcW w:w="4536" w:type="dxa"/>
          </w:tcPr>
          <w:p w14:paraId="18F8EF12"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It acts as a tumor suppressor by reducing the intracellular concentration of phosphatidylinositol-3,4,5-trisphosphate and inhibiting the PI3K-AKT signaling pathway.</w:t>
            </w:r>
          </w:p>
        </w:tc>
        <w:tc>
          <w:tcPr>
            <w:tcW w:w="1418" w:type="dxa"/>
          </w:tcPr>
          <w:sdt>
            <w:sdtPr>
              <w:rPr>
                <w:rFonts w:ascii="Times New Roman" w:hAnsi="Times New Roman" w:cs="Times New Roman"/>
                <w:bCs/>
                <w:color w:val="000000" w:themeColor="text1"/>
                <w:sz w:val="24"/>
                <w:szCs w:val="24"/>
              </w:rPr>
              <w:tag w:val="MENDELEY_CITATION_v3_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"/>
              <w:id w:val="219876108"/>
              <w:placeholder>
                <w:docPart w:val="32254D9875E14CB4942D41B3BBAE8056"/>
              </w:placeholder>
            </w:sdtPr>
            <w:sdtEndPr/>
            <w:sdtContent>
              <w:p w14:paraId="20F84215" w14:textId="4F5D97A4" w:rsidR="00394BB4" w:rsidRPr="003821C5" w:rsidRDefault="009D62CA"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Cs/>
                    <w:color w:val="000000" w:themeColor="text1"/>
                    <w:sz w:val="24"/>
                    <w:szCs w:val="24"/>
                  </w:rPr>
                  <w:t>[67]</w:t>
                </w:r>
              </w:p>
            </w:sdtContent>
          </w:sdt>
        </w:tc>
      </w:tr>
      <w:tr w:rsidR="003821C5" w:rsidRPr="003821C5" w14:paraId="7D5B2349"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81551C9"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21.</w:t>
            </w:r>
          </w:p>
        </w:tc>
        <w:tc>
          <w:tcPr>
            <w:tcW w:w="1761" w:type="dxa"/>
          </w:tcPr>
          <w:p w14:paraId="24EF615D"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ALB</w:t>
            </w:r>
          </w:p>
        </w:tc>
        <w:tc>
          <w:tcPr>
            <w:tcW w:w="2208" w:type="dxa"/>
          </w:tcPr>
          <w:p w14:paraId="0E77025B"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Albumin</w:t>
            </w:r>
          </w:p>
        </w:tc>
        <w:tc>
          <w:tcPr>
            <w:tcW w:w="4536" w:type="dxa"/>
          </w:tcPr>
          <w:p w14:paraId="06A2212C"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Reduced serum albumin levels were substantially linked to higher mortality rates from lung, colorectal, prostate, and breast cancer. This is a carrier protein, which act as prognostic factor for several cancers.</w:t>
            </w:r>
          </w:p>
          <w:p w14:paraId="14DF4CBC"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18" w:type="dxa"/>
          </w:tcPr>
          <w:sdt>
            <w:sdtPr>
              <w:rPr>
                <w:rFonts w:ascii="Times New Roman" w:hAnsi="Times New Roman" w:cs="Times New Roman"/>
                <w:bCs/>
                <w:color w:val="000000" w:themeColor="text1"/>
                <w:sz w:val="24"/>
                <w:szCs w:val="24"/>
              </w:rPr>
              <w:tag w:val="MENDELEY_CITATION_v3_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"/>
              <w:id w:val="-921179346"/>
              <w:placeholder>
                <w:docPart w:val="32254D9875E14CB4942D41B3BBAE8056"/>
              </w:placeholder>
            </w:sdtPr>
            <w:sdtEndPr/>
            <w:sdtContent>
              <w:p w14:paraId="558F812B" w14:textId="14C2868B" w:rsidR="00394BB4" w:rsidRPr="003821C5" w:rsidRDefault="009D62CA"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Cs/>
                    <w:color w:val="000000" w:themeColor="text1"/>
                    <w:sz w:val="24"/>
                    <w:szCs w:val="24"/>
                  </w:rPr>
                  <w:t>[68]</w:t>
                </w:r>
              </w:p>
            </w:sdtContent>
          </w:sdt>
        </w:tc>
      </w:tr>
      <w:tr w:rsidR="003821C5" w:rsidRPr="003821C5" w14:paraId="61F3C859"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2C65B177"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22.</w:t>
            </w:r>
          </w:p>
        </w:tc>
        <w:tc>
          <w:tcPr>
            <w:tcW w:w="1761" w:type="dxa"/>
          </w:tcPr>
          <w:p w14:paraId="5455E524"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CD8A</w:t>
            </w:r>
          </w:p>
        </w:tc>
        <w:tc>
          <w:tcPr>
            <w:tcW w:w="2208" w:type="dxa"/>
          </w:tcPr>
          <w:p w14:paraId="7E4477C8"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CD8 Subunit Alpha</w:t>
            </w:r>
          </w:p>
        </w:tc>
        <w:tc>
          <w:tcPr>
            <w:tcW w:w="4536" w:type="dxa"/>
          </w:tcPr>
          <w:p w14:paraId="23B42E77"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The CD8 antigen, a protein on the surface of many cytotoxic T lymphocytes, facilitates crucial interactions within the immune system, and its presence in inflammatory cells is linked to improved survival outcomes in colorectal cancer patients.</w:t>
            </w:r>
          </w:p>
        </w:tc>
        <w:tc>
          <w:tcPr>
            <w:tcW w:w="1418" w:type="dxa"/>
          </w:tcPr>
          <w:sdt>
            <w:sdtPr>
              <w:rPr>
                <w:rFonts w:ascii="Times New Roman" w:hAnsi="Times New Roman" w:cs="Times New Roman"/>
                <w:bCs/>
                <w:color w:val="000000" w:themeColor="text1"/>
                <w:sz w:val="24"/>
                <w:szCs w:val="24"/>
              </w:rPr>
              <w:tag w:val="MENDELEY_CITATION_v3_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"/>
              <w:id w:val="177866345"/>
              <w:placeholder>
                <w:docPart w:val="32254D9875E14CB4942D41B3BBAE8056"/>
              </w:placeholder>
            </w:sdtPr>
            <w:sdtEndPr/>
            <w:sdtContent>
              <w:p w14:paraId="526759FB" w14:textId="7DC10FBD" w:rsidR="00394BB4" w:rsidRPr="003821C5" w:rsidRDefault="009D62CA"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Cs/>
                    <w:color w:val="000000" w:themeColor="text1"/>
                    <w:sz w:val="24"/>
                    <w:szCs w:val="24"/>
                  </w:rPr>
                  <w:t>[69]</w:t>
                </w:r>
              </w:p>
            </w:sdtContent>
          </w:sdt>
        </w:tc>
      </w:tr>
      <w:tr w:rsidR="003821C5" w:rsidRPr="003821C5" w14:paraId="78D2774D"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059FA30"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23.</w:t>
            </w:r>
          </w:p>
        </w:tc>
        <w:tc>
          <w:tcPr>
            <w:tcW w:w="1761" w:type="dxa"/>
          </w:tcPr>
          <w:p w14:paraId="76DFE6F0"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H6PD</w:t>
            </w:r>
          </w:p>
        </w:tc>
        <w:tc>
          <w:tcPr>
            <w:tcW w:w="2208" w:type="dxa"/>
          </w:tcPr>
          <w:p w14:paraId="06AB8DC9"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Hexose-6-Phosphate Dehydrogenase/Glucose 1-Dehydrogenase</w:t>
            </w:r>
          </w:p>
        </w:tc>
        <w:tc>
          <w:tcPr>
            <w:tcW w:w="4536" w:type="dxa"/>
          </w:tcPr>
          <w:p w14:paraId="7E6B1096"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This gene is upregulated and its high expression is associated with the poor prognosis of colorectal cancer.  The enzyme encoded by the H6PD gene is found to be overexpressed in various cancers, and is evidenced to play important role in the proliferation of cancer cells.</w:t>
            </w:r>
          </w:p>
        </w:tc>
        <w:tc>
          <w:tcPr>
            <w:tcW w:w="1418" w:type="dxa"/>
          </w:tcPr>
          <w:p w14:paraId="6C685003" w14:textId="06DF6CD6" w:rsidR="00394BB4" w:rsidRPr="003821C5" w:rsidRDefault="003821C5"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bCs/>
                  <w:color w:val="000000" w:themeColor="text1"/>
                  <w:sz w:val="24"/>
                  <w:szCs w:val="24"/>
                </w:rPr>
                <w:tag w:val="MENDELEY_CITATION_v3_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"/>
                <w:id w:val="1119870592"/>
                <w:placeholder>
                  <w:docPart w:val="32254D9875E14CB4942D41B3BBAE8056"/>
                </w:placeholder>
              </w:sdtPr>
              <w:sdtEndPr/>
              <w:sdtContent>
                <w:r w:rsidR="009D62CA" w:rsidRPr="003821C5">
                  <w:rPr>
                    <w:rFonts w:ascii="Times New Roman" w:hAnsi="Times New Roman" w:cs="Times New Roman"/>
                    <w:bCs/>
                    <w:color w:val="000000" w:themeColor="text1"/>
                    <w:sz w:val="24"/>
                    <w:szCs w:val="24"/>
                  </w:rPr>
                  <w:t>[70]</w:t>
                </w:r>
              </w:sdtContent>
            </w:sdt>
          </w:p>
        </w:tc>
      </w:tr>
      <w:tr w:rsidR="003821C5" w:rsidRPr="003821C5" w14:paraId="5F14CC21"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3D37BAAF"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24.</w:t>
            </w:r>
          </w:p>
        </w:tc>
        <w:tc>
          <w:tcPr>
            <w:tcW w:w="1761" w:type="dxa"/>
          </w:tcPr>
          <w:p w14:paraId="1E01B334"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RPS27A</w:t>
            </w:r>
          </w:p>
        </w:tc>
        <w:tc>
          <w:tcPr>
            <w:tcW w:w="2208" w:type="dxa"/>
          </w:tcPr>
          <w:p w14:paraId="42448D62"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Ribosomal Protein S27a</w:t>
            </w:r>
          </w:p>
        </w:tc>
        <w:tc>
          <w:tcPr>
            <w:tcW w:w="4536" w:type="dxa"/>
          </w:tcPr>
          <w:p w14:paraId="5AF0CAFB"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RPS27a gene exhibits elevated expression levels in conditions such as breast fibroadenomas, as well as colorectal and renal malignancies. It plays a role in enhancing cell growth, managing cell cycle, and suppressing the programmed cell death of leukemia cells.</w:t>
            </w:r>
          </w:p>
        </w:tc>
        <w:tc>
          <w:tcPr>
            <w:tcW w:w="1418" w:type="dxa"/>
          </w:tcPr>
          <w:p w14:paraId="62A7EBFA" w14:textId="0B717794" w:rsidR="00394BB4" w:rsidRPr="003821C5" w:rsidRDefault="003821C5"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sdt>
              <w:sdtPr>
                <w:rPr>
                  <w:rFonts w:ascii="Times New Roman" w:hAnsi="Times New Roman" w:cs="Times New Roman"/>
                  <w:bCs/>
                  <w:color w:val="000000" w:themeColor="text1"/>
                  <w:sz w:val="24"/>
                  <w:szCs w:val="24"/>
                </w:rPr>
                <w:tag w:val="MENDELEY_CITATION_v3_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"/>
                <w:id w:val="-2096542885"/>
                <w:placeholder>
                  <w:docPart w:val="C411C82C87244FAFB31DD56AD7FEA1FA"/>
                </w:placeholder>
              </w:sdtPr>
              <w:sdtEndPr/>
              <w:sdtContent>
                <w:r w:rsidR="009D62CA" w:rsidRPr="003821C5">
                  <w:rPr>
                    <w:rFonts w:ascii="Times New Roman" w:hAnsi="Times New Roman" w:cs="Times New Roman"/>
                    <w:bCs/>
                    <w:color w:val="000000" w:themeColor="text1"/>
                    <w:sz w:val="24"/>
                    <w:szCs w:val="24"/>
                  </w:rPr>
                  <w:t>[71]</w:t>
                </w:r>
              </w:sdtContent>
            </w:sdt>
          </w:p>
        </w:tc>
      </w:tr>
      <w:tr w:rsidR="003821C5" w:rsidRPr="003821C5" w14:paraId="652E9A50"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BE806EC"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25.</w:t>
            </w:r>
          </w:p>
        </w:tc>
        <w:tc>
          <w:tcPr>
            <w:tcW w:w="1761" w:type="dxa"/>
          </w:tcPr>
          <w:p w14:paraId="4F5E6C04"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COL1A1</w:t>
            </w:r>
          </w:p>
        </w:tc>
        <w:tc>
          <w:tcPr>
            <w:tcW w:w="2208" w:type="dxa"/>
          </w:tcPr>
          <w:p w14:paraId="7462BEF3"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Collagen Type I Alpha 1 Chain</w:t>
            </w:r>
          </w:p>
        </w:tc>
        <w:tc>
          <w:tcPr>
            <w:tcW w:w="4536" w:type="dxa"/>
          </w:tcPr>
          <w:p w14:paraId="0B4466E4"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 xml:space="preserve">The gene COL1A1 is known to facilitate metastasis of colorectal cancer through its influence on the WNT/PCP signaling pathway. Furthermore, elevated expression is associated with poor prognosis of CRC patients.   </w:t>
            </w:r>
          </w:p>
        </w:tc>
        <w:tc>
          <w:tcPr>
            <w:tcW w:w="1418" w:type="dxa"/>
          </w:tcPr>
          <w:sdt>
            <w:sdtPr>
              <w:rPr>
                <w:rFonts w:ascii="Times New Roman" w:hAnsi="Times New Roman" w:cs="Times New Roman"/>
                <w:bCs/>
                <w:color w:val="000000" w:themeColor="text1"/>
                <w:sz w:val="24"/>
                <w:szCs w:val="24"/>
              </w:rPr>
              <w:tag w:val="MENDELEY_CITATION_v3_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"/>
              <w:id w:val="-777407684"/>
              <w:placeholder>
                <w:docPart w:val="32254D9875E14CB4942D41B3BBAE8056"/>
              </w:placeholder>
            </w:sdtPr>
            <w:sdtEndPr/>
            <w:sdtContent>
              <w:p w14:paraId="5A2C00FC" w14:textId="502312DF" w:rsidR="00394BB4" w:rsidRPr="003821C5" w:rsidRDefault="009D62CA"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Cs/>
                    <w:color w:val="000000" w:themeColor="text1"/>
                    <w:sz w:val="24"/>
                    <w:szCs w:val="24"/>
                  </w:rPr>
                  <w:t>[72]</w:t>
                </w:r>
              </w:p>
            </w:sdtContent>
          </w:sdt>
        </w:tc>
      </w:tr>
      <w:tr w:rsidR="003821C5" w:rsidRPr="003821C5" w14:paraId="1051F1AF" w14:textId="77777777" w:rsidTr="00303C29">
        <w:tc>
          <w:tcPr>
            <w:cnfStyle w:val="001000000000" w:firstRow="0" w:lastRow="0" w:firstColumn="1" w:lastColumn="0" w:oddVBand="0" w:evenVBand="0" w:oddHBand="0" w:evenHBand="0" w:firstRowFirstColumn="0" w:firstRowLastColumn="0" w:lastRowFirstColumn="0" w:lastRowLastColumn="0"/>
            <w:tcW w:w="709" w:type="dxa"/>
          </w:tcPr>
          <w:p w14:paraId="47E2D5F0"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26.</w:t>
            </w:r>
          </w:p>
        </w:tc>
        <w:tc>
          <w:tcPr>
            <w:tcW w:w="1761" w:type="dxa"/>
          </w:tcPr>
          <w:p w14:paraId="64364116"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NOTCH1</w:t>
            </w:r>
          </w:p>
        </w:tc>
        <w:tc>
          <w:tcPr>
            <w:tcW w:w="2208" w:type="dxa"/>
          </w:tcPr>
          <w:p w14:paraId="106BCE39" w14:textId="77777777" w:rsidR="00394BB4" w:rsidRPr="003821C5" w:rsidRDefault="00394BB4"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Notch Receptor 1</w:t>
            </w:r>
          </w:p>
        </w:tc>
        <w:tc>
          <w:tcPr>
            <w:tcW w:w="4536" w:type="dxa"/>
          </w:tcPr>
          <w:p w14:paraId="12D32365"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4"/>
                <w:szCs w:val="24"/>
                <w:lang w:val="en-US"/>
              </w:rPr>
            </w:pPr>
            <w:r w:rsidRPr="003821C5">
              <w:rPr>
                <w:rFonts w:ascii="Times New Roman" w:hAnsi="Times New Roman" w:cs="Times New Roman"/>
                <w:color w:val="000000" w:themeColor="text1"/>
                <w:kern w:val="24"/>
                <w:sz w:val="24"/>
                <w:szCs w:val="24"/>
                <w:lang w:val="en-US"/>
              </w:rPr>
              <w:t>Notch-1 functions as an oncogene, where its overexpression is associated with CRC diagnosis. The knock down Notch-1 or Notch signaling pathway inhibitor can promote cell apoptosis and suppress the proliferation of cancer cells.</w:t>
            </w:r>
          </w:p>
          <w:p w14:paraId="4901A67E" w14:textId="77777777" w:rsidR="00394BB4" w:rsidRPr="003821C5" w:rsidRDefault="00394BB4" w:rsidP="00303C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 xml:space="preserve"> </w:t>
            </w:r>
          </w:p>
        </w:tc>
        <w:tc>
          <w:tcPr>
            <w:tcW w:w="1418" w:type="dxa"/>
          </w:tcPr>
          <w:sdt>
            <w:sdtPr>
              <w:rPr>
                <w:rFonts w:ascii="Times New Roman" w:hAnsi="Times New Roman" w:cs="Times New Roman"/>
                <w:bCs/>
                <w:color w:val="000000" w:themeColor="text1"/>
                <w:sz w:val="24"/>
                <w:szCs w:val="24"/>
              </w:rPr>
              <w:tag w:val="MENDELEY_CITATION_v3_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"/>
              <w:id w:val="-754050527"/>
              <w:placeholder>
                <w:docPart w:val="32254D9875E14CB4942D41B3BBAE8056"/>
              </w:placeholder>
            </w:sdtPr>
            <w:sdtEndPr/>
            <w:sdtContent>
              <w:p w14:paraId="5F5D1094" w14:textId="3EC11C2F" w:rsidR="00394BB4" w:rsidRPr="003821C5" w:rsidRDefault="009D62CA" w:rsidP="00303C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Cs/>
                    <w:color w:val="000000" w:themeColor="text1"/>
                    <w:sz w:val="24"/>
                    <w:szCs w:val="24"/>
                  </w:rPr>
                  <w:t>[73]</w:t>
                </w:r>
              </w:p>
            </w:sdtContent>
          </w:sdt>
        </w:tc>
      </w:tr>
      <w:tr w:rsidR="003821C5" w:rsidRPr="003821C5" w14:paraId="1ABB3C23" w14:textId="77777777" w:rsidTr="0030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single" w:sz="12" w:space="0" w:color="auto"/>
            </w:tcBorders>
          </w:tcPr>
          <w:p w14:paraId="32B179FA" w14:textId="77777777" w:rsidR="00394BB4" w:rsidRPr="003821C5" w:rsidRDefault="00394BB4" w:rsidP="00303C29">
            <w:pPr>
              <w:jc w:val="center"/>
              <w:rPr>
                <w:rStyle w:val="A8"/>
                <w:rFonts w:ascii="Times New Roman" w:hAnsi="Times New Roman" w:cs="Times New Roman"/>
                <w:color w:val="000000" w:themeColor="text1"/>
                <w:sz w:val="24"/>
                <w:szCs w:val="24"/>
              </w:rPr>
            </w:pPr>
            <w:r w:rsidRPr="003821C5">
              <w:rPr>
                <w:rStyle w:val="A8"/>
                <w:rFonts w:ascii="Times New Roman" w:hAnsi="Times New Roman" w:cs="Times New Roman"/>
                <w:color w:val="000000" w:themeColor="text1"/>
                <w:sz w:val="24"/>
                <w:szCs w:val="24"/>
              </w:rPr>
              <w:t>27.</w:t>
            </w:r>
          </w:p>
        </w:tc>
        <w:tc>
          <w:tcPr>
            <w:tcW w:w="1761" w:type="dxa"/>
            <w:tcBorders>
              <w:bottom w:val="single" w:sz="12" w:space="0" w:color="auto"/>
            </w:tcBorders>
          </w:tcPr>
          <w:p w14:paraId="5DA13686"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eastAsia="Calibri" w:hAnsi="Times New Roman" w:cs="Times New Roman"/>
                <w:color w:val="000000" w:themeColor="text1"/>
                <w:sz w:val="24"/>
                <w:szCs w:val="24"/>
              </w:rPr>
              <w:t>PXDN</w:t>
            </w:r>
          </w:p>
        </w:tc>
        <w:tc>
          <w:tcPr>
            <w:tcW w:w="2208" w:type="dxa"/>
            <w:tcBorders>
              <w:bottom w:val="single" w:sz="12" w:space="0" w:color="auto"/>
            </w:tcBorders>
          </w:tcPr>
          <w:p w14:paraId="0CB59032" w14:textId="77777777" w:rsidR="00394BB4" w:rsidRPr="003821C5" w:rsidRDefault="00394BB4"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4"/>
                <w:szCs w:val="24"/>
              </w:rPr>
            </w:pPr>
            <w:r w:rsidRPr="003821C5">
              <w:rPr>
                <w:rFonts w:ascii="Times New Roman" w:hAnsi="Times New Roman" w:cs="Times New Roman"/>
                <w:color w:val="000000" w:themeColor="text1"/>
                <w:kern w:val="24"/>
                <w:sz w:val="24"/>
                <w:szCs w:val="24"/>
              </w:rPr>
              <w:t>Peroxidasin</w:t>
            </w:r>
          </w:p>
        </w:tc>
        <w:tc>
          <w:tcPr>
            <w:tcW w:w="4536" w:type="dxa"/>
            <w:tcBorders>
              <w:bottom w:val="single" w:sz="12" w:space="0" w:color="auto"/>
            </w:tcBorders>
          </w:tcPr>
          <w:p w14:paraId="2C6975A7" w14:textId="77777777" w:rsidR="00394BB4" w:rsidRPr="003821C5" w:rsidRDefault="00394BB4" w:rsidP="00303C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kern w:val="24"/>
                <w:sz w:val="24"/>
                <w:szCs w:val="24"/>
                <w:lang w:val="en-US"/>
              </w:rPr>
              <w:t>PXDN methylation levels as an independent prognostic factor for colorectal tumors.</w:t>
            </w:r>
          </w:p>
        </w:tc>
        <w:tc>
          <w:tcPr>
            <w:tcW w:w="1418" w:type="dxa"/>
            <w:tcBorders>
              <w:bottom w:val="single" w:sz="12" w:space="0" w:color="auto"/>
            </w:tcBorders>
          </w:tcPr>
          <w:sdt>
            <w:sdtPr>
              <w:rPr>
                <w:rFonts w:ascii="Times New Roman" w:hAnsi="Times New Roman" w:cs="Times New Roman"/>
                <w:bCs/>
                <w:color w:val="000000" w:themeColor="text1"/>
                <w:sz w:val="24"/>
                <w:szCs w:val="24"/>
              </w:rPr>
              <w:tag w:val="MENDELEY_CITATION_v3_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"/>
              <w:id w:val="662815737"/>
              <w:placeholder>
                <w:docPart w:val="32254D9875E14CB4942D41B3BBAE8056"/>
              </w:placeholder>
            </w:sdtPr>
            <w:sdtEndPr/>
            <w:sdtContent>
              <w:p w14:paraId="64D356F1" w14:textId="4D59E5E9" w:rsidR="00394BB4" w:rsidRPr="003821C5" w:rsidRDefault="009D62CA" w:rsidP="00303C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Cs/>
                    <w:color w:val="000000" w:themeColor="text1"/>
                    <w:sz w:val="24"/>
                    <w:szCs w:val="24"/>
                  </w:rPr>
                  <w:t>[74]</w:t>
                </w:r>
              </w:p>
            </w:sdtContent>
          </w:sdt>
        </w:tc>
      </w:tr>
    </w:tbl>
    <w:p w14:paraId="1BFEC35D" w14:textId="4ACEBDEC" w:rsidR="00394BB4" w:rsidRPr="003821C5" w:rsidRDefault="00394BB4" w:rsidP="00394BB4">
      <w:pPr>
        <w:jc w:val="center"/>
        <w:rPr>
          <w:rFonts w:ascii="Times New Roman" w:hAnsi="Times New Roman" w:cs="Times New Roman"/>
          <w:color w:val="000000" w:themeColor="text1"/>
          <w:sz w:val="24"/>
          <w:szCs w:val="24"/>
        </w:rPr>
      </w:pPr>
      <w:r w:rsidRPr="003821C5">
        <w:rPr>
          <w:rFonts w:ascii="Times New Roman" w:hAnsi="Times New Roman" w:cs="Times New Roman"/>
          <w:b/>
          <w:bCs/>
          <w:color w:val="000000" w:themeColor="text1"/>
          <w:sz w:val="24"/>
          <w:szCs w:val="24"/>
        </w:rPr>
        <w:t xml:space="preserve">Supplementary Table </w:t>
      </w:r>
      <w:r w:rsidR="002D504B" w:rsidRPr="003821C5">
        <w:rPr>
          <w:rFonts w:ascii="Times New Roman" w:hAnsi="Times New Roman" w:cs="Times New Roman"/>
          <w:b/>
          <w:bCs/>
          <w:color w:val="000000" w:themeColor="text1"/>
          <w:sz w:val="24"/>
          <w:szCs w:val="24"/>
        </w:rPr>
        <w:t>2</w:t>
      </w:r>
      <w:r w:rsidRPr="003821C5">
        <w:rPr>
          <w:rFonts w:ascii="Times New Roman" w:hAnsi="Times New Roman" w:cs="Times New Roman"/>
          <w:b/>
          <w:bCs/>
          <w:color w:val="000000" w:themeColor="text1"/>
          <w:sz w:val="24"/>
          <w:szCs w:val="24"/>
        </w:rPr>
        <w:t>:</w:t>
      </w:r>
      <w:r w:rsidRPr="003821C5">
        <w:rPr>
          <w:rFonts w:ascii="Times New Roman" w:hAnsi="Times New Roman" w:cs="Times New Roman"/>
          <w:color w:val="000000" w:themeColor="text1"/>
          <w:sz w:val="24"/>
          <w:szCs w:val="24"/>
        </w:rPr>
        <w:t xml:space="preserve"> The hub genes with their roles, regulatory mechanisms, and expression patterns in colorectal cancer (CRC). </w:t>
      </w:r>
    </w:p>
    <w:p w14:paraId="1799868D" w14:textId="77777777" w:rsidR="00394BB4" w:rsidRPr="003821C5" w:rsidRDefault="00394BB4" w:rsidP="00394BB4">
      <w:pPr>
        <w:rPr>
          <w:rFonts w:ascii="Times New Roman" w:hAnsi="Times New Roman" w:cs="Times New Roman"/>
          <w:b/>
          <w:bCs/>
          <w:color w:val="000000" w:themeColor="text1"/>
          <w:sz w:val="24"/>
          <w:szCs w:val="24"/>
        </w:rPr>
      </w:pPr>
    </w:p>
    <w:p w14:paraId="51C56441" w14:textId="77777777" w:rsidR="00BB3063" w:rsidRPr="003821C5" w:rsidRDefault="00BB3063" w:rsidP="00BB3063">
      <w:pPr>
        <w:pStyle w:val="NormalWeb"/>
        <w:spacing w:line="360" w:lineRule="auto"/>
        <w:jc w:val="both"/>
        <w:rPr>
          <w:color w:val="000000" w:themeColor="text1"/>
        </w:rPr>
        <w:sectPr w:rsidR="00BB3063" w:rsidRPr="003821C5" w:rsidSect="003821C5">
          <w:type w:val="continuous"/>
          <w:pgSz w:w="11906" w:h="16838"/>
          <w:pgMar w:top="1440" w:right="1440" w:bottom="1440" w:left="1440" w:header="708" w:footer="708" w:gutter="0"/>
          <w:cols w:space="708"/>
          <w:docGrid w:linePitch="360"/>
        </w:sectPr>
      </w:pPr>
    </w:p>
    <w:tbl>
      <w:tblPr>
        <w:tblStyle w:val="PlainTable1"/>
        <w:tblW w:w="0" w:type="auto"/>
        <w:tblLayout w:type="fixed"/>
        <w:tblLook w:val="04A0" w:firstRow="1" w:lastRow="0" w:firstColumn="1" w:lastColumn="0" w:noHBand="0" w:noVBand="1"/>
      </w:tblPr>
      <w:tblGrid>
        <w:gridCol w:w="817"/>
        <w:gridCol w:w="1559"/>
        <w:gridCol w:w="4395"/>
        <w:gridCol w:w="653"/>
        <w:gridCol w:w="1331"/>
        <w:gridCol w:w="4394"/>
        <w:gridCol w:w="1025"/>
      </w:tblGrid>
      <w:tr w:rsidR="003821C5" w:rsidRPr="003821C5" w14:paraId="694272DA" w14:textId="77777777" w:rsidTr="006D1CAF">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817" w:type="dxa"/>
          </w:tcPr>
          <w:p w14:paraId="006ED628" w14:textId="77777777" w:rsidR="00BB3063" w:rsidRPr="003821C5" w:rsidRDefault="00BB3063" w:rsidP="006D1CAF">
            <w:pPr>
              <w:spacing w:line="360" w:lineRule="auto"/>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S.no.</w:t>
            </w:r>
          </w:p>
        </w:tc>
        <w:tc>
          <w:tcPr>
            <w:tcW w:w="1559" w:type="dxa"/>
          </w:tcPr>
          <w:p w14:paraId="371A61D9" w14:textId="77777777" w:rsidR="00BB3063" w:rsidRPr="003821C5" w:rsidRDefault="00BB3063" w:rsidP="006D1C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MicroRNA</w:t>
            </w:r>
          </w:p>
        </w:tc>
        <w:tc>
          <w:tcPr>
            <w:tcW w:w="4395" w:type="dxa"/>
          </w:tcPr>
          <w:p w14:paraId="0A2886D9" w14:textId="77777777" w:rsidR="00BB3063" w:rsidRPr="003821C5" w:rsidRDefault="00BB3063" w:rsidP="006D1C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Function</w:t>
            </w:r>
          </w:p>
        </w:tc>
        <w:tc>
          <w:tcPr>
            <w:tcW w:w="653" w:type="dxa"/>
          </w:tcPr>
          <w:p w14:paraId="4FC9D692" w14:textId="77777777" w:rsidR="00BB3063" w:rsidRPr="003821C5" w:rsidRDefault="00BB3063" w:rsidP="006D1C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Ref</w:t>
            </w:r>
          </w:p>
        </w:tc>
        <w:tc>
          <w:tcPr>
            <w:tcW w:w="1331" w:type="dxa"/>
          </w:tcPr>
          <w:p w14:paraId="0D399188" w14:textId="77777777" w:rsidR="00BB3063" w:rsidRPr="003821C5" w:rsidRDefault="00BB3063" w:rsidP="006D1C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TFs</w:t>
            </w:r>
          </w:p>
        </w:tc>
        <w:tc>
          <w:tcPr>
            <w:tcW w:w="4394" w:type="dxa"/>
          </w:tcPr>
          <w:p w14:paraId="7490D6DC" w14:textId="77777777" w:rsidR="00BB3063" w:rsidRPr="003821C5" w:rsidRDefault="00BB3063" w:rsidP="006D1C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Function</w:t>
            </w:r>
          </w:p>
        </w:tc>
        <w:tc>
          <w:tcPr>
            <w:tcW w:w="1025" w:type="dxa"/>
          </w:tcPr>
          <w:p w14:paraId="738FA88F" w14:textId="77777777" w:rsidR="00BB3063" w:rsidRPr="003821C5" w:rsidRDefault="00BB3063" w:rsidP="006D1C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Ref.</w:t>
            </w:r>
          </w:p>
        </w:tc>
      </w:tr>
      <w:tr w:rsidR="003821C5" w:rsidRPr="003821C5" w14:paraId="4B1E34E1" w14:textId="77777777" w:rsidTr="006D1CA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817" w:type="dxa"/>
          </w:tcPr>
          <w:p w14:paraId="353D0D9B" w14:textId="77777777" w:rsidR="00BB3063" w:rsidRPr="003821C5" w:rsidRDefault="00BB3063" w:rsidP="006D1CAF">
            <w:pPr>
              <w:spacing w:line="360" w:lineRule="auto"/>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1.</w:t>
            </w:r>
          </w:p>
        </w:tc>
        <w:tc>
          <w:tcPr>
            <w:tcW w:w="1559" w:type="dxa"/>
          </w:tcPr>
          <w:p w14:paraId="023FC92E" w14:textId="77777777" w:rsidR="00BB3063" w:rsidRPr="003821C5" w:rsidRDefault="00BB3063" w:rsidP="006D1C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hsa-miR-548ac</w:t>
            </w:r>
          </w:p>
        </w:tc>
        <w:tc>
          <w:tcPr>
            <w:tcW w:w="4395" w:type="dxa"/>
          </w:tcPr>
          <w:p w14:paraId="6415A354"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 xml:space="preserve">miR-548ac acts as a significant suppressor of laryngeal cancer by promoting cell death through the inhibition of TMEM158, and is referred as potential therapeutic target. </w:t>
            </w:r>
          </w:p>
          <w:p w14:paraId="2D27C182"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It is downregulated in laryngeal squamous cell carcinoma and pancreatic cancer, suggests its potential role in inhibiting cellular proliferation, inducing apoptotic processes, and metastasis</w:t>
            </w:r>
          </w:p>
        </w:tc>
        <w:tc>
          <w:tcPr>
            <w:tcW w:w="653" w:type="dxa"/>
          </w:tcPr>
          <w:sdt>
            <w:sdtPr>
              <w:rPr>
                <w:rFonts w:ascii="Times New Roman" w:hAnsi="Times New Roman" w:cs="Times New Roman"/>
                <w:color w:val="000000" w:themeColor="text1"/>
                <w:sz w:val="24"/>
                <w:szCs w:val="24"/>
              </w:rPr>
              <w:tag w:val="MENDELEY_CITATION_v3_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"/>
              <w:id w:val="1482849"/>
              <w:placeholder>
                <w:docPart w:val="B1B3C98C2BEA454B9B1EF17D882E7144"/>
              </w:placeholder>
            </w:sdtPr>
            <w:sdtEndPr/>
            <w:sdtContent>
              <w:p w14:paraId="69376999" w14:textId="461B6C97" w:rsidR="00BB3063" w:rsidRPr="003821C5" w:rsidRDefault="009D62CA"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[75]</w:t>
                </w:r>
              </w:p>
            </w:sdtContent>
          </w:sdt>
        </w:tc>
        <w:tc>
          <w:tcPr>
            <w:tcW w:w="1331" w:type="dxa"/>
          </w:tcPr>
          <w:p w14:paraId="0DDAF677"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BPTF</w:t>
            </w:r>
          </w:p>
        </w:tc>
        <w:tc>
          <w:tcPr>
            <w:tcW w:w="4394" w:type="dxa"/>
          </w:tcPr>
          <w:p w14:paraId="242DEB94"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BPTF is regulated by c-Myc that enhances colorectal cancer (CRC) advancement by focusing on Cdc25A. High levels of BPTF expression in CRC were linked to increased cell growth and spread, which could be influenced by using specific siRNAs, shRNAs, or inhibitors targeting BPTF</w:t>
            </w:r>
          </w:p>
        </w:tc>
        <w:tc>
          <w:tcPr>
            <w:tcW w:w="1025" w:type="dxa"/>
          </w:tcPr>
          <w:sdt>
            <w:sdtPr>
              <w:rPr>
                <w:rFonts w:ascii="Times New Roman" w:hAnsi="Times New Roman" w:cs="Times New Roman"/>
                <w:color w:val="000000" w:themeColor="text1"/>
                <w:sz w:val="24"/>
                <w:szCs w:val="24"/>
              </w:rPr>
              <w:tag w:val="MENDELEY_CITATION_v3_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"/>
              <w:id w:val="1319689169"/>
              <w:placeholder>
                <w:docPart w:val="B1B3C98C2BEA454B9B1EF17D882E7144"/>
              </w:placeholder>
            </w:sdtPr>
            <w:sdtEndPr/>
            <w:sdtContent>
              <w:p w14:paraId="10B35706" w14:textId="75ADB037" w:rsidR="00BB3063" w:rsidRPr="003821C5" w:rsidRDefault="009D62CA" w:rsidP="006D1CA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[76]</w:t>
                </w:r>
              </w:p>
            </w:sdtContent>
          </w:sdt>
        </w:tc>
      </w:tr>
      <w:tr w:rsidR="003821C5" w:rsidRPr="003821C5" w14:paraId="1E972AD8" w14:textId="77777777" w:rsidTr="006D1CAF">
        <w:trPr>
          <w:trHeight w:val="552"/>
        </w:trPr>
        <w:tc>
          <w:tcPr>
            <w:cnfStyle w:val="001000000000" w:firstRow="0" w:lastRow="0" w:firstColumn="1" w:lastColumn="0" w:oddVBand="0" w:evenVBand="0" w:oddHBand="0" w:evenHBand="0" w:firstRowFirstColumn="0" w:firstRowLastColumn="0" w:lastRowFirstColumn="0" w:lastRowLastColumn="0"/>
            <w:tcW w:w="817" w:type="dxa"/>
          </w:tcPr>
          <w:p w14:paraId="60DF8250" w14:textId="77777777" w:rsidR="00BB3063" w:rsidRPr="003821C5" w:rsidRDefault="00BB3063" w:rsidP="006D1CAF">
            <w:pPr>
              <w:spacing w:line="360" w:lineRule="auto"/>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2.</w:t>
            </w:r>
          </w:p>
        </w:tc>
        <w:tc>
          <w:tcPr>
            <w:tcW w:w="1559" w:type="dxa"/>
          </w:tcPr>
          <w:p w14:paraId="79972A73" w14:textId="77777777" w:rsidR="00BB3063" w:rsidRPr="003821C5" w:rsidRDefault="00BB3063" w:rsidP="006D1C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hsa-miR-5692a</w:t>
            </w:r>
          </w:p>
        </w:tc>
        <w:tc>
          <w:tcPr>
            <w:tcW w:w="4395" w:type="dxa"/>
          </w:tcPr>
          <w:p w14:paraId="3744737E" w14:textId="77777777" w:rsidR="00BB3063" w:rsidRPr="003821C5" w:rsidRDefault="00BB3063"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sz w:val="24"/>
                <w:szCs w:val="24"/>
              </w:rPr>
              <w:t>MiR-5692a acts as a cancer-promoting gene in liver cancer progression by modulating HOXD8 expression levels.</w:t>
            </w:r>
          </w:p>
        </w:tc>
        <w:tc>
          <w:tcPr>
            <w:tcW w:w="653" w:type="dxa"/>
          </w:tcPr>
          <w:sdt>
            <w:sdtPr>
              <w:rPr>
                <w:rFonts w:ascii="Times New Roman" w:hAnsi="Times New Roman" w:cs="Times New Roman"/>
                <w:color w:val="000000" w:themeColor="text1"/>
                <w:sz w:val="24"/>
                <w:szCs w:val="24"/>
              </w:rPr>
              <w:tag w:val="MENDELEY_CITATION_v3_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"/>
              <w:id w:val="688726810"/>
              <w:placeholder>
                <w:docPart w:val="B1B3C98C2BEA454B9B1EF17D882E7144"/>
              </w:placeholder>
            </w:sdtPr>
            <w:sdtEndPr/>
            <w:sdtContent>
              <w:p w14:paraId="580F6A09" w14:textId="616FC313" w:rsidR="00BB3063" w:rsidRPr="003821C5" w:rsidRDefault="009D62CA"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sz w:val="24"/>
                    <w:szCs w:val="24"/>
                  </w:rPr>
                  <w:t>[77]</w:t>
                </w:r>
              </w:p>
            </w:sdtContent>
          </w:sdt>
        </w:tc>
        <w:tc>
          <w:tcPr>
            <w:tcW w:w="1331" w:type="dxa"/>
          </w:tcPr>
          <w:p w14:paraId="6263BD20" w14:textId="77777777" w:rsidR="00BB3063" w:rsidRPr="003821C5" w:rsidRDefault="00BB3063"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SRF</w:t>
            </w:r>
          </w:p>
        </w:tc>
        <w:tc>
          <w:tcPr>
            <w:tcW w:w="4394" w:type="dxa"/>
          </w:tcPr>
          <w:p w14:paraId="275B5702" w14:textId="77777777" w:rsidR="00BB3063" w:rsidRPr="003821C5" w:rsidRDefault="00BB3063"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 xml:space="preserve">SRSF3 enhances the process of angiogenesis formation in colorectal cancer by modulating SRF, supporting its potential as a therapeutic target. Moreover, one study </w:t>
            </w:r>
            <w:r w:rsidRPr="003821C5">
              <w:rPr>
                <w:rFonts w:ascii="Times New Roman" w:hAnsi="Times New Roman" w:cs="Times New Roman"/>
                <w:color w:val="000000" w:themeColor="text1"/>
                <w:sz w:val="24"/>
                <w:szCs w:val="24"/>
              </w:rPr>
              <w:br/>
            </w:r>
            <w:r w:rsidRPr="003821C5">
              <w:rPr>
                <w:rFonts w:ascii="Times New Roman" w:eastAsia="Times New Roman" w:hAnsi="Times New Roman" w:cs="Times New Roman"/>
                <w:color w:val="000000" w:themeColor="text1"/>
                <w:kern w:val="0"/>
                <w:sz w:val="24"/>
                <w:szCs w:val="24"/>
                <w:lang w:eastAsia="en-IN"/>
                <w14:ligatures w14:val="none"/>
              </w:rPr>
              <w:t>suggest that the SRF/miR-214/PTK6/JAK2/STAT3 axis may have utility as a diagnostic and therapeutic target for colon cancer.</w:t>
            </w:r>
          </w:p>
        </w:tc>
        <w:tc>
          <w:tcPr>
            <w:tcW w:w="1025" w:type="dxa"/>
          </w:tcPr>
          <w:p w14:paraId="7625AE28" w14:textId="126F52FA" w:rsidR="00BB3063" w:rsidRPr="003821C5" w:rsidRDefault="003821C5" w:rsidP="006D1CA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"/>
                <w:id w:val="-2089525645"/>
                <w:placeholder>
                  <w:docPart w:val="B1B3C98C2BEA454B9B1EF17D882E7144"/>
                </w:placeholder>
              </w:sdtPr>
              <w:sdtEndPr/>
              <w:sdtContent>
                <w:r w:rsidR="009D62CA" w:rsidRPr="003821C5">
                  <w:rPr>
                    <w:rFonts w:ascii="Times New Roman" w:hAnsi="Times New Roman" w:cs="Times New Roman"/>
                    <w:color w:val="000000" w:themeColor="text1"/>
                    <w:sz w:val="24"/>
                    <w:szCs w:val="24"/>
                  </w:rPr>
                  <w:t>[78]</w:t>
                </w:r>
              </w:sdtContent>
            </w:sdt>
            <w:r w:rsidR="00BB3063" w:rsidRPr="003821C5">
              <w:rPr>
                <w:rFonts w:ascii="Times New Roman" w:eastAsia="Times New Roman" w:hAnsi="Times New Roman" w:cs="Times New Roman"/>
                <w:color w:val="000000" w:themeColor="text1"/>
                <w:kern w:val="0"/>
                <w:sz w:val="24"/>
                <w:szCs w:val="24"/>
                <w:lang w:eastAsia="en-IN"/>
                <w14:ligatures w14:val="none"/>
              </w:rPr>
              <w:br/>
            </w:r>
          </w:p>
        </w:tc>
      </w:tr>
      <w:tr w:rsidR="003821C5" w:rsidRPr="003821C5" w14:paraId="09EAFF4D" w14:textId="77777777" w:rsidTr="006D1CA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817" w:type="dxa"/>
          </w:tcPr>
          <w:p w14:paraId="2853731E" w14:textId="77777777" w:rsidR="00BB3063" w:rsidRPr="003821C5" w:rsidRDefault="00BB3063" w:rsidP="006D1CAF">
            <w:pPr>
              <w:spacing w:line="360" w:lineRule="auto"/>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3.</w:t>
            </w:r>
          </w:p>
        </w:tc>
        <w:tc>
          <w:tcPr>
            <w:tcW w:w="1559" w:type="dxa"/>
          </w:tcPr>
          <w:p w14:paraId="247406CA" w14:textId="77777777" w:rsidR="00BB3063" w:rsidRPr="003821C5" w:rsidRDefault="00BB3063" w:rsidP="006D1C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hsa-miR-548d-3p</w:t>
            </w:r>
          </w:p>
        </w:tc>
        <w:tc>
          <w:tcPr>
            <w:tcW w:w="4395" w:type="dxa"/>
          </w:tcPr>
          <w:p w14:paraId="12353267"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sz w:val="24"/>
                <w:szCs w:val="24"/>
              </w:rPr>
              <w:t>The microRNA miR-548d-3p downregulates RSK4, leading to reduced cell death and increased growth (tumour development), invasion and migration of gastric cancer cells. Furthermore, higher miR-548d-3p levels upregulate the mRNA of CDK2, cyclin A1, cyclin D1, Bax, Bcl-2, N-cadherin, and Vimentin, while reducing E-cadherin mRNA, all through its interaction with RSK4.</w:t>
            </w:r>
          </w:p>
        </w:tc>
        <w:tc>
          <w:tcPr>
            <w:tcW w:w="653" w:type="dxa"/>
          </w:tcPr>
          <w:p w14:paraId="1DDB43AE" w14:textId="5A31DB2D" w:rsidR="00BB3063" w:rsidRPr="003821C5" w:rsidRDefault="003821C5"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sdt>
              <w:sdtPr>
                <w:rPr>
                  <w:color w:val="000000" w:themeColor="text1"/>
                </w:rPr>
                <w:tag w:val="MENDELEY_CITATION_v3_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"/>
                <w:id w:val="-162011461"/>
                <w:placeholder>
                  <w:docPart w:val="C4B62F26391B4980BD9F351DBAB009A8"/>
                </w:placeholder>
              </w:sdtPr>
              <w:sdtEndPr/>
              <w:sdtContent>
                <w:r w:rsidR="009D62CA" w:rsidRPr="003821C5">
                  <w:rPr>
                    <w:color w:val="000000" w:themeColor="text1"/>
                  </w:rPr>
                  <w:t>[79,80]</w:t>
                </w:r>
              </w:sdtContent>
            </w:sdt>
            <w:r w:rsidR="00BB3063" w:rsidRPr="003821C5">
              <w:rPr>
                <w:color w:val="000000" w:themeColor="text1"/>
              </w:rPr>
              <w:t>.</w:t>
            </w:r>
          </w:p>
        </w:tc>
        <w:tc>
          <w:tcPr>
            <w:tcW w:w="1331" w:type="dxa"/>
          </w:tcPr>
          <w:p w14:paraId="7FC02EC4"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STAT5A</w:t>
            </w:r>
          </w:p>
        </w:tc>
        <w:tc>
          <w:tcPr>
            <w:tcW w:w="4394" w:type="dxa"/>
          </w:tcPr>
          <w:p w14:paraId="0ACF1D20"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STAT5A/B (Signal transducer and activator of transcription 5) is crucial for prostate cancer cell viability and growth, affecting its progression to metastatic disease and also targeting the prolactin receptor-Jak2-Stat5a/b signaling pathway is being used as prostate cancer therapy</w:t>
            </w:r>
          </w:p>
        </w:tc>
        <w:tc>
          <w:tcPr>
            <w:tcW w:w="1025" w:type="dxa"/>
          </w:tcPr>
          <w:p w14:paraId="469D1B48" w14:textId="77777777" w:rsidR="00BB3063" w:rsidRPr="003821C5" w:rsidRDefault="00BB3063" w:rsidP="006D1CA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sdt>
            <w:sdtPr>
              <w:rPr>
                <w:rFonts w:ascii="Times New Roman" w:eastAsia="Times New Roman" w:hAnsi="Times New Roman" w:cs="Times New Roman"/>
                <w:color w:val="000000" w:themeColor="text1"/>
                <w:kern w:val="0"/>
                <w:sz w:val="24"/>
                <w:szCs w:val="24"/>
                <w:lang w:eastAsia="en-IN"/>
                <w14:ligatures w14:val="none"/>
              </w:rPr>
              <w:tag w:val="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"/>
              <w:id w:val="-1736319291"/>
              <w:placeholder>
                <w:docPart w:val="B1B3C98C2BEA454B9B1EF17D882E7144"/>
              </w:placeholder>
            </w:sdtPr>
            <w:sdtEndPr/>
            <w:sdtContent>
              <w:p w14:paraId="142C7E03" w14:textId="0E159A0E" w:rsidR="00BB3063" w:rsidRPr="003821C5" w:rsidRDefault="009D62CA" w:rsidP="006D1CA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eastAsia="Times New Roman" w:hAnsi="Times New Roman" w:cs="Times New Roman"/>
                    <w:color w:val="000000" w:themeColor="text1"/>
                    <w:kern w:val="0"/>
                    <w:sz w:val="24"/>
                    <w:szCs w:val="24"/>
                    <w:lang w:eastAsia="en-IN"/>
                    <w14:ligatures w14:val="none"/>
                  </w:rPr>
                  <w:t>[81,82]</w:t>
                </w:r>
              </w:p>
            </w:sdtContent>
          </w:sdt>
        </w:tc>
      </w:tr>
      <w:tr w:rsidR="003821C5" w:rsidRPr="003821C5" w14:paraId="66EA9E67" w14:textId="77777777" w:rsidTr="006D1CAF">
        <w:trPr>
          <w:trHeight w:val="552"/>
        </w:trPr>
        <w:tc>
          <w:tcPr>
            <w:cnfStyle w:val="001000000000" w:firstRow="0" w:lastRow="0" w:firstColumn="1" w:lastColumn="0" w:oddVBand="0" w:evenVBand="0" w:oddHBand="0" w:evenHBand="0" w:firstRowFirstColumn="0" w:firstRowLastColumn="0" w:lastRowFirstColumn="0" w:lastRowLastColumn="0"/>
            <w:tcW w:w="817" w:type="dxa"/>
          </w:tcPr>
          <w:p w14:paraId="1750E805" w14:textId="77777777" w:rsidR="00BB3063" w:rsidRPr="003821C5" w:rsidRDefault="00BB3063" w:rsidP="006D1CAF">
            <w:pPr>
              <w:spacing w:line="360" w:lineRule="auto"/>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4.</w:t>
            </w:r>
          </w:p>
        </w:tc>
        <w:tc>
          <w:tcPr>
            <w:tcW w:w="1559" w:type="dxa"/>
          </w:tcPr>
          <w:p w14:paraId="15E1C064" w14:textId="77777777" w:rsidR="00BB3063" w:rsidRPr="003821C5" w:rsidRDefault="00BB3063" w:rsidP="006D1C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hsa-miR-548bb-3p</w:t>
            </w:r>
          </w:p>
        </w:tc>
        <w:tc>
          <w:tcPr>
            <w:tcW w:w="4395" w:type="dxa"/>
          </w:tcPr>
          <w:p w14:paraId="109E7521" w14:textId="77777777" w:rsidR="00BB3063" w:rsidRPr="003821C5" w:rsidRDefault="00BB3063"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While hsa-miR-548bb-3p and hsa-miR-548h-3p’s direct roles in disease are not documented, their family targets genes like PTEN and LIFR, crucial for ovarian follicle growth</w:t>
            </w:r>
          </w:p>
        </w:tc>
        <w:tc>
          <w:tcPr>
            <w:tcW w:w="653" w:type="dxa"/>
          </w:tcPr>
          <w:sdt>
            <w:sdtPr>
              <w:rPr>
                <w:rFonts w:ascii="Times New Roman" w:hAnsi="Times New Roman" w:cs="Times New Roman"/>
                <w:color w:val="000000" w:themeColor="text1"/>
                <w:sz w:val="24"/>
                <w:szCs w:val="24"/>
              </w:rPr>
              <w:tag w:val="MENDELEY_CITATION_v3_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"/>
              <w:id w:val="659586991"/>
              <w:placeholder>
                <w:docPart w:val="B1B3C98C2BEA454B9B1EF17D882E7144"/>
              </w:placeholder>
            </w:sdtPr>
            <w:sdtEndPr/>
            <w:sdtContent>
              <w:p w14:paraId="2A001A54" w14:textId="1FEB2C64" w:rsidR="00BB3063" w:rsidRPr="003821C5" w:rsidRDefault="009D62CA"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[77]</w:t>
                </w:r>
              </w:p>
            </w:sdtContent>
          </w:sdt>
        </w:tc>
        <w:tc>
          <w:tcPr>
            <w:tcW w:w="1331" w:type="dxa"/>
          </w:tcPr>
          <w:p w14:paraId="60FEC9DA" w14:textId="77777777" w:rsidR="00BB3063" w:rsidRPr="003821C5" w:rsidRDefault="00BB3063"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ZBTB7A</w:t>
            </w:r>
          </w:p>
        </w:tc>
        <w:tc>
          <w:tcPr>
            <w:tcW w:w="4394" w:type="dxa"/>
          </w:tcPr>
          <w:p w14:paraId="29929906" w14:textId="77777777" w:rsidR="00BB3063" w:rsidRPr="003821C5" w:rsidRDefault="00BB3063"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ZBTB7A is linked to worse survival in colorectal cancer, suggesting its potential as a prognostic marker and a target for therapy.</w:t>
            </w:r>
            <w:r w:rsidRPr="003821C5">
              <w:rPr>
                <w:rFonts w:ascii="Times New Roman" w:hAnsi="Times New Roman" w:cs="Times New Roman"/>
                <w:color w:val="000000" w:themeColor="text1"/>
                <w:sz w:val="24"/>
                <w:szCs w:val="24"/>
              </w:rPr>
              <w:br/>
            </w:r>
            <w:r w:rsidRPr="003821C5">
              <w:rPr>
                <w:rFonts w:ascii="Times New Roman" w:eastAsia="Times New Roman" w:hAnsi="Times New Roman" w:cs="Times New Roman"/>
                <w:color w:val="000000" w:themeColor="text1"/>
                <w:kern w:val="0"/>
                <w:sz w:val="24"/>
                <w:szCs w:val="24"/>
                <w:lang w:eastAsia="en-IN"/>
                <w14:ligatures w14:val="none"/>
              </w:rPr>
              <w:t>ZBTB7A(Zinc Finger And BTB Domain Containing 7A), a tumor suppressor in gastric cancer cells, promotes apoptosis, cell migration, and cell cycle arrest, improving patient survival and acting as a transcriptional repressor of glycolytic genes</w:t>
            </w:r>
          </w:p>
        </w:tc>
        <w:tc>
          <w:tcPr>
            <w:tcW w:w="1025" w:type="dxa"/>
          </w:tcPr>
          <w:sdt>
            <w:sdtPr>
              <w:rPr>
                <w:rFonts w:ascii="Times New Roman" w:hAnsi="Times New Roman" w:cs="Times New Roman"/>
                <w:color w:val="000000" w:themeColor="text1"/>
                <w:sz w:val="24"/>
                <w:szCs w:val="24"/>
              </w:rPr>
              <w:tag w:val="MENDELEY_CITATION_v3_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"/>
              <w:id w:val="-984387855"/>
              <w:placeholder>
                <w:docPart w:val="B1B3C98C2BEA454B9B1EF17D882E7144"/>
              </w:placeholder>
            </w:sdtPr>
            <w:sdtEndPr/>
            <w:sdtContent>
              <w:p w14:paraId="78053313" w14:textId="48573C03" w:rsidR="00BB3063" w:rsidRPr="003821C5" w:rsidRDefault="009D62CA" w:rsidP="006D1CA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[83]</w:t>
                </w:r>
              </w:p>
            </w:sdtContent>
          </w:sdt>
          <w:p w14:paraId="7A854D12" w14:textId="77777777" w:rsidR="00BB3063" w:rsidRPr="003821C5" w:rsidRDefault="00BB3063" w:rsidP="006D1CA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3821C5" w:rsidRPr="003821C5" w14:paraId="6BDFB99F" w14:textId="77777777" w:rsidTr="006D1CA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817" w:type="dxa"/>
          </w:tcPr>
          <w:p w14:paraId="51CBC0CA" w14:textId="77777777" w:rsidR="00BB3063" w:rsidRPr="003821C5" w:rsidRDefault="00BB3063" w:rsidP="006D1CAF">
            <w:pPr>
              <w:spacing w:line="360" w:lineRule="auto"/>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5.</w:t>
            </w:r>
          </w:p>
        </w:tc>
        <w:tc>
          <w:tcPr>
            <w:tcW w:w="1559" w:type="dxa"/>
          </w:tcPr>
          <w:p w14:paraId="10AFEA64" w14:textId="77777777" w:rsidR="00BB3063" w:rsidRPr="003821C5" w:rsidRDefault="00BB3063" w:rsidP="006D1C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hsa-miR-548z</w:t>
            </w:r>
          </w:p>
        </w:tc>
        <w:tc>
          <w:tcPr>
            <w:tcW w:w="4395" w:type="dxa"/>
          </w:tcPr>
          <w:p w14:paraId="47BFAC1C"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hsa-miR-548z is linked to CIP2A overexpression in human cancers, affecting cancer progression and survival rates. Also, the Wnt/β-catenin pathway is enriched within the CIP2A regulatory gene network</w:t>
            </w:r>
          </w:p>
        </w:tc>
        <w:tc>
          <w:tcPr>
            <w:tcW w:w="653" w:type="dxa"/>
          </w:tcPr>
          <w:p w14:paraId="1F3A8757" w14:textId="4C1C383B" w:rsidR="00BB3063" w:rsidRPr="003821C5" w:rsidRDefault="003821C5"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MENDELEY_CITATION_v3_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"/>
                <w:id w:val="-458259870"/>
                <w:placeholder>
                  <w:docPart w:val="B1B3C98C2BEA454B9B1EF17D882E7144"/>
                </w:placeholder>
              </w:sdtPr>
              <w:sdtEndPr/>
              <w:sdtContent>
                <w:r w:rsidR="009D62CA" w:rsidRPr="003821C5">
                  <w:rPr>
                    <w:rFonts w:ascii="Times New Roman" w:hAnsi="Times New Roman" w:cs="Times New Roman"/>
                    <w:color w:val="000000" w:themeColor="text1"/>
                    <w:sz w:val="24"/>
                    <w:szCs w:val="24"/>
                  </w:rPr>
                  <w:t>[84]</w:t>
                </w:r>
              </w:sdtContent>
            </w:sdt>
          </w:p>
        </w:tc>
        <w:tc>
          <w:tcPr>
            <w:tcW w:w="1331" w:type="dxa"/>
          </w:tcPr>
          <w:p w14:paraId="2366CDED"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NFKB1</w:t>
            </w:r>
          </w:p>
        </w:tc>
        <w:tc>
          <w:tcPr>
            <w:tcW w:w="4394" w:type="dxa"/>
          </w:tcPr>
          <w:p w14:paraId="39F6D537"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The report suggests that activin promotes cancer growth in colorectal cancer primarily through NFkB, which is a key player in cell proliferation in the context of SMAD4-independent signaling.</w:t>
            </w:r>
          </w:p>
          <w:p w14:paraId="4D5E69D5" w14:textId="77777777" w:rsidR="00BB3063" w:rsidRPr="003821C5" w:rsidRDefault="00BB3063" w:rsidP="006D1C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Also, this transcriptional factor suggests its central role in various biological processes like cell growth and differentiation; tumour development; inflammation, immunity, and apoptosis and also shows high association with dysregulated expression of genes and miRNA, related to colorectal cancer progression</w:t>
            </w:r>
            <w:r w:rsidRPr="003821C5">
              <w:rPr>
                <w:color w:val="000000" w:themeColor="text1"/>
              </w:rPr>
              <w:t xml:space="preserve"> </w:t>
            </w:r>
          </w:p>
        </w:tc>
        <w:tc>
          <w:tcPr>
            <w:tcW w:w="1025" w:type="dxa"/>
          </w:tcPr>
          <w:sdt>
            <w:sdtPr>
              <w:rPr>
                <w:rFonts w:ascii="Times New Roman" w:hAnsi="Times New Roman" w:cs="Times New Roman"/>
                <w:color w:val="000000" w:themeColor="text1"/>
                <w:sz w:val="24"/>
                <w:szCs w:val="24"/>
              </w:rPr>
              <w:tag w:val="MENDELEY_CITATION_v3_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"/>
              <w:id w:val="1859307764"/>
              <w:placeholder>
                <w:docPart w:val="B1B3C98C2BEA454B9B1EF17D882E7144"/>
              </w:placeholder>
            </w:sdtPr>
            <w:sdtEndPr/>
            <w:sdtContent>
              <w:p w14:paraId="3A0EFBD4" w14:textId="46CE3A17" w:rsidR="00BB3063" w:rsidRPr="003821C5" w:rsidRDefault="009D62CA" w:rsidP="006D1CA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[85,86]</w:t>
                </w:r>
              </w:p>
            </w:sdtContent>
          </w:sdt>
        </w:tc>
      </w:tr>
      <w:tr w:rsidR="003821C5" w:rsidRPr="003821C5" w14:paraId="640BC716" w14:textId="77777777" w:rsidTr="006D1CAF">
        <w:trPr>
          <w:trHeight w:val="552"/>
        </w:trPr>
        <w:tc>
          <w:tcPr>
            <w:cnfStyle w:val="001000000000" w:firstRow="0" w:lastRow="0" w:firstColumn="1" w:lastColumn="0" w:oddVBand="0" w:evenVBand="0" w:oddHBand="0" w:evenHBand="0" w:firstRowFirstColumn="0" w:firstRowLastColumn="0" w:lastRowFirstColumn="0" w:lastRowLastColumn="0"/>
            <w:tcW w:w="817" w:type="dxa"/>
          </w:tcPr>
          <w:p w14:paraId="00E0FF27" w14:textId="77777777" w:rsidR="00BB3063" w:rsidRPr="003821C5" w:rsidRDefault="00BB3063" w:rsidP="006D1CAF">
            <w:pPr>
              <w:spacing w:line="360" w:lineRule="auto"/>
              <w:jc w:val="center"/>
              <w:rPr>
                <w:rFonts w:ascii="Times New Roman" w:hAnsi="Times New Roman" w:cs="Times New Roman"/>
                <w:color w:val="000000" w:themeColor="text1"/>
                <w:sz w:val="24"/>
                <w:szCs w:val="24"/>
              </w:rPr>
            </w:pPr>
            <w:r w:rsidRPr="003821C5">
              <w:rPr>
                <w:rFonts w:ascii="Times New Roman" w:hAnsi="Times New Roman" w:cs="Times New Roman"/>
                <w:color w:val="000000" w:themeColor="text1"/>
                <w:sz w:val="24"/>
                <w:szCs w:val="24"/>
              </w:rPr>
              <w:t>6.</w:t>
            </w:r>
          </w:p>
        </w:tc>
        <w:tc>
          <w:tcPr>
            <w:tcW w:w="1559" w:type="dxa"/>
          </w:tcPr>
          <w:p w14:paraId="52A92E58" w14:textId="77777777" w:rsidR="00BB3063" w:rsidRPr="003821C5" w:rsidRDefault="00BB3063" w:rsidP="006D1C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b/>
                <w:bCs/>
                <w:color w:val="000000" w:themeColor="text1"/>
                <w:sz w:val="24"/>
                <w:szCs w:val="24"/>
              </w:rPr>
              <w:t>hsa-miR-548h-3p</w:t>
            </w:r>
          </w:p>
        </w:tc>
        <w:tc>
          <w:tcPr>
            <w:tcW w:w="4395" w:type="dxa"/>
          </w:tcPr>
          <w:p w14:paraId="3F63C222" w14:textId="77777777" w:rsidR="00BB3063" w:rsidRPr="003821C5" w:rsidRDefault="00BB3063" w:rsidP="006D1C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sz w:val="24"/>
                <w:szCs w:val="24"/>
              </w:rPr>
              <w:t>Studies show miR-548-3p acts as a tumor suppressor in lung cancer, suggesting a similar role for hsa-miR-548h-3p, with hsa-miR-548bb-3p also implicated in breast cancer via the PTEN/PI3K/AKT pathway</w:t>
            </w:r>
          </w:p>
        </w:tc>
        <w:tc>
          <w:tcPr>
            <w:tcW w:w="653" w:type="dxa"/>
          </w:tcPr>
          <w:sdt>
            <w:sdtPr>
              <w:rPr>
                <w:rFonts w:ascii="Times New Roman" w:hAnsi="Times New Roman" w:cs="Times New Roman"/>
                <w:color w:val="000000" w:themeColor="text1"/>
                <w:sz w:val="24"/>
                <w:szCs w:val="24"/>
              </w:rPr>
              <w:tag w:val="MENDELEY_CITATION_v3_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"/>
              <w:id w:val="-169568855"/>
              <w:placeholder>
                <w:docPart w:val="B1B3C98C2BEA454B9B1EF17D882E7144"/>
              </w:placeholder>
            </w:sdtPr>
            <w:sdtEndPr/>
            <w:sdtContent>
              <w:p w14:paraId="711B6153" w14:textId="08221DE0" w:rsidR="00BB3063" w:rsidRPr="003821C5" w:rsidRDefault="009D62CA" w:rsidP="006D1C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3821C5">
                  <w:rPr>
                    <w:rFonts w:ascii="Times New Roman" w:hAnsi="Times New Roman" w:cs="Times New Roman"/>
                    <w:color w:val="000000" w:themeColor="text1"/>
                    <w:sz w:val="24"/>
                    <w:szCs w:val="24"/>
                  </w:rPr>
                  <w:t>[87]</w:t>
                </w:r>
              </w:p>
            </w:sdtContent>
          </w:sdt>
        </w:tc>
        <w:tc>
          <w:tcPr>
            <w:tcW w:w="1331" w:type="dxa"/>
          </w:tcPr>
          <w:p w14:paraId="4271983A" w14:textId="77777777" w:rsidR="00BB3063" w:rsidRPr="003821C5" w:rsidRDefault="00BB3063" w:rsidP="006D1C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p>
        </w:tc>
        <w:tc>
          <w:tcPr>
            <w:tcW w:w="4394" w:type="dxa"/>
          </w:tcPr>
          <w:p w14:paraId="1AE9B247" w14:textId="77777777" w:rsidR="00BB3063" w:rsidRPr="003821C5" w:rsidRDefault="00BB3063" w:rsidP="006D1C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025" w:type="dxa"/>
          </w:tcPr>
          <w:p w14:paraId="12691308" w14:textId="77777777" w:rsidR="00BB3063" w:rsidRPr="003821C5" w:rsidRDefault="00BB3063" w:rsidP="006D1CA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bl>
    <w:p w14:paraId="5F97D805" w14:textId="22627B97" w:rsidR="009D62CA" w:rsidRPr="003821C5" w:rsidRDefault="00BB3063" w:rsidP="009D62CA">
      <w:pPr>
        <w:spacing w:line="360" w:lineRule="auto"/>
        <w:jc w:val="center"/>
        <w:rPr>
          <w:rFonts w:ascii="Times New Roman" w:hAnsi="Times New Roman" w:cs="Times New Roman"/>
          <w:color w:val="000000" w:themeColor="text1"/>
          <w:sz w:val="24"/>
          <w:szCs w:val="24"/>
        </w:rPr>
        <w:sectPr w:rsidR="009D62CA" w:rsidRPr="003821C5" w:rsidSect="003821C5">
          <w:type w:val="continuous"/>
          <w:pgSz w:w="16838" w:h="11906" w:orient="landscape"/>
          <w:pgMar w:top="1440" w:right="1440" w:bottom="1440" w:left="1440" w:header="708" w:footer="708" w:gutter="0"/>
          <w:cols w:space="708"/>
          <w:docGrid w:linePitch="360"/>
        </w:sectPr>
      </w:pPr>
      <w:r w:rsidRPr="003821C5">
        <w:rPr>
          <w:rFonts w:ascii="Times New Roman" w:hAnsi="Times New Roman" w:cs="Times New Roman"/>
          <w:b/>
          <w:bCs/>
          <w:color w:val="000000" w:themeColor="text1"/>
          <w:sz w:val="24"/>
          <w:szCs w:val="24"/>
        </w:rPr>
        <w:t>Supplementary Table 3:</w:t>
      </w:r>
      <w:r w:rsidRPr="003821C5">
        <w:rPr>
          <w:rFonts w:ascii="Times New Roman" w:hAnsi="Times New Roman" w:cs="Times New Roman"/>
          <w:color w:val="000000" w:themeColor="text1"/>
          <w:sz w:val="24"/>
          <w:szCs w:val="24"/>
        </w:rPr>
        <w:t xml:space="preserve"> The regulatory molecules (miRNA and TFs) with their functional and regulatory mechanisms in different human diseases.</w:t>
      </w:r>
    </w:p>
    <w:p w14:paraId="539F31E6" w14:textId="12AD8B48" w:rsidR="008444AA" w:rsidRPr="003821C5" w:rsidRDefault="009D62CA" w:rsidP="00BB3063">
      <w:pPr>
        <w:pStyle w:val="NormalWeb"/>
        <w:spacing w:line="360" w:lineRule="auto"/>
        <w:jc w:val="both"/>
        <w:rPr>
          <w:b/>
          <w:bCs/>
          <w:color w:val="000000" w:themeColor="text1"/>
        </w:rPr>
      </w:pPr>
      <w:r w:rsidRPr="003821C5">
        <w:rPr>
          <w:b/>
          <w:bCs/>
          <w:color w:val="000000" w:themeColor="text1"/>
        </w:rPr>
        <w:t xml:space="preserve">References: </w:t>
      </w:r>
    </w:p>
    <w:sdt>
      <w:sdtPr>
        <w:rPr>
          <w:rFonts w:ascii="Times New Roman" w:eastAsia="Times New Roman" w:hAnsi="Times New Roman" w:cs="Times New Roman"/>
          <w:color w:val="000000" w:themeColor="text1"/>
          <w:kern w:val="0"/>
          <w:sz w:val="24"/>
          <w:szCs w:val="24"/>
          <w:lang w:eastAsia="en-IN"/>
        </w:rPr>
        <w:tag w:val="MENDELEY_BIBLIOGRAPHY"/>
        <w:id w:val="790862166"/>
        <w:placeholder>
          <w:docPart w:val="DefaultPlaceholder_-1854013440"/>
        </w:placeholder>
      </w:sdtPr>
      <w:sdtEndPr/>
      <w:sdtContent>
        <w:p w14:paraId="253EFE70" w14:textId="77777777" w:rsidR="009D62CA" w:rsidRPr="003821C5" w:rsidRDefault="009D62CA">
          <w:pPr>
            <w:autoSpaceDE w:val="0"/>
            <w:autoSpaceDN w:val="0"/>
            <w:ind w:hanging="640"/>
            <w:divId w:val="757672375"/>
            <w:rPr>
              <w:rFonts w:eastAsia="Times New Roman"/>
              <w:color w:val="000000" w:themeColor="text1"/>
              <w:kern w:val="0"/>
              <w:sz w:val="24"/>
              <w:szCs w:val="24"/>
              <w14:ligatures w14:val="none"/>
            </w:rPr>
          </w:pPr>
          <w:r w:rsidRPr="003821C5">
            <w:rPr>
              <w:rFonts w:eastAsia="Times New Roman"/>
              <w:color w:val="000000" w:themeColor="text1"/>
            </w:rPr>
            <w:t>[1]</w:t>
          </w:r>
          <w:r w:rsidRPr="003821C5">
            <w:rPr>
              <w:rFonts w:eastAsia="Times New Roman"/>
              <w:color w:val="000000" w:themeColor="text1"/>
            </w:rPr>
            <w:tab/>
            <w:t>H. Li, Y. Du, D. Zhang, L.N. Wang, C. Yang, B. Liu, W.J. Wang, L. Shi, W.G. Hong, L. Zhang, Y.X. Yang, Identification of novel DNA methylation markers in colorectal cancer using MIRA-based microarrays, Oncol Rep 28 (2012) 99–104. https://doi.org/10.3892/or.2012.1779.</w:t>
          </w:r>
        </w:p>
        <w:p w14:paraId="7CB3D0C5" w14:textId="77777777" w:rsidR="009D62CA" w:rsidRPr="003821C5" w:rsidRDefault="009D62CA">
          <w:pPr>
            <w:autoSpaceDE w:val="0"/>
            <w:autoSpaceDN w:val="0"/>
            <w:ind w:hanging="640"/>
            <w:divId w:val="450981702"/>
            <w:rPr>
              <w:rFonts w:eastAsia="Times New Roman"/>
              <w:color w:val="000000" w:themeColor="text1"/>
            </w:rPr>
          </w:pPr>
          <w:r w:rsidRPr="003821C5">
            <w:rPr>
              <w:rFonts w:eastAsia="Times New Roman"/>
              <w:color w:val="000000" w:themeColor="text1"/>
            </w:rPr>
            <w:t>[2]</w:t>
          </w:r>
          <w:r w:rsidRPr="003821C5">
            <w:rPr>
              <w:rFonts w:eastAsia="Times New Roman"/>
              <w:color w:val="000000" w:themeColor="text1"/>
            </w:rPr>
            <w:tab/>
            <w:t>T. Hinoue, D.J. Weisenberger, C.P.E. Lange, H. Shen, H.M. Byun, D. Van Den Berg, S. Malik, F. Pan, H. Noushmehr, C.M. Van Dijk, R.A.E.M. Tollenaar, P.W. Laird, Genome-scale analysis of aberrant DNA methylation in colorectal cancer, Genome Res 22 (2012) 271–282. https://doi.org/10.1101/gr.117523.110.</w:t>
          </w:r>
        </w:p>
        <w:p w14:paraId="195D1DB7" w14:textId="77777777" w:rsidR="009D62CA" w:rsidRPr="003821C5" w:rsidRDefault="009D62CA">
          <w:pPr>
            <w:autoSpaceDE w:val="0"/>
            <w:autoSpaceDN w:val="0"/>
            <w:ind w:hanging="640"/>
            <w:divId w:val="1077169713"/>
            <w:rPr>
              <w:rFonts w:eastAsia="Times New Roman"/>
              <w:color w:val="000000" w:themeColor="text1"/>
            </w:rPr>
          </w:pPr>
          <w:r w:rsidRPr="003821C5">
            <w:rPr>
              <w:rFonts w:eastAsia="Times New Roman"/>
              <w:color w:val="000000" w:themeColor="text1"/>
            </w:rPr>
            <w:t>[3]</w:t>
          </w:r>
          <w:r w:rsidRPr="003821C5">
            <w:rPr>
              <w:rFonts w:eastAsia="Times New Roman"/>
              <w:color w:val="000000" w:themeColor="text1"/>
            </w:rPr>
            <w:tab/>
            <w:t>M.G. Kibriya, M. Raza, F. Jasmine, S. Roy, R. Paul-Brutus, R. Rahaman, C. Dodsworth, M. Rakibuz-Zaman, M. Kamal, H. Ahsan, A genome-wide DNA methylation study in colorectal carcinoma, BMC Med Genomics 4 (2011). https://doi.org/10.1186/1755-8794-4-50.</w:t>
          </w:r>
        </w:p>
        <w:p w14:paraId="2449AA9B" w14:textId="77777777" w:rsidR="009D62CA" w:rsidRPr="003821C5" w:rsidRDefault="009D62CA">
          <w:pPr>
            <w:autoSpaceDE w:val="0"/>
            <w:autoSpaceDN w:val="0"/>
            <w:ind w:hanging="640"/>
            <w:divId w:val="527717222"/>
            <w:rPr>
              <w:rFonts w:eastAsia="Times New Roman"/>
              <w:color w:val="000000" w:themeColor="text1"/>
            </w:rPr>
          </w:pPr>
          <w:r w:rsidRPr="003821C5">
            <w:rPr>
              <w:rFonts w:eastAsia="Times New Roman"/>
              <w:color w:val="000000" w:themeColor="text1"/>
            </w:rPr>
            <w:t>[4]</w:t>
          </w:r>
          <w:r w:rsidRPr="003821C5">
            <w:rPr>
              <w:rFonts w:eastAsia="Times New Roman"/>
              <w:color w:val="000000" w:themeColor="text1"/>
            </w:rPr>
            <w:tab/>
            <w:t>F. Jasmine, R. Rahaman, S. Roy, M. Raza, R. Paul, M. Rakibuz-Zaman, R. Paul-Brutus, C. Dodsworth, M. Kamal, H. Ahsan, M.G. Kibriya, Interpretation of genome-wide infinium methylation data from ligated DNA in formalin-fixed, paraffin-embedded paired tumor and normal tissue, BMC Res Notes 5 (2012). https://doi.org/10.1186/1756-0500-5-117.</w:t>
          </w:r>
        </w:p>
        <w:p w14:paraId="3922CDD5" w14:textId="77777777" w:rsidR="009D62CA" w:rsidRPr="003821C5" w:rsidRDefault="009D62CA">
          <w:pPr>
            <w:autoSpaceDE w:val="0"/>
            <w:autoSpaceDN w:val="0"/>
            <w:ind w:hanging="640"/>
            <w:divId w:val="134836545"/>
            <w:rPr>
              <w:rFonts w:eastAsia="Times New Roman"/>
              <w:color w:val="000000" w:themeColor="text1"/>
            </w:rPr>
          </w:pPr>
          <w:r w:rsidRPr="003821C5">
            <w:rPr>
              <w:rFonts w:eastAsia="Times New Roman"/>
              <w:color w:val="000000" w:themeColor="text1"/>
            </w:rPr>
            <w:t>[5]</w:t>
          </w:r>
          <w:r w:rsidRPr="003821C5">
            <w:rPr>
              <w:rFonts w:eastAsia="Times New Roman"/>
              <w:color w:val="000000" w:themeColor="text1"/>
            </w:rPr>
            <w:tab/>
            <w:t>T.M. Barrow, H. Klett, R. Toth, J. Böhm, B. Gigic, N. Habermann, D. Scherer, P. Schrotz-King, S. Skender, C. Abbenhardt-Martin, L. Zielske, M. Schneider, A. Ulrich, P. Schirmacher, E. Herpel, H. Brenner, H. Busch, M. Boerries, C.M. Ulrich, K.B. Michels, Smoking is associated with hypermethylation of the APC 1A promoter in colorectal cancer: the ColoCare Study, Journal of Pathology 243 (2017) 366–375. https://doi.org/10.1002/path.4955.</w:t>
          </w:r>
        </w:p>
        <w:p w14:paraId="073F2FD6" w14:textId="77777777" w:rsidR="009D62CA" w:rsidRPr="003821C5" w:rsidRDefault="009D62CA">
          <w:pPr>
            <w:autoSpaceDE w:val="0"/>
            <w:autoSpaceDN w:val="0"/>
            <w:ind w:hanging="640"/>
            <w:divId w:val="182978706"/>
            <w:rPr>
              <w:rFonts w:eastAsia="Times New Roman"/>
              <w:color w:val="000000" w:themeColor="text1"/>
            </w:rPr>
          </w:pPr>
          <w:r w:rsidRPr="003821C5">
            <w:rPr>
              <w:rFonts w:eastAsia="Times New Roman"/>
              <w:color w:val="000000" w:themeColor="text1"/>
            </w:rPr>
            <w:t>[6]</w:t>
          </w:r>
          <w:r w:rsidRPr="003821C5">
            <w:rPr>
              <w:rFonts w:eastAsia="Times New Roman"/>
              <w:color w:val="000000" w:themeColor="text1"/>
            </w:rPr>
            <w:tab/>
            <w:t>H. Yu, X. Wang, L. Bai, G. Tang, K.T. Carter, J. Cui, P. Huang, L. Liang, Y. Ding, M. Cai, M. Huang, H. Liu, G. Cao, S. Gallinger, R.K. Pai, D.D. Buchanan, A.K. Win, P.A. Newcomb, J. Wang, W.M. Grady, Y. Luo, DNA methylation profile in CpG-depleted regions uncovers a high-risk subtype of early-stage colorectal cancer, J Natl Cancer Inst 115 (2023) 52–61. https://doi.org/10.1093/jnci/djac183.</w:t>
          </w:r>
        </w:p>
        <w:p w14:paraId="1E1AD4D9" w14:textId="77777777" w:rsidR="009D62CA" w:rsidRPr="003821C5" w:rsidRDefault="009D62CA">
          <w:pPr>
            <w:autoSpaceDE w:val="0"/>
            <w:autoSpaceDN w:val="0"/>
            <w:ind w:hanging="640"/>
            <w:divId w:val="517550785"/>
            <w:rPr>
              <w:rFonts w:eastAsia="Times New Roman"/>
              <w:color w:val="000000" w:themeColor="text1"/>
            </w:rPr>
          </w:pPr>
          <w:r w:rsidRPr="003821C5">
            <w:rPr>
              <w:rFonts w:eastAsia="Times New Roman"/>
              <w:color w:val="000000" w:themeColor="text1"/>
            </w:rPr>
            <w:t>[7]</w:t>
          </w:r>
          <w:r w:rsidRPr="003821C5">
            <w:rPr>
              <w:rFonts w:eastAsia="Times New Roman"/>
              <w:color w:val="000000" w:themeColor="text1"/>
            </w:rPr>
            <w:tab/>
            <w:t>J. Fan, J. Li, S. Guo, C. Tao, H. Zhang, W. Wang, Y. Zhang, D. Zhang, S. Ding, C. Zeng, Genome-wide DNA methylation profiles of low- And high-grade adenoma reveals potential biomarkers for early detection of colorectal carcinoma, Clin Epigenetics 12 (2020). https://doi.org/10.1186/s13148-020-00851-3.</w:t>
          </w:r>
        </w:p>
        <w:p w14:paraId="066453D7" w14:textId="77777777" w:rsidR="009D62CA" w:rsidRPr="003821C5" w:rsidRDefault="009D62CA">
          <w:pPr>
            <w:autoSpaceDE w:val="0"/>
            <w:autoSpaceDN w:val="0"/>
            <w:ind w:hanging="640"/>
            <w:divId w:val="1393237626"/>
            <w:rPr>
              <w:rFonts w:eastAsia="Times New Roman"/>
              <w:color w:val="000000" w:themeColor="text1"/>
            </w:rPr>
          </w:pPr>
          <w:r w:rsidRPr="003821C5">
            <w:rPr>
              <w:rFonts w:eastAsia="Times New Roman"/>
              <w:color w:val="000000" w:themeColor="text1"/>
            </w:rPr>
            <w:t>[8]</w:t>
          </w:r>
          <w:r w:rsidRPr="003821C5">
            <w:rPr>
              <w:rFonts w:eastAsia="Times New Roman"/>
              <w:color w:val="000000" w:themeColor="text1"/>
            </w:rPr>
            <w:tab/>
            <w:t>N. Patil, M.L. Abba, C. Zhou, S. Chang, T. Gaiser, J.H. Leupold, H. Allgayer, Changes in methylation across structural and microrna genes relevant for progression and metastasis in colorectal cancer, Cancers (Basel) 13 (2021). https://doi.org/10.3390/cancers13235951.</w:t>
          </w:r>
        </w:p>
        <w:p w14:paraId="51F10BC3" w14:textId="77777777" w:rsidR="009D62CA" w:rsidRPr="003821C5" w:rsidRDefault="009D62CA">
          <w:pPr>
            <w:autoSpaceDE w:val="0"/>
            <w:autoSpaceDN w:val="0"/>
            <w:ind w:hanging="640"/>
            <w:divId w:val="1601992065"/>
            <w:rPr>
              <w:rFonts w:eastAsia="Times New Roman"/>
              <w:color w:val="000000" w:themeColor="text1"/>
            </w:rPr>
          </w:pPr>
          <w:r w:rsidRPr="003821C5">
            <w:rPr>
              <w:rFonts w:eastAsia="Times New Roman"/>
              <w:color w:val="000000" w:themeColor="text1"/>
            </w:rPr>
            <w:t>[9]</w:t>
          </w:r>
          <w:r w:rsidRPr="003821C5">
            <w:rPr>
              <w:rFonts w:eastAsia="Times New Roman"/>
              <w:color w:val="000000" w:themeColor="text1"/>
            </w:rPr>
            <w:tab/>
            <w:t>J. Liu, H. Li, L. Sun, Z. Wang, C. Xing, Y. Yuan, Aberrantly methylated-differentially expressed genes and pathways in colorectal cancer, Cancer Cell Int 17 (2017). https://doi.org/10.1186/s12935-017-0444-4.</w:t>
          </w:r>
        </w:p>
        <w:p w14:paraId="275D1B92" w14:textId="77777777" w:rsidR="009D62CA" w:rsidRPr="003821C5" w:rsidRDefault="009D62CA">
          <w:pPr>
            <w:autoSpaceDE w:val="0"/>
            <w:autoSpaceDN w:val="0"/>
            <w:ind w:hanging="640"/>
            <w:divId w:val="860244090"/>
            <w:rPr>
              <w:rFonts w:eastAsia="Times New Roman"/>
              <w:color w:val="000000" w:themeColor="text1"/>
            </w:rPr>
          </w:pPr>
          <w:r w:rsidRPr="003821C5">
            <w:rPr>
              <w:rFonts w:eastAsia="Times New Roman"/>
              <w:color w:val="000000" w:themeColor="text1"/>
            </w:rPr>
            <w:t>[10]</w:t>
          </w:r>
          <w:r w:rsidRPr="003821C5">
            <w:rPr>
              <w:rFonts w:eastAsia="Times New Roman"/>
              <w:color w:val="000000" w:themeColor="text1"/>
            </w:rPr>
            <w:tab/>
            <w:t>E.H.J. Van Roon, N.F.C.C. De Miranda, M.P. Van Nieuwenhuizen, E.J. De Meijer, M. Van Puijenbroek, P.S. Yan, T.H.M. Huang, T. Van Wezel, H. Morreau, J.M. Boer, Tumour-specific methylation of PTPRG intron 1 locus in sporadic and Lynch syndrome colorectal cancer, European Journal of Human Genetics 19 (2011) 307–312. https://doi.org/10.1038/ejhg.2010.187.</w:t>
          </w:r>
        </w:p>
        <w:p w14:paraId="39F780D0" w14:textId="77777777" w:rsidR="009D62CA" w:rsidRPr="003821C5" w:rsidRDefault="009D62CA">
          <w:pPr>
            <w:autoSpaceDE w:val="0"/>
            <w:autoSpaceDN w:val="0"/>
            <w:ind w:hanging="640"/>
            <w:divId w:val="2009361887"/>
            <w:rPr>
              <w:rFonts w:eastAsia="Times New Roman"/>
              <w:color w:val="000000" w:themeColor="text1"/>
            </w:rPr>
          </w:pPr>
          <w:r w:rsidRPr="003821C5">
            <w:rPr>
              <w:rFonts w:eastAsia="Times New Roman"/>
              <w:color w:val="000000" w:themeColor="text1"/>
            </w:rPr>
            <w:t>[11]</w:t>
          </w:r>
          <w:r w:rsidRPr="003821C5">
            <w:rPr>
              <w:rFonts w:eastAsia="Times New Roman"/>
              <w:color w:val="000000" w:themeColor="text1"/>
            </w:rPr>
            <w:tab/>
            <w:t>Y.H. Kim, H.C. Lee, S.Y. Kim, Y. Il Yeom, K.J. Ryu, B.H. Min, D.H. Kim, H.J. Son, P.L. Rhee, J.J. Kim, J.C. Rhee, H.C. Kim, H.K. Chun, W.M. Grady, Y.S. Kim, Epigenomic analysis of aberrantly methylated genes in colorectal cancer identifies genes commonly affected by epigenetic alterations, Ann Surg Oncol 18 (2011) 2338–2347. https://doi.org/10.1245/s10434-011-1573-y.</w:t>
          </w:r>
        </w:p>
        <w:p w14:paraId="67157E0E" w14:textId="77777777" w:rsidR="009D62CA" w:rsidRPr="003821C5" w:rsidRDefault="009D62CA">
          <w:pPr>
            <w:autoSpaceDE w:val="0"/>
            <w:autoSpaceDN w:val="0"/>
            <w:ind w:hanging="640"/>
            <w:divId w:val="986476926"/>
            <w:rPr>
              <w:rFonts w:eastAsia="Times New Roman"/>
              <w:color w:val="000000" w:themeColor="text1"/>
            </w:rPr>
          </w:pPr>
          <w:r w:rsidRPr="003821C5">
            <w:rPr>
              <w:rFonts w:eastAsia="Times New Roman"/>
              <w:color w:val="000000" w:themeColor="text1"/>
            </w:rPr>
            <w:t>[12]</w:t>
          </w:r>
          <w:r w:rsidRPr="003821C5">
            <w:rPr>
              <w:rFonts w:eastAsia="Times New Roman"/>
              <w:color w:val="000000" w:themeColor="text1"/>
            </w:rPr>
            <w:tab/>
            <w:t>B. Øster, L. Linnet, L.L. Christensen, K. Thorsen, H. Ongen, E.T. Dermitzakis, J. Sandoval, S. Moran, M. Esteller, T.F. Hansen, P. Lamy, S. Laurberg, T.F. Ørntoft, C.L. Andersen, Non-CpG island promoter hypomethylation and miR-149 regulate the expression of SRPX2 in colorectal cancer, Int J Cancer 132 (2013) 2303–2315. https://doi.org/10.1002/ijc.27921.</w:t>
          </w:r>
        </w:p>
        <w:p w14:paraId="3E91DEC4" w14:textId="77777777" w:rsidR="009D62CA" w:rsidRPr="003821C5" w:rsidRDefault="009D62CA">
          <w:pPr>
            <w:autoSpaceDE w:val="0"/>
            <w:autoSpaceDN w:val="0"/>
            <w:ind w:hanging="640"/>
            <w:divId w:val="288098280"/>
            <w:rPr>
              <w:rFonts w:eastAsia="Times New Roman"/>
              <w:color w:val="000000" w:themeColor="text1"/>
            </w:rPr>
          </w:pPr>
          <w:r w:rsidRPr="003821C5">
            <w:rPr>
              <w:rFonts w:eastAsia="Times New Roman"/>
              <w:color w:val="000000" w:themeColor="text1"/>
            </w:rPr>
            <w:t>[13]</w:t>
          </w:r>
          <w:r w:rsidRPr="003821C5">
            <w:rPr>
              <w:rFonts w:eastAsia="Times New Roman"/>
              <w:color w:val="000000" w:themeColor="text1"/>
            </w:rPr>
            <w:tab/>
            <w:t>S. Uribe-Lewis, R. Stark, T. Carroll, M.J. Dunning, M. Bachman, Y. Ito, L. Stojic, S. Halim, S.L. Vowler, A.G. Lynch, B. Delatte, E.J. de Bony, L. Colin, M. Defrance, F. Krueger, A.L. Silva, R. ten Hoopen, A.E.K. Ibrahim, F. Fuks, A. Murrell, 5-hydroxymethylcytosine marks promoters in colon that resist DNA hypermethylation in cancer, Genome Biol 16 (2015). https://doi.org/10.1186/s13059-015-0605-5.</w:t>
          </w:r>
        </w:p>
        <w:p w14:paraId="7D1BCC75" w14:textId="77777777" w:rsidR="009D62CA" w:rsidRPr="003821C5" w:rsidRDefault="009D62CA">
          <w:pPr>
            <w:autoSpaceDE w:val="0"/>
            <w:autoSpaceDN w:val="0"/>
            <w:ind w:hanging="640"/>
            <w:divId w:val="597492260"/>
            <w:rPr>
              <w:rFonts w:eastAsia="Times New Roman"/>
              <w:color w:val="000000" w:themeColor="text1"/>
            </w:rPr>
          </w:pPr>
          <w:r w:rsidRPr="003821C5">
            <w:rPr>
              <w:rFonts w:eastAsia="Times New Roman"/>
              <w:color w:val="000000" w:themeColor="text1"/>
            </w:rPr>
            <w:t>[14]</w:t>
          </w:r>
          <w:r w:rsidRPr="003821C5">
            <w:rPr>
              <w:rFonts w:eastAsia="Times New Roman"/>
              <w:color w:val="000000" w:themeColor="text1"/>
            </w:rPr>
            <w:tab/>
            <w:t>J. Wei, G. Li, S. Dang, Y. Zhou, K. Zeng, M. Liu, Discovery and validation of hypermethylated markers for colorectal cancer, Dis Markers 2016 (2016). https://doi.org/10.1155/2016/2192853.</w:t>
          </w:r>
        </w:p>
        <w:p w14:paraId="2E7F9ABE" w14:textId="77777777" w:rsidR="009D62CA" w:rsidRPr="003821C5" w:rsidRDefault="009D62CA">
          <w:pPr>
            <w:autoSpaceDE w:val="0"/>
            <w:autoSpaceDN w:val="0"/>
            <w:ind w:hanging="640"/>
            <w:divId w:val="1671836403"/>
            <w:rPr>
              <w:rFonts w:eastAsia="Times New Roman"/>
              <w:color w:val="000000" w:themeColor="text1"/>
            </w:rPr>
          </w:pPr>
          <w:r w:rsidRPr="003821C5">
            <w:rPr>
              <w:rFonts w:eastAsia="Times New Roman"/>
              <w:color w:val="000000" w:themeColor="text1"/>
            </w:rPr>
            <w:t>[15]</w:t>
          </w:r>
          <w:r w:rsidRPr="003821C5">
            <w:rPr>
              <w:rFonts w:eastAsia="Times New Roman"/>
              <w:color w:val="000000" w:themeColor="text1"/>
            </w:rPr>
            <w:tab/>
            <w:t>X. Qu, T. Sandmann, H. Frierson, L. Fu, E. Fuentes, K. Walter, K. Okrah, C. Rumpel, C. Moskaluk, S. Lu, Y. Wang, R. Bourgon, E. Penuel, A. Pirzkall, L. Amler, M.R. Lackner, J. Tabernero, G.M. Hampton, O. Kabbarah, Integrated genomic analysis of colorectal cancer progression reveals activation of EGFR through demethylation of the EREG promoter, Oncogene 35 (2016) 6403–6415. https://doi.org/10.1038/onc.2016.170.</w:t>
          </w:r>
        </w:p>
        <w:p w14:paraId="706036C6" w14:textId="77777777" w:rsidR="009D62CA" w:rsidRPr="003821C5" w:rsidRDefault="009D62CA">
          <w:pPr>
            <w:autoSpaceDE w:val="0"/>
            <w:autoSpaceDN w:val="0"/>
            <w:ind w:hanging="640"/>
            <w:divId w:val="1828475276"/>
            <w:rPr>
              <w:rFonts w:eastAsia="Times New Roman"/>
              <w:color w:val="000000" w:themeColor="text1"/>
            </w:rPr>
          </w:pPr>
          <w:r w:rsidRPr="003821C5">
            <w:rPr>
              <w:rFonts w:eastAsia="Times New Roman"/>
              <w:color w:val="000000" w:themeColor="text1"/>
            </w:rPr>
            <w:t>[16]</w:t>
          </w:r>
          <w:r w:rsidRPr="003821C5">
            <w:rPr>
              <w:rFonts w:eastAsia="Times New Roman"/>
              <w:color w:val="000000" w:themeColor="text1"/>
            </w:rPr>
            <w:tab/>
            <w:t>M.A. Alvi, M.B. Loughrey, P. Dunne, S. McQuaid, R. Turkington, M.A. Fuchs, C. McGready, V. Bingham, B. Pang, W. Moore, P. Maxwell, M. Lawler, J.A. James, G.I. Murray, R.H. Wilson, M. Salto-Tellez, Molecular profiling of signet ring cell colorectal cancer provides a strong rationale for genomic targeted and immune checkpoint inhibitor therapies, Br J Cancer 117 (2017) 203–209. https://doi.org/10.1038/bjc.2017.168.</w:t>
          </w:r>
        </w:p>
        <w:p w14:paraId="36223C45" w14:textId="77777777" w:rsidR="009D62CA" w:rsidRPr="003821C5" w:rsidRDefault="009D62CA">
          <w:pPr>
            <w:autoSpaceDE w:val="0"/>
            <w:autoSpaceDN w:val="0"/>
            <w:ind w:hanging="640"/>
            <w:divId w:val="935405525"/>
            <w:rPr>
              <w:rFonts w:eastAsia="Times New Roman"/>
              <w:color w:val="000000" w:themeColor="text1"/>
            </w:rPr>
          </w:pPr>
          <w:r w:rsidRPr="003821C5">
            <w:rPr>
              <w:rFonts w:eastAsia="Times New Roman"/>
              <w:color w:val="000000" w:themeColor="text1"/>
            </w:rPr>
            <w:t>[17]</w:t>
          </w:r>
          <w:r w:rsidRPr="003821C5">
            <w:rPr>
              <w:rFonts w:eastAsia="Times New Roman"/>
              <w:color w:val="000000" w:themeColor="text1"/>
            </w:rPr>
            <w:tab/>
            <w:t>F. Noreen, T. Küng, L. Tornillo, H. Parker, M. Silva, S. Weis, G. Marra, R. Rad, K. Truninger, P. Schär, DNA methylation instability by BRAF-mediated TET silencing and lifestyle-exposure divides colon cancer pathways, Clin Epigenetics 11 (2019). https://doi.org/10.1186/s13148-019-0791-1.</w:t>
          </w:r>
        </w:p>
        <w:p w14:paraId="5A6F0419" w14:textId="77777777" w:rsidR="009D62CA" w:rsidRPr="003821C5" w:rsidRDefault="009D62CA">
          <w:pPr>
            <w:autoSpaceDE w:val="0"/>
            <w:autoSpaceDN w:val="0"/>
            <w:ind w:hanging="640"/>
            <w:divId w:val="1785416961"/>
            <w:rPr>
              <w:rFonts w:eastAsia="Times New Roman"/>
              <w:color w:val="000000" w:themeColor="text1"/>
            </w:rPr>
          </w:pPr>
          <w:r w:rsidRPr="003821C5">
            <w:rPr>
              <w:rFonts w:eastAsia="Times New Roman"/>
              <w:color w:val="000000" w:themeColor="text1"/>
            </w:rPr>
            <w:t>[18]</w:t>
          </w:r>
          <w:r w:rsidRPr="003821C5">
            <w:rPr>
              <w:rFonts w:eastAsia="Times New Roman"/>
              <w:color w:val="000000" w:themeColor="text1"/>
            </w:rPr>
            <w:tab/>
            <w:t>D. Fiedler, D. Hirsch, N. El Hajj, H.H. Yang, Y. Hu, C. Sticht, I. Nanda, S. Belle, J. Rueschoff, M.P. Lee, T. Ried, T. Haaf, T. Gaiser, Genome-wide DNA methylation analysis of colorectal adenomas with and without recurrence reveals an association between cytosine-phosphate-guanine methylation and histological subtypes, Genes Chromosomes Cancer 58 (2019) 783–797. https://doi.org/10.1002/gcc.22787.</w:t>
          </w:r>
        </w:p>
        <w:p w14:paraId="6FFD1589" w14:textId="77777777" w:rsidR="009D62CA" w:rsidRPr="003821C5" w:rsidRDefault="009D62CA">
          <w:pPr>
            <w:autoSpaceDE w:val="0"/>
            <w:autoSpaceDN w:val="0"/>
            <w:ind w:hanging="640"/>
            <w:divId w:val="1680160631"/>
            <w:rPr>
              <w:rFonts w:eastAsia="Times New Roman"/>
              <w:color w:val="000000" w:themeColor="text1"/>
            </w:rPr>
          </w:pPr>
          <w:r w:rsidRPr="003821C5">
            <w:rPr>
              <w:rFonts w:eastAsia="Times New Roman"/>
              <w:color w:val="000000" w:themeColor="text1"/>
            </w:rPr>
            <w:t>[19]</w:t>
          </w:r>
          <w:r w:rsidRPr="003821C5">
            <w:rPr>
              <w:rFonts w:eastAsia="Times New Roman"/>
              <w:color w:val="000000" w:themeColor="text1"/>
            </w:rPr>
            <w:tab/>
            <w:t>M. Ishak, R. Baharudin, I.M. Rose, I. Sagap, L. Mazlan, Z.A.M. Azman, N. Abu, R. Jamal, L.H. Lee, N.S. Ab Mutalib, Genome-wide open chromatin methylome profiles in colorectal cancer, Biomolecules 10 (2020). https://doi.org/10.3390/biom10050719.</w:t>
          </w:r>
        </w:p>
        <w:p w14:paraId="5B301C88" w14:textId="77777777" w:rsidR="009D62CA" w:rsidRPr="003821C5" w:rsidRDefault="009D62CA">
          <w:pPr>
            <w:autoSpaceDE w:val="0"/>
            <w:autoSpaceDN w:val="0"/>
            <w:ind w:hanging="640"/>
            <w:divId w:val="1589345267"/>
            <w:rPr>
              <w:rFonts w:eastAsia="Times New Roman"/>
              <w:color w:val="000000" w:themeColor="text1"/>
            </w:rPr>
          </w:pPr>
          <w:r w:rsidRPr="003821C5">
            <w:rPr>
              <w:rFonts w:eastAsia="Times New Roman"/>
              <w:color w:val="000000" w:themeColor="text1"/>
            </w:rPr>
            <w:t>[20]</w:t>
          </w:r>
          <w:r w:rsidRPr="003821C5">
            <w:rPr>
              <w:rFonts w:eastAsia="Times New Roman"/>
              <w:color w:val="000000" w:themeColor="text1"/>
            </w:rPr>
            <w:tab/>
            <w:t>P.W. Ang, M. Loh, N. Liem, P.L. Lim, F. Grieu, A. Vaithilingam, C. Platell, W.P. Yong, B. Iacopetta, R. Soong, Comprehensive profiling of DNA methylation in colorectal cancer reveals subgroups with distinct clinicopathological and molecular features, 2010. http://www.biomedcentral.com/1471-2407/10/227.</w:t>
          </w:r>
        </w:p>
        <w:p w14:paraId="5FC37FAC" w14:textId="77777777" w:rsidR="009D62CA" w:rsidRPr="003821C5" w:rsidRDefault="009D62CA">
          <w:pPr>
            <w:autoSpaceDE w:val="0"/>
            <w:autoSpaceDN w:val="0"/>
            <w:ind w:hanging="640"/>
            <w:divId w:val="867723889"/>
            <w:rPr>
              <w:rFonts w:eastAsia="Times New Roman"/>
              <w:color w:val="000000" w:themeColor="text1"/>
            </w:rPr>
          </w:pPr>
          <w:r w:rsidRPr="003821C5">
            <w:rPr>
              <w:rFonts w:eastAsia="Times New Roman"/>
              <w:color w:val="000000" w:themeColor="text1"/>
            </w:rPr>
            <w:t>[21]</w:t>
          </w:r>
          <w:r w:rsidRPr="003821C5">
            <w:rPr>
              <w:rFonts w:eastAsia="Times New Roman"/>
              <w:color w:val="000000" w:themeColor="text1"/>
            </w:rPr>
            <w:tab/>
            <w:t>K. Torabi, R. Miró, N. Fernández-Jiménez, I. Quintanilla, L. Ramos, E. Prat, J. del Rey, N. Pujol, J. Keith Killian, P.S. Meltzer, P.L. Fernández, T. Ried, J.J. Lozano, J. Camps, I. Ponsa, Patterns of somatic uniparental disomy identify novel tumor suppressor genes in colorectal cancer, Carcinogenesis 36 (2015) 1103–1110. https://doi.org/10.1093/carcin/bgv115.</w:t>
          </w:r>
        </w:p>
        <w:p w14:paraId="6A05C365" w14:textId="77777777" w:rsidR="009D62CA" w:rsidRPr="003821C5" w:rsidRDefault="009D62CA">
          <w:pPr>
            <w:autoSpaceDE w:val="0"/>
            <w:autoSpaceDN w:val="0"/>
            <w:ind w:hanging="640"/>
            <w:divId w:val="552540666"/>
            <w:rPr>
              <w:rFonts w:eastAsia="Times New Roman"/>
              <w:color w:val="000000" w:themeColor="text1"/>
            </w:rPr>
          </w:pPr>
          <w:r w:rsidRPr="003821C5">
            <w:rPr>
              <w:rFonts w:eastAsia="Times New Roman"/>
              <w:color w:val="000000" w:themeColor="text1"/>
            </w:rPr>
            <w:t>[22]</w:t>
          </w:r>
          <w:r w:rsidRPr="003821C5">
            <w:rPr>
              <w:rFonts w:eastAsia="Times New Roman"/>
              <w:color w:val="000000" w:themeColor="text1"/>
            </w:rPr>
            <w:tab/>
            <w:t>Y. Hong, S.H. Kok, W.E. Kong, Y.C. Peh, A susceptibility gene set for early onset colorectal cancer that integrates diverse signaling pathways: Implication for tumorigenesis, Clinical Cancer Research 13 (2007) 1107–1114. https://doi.org/10.1158/1078-0432.CCR-06-1633.</w:t>
          </w:r>
        </w:p>
        <w:p w14:paraId="7A25F8B1" w14:textId="77777777" w:rsidR="009D62CA" w:rsidRPr="003821C5" w:rsidRDefault="009D62CA">
          <w:pPr>
            <w:autoSpaceDE w:val="0"/>
            <w:autoSpaceDN w:val="0"/>
            <w:ind w:hanging="640"/>
            <w:divId w:val="140930094"/>
            <w:rPr>
              <w:rFonts w:eastAsia="Times New Roman"/>
              <w:color w:val="000000" w:themeColor="text1"/>
            </w:rPr>
          </w:pPr>
          <w:r w:rsidRPr="003821C5">
            <w:rPr>
              <w:rFonts w:eastAsia="Times New Roman"/>
              <w:color w:val="000000" w:themeColor="text1"/>
            </w:rPr>
            <w:t>[23]</w:t>
          </w:r>
          <w:r w:rsidRPr="003821C5">
            <w:rPr>
              <w:rFonts w:eastAsia="Times New Roman"/>
              <w:color w:val="000000" w:themeColor="text1"/>
            </w:rPr>
            <w:tab/>
            <w:t>Y. Hong, T. Downey, K.W. Eu, P.K. Koh, P.Y. Cheah, A “metastasis-prone” signature for early-stage mismatch-repair proficient sporadic colorectal cancer patients and its implications for possible therapeutics, Clin Exp Metastasis 27 (2010) 83–90. https://doi.org/10.1007/s10585-010-9305-4.</w:t>
          </w:r>
        </w:p>
        <w:p w14:paraId="1DC299EF" w14:textId="77777777" w:rsidR="009D62CA" w:rsidRPr="003821C5" w:rsidRDefault="009D62CA">
          <w:pPr>
            <w:autoSpaceDE w:val="0"/>
            <w:autoSpaceDN w:val="0"/>
            <w:ind w:hanging="640"/>
            <w:divId w:val="1880850345"/>
            <w:rPr>
              <w:rFonts w:eastAsia="Times New Roman"/>
              <w:color w:val="000000" w:themeColor="text1"/>
            </w:rPr>
          </w:pPr>
          <w:r w:rsidRPr="003821C5">
            <w:rPr>
              <w:rFonts w:eastAsia="Times New Roman"/>
              <w:color w:val="000000" w:themeColor="text1"/>
            </w:rPr>
            <w:t>[24]</w:t>
          </w:r>
          <w:r w:rsidRPr="003821C5">
            <w:rPr>
              <w:rFonts w:eastAsia="Times New Roman"/>
              <w:color w:val="000000" w:themeColor="text1"/>
            </w:rPr>
            <w:tab/>
            <w:t>X. Jiang, J. Tan, J. Li, S. Kivimäe, X. Yang, L. Zhuang, P.L. Lee, M.T.W. Chan, L.W. Stanton, E.T. Liu, B.N.R. Cheyette, Q. Yu, DACT3 Is an Epigenetic Regulator of Wnt/β-Catenin Signaling in Colorectal Cancer and Is a Therapeutic Target of Histone Modifications, Cancer Cell 13 (2008) 529–541. https://doi.org/10.1016/j.ccr.2008.04.019.</w:t>
          </w:r>
        </w:p>
        <w:p w14:paraId="4D983493" w14:textId="77777777" w:rsidR="009D62CA" w:rsidRPr="003821C5" w:rsidRDefault="009D62CA">
          <w:pPr>
            <w:autoSpaceDE w:val="0"/>
            <w:autoSpaceDN w:val="0"/>
            <w:ind w:hanging="640"/>
            <w:divId w:val="2071342889"/>
            <w:rPr>
              <w:rFonts w:eastAsia="Times New Roman"/>
              <w:color w:val="000000" w:themeColor="text1"/>
            </w:rPr>
          </w:pPr>
          <w:r w:rsidRPr="003821C5">
            <w:rPr>
              <w:rFonts w:eastAsia="Times New Roman"/>
              <w:color w:val="000000" w:themeColor="text1"/>
            </w:rPr>
            <w:t>[25]</w:t>
          </w:r>
          <w:r w:rsidRPr="003821C5">
            <w:rPr>
              <w:rFonts w:eastAsia="Times New Roman"/>
              <w:color w:val="000000" w:themeColor="text1"/>
            </w:rPr>
            <w:tab/>
            <w:t>O. Galamb, S. Spisák, F. Sipos, K. Tóth, N. Solymosi, B. Wichmann, T. Krenács, G. Valcz, Z. Tulassay, B. Molnár, Reversal of gene expression changes in the colorectal normal-adenoma pathway by NS398 selective COX2 inhibitor, Br J Cancer 102 (2010) 765–773. https://doi.org/10.1038/sj.bjc.6605515.</w:t>
          </w:r>
        </w:p>
        <w:p w14:paraId="6325C191" w14:textId="77777777" w:rsidR="009D62CA" w:rsidRPr="003821C5" w:rsidRDefault="009D62CA">
          <w:pPr>
            <w:autoSpaceDE w:val="0"/>
            <w:autoSpaceDN w:val="0"/>
            <w:ind w:hanging="640"/>
            <w:divId w:val="1576815788"/>
            <w:rPr>
              <w:rFonts w:eastAsia="Times New Roman"/>
              <w:color w:val="000000" w:themeColor="text1"/>
            </w:rPr>
          </w:pPr>
          <w:r w:rsidRPr="003821C5">
            <w:rPr>
              <w:rFonts w:eastAsia="Times New Roman"/>
              <w:color w:val="000000" w:themeColor="text1"/>
            </w:rPr>
            <w:t>[26]</w:t>
          </w:r>
          <w:r w:rsidRPr="003821C5">
            <w:rPr>
              <w:rFonts w:eastAsia="Times New Roman"/>
              <w:color w:val="000000" w:themeColor="text1"/>
            </w:rPr>
            <w:tab/>
            <w:t>S. Uddin, M. Ahmed, A. Hussain, J. Abubaker, N. Al-Sanea, A. AbdulJabbar, L.H. Ashari, S. Alhomoud, F. Al-Dayel, Z. Jehan, P. Bavi, A.K. Siraj, K.S. Al-Kuraya, Genome-wide expression analysis of Middle Eastern colorectal cancer reveals FOXM1 as a novel target for cancer therapy, American Journal of Pathology 178 (2011) 537–547. https://doi.org/10.1016/j.ajpath.2010.10.020.</w:t>
          </w:r>
        </w:p>
        <w:p w14:paraId="3A7FD388" w14:textId="77777777" w:rsidR="009D62CA" w:rsidRPr="003821C5" w:rsidRDefault="009D62CA">
          <w:pPr>
            <w:autoSpaceDE w:val="0"/>
            <w:autoSpaceDN w:val="0"/>
            <w:ind w:hanging="640"/>
            <w:divId w:val="1198396680"/>
            <w:rPr>
              <w:rFonts w:eastAsia="Times New Roman"/>
              <w:color w:val="000000" w:themeColor="text1"/>
            </w:rPr>
          </w:pPr>
          <w:r w:rsidRPr="003821C5">
            <w:rPr>
              <w:rFonts w:eastAsia="Times New Roman"/>
              <w:color w:val="000000" w:themeColor="text1"/>
            </w:rPr>
            <w:t>[27]</w:t>
          </w:r>
          <w:r w:rsidRPr="003821C5">
            <w:rPr>
              <w:rFonts w:eastAsia="Times New Roman"/>
              <w:color w:val="000000" w:themeColor="text1"/>
            </w:rPr>
            <w:tab/>
            <w:t>K. Satoh, S. Yachida, M. Sugimoto, M. Oshima, T. Nakagawa, S. Akamoto, S. Tabata, K. Saitoh, K. Kato, S. Sato, K. Igarashi, Y. Aizawa, R. Kajino-Sakamoto, Y. Kojima, T. Fujishita, A. Enomoto, A. Hirayama, T. Ishikawa, M.M. Taketo, Y. Kushida, R. Haba, K. Okano, M. Tomita, Y. Suzuki, S. Fukuda, M. Aoki, T. Soga, Global metabolic reprogramming of colorectal cancer occurs at adenoma stage and is induced by MYC, Proc Natl Acad Sci U S A 114 (2017) E7697–E7706. https://doi.org/10.1073/pnas.1710366114.</w:t>
          </w:r>
        </w:p>
        <w:p w14:paraId="54E2EBE9" w14:textId="77777777" w:rsidR="009D62CA" w:rsidRPr="003821C5" w:rsidRDefault="009D62CA">
          <w:pPr>
            <w:autoSpaceDE w:val="0"/>
            <w:autoSpaceDN w:val="0"/>
            <w:ind w:hanging="640"/>
            <w:divId w:val="730345593"/>
            <w:rPr>
              <w:rFonts w:eastAsia="Times New Roman"/>
              <w:color w:val="000000" w:themeColor="text1"/>
            </w:rPr>
          </w:pPr>
          <w:r w:rsidRPr="003821C5">
            <w:rPr>
              <w:rFonts w:eastAsia="Times New Roman"/>
              <w:color w:val="000000" w:themeColor="text1"/>
            </w:rPr>
            <w:t>[28]</w:t>
          </w:r>
          <w:r w:rsidRPr="003821C5">
            <w:rPr>
              <w:rFonts w:eastAsia="Times New Roman"/>
              <w:color w:val="000000" w:themeColor="text1"/>
            </w:rPr>
            <w:tab/>
            <w:t>E.I. Vlachavas, E. Pilalis, O. Papadodima, D. Koczan, S. Willis, S. Klippel, C. Cheng, L. Pan, C. Sachpekidis, A. Pintzas, V. Gregoriou, A. Dimitrakopoulou-Strauss, A. Chatziioannou, Radiogenomic Analysis of F-18-Fluorodeoxyglucose Positron Emission Tomography and Gene Expression Data Elucidates the Epidemiological Complexity of Colorectal Cancer Landscape, Comput Struct Biotechnol J 17 (2019) 177–185. https://doi.org/10.1016/j.csbj.2019.01.007.</w:t>
          </w:r>
        </w:p>
        <w:p w14:paraId="20812BE1" w14:textId="77777777" w:rsidR="009D62CA" w:rsidRPr="003821C5" w:rsidRDefault="009D62CA">
          <w:pPr>
            <w:autoSpaceDE w:val="0"/>
            <w:autoSpaceDN w:val="0"/>
            <w:ind w:hanging="640"/>
            <w:divId w:val="566495454"/>
            <w:rPr>
              <w:rFonts w:eastAsia="Times New Roman"/>
              <w:color w:val="000000" w:themeColor="text1"/>
            </w:rPr>
          </w:pPr>
          <w:r w:rsidRPr="003821C5">
            <w:rPr>
              <w:rFonts w:eastAsia="Times New Roman"/>
              <w:color w:val="000000" w:themeColor="text1"/>
            </w:rPr>
            <w:t>[29]</w:t>
          </w:r>
          <w:r w:rsidRPr="003821C5">
            <w:rPr>
              <w:rFonts w:eastAsia="Times New Roman"/>
              <w:color w:val="000000" w:themeColor="text1"/>
            </w:rPr>
            <w:tab/>
            <w:t>R. Shen, P. Li, B. Li, B. Zhang, L. Feng, S. Cheng, Identification of Distinct Immune Subtypes in Colorectal Cancer Based on the Stromal Compartment, Front Oncol 9 (2020). https://doi.org/10.3389/fonc.2019.01497.</w:t>
          </w:r>
        </w:p>
        <w:p w14:paraId="167D0F3D" w14:textId="77777777" w:rsidR="009D62CA" w:rsidRPr="003821C5" w:rsidRDefault="009D62CA">
          <w:pPr>
            <w:autoSpaceDE w:val="0"/>
            <w:autoSpaceDN w:val="0"/>
            <w:ind w:hanging="640"/>
            <w:divId w:val="617492298"/>
            <w:rPr>
              <w:rFonts w:eastAsia="Times New Roman"/>
              <w:color w:val="000000" w:themeColor="text1"/>
            </w:rPr>
          </w:pPr>
          <w:r w:rsidRPr="003821C5">
            <w:rPr>
              <w:rFonts w:eastAsia="Times New Roman"/>
              <w:color w:val="000000" w:themeColor="text1"/>
            </w:rPr>
            <w:t>[30]</w:t>
          </w:r>
          <w:r w:rsidRPr="003821C5">
            <w:rPr>
              <w:rFonts w:eastAsia="Times New Roman"/>
              <w:color w:val="000000" w:themeColor="text1"/>
            </w:rPr>
            <w:tab/>
            <w:t>L. Olsson, M.L. Hammarström, A. Israelsson, G. Lindmark, S. Hammarström, Allocating colorectal cancer patients to different risk categories by using a five-biomarker mRNA combination in lymph node analysis, PLoS One 15 (2020). https://doi.org/10.1371/journal.pone.0229007.</w:t>
          </w:r>
        </w:p>
        <w:p w14:paraId="56BE48FD" w14:textId="77777777" w:rsidR="009D62CA" w:rsidRPr="003821C5" w:rsidRDefault="009D62CA">
          <w:pPr>
            <w:autoSpaceDE w:val="0"/>
            <w:autoSpaceDN w:val="0"/>
            <w:ind w:hanging="640"/>
            <w:divId w:val="1416440952"/>
            <w:rPr>
              <w:rFonts w:eastAsia="Times New Roman"/>
              <w:color w:val="000000" w:themeColor="text1"/>
            </w:rPr>
          </w:pPr>
          <w:r w:rsidRPr="003821C5">
            <w:rPr>
              <w:rFonts w:eastAsia="Times New Roman"/>
              <w:color w:val="000000" w:themeColor="text1"/>
            </w:rPr>
            <w:t>[31]</w:t>
          </w:r>
          <w:r w:rsidRPr="003821C5">
            <w:rPr>
              <w:rFonts w:eastAsia="Times New Roman"/>
              <w:color w:val="000000" w:themeColor="text1"/>
            </w:rPr>
            <w:tab/>
            <w:t>H.W. Sun, J. Chen, W.C. Wu, Y.Y. Yang, Y.T. Xu, X.J. Yu, H.T. Chen, Z. Wang, X.J. Wu, L. Zheng, Retinoic acid synthesis deficiency fosters the generation of polymorphonuclear myeloid-derived suppressor cells in colorectal cancer, Cancer Immunol Res 9 (2021) 20–33. https://doi.org/10.1158/2326-6066.CIR-20-0389.</w:t>
          </w:r>
        </w:p>
        <w:p w14:paraId="5D02E3BB" w14:textId="77777777" w:rsidR="009D62CA" w:rsidRPr="003821C5" w:rsidRDefault="009D62CA">
          <w:pPr>
            <w:autoSpaceDE w:val="0"/>
            <w:autoSpaceDN w:val="0"/>
            <w:ind w:hanging="640"/>
            <w:divId w:val="842352099"/>
            <w:rPr>
              <w:rFonts w:eastAsia="Times New Roman"/>
              <w:color w:val="000000" w:themeColor="text1"/>
            </w:rPr>
          </w:pPr>
          <w:r w:rsidRPr="003821C5">
            <w:rPr>
              <w:rFonts w:eastAsia="Times New Roman"/>
              <w:color w:val="000000" w:themeColor="text1"/>
            </w:rPr>
            <w:t>[32]</w:t>
          </w:r>
          <w:r w:rsidRPr="003821C5">
            <w:rPr>
              <w:rFonts w:eastAsia="Times New Roman"/>
              <w:color w:val="000000" w:themeColor="text1"/>
            </w:rPr>
            <w:tab/>
            <w:t>Y. Jiang, X. Wang, L. Li, J. He, Q. Jin, D. Long, C. Liu, W. Zhou, K. Liu, A systematic analysis of C5ORF46 in gastrointestinal tumors as a potential prognostic and immunological biomarker, Front Genet 13 (2022). https://doi.org/10.3389/fgene.2022.926943.</w:t>
          </w:r>
        </w:p>
        <w:p w14:paraId="52E76442" w14:textId="77777777" w:rsidR="009D62CA" w:rsidRPr="003821C5" w:rsidRDefault="009D62CA">
          <w:pPr>
            <w:autoSpaceDE w:val="0"/>
            <w:autoSpaceDN w:val="0"/>
            <w:ind w:hanging="640"/>
            <w:divId w:val="606276225"/>
            <w:rPr>
              <w:rFonts w:eastAsia="Times New Roman"/>
              <w:color w:val="000000" w:themeColor="text1"/>
            </w:rPr>
          </w:pPr>
          <w:r w:rsidRPr="003821C5">
            <w:rPr>
              <w:rFonts w:eastAsia="Times New Roman"/>
              <w:color w:val="000000" w:themeColor="text1"/>
            </w:rPr>
            <w:t>[33]</w:t>
          </w:r>
          <w:r w:rsidRPr="003821C5">
            <w:rPr>
              <w:rFonts w:eastAsia="Times New Roman"/>
              <w:color w:val="000000" w:themeColor="text1"/>
            </w:rPr>
            <w:tab/>
            <w:t>O.M. Marx, M.M. Mankarious, M.A. Eshelman, W. Ding, W.A. Koltun, G.S. Yochum, Transcriptome Analyses Identify Deregulated MYC in Early Onset Colorectal Cancer, Biomolecules 12 (2022). https://doi.org/10.3390/biom12091223.</w:t>
          </w:r>
        </w:p>
        <w:p w14:paraId="11FE2453" w14:textId="77777777" w:rsidR="009D62CA" w:rsidRPr="003821C5" w:rsidRDefault="009D62CA">
          <w:pPr>
            <w:autoSpaceDE w:val="0"/>
            <w:autoSpaceDN w:val="0"/>
            <w:ind w:hanging="640"/>
            <w:divId w:val="269433319"/>
            <w:rPr>
              <w:rFonts w:eastAsia="Times New Roman"/>
              <w:color w:val="000000" w:themeColor="text1"/>
            </w:rPr>
          </w:pPr>
          <w:r w:rsidRPr="003821C5">
            <w:rPr>
              <w:rFonts w:eastAsia="Times New Roman"/>
              <w:color w:val="000000" w:themeColor="text1"/>
            </w:rPr>
            <w:t>[34]</w:t>
          </w:r>
          <w:r w:rsidRPr="003821C5">
            <w:rPr>
              <w:rFonts w:eastAsia="Times New Roman"/>
              <w:color w:val="000000" w:themeColor="text1"/>
            </w:rPr>
            <w:tab/>
            <w:t>Q. Hong, B. Li, X. Cai, Z. Lv, S. Cai, Y. Zhong, B. Wen, Transcriptomic Analyses of the Adenoma-Carcinoma Sequence Identify Hallmarks Associated With the Onset of Colorectal Cancer, Front Oncol 11 (2021). https://doi.org/10.3389/fonc.2021.704531.</w:t>
          </w:r>
        </w:p>
        <w:p w14:paraId="5DC450A7" w14:textId="77777777" w:rsidR="009D62CA" w:rsidRPr="003821C5" w:rsidRDefault="009D62CA">
          <w:pPr>
            <w:autoSpaceDE w:val="0"/>
            <w:autoSpaceDN w:val="0"/>
            <w:ind w:hanging="640"/>
            <w:divId w:val="493881539"/>
            <w:rPr>
              <w:rFonts w:eastAsia="Times New Roman"/>
              <w:color w:val="000000" w:themeColor="text1"/>
            </w:rPr>
          </w:pPr>
          <w:r w:rsidRPr="003821C5">
            <w:rPr>
              <w:rFonts w:eastAsia="Times New Roman"/>
              <w:color w:val="000000" w:themeColor="text1"/>
            </w:rPr>
            <w:t>[35]</w:t>
          </w:r>
          <w:r w:rsidRPr="003821C5">
            <w:rPr>
              <w:rFonts w:eastAsia="Times New Roman"/>
              <w:color w:val="000000" w:themeColor="text1"/>
            </w:rPr>
            <w:tab/>
            <w:t>Q. Ji, L. Zhou, H. Sui, L. Yang, X. Wu, Q. Song, R. Jia, R. Li, J. Sun, Z. Wang, N. Liu, Y. Feng, X. Sun, G. Cai, Y. Feng, J. Cai, Y. Cao, G. Cai, Y. Wang, Q. Li, Primary tumors release ITGBL1-rich extracellular vesicles to promote distal metastatic tumor growth through fibroblast-niche formation, Nat Commun 11 (2020). https://doi.org/10.1038/s41467-020-14869-x.</w:t>
          </w:r>
        </w:p>
        <w:p w14:paraId="4F5701F7" w14:textId="77777777" w:rsidR="009D62CA" w:rsidRPr="003821C5" w:rsidRDefault="009D62CA">
          <w:pPr>
            <w:autoSpaceDE w:val="0"/>
            <w:autoSpaceDN w:val="0"/>
            <w:ind w:hanging="640"/>
            <w:divId w:val="373771927"/>
            <w:rPr>
              <w:rFonts w:eastAsia="Times New Roman"/>
              <w:color w:val="000000" w:themeColor="text1"/>
            </w:rPr>
          </w:pPr>
          <w:r w:rsidRPr="003821C5">
            <w:rPr>
              <w:rFonts w:eastAsia="Times New Roman"/>
              <w:color w:val="000000" w:themeColor="text1"/>
            </w:rPr>
            <w:t>[36]</w:t>
          </w:r>
          <w:r w:rsidRPr="003821C5">
            <w:rPr>
              <w:rFonts w:eastAsia="Times New Roman"/>
              <w:color w:val="000000" w:themeColor="text1"/>
            </w:rPr>
            <w:tab/>
            <w:t>J. Zhang, Q. Gao, S. Hou, X. Chi, M. Zheng, Q. Zhang, H. Shan, X. Zhang, C. Kang, Role of PAX6, TRPA1, BCL11B, MCOLN2, CUX1, EMX1 in colorectal cancer and osteosarcoma, Medicine (United States) 103 (2024) E37056. https://doi.org/10.1097/MD.0000000000037056.</w:t>
          </w:r>
        </w:p>
        <w:p w14:paraId="57F33EC4" w14:textId="77777777" w:rsidR="009D62CA" w:rsidRPr="003821C5" w:rsidRDefault="009D62CA">
          <w:pPr>
            <w:autoSpaceDE w:val="0"/>
            <w:autoSpaceDN w:val="0"/>
            <w:ind w:hanging="640"/>
            <w:divId w:val="526910563"/>
            <w:rPr>
              <w:rFonts w:eastAsia="Times New Roman"/>
              <w:color w:val="000000" w:themeColor="text1"/>
            </w:rPr>
          </w:pPr>
          <w:r w:rsidRPr="003821C5">
            <w:rPr>
              <w:rFonts w:eastAsia="Times New Roman"/>
              <w:color w:val="000000" w:themeColor="text1"/>
            </w:rPr>
            <w:t>[37]</w:t>
          </w:r>
          <w:r w:rsidRPr="003821C5">
            <w:rPr>
              <w:rFonts w:eastAsia="Times New Roman"/>
              <w:color w:val="000000" w:themeColor="text1"/>
            </w:rPr>
            <w:tab/>
            <w:t>S. Nomiri, R. Hoshyar, E. Chamani, Z. Rezaei, F. Salmani, P. Larki, T. Tavakoli, F. gholipour, N.J. Tabrizi, A. Derakhshani, M. Santarpia, T. Franchina, O. Brunetti, N. Silvestris, H. Safarpour, Prediction and validation of GUCA2B as the hub-gene in colorectal cancer based on co-expression network analysis: In-silico and in-vivo study, Biomedicine and Pharmacotherapy 147 (2022). https://doi.org/10.1016/j.biopha.2022.112691.</w:t>
          </w:r>
        </w:p>
        <w:p w14:paraId="29BBBD78" w14:textId="77777777" w:rsidR="009D62CA" w:rsidRPr="003821C5" w:rsidRDefault="009D62CA">
          <w:pPr>
            <w:autoSpaceDE w:val="0"/>
            <w:autoSpaceDN w:val="0"/>
            <w:ind w:hanging="640"/>
            <w:divId w:val="416287878"/>
            <w:rPr>
              <w:rFonts w:eastAsia="Times New Roman"/>
              <w:color w:val="000000" w:themeColor="text1"/>
            </w:rPr>
          </w:pPr>
          <w:r w:rsidRPr="003821C5">
            <w:rPr>
              <w:rFonts w:eastAsia="Times New Roman"/>
              <w:color w:val="000000" w:themeColor="text1"/>
            </w:rPr>
            <w:t>[38]</w:t>
          </w:r>
          <w:r w:rsidRPr="003821C5">
            <w:rPr>
              <w:rFonts w:eastAsia="Times New Roman"/>
              <w:color w:val="000000" w:themeColor="text1"/>
            </w:rPr>
            <w:tab/>
            <w:t>E. Orouji, A.T. Raman, A.K. Singh, A. Sorokin, E. Arslan, A.K. Ghosh, J. Schulz, C.J. Terranova, S. Jiang, M. Tang, M. Maitituoheti, P. Barrodia, Y. Jiang, S.C. Callahan, K.J. Tomczak, Z. Jiang, J.S. Davis, S. Ghosh, H.M. Lee, L. Reyes-Uribe, K. Chang, Y. Liu, H. Chen, A. Azhdarnia, J.S. Morris, E. Vilar, K.S. Carmon, S. Kopetz, K. Rai, Chromatin State Dynamics Confers Specific Therapeutic Strategies in Enhancer Subtypes of Colorectal Cancer HHS Public Access, Gut 71 (2022) 938–949. https://doi.org/10.5281/zenodo.819971.</w:t>
          </w:r>
        </w:p>
        <w:p w14:paraId="22607D63" w14:textId="77777777" w:rsidR="009D62CA" w:rsidRPr="003821C5" w:rsidRDefault="009D62CA">
          <w:pPr>
            <w:autoSpaceDE w:val="0"/>
            <w:autoSpaceDN w:val="0"/>
            <w:ind w:hanging="640"/>
            <w:divId w:val="31418191"/>
            <w:rPr>
              <w:rFonts w:eastAsia="Times New Roman"/>
              <w:color w:val="000000" w:themeColor="text1"/>
            </w:rPr>
          </w:pPr>
          <w:r w:rsidRPr="003821C5">
            <w:rPr>
              <w:rFonts w:eastAsia="Times New Roman"/>
              <w:color w:val="000000" w:themeColor="text1"/>
            </w:rPr>
            <w:t>[39]</w:t>
          </w:r>
          <w:r w:rsidRPr="003821C5">
            <w:rPr>
              <w:rFonts w:eastAsia="Times New Roman"/>
              <w:color w:val="000000" w:themeColor="text1"/>
            </w:rPr>
            <w:tab/>
            <w:t>K. Urh, N. Zidar, E. Boštjančič, Bioinformatics Analysis of RNA-seq Data Reveals Genes Related to Cancer Stem Cells in Colorectal Cancerogenesis, Int J Mol Sci 23 (2022). https://doi.org/10.3390/ijms232113252.</w:t>
          </w:r>
        </w:p>
        <w:p w14:paraId="6AB6FBCE" w14:textId="77777777" w:rsidR="009D62CA" w:rsidRPr="003821C5" w:rsidRDefault="009D62CA">
          <w:pPr>
            <w:autoSpaceDE w:val="0"/>
            <w:autoSpaceDN w:val="0"/>
            <w:ind w:hanging="640"/>
            <w:divId w:val="1857191726"/>
            <w:rPr>
              <w:rFonts w:eastAsia="Times New Roman"/>
              <w:color w:val="000000" w:themeColor="text1"/>
            </w:rPr>
          </w:pPr>
          <w:r w:rsidRPr="003821C5">
            <w:rPr>
              <w:rFonts w:eastAsia="Times New Roman"/>
              <w:color w:val="000000" w:themeColor="text1"/>
            </w:rPr>
            <w:t>[40]</w:t>
          </w:r>
          <w:r w:rsidRPr="003821C5">
            <w:rPr>
              <w:rFonts w:eastAsia="Times New Roman"/>
              <w:color w:val="000000" w:themeColor="text1"/>
            </w:rPr>
            <w:tab/>
            <w:t>M.P. Hanley, M.A. Hahn, A.X. Li, X. Wu, J. Lin, J. Wang, A.H. Choi, Z. Ouyang, Y. Fong, G.P. Pfeifer, T.J. Devers, D.W. Rosenberg, Genome-wide DNA methylation profiling reveals cancer-associated changes within early colonic neoplasia, Oncogene 36 (2017) 5035–5044. https://doi.org/10.1038/onc.2017.130.</w:t>
          </w:r>
        </w:p>
        <w:p w14:paraId="08E6FA90" w14:textId="77777777" w:rsidR="009D62CA" w:rsidRPr="003821C5" w:rsidRDefault="009D62CA">
          <w:pPr>
            <w:autoSpaceDE w:val="0"/>
            <w:autoSpaceDN w:val="0"/>
            <w:ind w:hanging="640"/>
            <w:divId w:val="2030252729"/>
            <w:rPr>
              <w:rFonts w:eastAsia="Times New Roman"/>
              <w:color w:val="000000" w:themeColor="text1"/>
            </w:rPr>
          </w:pPr>
          <w:r w:rsidRPr="003821C5">
            <w:rPr>
              <w:rFonts w:eastAsia="Times New Roman"/>
              <w:color w:val="000000" w:themeColor="text1"/>
            </w:rPr>
            <w:t>[41]</w:t>
          </w:r>
          <w:r w:rsidRPr="003821C5">
            <w:rPr>
              <w:rFonts w:eastAsia="Times New Roman"/>
              <w:color w:val="000000" w:themeColor="text1"/>
            </w:rPr>
            <w:tab/>
            <w:t>K. Goryca, M. Kulecka, A. Paziewska, M. Dabrowska, M. Grzelak, M. Skrzypczak, K. Ginalski, A. Mroz, A. Rutkowski, K. Paczkowska, M. Mikula, J. Ostrowski, Exome scale map of genetic alterations promoting metastasis in colorectal cancer, BMC Genet 19 (2018). https://doi.org/10.1186/s12863-018-0673-0.</w:t>
          </w:r>
        </w:p>
        <w:p w14:paraId="202708EF" w14:textId="77777777" w:rsidR="009D62CA" w:rsidRPr="003821C5" w:rsidRDefault="009D62CA">
          <w:pPr>
            <w:autoSpaceDE w:val="0"/>
            <w:autoSpaceDN w:val="0"/>
            <w:ind w:hanging="640"/>
            <w:divId w:val="2014529447"/>
            <w:rPr>
              <w:rFonts w:eastAsia="Times New Roman"/>
              <w:color w:val="000000" w:themeColor="text1"/>
            </w:rPr>
          </w:pPr>
          <w:r w:rsidRPr="003821C5">
            <w:rPr>
              <w:rFonts w:eastAsia="Times New Roman"/>
              <w:color w:val="000000" w:themeColor="text1"/>
            </w:rPr>
            <w:t>[42]</w:t>
          </w:r>
          <w:r w:rsidRPr="003821C5">
            <w:rPr>
              <w:rFonts w:eastAsia="Times New Roman"/>
              <w:color w:val="000000" w:themeColor="text1"/>
            </w:rPr>
            <w:tab/>
            <w:t>S.K. Kim, S.Y. Kim, J.H. Kim, S.A. Roh, D.H. Cho, Y.S. Kim, J.C. Kim, A nineteen gene-based risk score classifier predicts prognosis of colorectal cancer patients, Mol Oncol 8 (2014) 1653–1666. https://doi.org/10.1016/j.molonc.2014.06.016.</w:t>
          </w:r>
        </w:p>
        <w:p w14:paraId="148E6928" w14:textId="77777777" w:rsidR="009D62CA" w:rsidRPr="003821C5" w:rsidRDefault="009D62CA">
          <w:pPr>
            <w:autoSpaceDE w:val="0"/>
            <w:autoSpaceDN w:val="0"/>
            <w:ind w:hanging="640"/>
            <w:divId w:val="1281643905"/>
            <w:rPr>
              <w:rFonts w:eastAsia="Times New Roman"/>
              <w:color w:val="000000" w:themeColor="text1"/>
            </w:rPr>
          </w:pPr>
          <w:r w:rsidRPr="003821C5">
            <w:rPr>
              <w:rFonts w:eastAsia="Times New Roman"/>
              <w:color w:val="000000" w:themeColor="text1"/>
            </w:rPr>
            <w:t>[43]</w:t>
          </w:r>
          <w:r w:rsidRPr="003821C5">
            <w:rPr>
              <w:rFonts w:eastAsia="Times New Roman"/>
              <w:color w:val="000000" w:themeColor="text1"/>
            </w:rPr>
            <w:tab/>
            <w:t>S. Rennoll, Regulation of MYC gene expression by aberrant Wnt/β-catenin signaling in colorectal cancer , World J Biol Chem 6 (2015) 290. https://doi.org/10.4331/wjbc.v6.i4.290.</w:t>
          </w:r>
        </w:p>
        <w:p w14:paraId="3664DD14" w14:textId="77777777" w:rsidR="009D62CA" w:rsidRPr="003821C5" w:rsidRDefault="009D62CA">
          <w:pPr>
            <w:autoSpaceDE w:val="0"/>
            <w:autoSpaceDN w:val="0"/>
            <w:ind w:hanging="640"/>
            <w:divId w:val="413747843"/>
            <w:rPr>
              <w:rFonts w:eastAsia="Times New Roman"/>
              <w:color w:val="000000" w:themeColor="text1"/>
            </w:rPr>
          </w:pPr>
          <w:r w:rsidRPr="003821C5">
            <w:rPr>
              <w:rFonts w:eastAsia="Times New Roman"/>
              <w:color w:val="000000" w:themeColor="text1"/>
            </w:rPr>
            <w:t>[44]</w:t>
          </w:r>
          <w:r w:rsidRPr="003821C5">
            <w:rPr>
              <w:rFonts w:eastAsia="Times New Roman"/>
              <w:color w:val="000000" w:themeColor="text1"/>
            </w:rPr>
            <w:tab/>
            <w:t>S. Dihlmann, M. Kloor, C. Fallsehr, M. von Knebel Doeberitz, Regulation of AKT1 expression by beta-catenin/Tcf/Lef signaling in colorectal cancer cells, Carcinogenesis 26 (2005) 1503–1512. https://doi.org/10.1093/carcin/bgi120.</w:t>
          </w:r>
        </w:p>
        <w:p w14:paraId="56820EEC" w14:textId="77777777" w:rsidR="009D62CA" w:rsidRPr="003821C5" w:rsidRDefault="009D62CA">
          <w:pPr>
            <w:autoSpaceDE w:val="0"/>
            <w:autoSpaceDN w:val="0"/>
            <w:ind w:hanging="640"/>
            <w:divId w:val="689448786"/>
            <w:rPr>
              <w:rFonts w:eastAsia="Times New Roman"/>
              <w:color w:val="000000" w:themeColor="text1"/>
            </w:rPr>
          </w:pPr>
          <w:r w:rsidRPr="003821C5">
            <w:rPr>
              <w:rFonts w:eastAsia="Times New Roman"/>
              <w:color w:val="000000" w:themeColor="text1"/>
            </w:rPr>
            <w:t>[45]</w:t>
          </w:r>
          <w:r w:rsidRPr="003821C5">
            <w:rPr>
              <w:rFonts w:eastAsia="Times New Roman"/>
              <w:color w:val="000000" w:themeColor="text1"/>
            </w:rPr>
            <w:tab/>
            <w:t>C. Gao, Y. Wang, R. Broaddus, L. Sun, F. Xue, W. Zhang, Exon 3 mutations of CTNNB1 drive tumorigenesis: a review, n.d. www.impactjournals.com/oncotarget.</w:t>
          </w:r>
        </w:p>
        <w:p w14:paraId="56835896" w14:textId="77777777" w:rsidR="009D62CA" w:rsidRPr="003821C5" w:rsidRDefault="009D62CA">
          <w:pPr>
            <w:autoSpaceDE w:val="0"/>
            <w:autoSpaceDN w:val="0"/>
            <w:ind w:hanging="640"/>
            <w:divId w:val="1882744359"/>
            <w:rPr>
              <w:rFonts w:eastAsia="Times New Roman"/>
              <w:color w:val="000000" w:themeColor="text1"/>
            </w:rPr>
          </w:pPr>
          <w:r w:rsidRPr="003821C5">
            <w:rPr>
              <w:rFonts w:eastAsia="Times New Roman"/>
              <w:color w:val="000000" w:themeColor="text1"/>
            </w:rPr>
            <w:t>[46]</w:t>
          </w:r>
          <w:r w:rsidRPr="003821C5">
            <w:rPr>
              <w:rFonts w:eastAsia="Times New Roman"/>
              <w:color w:val="000000" w:themeColor="text1"/>
            </w:rPr>
            <w:tab/>
            <w:t>S. Razak, N. Bibi, J.A. Dar, T. Afsar, A. Almajwal, Z. Parveen, S. Jahan, Screening and computational analysis of colorectal associated non-synonymous polymorphism in CTNNB1 gene in Pakistani population, BMC Med Genet 20 (2019). https://doi.org/10.1186/s12881-019-0911-y.</w:t>
          </w:r>
        </w:p>
        <w:p w14:paraId="07EA5F11" w14:textId="77777777" w:rsidR="009D62CA" w:rsidRPr="003821C5" w:rsidRDefault="009D62CA">
          <w:pPr>
            <w:autoSpaceDE w:val="0"/>
            <w:autoSpaceDN w:val="0"/>
            <w:ind w:hanging="640"/>
            <w:divId w:val="1558123891"/>
            <w:rPr>
              <w:rFonts w:eastAsia="Times New Roman"/>
              <w:color w:val="000000" w:themeColor="text1"/>
            </w:rPr>
          </w:pPr>
          <w:r w:rsidRPr="003821C5">
            <w:rPr>
              <w:rFonts w:eastAsia="Times New Roman"/>
              <w:color w:val="000000" w:themeColor="text1"/>
            </w:rPr>
            <w:t>[47]</w:t>
          </w:r>
          <w:r w:rsidRPr="003821C5">
            <w:rPr>
              <w:rFonts w:eastAsia="Times New Roman"/>
              <w:color w:val="000000" w:themeColor="text1"/>
            </w:rPr>
            <w:tab/>
            <w:t>W. Jin, Regulation of Src family kinases during colorectal cancer development and its clinical implications, Cancers (Basel) 12 (2020). https://doi.org/10.3390/cancers12051339.</w:t>
          </w:r>
        </w:p>
        <w:p w14:paraId="454DCA38" w14:textId="77777777" w:rsidR="009D62CA" w:rsidRPr="003821C5" w:rsidRDefault="009D62CA">
          <w:pPr>
            <w:autoSpaceDE w:val="0"/>
            <w:autoSpaceDN w:val="0"/>
            <w:ind w:hanging="640"/>
            <w:divId w:val="1532962839"/>
            <w:rPr>
              <w:rFonts w:eastAsia="Times New Roman"/>
              <w:color w:val="000000" w:themeColor="text1"/>
            </w:rPr>
          </w:pPr>
          <w:r w:rsidRPr="003821C5">
            <w:rPr>
              <w:rFonts w:eastAsia="Times New Roman"/>
              <w:color w:val="000000" w:themeColor="text1"/>
            </w:rPr>
            <w:t>[48]</w:t>
          </w:r>
          <w:r w:rsidRPr="003821C5">
            <w:rPr>
              <w:rFonts w:eastAsia="Times New Roman"/>
              <w:color w:val="000000" w:themeColor="text1"/>
            </w:rPr>
            <w:tab/>
            <w:t>A.M. Krasinskas, EGFR Signaling in Colorectal Carcinoma, Patholog Res Int 2011 (2011) 1–6. https://doi.org/10.4061/2011/932932.</w:t>
          </w:r>
        </w:p>
        <w:p w14:paraId="5453A547" w14:textId="77777777" w:rsidR="009D62CA" w:rsidRPr="003821C5" w:rsidRDefault="009D62CA">
          <w:pPr>
            <w:autoSpaceDE w:val="0"/>
            <w:autoSpaceDN w:val="0"/>
            <w:ind w:hanging="640"/>
            <w:divId w:val="10307380"/>
            <w:rPr>
              <w:rFonts w:eastAsia="Times New Roman"/>
              <w:color w:val="000000" w:themeColor="text1"/>
            </w:rPr>
          </w:pPr>
          <w:r w:rsidRPr="003821C5">
            <w:rPr>
              <w:rFonts w:eastAsia="Times New Roman"/>
              <w:color w:val="000000" w:themeColor="text1"/>
            </w:rPr>
            <w:t>[49]</w:t>
          </w:r>
          <w:r w:rsidRPr="003821C5">
            <w:rPr>
              <w:rFonts w:eastAsia="Times New Roman"/>
              <w:color w:val="000000" w:themeColor="text1"/>
            </w:rPr>
            <w:tab/>
            <w:t>A.J. Pellatt, L.E. Mullany, J.S. Herrick, L.C. Sakoda, R.K. Wolff, W.S. Samowitz, M.L. Slattery, The TGFβ-signaling pathway and colorectal cancer: Associations between dysregulated genes and miRNAs, J Transl Med 16 (2018). https://doi.org/10.1186/s12967-018-1566-8.</w:t>
          </w:r>
        </w:p>
        <w:p w14:paraId="27F873F4" w14:textId="77777777" w:rsidR="009D62CA" w:rsidRPr="003821C5" w:rsidRDefault="009D62CA">
          <w:pPr>
            <w:autoSpaceDE w:val="0"/>
            <w:autoSpaceDN w:val="0"/>
            <w:ind w:hanging="640"/>
            <w:divId w:val="1231815395"/>
            <w:rPr>
              <w:rFonts w:eastAsia="Times New Roman"/>
              <w:color w:val="000000" w:themeColor="text1"/>
            </w:rPr>
          </w:pPr>
          <w:r w:rsidRPr="003821C5">
            <w:rPr>
              <w:rFonts w:eastAsia="Times New Roman"/>
              <w:color w:val="000000" w:themeColor="text1"/>
            </w:rPr>
            <w:t>[50]</w:t>
          </w:r>
          <w:r w:rsidRPr="003821C5">
            <w:rPr>
              <w:rFonts w:eastAsia="Times New Roman"/>
              <w:color w:val="000000" w:themeColor="text1"/>
            </w:rPr>
            <w:tab/>
            <w:t>A.N. Gargalionis, K.A. Papavassiliou, A.G. Papavassiliou, Targeting STAT3 signaling pathway in colorectal cancer, Biomedicines 9 (2021). https://doi.org/10.3390/biomedicines9081016.</w:t>
          </w:r>
        </w:p>
        <w:p w14:paraId="01852558" w14:textId="77777777" w:rsidR="009D62CA" w:rsidRPr="003821C5" w:rsidRDefault="009D62CA">
          <w:pPr>
            <w:autoSpaceDE w:val="0"/>
            <w:autoSpaceDN w:val="0"/>
            <w:ind w:hanging="640"/>
            <w:divId w:val="1261140006"/>
            <w:rPr>
              <w:rFonts w:eastAsia="Times New Roman"/>
              <w:color w:val="000000" w:themeColor="text1"/>
            </w:rPr>
          </w:pPr>
          <w:r w:rsidRPr="003821C5">
            <w:rPr>
              <w:rFonts w:eastAsia="Times New Roman"/>
              <w:color w:val="000000" w:themeColor="text1"/>
            </w:rPr>
            <w:t>[51]</w:t>
          </w:r>
          <w:r w:rsidRPr="003821C5">
            <w:rPr>
              <w:rFonts w:eastAsia="Times New Roman"/>
              <w:color w:val="000000" w:themeColor="text1"/>
            </w:rPr>
            <w:tab/>
            <w:t>H. Xiong, J. Hong, W. Du, Y.W. Lin, L.L. Ren, Y.C. Wang, W.Y. Su, J.L. Wang, Y. Cui, Z.H. Wang, J.Y. Fang, Roles of STAT3 and ZEB1 proteins in E-cadherin down-regulation and human colorectal cancer epithelial-mesenchymal transition, Journal of Biological Chemistry 287 (2012) 5819–5832. https://doi.org/10.1074/jbc.M111.295964.</w:t>
          </w:r>
        </w:p>
        <w:p w14:paraId="6BF6624E" w14:textId="77777777" w:rsidR="009D62CA" w:rsidRPr="003821C5" w:rsidRDefault="009D62CA">
          <w:pPr>
            <w:autoSpaceDE w:val="0"/>
            <w:autoSpaceDN w:val="0"/>
            <w:ind w:hanging="640"/>
            <w:divId w:val="319043441"/>
            <w:rPr>
              <w:rFonts w:eastAsia="Times New Roman"/>
              <w:color w:val="000000" w:themeColor="text1"/>
            </w:rPr>
          </w:pPr>
          <w:r w:rsidRPr="003821C5">
            <w:rPr>
              <w:rFonts w:eastAsia="Times New Roman"/>
              <w:color w:val="000000" w:themeColor="text1"/>
            </w:rPr>
            <w:t>[52]</w:t>
          </w:r>
          <w:r w:rsidRPr="003821C5">
            <w:rPr>
              <w:rFonts w:eastAsia="Times New Roman"/>
              <w:color w:val="000000" w:themeColor="text1"/>
            </w:rPr>
            <w:tab/>
            <w:t>M.J. Waldner, S. Foersch, M.F. Neurath, Interleukin-6 - A key regulator of colorectal cancer development, Int J Biol Sci 8 (2012) 1248–1253. https://doi.org/10.7150/ijbs.4614.</w:t>
          </w:r>
        </w:p>
        <w:p w14:paraId="66263329" w14:textId="77777777" w:rsidR="009D62CA" w:rsidRPr="003821C5" w:rsidRDefault="009D62CA">
          <w:pPr>
            <w:autoSpaceDE w:val="0"/>
            <w:autoSpaceDN w:val="0"/>
            <w:ind w:hanging="640"/>
            <w:divId w:val="379398806"/>
            <w:rPr>
              <w:rFonts w:eastAsia="Times New Roman"/>
              <w:color w:val="000000" w:themeColor="text1"/>
            </w:rPr>
          </w:pPr>
          <w:r w:rsidRPr="003821C5">
            <w:rPr>
              <w:rFonts w:eastAsia="Times New Roman"/>
              <w:color w:val="000000" w:themeColor="text1"/>
            </w:rPr>
            <w:t>[53]</w:t>
          </w:r>
          <w:r w:rsidRPr="003821C5">
            <w:rPr>
              <w:rFonts w:eastAsia="Times New Roman"/>
              <w:color w:val="000000" w:themeColor="text1"/>
            </w:rPr>
            <w:tab/>
            <w:t>M. Michel, L. Kaps, A. Maderer, P.R. Galle, M. Moehler, The role of p53 dysfunction in colorectal cancer and its implication for therapy, Cancers (Basel) 13 (2021). https://doi.org/10.3390/cancers13102296.</w:t>
          </w:r>
        </w:p>
        <w:p w14:paraId="628595C4" w14:textId="77777777" w:rsidR="009D62CA" w:rsidRPr="003821C5" w:rsidRDefault="009D62CA">
          <w:pPr>
            <w:autoSpaceDE w:val="0"/>
            <w:autoSpaceDN w:val="0"/>
            <w:ind w:hanging="640"/>
            <w:divId w:val="11222578"/>
            <w:rPr>
              <w:rFonts w:eastAsia="Times New Roman"/>
              <w:color w:val="000000" w:themeColor="text1"/>
            </w:rPr>
          </w:pPr>
          <w:r w:rsidRPr="003821C5">
            <w:rPr>
              <w:rFonts w:eastAsia="Times New Roman"/>
              <w:color w:val="000000" w:themeColor="text1"/>
            </w:rPr>
            <w:t>[54]</w:t>
          </w:r>
          <w:r w:rsidRPr="003821C5">
            <w:rPr>
              <w:rFonts w:eastAsia="Times New Roman"/>
              <w:color w:val="000000" w:themeColor="text1"/>
            </w:rPr>
            <w:tab/>
            <w:t>R. Ji, C. Wu, J. Yao, J. Xu, J. Lin, H. Gu, M. Fu, X. Zhang, Y. Li, X. Zhang, IGF2BP2-meidated m6A modification of CSF2 reprograms MSC to promote gastric cancer progression, Cell Death Dis 14 (2023). https://doi.org/10.1038/s41419-023-06163-7.</w:t>
          </w:r>
        </w:p>
        <w:p w14:paraId="39CF734B" w14:textId="77777777" w:rsidR="009D62CA" w:rsidRPr="003821C5" w:rsidRDefault="009D62CA">
          <w:pPr>
            <w:autoSpaceDE w:val="0"/>
            <w:autoSpaceDN w:val="0"/>
            <w:ind w:hanging="640"/>
            <w:divId w:val="1735466862"/>
            <w:rPr>
              <w:rFonts w:eastAsia="Times New Roman"/>
              <w:color w:val="000000" w:themeColor="text1"/>
            </w:rPr>
          </w:pPr>
          <w:r w:rsidRPr="003821C5">
            <w:rPr>
              <w:rFonts w:eastAsia="Times New Roman"/>
              <w:color w:val="000000" w:themeColor="text1"/>
            </w:rPr>
            <w:t>[55]</w:t>
          </w:r>
          <w:r w:rsidRPr="003821C5">
            <w:rPr>
              <w:rFonts w:eastAsia="Times New Roman"/>
              <w:color w:val="000000" w:themeColor="text1"/>
            </w:rPr>
            <w:tab/>
            <w:t>M. Sielska, P. Przanowski, M. Pasierbińska, K. Wojnicki, K. Poleszak, B. Wojtas, D. Grzeganek, A. Ellert-Miklaszewska, M.C. Ku, H. Kettenmann, B. Kaminska, Tumour-derived CSF2/granulocyte macrophage colony stimulating factor controls myeloid cell accumulation and progression of gliomas, Br J Cancer 123 (2020) 438–448. https://doi.org/10.1038/s41416-020-0862-2.</w:t>
          </w:r>
        </w:p>
        <w:p w14:paraId="6686DE15" w14:textId="77777777" w:rsidR="009D62CA" w:rsidRPr="003821C5" w:rsidRDefault="009D62CA">
          <w:pPr>
            <w:autoSpaceDE w:val="0"/>
            <w:autoSpaceDN w:val="0"/>
            <w:ind w:hanging="640"/>
            <w:divId w:val="1943295639"/>
            <w:rPr>
              <w:rFonts w:eastAsia="Times New Roman"/>
              <w:color w:val="000000" w:themeColor="text1"/>
            </w:rPr>
          </w:pPr>
          <w:r w:rsidRPr="003821C5">
            <w:rPr>
              <w:rFonts w:eastAsia="Times New Roman"/>
              <w:color w:val="000000" w:themeColor="text1"/>
            </w:rPr>
            <w:t>[56]</w:t>
          </w:r>
          <w:r w:rsidRPr="003821C5">
            <w:rPr>
              <w:rFonts w:eastAsia="Times New Roman"/>
              <w:color w:val="000000" w:themeColor="text1"/>
            </w:rPr>
            <w:tab/>
            <w:t>H.N. Lee, M.S. Jeong, S.B. Jang, Molecular characteristics of amyloid precursor protein (App) and its effects in cancer, Int J Mol Sci 22 (2021). https://doi.org/10.3390/ijms22094999.</w:t>
          </w:r>
        </w:p>
        <w:p w14:paraId="5F02C3AA" w14:textId="77777777" w:rsidR="009D62CA" w:rsidRPr="003821C5" w:rsidRDefault="009D62CA">
          <w:pPr>
            <w:autoSpaceDE w:val="0"/>
            <w:autoSpaceDN w:val="0"/>
            <w:ind w:hanging="640"/>
            <w:divId w:val="963772724"/>
            <w:rPr>
              <w:rFonts w:eastAsia="Times New Roman"/>
              <w:color w:val="000000" w:themeColor="text1"/>
            </w:rPr>
          </w:pPr>
          <w:r w:rsidRPr="003821C5">
            <w:rPr>
              <w:rFonts w:eastAsia="Times New Roman"/>
              <w:color w:val="000000" w:themeColor="text1"/>
            </w:rPr>
            <w:t>[57]</w:t>
          </w:r>
          <w:r w:rsidRPr="003821C5">
            <w:rPr>
              <w:rFonts w:eastAsia="Times New Roman"/>
              <w:color w:val="000000" w:themeColor="text1"/>
            </w:rPr>
            <w:tab/>
            <w:t>F.R.P. Dewi, T. Domoto, M. Hazawa, A. Kobayashi, T. Douwaki, T. Minamoto, R.W. Wong, Colorectal cancer cells require glycogen synthase kinase-3β for sustaining mitosis via translocated promoter region (TPR)-dynein interaction, 2018. www.impactjournals.com/oncotarget.</w:t>
          </w:r>
        </w:p>
        <w:p w14:paraId="08192A27" w14:textId="77777777" w:rsidR="009D62CA" w:rsidRPr="003821C5" w:rsidRDefault="009D62CA">
          <w:pPr>
            <w:autoSpaceDE w:val="0"/>
            <w:autoSpaceDN w:val="0"/>
            <w:ind w:hanging="640"/>
            <w:divId w:val="1768891344"/>
            <w:rPr>
              <w:rFonts w:eastAsia="Times New Roman"/>
              <w:color w:val="000000" w:themeColor="text1"/>
            </w:rPr>
          </w:pPr>
          <w:r w:rsidRPr="003821C5">
            <w:rPr>
              <w:rFonts w:eastAsia="Times New Roman"/>
              <w:color w:val="000000" w:themeColor="text1"/>
            </w:rPr>
            <w:t>[58]</w:t>
          </w:r>
          <w:r w:rsidRPr="003821C5">
            <w:rPr>
              <w:rFonts w:eastAsia="Times New Roman"/>
              <w:color w:val="000000" w:themeColor="text1"/>
            </w:rPr>
            <w:tab/>
            <w:t>O.A. Al Obeed, K.A. Alkhayal, A. Al Sheikh, A.M. Zubaidi, M.A. Vaali-Mohammed, R. Boushey, J.H. Mckerrow, M.H. Abdulla, Increased expression of tumor necrosis factor-α is associated with advanced colorectal cancer stages, World J Gastroenterol 20 (2014) 18390–18396. https://doi.org/10.3748/wjg.v20.i48.18390.</w:t>
          </w:r>
        </w:p>
        <w:p w14:paraId="4872C208" w14:textId="77777777" w:rsidR="009D62CA" w:rsidRPr="003821C5" w:rsidRDefault="009D62CA">
          <w:pPr>
            <w:autoSpaceDE w:val="0"/>
            <w:autoSpaceDN w:val="0"/>
            <w:ind w:hanging="640"/>
            <w:divId w:val="1493907603"/>
            <w:rPr>
              <w:rFonts w:eastAsia="Times New Roman"/>
              <w:color w:val="000000" w:themeColor="text1"/>
            </w:rPr>
          </w:pPr>
          <w:r w:rsidRPr="003821C5">
            <w:rPr>
              <w:rFonts w:eastAsia="Times New Roman"/>
              <w:color w:val="000000" w:themeColor="text1"/>
            </w:rPr>
            <w:t>[59]</w:t>
          </w:r>
          <w:r w:rsidRPr="003821C5">
            <w:rPr>
              <w:rFonts w:eastAsia="Times New Roman"/>
              <w:color w:val="000000" w:themeColor="text1"/>
            </w:rPr>
            <w:tab/>
            <w:t>R.J. Vidri, T.L. Fitzgerald, GSK-3: An important kinase in colon and pancreatic cancers, Biochim Biophys Acta Mol Cell Res 1867 (2020). https://doi.org/10.1016/j.bbamcr.2019.118626.</w:t>
          </w:r>
        </w:p>
        <w:p w14:paraId="758A78A8" w14:textId="77777777" w:rsidR="009D62CA" w:rsidRPr="003821C5" w:rsidRDefault="009D62CA">
          <w:pPr>
            <w:autoSpaceDE w:val="0"/>
            <w:autoSpaceDN w:val="0"/>
            <w:ind w:hanging="640"/>
            <w:divId w:val="893851081"/>
            <w:rPr>
              <w:rFonts w:eastAsia="Times New Roman"/>
              <w:color w:val="000000" w:themeColor="text1"/>
            </w:rPr>
          </w:pPr>
          <w:r w:rsidRPr="003821C5">
            <w:rPr>
              <w:rFonts w:eastAsia="Times New Roman"/>
              <w:color w:val="000000" w:themeColor="text1"/>
            </w:rPr>
            <w:t>[60]</w:t>
          </w:r>
          <w:r w:rsidRPr="003821C5">
            <w:rPr>
              <w:rFonts w:eastAsia="Times New Roman"/>
              <w:color w:val="000000" w:themeColor="text1"/>
            </w:rPr>
            <w:tab/>
            <w:t>L. Xu, H. Luo, R. Wang, W.W. Wu, J.N. Phue, R.F. Shen, H. Juhl, L. Wu, W.L. Alterovitz, V. Simonyan, L. Pelosof, A.S. Rosenberg, Novel reference genes in colorectal cancer identify a distinct subset of high stage tumors and their associated histologically normal colonic tissues, BMC Med Genet 20 (2019). https://doi.org/10.1186/s12881-019-0867-y.</w:t>
          </w:r>
        </w:p>
        <w:p w14:paraId="5C43B75F" w14:textId="77777777" w:rsidR="009D62CA" w:rsidRPr="003821C5" w:rsidRDefault="009D62CA">
          <w:pPr>
            <w:autoSpaceDE w:val="0"/>
            <w:autoSpaceDN w:val="0"/>
            <w:ind w:hanging="640"/>
            <w:divId w:val="749809372"/>
            <w:rPr>
              <w:rFonts w:eastAsia="Times New Roman"/>
              <w:color w:val="000000" w:themeColor="text1"/>
            </w:rPr>
          </w:pPr>
          <w:r w:rsidRPr="003821C5">
            <w:rPr>
              <w:rFonts w:eastAsia="Times New Roman"/>
              <w:color w:val="000000" w:themeColor="text1"/>
            </w:rPr>
            <w:t>[61]</w:t>
          </w:r>
          <w:r w:rsidRPr="003821C5">
            <w:rPr>
              <w:rFonts w:eastAsia="Times New Roman"/>
              <w:color w:val="000000" w:themeColor="text1"/>
            </w:rPr>
            <w:tab/>
            <w:t>Y. Gu, S. Tang, Z. Wang, L. Cai, H. Lian, Y. Shen, Y. Zhou, A pan-cancer analysis of the prognostic and immunological role of β-actin (ACTB) in human cancers, Bioengineered 12 (2021) 6166–6185. https://doi.org/10.1080/21655979.2021.1973220.</w:t>
          </w:r>
        </w:p>
        <w:p w14:paraId="2CDE988C" w14:textId="77777777" w:rsidR="009D62CA" w:rsidRPr="003821C5" w:rsidRDefault="009D62CA">
          <w:pPr>
            <w:autoSpaceDE w:val="0"/>
            <w:autoSpaceDN w:val="0"/>
            <w:ind w:hanging="640"/>
            <w:divId w:val="1764917198"/>
            <w:rPr>
              <w:rFonts w:eastAsia="Times New Roman"/>
              <w:color w:val="000000" w:themeColor="text1"/>
            </w:rPr>
          </w:pPr>
          <w:r w:rsidRPr="003821C5">
            <w:rPr>
              <w:rFonts w:eastAsia="Times New Roman"/>
              <w:color w:val="000000" w:themeColor="text1"/>
            </w:rPr>
            <w:t>[62]</w:t>
          </w:r>
          <w:r w:rsidRPr="003821C5">
            <w:rPr>
              <w:rFonts w:eastAsia="Times New Roman"/>
              <w:color w:val="000000" w:themeColor="text1"/>
            </w:rPr>
            <w:tab/>
            <w:t>Y. Baba, K. Nosho, K. Shima, N. Irahara, A.T. Chan, J.A. Meyerhardt, D.C. Chung, E.L. Giovannucci, C.S. Fuchs, S. Ogino, HIF1A overexpression is associated with poor prognosis in a cohort of 731 colorectal cancers, American Journal of Pathology 176 (2010) 2292–2301. https://doi.org/10.2353/ajpath.2010.090972.</w:t>
          </w:r>
        </w:p>
        <w:p w14:paraId="728EEEF3" w14:textId="77777777" w:rsidR="009D62CA" w:rsidRPr="003821C5" w:rsidRDefault="009D62CA">
          <w:pPr>
            <w:autoSpaceDE w:val="0"/>
            <w:autoSpaceDN w:val="0"/>
            <w:ind w:hanging="640"/>
            <w:divId w:val="1882814709"/>
            <w:rPr>
              <w:rFonts w:eastAsia="Times New Roman"/>
              <w:color w:val="000000" w:themeColor="text1"/>
            </w:rPr>
          </w:pPr>
          <w:r w:rsidRPr="003821C5">
            <w:rPr>
              <w:rFonts w:eastAsia="Times New Roman"/>
              <w:color w:val="000000" w:themeColor="text1"/>
            </w:rPr>
            <w:t>[63]</w:t>
          </w:r>
          <w:r w:rsidRPr="003821C5">
            <w:rPr>
              <w:rFonts w:eastAsia="Times New Roman"/>
              <w:color w:val="000000" w:themeColor="text1"/>
            </w:rPr>
            <w:tab/>
            <w:t>J. Paredes, J. Zabaleta, J. Garai, P. Ji, S. Imtiaz, M. Spagnardi, J. Alvarado, L. Li, M. Akadri, K. Barrera, M. Munoz-Sagastibelza, R. Gupta, M. Alshal, M. Agaronov, H. Talus, X. Wang, J.M. Carethers, J.L. Williams, L.A. Martello, Immune-Related Gene Expression and Cytokine Secretion Is Reduced Among African American Colon Cancer Patients, Front Oncol 10 (2020). https://doi.org/10.3389/fonc.2020.01498.</w:t>
          </w:r>
        </w:p>
        <w:p w14:paraId="7071D40A" w14:textId="77777777" w:rsidR="009D62CA" w:rsidRPr="003821C5" w:rsidRDefault="009D62CA">
          <w:pPr>
            <w:autoSpaceDE w:val="0"/>
            <w:autoSpaceDN w:val="0"/>
            <w:ind w:hanging="640"/>
            <w:divId w:val="891309473"/>
            <w:rPr>
              <w:rFonts w:eastAsia="Times New Roman"/>
              <w:color w:val="000000" w:themeColor="text1"/>
            </w:rPr>
          </w:pPr>
          <w:r w:rsidRPr="003821C5">
            <w:rPr>
              <w:rFonts w:eastAsia="Times New Roman"/>
              <w:color w:val="000000" w:themeColor="text1"/>
            </w:rPr>
            <w:t>[64]</w:t>
          </w:r>
          <w:r w:rsidRPr="003821C5">
            <w:rPr>
              <w:rFonts w:eastAsia="Times New Roman"/>
              <w:color w:val="000000" w:themeColor="text1"/>
            </w:rPr>
            <w:tab/>
            <w:t>S.Y. Jeong, B.G. Jeon, J.E. Kim, R. Shin, H.S. Ahn, H. Jin, S.C. Heo, Interleukin 10 level in the peritoneal cavity is a prognostic marker for peritoneal recurrence of T4 colorectal cancer, Sci Rep 11 (2021). https://doi.org/10.1038/s41598-021-88653-2.</w:t>
          </w:r>
        </w:p>
        <w:p w14:paraId="59E075E6" w14:textId="77777777" w:rsidR="009D62CA" w:rsidRPr="003821C5" w:rsidRDefault="009D62CA">
          <w:pPr>
            <w:autoSpaceDE w:val="0"/>
            <w:autoSpaceDN w:val="0"/>
            <w:ind w:hanging="640"/>
            <w:divId w:val="2054842589"/>
            <w:rPr>
              <w:rFonts w:eastAsia="Times New Roman"/>
              <w:color w:val="000000" w:themeColor="text1"/>
            </w:rPr>
          </w:pPr>
          <w:r w:rsidRPr="003821C5">
            <w:rPr>
              <w:rFonts w:eastAsia="Times New Roman"/>
              <w:color w:val="000000" w:themeColor="text1"/>
            </w:rPr>
            <w:t>[65]</w:t>
          </w:r>
          <w:r w:rsidRPr="003821C5">
            <w:rPr>
              <w:rFonts w:eastAsia="Times New Roman"/>
              <w:color w:val="000000" w:themeColor="text1"/>
            </w:rPr>
            <w:tab/>
            <w:t>W. Du, T.L. Frankel, M. Green, W. Zou, IFNγ signaling integrity in colorectal cancer immunity and immunotherapy, Cell Mol Immunol 19 (2022) 23–32. https://doi.org/10.1038/s41423-021-00735-3.</w:t>
          </w:r>
        </w:p>
        <w:p w14:paraId="1317D28C" w14:textId="77777777" w:rsidR="009D62CA" w:rsidRPr="003821C5" w:rsidRDefault="009D62CA">
          <w:pPr>
            <w:autoSpaceDE w:val="0"/>
            <w:autoSpaceDN w:val="0"/>
            <w:ind w:hanging="640"/>
            <w:divId w:val="1970043807"/>
            <w:rPr>
              <w:rFonts w:eastAsia="Times New Roman"/>
              <w:color w:val="000000" w:themeColor="text1"/>
            </w:rPr>
          </w:pPr>
          <w:r w:rsidRPr="003821C5">
            <w:rPr>
              <w:rFonts w:eastAsia="Times New Roman"/>
              <w:color w:val="000000" w:themeColor="text1"/>
            </w:rPr>
            <w:t>[66]</w:t>
          </w:r>
          <w:r w:rsidRPr="003821C5">
            <w:rPr>
              <w:rFonts w:eastAsia="Times New Roman"/>
              <w:color w:val="000000" w:themeColor="text1"/>
            </w:rPr>
            <w:tab/>
            <w:t>H.A. Ayoubi, F. Mahjoubi, R. Mirzaei, Investigation of the human H3.3B (H3F3B) gene expression as a novel marker in patients with colorectal cancer, J Gastrointest Oncol 8 (2017) 64–69. https://doi.org/10.21037/jgo.2016.12.12.</w:t>
          </w:r>
        </w:p>
        <w:p w14:paraId="13F4FE1C" w14:textId="77777777" w:rsidR="009D62CA" w:rsidRPr="003821C5" w:rsidRDefault="009D62CA">
          <w:pPr>
            <w:autoSpaceDE w:val="0"/>
            <w:autoSpaceDN w:val="0"/>
            <w:ind w:hanging="640"/>
            <w:divId w:val="608512778"/>
            <w:rPr>
              <w:rFonts w:eastAsia="Times New Roman"/>
              <w:color w:val="000000" w:themeColor="text1"/>
            </w:rPr>
          </w:pPr>
          <w:r w:rsidRPr="003821C5">
            <w:rPr>
              <w:rFonts w:eastAsia="Times New Roman"/>
              <w:color w:val="000000" w:themeColor="text1"/>
            </w:rPr>
            <w:t>[67]</w:t>
          </w:r>
          <w:r w:rsidRPr="003821C5">
            <w:rPr>
              <w:rFonts w:eastAsia="Times New Roman"/>
              <w:color w:val="000000" w:themeColor="text1"/>
            </w:rPr>
            <w:tab/>
            <w:t>M.M. Georgescu, Pten tumor suppressor network in PI3K-Akt pathway control, Genes Cancer 1 (2010) 1170–1177. https://doi.org/10.1177/1947601911407325.</w:t>
          </w:r>
        </w:p>
        <w:p w14:paraId="38C522F5" w14:textId="77777777" w:rsidR="009D62CA" w:rsidRPr="003821C5" w:rsidRDefault="009D62CA">
          <w:pPr>
            <w:autoSpaceDE w:val="0"/>
            <w:autoSpaceDN w:val="0"/>
            <w:ind w:hanging="640"/>
            <w:divId w:val="1727995395"/>
            <w:rPr>
              <w:rFonts w:eastAsia="Times New Roman"/>
              <w:color w:val="000000" w:themeColor="text1"/>
            </w:rPr>
          </w:pPr>
          <w:r w:rsidRPr="003821C5">
            <w:rPr>
              <w:rFonts w:eastAsia="Times New Roman"/>
              <w:color w:val="000000" w:themeColor="text1"/>
            </w:rPr>
            <w:t>[68]</w:t>
          </w:r>
          <w:r w:rsidRPr="003821C5">
            <w:rPr>
              <w:rFonts w:eastAsia="Times New Roman"/>
              <w:color w:val="000000" w:themeColor="text1"/>
            </w:rPr>
            <w:tab/>
            <w:t>J. Zhu, L. Li, Y. Duan, Y. Wu, X. Wang, Prognostic role of pre-treatment serum ALB in Patients with oropharyngeal cancer: A retrospective cohort study, Front Oncol 12 (2022). https://doi.org/10.3389/fonc.2022.924210.</w:t>
          </w:r>
        </w:p>
        <w:p w14:paraId="7DDADFFA" w14:textId="77777777" w:rsidR="009D62CA" w:rsidRPr="003821C5" w:rsidRDefault="009D62CA">
          <w:pPr>
            <w:autoSpaceDE w:val="0"/>
            <w:autoSpaceDN w:val="0"/>
            <w:ind w:hanging="640"/>
            <w:divId w:val="748700480"/>
            <w:rPr>
              <w:rFonts w:eastAsia="Times New Roman"/>
              <w:color w:val="000000" w:themeColor="text1"/>
            </w:rPr>
          </w:pPr>
          <w:r w:rsidRPr="003821C5">
            <w:rPr>
              <w:rFonts w:eastAsia="Times New Roman"/>
              <w:color w:val="000000" w:themeColor="text1"/>
            </w:rPr>
            <w:t>[69]</w:t>
          </w:r>
          <w:r w:rsidRPr="003821C5">
            <w:rPr>
              <w:rFonts w:eastAsia="Times New Roman"/>
              <w:color w:val="000000" w:themeColor="text1"/>
            </w:rPr>
            <w:tab/>
            <w:t>J. Kasurinen, J. Hagström, T. Kaprio, I. Beilmann-Lehtonen, C. Haglund, C. Böckelman, Tumor-associated CD3- and CD8-positive immune cells in colorectal cancer: The additional prognostic value of CD8+-to-CD3+ ratio remains debatable, Tumor Biology 44 (2022) 37–52. https://doi.org/10.3233/TUB-211571.</w:t>
          </w:r>
        </w:p>
        <w:p w14:paraId="50CF64E4" w14:textId="77777777" w:rsidR="009D62CA" w:rsidRPr="003821C5" w:rsidRDefault="009D62CA">
          <w:pPr>
            <w:autoSpaceDE w:val="0"/>
            <w:autoSpaceDN w:val="0"/>
            <w:ind w:hanging="640"/>
            <w:divId w:val="914126697"/>
            <w:rPr>
              <w:rFonts w:eastAsia="Times New Roman"/>
              <w:color w:val="000000" w:themeColor="text1"/>
            </w:rPr>
          </w:pPr>
          <w:r w:rsidRPr="003821C5">
            <w:rPr>
              <w:rFonts w:eastAsia="Times New Roman"/>
              <w:color w:val="000000" w:themeColor="text1"/>
            </w:rPr>
            <w:t>[70]</w:t>
          </w:r>
          <w:r w:rsidRPr="003821C5">
            <w:rPr>
              <w:rFonts w:eastAsia="Times New Roman"/>
              <w:color w:val="000000" w:themeColor="text1"/>
            </w:rPr>
            <w:tab/>
            <w:t>M. Tsachaki, N. Mladenovic, H. Štambergová, J. Birk, A. Odermatt, Hexose-6-phosphate dehydrogenase controls cancer cell proliferation and migration through pleiotropic effects on the unfolded-protein response, calcium homeostasis, and redox balance, FASEB Journal 32 (2018) 2690–2705. https://doi.org/10.1096/fj.201700870RR.</w:t>
          </w:r>
        </w:p>
        <w:p w14:paraId="3F5E6E66" w14:textId="77777777" w:rsidR="009D62CA" w:rsidRPr="003821C5" w:rsidRDefault="009D62CA">
          <w:pPr>
            <w:autoSpaceDE w:val="0"/>
            <w:autoSpaceDN w:val="0"/>
            <w:ind w:hanging="640"/>
            <w:divId w:val="457996282"/>
            <w:rPr>
              <w:rFonts w:eastAsia="Times New Roman"/>
              <w:color w:val="000000" w:themeColor="text1"/>
            </w:rPr>
          </w:pPr>
          <w:r w:rsidRPr="003821C5">
            <w:rPr>
              <w:rFonts w:eastAsia="Times New Roman"/>
              <w:color w:val="000000" w:themeColor="text1"/>
            </w:rPr>
            <w:t>[71]</w:t>
          </w:r>
          <w:r w:rsidRPr="003821C5">
            <w:rPr>
              <w:rFonts w:eastAsia="Times New Roman"/>
              <w:color w:val="000000" w:themeColor="text1"/>
            </w:rPr>
            <w:tab/>
            <w:t>H. Wang, J. Yu, L. Zhang, Y. Xiong, S. Chen, H. Xing, Z. Tian, K. Tang, H. Wei, Q. Rao, M. Wang, J. Wang, RPS27a promotes proliferation, regulates cell cycle progression and inhibits apoptosis of leukemia cells, Biochem Biophys Res Commun 446 (2014) 1204–1210. https://doi.org/10.1016/j.bbrc.2014.03.086.</w:t>
          </w:r>
        </w:p>
        <w:p w14:paraId="24BE044A" w14:textId="77777777" w:rsidR="009D62CA" w:rsidRPr="003821C5" w:rsidRDefault="009D62CA">
          <w:pPr>
            <w:autoSpaceDE w:val="0"/>
            <w:autoSpaceDN w:val="0"/>
            <w:ind w:hanging="640"/>
            <w:divId w:val="1406033113"/>
            <w:rPr>
              <w:rFonts w:eastAsia="Times New Roman"/>
              <w:color w:val="000000" w:themeColor="text1"/>
            </w:rPr>
          </w:pPr>
          <w:r w:rsidRPr="003821C5">
            <w:rPr>
              <w:rFonts w:eastAsia="Times New Roman"/>
              <w:color w:val="000000" w:themeColor="text1"/>
            </w:rPr>
            <w:t>[72]</w:t>
          </w:r>
          <w:r w:rsidRPr="003821C5">
            <w:rPr>
              <w:rFonts w:eastAsia="Times New Roman"/>
              <w:color w:val="000000" w:themeColor="text1"/>
            </w:rPr>
            <w:tab/>
            <w:t>Z. Zhang, Y. Wang, J. Zhang, J. Zhong, R. Yang, COL1A1 promotes metastasis in colorectal cancer by regulating the WNT/PCP pathway, Mol Med Rep 17 (2018) 5037–5042. https://doi.org/10.3892/mmr.2018.8533.</w:t>
          </w:r>
        </w:p>
        <w:p w14:paraId="28B75E6E" w14:textId="77777777" w:rsidR="009D62CA" w:rsidRPr="003821C5" w:rsidRDefault="009D62CA">
          <w:pPr>
            <w:autoSpaceDE w:val="0"/>
            <w:autoSpaceDN w:val="0"/>
            <w:ind w:hanging="640"/>
            <w:divId w:val="642274039"/>
            <w:rPr>
              <w:rFonts w:eastAsia="Times New Roman"/>
              <w:color w:val="000000" w:themeColor="text1"/>
            </w:rPr>
          </w:pPr>
          <w:r w:rsidRPr="003821C5">
            <w:rPr>
              <w:rFonts w:eastAsia="Times New Roman"/>
              <w:color w:val="000000" w:themeColor="text1"/>
            </w:rPr>
            <w:t>[73]</w:t>
          </w:r>
          <w:r w:rsidRPr="003821C5">
            <w:rPr>
              <w:rFonts w:eastAsia="Times New Roman"/>
              <w:color w:val="000000" w:themeColor="text1"/>
            </w:rPr>
            <w:tab/>
            <w:t>R. Jackstadt, S.R. van Hooff, J.D. Leach, X. Cortes-Lavaud, J.O. Lohuis, R.A. Ridgway, V.M. Wouters, J. Roper, T.J. Kendall, C.S. Roxburgh, P.G. Horgan, C. Nixon, C. Nourse, M. Gunzer, W. Clark, A. Hedley, O.H. Yilmaz, M. Rashid, P. Bailey, A. V. Biankin, A.D. Campbell, D.J. Adams, S.T. Barry, C.W. Steele, J.P. Medema, O.J. Sansom, Epithelial NOTCH Signaling Rewires the Tumor Microenvironment of Colorectal Cancer to Drive Poor-Prognosis Subtypes and Metastasis, Cancer Cell 36 (2019) 319-336.e7. https://doi.org/10.1016/j.ccell.2019.08.003.</w:t>
          </w:r>
        </w:p>
        <w:p w14:paraId="1DAE69BF" w14:textId="77777777" w:rsidR="009D62CA" w:rsidRPr="003821C5" w:rsidRDefault="009D62CA">
          <w:pPr>
            <w:autoSpaceDE w:val="0"/>
            <w:autoSpaceDN w:val="0"/>
            <w:ind w:hanging="640"/>
            <w:divId w:val="1189368416"/>
            <w:rPr>
              <w:rFonts w:eastAsia="Times New Roman"/>
              <w:color w:val="000000" w:themeColor="text1"/>
            </w:rPr>
          </w:pPr>
          <w:r w:rsidRPr="003821C5">
            <w:rPr>
              <w:rFonts w:eastAsia="Times New Roman"/>
              <w:color w:val="000000" w:themeColor="text1"/>
            </w:rPr>
            <w:t>[74]</w:t>
          </w:r>
          <w:r w:rsidRPr="003821C5">
            <w:rPr>
              <w:rFonts w:eastAsia="Times New Roman"/>
              <w:color w:val="000000" w:themeColor="text1"/>
            </w:rPr>
            <w:tab/>
            <w:t>J.Q. Su, P.Y. Lai, P.H. Hu, J.M. Hu, P.K. Chang, C.Y. Chen, J.J. Wu, Y.J. Lin, C.A. Sun, T. Yang, C.H. Hsu, H.C. Lin, Y.C. Chou, Differential DNA methylation analysis of SUMF2, ADAMTS5, and PXDN provides novel insights into colorectal cancer prognosis prediction in Taiwan, World J Gastroenterol 28 (2022) 825–839. https://doi.org/10.3748/wjg.v28.i8.825.</w:t>
          </w:r>
        </w:p>
        <w:p w14:paraId="471B7850" w14:textId="77777777" w:rsidR="009D62CA" w:rsidRPr="003821C5" w:rsidRDefault="009D62CA">
          <w:pPr>
            <w:autoSpaceDE w:val="0"/>
            <w:autoSpaceDN w:val="0"/>
            <w:ind w:hanging="640"/>
            <w:divId w:val="2057848097"/>
            <w:rPr>
              <w:rFonts w:eastAsia="Times New Roman"/>
              <w:color w:val="000000" w:themeColor="text1"/>
            </w:rPr>
          </w:pPr>
          <w:r w:rsidRPr="003821C5">
            <w:rPr>
              <w:rFonts w:eastAsia="Times New Roman"/>
              <w:color w:val="000000" w:themeColor="text1"/>
            </w:rPr>
            <w:t>[75]</w:t>
          </w:r>
          <w:r w:rsidRPr="003821C5">
            <w:rPr>
              <w:rFonts w:eastAsia="Times New Roman"/>
              <w:color w:val="000000" w:themeColor="text1"/>
            </w:rPr>
            <w:tab/>
            <w:t>F. Song, Y. Yang, J. Liu, MicroRNA-548ac induces apoptosis in laryngeal squamous cell carcinoma cells by targeting transmembrane protein 158, Oncol Lett 20 (2020). https://doi.org/10.3892/ol.2020.11930.</w:t>
          </w:r>
        </w:p>
        <w:p w14:paraId="03E36A2F" w14:textId="77777777" w:rsidR="009D62CA" w:rsidRPr="003821C5" w:rsidRDefault="009D62CA">
          <w:pPr>
            <w:autoSpaceDE w:val="0"/>
            <w:autoSpaceDN w:val="0"/>
            <w:ind w:hanging="640"/>
            <w:divId w:val="1434015539"/>
            <w:rPr>
              <w:rFonts w:eastAsia="Times New Roman"/>
              <w:color w:val="000000" w:themeColor="text1"/>
            </w:rPr>
          </w:pPr>
          <w:r w:rsidRPr="003821C5">
            <w:rPr>
              <w:rFonts w:eastAsia="Times New Roman"/>
              <w:color w:val="000000" w:themeColor="text1"/>
            </w:rPr>
            <w:t>[76]</w:t>
          </w:r>
          <w:r w:rsidRPr="003821C5">
            <w:rPr>
              <w:rFonts w:eastAsia="Times New Roman"/>
              <w:color w:val="000000" w:themeColor="text1"/>
            </w:rPr>
            <w:tab/>
            <w:t>P. Guo, S. Zu, S. Han, W. Yu, G. Xue, X. Lu, H. Lin, X. Zhao, H. Lu, C. Hua, X. Wan, L. Ru, Z. Guo, H. Ge, K. Lv, G. Zhang, W. Deng, C. Luo, W. Guo, BPTF inhibition antagonizes colorectal cancer progression by transcriptionally inactivating Cdc25A, Redox Biol 55 (2022). https://doi.org/10.1016/j.redox.2022.102418.</w:t>
          </w:r>
        </w:p>
        <w:p w14:paraId="466D4DBD" w14:textId="77777777" w:rsidR="009D62CA" w:rsidRPr="003821C5" w:rsidRDefault="009D62CA">
          <w:pPr>
            <w:autoSpaceDE w:val="0"/>
            <w:autoSpaceDN w:val="0"/>
            <w:ind w:hanging="640"/>
            <w:divId w:val="968441119"/>
            <w:rPr>
              <w:rFonts w:eastAsia="Times New Roman"/>
              <w:color w:val="000000" w:themeColor="text1"/>
            </w:rPr>
          </w:pPr>
          <w:r w:rsidRPr="003821C5">
            <w:rPr>
              <w:rFonts w:eastAsia="Times New Roman"/>
              <w:color w:val="000000" w:themeColor="text1"/>
            </w:rPr>
            <w:t>[77]</w:t>
          </w:r>
          <w:r w:rsidRPr="003821C5">
            <w:rPr>
              <w:rFonts w:eastAsia="Times New Roman"/>
              <w:color w:val="000000" w:themeColor="text1"/>
            </w:rPr>
            <w:tab/>
            <w:t>F. Deng, J. Mu, C. Qu, F. Yang, X. Liu, X. Zeng, X. Peng, A Novel Prognostic Model of Endometrial Carcinoma Based on Clinical Variables and Oncogenomic Gene Signature, Front Mol Biosci 7 (2021). https://doi.org/10.3389/fmolb.2020.587822.</w:t>
          </w:r>
        </w:p>
        <w:p w14:paraId="6A4C1C22" w14:textId="77777777" w:rsidR="009D62CA" w:rsidRPr="003821C5" w:rsidRDefault="009D62CA">
          <w:pPr>
            <w:autoSpaceDE w:val="0"/>
            <w:autoSpaceDN w:val="0"/>
            <w:ind w:hanging="640"/>
            <w:divId w:val="1650474544"/>
            <w:rPr>
              <w:rFonts w:eastAsia="Times New Roman"/>
              <w:color w:val="000000" w:themeColor="text1"/>
            </w:rPr>
          </w:pPr>
          <w:r w:rsidRPr="003821C5">
            <w:rPr>
              <w:rFonts w:eastAsia="Times New Roman"/>
              <w:color w:val="000000" w:themeColor="text1"/>
            </w:rPr>
            <w:t>[78]</w:t>
          </w:r>
          <w:r w:rsidRPr="003821C5">
            <w:rPr>
              <w:rFonts w:eastAsia="Times New Roman"/>
              <w:color w:val="000000" w:themeColor="text1"/>
            </w:rPr>
            <w:tab/>
            <w:t>Y. Chen, M. Yang, F. Meng, Y. Zhang, M. Wang, X. Guo, J. Yang, H. Zhang, H. Zhang, J. Sun, W. Wang, SRSF3 Promotes Angiogenesis in Colorectal Cancer by Splicing SRF, Front Oncol 12 (2022). https://doi.org/10.3389/fonc.2022.810610.</w:t>
          </w:r>
        </w:p>
        <w:p w14:paraId="04E02157" w14:textId="77777777" w:rsidR="009D62CA" w:rsidRPr="003821C5" w:rsidRDefault="009D62CA">
          <w:pPr>
            <w:autoSpaceDE w:val="0"/>
            <w:autoSpaceDN w:val="0"/>
            <w:ind w:hanging="640"/>
            <w:divId w:val="207228465"/>
            <w:rPr>
              <w:rFonts w:eastAsia="Times New Roman"/>
              <w:color w:val="000000" w:themeColor="text1"/>
            </w:rPr>
          </w:pPr>
          <w:r w:rsidRPr="003821C5">
            <w:rPr>
              <w:rFonts w:eastAsia="Times New Roman"/>
              <w:color w:val="000000" w:themeColor="text1"/>
            </w:rPr>
            <w:t>[79]</w:t>
          </w:r>
          <w:r w:rsidRPr="003821C5">
            <w:rPr>
              <w:rFonts w:eastAsia="Times New Roman"/>
              <w:color w:val="000000" w:themeColor="text1"/>
            </w:rPr>
            <w:tab/>
            <w:t>H. Liang, C. Hu, X. Lin, Z. He, Z. Lin, J. Dai, Mir-548d-3p promotes gastric cancer by targeting rsk4, Cancer Manag Res 12 (2020) 13325–13337. https://doi.org/10.2147/CMAR.S278691.</w:t>
          </w:r>
        </w:p>
        <w:p w14:paraId="256BCA0B" w14:textId="77777777" w:rsidR="009D62CA" w:rsidRPr="003821C5" w:rsidRDefault="009D62CA">
          <w:pPr>
            <w:autoSpaceDE w:val="0"/>
            <w:autoSpaceDN w:val="0"/>
            <w:ind w:hanging="640"/>
            <w:divId w:val="510026798"/>
            <w:rPr>
              <w:rFonts w:eastAsia="Times New Roman"/>
              <w:color w:val="000000" w:themeColor="text1"/>
            </w:rPr>
          </w:pPr>
          <w:r w:rsidRPr="003821C5">
            <w:rPr>
              <w:rFonts w:eastAsia="Times New Roman"/>
              <w:color w:val="000000" w:themeColor="text1"/>
            </w:rPr>
            <w:t>[80]</w:t>
          </w:r>
          <w:r w:rsidRPr="003821C5">
            <w:rPr>
              <w:rFonts w:eastAsia="Times New Roman"/>
              <w:color w:val="000000" w:themeColor="text1"/>
            </w:rPr>
            <w:tab/>
            <w:t>miR‐548d‐3p inhibits the invasion and migration of gastric cancer cells by targeting GKN1, (n.d.).</w:t>
          </w:r>
        </w:p>
        <w:p w14:paraId="3332CDC1" w14:textId="77777777" w:rsidR="009D62CA" w:rsidRPr="003821C5" w:rsidRDefault="009D62CA">
          <w:pPr>
            <w:autoSpaceDE w:val="0"/>
            <w:autoSpaceDN w:val="0"/>
            <w:ind w:hanging="640"/>
            <w:divId w:val="910963273"/>
            <w:rPr>
              <w:rFonts w:eastAsia="Times New Roman"/>
              <w:color w:val="000000" w:themeColor="text1"/>
            </w:rPr>
          </w:pPr>
          <w:r w:rsidRPr="003821C5">
            <w:rPr>
              <w:rFonts w:eastAsia="Times New Roman"/>
              <w:color w:val="000000" w:themeColor="text1"/>
            </w:rPr>
            <w:t>[81]</w:t>
          </w:r>
          <w:r w:rsidRPr="003821C5">
            <w:rPr>
              <w:rFonts w:eastAsia="Times New Roman"/>
              <w:color w:val="000000" w:themeColor="text1"/>
            </w:rPr>
            <w:tab/>
            <w:t>S.H. Tan, A. Dagvadorj, F. Shen, L. Gu, Z. Liao, J. Abdulghani, Y. Zhang, E.P. Gelmann, T. Zellweger, Z. Culig, T. Visakorpi, L. Bubendorf, R.A. Kirken, J. Karras, M.T. Nevalainen, Transcription factor Stat5 synergizes with androgen receptor in prostate cancer cells, Cancer Res 68 (2008) 236–248. https://doi.org/10.1158/0008-5472.CAN-07-2972.</w:t>
          </w:r>
        </w:p>
        <w:p w14:paraId="3F0C4313" w14:textId="77777777" w:rsidR="009D62CA" w:rsidRPr="003821C5" w:rsidRDefault="009D62CA">
          <w:pPr>
            <w:autoSpaceDE w:val="0"/>
            <w:autoSpaceDN w:val="0"/>
            <w:ind w:hanging="640"/>
            <w:divId w:val="807405074"/>
            <w:rPr>
              <w:rFonts w:eastAsia="Times New Roman"/>
              <w:color w:val="000000" w:themeColor="text1"/>
            </w:rPr>
          </w:pPr>
          <w:r w:rsidRPr="003821C5">
            <w:rPr>
              <w:rFonts w:eastAsia="Times New Roman"/>
              <w:color w:val="000000" w:themeColor="text1"/>
            </w:rPr>
            <w:t>[82]</w:t>
          </w:r>
          <w:r w:rsidRPr="003821C5">
            <w:rPr>
              <w:rFonts w:eastAsia="Times New Roman"/>
              <w:color w:val="000000" w:themeColor="text1"/>
            </w:rPr>
            <w:tab/>
            <w:t>W. Du, Y.C. Wang, J. Hong, W.Y. Su, Y.W. Lin, R. Lu, H. Xiong, J.Y. Fang, STAT5 isoforms regulate colorectal cancer cell apoptosis via reduction of mitochondrial membrane potential and generation of reactive oxygen species, J Cell Physiol 227 (2012) 2421–2429. https://doi.org/10.1002/jcp.22977.</w:t>
          </w:r>
        </w:p>
        <w:p w14:paraId="54760133" w14:textId="77777777" w:rsidR="009D62CA" w:rsidRPr="003821C5" w:rsidRDefault="009D62CA">
          <w:pPr>
            <w:autoSpaceDE w:val="0"/>
            <w:autoSpaceDN w:val="0"/>
            <w:ind w:hanging="640"/>
            <w:divId w:val="488903879"/>
            <w:rPr>
              <w:rFonts w:eastAsia="Times New Roman"/>
              <w:color w:val="000000" w:themeColor="text1"/>
            </w:rPr>
          </w:pPr>
          <w:r w:rsidRPr="003821C5">
            <w:rPr>
              <w:rFonts w:eastAsia="Times New Roman"/>
              <w:color w:val="000000" w:themeColor="text1"/>
            </w:rPr>
            <w:t>[83]</w:t>
          </w:r>
          <w:r w:rsidRPr="003821C5">
            <w:rPr>
              <w:rFonts w:eastAsia="Times New Roman"/>
              <w:color w:val="000000" w:themeColor="text1"/>
            </w:rPr>
            <w:tab/>
            <w:t>L. Wang, M.X. Zhang, M.F. Zhang, Z.W. Tu, ZBTB7A functioned as an oncogene in colorectal cancer, BMC Gastroenterol 20 (2020). https://doi.org/10.1186/s12876-020-01456-z.</w:t>
          </w:r>
        </w:p>
        <w:p w14:paraId="4E18DE70" w14:textId="77777777" w:rsidR="009D62CA" w:rsidRPr="003821C5" w:rsidRDefault="009D62CA">
          <w:pPr>
            <w:autoSpaceDE w:val="0"/>
            <w:autoSpaceDN w:val="0"/>
            <w:ind w:hanging="640"/>
            <w:divId w:val="456217218"/>
            <w:rPr>
              <w:rFonts w:eastAsia="Times New Roman"/>
              <w:color w:val="000000" w:themeColor="text1"/>
            </w:rPr>
          </w:pPr>
          <w:r w:rsidRPr="003821C5">
            <w:rPr>
              <w:rFonts w:eastAsia="Times New Roman"/>
              <w:color w:val="000000" w:themeColor="text1"/>
            </w:rPr>
            <w:t>[84]</w:t>
          </w:r>
          <w:r w:rsidRPr="003821C5">
            <w:rPr>
              <w:rFonts w:eastAsia="Times New Roman"/>
              <w:color w:val="000000" w:themeColor="text1"/>
            </w:rPr>
            <w:tab/>
            <w:t>M.M. Tarek, A. Yahia, M.M. El-Nakib, M. Elhefnawi, Integrative assessment of CIP2A overexpression and mutational effects in human malignancies identifies possible deleterious variants, Comput Biol Med 139 (2021). https://doi.org/10.1016/j.compbiomed.2021.104986.</w:t>
          </w:r>
        </w:p>
        <w:p w14:paraId="2B1A5185" w14:textId="77777777" w:rsidR="009D62CA" w:rsidRPr="003821C5" w:rsidRDefault="009D62CA">
          <w:pPr>
            <w:autoSpaceDE w:val="0"/>
            <w:autoSpaceDN w:val="0"/>
            <w:ind w:hanging="640"/>
            <w:divId w:val="902984469"/>
            <w:rPr>
              <w:rFonts w:eastAsia="Times New Roman"/>
              <w:color w:val="000000" w:themeColor="text1"/>
            </w:rPr>
          </w:pPr>
          <w:r w:rsidRPr="003821C5">
            <w:rPr>
              <w:rFonts w:eastAsia="Times New Roman"/>
              <w:color w:val="000000" w:themeColor="text1"/>
            </w:rPr>
            <w:t>[85]</w:t>
          </w:r>
          <w:r w:rsidRPr="003821C5">
            <w:rPr>
              <w:rFonts w:eastAsia="Times New Roman"/>
              <w:color w:val="000000" w:themeColor="text1"/>
            </w:rPr>
            <w:tab/>
            <w:t>A. Jana, N.L. Krett, G. Guzman, A. Khalid, O. Ozden, J.J. Staudacher, J. Bauer, S.H. Baik, T. Carroll, C. Yazici, B. Jung, NFkB is essential for activin-induced colorectal cancer migration via upregulation of PI3K-MDM2 pathway, 2017. www.impactjournals.com/oncotarget.</w:t>
          </w:r>
        </w:p>
        <w:p w14:paraId="2BB62533" w14:textId="77777777" w:rsidR="009D62CA" w:rsidRPr="003821C5" w:rsidRDefault="009D62CA">
          <w:pPr>
            <w:autoSpaceDE w:val="0"/>
            <w:autoSpaceDN w:val="0"/>
            <w:ind w:hanging="640"/>
            <w:divId w:val="768042403"/>
            <w:rPr>
              <w:rFonts w:eastAsia="Times New Roman"/>
              <w:color w:val="000000" w:themeColor="text1"/>
            </w:rPr>
          </w:pPr>
          <w:r w:rsidRPr="003821C5">
            <w:rPr>
              <w:rFonts w:eastAsia="Times New Roman"/>
              <w:color w:val="000000" w:themeColor="text1"/>
            </w:rPr>
            <w:t>[86]</w:t>
          </w:r>
          <w:r w:rsidRPr="003821C5">
            <w:rPr>
              <w:rFonts w:eastAsia="Times New Roman"/>
              <w:color w:val="000000" w:themeColor="text1"/>
            </w:rPr>
            <w:tab/>
            <w:t>The NF-κB signalling pathway in colorectal cancer_associations between dysregulated gene and miRNA expression , (n.d.).</w:t>
          </w:r>
        </w:p>
        <w:p w14:paraId="05BDCCC1" w14:textId="77777777" w:rsidR="009D62CA" w:rsidRPr="003821C5" w:rsidRDefault="009D62CA">
          <w:pPr>
            <w:autoSpaceDE w:val="0"/>
            <w:autoSpaceDN w:val="0"/>
            <w:ind w:hanging="640"/>
            <w:divId w:val="1427117611"/>
            <w:rPr>
              <w:rFonts w:eastAsia="Times New Roman"/>
              <w:color w:val="000000" w:themeColor="text1"/>
            </w:rPr>
          </w:pPr>
          <w:r w:rsidRPr="003821C5">
            <w:rPr>
              <w:rFonts w:eastAsia="Times New Roman"/>
              <w:color w:val="000000" w:themeColor="text1"/>
            </w:rPr>
            <w:t>[87]</w:t>
          </w:r>
          <w:r w:rsidRPr="003821C5">
            <w:rPr>
              <w:rFonts w:eastAsia="Times New Roman"/>
              <w:color w:val="000000" w:themeColor="text1"/>
            </w:rPr>
            <w:tab/>
            <w:t>M. Yadollahi-Farsani, Z. Amini-Farsani, F. Moayedi, N. Khazaei, H. Yaghoobi, MiR-548k suppresses apoptosis in breast cancer cells by affecting PTEN/PI3K/AKT signaling pathway, IUBMB Life 75 (2023) 97–116. https://doi.org/10.1002/iub.2688.</w:t>
          </w:r>
        </w:p>
        <w:p w14:paraId="7191FCB0" w14:textId="5D64B691" w:rsidR="009D62CA" w:rsidRPr="003821C5" w:rsidRDefault="009D62CA" w:rsidP="00BB3063">
          <w:pPr>
            <w:pStyle w:val="NormalWeb"/>
            <w:spacing w:line="360" w:lineRule="auto"/>
            <w:jc w:val="both"/>
            <w:rPr>
              <w:color w:val="000000" w:themeColor="text1"/>
            </w:rPr>
          </w:pPr>
          <w:r w:rsidRPr="003821C5">
            <w:rPr>
              <w:color w:val="000000" w:themeColor="text1"/>
            </w:rPr>
            <w:t> </w:t>
          </w:r>
        </w:p>
      </w:sdtContent>
    </w:sdt>
    <w:sectPr w:rsidR="009D62CA" w:rsidRPr="003821C5" w:rsidSect="003821C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63F80" w14:textId="77777777" w:rsidR="009E365B" w:rsidRDefault="009E365B" w:rsidP="00AE0AD7">
      <w:pPr>
        <w:spacing w:after="0" w:line="240" w:lineRule="auto"/>
      </w:pPr>
      <w:r>
        <w:separator/>
      </w:r>
    </w:p>
  </w:endnote>
  <w:endnote w:type="continuationSeparator" w:id="0">
    <w:p w14:paraId="146E0355" w14:textId="77777777" w:rsidR="009E365B" w:rsidRDefault="009E365B" w:rsidP="00AE0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nson Text L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132FA" w14:textId="77777777" w:rsidR="009E365B" w:rsidRDefault="009E365B" w:rsidP="00AE0AD7">
      <w:pPr>
        <w:spacing w:after="0" w:line="240" w:lineRule="auto"/>
      </w:pPr>
      <w:r>
        <w:separator/>
      </w:r>
    </w:p>
  </w:footnote>
  <w:footnote w:type="continuationSeparator" w:id="0">
    <w:p w14:paraId="3556E5E2" w14:textId="77777777" w:rsidR="009E365B" w:rsidRDefault="009E365B" w:rsidP="00AE0A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Q0NgJiUyMjCyNLEyUdpeDU4uLM/DyQAstaANk85n0sAAAA"/>
  </w:docVars>
  <w:rsids>
    <w:rsidRoot w:val="00E64C0D"/>
    <w:rsid w:val="00002A0D"/>
    <w:rsid w:val="000F41D5"/>
    <w:rsid w:val="000F6F60"/>
    <w:rsid w:val="001353C0"/>
    <w:rsid w:val="001A7145"/>
    <w:rsid w:val="00230124"/>
    <w:rsid w:val="00230CF2"/>
    <w:rsid w:val="0029416B"/>
    <w:rsid w:val="002D504B"/>
    <w:rsid w:val="002E53B0"/>
    <w:rsid w:val="003821C5"/>
    <w:rsid w:val="003924BB"/>
    <w:rsid w:val="00394BB4"/>
    <w:rsid w:val="003A7A08"/>
    <w:rsid w:val="00430B3B"/>
    <w:rsid w:val="004719F2"/>
    <w:rsid w:val="00475B6F"/>
    <w:rsid w:val="004B2CF7"/>
    <w:rsid w:val="0050133C"/>
    <w:rsid w:val="00505F26"/>
    <w:rsid w:val="00515A60"/>
    <w:rsid w:val="00520C01"/>
    <w:rsid w:val="005A714F"/>
    <w:rsid w:val="005B6AC8"/>
    <w:rsid w:val="005D0245"/>
    <w:rsid w:val="005E5739"/>
    <w:rsid w:val="00634940"/>
    <w:rsid w:val="00636E99"/>
    <w:rsid w:val="0066371C"/>
    <w:rsid w:val="00681FB7"/>
    <w:rsid w:val="006A2553"/>
    <w:rsid w:val="006B3583"/>
    <w:rsid w:val="006C3598"/>
    <w:rsid w:val="006E7486"/>
    <w:rsid w:val="006F4B94"/>
    <w:rsid w:val="00787A1D"/>
    <w:rsid w:val="008444AA"/>
    <w:rsid w:val="00850438"/>
    <w:rsid w:val="00862D7D"/>
    <w:rsid w:val="00867C02"/>
    <w:rsid w:val="00877371"/>
    <w:rsid w:val="00897775"/>
    <w:rsid w:val="008F4C09"/>
    <w:rsid w:val="0099678C"/>
    <w:rsid w:val="009A0A61"/>
    <w:rsid w:val="009D62CA"/>
    <w:rsid w:val="009E365B"/>
    <w:rsid w:val="00A127FA"/>
    <w:rsid w:val="00A55DB6"/>
    <w:rsid w:val="00A70E71"/>
    <w:rsid w:val="00AA6CE9"/>
    <w:rsid w:val="00AD7A53"/>
    <w:rsid w:val="00AE0AD7"/>
    <w:rsid w:val="00B77818"/>
    <w:rsid w:val="00B91145"/>
    <w:rsid w:val="00BB3063"/>
    <w:rsid w:val="00C62ABB"/>
    <w:rsid w:val="00C63F29"/>
    <w:rsid w:val="00D12576"/>
    <w:rsid w:val="00D37697"/>
    <w:rsid w:val="00D93BE8"/>
    <w:rsid w:val="00DD7091"/>
    <w:rsid w:val="00DE7579"/>
    <w:rsid w:val="00E1195E"/>
    <w:rsid w:val="00E57882"/>
    <w:rsid w:val="00E60461"/>
    <w:rsid w:val="00E64C0D"/>
    <w:rsid w:val="00EE03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6F78"/>
  <w15:docId w15:val="{A0DB5A6D-B24D-47F2-93CD-93B7B43A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7145"/>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customStyle="1" w:styleId="A8">
    <w:name w:val="A8"/>
    <w:uiPriority w:val="99"/>
    <w:rsid w:val="00394BB4"/>
    <w:rPr>
      <w:rFonts w:cs="Janson Text LT"/>
      <w:color w:val="000000"/>
      <w:sz w:val="19"/>
      <w:szCs w:val="19"/>
    </w:rPr>
  </w:style>
  <w:style w:type="table" w:styleId="PlainTable2">
    <w:name w:val="Plain Table 2"/>
    <w:basedOn w:val="TableNormal"/>
    <w:uiPriority w:val="42"/>
    <w:rsid w:val="00394B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gkelc">
    <w:name w:val="hgkelc"/>
    <w:basedOn w:val="DefaultParagraphFont"/>
    <w:rsid w:val="00394BB4"/>
  </w:style>
  <w:style w:type="table" w:styleId="PlainTable1">
    <w:name w:val="Plain Table 1"/>
    <w:basedOn w:val="TableNormal"/>
    <w:uiPriority w:val="41"/>
    <w:rsid w:val="00BB30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9D62CA"/>
    <w:rPr>
      <w:color w:val="666666"/>
    </w:rPr>
  </w:style>
  <w:style w:type="paragraph" w:customStyle="1" w:styleId="msonormal0">
    <w:name w:val="msonormal"/>
    <w:basedOn w:val="Normal"/>
    <w:rsid w:val="009D62CA"/>
    <w:pPr>
      <w:spacing w:before="100" w:beforeAutospacing="1" w:after="100" w:afterAutospacing="1" w:line="240" w:lineRule="auto"/>
    </w:pPr>
    <w:rPr>
      <w:rFonts w:ascii="Times New Roman" w:eastAsiaTheme="minorEastAsia" w:hAnsi="Times New Roman" w:cs="Times New Roman"/>
      <w:kern w:val="0"/>
      <w:sz w:val="24"/>
      <w:szCs w:val="24"/>
      <w:lang w:eastAsia="en-IN"/>
    </w:rPr>
  </w:style>
  <w:style w:type="paragraph" w:styleId="Header">
    <w:name w:val="header"/>
    <w:basedOn w:val="Normal"/>
    <w:link w:val="HeaderChar"/>
    <w:uiPriority w:val="99"/>
    <w:unhideWhenUsed/>
    <w:rsid w:val="00AE0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AD7"/>
  </w:style>
  <w:style w:type="paragraph" w:styleId="Footer">
    <w:name w:val="footer"/>
    <w:basedOn w:val="Normal"/>
    <w:link w:val="FooterChar"/>
    <w:uiPriority w:val="99"/>
    <w:unhideWhenUsed/>
    <w:rsid w:val="00AE0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476704">
      <w:bodyDiv w:val="1"/>
      <w:marLeft w:val="0"/>
      <w:marRight w:val="0"/>
      <w:marTop w:val="0"/>
      <w:marBottom w:val="0"/>
      <w:divBdr>
        <w:top w:val="none" w:sz="0" w:space="0" w:color="auto"/>
        <w:left w:val="none" w:sz="0" w:space="0" w:color="auto"/>
        <w:bottom w:val="none" w:sz="0" w:space="0" w:color="auto"/>
        <w:right w:val="none" w:sz="0" w:space="0" w:color="auto"/>
      </w:divBdr>
      <w:divsChild>
        <w:div w:id="757672375">
          <w:marLeft w:val="640"/>
          <w:marRight w:val="0"/>
          <w:marTop w:val="0"/>
          <w:marBottom w:val="0"/>
          <w:divBdr>
            <w:top w:val="none" w:sz="0" w:space="0" w:color="auto"/>
            <w:left w:val="none" w:sz="0" w:space="0" w:color="auto"/>
            <w:bottom w:val="none" w:sz="0" w:space="0" w:color="auto"/>
            <w:right w:val="none" w:sz="0" w:space="0" w:color="auto"/>
          </w:divBdr>
        </w:div>
        <w:div w:id="450981702">
          <w:marLeft w:val="640"/>
          <w:marRight w:val="0"/>
          <w:marTop w:val="0"/>
          <w:marBottom w:val="0"/>
          <w:divBdr>
            <w:top w:val="none" w:sz="0" w:space="0" w:color="auto"/>
            <w:left w:val="none" w:sz="0" w:space="0" w:color="auto"/>
            <w:bottom w:val="none" w:sz="0" w:space="0" w:color="auto"/>
            <w:right w:val="none" w:sz="0" w:space="0" w:color="auto"/>
          </w:divBdr>
        </w:div>
        <w:div w:id="1077169713">
          <w:marLeft w:val="640"/>
          <w:marRight w:val="0"/>
          <w:marTop w:val="0"/>
          <w:marBottom w:val="0"/>
          <w:divBdr>
            <w:top w:val="none" w:sz="0" w:space="0" w:color="auto"/>
            <w:left w:val="none" w:sz="0" w:space="0" w:color="auto"/>
            <w:bottom w:val="none" w:sz="0" w:space="0" w:color="auto"/>
            <w:right w:val="none" w:sz="0" w:space="0" w:color="auto"/>
          </w:divBdr>
        </w:div>
        <w:div w:id="527717222">
          <w:marLeft w:val="640"/>
          <w:marRight w:val="0"/>
          <w:marTop w:val="0"/>
          <w:marBottom w:val="0"/>
          <w:divBdr>
            <w:top w:val="none" w:sz="0" w:space="0" w:color="auto"/>
            <w:left w:val="none" w:sz="0" w:space="0" w:color="auto"/>
            <w:bottom w:val="none" w:sz="0" w:space="0" w:color="auto"/>
            <w:right w:val="none" w:sz="0" w:space="0" w:color="auto"/>
          </w:divBdr>
        </w:div>
        <w:div w:id="134836545">
          <w:marLeft w:val="640"/>
          <w:marRight w:val="0"/>
          <w:marTop w:val="0"/>
          <w:marBottom w:val="0"/>
          <w:divBdr>
            <w:top w:val="none" w:sz="0" w:space="0" w:color="auto"/>
            <w:left w:val="none" w:sz="0" w:space="0" w:color="auto"/>
            <w:bottom w:val="none" w:sz="0" w:space="0" w:color="auto"/>
            <w:right w:val="none" w:sz="0" w:space="0" w:color="auto"/>
          </w:divBdr>
        </w:div>
        <w:div w:id="182978706">
          <w:marLeft w:val="640"/>
          <w:marRight w:val="0"/>
          <w:marTop w:val="0"/>
          <w:marBottom w:val="0"/>
          <w:divBdr>
            <w:top w:val="none" w:sz="0" w:space="0" w:color="auto"/>
            <w:left w:val="none" w:sz="0" w:space="0" w:color="auto"/>
            <w:bottom w:val="none" w:sz="0" w:space="0" w:color="auto"/>
            <w:right w:val="none" w:sz="0" w:space="0" w:color="auto"/>
          </w:divBdr>
        </w:div>
        <w:div w:id="517550785">
          <w:marLeft w:val="640"/>
          <w:marRight w:val="0"/>
          <w:marTop w:val="0"/>
          <w:marBottom w:val="0"/>
          <w:divBdr>
            <w:top w:val="none" w:sz="0" w:space="0" w:color="auto"/>
            <w:left w:val="none" w:sz="0" w:space="0" w:color="auto"/>
            <w:bottom w:val="none" w:sz="0" w:space="0" w:color="auto"/>
            <w:right w:val="none" w:sz="0" w:space="0" w:color="auto"/>
          </w:divBdr>
        </w:div>
        <w:div w:id="1393237626">
          <w:marLeft w:val="640"/>
          <w:marRight w:val="0"/>
          <w:marTop w:val="0"/>
          <w:marBottom w:val="0"/>
          <w:divBdr>
            <w:top w:val="none" w:sz="0" w:space="0" w:color="auto"/>
            <w:left w:val="none" w:sz="0" w:space="0" w:color="auto"/>
            <w:bottom w:val="none" w:sz="0" w:space="0" w:color="auto"/>
            <w:right w:val="none" w:sz="0" w:space="0" w:color="auto"/>
          </w:divBdr>
        </w:div>
        <w:div w:id="1601992065">
          <w:marLeft w:val="640"/>
          <w:marRight w:val="0"/>
          <w:marTop w:val="0"/>
          <w:marBottom w:val="0"/>
          <w:divBdr>
            <w:top w:val="none" w:sz="0" w:space="0" w:color="auto"/>
            <w:left w:val="none" w:sz="0" w:space="0" w:color="auto"/>
            <w:bottom w:val="none" w:sz="0" w:space="0" w:color="auto"/>
            <w:right w:val="none" w:sz="0" w:space="0" w:color="auto"/>
          </w:divBdr>
        </w:div>
        <w:div w:id="860244090">
          <w:marLeft w:val="640"/>
          <w:marRight w:val="0"/>
          <w:marTop w:val="0"/>
          <w:marBottom w:val="0"/>
          <w:divBdr>
            <w:top w:val="none" w:sz="0" w:space="0" w:color="auto"/>
            <w:left w:val="none" w:sz="0" w:space="0" w:color="auto"/>
            <w:bottom w:val="none" w:sz="0" w:space="0" w:color="auto"/>
            <w:right w:val="none" w:sz="0" w:space="0" w:color="auto"/>
          </w:divBdr>
        </w:div>
        <w:div w:id="2009361887">
          <w:marLeft w:val="640"/>
          <w:marRight w:val="0"/>
          <w:marTop w:val="0"/>
          <w:marBottom w:val="0"/>
          <w:divBdr>
            <w:top w:val="none" w:sz="0" w:space="0" w:color="auto"/>
            <w:left w:val="none" w:sz="0" w:space="0" w:color="auto"/>
            <w:bottom w:val="none" w:sz="0" w:space="0" w:color="auto"/>
            <w:right w:val="none" w:sz="0" w:space="0" w:color="auto"/>
          </w:divBdr>
        </w:div>
        <w:div w:id="986476926">
          <w:marLeft w:val="640"/>
          <w:marRight w:val="0"/>
          <w:marTop w:val="0"/>
          <w:marBottom w:val="0"/>
          <w:divBdr>
            <w:top w:val="none" w:sz="0" w:space="0" w:color="auto"/>
            <w:left w:val="none" w:sz="0" w:space="0" w:color="auto"/>
            <w:bottom w:val="none" w:sz="0" w:space="0" w:color="auto"/>
            <w:right w:val="none" w:sz="0" w:space="0" w:color="auto"/>
          </w:divBdr>
        </w:div>
        <w:div w:id="288098280">
          <w:marLeft w:val="640"/>
          <w:marRight w:val="0"/>
          <w:marTop w:val="0"/>
          <w:marBottom w:val="0"/>
          <w:divBdr>
            <w:top w:val="none" w:sz="0" w:space="0" w:color="auto"/>
            <w:left w:val="none" w:sz="0" w:space="0" w:color="auto"/>
            <w:bottom w:val="none" w:sz="0" w:space="0" w:color="auto"/>
            <w:right w:val="none" w:sz="0" w:space="0" w:color="auto"/>
          </w:divBdr>
        </w:div>
        <w:div w:id="597492260">
          <w:marLeft w:val="640"/>
          <w:marRight w:val="0"/>
          <w:marTop w:val="0"/>
          <w:marBottom w:val="0"/>
          <w:divBdr>
            <w:top w:val="none" w:sz="0" w:space="0" w:color="auto"/>
            <w:left w:val="none" w:sz="0" w:space="0" w:color="auto"/>
            <w:bottom w:val="none" w:sz="0" w:space="0" w:color="auto"/>
            <w:right w:val="none" w:sz="0" w:space="0" w:color="auto"/>
          </w:divBdr>
        </w:div>
        <w:div w:id="1671836403">
          <w:marLeft w:val="640"/>
          <w:marRight w:val="0"/>
          <w:marTop w:val="0"/>
          <w:marBottom w:val="0"/>
          <w:divBdr>
            <w:top w:val="none" w:sz="0" w:space="0" w:color="auto"/>
            <w:left w:val="none" w:sz="0" w:space="0" w:color="auto"/>
            <w:bottom w:val="none" w:sz="0" w:space="0" w:color="auto"/>
            <w:right w:val="none" w:sz="0" w:space="0" w:color="auto"/>
          </w:divBdr>
        </w:div>
        <w:div w:id="1828475276">
          <w:marLeft w:val="640"/>
          <w:marRight w:val="0"/>
          <w:marTop w:val="0"/>
          <w:marBottom w:val="0"/>
          <w:divBdr>
            <w:top w:val="none" w:sz="0" w:space="0" w:color="auto"/>
            <w:left w:val="none" w:sz="0" w:space="0" w:color="auto"/>
            <w:bottom w:val="none" w:sz="0" w:space="0" w:color="auto"/>
            <w:right w:val="none" w:sz="0" w:space="0" w:color="auto"/>
          </w:divBdr>
        </w:div>
        <w:div w:id="935405525">
          <w:marLeft w:val="640"/>
          <w:marRight w:val="0"/>
          <w:marTop w:val="0"/>
          <w:marBottom w:val="0"/>
          <w:divBdr>
            <w:top w:val="none" w:sz="0" w:space="0" w:color="auto"/>
            <w:left w:val="none" w:sz="0" w:space="0" w:color="auto"/>
            <w:bottom w:val="none" w:sz="0" w:space="0" w:color="auto"/>
            <w:right w:val="none" w:sz="0" w:space="0" w:color="auto"/>
          </w:divBdr>
        </w:div>
        <w:div w:id="1785416961">
          <w:marLeft w:val="640"/>
          <w:marRight w:val="0"/>
          <w:marTop w:val="0"/>
          <w:marBottom w:val="0"/>
          <w:divBdr>
            <w:top w:val="none" w:sz="0" w:space="0" w:color="auto"/>
            <w:left w:val="none" w:sz="0" w:space="0" w:color="auto"/>
            <w:bottom w:val="none" w:sz="0" w:space="0" w:color="auto"/>
            <w:right w:val="none" w:sz="0" w:space="0" w:color="auto"/>
          </w:divBdr>
        </w:div>
        <w:div w:id="1680160631">
          <w:marLeft w:val="640"/>
          <w:marRight w:val="0"/>
          <w:marTop w:val="0"/>
          <w:marBottom w:val="0"/>
          <w:divBdr>
            <w:top w:val="none" w:sz="0" w:space="0" w:color="auto"/>
            <w:left w:val="none" w:sz="0" w:space="0" w:color="auto"/>
            <w:bottom w:val="none" w:sz="0" w:space="0" w:color="auto"/>
            <w:right w:val="none" w:sz="0" w:space="0" w:color="auto"/>
          </w:divBdr>
        </w:div>
        <w:div w:id="1589345267">
          <w:marLeft w:val="640"/>
          <w:marRight w:val="0"/>
          <w:marTop w:val="0"/>
          <w:marBottom w:val="0"/>
          <w:divBdr>
            <w:top w:val="none" w:sz="0" w:space="0" w:color="auto"/>
            <w:left w:val="none" w:sz="0" w:space="0" w:color="auto"/>
            <w:bottom w:val="none" w:sz="0" w:space="0" w:color="auto"/>
            <w:right w:val="none" w:sz="0" w:space="0" w:color="auto"/>
          </w:divBdr>
        </w:div>
        <w:div w:id="867723889">
          <w:marLeft w:val="640"/>
          <w:marRight w:val="0"/>
          <w:marTop w:val="0"/>
          <w:marBottom w:val="0"/>
          <w:divBdr>
            <w:top w:val="none" w:sz="0" w:space="0" w:color="auto"/>
            <w:left w:val="none" w:sz="0" w:space="0" w:color="auto"/>
            <w:bottom w:val="none" w:sz="0" w:space="0" w:color="auto"/>
            <w:right w:val="none" w:sz="0" w:space="0" w:color="auto"/>
          </w:divBdr>
        </w:div>
        <w:div w:id="552540666">
          <w:marLeft w:val="640"/>
          <w:marRight w:val="0"/>
          <w:marTop w:val="0"/>
          <w:marBottom w:val="0"/>
          <w:divBdr>
            <w:top w:val="none" w:sz="0" w:space="0" w:color="auto"/>
            <w:left w:val="none" w:sz="0" w:space="0" w:color="auto"/>
            <w:bottom w:val="none" w:sz="0" w:space="0" w:color="auto"/>
            <w:right w:val="none" w:sz="0" w:space="0" w:color="auto"/>
          </w:divBdr>
        </w:div>
        <w:div w:id="140930094">
          <w:marLeft w:val="640"/>
          <w:marRight w:val="0"/>
          <w:marTop w:val="0"/>
          <w:marBottom w:val="0"/>
          <w:divBdr>
            <w:top w:val="none" w:sz="0" w:space="0" w:color="auto"/>
            <w:left w:val="none" w:sz="0" w:space="0" w:color="auto"/>
            <w:bottom w:val="none" w:sz="0" w:space="0" w:color="auto"/>
            <w:right w:val="none" w:sz="0" w:space="0" w:color="auto"/>
          </w:divBdr>
        </w:div>
        <w:div w:id="1880850345">
          <w:marLeft w:val="640"/>
          <w:marRight w:val="0"/>
          <w:marTop w:val="0"/>
          <w:marBottom w:val="0"/>
          <w:divBdr>
            <w:top w:val="none" w:sz="0" w:space="0" w:color="auto"/>
            <w:left w:val="none" w:sz="0" w:space="0" w:color="auto"/>
            <w:bottom w:val="none" w:sz="0" w:space="0" w:color="auto"/>
            <w:right w:val="none" w:sz="0" w:space="0" w:color="auto"/>
          </w:divBdr>
        </w:div>
        <w:div w:id="2071342889">
          <w:marLeft w:val="640"/>
          <w:marRight w:val="0"/>
          <w:marTop w:val="0"/>
          <w:marBottom w:val="0"/>
          <w:divBdr>
            <w:top w:val="none" w:sz="0" w:space="0" w:color="auto"/>
            <w:left w:val="none" w:sz="0" w:space="0" w:color="auto"/>
            <w:bottom w:val="none" w:sz="0" w:space="0" w:color="auto"/>
            <w:right w:val="none" w:sz="0" w:space="0" w:color="auto"/>
          </w:divBdr>
        </w:div>
        <w:div w:id="1576815788">
          <w:marLeft w:val="640"/>
          <w:marRight w:val="0"/>
          <w:marTop w:val="0"/>
          <w:marBottom w:val="0"/>
          <w:divBdr>
            <w:top w:val="none" w:sz="0" w:space="0" w:color="auto"/>
            <w:left w:val="none" w:sz="0" w:space="0" w:color="auto"/>
            <w:bottom w:val="none" w:sz="0" w:space="0" w:color="auto"/>
            <w:right w:val="none" w:sz="0" w:space="0" w:color="auto"/>
          </w:divBdr>
        </w:div>
        <w:div w:id="1198396680">
          <w:marLeft w:val="640"/>
          <w:marRight w:val="0"/>
          <w:marTop w:val="0"/>
          <w:marBottom w:val="0"/>
          <w:divBdr>
            <w:top w:val="none" w:sz="0" w:space="0" w:color="auto"/>
            <w:left w:val="none" w:sz="0" w:space="0" w:color="auto"/>
            <w:bottom w:val="none" w:sz="0" w:space="0" w:color="auto"/>
            <w:right w:val="none" w:sz="0" w:space="0" w:color="auto"/>
          </w:divBdr>
        </w:div>
        <w:div w:id="730345593">
          <w:marLeft w:val="640"/>
          <w:marRight w:val="0"/>
          <w:marTop w:val="0"/>
          <w:marBottom w:val="0"/>
          <w:divBdr>
            <w:top w:val="none" w:sz="0" w:space="0" w:color="auto"/>
            <w:left w:val="none" w:sz="0" w:space="0" w:color="auto"/>
            <w:bottom w:val="none" w:sz="0" w:space="0" w:color="auto"/>
            <w:right w:val="none" w:sz="0" w:space="0" w:color="auto"/>
          </w:divBdr>
        </w:div>
        <w:div w:id="566495454">
          <w:marLeft w:val="640"/>
          <w:marRight w:val="0"/>
          <w:marTop w:val="0"/>
          <w:marBottom w:val="0"/>
          <w:divBdr>
            <w:top w:val="none" w:sz="0" w:space="0" w:color="auto"/>
            <w:left w:val="none" w:sz="0" w:space="0" w:color="auto"/>
            <w:bottom w:val="none" w:sz="0" w:space="0" w:color="auto"/>
            <w:right w:val="none" w:sz="0" w:space="0" w:color="auto"/>
          </w:divBdr>
        </w:div>
        <w:div w:id="617492298">
          <w:marLeft w:val="640"/>
          <w:marRight w:val="0"/>
          <w:marTop w:val="0"/>
          <w:marBottom w:val="0"/>
          <w:divBdr>
            <w:top w:val="none" w:sz="0" w:space="0" w:color="auto"/>
            <w:left w:val="none" w:sz="0" w:space="0" w:color="auto"/>
            <w:bottom w:val="none" w:sz="0" w:space="0" w:color="auto"/>
            <w:right w:val="none" w:sz="0" w:space="0" w:color="auto"/>
          </w:divBdr>
        </w:div>
        <w:div w:id="1416440952">
          <w:marLeft w:val="640"/>
          <w:marRight w:val="0"/>
          <w:marTop w:val="0"/>
          <w:marBottom w:val="0"/>
          <w:divBdr>
            <w:top w:val="none" w:sz="0" w:space="0" w:color="auto"/>
            <w:left w:val="none" w:sz="0" w:space="0" w:color="auto"/>
            <w:bottom w:val="none" w:sz="0" w:space="0" w:color="auto"/>
            <w:right w:val="none" w:sz="0" w:space="0" w:color="auto"/>
          </w:divBdr>
        </w:div>
        <w:div w:id="842352099">
          <w:marLeft w:val="640"/>
          <w:marRight w:val="0"/>
          <w:marTop w:val="0"/>
          <w:marBottom w:val="0"/>
          <w:divBdr>
            <w:top w:val="none" w:sz="0" w:space="0" w:color="auto"/>
            <w:left w:val="none" w:sz="0" w:space="0" w:color="auto"/>
            <w:bottom w:val="none" w:sz="0" w:space="0" w:color="auto"/>
            <w:right w:val="none" w:sz="0" w:space="0" w:color="auto"/>
          </w:divBdr>
        </w:div>
        <w:div w:id="606276225">
          <w:marLeft w:val="640"/>
          <w:marRight w:val="0"/>
          <w:marTop w:val="0"/>
          <w:marBottom w:val="0"/>
          <w:divBdr>
            <w:top w:val="none" w:sz="0" w:space="0" w:color="auto"/>
            <w:left w:val="none" w:sz="0" w:space="0" w:color="auto"/>
            <w:bottom w:val="none" w:sz="0" w:space="0" w:color="auto"/>
            <w:right w:val="none" w:sz="0" w:space="0" w:color="auto"/>
          </w:divBdr>
        </w:div>
        <w:div w:id="269433319">
          <w:marLeft w:val="640"/>
          <w:marRight w:val="0"/>
          <w:marTop w:val="0"/>
          <w:marBottom w:val="0"/>
          <w:divBdr>
            <w:top w:val="none" w:sz="0" w:space="0" w:color="auto"/>
            <w:left w:val="none" w:sz="0" w:space="0" w:color="auto"/>
            <w:bottom w:val="none" w:sz="0" w:space="0" w:color="auto"/>
            <w:right w:val="none" w:sz="0" w:space="0" w:color="auto"/>
          </w:divBdr>
        </w:div>
        <w:div w:id="493881539">
          <w:marLeft w:val="640"/>
          <w:marRight w:val="0"/>
          <w:marTop w:val="0"/>
          <w:marBottom w:val="0"/>
          <w:divBdr>
            <w:top w:val="none" w:sz="0" w:space="0" w:color="auto"/>
            <w:left w:val="none" w:sz="0" w:space="0" w:color="auto"/>
            <w:bottom w:val="none" w:sz="0" w:space="0" w:color="auto"/>
            <w:right w:val="none" w:sz="0" w:space="0" w:color="auto"/>
          </w:divBdr>
        </w:div>
        <w:div w:id="373771927">
          <w:marLeft w:val="640"/>
          <w:marRight w:val="0"/>
          <w:marTop w:val="0"/>
          <w:marBottom w:val="0"/>
          <w:divBdr>
            <w:top w:val="none" w:sz="0" w:space="0" w:color="auto"/>
            <w:left w:val="none" w:sz="0" w:space="0" w:color="auto"/>
            <w:bottom w:val="none" w:sz="0" w:space="0" w:color="auto"/>
            <w:right w:val="none" w:sz="0" w:space="0" w:color="auto"/>
          </w:divBdr>
        </w:div>
        <w:div w:id="526910563">
          <w:marLeft w:val="640"/>
          <w:marRight w:val="0"/>
          <w:marTop w:val="0"/>
          <w:marBottom w:val="0"/>
          <w:divBdr>
            <w:top w:val="none" w:sz="0" w:space="0" w:color="auto"/>
            <w:left w:val="none" w:sz="0" w:space="0" w:color="auto"/>
            <w:bottom w:val="none" w:sz="0" w:space="0" w:color="auto"/>
            <w:right w:val="none" w:sz="0" w:space="0" w:color="auto"/>
          </w:divBdr>
        </w:div>
        <w:div w:id="416287878">
          <w:marLeft w:val="640"/>
          <w:marRight w:val="0"/>
          <w:marTop w:val="0"/>
          <w:marBottom w:val="0"/>
          <w:divBdr>
            <w:top w:val="none" w:sz="0" w:space="0" w:color="auto"/>
            <w:left w:val="none" w:sz="0" w:space="0" w:color="auto"/>
            <w:bottom w:val="none" w:sz="0" w:space="0" w:color="auto"/>
            <w:right w:val="none" w:sz="0" w:space="0" w:color="auto"/>
          </w:divBdr>
        </w:div>
        <w:div w:id="31418191">
          <w:marLeft w:val="640"/>
          <w:marRight w:val="0"/>
          <w:marTop w:val="0"/>
          <w:marBottom w:val="0"/>
          <w:divBdr>
            <w:top w:val="none" w:sz="0" w:space="0" w:color="auto"/>
            <w:left w:val="none" w:sz="0" w:space="0" w:color="auto"/>
            <w:bottom w:val="none" w:sz="0" w:space="0" w:color="auto"/>
            <w:right w:val="none" w:sz="0" w:space="0" w:color="auto"/>
          </w:divBdr>
        </w:div>
        <w:div w:id="1857191726">
          <w:marLeft w:val="640"/>
          <w:marRight w:val="0"/>
          <w:marTop w:val="0"/>
          <w:marBottom w:val="0"/>
          <w:divBdr>
            <w:top w:val="none" w:sz="0" w:space="0" w:color="auto"/>
            <w:left w:val="none" w:sz="0" w:space="0" w:color="auto"/>
            <w:bottom w:val="none" w:sz="0" w:space="0" w:color="auto"/>
            <w:right w:val="none" w:sz="0" w:space="0" w:color="auto"/>
          </w:divBdr>
        </w:div>
        <w:div w:id="2030252729">
          <w:marLeft w:val="640"/>
          <w:marRight w:val="0"/>
          <w:marTop w:val="0"/>
          <w:marBottom w:val="0"/>
          <w:divBdr>
            <w:top w:val="none" w:sz="0" w:space="0" w:color="auto"/>
            <w:left w:val="none" w:sz="0" w:space="0" w:color="auto"/>
            <w:bottom w:val="none" w:sz="0" w:space="0" w:color="auto"/>
            <w:right w:val="none" w:sz="0" w:space="0" w:color="auto"/>
          </w:divBdr>
        </w:div>
        <w:div w:id="2014529447">
          <w:marLeft w:val="640"/>
          <w:marRight w:val="0"/>
          <w:marTop w:val="0"/>
          <w:marBottom w:val="0"/>
          <w:divBdr>
            <w:top w:val="none" w:sz="0" w:space="0" w:color="auto"/>
            <w:left w:val="none" w:sz="0" w:space="0" w:color="auto"/>
            <w:bottom w:val="none" w:sz="0" w:space="0" w:color="auto"/>
            <w:right w:val="none" w:sz="0" w:space="0" w:color="auto"/>
          </w:divBdr>
        </w:div>
        <w:div w:id="1281643905">
          <w:marLeft w:val="640"/>
          <w:marRight w:val="0"/>
          <w:marTop w:val="0"/>
          <w:marBottom w:val="0"/>
          <w:divBdr>
            <w:top w:val="none" w:sz="0" w:space="0" w:color="auto"/>
            <w:left w:val="none" w:sz="0" w:space="0" w:color="auto"/>
            <w:bottom w:val="none" w:sz="0" w:space="0" w:color="auto"/>
            <w:right w:val="none" w:sz="0" w:space="0" w:color="auto"/>
          </w:divBdr>
        </w:div>
        <w:div w:id="413747843">
          <w:marLeft w:val="640"/>
          <w:marRight w:val="0"/>
          <w:marTop w:val="0"/>
          <w:marBottom w:val="0"/>
          <w:divBdr>
            <w:top w:val="none" w:sz="0" w:space="0" w:color="auto"/>
            <w:left w:val="none" w:sz="0" w:space="0" w:color="auto"/>
            <w:bottom w:val="none" w:sz="0" w:space="0" w:color="auto"/>
            <w:right w:val="none" w:sz="0" w:space="0" w:color="auto"/>
          </w:divBdr>
        </w:div>
        <w:div w:id="689448786">
          <w:marLeft w:val="640"/>
          <w:marRight w:val="0"/>
          <w:marTop w:val="0"/>
          <w:marBottom w:val="0"/>
          <w:divBdr>
            <w:top w:val="none" w:sz="0" w:space="0" w:color="auto"/>
            <w:left w:val="none" w:sz="0" w:space="0" w:color="auto"/>
            <w:bottom w:val="none" w:sz="0" w:space="0" w:color="auto"/>
            <w:right w:val="none" w:sz="0" w:space="0" w:color="auto"/>
          </w:divBdr>
        </w:div>
        <w:div w:id="1882744359">
          <w:marLeft w:val="640"/>
          <w:marRight w:val="0"/>
          <w:marTop w:val="0"/>
          <w:marBottom w:val="0"/>
          <w:divBdr>
            <w:top w:val="none" w:sz="0" w:space="0" w:color="auto"/>
            <w:left w:val="none" w:sz="0" w:space="0" w:color="auto"/>
            <w:bottom w:val="none" w:sz="0" w:space="0" w:color="auto"/>
            <w:right w:val="none" w:sz="0" w:space="0" w:color="auto"/>
          </w:divBdr>
        </w:div>
        <w:div w:id="1558123891">
          <w:marLeft w:val="640"/>
          <w:marRight w:val="0"/>
          <w:marTop w:val="0"/>
          <w:marBottom w:val="0"/>
          <w:divBdr>
            <w:top w:val="none" w:sz="0" w:space="0" w:color="auto"/>
            <w:left w:val="none" w:sz="0" w:space="0" w:color="auto"/>
            <w:bottom w:val="none" w:sz="0" w:space="0" w:color="auto"/>
            <w:right w:val="none" w:sz="0" w:space="0" w:color="auto"/>
          </w:divBdr>
        </w:div>
        <w:div w:id="1532962839">
          <w:marLeft w:val="640"/>
          <w:marRight w:val="0"/>
          <w:marTop w:val="0"/>
          <w:marBottom w:val="0"/>
          <w:divBdr>
            <w:top w:val="none" w:sz="0" w:space="0" w:color="auto"/>
            <w:left w:val="none" w:sz="0" w:space="0" w:color="auto"/>
            <w:bottom w:val="none" w:sz="0" w:space="0" w:color="auto"/>
            <w:right w:val="none" w:sz="0" w:space="0" w:color="auto"/>
          </w:divBdr>
        </w:div>
        <w:div w:id="10307380">
          <w:marLeft w:val="640"/>
          <w:marRight w:val="0"/>
          <w:marTop w:val="0"/>
          <w:marBottom w:val="0"/>
          <w:divBdr>
            <w:top w:val="none" w:sz="0" w:space="0" w:color="auto"/>
            <w:left w:val="none" w:sz="0" w:space="0" w:color="auto"/>
            <w:bottom w:val="none" w:sz="0" w:space="0" w:color="auto"/>
            <w:right w:val="none" w:sz="0" w:space="0" w:color="auto"/>
          </w:divBdr>
        </w:div>
        <w:div w:id="1231815395">
          <w:marLeft w:val="640"/>
          <w:marRight w:val="0"/>
          <w:marTop w:val="0"/>
          <w:marBottom w:val="0"/>
          <w:divBdr>
            <w:top w:val="none" w:sz="0" w:space="0" w:color="auto"/>
            <w:left w:val="none" w:sz="0" w:space="0" w:color="auto"/>
            <w:bottom w:val="none" w:sz="0" w:space="0" w:color="auto"/>
            <w:right w:val="none" w:sz="0" w:space="0" w:color="auto"/>
          </w:divBdr>
        </w:div>
        <w:div w:id="1261140006">
          <w:marLeft w:val="640"/>
          <w:marRight w:val="0"/>
          <w:marTop w:val="0"/>
          <w:marBottom w:val="0"/>
          <w:divBdr>
            <w:top w:val="none" w:sz="0" w:space="0" w:color="auto"/>
            <w:left w:val="none" w:sz="0" w:space="0" w:color="auto"/>
            <w:bottom w:val="none" w:sz="0" w:space="0" w:color="auto"/>
            <w:right w:val="none" w:sz="0" w:space="0" w:color="auto"/>
          </w:divBdr>
        </w:div>
        <w:div w:id="319043441">
          <w:marLeft w:val="640"/>
          <w:marRight w:val="0"/>
          <w:marTop w:val="0"/>
          <w:marBottom w:val="0"/>
          <w:divBdr>
            <w:top w:val="none" w:sz="0" w:space="0" w:color="auto"/>
            <w:left w:val="none" w:sz="0" w:space="0" w:color="auto"/>
            <w:bottom w:val="none" w:sz="0" w:space="0" w:color="auto"/>
            <w:right w:val="none" w:sz="0" w:space="0" w:color="auto"/>
          </w:divBdr>
        </w:div>
        <w:div w:id="379398806">
          <w:marLeft w:val="640"/>
          <w:marRight w:val="0"/>
          <w:marTop w:val="0"/>
          <w:marBottom w:val="0"/>
          <w:divBdr>
            <w:top w:val="none" w:sz="0" w:space="0" w:color="auto"/>
            <w:left w:val="none" w:sz="0" w:space="0" w:color="auto"/>
            <w:bottom w:val="none" w:sz="0" w:space="0" w:color="auto"/>
            <w:right w:val="none" w:sz="0" w:space="0" w:color="auto"/>
          </w:divBdr>
        </w:div>
        <w:div w:id="11222578">
          <w:marLeft w:val="640"/>
          <w:marRight w:val="0"/>
          <w:marTop w:val="0"/>
          <w:marBottom w:val="0"/>
          <w:divBdr>
            <w:top w:val="none" w:sz="0" w:space="0" w:color="auto"/>
            <w:left w:val="none" w:sz="0" w:space="0" w:color="auto"/>
            <w:bottom w:val="none" w:sz="0" w:space="0" w:color="auto"/>
            <w:right w:val="none" w:sz="0" w:space="0" w:color="auto"/>
          </w:divBdr>
        </w:div>
        <w:div w:id="1735466862">
          <w:marLeft w:val="640"/>
          <w:marRight w:val="0"/>
          <w:marTop w:val="0"/>
          <w:marBottom w:val="0"/>
          <w:divBdr>
            <w:top w:val="none" w:sz="0" w:space="0" w:color="auto"/>
            <w:left w:val="none" w:sz="0" w:space="0" w:color="auto"/>
            <w:bottom w:val="none" w:sz="0" w:space="0" w:color="auto"/>
            <w:right w:val="none" w:sz="0" w:space="0" w:color="auto"/>
          </w:divBdr>
        </w:div>
        <w:div w:id="1943295639">
          <w:marLeft w:val="640"/>
          <w:marRight w:val="0"/>
          <w:marTop w:val="0"/>
          <w:marBottom w:val="0"/>
          <w:divBdr>
            <w:top w:val="none" w:sz="0" w:space="0" w:color="auto"/>
            <w:left w:val="none" w:sz="0" w:space="0" w:color="auto"/>
            <w:bottom w:val="none" w:sz="0" w:space="0" w:color="auto"/>
            <w:right w:val="none" w:sz="0" w:space="0" w:color="auto"/>
          </w:divBdr>
        </w:div>
        <w:div w:id="963772724">
          <w:marLeft w:val="640"/>
          <w:marRight w:val="0"/>
          <w:marTop w:val="0"/>
          <w:marBottom w:val="0"/>
          <w:divBdr>
            <w:top w:val="none" w:sz="0" w:space="0" w:color="auto"/>
            <w:left w:val="none" w:sz="0" w:space="0" w:color="auto"/>
            <w:bottom w:val="none" w:sz="0" w:space="0" w:color="auto"/>
            <w:right w:val="none" w:sz="0" w:space="0" w:color="auto"/>
          </w:divBdr>
        </w:div>
        <w:div w:id="1768891344">
          <w:marLeft w:val="640"/>
          <w:marRight w:val="0"/>
          <w:marTop w:val="0"/>
          <w:marBottom w:val="0"/>
          <w:divBdr>
            <w:top w:val="none" w:sz="0" w:space="0" w:color="auto"/>
            <w:left w:val="none" w:sz="0" w:space="0" w:color="auto"/>
            <w:bottom w:val="none" w:sz="0" w:space="0" w:color="auto"/>
            <w:right w:val="none" w:sz="0" w:space="0" w:color="auto"/>
          </w:divBdr>
        </w:div>
        <w:div w:id="1493907603">
          <w:marLeft w:val="640"/>
          <w:marRight w:val="0"/>
          <w:marTop w:val="0"/>
          <w:marBottom w:val="0"/>
          <w:divBdr>
            <w:top w:val="none" w:sz="0" w:space="0" w:color="auto"/>
            <w:left w:val="none" w:sz="0" w:space="0" w:color="auto"/>
            <w:bottom w:val="none" w:sz="0" w:space="0" w:color="auto"/>
            <w:right w:val="none" w:sz="0" w:space="0" w:color="auto"/>
          </w:divBdr>
        </w:div>
        <w:div w:id="893851081">
          <w:marLeft w:val="640"/>
          <w:marRight w:val="0"/>
          <w:marTop w:val="0"/>
          <w:marBottom w:val="0"/>
          <w:divBdr>
            <w:top w:val="none" w:sz="0" w:space="0" w:color="auto"/>
            <w:left w:val="none" w:sz="0" w:space="0" w:color="auto"/>
            <w:bottom w:val="none" w:sz="0" w:space="0" w:color="auto"/>
            <w:right w:val="none" w:sz="0" w:space="0" w:color="auto"/>
          </w:divBdr>
        </w:div>
        <w:div w:id="749809372">
          <w:marLeft w:val="640"/>
          <w:marRight w:val="0"/>
          <w:marTop w:val="0"/>
          <w:marBottom w:val="0"/>
          <w:divBdr>
            <w:top w:val="none" w:sz="0" w:space="0" w:color="auto"/>
            <w:left w:val="none" w:sz="0" w:space="0" w:color="auto"/>
            <w:bottom w:val="none" w:sz="0" w:space="0" w:color="auto"/>
            <w:right w:val="none" w:sz="0" w:space="0" w:color="auto"/>
          </w:divBdr>
        </w:div>
        <w:div w:id="1764917198">
          <w:marLeft w:val="640"/>
          <w:marRight w:val="0"/>
          <w:marTop w:val="0"/>
          <w:marBottom w:val="0"/>
          <w:divBdr>
            <w:top w:val="none" w:sz="0" w:space="0" w:color="auto"/>
            <w:left w:val="none" w:sz="0" w:space="0" w:color="auto"/>
            <w:bottom w:val="none" w:sz="0" w:space="0" w:color="auto"/>
            <w:right w:val="none" w:sz="0" w:space="0" w:color="auto"/>
          </w:divBdr>
        </w:div>
        <w:div w:id="1882814709">
          <w:marLeft w:val="640"/>
          <w:marRight w:val="0"/>
          <w:marTop w:val="0"/>
          <w:marBottom w:val="0"/>
          <w:divBdr>
            <w:top w:val="none" w:sz="0" w:space="0" w:color="auto"/>
            <w:left w:val="none" w:sz="0" w:space="0" w:color="auto"/>
            <w:bottom w:val="none" w:sz="0" w:space="0" w:color="auto"/>
            <w:right w:val="none" w:sz="0" w:space="0" w:color="auto"/>
          </w:divBdr>
        </w:div>
        <w:div w:id="891309473">
          <w:marLeft w:val="640"/>
          <w:marRight w:val="0"/>
          <w:marTop w:val="0"/>
          <w:marBottom w:val="0"/>
          <w:divBdr>
            <w:top w:val="none" w:sz="0" w:space="0" w:color="auto"/>
            <w:left w:val="none" w:sz="0" w:space="0" w:color="auto"/>
            <w:bottom w:val="none" w:sz="0" w:space="0" w:color="auto"/>
            <w:right w:val="none" w:sz="0" w:space="0" w:color="auto"/>
          </w:divBdr>
        </w:div>
        <w:div w:id="2054842589">
          <w:marLeft w:val="640"/>
          <w:marRight w:val="0"/>
          <w:marTop w:val="0"/>
          <w:marBottom w:val="0"/>
          <w:divBdr>
            <w:top w:val="none" w:sz="0" w:space="0" w:color="auto"/>
            <w:left w:val="none" w:sz="0" w:space="0" w:color="auto"/>
            <w:bottom w:val="none" w:sz="0" w:space="0" w:color="auto"/>
            <w:right w:val="none" w:sz="0" w:space="0" w:color="auto"/>
          </w:divBdr>
        </w:div>
        <w:div w:id="1970043807">
          <w:marLeft w:val="640"/>
          <w:marRight w:val="0"/>
          <w:marTop w:val="0"/>
          <w:marBottom w:val="0"/>
          <w:divBdr>
            <w:top w:val="none" w:sz="0" w:space="0" w:color="auto"/>
            <w:left w:val="none" w:sz="0" w:space="0" w:color="auto"/>
            <w:bottom w:val="none" w:sz="0" w:space="0" w:color="auto"/>
            <w:right w:val="none" w:sz="0" w:space="0" w:color="auto"/>
          </w:divBdr>
        </w:div>
        <w:div w:id="608512778">
          <w:marLeft w:val="640"/>
          <w:marRight w:val="0"/>
          <w:marTop w:val="0"/>
          <w:marBottom w:val="0"/>
          <w:divBdr>
            <w:top w:val="none" w:sz="0" w:space="0" w:color="auto"/>
            <w:left w:val="none" w:sz="0" w:space="0" w:color="auto"/>
            <w:bottom w:val="none" w:sz="0" w:space="0" w:color="auto"/>
            <w:right w:val="none" w:sz="0" w:space="0" w:color="auto"/>
          </w:divBdr>
        </w:div>
        <w:div w:id="1727995395">
          <w:marLeft w:val="640"/>
          <w:marRight w:val="0"/>
          <w:marTop w:val="0"/>
          <w:marBottom w:val="0"/>
          <w:divBdr>
            <w:top w:val="none" w:sz="0" w:space="0" w:color="auto"/>
            <w:left w:val="none" w:sz="0" w:space="0" w:color="auto"/>
            <w:bottom w:val="none" w:sz="0" w:space="0" w:color="auto"/>
            <w:right w:val="none" w:sz="0" w:space="0" w:color="auto"/>
          </w:divBdr>
        </w:div>
        <w:div w:id="748700480">
          <w:marLeft w:val="640"/>
          <w:marRight w:val="0"/>
          <w:marTop w:val="0"/>
          <w:marBottom w:val="0"/>
          <w:divBdr>
            <w:top w:val="none" w:sz="0" w:space="0" w:color="auto"/>
            <w:left w:val="none" w:sz="0" w:space="0" w:color="auto"/>
            <w:bottom w:val="none" w:sz="0" w:space="0" w:color="auto"/>
            <w:right w:val="none" w:sz="0" w:space="0" w:color="auto"/>
          </w:divBdr>
        </w:div>
        <w:div w:id="914126697">
          <w:marLeft w:val="640"/>
          <w:marRight w:val="0"/>
          <w:marTop w:val="0"/>
          <w:marBottom w:val="0"/>
          <w:divBdr>
            <w:top w:val="none" w:sz="0" w:space="0" w:color="auto"/>
            <w:left w:val="none" w:sz="0" w:space="0" w:color="auto"/>
            <w:bottom w:val="none" w:sz="0" w:space="0" w:color="auto"/>
            <w:right w:val="none" w:sz="0" w:space="0" w:color="auto"/>
          </w:divBdr>
        </w:div>
        <w:div w:id="457996282">
          <w:marLeft w:val="640"/>
          <w:marRight w:val="0"/>
          <w:marTop w:val="0"/>
          <w:marBottom w:val="0"/>
          <w:divBdr>
            <w:top w:val="none" w:sz="0" w:space="0" w:color="auto"/>
            <w:left w:val="none" w:sz="0" w:space="0" w:color="auto"/>
            <w:bottom w:val="none" w:sz="0" w:space="0" w:color="auto"/>
            <w:right w:val="none" w:sz="0" w:space="0" w:color="auto"/>
          </w:divBdr>
        </w:div>
        <w:div w:id="1406033113">
          <w:marLeft w:val="640"/>
          <w:marRight w:val="0"/>
          <w:marTop w:val="0"/>
          <w:marBottom w:val="0"/>
          <w:divBdr>
            <w:top w:val="none" w:sz="0" w:space="0" w:color="auto"/>
            <w:left w:val="none" w:sz="0" w:space="0" w:color="auto"/>
            <w:bottom w:val="none" w:sz="0" w:space="0" w:color="auto"/>
            <w:right w:val="none" w:sz="0" w:space="0" w:color="auto"/>
          </w:divBdr>
        </w:div>
        <w:div w:id="642274039">
          <w:marLeft w:val="640"/>
          <w:marRight w:val="0"/>
          <w:marTop w:val="0"/>
          <w:marBottom w:val="0"/>
          <w:divBdr>
            <w:top w:val="none" w:sz="0" w:space="0" w:color="auto"/>
            <w:left w:val="none" w:sz="0" w:space="0" w:color="auto"/>
            <w:bottom w:val="none" w:sz="0" w:space="0" w:color="auto"/>
            <w:right w:val="none" w:sz="0" w:space="0" w:color="auto"/>
          </w:divBdr>
        </w:div>
        <w:div w:id="1189368416">
          <w:marLeft w:val="640"/>
          <w:marRight w:val="0"/>
          <w:marTop w:val="0"/>
          <w:marBottom w:val="0"/>
          <w:divBdr>
            <w:top w:val="none" w:sz="0" w:space="0" w:color="auto"/>
            <w:left w:val="none" w:sz="0" w:space="0" w:color="auto"/>
            <w:bottom w:val="none" w:sz="0" w:space="0" w:color="auto"/>
            <w:right w:val="none" w:sz="0" w:space="0" w:color="auto"/>
          </w:divBdr>
        </w:div>
        <w:div w:id="2057848097">
          <w:marLeft w:val="640"/>
          <w:marRight w:val="0"/>
          <w:marTop w:val="0"/>
          <w:marBottom w:val="0"/>
          <w:divBdr>
            <w:top w:val="none" w:sz="0" w:space="0" w:color="auto"/>
            <w:left w:val="none" w:sz="0" w:space="0" w:color="auto"/>
            <w:bottom w:val="none" w:sz="0" w:space="0" w:color="auto"/>
            <w:right w:val="none" w:sz="0" w:space="0" w:color="auto"/>
          </w:divBdr>
        </w:div>
        <w:div w:id="1434015539">
          <w:marLeft w:val="640"/>
          <w:marRight w:val="0"/>
          <w:marTop w:val="0"/>
          <w:marBottom w:val="0"/>
          <w:divBdr>
            <w:top w:val="none" w:sz="0" w:space="0" w:color="auto"/>
            <w:left w:val="none" w:sz="0" w:space="0" w:color="auto"/>
            <w:bottom w:val="none" w:sz="0" w:space="0" w:color="auto"/>
            <w:right w:val="none" w:sz="0" w:space="0" w:color="auto"/>
          </w:divBdr>
        </w:div>
        <w:div w:id="968441119">
          <w:marLeft w:val="640"/>
          <w:marRight w:val="0"/>
          <w:marTop w:val="0"/>
          <w:marBottom w:val="0"/>
          <w:divBdr>
            <w:top w:val="none" w:sz="0" w:space="0" w:color="auto"/>
            <w:left w:val="none" w:sz="0" w:space="0" w:color="auto"/>
            <w:bottom w:val="none" w:sz="0" w:space="0" w:color="auto"/>
            <w:right w:val="none" w:sz="0" w:space="0" w:color="auto"/>
          </w:divBdr>
        </w:div>
        <w:div w:id="1650474544">
          <w:marLeft w:val="640"/>
          <w:marRight w:val="0"/>
          <w:marTop w:val="0"/>
          <w:marBottom w:val="0"/>
          <w:divBdr>
            <w:top w:val="none" w:sz="0" w:space="0" w:color="auto"/>
            <w:left w:val="none" w:sz="0" w:space="0" w:color="auto"/>
            <w:bottom w:val="none" w:sz="0" w:space="0" w:color="auto"/>
            <w:right w:val="none" w:sz="0" w:space="0" w:color="auto"/>
          </w:divBdr>
        </w:div>
        <w:div w:id="207228465">
          <w:marLeft w:val="640"/>
          <w:marRight w:val="0"/>
          <w:marTop w:val="0"/>
          <w:marBottom w:val="0"/>
          <w:divBdr>
            <w:top w:val="none" w:sz="0" w:space="0" w:color="auto"/>
            <w:left w:val="none" w:sz="0" w:space="0" w:color="auto"/>
            <w:bottom w:val="none" w:sz="0" w:space="0" w:color="auto"/>
            <w:right w:val="none" w:sz="0" w:space="0" w:color="auto"/>
          </w:divBdr>
        </w:div>
        <w:div w:id="510026798">
          <w:marLeft w:val="640"/>
          <w:marRight w:val="0"/>
          <w:marTop w:val="0"/>
          <w:marBottom w:val="0"/>
          <w:divBdr>
            <w:top w:val="none" w:sz="0" w:space="0" w:color="auto"/>
            <w:left w:val="none" w:sz="0" w:space="0" w:color="auto"/>
            <w:bottom w:val="none" w:sz="0" w:space="0" w:color="auto"/>
            <w:right w:val="none" w:sz="0" w:space="0" w:color="auto"/>
          </w:divBdr>
        </w:div>
        <w:div w:id="910963273">
          <w:marLeft w:val="640"/>
          <w:marRight w:val="0"/>
          <w:marTop w:val="0"/>
          <w:marBottom w:val="0"/>
          <w:divBdr>
            <w:top w:val="none" w:sz="0" w:space="0" w:color="auto"/>
            <w:left w:val="none" w:sz="0" w:space="0" w:color="auto"/>
            <w:bottom w:val="none" w:sz="0" w:space="0" w:color="auto"/>
            <w:right w:val="none" w:sz="0" w:space="0" w:color="auto"/>
          </w:divBdr>
        </w:div>
        <w:div w:id="807405074">
          <w:marLeft w:val="640"/>
          <w:marRight w:val="0"/>
          <w:marTop w:val="0"/>
          <w:marBottom w:val="0"/>
          <w:divBdr>
            <w:top w:val="none" w:sz="0" w:space="0" w:color="auto"/>
            <w:left w:val="none" w:sz="0" w:space="0" w:color="auto"/>
            <w:bottom w:val="none" w:sz="0" w:space="0" w:color="auto"/>
            <w:right w:val="none" w:sz="0" w:space="0" w:color="auto"/>
          </w:divBdr>
        </w:div>
        <w:div w:id="488903879">
          <w:marLeft w:val="640"/>
          <w:marRight w:val="0"/>
          <w:marTop w:val="0"/>
          <w:marBottom w:val="0"/>
          <w:divBdr>
            <w:top w:val="none" w:sz="0" w:space="0" w:color="auto"/>
            <w:left w:val="none" w:sz="0" w:space="0" w:color="auto"/>
            <w:bottom w:val="none" w:sz="0" w:space="0" w:color="auto"/>
            <w:right w:val="none" w:sz="0" w:space="0" w:color="auto"/>
          </w:divBdr>
        </w:div>
        <w:div w:id="456217218">
          <w:marLeft w:val="640"/>
          <w:marRight w:val="0"/>
          <w:marTop w:val="0"/>
          <w:marBottom w:val="0"/>
          <w:divBdr>
            <w:top w:val="none" w:sz="0" w:space="0" w:color="auto"/>
            <w:left w:val="none" w:sz="0" w:space="0" w:color="auto"/>
            <w:bottom w:val="none" w:sz="0" w:space="0" w:color="auto"/>
            <w:right w:val="none" w:sz="0" w:space="0" w:color="auto"/>
          </w:divBdr>
        </w:div>
        <w:div w:id="902984469">
          <w:marLeft w:val="640"/>
          <w:marRight w:val="0"/>
          <w:marTop w:val="0"/>
          <w:marBottom w:val="0"/>
          <w:divBdr>
            <w:top w:val="none" w:sz="0" w:space="0" w:color="auto"/>
            <w:left w:val="none" w:sz="0" w:space="0" w:color="auto"/>
            <w:bottom w:val="none" w:sz="0" w:space="0" w:color="auto"/>
            <w:right w:val="none" w:sz="0" w:space="0" w:color="auto"/>
          </w:divBdr>
        </w:div>
        <w:div w:id="768042403">
          <w:marLeft w:val="640"/>
          <w:marRight w:val="0"/>
          <w:marTop w:val="0"/>
          <w:marBottom w:val="0"/>
          <w:divBdr>
            <w:top w:val="none" w:sz="0" w:space="0" w:color="auto"/>
            <w:left w:val="none" w:sz="0" w:space="0" w:color="auto"/>
            <w:bottom w:val="none" w:sz="0" w:space="0" w:color="auto"/>
            <w:right w:val="none" w:sz="0" w:space="0" w:color="auto"/>
          </w:divBdr>
        </w:div>
        <w:div w:id="142711761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16670748DF4F5C9F7A446F272740DF"/>
        <w:category>
          <w:name w:val="General"/>
          <w:gallery w:val="placeholder"/>
        </w:category>
        <w:types>
          <w:type w:val="bbPlcHdr"/>
        </w:types>
        <w:behaviors>
          <w:behavior w:val="content"/>
        </w:behaviors>
        <w:guid w:val="{D190905B-85C1-4032-84F4-D26484D656B9}"/>
      </w:docPartPr>
      <w:docPartBody>
        <w:p w:rsidR="007E38F0" w:rsidRDefault="00AE0CA7" w:rsidP="00AE0CA7">
          <w:pPr>
            <w:pStyle w:val="EF16670748DF4F5C9F7A446F272740DF"/>
          </w:pPr>
          <w:r w:rsidRPr="00B840B8">
            <w:rPr>
              <w:rStyle w:val="PlaceholderText"/>
            </w:rPr>
            <w:t>Click or tap here to enter text.</w:t>
          </w:r>
        </w:p>
      </w:docPartBody>
    </w:docPart>
    <w:docPart>
      <w:docPartPr>
        <w:name w:val="C411C82C87244FAFB31DD56AD7FEA1FA"/>
        <w:category>
          <w:name w:val="General"/>
          <w:gallery w:val="placeholder"/>
        </w:category>
        <w:types>
          <w:type w:val="bbPlcHdr"/>
        </w:types>
        <w:behaviors>
          <w:behavior w:val="content"/>
        </w:behaviors>
        <w:guid w:val="{E96962B7-ED6E-4F6D-971D-35BC7E767367}"/>
      </w:docPartPr>
      <w:docPartBody>
        <w:p w:rsidR="007E38F0" w:rsidRDefault="00AE0CA7" w:rsidP="00AE0CA7">
          <w:pPr>
            <w:pStyle w:val="C411C82C87244FAFB31DD56AD7FEA1FA"/>
          </w:pPr>
          <w:r w:rsidRPr="00C81FE4">
            <w:rPr>
              <w:rStyle w:val="PlaceholderText"/>
            </w:rPr>
            <w:t>Click or tap here to enter text.</w:t>
          </w:r>
        </w:p>
      </w:docPartBody>
    </w:docPart>
    <w:docPart>
      <w:docPartPr>
        <w:name w:val="B97AEA83D7F54234B1F94D90E72E90D8"/>
        <w:category>
          <w:name w:val="General"/>
          <w:gallery w:val="placeholder"/>
        </w:category>
        <w:types>
          <w:type w:val="bbPlcHdr"/>
        </w:types>
        <w:behaviors>
          <w:behavior w:val="content"/>
        </w:behaviors>
        <w:guid w:val="{B23F77A6-D86C-43C5-BE80-AD8CB9FC6964}"/>
      </w:docPartPr>
      <w:docPartBody>
        <w:p w:rsidR="007E38F0" w:rsidRDefault="00AE0CA7" w:rsidP="00AE0CA7">
          <w:pPr>
            <w:pStyle w:val="B97AEA83D7F54234B1F94D90E72E90D8"/>
          </w:pPr>
          <w:r w:rsidRPr="00A25848">
            <w:rPr>
              <w:rStyle w:val="PlaceholderText"/>
            </w:rPr>
            <w:t>Click or tap here to enter text.</w:t>
          </w:r>
        </w:p>
      </w:docPartBody>
    </w:docPart>
    <w:docPart>
      <w:docPartPr>
        <w:name w:val="3324F104A27B4A0AB88A515B836EBB6A"/>
        <w:category>
          <w:name w:val="General"/>
          <w:gallery w:val="placeholder"/>
        </w:category>
        <w:types>
          <w:type w:val="bbPlcHdr"/>
        </w:types>
        <w:behaviors>
          <w:behavior w:val="content"/>
        </w:behaviors>
        <w:guid w:val="{54FE8265-CBB1-4A84-886A-64101A1F839B}"/>
      </w:docPartPr>
      <w:docPartBody>
        <w:p w:rsidR="007E38F0" w:rsidRDefault="00AE0CA7" w:rsidP="00AE0CA7">
          <w:pPr>
            <w:pStyle w:val="3324F104A27B4A0AB88A515B836EBB6A"/>
          </w:pPr>
          <w:r w:rsidRPr="00A25848">
            <w:rPr>
              <w:rStyle w:val="PlaceholderText"/>
            </w:rPr>
            <w:t>Click or tap here to enter text.</w:t>
          </w:r>
        </w:p>
      </w:docPartBody>
    </w:docPart>
    <w:docPart>
      <w:docPartPr>
        <w:name w:val="EF5BE0DEBABE4DAD9F46F4030A928C3B"/>
        <w:category>
          <w:name w:val="General"/>
          <w:gallery w:val="placeholder"/>
        </w:category>
        <w:types>
          <w:type w:val="bbPlcHdr"/>
        </w:types>
        <w:behaviors>
          <w:behavior w:val="content"/>
        </w:behaviors>
        <w:guid w:val="{D2798F81-020D-4399-A98A-642D217E19DD}"/>
      </w:docPartPr>
      <w:docPartBody>
        <w:p w:rsidR="007E38F0" w:rsidRDefault="00AE0CA7" w:rsidP="00AE0CA7">
          <w:pPr>
            <w:pStyle w:val="EF5BE0DEBABE4DAD9F46F4030A928C3B"/>
          </w:pPr>
          <w:r w:rsidRPr="00A25848">
            <w:rPr>
              <w:rStyle w:val="PlaceholderText"/>
            </w:rPr>
            <w:t>Click or tap here to enter text.</w:t>
          </w:r>
        </w:p>
      </w:docPartBody>
    </w:docPart>
    <w:docPart>
      <w:docPartPr>
        <w:name w:val="41F830FF06A3431F827CDAADBA7BB200"/>
        <w:category>
          <w:name w:val="General"/>
          <w:gallery w:val="placeholder"/>
        </w:category>
        <w:types>
          <w:type w:val="bbPlcHdr"/>
        </w:types>
        <w:behaviors>
          <w:behavior w:val="content"/>
        </w:behaviors>
        <w:guid w:val="{423941A6-2A4C-4190-8C0C-5EBDED1A0636}"/>
      </w:docPartPr>
      <w:docPartBody>
        <w:p w:rsidR="007E38F0" w:rsidRDefault="00AE0CA7" w:rsidP="00AE0CA7">
          <w:pPr>
            <w:pStyle w:val="41F830FF06A3431F827CDAADBA7BB200"/>
          </w:pPr>
          <w:r w:rsidRPr="00A25848">
            <w:rPr>
              <w:rStyle w:val="PlaceholderText"/>
            </w:rPr>
            <w:t>Click or tap here to enter text.</w:t>
          </w:r>
        </w:p>
      </w:docPartBody>
    </w:docPart>
    <w:docPart>
      <w:docPartPr>
        <w:name w:val="DD45B99042404E258A64AEF6D2158BA0"/>
        <w:category>
          <w:name w:val="General"/>
          <w:gallery w:val="placeholder"/>
        </w:category>
        <w:types>
          <w:type w:val="bbPlcHdr"/>
        </w:types>
        <w:behaviors>
          <w:behavior w:val="content"/>
        </w:behaviors>
        <w:guid w:val="{C6C6804D-4441-478E-A92C-C4E458044E2E}"/>
      </w:docPartPr>
      <w:docPartBody>
        <w:p w:rsidR="007E38F0" w:rsidRDefault="00AE0CA7" w:rsidP="00AE0CA7">
          <w:pPr>
            <w:pStyle w:val="DD45B99042404E258A64AEF6D2158BA0"/>
          </w:pPr>
          <w:r w:rsidRPr="00A25848">
            <w:rPr>
              <w:rStyle w:val="PlaceholderText"/>
            </w:rPr>
            <w:t>Click or tap here to enter text.</w:t>
          </w:r>
        </w:p>
      </w:docPartBody>
    </w:docPart>
    <w:docPart>
      <w:docPartPr>
        <w:name w:val="2429B7C6A0C24BA3A5B21B28308583B8"/>
        <w:category>
          <w:name w:val="General"/>
          <w:gallery w:val="placeholder"/>
        </w:category>
        <w:types>
          <w:type w:val="bbPlcHdr"/>
        </w:types>
        <w:behaviors>
          <w:behavior w:val="content"/>
        </w:behaviors>
        <w:guid w:val="{33D9FF83-F3A7-46CF-B1F9-445391C09841}"/>
      </w:docPartPr>
      <w:docPartBody>
        <w:p w:rsidR="007E38F0" w:rsidRDefault="00AE0CA7" w:rsidP="00AE0CA7">
          <w:pPr>
            <w:pStyle w:val="2429B7C6A0C24BA3A5B21B28308583B8"/>
          </w:pPr>
          <w:r w:rsidRPr="00A25848">
            <w:rPr>
              <w:rStyle w:val="PlaceholderText"/>
            </w:rPr>
            <w:t>Click or tap here to enter text.</w:t>
          </w:r>
        </w:p>
      </w:docPartBody>
    </w:docPart>
    <w:docPart>
      <w:docPartPr>
        <w:name w:val="E875F4BFDBD04B6295423C2149009551"/>
        <w:category>
          <w:name w:val="General"/>
          <w:gallery w:val="placeholder"/>
        </w:category>
        <w:types>
          <w:type w:val="bbPlcHdr"/>
        </w:types>
        <w:behaviors>
          <w:behavior w:val="content"/>
        </w:behaviors>
        <w:guid w:val="{07F4B8A1-116D-4106-874E-55D05FFA7405}"/>
      </w:docPartPr>
      <w:docPartBody>
        <w:p w:rsidR="007E38F0" w:rsidRDefault="00AE0CA7" w:rsidP="00AE0CA7">
          <w:pPr>
            <w:pStyle w:val="E875F4BFDBD04B6295423C2149009551"/>
          </w:pPr>
          <w:r w:rsidRPr="00A25848">
            <w:rPr>
              <w:rStyle w:val="PlaceholderText"/>
            </w:rPr>
            <w:t>Click or tap here to enter text.</w:t>
          </w:r>
        </w:p>
      </w:docPartBody>
    </w:docPart>
    <w:docPart>
      <w:docPartPr>
        <w:name w:val="64DAC84A952141F5A346D64208AC5C82"/>
        <w:category>
          <w:name w:val="General"/>
          <w:gallery w:val="placeholder"/>
        </w:category>
        <w:types>
          <w:type w:val="bbPlcHdr"/>
        </w:types>
        <w:behaviors>
          <w:behavior w:val="content"/>
        </w:behaviors>
        <w:guid w:val="{904F17E2-9334-4B42-848F-AA4650824AF7}"/>
      </w:docPartPr>
      <w:docPartBody>
        <w:p w:rsidR="007E38F0" w:rsidRDefault="00AE0CA7" w:rsidP="00AE0CA7">
          <w:pPr>
            <w:pStyle w:val="64DAC84A952141F5A346D64208AC5C82"/>
          </w:pPr>
          <w:r w:rsidRPr="00A25848">
            <w:rPr>
              <w:rStyle w:val="PlaceholderText"/>
            </w:rPr>
            <w:t>Click or tap here to enter text.</w:t>
          </w:r>
        </w:p>
      </w:docPartBody>
    </w:docPart>
    <w:docPart>
      <w:docPartPr>
        <w:name w:val="D520654FF2B3490C9F4F9C7F12D0F09B"/>
        <w:category>
          <w:name w:val="General"/>
          <w:gallery w:val="placeholder"/>
        </w:category>
        <w:types>
          <w:type w:val="bbPlcHdr"/>
        </w:types>
        <w:behaviors>
          <w:behavior w:val="content"/>
        </w:behaviors>
        <w:guid w:val="{11C7E336-353C-401E-A015-C84DA94136E8}"/>
      </w:docPartPr>
      <w:docPartBody>
        <w:p w:rsidR="007E38F0" w:rsidRDefault="00AE0CA7" w:rsidP="00AE0CA7">
          <w:pPr>
            <w:pStyle w:val="D520654FF2B3490C9F4F9C7F12D0F09B"/>
          </w:pPr>
          <w:r w:rsidRPr="00A25848">
            <w:rPr>
              <w:rStyle w:val="PlaceholderText"/>
            </w:rPr>
            <w:t>Click or tap here to enter text.</w:t>
          </w:r>
        </w:p>
      </w:docPartBody>
    </w:docPart>
    <w:docPart>
      <w:docPartPr>
        <w:name w:val="219C0E7CC94B4454A349282B63F39A52"/>
        <w:category>
          <w:name w:val="General"/>
          <w:gallery w:val="placeholder"/>
        </w:category>
        <w:types>
          <w:type w:val="bbPlcHdr"/>
        </w:types>
        <w:behaviors>
          <w:behavior w:val="content"/>
        </w:behaviors>
        <w:guid w:val="{91FDC87E-7868-4964-B198-1443DAEF80E1}"/>
      </w:docPartPr>
      <w:docPartBody>
        <w:p w:rsidR="007E38F0" w:rsidRDefault="00AE0CA7" w:rsidP="00AE0CA7">
          <w:pPr>
            <w:pStyle w:val="219C0E7CC94B4454A349282B63F39A52"/>
          </w:pPr>
          <w:r w:rsidRPr="00A25848">
            <w:rPr>
              <w:rStyle w:val="PlaceholderText"/>
            </w:rPr>
            <w:t>Click or tap here to enter text.</w:t>
          </w:r>
        </w:p>
      </w:docPartBody>
    </w:docPart>
    <w:docPart>
      <w:docPartPr>
        <w:name w:val="5C4A9DC1211C43CBB543C6146F297B9B"/>
        <w:category>
          <w:name w:val="General"/>
          <w:gallery w:val="placeholder"/>
        </w:category>
        <w:types>
          <w:type w:val="bbPlcHdr"/>
        </w:types>
        <w:behaviors>
          <w:behavior w:val="content"/>
        </w:behaviors>
        <w:guid w:val="{D4810C72-EC5C-40AF-BA1A-08561493F388}"/>
      </w:docPartPr>
      <w:docPartBody>
        <w:p w:rsidR="007E38F0" w:rsidRDefault="00AE0CA7" w:rsidP="00AE0CA7">
          <w:pPr>
            <w:pStyle w:val="5C4A9DC1211C43CBB543C6146F297B9B"/>
          </w:pPr>
          <w:r w:rsidRPr="00A25848">
            <w:rPr>
              <w:rStyle w:val="PlaceholderText"/>
            </w:rPr>
            <w:t>Click or tap here to enter text.</w:t>
          </w:r>
        </w:p>
      </w:docPartBody>
    </w:docPart>
    <w:docPart>
      <w:docPartPr>
        <w:name w:val="E1B4CB8B05CE464990AE5D26312F8726"/>
        <w:category>
          <w:name w:val="General"/>
          <w:gallery w:val="placeholder"/>
        </w:category>
        <w:types>
          <w:type w:val="bbPlcHdr"/>
        </w:types>
        <w:behaviors>
          <w:behavior w:val="content"/>
        </w:behaviors>
        <w:guid w:val="{3EACC27A-09B7-4A45-999A-E12AE68C03D8}"/>
      </w:docPartPr>
      <w:docPartBody>
        <w:p w:rsidR="007E38F0" w:rsidRDefault="00AE0CA7" w:rsidP="00AE0CA7">
          <w:pPr>
            <w:pStyle w:val="E1B4CB8B05CE464990AE5D26312F8726"/>
          </w:pPr>
          <w:r w:rsidRPr="00A25848">
            <w:rPr>
              <w:rStyle w:val="PlaceholderText"/>
            </w:rPr>
            <w:t>Click or tap here to enter text.</w:t>
          </w:r>
        </w:p>
      </w:docPartBody>
    </w:docPart>
    <w:docPart>
      <w:docPartPr>
        <w:name w:val="E8D1E7419CE14253ADFBEB3290E5C672"/>
        <w:category>
          <w:name w:val="General"/>
          <w:gallery w:val="placeholder"/>
        </w:category>
        <w:types>
          <w:type w:val="bbPlcHdr"/>
        </w:types>
        <w:behaviors>
          <w:behavior w:val="content"/>
        </w:behaviors>
        <w:guid w:val="{307A07E1-1987-4DE2-8B39-B0434E0D0C44}"/>
      </w:docPartPr>
      <w:docPartBody>
        <w:p w:rsidR="007E38F0" w:rsidRDefault="00AE0CA7" w:rsidP="00AE0CA7">
          <w:pPr>
            <w:pStyle w:val="E8D1E7419CE14253ADFBEB3290E5C672"/>
          </w:pPr>
          <w:r w:rsidRPr="00A25848">
            <w:rPr>
              <w:rStyle w:val="PlaceholderText"/>
            </w:rPr>
            <w:t>Click or tap here to enter text.</w:t>
          </w:r>
        </w:p>
      </w:docPartBody>
    </w:docPart>
    <w:docPart>
      <w:docPartPr>
        <w:name w:val="32254D9875E14CB4942D41B3BBAE8056"/>
        <w:category>
          <w:name w:val="General"/>
          <w:gallery w:val="placeholder"/>
        </w:category>
        <w:types>
          <w:type w:val="bbPlcHdr"/>
        </w:types>
        <w:behaviors>
          <w:behavior w:val="content"/>
        </w:behaviors>
        <w:guid w:val="{70F96EAB-C74C-4D26-8909-270764F455A4}"/>
      </w:docPartPr>
      <w:docPartBody>
        <w:p w:rsidR="007E38F0" w:rsidRDefault="00AE0CA7" w:rsidP="00AE0CA7">
          <w:pPr>
            <w:pStyle w:val="32254D9875E14CB4942D41B3BBAE8056"/>
          </w:pPr>
          <w:r w:rsidRPr="00B840B8">
            <w:rPr>
              <w:rStyle w:val="PlaceholderText"/>
            </w:rPr>
            <w:t>Click or tap here to enter text.</w:t>
          </w:r>
        </w:p>
      </w:docPartBody>
    </w:docPart>
    <w:docPart>
      <w:docPartPr>
        <w:name w:val="42449A35B6344BD095D65614EB5ED032"/>
        <w:category>
          <w:name w:val="General"/>
          <w:gallery w:val="placeholder"/>
        </w:category>
        <w:types>
          <w:type w:val="bbPlcHdr"/>
        </w:types>
        <w:behaviors>
          <w:behavior w:val="content"/>
        </w:behaviors>
        <w:guid w:val="{DB23653C-2762-40ED-B788-0B3FCA45E790}"/>
      </w:docPartPr>
      <w:docPartBody>
        <w:p w:rsidR="007E38F0" w:rsidRDefault="00AE0CA7" w:rsidP="00AE0CA7">
          <w:pPr>
            <w:pStyle w:val="42449A35B6344BD095D65614EB5ED032"/>
          </w:pPr>
          <w:r w:rsidRPr="00A25848">
            <w:rPr>
              <w:rStyle w:val="PlaceholderText"/>
            </w:rPr>
            <w:t>Click or tap here to enter text.</w:t>
          </w:r>
        </w:p>
      </w:docPartBody>
    </w:docPart>
    <w:docPart>
      <w:docPartPr>
        <w:name w:val="585AB4CC73454073B5F9FF07041D8192"/>
        <w:category>
          <w:name w:val="General"/>
          <w:gallery w:val="placeholder"/>
        </w:category>
        <w:types>
          <w:type w:val="bbPlcHdr"/>
        </w:types>
        <w:behaviors>
          <w:behavior w:val="content"/>
        </w:behaviors>
        <w:guid w:val="{465113E7-9A8E-435E-8E4D-5AEA602B9F84}"/>
      </w:docPartPr>
      <w:docPartBody>
        <w:p w:rsidR="007E38F0" w:rsidRDefault="00AE0CA7" w:rsidP="00AE0CA7">
          <w:pPr>
            <w:pStyle w:val="585AB4CC73454073B5F9FF07041D8192"/>
          </w:pPr>
          <w:r w:rsidRPr="00A25848">
            <w:rPr>
              <w:rStyle w:val="PlaceholderText"/>
            </w:rPr>
            <w:t>Click or tap here to enter text.</w:t>
          </w:r>
        </w:p>
      </w:docPartBody>
    </w:docPart>
    <w:docPart>
      <w:docPartPr>
        <w:name w:val="81D756604BB74B3C96CA88D8BDB360C9"/>
        <w:category>
          <w:name w:val="General"/>
          <w:gallery w:val="placeholder"/>
        </w:category>
        <w:types>
          <w:type w:val="bbPlcHdr"/>
        </w:types>
        <w:behaviors>
          <w:behavior w:val="content"/>
        </w:behaviors>
        <w:guid w:val="{69CF6DB3-E30E-4873-98A4-AEAA5791FB6B}"/>
      </w:docPartPr>
      <w:docPartBody>
        <w:p w:rsidR="007E38F0" w:rsidRDefault="00AE0CA7" w:rsidP="00AE0CA7">
          <w:pPr>
            <w:pStyle w:val="81D756604BB74B3C96CA88D8BDB360C9"/>
          </w:pPr>
          <w:r w:rsidRPr="00A25848">
            <w:rPr>
              <w:rStyle w:val="PlaceholderText"/>
            </w:rPr>
            <w:t>Click or tap here to enter text.</w:t>
          </w:r>
        </w:p>
      </w:docPartBody>
    </w:docPart>
    <w:docPart>
      <w:docPartPr>
        <w:name w:val="239BF24A1FF44F9FBB2F402E6D081C68"/>
        <w:category>
          <w:name w:val="General"/>
          <w:gallery w:val="placeholder"/>
        </w:category>
        <w:types>
          <w:type w:val="bbPlcHdr"/>
        </w:types>
        <w:behaviors>
          <w:behavior w:val="content"/>
        </w:behaviors>
        <w:guid w:val="{136FCD31-6F01-4050-8E4D-3D7932B2975C}"/>
      </w:docPartPr>
      <w:docPartBody>
        <w:p w:rsidR="007E38F0" w:rsidRDefault="00AE0CA7" w:rsidP="00AE0CA7">
          <w:pPr>
            <w:pStyle w:val="239BF24A1FF44F9FBB2F402E6D081C68"/>
          </w:pPr>
          <w:r w:rsidRPr="00A25848">
            <w:rPr>
              <w:rStyle w:val="PlaceholderText"/>
            </w:rPr>
            <w:t>Click or tap here to enter text.</w:t>
          </w:r>
        </w:p>
      </w:docPartBody>
    </w:docPart>
    <w:docPart>
      <w:docPartPr>
        <w:name w:val="C58A97A7902E4374935D4FC973E539F3"/>
        <w:category>
          <w:name w:val="General"/>
          <w:gallery w:val="placeholder"/>
        </w:category>
        <w:types>
          <w:type w:val="bbPlcHdr"/>
        </w:types>
        <w:behaviors>
          <w:behavior w:val="content"/>
        </w:behaviors>
        <w:guid w:val="{22B883D6-D4DC-4206-A969-1AA68838922D}"/>
      </w:docPartPr>
      <w:docPartBody>
        <w:p w:rsidR="007E38F0" w:rsidRDefault="00AE0CA7" w:rsidP="00AE0CA7">
          <w:pPr>
            <w:pStyle w:val="C58A97A7902E4374935D4FC973E539F3"/>
          </w:pPr>
          <w:r w:rsidRPr="00A25848">
            <w:rPr>
              <w:rStyle w:val="PlaceholderText"/>
            </w:rPr>
            <w:t>Click or tap here to enter text.</w:t>
          </w:r>
        </w:p>
      </w:docPartBody>
    </w:docPart>
    <w:docPart>
      <w:docPartPr>
        <w:name w:val="B1B3C98C2BEA454B9B1EF17D882E7144"/>
        <w:category>
          <w:name w:val="General"/>
          <w:gallery w:val="placeholder"/>
        </w:category>
        <w:types>
          <w:type w:val="bbPlcHdr"/>
        </w:types>
        <w:behaviors>
          <w:behavior w:val="content"/>
        </w:behaviors>
        <w:guid w:val="{E68C7F30-679D-493B-BDA6-32CE3B08514D}"/>
      </w:docPartPr>
      <w:docPartBody>
        <w:p w:rsidR="00654D2F" w:rsidRDefault="00734216" w:rsidP="00734216">
          <w:pPr>
            <w:pStyle w:val="B1B3C98C2BEA454B9B1EF17D882E7144"/>
          </w:pPr>
          <w:r w:rsidRPr="00B840B8">
            <w:rPr>
              <w:rStyle w:val="PlaceholderText"/>
            </w:rPr>
            <w:t>Click or tap here to enter text.</w:t>
          </w:r>
        </w:p>
      </w:docPartBody>
    </w:docPart>
    <w:docPart>
      <w:docPartPr>
        <w:name w:val="C4B62F26391B4980BD9F351DBAB009A8"/>
        <w:category>
          <w:name w:val="General"/>
          <w:gallery w:val="placeholder"/>
        </w:category>
        <w:types>
          <w:type w:val="bbPlcHdr"/>
        </w:types>
        <w:behaviors>
          <w:behavior w:val="content"/>
        </w:behaviors>
        <w:guid w:val="{AAD563C1-3270-476C-8DDB-B87A75004DE8}"/>
      </w:docPartPr>
      <w:docPartBody>
        <w:p w:rsidR="00654D2F" w:rsidRDefault="00734216" w:rsidP="00734216">
          <w:pPr>
            <w:pStyle w:val="C4B62F26391B4980BD9F351DBAB009A8"/>
          </w:pPr>
          <w:r w:rsidRPr="00A2584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DE48800-5315-4D40-B54E-8C695E6A12A0}"/>
      </w:docPartPr>
      <w:docPartBody>
        <w:p w:rsidR="00222F8D" w:rsidRDefault="00654D2F">
          <w:r w:rsidRPr="00BF6A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nson Text L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CA7"/>
    <w:rsid w:val="00222F8D"/>
    <w:rsid w:val="00230124"/>
    <w:rsid w:val="004529AB"/>
    <w:rsid w:val="004B37CC"/>
    <w:rsid w:val="004F0C54"/>
    <w:rsid w:val="005D0245"/>
    <w:rsid w:val="00634940"/>
    <w:rsid w:val="00654D2F"/>
    <w:rsid w:val="006F4B94"/>
    <w:rsid w:val="00734216"/>
    <w:rsid w:val="007E38F0"/>
    <w:rsid w:val="00A127FA"/>
    <w:rsid w:val="00A646FA"/>
    <w:rsid w:val="00AE0CA7"/>
    <w:rsid w:val="00B25041"/>
    <w:rsid w:val="00B442B2"/>
    <w:rsid w:val="00B77851"/>
    <w:rsid w:val="00D37697"/>
    <w:rsid w:val="00DD7091"/>
    <w:rsid w:val="00F6273C"/>
    <w:rsid w:val="00F70B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IN" w:eastAsia="en-I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4D2F"/>
    <w:rPr>
      <w:color w:val="666666"/>
    </w:rPr>
  </w:style>
  <w:style w:type="paragraph" w:customStyle="1" w:styleId="EF16670748DF4F5C9F7A446F272740DF">
    <w:name w:val="EF16670748DF4F5C9F7A446F272740DF"/>
    <w:rsid w:val="00AE0CA7"/>
  </w:style>
  <w:style w:type="paragraph" w:customStyle="1" w:styleId="C411C82C87244FAFB31DD56AD7FEA1FA">
    <w:name w:val="C411C82C87244FAFB31DD56AD7FEA1FA"/>
    <w:rsid w:val="00AE0CA7"/>
  </w:style>
  <w:style w:type="paragraph" w:customStyle="1" w:styleId="B97AEA83D7F54234B1F94D90E72E90D8">
    <w:name w:val="B97AEA83D7F54234B1F94D90E72E90D8"/>
    <w:rsid w:val="00AE0CA7"/>
  </w:style>
  <w:style w:type="paragraph" w:customStyle="1" w:styleId="3324F104A27B4A0AB88A515B836EBB6A">
    <w:name w:val="3324F104A27B4A0AB88A515B836EBB6A"/>
    <w:rsid w:val="00AE0CA7"/>
  </w:style>
  <w:style w:type="paragraph" w:customStyle="1" w:styleId="EF5BE0DEBABE4DAD9F46F4030A928C3B">
    <w:name w:val="EF5BE0DEBABE4DAD9F46F4030A928C3B"/>
    <w:rsid w:val="00AE0CA7"/>
  </w:style>
  <w:style w:type="paragraph" w:customStyle="1" w:styleId="41F830FF06A3431F827CDAADBA7BB200">
    <w:name w:val="41F830FF06A3431F827CDAADBA7BB200"/>
    <w:rsid w:val="00AE0CA7"/>
  </w:style>
  <w:style w:type="paragraph" w:customStyle="1" w:styleId="DD45B99042404E258A64AEF6D2158BA0">
    <w:name w:val="DD45B99042404E258A64AEF6D2158BA0"/>
    <w:rsid w:val="00AE0CA7"/>
  </w:style>
  <w:style w:type="paragraph" w:customStyle="1" w:styleId="2429B7C6A0C24BA3A5B21B28308583B8">
    <w:name w:val="2429B7C6A0C24BA3A5B21B28308583B8"/>
    <w:rsid w:val="00AE0CA7"/>
  </w:style>
  <w:style w:type="paragraph" w:customStyle="1" w:styleId="E875F4BFDBD04B6295423C2149009551">
    <w:name w:val="E875F4BFDBD04B6295423C2149009551"/>
    <w:rsid w:val="00AE0CA7"/>
  </w:style>
  <w:style w:type="paragraph" w:customStyle="1" w:styleId="64DAC84A952141F5A346D64208AC5C82">
    <w:name w:val="64DAC84A952141F5A346D64208AC5C82"/>
    <w:rsid w:val="00AE0CA7"/>
  </w:style>
  <w:style w:type="paragraph" w:customStyle="1" w:styleId="D520654FF2B3490C9F4F9C7F12D0F09B">
    <w:name w:val="D520654FF2B3490C9F4F9C7F12D0F09B"/>
    <w:rsid w:val="00AE0CA7"/>
  </w:style>
  <w:style w:type="paragraph" w:customStyle="1" w:styleId="219C0E7CC94B4454A349282B63F39A52">
    <w:name w:val="219C0E7CC94B4454A349282B63F39A52"/>
    <w:rsid w:val="00AE0CA7"/>
  </w:style>
  <w:style w:type="paragraph" w:customStyle="1" w:styleId="5C4A9DC1211C43CBB543C6146F297B9B">
    <w:name w:val="5C4A9DC1211C43CBB543C6146F297B9B"/>
    <w:rsid w:val="00AE0CA7"/>
  </w:style>
  <w:style w:type="paragraph" w:customStyle="1" w:styleId="E1B4CB8B05CE464990AE5D26312F8726">
    <w:name w:val="E1B4CB8B05CE464990AE5D26312F8726"/>
    <w:rsid w:val="00AE0CA7"/>
  </w:style>
  <w:style w:type="paragraph" w:customStyle="1" w:styleId="E8D1E7419CE14253ADFBEB3290E5C672">
    <w:name w:val="E8D1E7419CE14253ADFBEB3290E5C672"/>
    <w:rsid w:val="00AE0CA7"/>
  </w:style>
  <w:style w:type="paragraph" w:customStyle="1" w:styleId="32254D9875E14CB4942D41B3BBAE8056">
    <w:name w:val="32254D9875E14CB4942D41B3BBAE8056"/>
    <w:rsid w:val="00AE0CA7"/>
  </w:style>
  <w:style w:type="paragraph" w:customStyle="1" w:styleId="42449A35B6344BD095D65614EB5ED032">
    <w:name w:val="42449A35B6344BD095D65614EB5ED032"/>
    <w:rsid w:val="00AE0CA7"/>
  </w:style>
  <w:style w:type="paragraph" w:customStyle="1" w:styleId="585AB4CC73454073B5F9FF07041D8192">
    <w:name w:val="585AB4CC73454073B5F9FF07041D8192"/>
    <w:rsid w:val="00AE0CA7"/>
  </w:style>
  <w:style w:type="paragraph" w:customStyle="1" w:styleId="81D756604BB74B3C96CA88D8BDB360C9">
    <w:name w:val="81D756604BB74B3C96CA88D8BDB360C9"/>
    <w:rsid w:val="00AE0CA7"/>
  </w:style>
  <w:style w:type="paragraph" w:customStyle="1" w:styleId="239BF24A1FF44F9FBB2F402E6D081C68">
    <w:name w:val="239BF24A1FF44F9FBB2F402E6D081C68"/>
    <w:rsid w:val="00AE0CA7"/>
  </w:style>
  <w:style w:type="paragraph" w:customStyle="1" w:styleId="C58A97A7902E4374935D4FC973E539F3">
    <w:name w:val="C58A97A7902E4374935D4FC973E539F3"/>
    <w:rsid w:val="00AE0CA7"/>
  </w:style>
  <w:style w:type="paragraph" w:customStyle="1" w:styleId="B1B3C98C2BEA454B9B1EF17D882E7144">
    <w:name w:val="B1B3C98C2BEA454B9B1EF17D882E7144"/>
    <w:rsid w:val="00734216"/>
  </w:style>
  <w:style w:type="paragraph" w:customStyle="1" w:styleId="C4B62F26391B4980BD9F351DBAB009A8">
    <w:name w:val="C4B62F26391B4980BD9F351DBAB009A8"/>
    <w:rsid w:val="00734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050C7A-4C51-4967-A831-085C72183146}">
  <we:reference id="wa104382081" version="1.55.1.0" store="en-US" storeType="OMEX"/>
  <we:alternateReferences>
    <we:reference id="wa104382081" version="1.55.1.0" store="" storeType="OMEX"/>
  </we:alternateReferences>
  <we:properties>
    <we:property name="MENDELEY_CITATIONS" value="[{&quot;citationID&quot;:&quot;MENDELEY_CITATION_43ac77f1-ef7e-4756-82a6-8d1879af9782&quot;,&quot;properties&quot;:{&quot;noteIndex&quot;:0},&quot;isEdited&quot;:false,&quot;manualOverride&quot;:{&quot;isManuallyOverridden&quot;:false,&quot;citeprocText&quot;:&quot;[1]&quot;,&quot;manualOverrideText&quot;:&quot;&quot;},&quot;citationTag&quot;:&quot;MENDELEY_CITATION_v3_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&quot;,&quot;citationItems&quot;:[{&quot;id&quot;:&quot;45bff7b1-d5ed-3ab1-bd09-6de5ff0c3bf6&quot;,&quot;itemData&quot;:{&quot;type&quot;:&quot;article-journal&quot;,&quot;id&quot;:&quot;45bff7b1-d5ed-3ab1-bd09-6de5ff0c3bf6&quot;,&quot;title&quot;:&quot;Identification of novel DNA methylation markers in colorectal cancer using MIRA-based microarrays&quot;,&quot;author&quot;:[{&quot;family&quot;:&quot;Li&quot;,&quot;given&quot;:&quot;Hai&quot;,&quot;parse-names&quot;:false,&quot;dropping-particle&quot;:&quot;&quot;,&quot;non-dropping-particle&quot;:&quot;&quot;},{&quot;family&quot;:&quot;Du&quot;,&quot;given&quot;:&quot;Yong&quot;,&quot;parse-names&quot;:false,&quot;dropping-particle&quot;:&quot;&quot;,&quot;non-dropping-particle&quot;:&quot;&quot;},{&quot;family&quot;:&quot;Zhang&quot;,&quot;given&quot;:&quot;Dong&quot;,&quot;parse-names&quot;:false,&quot;dropping-particle&quot;:&quot;&quot;,&quot;non-dropping-particle&quot;:&quot;&quot;},{&quot;family&quot;:&quot;Wang&quot;,&quot;given&quot;:&quot;Li Na&quot;,&quot;parse-names&quot;:false,&quot;dropping-particle&quot;:&quot;&quot;,&quot;non-dropping-particle&quot;:&quot;&quot;},{&quot;family&quot;:&quot;Yang&quot;,&quot;given&quot;:&quot;Chun&quot;,&quot;parse-names&quot;:false,&quot;dropping-particle&quot;:&quot;&quot;,&quot;non-dropping-particle&quot;:&quot;&quot;},{&quot;family&quot;:&quot;Liu&quot;,&quot;given&quot;:&quot;Bin&quot;,&quot;parse-names&quot;:false,&quot;dropping-particle&quot;:&quot;&quot;,&quot;non-dropping-particle&quot;:&quot;&quot;},{&quot;family&quot;:&quot;Wang&quot;,&quot;given&quot;:&quot;Wei Jie&quot;,&quot;parse-names&quot;:false,&quot;dropping-particle&quot;:&quot;&quot;,&quot;non-dropping-particle&quot;:&quot;&quot;},{&quot;family&quot;:&quot;Shi&quot;,&quot;given&quot;:&quot;Lei&quot;,&quot;parse-names&quot;:false,&quot;dropping-particle&quot;:&quot;&quot;,&quot;non-dropping-particle&quot;:&quot;&quot;},{&quot;family&quot;:&quot;Hong&quot;,&quot;given&quot;:&quot;Wei Guo&quot;,&quot;parse-names&quot;:false,&quot;dropping-particle&quot;:&quot;&quot;,&quot;non-dropping-particle&quot;:&quot;&quot;},{&quot;family&quot;:&quot;Zhang&quot;,&quot;given&quot;:&quot;Liang&quot;,&quot;parse-names&quot;:false,&quot;dropping-particle&quot;:&quot;&quot;,&quot;non-dropping-particle&quot;:&quot;&quot;},{&quot;family&quot;:&quot;Yang&quot;,&quot;given&quot;:&quot;Yin Xue&quot;,&quot;parse-names&quot;:false,&quot;dropping-particle&quot;:&quot;&quot;,&quot;non-dropping-particle&quot;:&quot;&quot;}],&quot;container-title&quot;:&quot;Oncology Reports&quot;,&quot;container-title-short&quot;:&quot;Oncol Rep&quot;,&quot;DOI&quot;:&quot;10.3892/or.2012.1779&quot;,&quot;ISSN&quot;:&quot;1021335X&quot;,&quot;PMID&quot;:&quot;22552777&quot;,&quot;issued&quot;:{&quot;date-parts&quot;:[[2012,7]]},&quot;page&quot;:&quot;99-104&quot;,&quot;abstract&quot;:&quot;To identify novel hypermethylated genes in colorectal cancer (CRC) and to test their potential application in CRC early diagnosis, a genome-wide screening of 57,723 CpG dinucleotides covering 4,010 genes was performed using MIRA-based microarrays in paired DNA samples extracted from 3 fresh frozen CRC tissues and their matching non-cancer tissues from 3 CRC patients undergoing curative surgery. Candidate hypermethylated genes screened by MIRA-based microarrays were further validated in independent CRC samples. A total of 297 CpG dinucleotides covering 211 genes were found to be hypermethylated in CRC tissues. From these 211 candidate methylated genes, three novel hypermethylated genes with more than four probes positive were picked up for validation. Direct bisulfite sequencing revealed that methylations occurred at multiple CpG sites of these three genes in cancer tissues, especially for PHOX2B and FGF12. Combined bisulfite restriction analysis showed that these three genes were methylated in cancer samples but not in non-cancer samples. We also compared the methylation levels of these three novel hypermethylated genes with those of vimentin and SEPT9, well-known hypermethylated genes in CRC, and found that methylated PHOX2B, FGF12 and GAD2 were better than methylated vimentin and SEPT9 in differentiating CRC cancer tissue from non-cancer tissue. Significant enrichment analysis of GO terms of the hypermethylated genes showed that a high proportion of hypermethylated genes in cancer tissues are involved in the regulation of transcription. In conclusion, we found a set of novel hypermethylated genes in CRC, which may have potential to be used as biomarkers for the early diagnosis of CRC.&quot;,&quot;issue&quot;:&quot;1&quot;,&quot;volume&quot;:&quot;28&quot;},&quot;isTemporary&quot;:false}]},{&quot;citationID&quot;:&quot;MENDELEY_CITATION_1bc64396-39eb-461e-bc8e-5c962417f9da&quot;,&quot;properties&quot;:{&quot;noteIndex&quot;:0},&quot;isEdited&quot;:false,&quot;manualOverride&quot;:{&quot;isManuallyOverridden&quot;:false,&quot;citeprocText&quot;:&quot;[2]&quot;,&quot;manualOverrideText&quot;:&quot;&quot;},&quot;citationTag&quot;:&quot;MENDELEY_CITATION_v3_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&quot;,&quot;citationItems&quot;:[{&quot;id&quot;:&quot;3d5de33b-2f33-3a7c-ae28-21bef6eb62a9&quot;,&quot;itemData&quot;:{&quot;type&quot;:&quot;article-journal&quot;,&quot;id&quot;:&quot;3d5de33b-2f33-3a7c-ae28-21bef6eb62a9&quot;,&quot;title&quot;:&quot;Genome-scale analysis of aberrant DNA methylation in colorectal cancer&quot;,&quot;author&quot;:[{&quot;family&quot;:&quot;Hinoue&quot;,&quot;given&quot;:&quot;Toshinori&quot;,&quot;parse-names&quot;:false,&quot;dropping-particle&quot;:&quot;&quot;,&quot;non-dropping-particle&quot;:&quot;&quot;},{&quot;family&quot;:&quot;Weisenberger&quot;,&quot;given&quot;:&quot;Daniel J.&quot;,&quot;parse-names&quot;:false,&quot;dropping-particle&quot;:&quot;&quot;,&quot;non-dropping-particle&quot;:&quot;&quot;},{&quot;family&quot;:&quot;Lange&quot;,&quot;given&quot;:&quot;Christopher P.E.&quot;,&quot;parse-names&quot;:false,&quot;dropping-particle&quot;:&quot;&quot;,&quot;non-dropping-particle&quot;:&quot;&quot;},{&quot;family&quot;:&quot;Shen&quot;,&quot;given&quot;:&quot;Hui&quot;,&quot;parse-names&quot;:false,&quot;dropping-particle&quot;:&quot;&quot;,&quot;non-dropping-particle&quot;:&quot;&quot;},{&quot;family&quot;:&quot;Byun&quot;,&quot;given&quot;:&quot;Hyang Min&quot;,&quot;parse-names&quot;:false,&quot;dropping-particle&quot;:&quot;&quot;,&quot;non-dropping-particle&quot;:&quot;&quot;},{&quot;family&quot;:&quot;Berg&quot;,&quot;given&quot;:&quot;David&quot;,&quot;parse-names&quot;:false,&quot;dropping-particle&quot;:&quot;&quot;,&quot;non-dropping-particle&quot;:&quot;Van Den&quot;},{&quot;family&quot;:&quot;Malik&quot;,&quot;given&quot;:&quot;Simeen&quot;,&quot;parse-names&quot;:false,&quot;dropping-particle&quot;:&quot;&quot;,&quot;non-dropping-particle&quot;:&quot;&quot;},{&quot;family&quot;:&quot;Pan&quot;,&quot;given&quot;:&quot;Fei&quot;,&quot;parse-names&quot;:false,&quot;dropping-particle&quot;:&quot;&quot;,&quot;non-dropping-particle&quot;:&quot;&quot;},{&quot;family&quot;:&quot;Noushmehr&quot;,&quot;given&quot;:&quot;Houtan&quot;,&quot;parse-names&quot;:false,&quot;dropping-particle&quot;:&quot;&quot;,&quot;non-dropping-particle&quot;:&quot;&quot;},{&quot;family&quot;:&quot;Dijk&quot;,&quot;given&quot;:&quot;Cornelis M.&quot;,&quot;parse-names&quot;:false,&quot;dropping-particle&quot;:&quot;&quot;,&quot;non-dropping-particle&quot;:&quot;Van&quot;},{&quot;family&quot;:&quot;Tollenaar&quot;,&quot;given&quot;:&quot;Rob A.E.M.&quot;,&quot;parse-names&quot;:false,&quot;dropping-particle&quot;:&quot;&quot;,&quot;non-dropping-particle&quot;:&quot;&quot;},{&quot;family&quot;:&quot;Laird&quot;,&quot;given&quot;:&quot;Peter W.&quot;,&quot;parse-names&quot;:false,&quot;dropping-particle&quot;:&quot;&quot;,&quot;non-dropping-particle&quot;:&quot;&quot;}],&quot;container-title&quot;:&quot;Genome Research&quot;,&quot;container-title-short&quot;:&quot;Genome Res&quot;,&quot;DOI&quot;:&quot;10.1101/gr.117523.110&quot;,&quot;ISSN&quot;:&quot;10889051&quot;,&quot;PMID&quot;:&quot;21659424&quot;,&quot;issued&quot;:{&quot;date-parts&quot;:[[2012,2]]},&quot;page&quot;:&quot;271-282&quot;,&quot;abstract&quot;:&quot;Colorectal cancer (CRC) is a heterogeneous disease in which unique subtypes are characterized by distinct genetic and epigenetic alterations. Here we performed comprehensive genome-scale DNA methylation profiling of 125 colorectal tumors and 29 adjacent normal tissues. We identified four DNA methylation-based subgroups of CRC using model-based cluster analyses. Each subtype shows characteristic genetic and clinical features, indicating that they represent biologically distinct subgroups. A CIMP-high (CIMP-H) subgroup, which exhibits an exceptionally high frequency of cancer-specific DNA hypermethylation, is strongly associated with MLH1 DNA hypermethylation and the BRAF V600E mutation. A CIMP-low (CIMP-L) subgroup is enriched for KRAS mutations and characterized by DNA hypermethylation of a subset of CIMP-H-associated markers rather than a unique group of CpG islands. Non-CIMP tumors are separated into two distinct clusters. One non-CIMP subgroup is distinguished by a significantly higher frequency of TP53 mutations and frequent occurrence in the distal colon, while the tumors that belong to the fourth group exhibit a low frequency of both cancer-specific DNA hypermethylation and gene mutations and are significantly enriched for rectal tumors. Furthermore, we identified 112 genes that were down-regulated more than twofold in CIMP-H tumors together with promoter DNA hypermethylation. These represent ∼7% of genes that acquired promoter DNA methylation in CIMP-H tumors. Intriguingly, 48/112 genes were also transcriptionally down-regulated in non-CIMP subgroups, but this was not attributable to promoter DNA hypermethylation. Together, we identified four distinct DNA methylation subgroups of CRC and provided novel insight regarding the role of CIMP-specific DNA hypermethylation in gene silencing. © 2012 by Cold Spring Harbor Laboratory Press.&quot;,&quot;issue&quot;:&quot;2&quot;,&quot;volume&quot;:&quot;22&quot;},&quot;isTemporary&quot;:false}]},{&quot;citationID&quot;:&quot;MENDELEY_CITATION_752331e9-4342-4086-bd62-1aaaaa59190d&quot;,&quot;properties&quot;:{&quot;noteIndex&quot;:0},&quot;isEdited&quot;:false,&quot;manualOverride&quot;:{&quot;isManuallyOverridden&quot;:false,&quot;citeprocText&quot;:&quot;[3]&quot;,&quot;manualOverrideText&quot;:&quot;&quot;},&quot;citationTag&quot;:&quot;MENDELEY_CITATION_v3_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&quot;,&quot;citationItems&quot;:[{&quot;id&quot;:&quot;97c09aaf-75e9-3025-b1c6-d635c3012606&quot;,&quot;itemData&quot;:{&quot;type&quot;:&quot;article-journal&quot;,&quot;id&quot;:&quot;97c09aaf-75e9-3025-b1c6-d635c3012606&quot;,&quot;title&quot;:&quot;A genome-wide DNA methylation study in colorectal carcinoma&quot;,&quot;author&quot;:[{&quot;family&quot;:&quot;Kibriya&quot;,&quot;given&quot;:&quot;Muhammad G.&quot;,&quot;parse-names&quot;:false,&quot;dropping-particle&quot;:&quot;&quot;,&quot;non-dropping-particle&quot;:&quot;&quot;},{&quot;family&quot;:&quot;Raza&quot;,&quot;given&quot;:&quot;Maruf&quot;,&quot;parse-names&quot;:false,&quot;dropping-particle&quot;:&quot;&quot;,&quot;non-dropping-particle&quot;:&quot;&quot;},{&quot;family&quot;:&quot;Jasmine&quot;,&quot;given&quot;:&quot;Farzana&quot;,&quot;parse-names&quot;:false,&quot;dropping-particle&quot;:&quot;&quot;,&quot;non-dropping-particle&quot;:&quot;&quot;},{&quot;family&quot;:&quot;Roy&quot;,&quot;given&quot;:&quot;Shantanu&quot;,&quot;parse-names&quot;:false,&quot;dropping-particle&quot;:&quot;&quot;,&quot;non-dropping-particle&quot;:&quot;&quot;},{&quot;family&quot;:&quot;Paul-Brutus&quot;,&quot;given&quot;:&quot;Rachelle&quot;,&quot;parse-names&quot;:false,&quot;dropping-particle&quot;:&quot;&quot;,&quot;non-dropping-particle&quot;:&quot;&quot;},{&quot;family&quot;:&quot;Rahaman&quot;,&quot;given&quot;:&quot;Ronald&quot;,&quot;parse-names&quot;:false,&quot;dropping-particle&quot;:&quot;&quot;,&quot;non-dropping-particle&quot;:&quot;&quot;},{&quot;family&quot;:&quot;Dodsworth&quot;,&quot;given&quot;:&quot;Charlotte&quot;,&quot;parse-names&quot;:false,&quot;dropping-particle&quot;:&quot;&quot;,&quot;non-dropping-particle&quot;:&quot;&quot;},{&quot;family&quot;:&quot;Rakibuz-Zaman&quot;,&quot;given&quot;:&quot;Muhammad&quot;,&quot;parse-names&quot;:false,&quot;dropping-particle&quot;:&quot;&quot;,&quot;non-dropping-particle&quot;:&quot;&quot;},{&quot;family&quot;:&quot;Kamal&quot;,&quot;given&quot;:&quot;Mohammed&quot;,&quot;parse-names&quot;:false,&quot;dropping-particle&quot;:&quot;&quot;,&quot;non-dropping-particle&quot;:&quot;&quot;},{&quot;family&quot;:&quot;Ahsan&quot;,&quot;given&quot;:&quot;Habibul&quot;,&quot;parse-names&quot;:false,&quot;dropping-particle&quot;:&quot;&quot;,&quot;non-dropping-particle&quot;:&quot;&quot;}],&quot;container-title&quot;:&quot;BMC Medical Genomics&quot;,&quot;container-title-short&quot;:&quot;BMC Med Genomics&quot;,&quot;DOI&quot;:&quot;10.1186/1755-8794-4-50&quot;,&quot;ISSN&quot;:&quot;17558794&quot;,&quot;PMID&quot;:&quot;21699707&quot;,&quot;issued&quot;:{&quot;date-parts&quot;:[[2011]]},&quot;abstract&quot;:&quot;Background: We performed a genome-wide scan of 27,578 CpG loci covering 14,475 genes to identify differentially methylated loci (DML) in colorectal carcinoma (CRC). Methods. We used Illumina's Infinium methylation assay in paired DNA samples extracted from 24 fresh frozen CRC tissues and their corresponding normal colon tissues from 24 consecutive diagnosed patients at a tertiary medical center. Results: We found a total of 627 DML in CRC covering 513 genes, of which 535 are novel DML covering 465 genes. We also validated the Illumina Infinium methylation data for top-ranking genes by non-bisulfite conversion q-PCR-based methyl profiler assay in a subset of the same samples. We also carried out integration of genome-wide copy number and expression microarray along with methylation profiling to see the functional effect of methylation. Gene Set Enrichment Analysis (GSEA) showed that among the major \&quot;gene sets\&quot; that are hypermethylated in CRC are the sets: \&quot;inhibition of adenylate cyclase activity by G-protein signaling\&quot;, \&quot;Rac guanyl-nucleotide exchange factor activity\&quot;, \&quot;regulation of retinoic acid receptor signaling pathway\&quot; and \&quot;estrogen receptor activity\&quot;. Two-level nested cross validation showed that DML-based predictive models may offer reasonable sensitivity (around 89%), specificity (around 95%), positive predictive value (around 95%) and negative predictive value (around 89%), suggesting that these markers may have potential clinical application. Conclusion: Our genome-wide methylation study in CRC clearly supports most of the previous findings; additionally we found a large number of novel DML in CRC tissue. If confirmed in future studies, these findings may lead to identification of genomic markers for potential clinical application. © 2011 Kibriya et al; licensee BioMed Central Ltd.&quot;,&quot;volume&quot;:&quot;4&quot;},&quot;isTemporary&quot;:false}]},{&quot;citationID&quot;:&quot;MENDELEY_CITATION_d8042b79-e67d-4ae0-8657-dce347b4cd76&quot;,&quot;properties&quot;:{&quot;noteIndex&quot;:0},&quot;isEdited&quot;:false,&quot;manualOverride&quot;:{&quot;isManuallyOverridden&quot;:false,&quot;citeprocText&quot;:&quot;[4]&quot;,&quot;manualOverrideText&quot;:&quot;&quot;},&quot;citationTag&quot;:&quot;MENDELEY_CITATION_v3_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&quot;,&quot;citationItems&quot;:[{&quot;id&quot;:&quot;de33e3d5-1c6c-36d8-8022-68cf0a3526a4&quot;,&quot;itemData&quot;:{&quot;type&quot;:&quot;article-journal&quot;,&quot;id&quot;:&quot;de33e3d5-1c6c-36d8-8022-68cf0a3526a4&quot;,&quot;title&quot;:&quot;Interpretation of genome-wide infinium methylation data from ligated DNA in formalin-fixed, paraffin-embedded paired tumor and normal tissue&quot;,&quot;author&quot;:[{&quot;family&quot;:&quot;Jasmine&quot;,&quot;given&quot;:&quot;Farzana&quot;,&quot;parse-names&quot;:false,&quot;dropping-particle&quot;:&quot;&quot;,&quot;non-dropping-particle&quot;:&quot;&quot;},{&quot;family&quot;:&quot;Rahaman&quot;,&quot;given&quot;:&quot;Ronald&quot;,&quot;parse-names&quot;:false,&quot;dropping-particle&quot;:&quot;&quot;,&quot;non-dropping-particle&quot;:&quot;&quot;},{&quot;family&quot;:&quot;Roy&quot;,&quot;given&quot;:&quot;Shantanu&quot;,&quot;parse-names&quot;:false,&quot;dropping-particle&quot;:&quot;&quot;,&quot;non-dropping-particle&quot;:&quot;&quot;},{&quot;family&quot;:&quot;Raza&quot;,&quot;given&quot;:&quot;Maruf&quot;,&quot;parse-names&quot;:false,&quot;dropping-particle&quot;:&quot;&quot;,&quot;non-dropping-particle&quot;:&quot;&quot;},{&quot;family&quot;:&quot;Paul&quot;,&quot;given&quot;:&quot;Rupash&quot;,&quot;parse-names&quot;:false,&quot;dropping-particle&quot;:&quot;&quot;,&quot;non-dropping-particle&quot;:&quot;&quot;},{&quot;family&quot;:&quot;Rakibuz-Zaman&quot;,&quot;given&quot;:&quot;Muhammad&quot;,&quot;parse-names&quot;:false,&quot;dropping-particle&quot;:&quot;&quot;,&quot;non-dropping-particle&quot;:&quot;&quot;},{&quot;family&quot;:&quot;Paul-Brutus&quot;,&quot;given&quot;:&quot;Rachelle&quot;,&quot;parse-names&quot;:false,&quot;dropping-particle&quot;:&quot;&quot;,&quot;non-dropping-particle&quot;:&quot;&quot;},{&quot;family&quot;:&quot;Dodsworth&quot;,&quot;given&quot;:&quot;Charlotte&quot;,&quot;parse-names&quot;:false,&quot;dropping-particle&quot;:&quot;&quot;,&quot;non-dropping-particle&quot;:&quot;&quot;},{&quot;family&quot;:&quot;Kamal&quot;,&quot;given&quot;:&quot;Mohammed&quot;,&quot;parse-names&quot;:false,&quot;dropping-particle&quot;:&quot;&quot;,&quot;non-dropping-particle&quot;:&quot;&quot;},{&quot;family&quot;:&quot;Ahsan&quot;,&quot;given&quot;:&quot;Habibul&quot;,&quot;parse-names&quot;:false,&quot;dropping-particle&quot;:&quot;&quot;,&quot;non-dropping-particle&quot;:&quot;&quot;},{&quot;family&quot;:&quot;Kibriya&quot;,&quot;given&quot;:&quot;Muhammad G.&quot;,&quot;parse-names&quot;:false,&quot;dropping-particle&quot;:&quot;&quot;,&quot;non-dropping-particle&quot;:&quot;&quot;}],&quot;container-title&quot;:&quot;BMC Research Notes&quot;,&quot;container-title-short&quot;:&quot;BMC Res Notes&quot;,&quot;DOI&quot;:&quot;10.1186/1756-0500-5-117&quot;,&quot;ISSN&quot;:&quot;17560500&quot;,&quot;PMID&quot;:&quot;22357164&quot;,&quot;issued&quot;:{&quot;date-parts&quot;:[[2012]]},&quot;abstract&quot;:&quot;Background: Formalin-fixed, paraffin-embedded (FFPE) samples are a highly desirable resource for epigenetic studies, but there is no suitable platform to assay genome-wide methylation in these widely available resources. Recently, Thirlwell et al. (2010) have reported a modified ligation-based DNA repair protocol to prepare FFPE DNA for the Infinium methylation assay. In this study, we have tested the accuracy of methylation data obtained with this modification by comparing paired fresh-frozen (FF) and FFPE colon tissue (normal and tumor) from colorectal cancer patients. We report locus-specific correlation and concordance of tumor-specific differentially methylated loci (DML), both of which were not previously assessed. Methods. We used Illumina's Infinium Methylation 27K chip for 12 pairs of FF and 12 pairs of FFPE tissue from tumor and surrounding healthy tissue from the resected colon of the same individual, after repairing the FFPE DNA using Thirlwell's modified protocol. Results: For both tumor and normal tissue, overall correlation of values between all loci in paired FF and FFPE was comparable to previous studies. Tissue storage type (FF or FFPE) was found to be the most significant source of variation rather than tissue type (normal or tumor). We found a large number of DML between FF and FFPE DNA. Using ANOVA, we also identified DML in tumor compared to normal tissue in both FF and FFPE samples, and out of the top 50 loci in both groups only 7 were common, indicating poor concordance. Likewise, while looking at the correlation of individual loci between FFPE and FF across the patients, less than 10% of loci showed strong correlation (r 0.6). Finally, we checked the effect of the ligation-based modification on the Infinium chemistry for SNP genotyping on an independent set of samples, which also showed poor performance. Conclusion: Ligation of FFPE DNA prior to the Infinium genome-wide methylation assay may detect a reasonable number of loci, but the numbers of detected loci are much fewer than in FF samples. More importantly, the concordance of DML detected between FF and FFPE DNA is suboptimal, and DML from FFPE tissues should be interpreted with great caution. © 2012 Jasmine et al; licensee BioMed Central Ltd.&quot;,&quot;publisher&quot;:&quot;BioMed Central Ltd.&quot;,&quot;volume&quot;:&quot;5&quot;},&quot;isTemporary&quot;:false}]},{&quot;citationID&quot;:&quot;MENDELEY_CITATION_e031eff1-cb12-4aa0-9e96-144dac6d7b58&quot;,&quot;properties&quot;:{&quot;noteIndex&quot;:0},&quot;isEdited&quot;:false,&quot;manualOverride&quot;:{&quot;isManuallyOverridden&quot;:false,&quot;citeprocText&quot;:&quot;[5]&quot;,&quot;manualOverrideText&quot;:&quot;&quot;},&quot;citationTag&quot;:&quot;MENDELEY_CITATION_v3_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&quot;,&quot;citationItems&quot;:[{&quot;id&quot;:&quot;4d1514c6-581e-3ed2-8ba6-28a12e24e288&quot;,&quot;itemData&quot;:{&quot;type&quot;:&quot;article-journal&quot;,&quot;id&quot;:&quot;4d1514c6-581e-3ed2-8ba6-28a12e24e288&quot;,&quot;title&quot;:&quot;Smoking is associated with hypermethylation of the APC 1A promoter in colorectal cancer: the ColoCare Study&quot;,&quot;author&quot;:[{&quot;family&quot;:&quot;Barrow&quot;,&quot;given&quot;:&quot;Timothy M.&quot;,&quot;parse-names&quot;:false,&quot;dropping-particle&quot;:&quot;&quot;,&quot;non-dropping-particle&quot;:&quot;&quot;},{&quot;family&quot;:&quot;Klett&quot;,&quot;given&quot;:&quot;Hagen&quot;,&quot;parse-names&quot;:false,&quot;dropping-particle&quot;:&quot;&quot;,&quot;non-dropping-particle&quot;:&quot;&quot;},{&quot;family&quot;:&quot;Toth&quot;,&quot;given&quot;:&quot;Reka&quot;,&quot;parse-names&quot;:false,&quot;dropping-particle&quot;:&quot;&quot;,&quot;non-dropping-particle&quot;:&quot;&quot;},{&quot;family&quot;:&quot;Böhm&quot;,&quot;given&quot;:&quot;Jürgen&quot;,&quot;parse-names&quot;:false,&quot;dropping-particle&quot;:&quot;&quot;,&quot;non-dropping-particle&quot;:&quot;&quot;},{&quot;family&quot;:&quot;Gigic&quot;,&quot;given&quot;:&quot;Biljana&quot;,&quot;parse-names&quot;:false,&quot;dropping-particle&quot;:&quot;&quot;,&quot;non-dropping-particle&quot;:&quot;&quot;},{&quot;family&quot;:&quot;Habermann&quot;,&quot;given&quot;:&quot;Nina&quot;,&quot;parse-names&quot;:false,&quot;dropping-particle&quot;:&quot;&quot;,&quot;non-dropping-particle&quot;:&quot;&quot;},{&quot;family&quot;:&quot;Scherer&quot;,&quot;given&quot;:&quot;Dominique&quot;,&quot;parse-names&quot;:false,&quot;dropping-particle&quot;:&quot;&quot;,&quot;non-dropping-particle&quot;:&quot;&quot;},{&quot;family&quot;:&quot;Schrotz-King&quot;,&quot;given&quot;:&quot;Petra&quot;,&quot;parse-names&quot;:false,&quot;dropping-particle&quot;:&quot;&quot;,&quot;non-dropping-particle&quot;:&quot;&quot;},{&quot;family&quot;:&quot;Skender&quot;,&quot;given&quot;:&quot;Stephanie&quot;,&quot;parse-names&quot;:false,&quot;dropping-particle&quot;:&quot;&quot;,&quot;non-dropping-particle&quot;:&quot;&quot;},{&quot;family&quot;:&quot;Abbenhardt-Martin&quot;,&quot;given&quot;:&quot;Clare&quot;,&quot;parse-names&quot;:false,&quot;dropping-particle&quot;:&quot;&quot;,&quot;non-dropping-particle&quot;:&quot;&quot;},{&quot;family&quot;:&quot;Zielske&quot;,&quot;given&quot;:&quot;Lin&quot;,&quot;parse-names&quot;:false,&quot;dropping-particle&quot;:&quot;&quot;,&quot;non-dropping-particle&quot;:&quot;&quot;},{&quot;family&quot;:&quot;Schneider&quot;,&quot;given&quot;:&quot;Martin&quot;,&quot;parse-names&quot;:false,&quot;dropping-particle&quot;:&quot;&quot;,&quot;non-dropping-particle&quot;:&quot;&quot;},{&quot;family&quot;:&quot;Ulrich&quot;,&quot;given&quot;:&quot;Alexis&quot;,&quot;parse-names&quot;:false,&quot;dropping-particle&quot;:&quot;&quot;,&quot;non-dropping-particle&quot;:&quot;&quot;},{&quot;family&quot;:&quot;Schirmacher&quot;,&quot;given&quot;:&quot;Peter&quot;,&quot;parse-names&quot;:false,&quot;dropping-particle&quot;:&quot;&quot;,&quot;non-dropping-particle&quot;:&quot;&quot;},{&quot;family&quot;:&quot;Herpel&quot;,&quot;given&quot;:&quot;Esther&quot;,&quot;parse-names&quot;:false,&quot;dropping-particle&quot;:&quot;&quot;,&quot;non-dropping-particle&quot;:&quot;&quot;},{&quot;family&quot;:&quot;Brenner&quot;,&quot;given&quot;:&quot;Hermann&quot;,&quot;parse-names&quot;:false,&quot;dropping-particle&quot;:&quot;&quot;,&quot;non-dropping-particle&quot;:&quot;&quot;},{&quot;family&quot;:&quot;Busch&quot;,&quot;given&quot;:&quot;Hauke&quot;,&quot;parse-names&quot;:false,&quot;dropping-particle&quot;:&quot;&quot;,&quot;non-dropping-particle&quot;:&quot;&quot;},{&quot;family&quot;:&quot;Boerries&quot;,&quot;given&quot;:&quot;Melanie&quot;,&quot;parse-names&quot;:false,&quot;dropping-particle&quot;:&quot;&quot;,&quot;non-dropping-particle&quot;:&quot;&quot;},{&quot;family&quot;:&quot;Ulrich&quot;,&quot;given&quot;:&quot;Cornelia M.&quot;,&quot;parse-names&quot;:false,&quot;dropping-particle&quot;:&quot;&quot;,&quot;non-dropping-particle&quot;:&quot;&quot;},{&quot;family&quot;:&quot;Michels&quot;,&quot;given&quot;:&quot;Karin B.&quot;,&quot;parse-names&quot;:false,&quot;dropping-particle&quot;:&quot;&quot;,&quot;non-dropping-particle&quot;:&quot;&quot;}],&quot;container-title&quot;:&quot;Journal of Pathology&quot;,&quot;DOI&quot;:&quot;10.1002/path.4955&quot;,&quot;ISSN&quot;:&quot;10969896&quot;,&quot;PMID&quot;:&quot;28791728&quot;,&quot;issued&quot;:{&quot;date-parts&quot;:[[2017,11,1]]},&quot;page&quot;:&quot;366-375&quot;,&quot;abstract&quot;:&quot;Smoking tobacco is a known risk factor for the development of colorectal cancer and for mortality associated with the disease. Smoking has been reported to be associated with changes in DNA methylation in blood and in lung tumour tissues, although there has been scant investigation of how epigenetic factors may be implicated in the increased risk of developing colorectal cancer. To identify epigenetic changes associated with smoking behaviours, we performed epigenome-wide analysis of DNA methylation in colorectal tumours from 36 never-smokers, 47 former smokers, and 13 active smokers, and in adjacent mucosa from 49 never-smokers, 64 former smokers, and 18 active smokers. Our analyses identified 15 CpG sites within the APC 1A promoter that were significantly hypermethylated and 14 CpG loci within the NFATC1 gene body that were significantly hypomethylated (pLIS &lt; 1 × 10−5) in the tumours of active smokers. The APC 1A promoter was hypermethylated in 7 of 36 tumours from never-smokers (19%), 12 of 47 tumours from former smokers (26%), and 8 of 13 tumours from active smokers (62%). Promoter hypermethylation was positively associated with duration of smoking (Spearman rank correlation, ρ = 0.26, p = 0.03) and was confined to tumours, with hypermethylation never being observed in adjacent mucosa. Further analysis of adjacent mucosa revealed significant hypomethylation of four loci associated with the TNXB gene in tissue from active smokers. Our findings provide exploratory evidence for hypermethylation of the key tumour suppressor gene APC being implicated in smoking-associated colorectal carcinogenesis. Further work is required to establish the validity of our observations in independent cohorts. Copyright © 2017 Pathological Society of Great Britain and Ireland. Published by John Wiley &amp; Sons, Ltd.&quot;,&quot;publisher&quot;:&quot;John Wiley and Sons Ltd&quot;,&quot;issue&quot;:&quot;3&quot;,&quot;volume&quot;:&quot;243&quot;,&quot;container-title-short&quot;:&quot;&quot;},&quot;isTemporary&quot;:false}]},{&quot;citationID&quot;:&quot;MENDELEY_CITATION_0b722b8d-9ebc-4bcf-8602-b00b02b361f5&quot;,&quot;properties&quot;:{&quot;noteIndex&quot;:0},&quot;isEdited&quot;:false,&quot;manualOverride&quot;:{&quot;isManuallyOverridden&quot;:false,&quot;citeprocText&quot;:&quot;[6]&quot;,&quot;manualOverrideText&quot;:&quot;&quot;},&quot;citationTag&quot;:&quot;MENDELEY_CITATION_v3_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&quot;,&quot;citationItems&quot;:[{&quot;id&quot;:&quot;80e009aa-9888-36ba-ad77-addb76bdd4cb&quot;,&quot;itemData&quot;:{&quot;type&quot;:&quot;article-journal&quot;,&quot;id&quot;:&quot;80e009aa-9888-36ba-ad77-addb76bdd4cb&quot;,&quot;title&quot;:&quot;DNA methylation profile in CpG-depleted regions uncovers a high-risk subtype of early-stage colorectal cancer&quot;,&quot;author&quot;:[{&quot;family&quot;:&quot;Yu&quot;,&quot;given&quot;:&quot;Huichuan&quot;,&quot;parse-names&quot;:false,&quot;dropping-particle&quot;:&quot;&quot;,&quot;non-dropping-particle&quot;:&quot;&quot;},{&quot;family&quot;:&quot;Wang&quot;,&quot;given&quot;:&quot;Xiaolin&quot;,&quot;parse-names&quot;:false,&quot;dropping-particle&quot;:&quot;&quot;,&quot;non-dropping-particle&quot;:&quot;&quot;},{&quot;family&quot;:&quot;Bai&quot;,&quot;given&quot;:&quot;Liangliang&quot;,&quot;parse-names&quot;:false,&quot;dropping-particle&quot;:&quot;&quot;,&quot;non-dropping-particle&quot;:&quot;&quot;},{&quot;family&quot;:&quot;Tang&quot;,&quot;given&quot;:&quot;Guannan&quot;,&quot;parse-names&quot;:false,&quot;dropping-particle&quot;:&quot;&quot;,&quot;non-dropping-particle&quot;:&quot;&quot;},{&quot;family&quot;:&quot;Carter&quot;,&quot;given&quot;:&quot;Kelly T.&quot;,&quot;parse-names&quot;:false,&quot;dropping-particle&quot;:&quot;&quot;,&quot;non-dropping-particle&quot;:&quot;&quot;},{&quot;family&quot;:&quot;Cui&quot;,&quot;given&quot;:&quot;Ji&quot;,&quot;parse-names&quot;:false,&quot;dropping-particle&quot;:&quot;&quot;,&quot;non-dropping-particle&quot;:&quot;&quot;},{&quot;family&quot;:&quot;Huang&quot;,&quot;given&quot;:&quot;Pinzhu&quot;,&quot;parse-names&quot;:false,&quot;dropping-particle&quot;:&quot;&quot;,&quot;non-dropping-particle&quot;:&quot;&quot;},{&quot;family&quot;:&quot;Liang&quot;,&quot;given&quot;:&quot;Li&quot;,&quot;parse-names&quot;:false,&quot;dropping-particle&quot;:&quot;&quot;,&quot;non-dropping-particle&quot;:&quot;&quot;},{&quot;family&quot;:&quot;Ding&quot;,&quot;given&quot;:&quot;Yanqing&quot;,&quot;parse-names&quot;:false,&quot;dropping-particle&quot;:&quot;&quot;,&quot;non-dropping-particle&quot;:&quot;&quot;},{&quot;family&quot;:&quot;Cai&quot;,&quot;given&quot;:&quot;Muyan&quot;,&quot;parse-names&quot;:false,&quot;dropping-particle&quot;:&quot;&quot;,&quot;non-dropping-particle&quot;:&quot;&quot;},{&quot;family&quot;:&quot;Huang&quot;,&quot;given&quot;:&quot;Meijin&quot;,&quot;parse-names&quot;:false,&quot;dropping-particle&quot;:&quot;&quot;,&quot;non-dropping-particle&quot;:&quot;&quot;},{&quot;family&quot;:&quot;Liu&quot;,&quot;given&quot;:&quot;Huanliang&quot;,&quot;parse-names&quot;:false,&quot;dropping-particle&quot;:&quot;&quot;,&quot;non-dropping-particle&quot;:&quot;&quot;},{&quot;family&quot;:&quot;Cao&quot;,&quot;given&quot;:&quot;Guangwen&quot;,&quot;parse-names&quot;:false,&quot;dropping-particle&quot;:&quot;&quot;,&quot;non-dropping-particle&quot;:&quot;&quot;},{&quot;family&quot;:&quot;Gallinger&quot;,&quot;given&quot;:&quot;Steven&quot;,&quot;parse-names&quot;:false,&quot;dropping-particle&quot;:&quot;&quot;,&quot;non-dropping-particle&quot;:&quot;&quot;},{&quot;family&quot;:&quot;Pai&quot;,&quot;given&quot;:&quot;Rish K.&quot;,&quot;parse-names&quot;:false,&quot;dropping-particle&quot;:&quot;&quot;,&quot;non-dropping-particle&quot;:&quot;&quot;},{&quot;family&quot;:&quot;Buchanan&quot;,&quot;given&quot;:&quot;Daniel D.&quot;,&quot;parse-names&quot;:false,&quot;dropping-particle&quot;:&quot;&quot;,&quot;non-dropping-particle&quot;:&quot;&quot;},{&quot;family&quot;:&quot;Win&quot;,&quot;given&quot;:&quot;Aung Ko&quot;,&quot;parse-names&quot;:false,&quot;dropping-particle&quot;:&quot;&quot;,&quot;non-dropping-particle&quot;:&quot;&quot;},{&quot;family&quot;:&quot;Newcomb&quot;,&quot;given&quot;:&quot;Polly A.&quot;,&quot;parse-names&quot;:false,&quot;dropping-particle&quot;:&quot;&quot;,&quot;non-dropping-particle&quot;:&quot;&quot;},{&quot;family&quot;:&quot;Wang&quot;,&quot;given&quot;:&quot;Jianping&quot;,&quot;parse-names&quot;:false,&quot;dropping-particle&quot;:&quot;&quot;,&quot;non-dropping-particle&quot;:&quot;&quot;},{&quot;family&quot;:&quot;Grady&quot;,&quot;given&quot;:&quot;William M.&quot;,&quot;parse-names&quot;:false,&quot;dropping-particle&quot;:&quot;&quot;,&quot;non-dropping-particle&quot;:&quot;&quot;},{&quot;family&quot;:&quot;Luo&quot;,&quot;given&quot;:&quot;Yanxin&quot;,&quot;parse-names&quot;:false,&quot;dropping-particle&quot;:&quot;&quot;,&quot;non-dropping-particle&quot;:&quot;&quot;}],&quot;container-title&quot;:&quot;Journal of the National Cancer Institute&quot;,&quot;container-title-short&quot;:&quot;J Natl Cancer Inst&quot;,&quot;DOI&quot;:&quot;10.1093/jnci/djac183&quot;,&quot;ISSN&quot;:&quot;14602105&quot;,&quot;PMID&quot;:&quot;36171645&quot;,&quot;issued&quot;:{&quot;date-parts&quot;:[[2023,1,1]]},&quot;page&quot;:&quot;52-61&quot;,&quot;abstract&quot;:&quot;Background: The current risk stratification system defined by clinicopathological features does not identify the risk of recurrence in early-stage (stage I-II) colorectal cancer (CRC) with sufficient accuracy. We aimed to investigate whether DNA methylation could serve as a novel biomarker for predicting prognosis in early-stage CRC patients. Methods: We analyzed the genome-wide methylation status of CpG loci using Infinium MethylationEPIC array run on primary tumor tissues and normal mucosa of early-stage CRC patients to identify potential methylation markers for prognosis. The machine-learning approach was applied to construct a DNA methylation-based prognostic classifier for early-stage CRC (MePEC) using the 4 gene methylation markers FAT3, KAZN, TLE4, and DUSP3. The prognostic value of the classifier was evaluated in 2 independent cohorts (n = 438 and 359, respectively). Results: The comprehensive analysis identified an epigenetic subtype with high risk of recurrence based on a group of CpG loci in the CpG-depleted region. In multivariable analysis, the MePEC classifier was independently and statistically significantly associated with time to recurrence in validation cohort 1 (hazard ratio = 2.35, 95% confidence interval = 1.47 to 3.76, P &lt;. 001) and cohort 2 (hazard ratio = 3.20, 95% confidence interval = 1.92 to 5.33, P &lt;. 001). All results were further confirmed after each cohort was stratified by clinicopathological variables and molecular subtypes. Conclusions: We demonstrated the prognostic statistical significance of a DNA methylation profile in the CpG-depleted region, which may serve as a valuable source for tumor biomarkers. MePEC could identify an epigenetic subtype with high risk of recurrence and improve the prognostic accuracy of current clinical variables in early-stage CRC.&quot;,&quot;publisher&quot;:&quot;Oxford University Press&quot;,&quot;issue&quot;:&quot;1&quot;,&quot;volume&quot;:&quot;115&quot;},&quot;isTemporary&quot;:false}]},{&quot;citationID&quot;:&quot;MENDELEY_CITATION_36883044-c58d-4e19-878d-b7afe4742545&quot;,&quot;properties&quot;:{&quot;noteIndex&quot;:0},&quot;isEdited&quot;:false,&quot;manualOverride&quot;:{&quot;isManuallyOverridden&quot;:false,&quot;citeprocText&quot;:&quot;[7]&quot;,&quot;manualOverrideText&quot;:&quot;&quot;},&quot;citationTag&quot;:&quot;MENDELEY_CITATION_v3_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&quot;,&quot;citationItems&quot;:[{&quot;id&quot;:&quot;903718e6-2b9b-3337-ac42-a9bffad1a7a0&quot;,&quot;itemData&quot;:{&quot;type&quot;:&quot;article-journal&quot;,&quot;id&quot;:&quot;903718e6-2b9b-3337-ac42-a9bffad1a7a0&quot;,&quot;title&quot;:&quot;Genome-wide DNA methylation profiles of low- And high-grade adenoma reveals potential biomarkers for early detection of colorectal carcinoma&quot;,&quot;author&quot;:[{&quot;family&quot;:&quot;Fan&quot;,&quot;given&quot;:&quot;Jian&quot;,&quot;parse-names&quot;:false,&quot;dropping-particle&quot;:&quot;&quot;,&quot;non-dropping-particle&quot;:&quot;&quot;},{&quot;family&quot;:&quot;Li&quot;,&quot;given&quot;:&quot;Jun&quot;,&quot;parse-names&quot;:false,&quot;dropping-particle&quot;:&quot;&quot;,&quot;non-dropping-particle&quot;:&quot;&quot;},{&quot;family&quot;:&quot;Guo&quot;,&quot;given&quot;:&quot;Shicheng&quot;,&quot;parse-names&quot;:false,&quot;dropping-particle&quot;:&quot;&quot;,&quot;non-dropping-particle&quot;:&quot;&quot;},{&quot;family&quot;:&quot;Tao&quot;,&quot;given&quot;:&quot;Chengcheng&quot;,&quot;parse-names&quot;:false,&quot;dropping-particle&quot;:&quot;&quot;,&quot;non-dropping-particle&quot;:&quot;&quot;},{&quot;family&quot;:&quot;Zhang&quot;,&quot;given&quot;:&quot;Haikun&quot;,&quot;parse-names&quot;:false,&quot;dropping-particle&quot;:&quot;&quot;,&quot;non-dropping-particle&quot;:&quot;&quot;},{&quot;family&quot;:&quot;Wang&quot;,&quot;given&quot;:&quot;Wenjing&quot;,&quot;parse-names&quot;:false,&quot;dropping-particle&quot;:&quot;&quot;,&quot;non-dropping-particle&quot;:&quot;&quot;},{&quot;family&quot;:&quot;Zhang&quot;,&quot;given&quot;:&quot;Ying&quot;,&quot;parse-names&quot;:false,&quot;dropping-particle&quot;:&quot;&quot;,&quot;non-dropping-particle&quot;:&quot;&quot;},{&quot;family&quot;:&quot;Zhang&quot;,&quot;given&quot;:&quot;Dake&quot;,&quot;parse-names&quot;:false,&quot;dropping-particle&quot;:&quot;&quot;,&quot;non-dropping-particle&quot;:&quot;&quot;},{&quot;family&quot;:&quot;Ding&quot;,&quot;given&quot;:&quot;Shigang&quot;,&quot;parse-names&quot;:false,&quot;dropping-particle&quot;:&quot;&quot;,&quot;non-dropping-particle&quot;:&quot;&quot;},{&quot;family&quot;:&quot;Zeng&quot;,&quot;given&quot;:&quot;Changqing&quot;,&quot;parse-names&quot;:false,&quot;dropping-particle&quot;:&quot;&quot;,&quot;non-dropping-particle&quot;:&quot;&quot;}],&quot;container-title&quot;:&quot;Clinical Epigenetics&quot;,&quot;container-title-short&quot;:&quot;Clin Epigenetics&quot;,&quot;DOI&quot;:&quot;10.1186/s13148-020-00851-3&quot;,&quot;ISSN&quot;:&quot;18687083&quot;,&quot;PMID&quot;:&quot;32317010&quot;,&quot;issued&quot;:{&quot;date-parts&quot;:[[2020,4,21]]},&quot;abstract&quot;:&quot;Background: Abnormal DNA methylation is a hallmark of human cancers and may be a promising biomarker for early diagnosis of human cancers. However, the majority of DNA methylation biomarkers that have been identified are based on the hypothesis that early differential methylation regions (DMRs) are maintained throughout carcinogenesis and could be detected at all stages of cancer. Methods: In this study, we identified potential early biomarkers of colorectal cancer (CRC) development by genome-wide DNA methylation assay (Illumina infinium450, 450 K) of normal (N = 20) and pre-colorectal cancer samples including 18 low-grade adenoma (LGA) and 22 high-grade adenoma (HGA), integrated with GEO and ArrayExpress datasets (N = 833). Results: We identified 209 and 8692 CpG sites that were significantly hyper-methylated in LGA and HGA, respectively. Pathway analysis identified nervous system-related methylation changes that are significantly associated with early adenoma development. Integration analysis revealed that DNA methylation in the promoter region of ADHFE1 has the most potential for being an early diagnostic biomarker for colorectal adenoma and cancer (sensitivity = 0.96, specificity = 0.95, area under the curve = 0.97). Conclusions: Overall, we demonstrated that DNA methylation have been shown significant changes in the stage of LGA and HGA in the development of colon cancer. Genome-wide DNA methylation to LGA and HGA provided an important proxy to identify promising early diagnosis biomarkers for colorectal cancer.&quot;,&quot;publisher&quot;:&quot;BioMed Central Ltd.&quot;,&quot;issue&quot;:&quot;1&quot;,&quot;volume&quot;:&quot;12&quot;},&quot;isTemporary&quot;:false}]},{&quot;citationID&quot;:&quot;MENDELEY_CITATION_c9fe250c-bf2d-4a7a-b469-e78f754c8b9a&quot;,&quot;properties&quot;:{&quot;noteIndex&quot;:0},&quot;isEdited&quot;:false,&quot;manualOverride&quot;:{&quot;isManuallyOverridden&quot;:false,&quot;citeprocText&quot;:&quot;[8]&quot;,&quot;manualOverrideText&quot;:&quot;&quot;},&quot;citationTag&quot;:&quot;MENDELEY_CITATION_v3_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&quot;,&quot;citationItems&quot;:[{&quot;id&quot;:&quot;c616ddfe-01ca-385b-9aa5-fbe4cc63e243&quot;,&quot;itemData&quot;:{&quot;type&quot;:&quot;article-journal&quot;,&quot;id&quot;:&quot;c616ddfe-01ca-385b-9aa5-fbe4cc63e243&quot;,&quot;title&quot;:&quot;Changes in methylation across structural and microrna genes relevant for progression and metastasis in colorectal cancer&quot;,&quot;author&quot;:[{&quot;family&quot;:&quot;Patil&quot;,&quot;given&quot;:&quot;Nitin&quot;,&quot;parse-names&quot;:false,&quot;dropping-particle&quot;:&quot;&quot;,&quot;non-dropping-particle&quot;:&quot;&quot;},{&quot;family&quot;:&quot;Abba&quot;,&quot;given&quot;:&quot;Mohammed L.&quot;,&quot;parse-names&quot;:false,&quot;dropping-particle&quot;:&quot;&quot;,&quot;non-dropping-particle&quot;:&quot;&quot;},{&quot;family&quot;:&quot;Zhou&quot;,&quot;given&quot;:&quot;Chan&quot;,&quot;parse-names&quot;:false,&quot;dropping-particle&quot;:&quot;&quot;,&quot;non-dropping-particle&quot;:&quot;&quot;},{&quot;family&quot;:&quot;Chang&quot;,&quot;given&quot;:&quot;Shujian&quot;,&quot;parse-names&quot;:false,&quot;dropping-particle&quot;:&quot;&quot;,&quot;non-dropping-particle&quot;:&quot;&quot;},{&quot;family&quot;:&quot;Gaiser&quot;,&quot;given&quot;:&quot;Timo&quot;,&quot;parse-names&quot;:false,&quot;dropping-particle&quot;:&quot;&quot;,&quot;non-dropping-particle&quot;:&quot;&quot;},{&quot;family&quot;:&quot;Leupold&quot;,&quot;given&quot;:&quot;Jörg H.&quot;,&quot;parse-names&quot;:false,&quot;dropping-particle&quot;:&quot;&quot;,&quot;non-dropping-particle&quot;:&quot;&quot;},{&quot;family&quot;:&quot;Allgayer&quot;,&quot;given&quot;:&quot;Heike&quot;,&quot;parse-names&quot;:false,&quot;dropping-particle&quot;:&quot;&quot;,&quot;non-dropping-particle&quot;:&quot;&quot;}],&quot;container-title&quot;:&quot;Cancers&quot;,&quot;container-title-short&quot;:&quot;Cancers (Basel)&quot;,&quot;DOI&quot;:&quot;10.3390/cancers13235951&quot;,&quot;ISSN&quot;:&quot;20726694&quot;,&quot;issued&quot;:{&quot;date-parts&quot;:[[2021,12,1]]},&quot;abstract&quot;:&quot;MiRs are important players in cancer and primarily genetic/transcriptional means of regulating their gene expression are known. However, epigenetic changes modify gene expression significantly. Here, we evaluated genome-wide methylation changes focusing on miR genes from primary CRC and corresponding normal tissues. Differentially methylated CpGs spanning CpG islands, open seas, and north and south shore regions were evaluated, with the largest number of changes observed within open seas and islands. Kyoto Encyclopedia of Genes and Genomes (KEGG) pathway enrichment analysis revealed several of these miRs to act in important cancer-related pathways, including phosphatidylinositol 3-kinase (PI3K)–protein kinase B (Akt) and mitogen-activated protein kinase (MAPK) pathways. We found 18 miR genes to be significantly differentially methylated, with MIR124-2, MIR124-3, MIR129-2, MIR137, MIR34B, MIR34C, MIR548G, MIR762, and MIR9-3 hypermethylated and MIR1204, MIR17, MIR17HG, MIR18A, MIR19A, MIR19B1, MIR20A, MIR548F5, and MIR548I4 hypomethylated in CRC tumor compared with normal tissue, most of these miRs having been shown to regulate steps of metastasis. Generally, methylation changes were distributed evenly across all chromosomes with predominance for chromosomes 1/2 and protein-coding genes. Interestingly, chromosomes abundantly affected by methylation changes globally were rarely affected by methylation changes within miR genes. Our findings support additional mechanisms of methylation changes affecting (miR) genes that orchestrate CRC progression and metastasis.&quot;,&quot;publisher&quot;:&quot;MDPI&quot;,&quot;issue&quot;:&quot;23&quot;,&quot;volume&quot;:&quot;13&quot;},&quot;isTemporary&quot;:false}]},{&quot;citationID&quot;:&quot;MENDELEY_CITATION_e3684337-bbe2-4845-9963-9aa71383a3b1&quot;,&quot;properties&quot;:{&quot;noteIndex&quot;:0},&quot;isEdited&quot;:false,&quot;manualOverride&quot;:{&quot;isManuallyOverridden&quot;:false,&quot;citeprocText&quot;:&quot;[9]&quot;,&quot;manualOverrideText&quot;:&quot;&quot;},&quot;citationTag&quot;:&quot;MENDELEY_CITATION_v3_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&quot;,&quot;citationItems&quot;:[{&quot;id&quot;:&quot;1d1c5a13-84b9-36c5-9674-dd663f456f5c&quot;,&quot;itemData&quot;:{&quot;type&quot;:&quot;article-journal&quot;,&quot;id&quot;:&quot;1d1c5a13-84b9-36c5-9674-dd663f456f5c&quot;,&quot;title&quot;:&quot;Aberrantly methylated-differentially expressed genes and pathways in colorectal cancer&quot;,&quot;author&quot;:[{&quot;family&quot;:&quot;Liu&quot;,&quot;given&quot;:&quot;Jingwei&quot;,&quot;parse-names&quot;:false,&quot;dropping-particle&quot;:&quot;&quot;,&quot;non-dropping-particle&quot;:&quot;&quot;},{&quot;family&quot;:&quot;Li&quot;,&quot;given&quot;:&quot;Hao&quot;,&quot;parse-names&quot;:false,&quot;dropping-particle&quot;:&quot;&quot;,&quot;non-dropping-particle&quot;:&quot;&quot;},{&quot;family&quot;:&quot;Sun&quot;,&quot;given&quot;:&quot;Liping&quot;,&quot;parse-names&quot;:false,&quot;dropping-particle&quot;:&quot;&quot;,&quot;non-dropping-particle&quot;:&quot;&quot;},{&quot;family&quot;:&quot;Wang&quot;,&quot;given&quot;:&quot;Zhenning&quot;,&quot;parse-names&quot;:false,&quot;dropping-particle&quot;:&quot;&quot;,&quot;non-dropping-particle&quot;:&quot;&quot;},{&quot;family&quot;:&quot;Xing&quot;,&quot;given&quot;:&quot;Chengzhong&quot;,&quot;parse-names&quot;:false,&quot;dropping-particle&quot;:&quot;&quot;,&quot;non-dropping-particle&quot;:&quot;&quot;},{&quot;family&quot;:&quot;Yuan&quot;,&quot;given&quot;:&quot;Yuan&quot;,&quot;parse-names&quot;:false,&quot;dropping-particle&quot;:&quot;&quot;,&quot;non-dropping-particle&quot;:&quot;&quot;}],&quot;container-title&quot;:&quot;Cancer Cell International&quot;,&quot;container-title-short&quot;:&quot;Cancer Cell Int&quot;,&quot;DOI&quot;:&quot;10.1186/s12935-017-0444-4&quot;,&quot;ISSN&quot;:&quot;14752867&quot;,&quot;issued&quot;:{&quot;date-parts&quot;:[[2017,8,7]]},&quot;abstract&quot;:&quot;Background: Methylation plays an important role in the etiology and pathogenesis of colorectal cancer (CRC). This study aimed to identify aberrantly methylated-differentially expressed genes (DEGs) and pathways in CRC by comprehensive bioinformatics analysis. Methods: Data of gene expression microarrays (GSE68468, GSE44076) and gene methylation microarrays (GSE29490, GSE17648) were downloaded from GEO database. Aberrantly methylated-DEGs were obtained by GEO2R. Functional and enrichment analyses of selected genes were performed using DAVID database. Protein-protein interaction (PPI) network was constructed by STRING and visualized in Cytoscape. MCODE was used for module analysis of the PPI network. Results: Totally 411 hypomethylation-high expression genes were identified, which were enriched in biological processes of response to wounding or inflammation, cell proliferation and adhesion. Pathway enrichment showed cytokine-cytokine receptor interaction, p53 signaling and cell cycle. The top 5 hub genes of PPI network were CAD, CCND1, ATM, RB1 and MET. Additionally, 239 hypermethylation-low expression genes were identified, which demonstrated enrichment in biological processes including cell-cell signaling, nerve impulse transmission, etc. Pathway analysis indicated enrichment in calcium signaling, maturity onset diabetes of the young, cell adhesion molecules, etc. The top 5 hub genes of PPI network were EGFR, ACTA1, SST, ESR1 and DNM2. After validation in TCGA database, most hub genes still remained significant. Conclusion: In summary, our study indicated possible aberrantly methylated-differentially expressed genes and pathways in CRC by bioinformatics analysis, which may provide novel insights for unraveling pathogenesis of CRC. Hub genes including CAD, CCND1, ATM, RB1, MET, EGFR, ACTA1, SST, ESR1 and DNM2 might serve as aberrantly methylation-based biomarkers for precise diagnosis and treatment of CRC in the future.&quot;,&quot;publisher&quot;:&quot;BioMed Central Ltd.&quot;,&quot;issue&quot;:&quot;1&quot;,&quot;volume&quot;:&quot;17&quot;},&quot;isTemporary&quot;:false}]},{&quot;citationID&quot;:&quot;MENDELEY_CITATION_5f74a98a-60fa-4845-9a19-bfe1d0a1bb58&quot;,&quot;properties&quot;:{&quot;noteIndex&quot;:0},&quot;isEdited&quot;:false,&quot;manualOverride&quot;:{&quot;isManuallyOverridden&quot;:false,&quot;citeprocText&quot;:&quot;[10]&quot;,&quot;manualOverrideText&quot;:&quot;&quot;},&quot;citationTag&quot;:&quot;MENDELEY_CITATION_v3_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&quot;,&quot;citationItems&quot;:[{&quot;id&quot;:&quot;64f5604f-7bf1-3f80-ba12-1c8c38b53eb6&quot;,&quot;itemData&quot;:{&quot;type&quot;:&quot;article-journal&quot;,&quot;id&quot;:&quot;64f5604f-7bf1-3f80-ba12-1c8c38b53eb6&quot;,&quot;title&quot;:&quot;Tumour-specific methylation of PTPRG intron 1 locus in sporadic and Lynch syndrome colorectal cancer&quot;,&quot;author&quot;:[{&quot;family&quot;:&quot;Roon&quot;,&quot;given&quot;:&quot;Eddy H.J.&quot;,&quot;parse-names&quot;:false,&quot;dropping-particle&quot;:&quot;&quot;,&quot;non-dropping-particle&quot;:&quot;Van&quot;},{&quot;family&quot;:&quot;Miranda&quot;,&quot;given&quot;:&quot;Noël F.C.C.&quot;,&quot;parse-names&quot;:false,&quot;dropping-particle&quot;:&quot;&quot;,&quot;non-dropping-particle&quot;:&quot;De&quot;},{&quot;family&quot;:&quot;Nieuwenhuizen&quot;,&quot;given&quot;:&quot;Merlijn P.&quot;,&quot;parse-names&quot;:false,&quot;dropping-particle&quot;:&quot;&quot;,&quot;non-dropping-particle&quot;:&quot;Van&quot;},{&quot;family&quot;:&quot;Meijer&quot;,&quot;given&quot;:&quot;Emile J.&quot;,&quot;parse-names&quot;:false,&quot;dropping-particle&quot;:&quot;&quot;,&quot;non-dropping-particle&quot;:&quot;De&quot;},{&quot;family&quot;:&quot;Puijenbroek&quot;,&quot;given&quot;:&quot;Marjo&quot;,&quot;parse-names&quot;:false,&quot;dropping-particle&quot;:&quot;&quot;,&quot;non-dropping-particle&quot;:&quot;Van&quot;},{&quot;family&quot;:&quot;Yan&quot;,&quot;given&quot;:&quot;Pearlly S.&quot;,&quot;parse-names&quot;:false,&quot;dropping-particle&quot;:&quot;&quot;,&quot;non-dropping-particle&quot;:&quot;&quot;},{&quot;family&quot;:&quot;Huang&quot;,&quot;given&quot;:&quot;Tim H.M.&quot;,&quot;parse-names&quot;:false,&quot;dropping-particle&quot;:&quot;&quot;,&quot;non-dropping-particle&quot;:&quot;&quot;},{&quot;family&quot;:&quot;Wezel&quot;,&quot;given&quot;:&quot;Tom&quot;,&quot;parse-names&quot;:false,&quot;dropping-particle&quot;:&quot;&quot;,&quot;non-dropping-particle&quot;:&quot;Van&quot;},{&quot;family&quot;:&quot;Morreau&quot;,&quot;given&quot;:&quot;Hans&quot;,&quot;parse-names&quot;:false,&quot;dropping-particle&quot;:&quot;&quot;,&quot;non-dropping-particle&quot;:&quot;&quot;},{&quot;family&quot;:&quot;Boer&quot;,&quot;given&quot;:&quot;Judith M.&quot;,&quot;parse-names&quot;:false,&quot;dropping-particle&quot;:&quot;&quot;,&quot;non-dropping-particle&quot;:&quot;&quot;}],&quot;container-title&quot;:&quot;European Journal of Human Genetics&quot;,&quot;DOI&quot;:&quot;10.1038/ejhg.2010.187&quot;,&quot;ISSN&quot;:&quot;10184813&quot;,&quot;PMID&quot;:&quot;21150880&quot;,&quot;issued&quot;:{&quot;date-parts&quot;:[[2011,3]]},&quot;page&quot;:&quot;307-312&quot;,&quot;abstract&quot;:&quot;DNA methylation is a hallmark in a subset of right-sided colorectal cancers. Methylation-based screening may improve prevention and survival rate for this type of cancer, which is often clinically asymptomatic in the early stages. We aimed to discover prognostic or diagnostic biomarkers for colon cancer by comparing DNA methylation profiles of right-sided colon tumours and paired normal colon mucosa using an 8.5 k CpG island microarray. We identified a diagnostic CpG-rich region, located in the first intron of the protein-tyrosine phosphatase gamma gene (PTPRG) gene, with altered methylation already in the adenoma stage, that is, before the carcinoma transition. Validation of this region in an additional cohort of 103 sporadic colorectal tumours and 58 paired normal mucosa tissue samples showed 94% sensitivity and 96% specificity. Interestingly, comparable results were obtained when screening a cohort of Lynch syndrome-associated cancers. Functional studies showed that PTPRG intron 1 methylation did not directly affect PTPRG expression, however, the methylated region overlapped with a binding site of the insulator protein CTCF. Chromatin immunoprecipitation (ChIP) showed that methylation of the locus was associated with absence of CTCF binding. Methylation-associated changes in CTCF binding to PTPRG intron 1 could have implications on tumour gene expression by enhancer blocking, chromosome loop formation or abrogation of its insulator function. The high sensitivity and specificity for the PTPRG intron 1 methylation in both sporadic and hereditary colon cancers support biomarker potential for early detection of colon cancer. © 2011 Macmillan Publishers Limited All rights reserved.&quot;,&quot;issue&quot;:&quot;3&quot;,&quot;volume&quot;:&quot;19&quot;,&quot;container-title-short&quot;:&quot;&quot;},&quot;isTemporary&quot;:false}]},{&quot;citationID&quot;:&quot;MENDELEY_CITATION_6f3d6a34-f7d2-46f7-b5df-8f816415422c&quot;,&quot;properties&quot;:{&quot;noteIndex&quot;:0},&quot;isEdited&quot;:false,&quot;manualOverride&quot;:{&quot;isManuallyOverridden&quot;:false,&quot;citeprocText&quot;:&quot;[11]&quot;,&quot;manualOverrideText&quot;:&quot;&quot;},&quot;citationTag&quot;:&quot;MENDELEY_CITATION_v3_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&quot;,&quot;citationItems&quot;:[{&quot;id&quot;:&quot;44fb1290-f4ba-3b0e-b99d-caa588338847&quot;,&quot;itemData&quot;:{&quot;type&quot;:&quot;article-journal&quot;,&quot;id&quot;:&quot;44fb1290-f4ba-3b0e-b99d-caa588338847&quot;,&quot;title&quot;:&quot;Epigenomic analysis of aberrantly methylated genes in colorectal cancer identifies genes commonly affected by epigenetic alterations&quot;,&quot;author&quot;:[{&quot;family&quot;:&quot;Kim&quot;,&quot;given&quot;:&quot;Young Ho&quot;,&quot;parse-names&quot;:false,&quot;dropping-particle&quot;:&quot;&quot;,&quot;non-dropping-particle&quot;:&quot;&quot;},{&quot;family&quot;:&quot;Lee&quot;,&quot;given&quot;:&quot;Han Cheol&quot;,&quot;parse-names&quot;:false,&quot;dropping-particle&quot;:&quot;&quot;,&quot;non-dropping-particle&quot;:&quot;&quot;},{&quot;family&quot;:&quot;Kim&quot;,&quot;given&quot;:&quot;Seon Young&quot;,&quot;parse-names&quot;:false,&quot;dropping-particle&quot;:&quot;&quot;,&quot;non-dropping-particle&quot;:&quot;&quot;},{&quot;family&quot;:&quot;Yeom&quot;,&quot;given&quot;:&quot;Young&quot;,&quot;parse-names&quot;:false,&quot;dropping-particle&quot;:&quot;Il&quot;,&quot;non-dropping-particle&quot;:&quot;&quot;},{&quot;family&quot;:&quot;Ryu&quot;,&quot;given&quot;:&quot;Kyung Ju&quot;,&quot;parse-names&quot;:false,&quot;dropping-particle&quot;:&quot;&quot;,&quot;non-dropping-particle&quot;:&quot;&quot;},{&quot;family&quot;:&quot;Min&quot;,&quot;given&quot;:&quot;Byung Hoon&quot;,&quot;parse-names&quot;:false,&quot;dropping-particle&quot;:&quot;&quot;,&quot;non-dropping-particle&quot;:&quot;&quot;},{&quot;family&quot;:&quot;Kim&quot;,&quot;given&quot;:&quot;Duk Hwan&quot;,&quot;parse-names&quot;:false,&quot;dropping-particle&quot;:&quot;&quot;,&quot;non-dropping-particle&quot;:&quot;&quot;},{&quot;family&quot;:&quot;Son&quot;,&quot;given&quot;:&quot;Hee Jung&quot;,&quot;parse-names&quot;:false,&quot;dropping-particle&quot;:&quot;&quot;,&quot;non-dropping-particle&quot;:&quot;&quot;},{&quot;family&quot;:&quot;Rhee&quot;,&quot;given&quot;:&quot;Poong Lyul&quot;,&quot;parse-names&quot;:false,&quot;dropping-particle&quot;:&quot;&quot;,&quot;non-dropping-particle&quot;:&quot;&quot;},{&quot;family&quot;:&quot;Kim&quot;,&quot;given&quot;:&quot;Jae J.&quot;,&quot;parse-names&quot;:false,&quot;dropping-particle&quot;:&quot;&quot;,&quot;non-dropping-particle&quot;:&quot;&quot;},{&quot;family&quot;:&quot;Rhee&quot;,&quot;given&quot;:&quot;Jong Chul&quot;,&quot;parse-names&quot;:false,&quot;dropping-particle&quot;:&quot;&quot;,&quot;non-dropping-particle&quot;:&quot;&quot;},{&quot;family&quot;:&quot;Kim&quot;,&quot;given&quot;:&quot;Hee Cheol&quot;,&quot;parse-names&quot;:false,&quot;dropping-particle&quot;:&quot;&quot;,&quot;non-dropping-particle&quot;:&quot;&quot;},{&quot;family&quot;:&quot;Chun&quot;,&quot;given&quot;:&quot;Ho Kyung&quot;,&quot;parse-names&quot;:false,&quot;dropping-particle&quot;:&quot;&quot;,&quot;non-dropping-particle&quot;:&quot;&quot;},{&quot;family&quot;:&quot;Grady&quot;,&quot;given&quot;:&quot;William M.&quot;,&quot;parse-names&quot;:false,&quot;dropping-particle&quot;:&quot;&quot;,&quot;non-dropping-particle&quot;:&quot;&quot;},{&quot;family&quot;:&quot;Kim&quot;,&quot;given&quot;:&quot;Yong Sung&quot;,&quot;parse-names&quot;:false,&quot;dropping-particle&quot;:&quot;&quot;,&quot;non-dropping-particle&quot;:&quot;&quot;}],&quot;container-title&quot;:&quot;Annals of Surgical Oncology&quot;,&quot;container-title-short&quot;:&quot;Ann Surg Oncol&quot;,&quot;DOI&quot;:&quot;10.1245/s10434-011-1573-y&quot;,&quot;ISSN&quot;:&quot;10689265&quot;,&quot;PMID&quot;:&quot;21298349&quot;,&quot;issued&quot;:{&quot;date-parts&quot;:[[2011,8]]},&quot;page&quot;:&quot;2338-2347&quot;,&quot;abstract&quot;:&quot;Background: Determination of the profile of genes that are commonly methylated aberrantly in colorectal cancer (CRC) will have substantial value for diagnostic and therapeutic applications. However, there is limited knowledge of the DNA methylation pattern in CRC. Materials and Methods: We analyzed the methylation profile of 27,578 CpG sites spanning more than 14,000 genes in CRC and in the adjacent normal mucosa with bead-chip array-based technology. Results: We identified 621 CpG sites located in promoter regions and CpG islands that were greatly hypermethylated in CRC compared to normal mucosa. The genes on chromosome 18 showed promoter hypermethylation most frequently. According to gene ontology analysis, the most common biologically relevant class of genes affected by methylation was the class associated with the cadherin signaling pathway. Compared to the genome-wide expression array, mRNA expression was more likely to be downregulated in the genes demonstrating promoter hypermethylation, even though this was not statistically significant. We validated ten CpG sites that were hypermethylated (ADHFE1, BOLL, SLC6A15, ADAMTS5, TFPI2, EYA4, NPY, TWIST1, LAMA1, GAS7) and 2 CpG sites showing hypomethylation (MAEL, SFT2D3) in CRC compared to the normal mucosa in the array studies using pyrosequencing. The methylation status measured by pyrosequencing was consistent with the methylation array data. Conclusions: Methylation profiling based on bead-chip arrays is an effective method for screening aberrantly methylated genes in CRC. In addition, we identified novel methylated genes that are candidate diagnostic or prognostic markers for CRC. © 2011 Society of Surgical Oncology.&quot;,&quot;issue&quot;:&quot;8&quot;,&quot;volume&quot;:&quot;18&quot;},&quot;isTemporary&quot;:false}]},{&quot;citationID&quot;:&quot;MENDELEY_CITATION_570d7538-7753-416e-b7a6-ab95b6cd9931&quot;,&quot;properties&quot;:{&quot;noteIndex&quot;:0},&quot;isEdited&quot;:false,&quot;manualOverride&quot;:{&quot;isManuallyOverridden&quot;:false,&quot;citeprocText&quot;:&quot;[12]&quot;,&quot;manualOverrideText&quot;:&quot;&quot;},&quot;citationTag&quot;:&quot;MENDELEY_CITATION_v3_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&quot;,&quot;citationItems&quot;:[{&quot;id&quot;:&quot;17992e37-022d-3619-8f9b-0065f1822a13&quot;,&quot;itemData&quot;:{&quot;type&quot;:&quot;article-journal&quot;,&quot;id&quot;:&quot;17992e37-022d-3619-8f9b-0065f1822a13&quot;,&quot;title&quot;:&quot;Non-CpG island promoter hypomethylation and miR-149 regulate the expression of SRPX2 in colorectal cancer&quot;,&quot;author&quot;:[{&quot;family&quot;:&quot;Øster&quot;,&quot;given&quot;:&quot;Bodil&quot;,&quot;parse-names&quot;:false,&quot;dropping-particle&quot;:&quot;&quot;,&quot;non-dropping-particle&quot;:&quot;&quot;},{&quot;family&quot;:&quot;Linnet&quot;,&quot;given&quot;:&quot;Lene&quot;,&quot;parse-names&quot;:false,&quot;dropping-particle&quot;:&quot;&quot;,&quot;non-dropping-particle&quot;:&quot;&quot;},{&quot;family&quot;:&quot;Christensen&quot;,&quot;given&quot;:&quot;Lise Lotte&quot;,&quot;parse-names&quot;:false,&quot;dropping-particle&quot;:&quot;&quot;,&quot;non-dropping-particle&quot;:&quot;&quot;},{&quot;family&quot;:&quot;Thorsen&quot;,&quot;given&quot;:&quot;Kasper&quot;,&quot;parse-names&quot;:false,&quot;dropping-particle&quot;:&quot;&quot;,&quot;non-dropping-particle&quot;:&quot;&quot;},{&quot;family&quot;:&quot;Ongen&quot;,&quot;given&quot;:&quot;Halit&quot;,&quot;parse-names&quot;:false,&quot;dropping-particle&quot;:&quot;&quot;,&quot;non-dropping-particle&quot;:&quot;&quot;},{&quot;family&quot;:&quot;Dermitzakis&quot;,&quot;given&quot;:&quot;Emmanouil T.&quot;,&quot;parse-names&quot;:false,&quot;dropping-particle&quot;:&quot;&quot;,&quot;non-dropping-particle&quot;:&quot;&quot;},{&quot;family&quot;:&quot;Sandoval&quot;,&quot;given&quot;:&quot;Juan&quot;,&quot;parse-names&quot;:false,&quot;dropping-particle&quot;:&quot;&quot;,&quot;non-dropping-particle&quot;:&quot;&quot;},{&quot;family&quot;:&quot;Moran&quot;,&quot;given&quot;:&quot;Sebastian&quot;,&quot;parse-names&quot;:false,&quot;dropping-particle&quot;:&quot;&quot;,&quot;non-dropping-particle&quot;:&quot;&quot;},{&quot;family&quot;:&quot;Esteller&quot;,&quot;given&quot;:&quot;Manel&quot;,&quot;parse-names&quot;:false,&quot;dropping-particle&quot;:&quot;&quot;,&quot;non-dropping-particle&quot;:&quot;&quot;},{&quot;family&quot;:&quot;Hansen&quot;,&quot;given&quot;:&quot;Torben F.&quot;,&quot;parse-names&quot;:false,&quot;dropping-particle&quot;:&quot;&quot;,&quot;non-dropping-particle&quot;:&quot;&quot;},{&quot;family&quot;:&quot;Lamy&quot;,&quot;given&quot;:&quot;Philippe&quot;,&quot;parse-names&quot;:false,&quot;dropping-particle&quot;:&quot;&quot;,&quot;non-dropping-particle&quot;:&quot;&quot;},{&quot;family&quot;:&quot;Laurberg&quot;,&quot;given&quot;:&quot;Søren&quot;,&quot;parse-names&quot;:false,&quot;dropping-particle&quot;:&quot;&quot;,&quot;non-dropping-particle&quot;:&quot;&quot;},{&quot;family&quot;:&quot;Ørntoft&quot;,&quot;given&quot;:&quot;Torben F.&quot;,&quot;parse-names&quot;:false,&quot;dropping-particle&quot;:&quot;&quot;,&quot;non-dropping-particle&quot;:&quot;&quot;},{&quot;family&quot;:&quot;Andersen&quot;,&quot;given&quot;:&quot;Claus L.&quot;,&quot;parse-names&quot;:false,&quot;dropping-particle&quot;:&quot;&quot;,&quot;non-dropping-particle&quot;:&quot;&quot;}],&quot;container-title&quot;:&quot;International Journal of Cancer&quot;,&quot;container-title-short&quot;:&quot;Int J Cancer&quot;,&quot;DOI&quot;:&quot;10.1002/ijc.27921&quot;,&quot;ISSN&quot;:&quot;00207136&quot;,&quot;PMID&quot;:&quot;23115050&quot;,&quot;issued&quot;:{&quot;date-parts&quot;:[[2013,5,15]]},&quot;page&quot;:&quot;2303-2315&quot;,&quot;abstract&quot;:&quot;Gene silencing by DNA hypermethylation of CpG islands is a well-characterized phenomenon in cancer. The effect of hypomethylation in particular of non-CpG island genes is much less well described. By genome-wide screening, we identified 105 genes in microsatellite stable (MSS) colorectal adenocarcinomas with an inverse correlation (Spearman's ρ ≤ -0.40) between methylation and expression. Of these, 35 (33%) were hypomethylated non-CpG island genes and two of them, APOLD1 (Spearman's ρ = -0.82) and SRPX2 (Spearman's ρ = -0.80) were selected for further analyses. Hypomethylation of both genes were localized events not shared by adjacent genes. A set of 662 FFPE DNA samples not only confirmed that APOLD1 and SRPX2 are hypomethylated in CRC but also revealed hypomethylation to be significantly (p &lt; 0.01) associated with tumors being localized in the left side, CpG island methylator phenotype negative, MSS, BRAF wt, undifferentiated and of adenocarcinoma histosubtype. Demethylation experiments supported SRPX2 being epigenetically regulated via DNA methylation, whereas other mechanisms in addition to DNA methylation seem to be involved in the regulation of APOLD1. We further identified miR-149 as a potential novel post-transcriptional regulator of SRPX2. In carcinoma tissue, miR-149 was downregulated and inversely correlated to SRPX2 (ρ = -0.77). Furthermore, ectopic expression of miR-149 significantly reduced SRPX2 transcript levels. Our study highlights that in colorectal tumors, hypomethylation of non-CpG island-associated promoters deregulate gene expression nearly as frequent as do CpG-island hypermethylation. The hypomethylation of SRPX2 is focal and not part of a large block. Furthermore, it often translates to an increased expression level, which may be modulated by miR-149. What's new? DNA hypo- and hypermethylation both occur frequently in colorectal cancer, yet so far most attention has focused on the role of hypermethylation in silencing critical genes with CpG island promoters. This study provides evidence that hypomethylation of non-CpG island promoters deregulate gene expression nearly as frequently as does the hypermethylation of CpG island promoters. The authors identified 35 genes whose non-CpG island promoters were hypomethylated and expression levels inversely correlated. Hypomethylation of SRPX2 also correlated with poorly differentiated tumors, indicating its important role during CRC progression. The authors further identified miR-149 as a potential novel post-transcriptional regulator of SRPX2. Copyright © 2012 UICC.&quot;,&quot;issue&quot;:&quot;10&quot;,&quot;volume&quot;:&quot;132&quot;},&quot;isTemporary&quot;:false}]},{&quot;citationID&quot;:&quot;MENDELEY_CITATION_3ad76259-e971-4e91-a8d4-cbce78e63b9e&quot;,&quot;properties&quot;:{&quot;noteIndex&quot;:0},&quot;isEdited&quot;:false,&quot;manualOverride&quot;:{&quot;isManuallyOverridden&quot;:false,&quot;citeprocText&quot;:&quot;[13]&quot;,&quot;manualOverrideText&quot;:&quot;&quot;},&quot;citationTag&quot;:&quot;MENDELEY_CITATION_v3_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&quot;,&quot;citationItems&quot;:[{&quot;id&quot;:&quot;2caa3f1d-b645-3e62-808e-a4e86ca0a398&quot;,&quot;itemData&quot;:{&quot;type&quot;:&quot;article-journal&quot;,&quot;id&quot;:&quot;2caa3f1d-b645-3e62-808e-a4e86ca0a398&quot;,&quot;title&quot;:&quot;5-hydroxymethylcytosine marks promoters in colon that resist DNA hypermethylation in cancer&quot;,&quot;author&quot;:[{&quot;family&quot;:&quot;Uribe-Lewis&quot;,&quot;given&quot;:&quot;Santiago&quot;,&quot;parse-names&quot;:false,&quot;dropping-particle&quot;:&quot;&quot;,&quot;non-dropping-particle&quot;:&quot;&quot;},{&quot;family&quot;:&quot;Stark&quot;,&quot;given&quot;:&quot;Rory&quot;,&quot;parse-names&quot;:false,&quot;dropping-particle&quot;:&quot;&quot;,&quot;non-dropping-particle&quot;:&quot;&quot;},{&quot;family&quot;:&quot;Carroll&quot;,&quot;given&quot;:&quot;Thomas&quot;,&quot;parse-names&quot;:false,&quot;dropping-particle&quot;:&quot;&quot;,&quot;non-dropping-particle&quot;:&quot;&quot;},{&quot;family&quot;:&quot;Dunning&quot;,&quot;given&quot;:&quot;Mark J.&quot;,&quot;parse-names&quot;:false,&quot;dropping-particle&quot;:&quot;&quot;,&quot;non-dropping-particle&quot;:&quot;&quot;},{&quot;family&quot;:&quot;Bachman&quot;,&quot;given&quot;:&quot;Martin&quot;,&quot;parse-names&quot;:false,&quot;dropping-particle&quot;:&quot;&quot;,&quot;non-dropping-particle&quot;:&quot;&quot;},{&quot;family&quot;:&quot;Ito&quot;,&quot;given&quot;:&quot;Yoko&quot;,&quot;parse-names&quot;:false,&quot;dropping-particle&quot;:&quot;&quot;,&quot;non-dropping-particle&quot;:&quot;&quot;},{&quot;family&quot;:&quot;Stojic&quot;,&quot;given&quot;:&quot;Lovorka&quot;,&quot;parse-names&quot;:false,&quot;dropping-particle&quot;:&quot;&quot;,&quot;non-dropping-particle&quot;:&quot;&quot;},{&quot;family&quot;:&quot;Halim&quot;,&quot;given&quot;:&quot;Silvia&quot;,&quot;parse-names&quot;:false,&quot;dropping-particle&quot;:&quot;&quot;,&quot;non-dropping-particle&quot;:&quot;&quot;},{&quot;family&quot;:&quot;Vowler&quot;,&quot;given&quot;:&quot;Sarah L.&quot;,&quot;parse-names&quot;:false,&quot;dropping-particle&quot;:&quot;&quot;,&quot;non-dropping-particle&quot;:&quot;&quot;},{&quot;family&quot;:&quot;Lynch&quot;,&quot;given&quot;:&quot;Andy G.&quot;,&quot;parse-names&quot;:false,&quot;dropping-particle&quot;:&quot;&quot;,&quot;non-dropping-particle&quot;:&quot;&quot;},{&quot;family&quot;:&quot;Delatte&quot;,&quot;given&quot;:&quot;Benjamin&quot;,&quot;parse-names&quot;:false,&quot;dropping-particle&quot;:&quot;&quot;,&quot;non-dropping-particle&quot;:&quot;&quot;},{&quot;family&quot;:&quot;Bony&quot;,&quot;given&quot;:&quot;Eric J.&quot;,&quot;parse-names&quot;:false,&quot;dropping-particle&quot;:&quot;&quot;,&quot;non-dropping-particle&quot;:&quot;de&quot;},{&quot;family&quot;:&quot;Colin&quot;,&quot;given&quot;:&quot;Laurence&quot;,&quot;parse-names&quot;:false,&quot;dropping-particle&quot;:&quot;&quot;,&quot;non-dropping-particle&quot;:&quot;&quot;},{&quot;family&quot;:&quot;Defrance&quot;,&quot;given&quot;:&quot;Matthieu&quot;,&quot;parse-names&quot;:false,&quot;dropping-particle&quot;:&quot;&quot;,&quot;non-dropping-particle&quot;:&quot;&quot;},{&quot;family&quot;:&quot;Krueger&quot;,&quot;given&quot;:&quot;Felix&quot;,&quot;parse-names&quot;:false,&quot;dropping-particle&quot;:&quot;&quot;,&quot;non-dropping-particle&quot;:&quot;&quot;},{&quot;family&quot;:&quot;Silva&quot;,&quot;given&quot;:&quot;Ana Luisa&quot;,&quot;parse-names&quot;:false,&quot;dropping-particle&quot;:&quot;&quot;,&quot;non-dropping-particle&quot;:&quot;&quot;},{&quot;family&quot;:&quot;Hoopen&quot;,&quot;given&quot;:&quot;Rogier&quot;,&quot;parse-names&quot;:false,&quot;dropping-particle&quot;:&quot;&quot;,&quot;non-dropping-particle&quot;:&quot;ten&quot;},{&quot;family&quot;:&quot;Ibrahim&quot;,&quot;given&quot;:&quot;Ashraf E.K.&quot;,&quot;parse-names&quot;:false,&quot;dropping-particle&quot;:&quot;&quot;,&quot;non-dropping-particle&quot;:&quot;&quot;},{&quot;family&quot;:&quot;Fuks&quot;,&quot;given&quot;:&quot;François&quot;,&quot;parse-names&quot;:false,&quot;dropping-particle&quot;:&quot;&quot;,&quot;non-dropping-particle&quot;:&quot;&quot;},{&quot;family&quot;:&quot;Murrell&quot;,&quot;given&quot;:&quot;Adele&quot;,&quot;parse-names&quot;:false,&quot;dropping-particle&quot;:&quot;&quot;,&quot;non-dropping-particle&quot;:&quot;&quot;}],&quot;container-title&quot;:&quot;Genome Biology&quot;,&quot;container-title-short&quot;:&quot;Genome Biol&quot;,&quot;DOI&quot;:&quot;10.1186/s13059-015-0605-5&quot;,&quot;ISSN&quot;:&quot;1474760X&quot;,&quot;PMID&quot;:&quot;25853800&quot;,&quot;issued&quot;:{&quot;date-parts&quot;:[[2015,4,1]]},&quot;abstract&quot;:&quot;Background: The discovery of cytosine hydroxymethylation (5hmC) as a mechanism that potentially controls DNA methylation changes typical of neoplasia prompted us to investigate its behaviour in colon cancer. 5hmC is globally reduced in proliferating cells such as colon tumours and the gut crypt progenitors, from which tumours can arise. Results: Here, we show that colorectal tumours and cancer cells express Ten-Eleven-Translocation (TET) transcripts at levels similar to normal tissues. Genome-wide analyses show that promoters marked by 5hmC in normal tissue, and those identified as TET2 targets in colorectal cancer cells, are resistant to methylation gain in cancer. In vitro studies of TET2 in cancer cells confirm that these promoters are resistant to methylation gain independently of sustained TET2 expression. We also find that a considerable number of the methylation gain-resistant promoters marked by 5hmC in normal colon overlap with those that are marked with poised bivalent histone modifications in embryonic stem cells. Conclusions: Together our results indicate that promoters that acquire 5hmC upon normal colon differentiation are innately resistant to neoplastic hypermethylation by mechanisms that do not require high levels of 5hmC in tumours. Our study highlights the potential of cytosine modifications as biomarkers of cancerous cell proliferation.&quot;,&quot;publisher&quot;:&quot;BioMed Central Ltd.&quot;,&quot;issue&quot;:&quot;1&quot;,&quot;volume&quot;:&quot;16&quot;},&quot;isTemporary&quot;:false}]},{&quot;citationID&quot;:&quot;MENDELEY_CITATION_10bf283e-d745-4f8d-9e9b-0683451844d9&quot;,&quot;properties&quot;:{&quot;noteIndex&quot;:0},&quot;isEdited&quot;:false,&quot;manualOverride&quot;:{&quot;isManuallyOverridden&quot;:false,&quot;citeprocText&quot;:&quot;[14]&quot;,&quot;manualOverrideText&quot;:&quot;&quot;},&quot;citationTag&quot;:&quot;MENDELEY_CITATION_v3_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&quot;,&quot;citationItems&quot;:[{&quot;id&quot;:&quot;9d794cd4-a514-3569-8594-45eae78dc5e7&quot;,&quot;itemData&quot;:{&quot;type&quot;:&quot;article-journal&quot;,&quot;id&quot;:&quot;9d794cd4-a514-3569-8594-45eae78dc5e7&quot;,&quot;title&quot;:&quot;Discovery and validation of hypermethylated markers for colorectal cancer&quot;,&quot;author&quot;:[{&quot;family&quot;:&quot;Wei&quot;,&quot;given&quot;:&quot;Jiufeng&quot;,&quot;parse-names&quot;:false,&quot;dropping-particle&quot;:&quot;&quot;,&quot;non-dropping-particle&quot;:&quot;&quot;},{&quot;family&quot;:&quot;Li&quot;,&quot;given&quot;:&quot;Guodong&quot;,&quot;parse-names&quot;:false,&quot;dropping-particle&quot;:&quot;&quot;,&quot;non-dropping-particle&quot;:&quot;&quot;},{&quot;family&quot;:&quot;Dang&quot;,&quot;given&quot;:&quot;Shuwei&quot;,&quot;parse-names&quot;:false,&quot;dropping-particle&quot;:&quot;&quot;,&quot;non-dropping-particle&quot;:&quot;&quot;},{&quot;family&quot;:&quot;Zhou&quot;,&quot;given&quot;:&quot;Yuhui&quot;,&quot;parse-names&quot;:false,&quot;dropping-particle&quot;:&quot;&quot;,&quot;non-dropping-particle&quot;:&quot;&quot;},{&quot;family&quot;:&quot;Zeng&quot;,&quot;given&quot;:&quot;Kai&quot;,&quot;parse-names&quot;:false,&quot;dropping-particle&quot;:&quot;&quot;,&quot;non-dropping-particle&quot;:&quot;&quot;},{&quot;family&quot;:&quot;Liu&quot;,&quot;given&quot;:&quot;Ming&quot;,&quot;parse-names&quot;:false,&quot;dropping-particle&quot;:&quot;&quot;,&quot;non-dropping-particle&quot;:&quot;&quot;}],&quot;container-title&quot;:&quot;Disease Markers&quot;,&quot;container-title-short&quot;:&quot;Dis Markers&quot;,&quot;DOI&quot;:&quot;10.1155/2016/2192853&quot;,&quot;ISSN&quot;:&quot;18758630&quot;,&quot;PMID&quot;:&quot;27493446&quot;,&quot;issued&quot;:{&quot;date-parts&quot;:[[2016]]},&quot;abstract&quot;:&quot;Colorectal carcinoma (CRC) is one of the most prevalent malignant tumors worldwide. Screening and early diagnosis are critical for the clinical management of this disease. DNA methylation changes have been regarded as promising biomarkers for CRC diagnosis. Here, we map DNA methylation profiling on CRC in six CRCs and paired normal samples using a 450 K bead array. Further analysis confirms the methylation status of candidates in two data sets from the Gene Expression Omnibus. Receiver operating characteristic (ROC) curves are calculated to determine the diagnostic performances. We identify 1549 differentially methylated regions (DMRs) showing differences in methylation between CRC and normal tissue. Two genes (ADD2 and AKR1B1), related to the DMRs, are selected for further validation. ROC curves show that the areas under the curves of ADD2 and AKR1B1 are higher than that of SEPT9, which has been clinically used as a screening biomarker of CRC. Our data suggests that aberrant DNA methylation of ADD2 and AKR1B1 could be potential screening markers of CRC.&quot;,&quot;publisher&quot;:&quot;Hindawi Limited&quot;,&quot;volume&quot;:&quot;2016&quot;},&quot;isTemporary&quot;:false}]},{&quot;citationID&quot;:&quot;MENDELEY_CITATION_9c678fdc-cc3a-480e-aa6e-7ffa832ee91c&quot;,&quot;properties&quot;:{&quot;noteIndex&quot;:0},&quot;isEdited&quot;:false,&quot;manualOverride&quot;:{&quot;isManuallyOverridden&quot;:false,&quot;citeprocText&quot;:&quot;[15]&quot;,&quot;manualOverrideText&quot;:&quot;&quot;},&quot;citationTag&quot;:&quot;MENDELEY_CITATION_v3_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&quot;,&quot;citationItems&quot;:[{&quot;id&quot;:&quot;e0f3960c-29f0-3c48-8c75-4f44bd57bef1&quot;,&quot;itemData&quot;:{&quot;type&quot;:&quot;article-journal&quot;,&quot;id&quot;:&quot;e0f3960c-29f0-3c48-8c75-4f44bd57bef1&quot;,&quot;title&quot;:&quot;Integrated genomic analysis of colorectal cancer progression reveals activation of EGFR through demethylation of the EREG promoter&quot;,&quot;author&quot;:[{&quot;family&quot;:&quot;Qu&quot;,&quot;given&quot;:&quot;X.&quot;,&quot;parse-names&quot;:false,&quot;dropping-particle&quot;:&quot;&quot;,&quot;non-dropping-particle&quot;:&quot;&quot;},{&quot;family&quot;:&quot;Sandmann&quot;,&quot;given&quot;:&quot;T.&quot;,&quot;parse-names&quot;:false,&quot;dropping-particle&quot;:&quot;&quot;,&quot;non-dropping-particle&quot;:&quot;&quot;},{&quot;family&quot;:&quot;Frierson&quot;,&quot;given&quot;:&quot;H.&quot;,&quot;parse-names&quot;:false,&quot;dropping-particle&quot;:&quot;&quot;,&quot;non-dropping-particle&quot;:&quot;&quot;},{&quot;family&quot;:&quot;Fu&quot;,&quot;given&quot;:&quot;L.&quot;,&quot;parse-names&quot;:false,&quot;dropping-particle&quot;:&quot;&quot;,&quot;non-dropping-particle&quot;:&quot;&quot;},{&quot;family&quot;:&quot;Fuentes&quot;,&quot;given&quot;:&quot;E.&quot;,&quot;parse-names&quot;:false,&quot;dropping-particle&quot;:&quot;&quot;,&quot;non-dropping-particle&quot;:&quot;&quot;},{&quot;family&quot;:&quot;Walter&quot;,&quot;given&quot;:&quot;K.&quot;,&quot;parse-names&quot;:false,&quot;dropping-particle&quot;:&quot;&quot;,&quot;non-dropping-particle&quot;:&quot;&quot;},{&quot;family&quot;:&quot;Okrah&quot;,&quot;given&quot;:&quot;K.&quot;,&quot;parse-names&quot;:false,&quot;dropping-particle&quot;:&quot;&quot;,&quot;non-dropping-particle&quot;:&quot;&quot;},{&quot;family&quot;:&quot;Rumpel&quot;,&quot;given&quot;:&quot;C.&quot;,&quot;parse-names&quot;:false,&quot;dropping-particle&quot;:&quot;&quot;,&quot;non-dropping-particle&quot;:&quot;&quot;},{&quot;family&quot;:&quot;Moskaluk&quot;,&quot;given&quot;:&quot;C.&quot;,&quot;parse-names&quot;:false,&quot;dropping-particle&quot;:&quot;&quot;,&quot;non-dropping-particle&quot;:&quot;&quot;},{&quot;family&quot;:&quot;Lu&quot;,&quot;given&quot;:&quot;S.&quot;,&quot;parse-names&quot;:false,&quot;dropping-particle&quot;:&quot;&quot;,&quot;non-dropping-particle&quot;:&quot;&quot;},{&quot;family&quot;:&quot;Wang&quot;,&quot;given&quot;:&quot;Y.&quot;,&quot;parse-names&quot;:false,&quot;dropping-particle&quot;:&quot;&quot;,&quot;non-dropping-particle&quot;:&quot;&quot;},{&quot;family&quot;:&quot;Bourgon&quot;,&quot;given&quot;:&quot;R.&quot;,&quot;parse-names&quot;:false,&quot;dropping-particle&quot;:&quot;&quot;,&quot;non-dropping-particle&quot;:&quot;&quot;},{&quot;family&quot;:&quot;Penuel&quot;,&quot;given&quot;:&quot;E.&quot;,&quot;parse-names&quot;:false,&quot;dropping-particle&quot;:&quot;&quot;,&quot;non-dropping-particle&quot;:&quot;&quot;},{&quot;family&quot;:&quot;Pirzkall&quot;,&quot;given&quot;:&quot;A.&quot;,&quot;parse-names&quot;:false,&quot;dropping-particle&quot;:&quot;&quot;,&quot;non-dropping-particle&quot;:&quot;&quot;},{&quot;family&quot;:&quot;Amler&quot;,&quot;given&quot;:&quot;L.&quot;,&quot;parse-names&quot;:false,&quot;dropping-particle&quot;:&quot;&quot;,&quot;non-dropping-particle&quot;:&quot;&quot;},{&quot;family&quot;:&quot;Lackner&quot;,&quot;given&quot;:&quot;M. R.&quot;,&quot;parse-names&quot;:false,&quot;dropping-particle&quot;:&quot;&quot;,&quot;non-dropping-particle&quot;:&quot;&quot;},{&quot;family&quot;:&quot;Tabernero&quot;,&quot;given&quot;:&quot;J.&quot;,&quot;parse-names&quot;:false,&quot;dropping-particle&quot;:&quot;&quot;,&quot;non-dropping-particle&quot;:&quot;&quot;},{&quot;family&quot;:&quot;Hampton&quot;,&quot;given&quot;:&quot;G. M.&quot;,&quot;parse-names&quot;:false,&quot;dropping-particle&quot;:&quot;&quot;,&quot;non-dropping-particle&quot;:&quot;&quot;},{&quot;family&quot;:&quot;Kabbarah&quot;,&quot;given&quot;:&quot;O.&quot;,&quot;parse-names&quot;:false,&quot;dropping-particle&quot;:&quot;&quot;,&quot;non-dropping-particle&quot;:&quot;&quot;}],&quot;container-title&quot;:&quot;Oncogene&quot;,&quot;container-title-short&quot;:&quot;Oncogene&quot;,&quot;DOI&quot;:&quot;10.1038/onc.2016.170&quot;,&quot;ISSN&quot;:&quot;14765594&quot;,&quot;PMID&quot;:&quot;27270421&quot;,&quot;issued&quot;:{&quot;date-parts&quot;:[[2016,12,15]]},&quot;page&quot;:&quot;6403-6415&quot;,&quot;abstract&quot;:&quot;Key molecular drivers that underlie transformation of colonic epithelium into colorectal adenocarcinoma (CRC) are well described. However, the mechanisms through which clinically targeted pathways are activated during CRC progression have yet to be elucidated. Here, we used an integrative genomics approach to examine CRC progression. We used laser capture microdissection to isolate colonic crypt cells, differentiated surface epithelium, adenomas, carcinomas and metastases, and used gene expression profiling to identify pathways that were differentially expressed between the different cell types. We identified a number of potentially important transcriptional changes in developmental and oncogenic pathways, and noted a marked upregulation of EREG in primary and metastatic cancer cells. We confirmed this pattern of gene expression by in situ hybridization and observed staining consistent with autocrine expression in the tumor cells. Upregulation of EREG during the adenoma-carcinoma transition was associated with demethylation of two key sites within its promoter, and this was accompanied by an increase in the levels of epidermal growth factor receptor (EGFR) phosphorylation, as assessed by reverse-phase protein analysis. In CRC cell lines, we demonstrated that EREG demethylation led to its transcriptional upregulation, higher levels of EGFR phosphorylation, and sensitization to EGFR inhibitors. Low levels of EREG methylation in patients who received cetuximab as part of a phase II study were associated with high expression of the ligand and a favorable response to therapy. Conversely, high levels of promoter methylation and low levels of EREG expression were observed in tumors that progressed after treatment. We also noted an inverse correlation between EREG methylation and expression levels in several other cancers, including those of the head and neck, lung and bladder. Therefore, we propose that upregulation of EREG expression through promoter demethylation might be an important means of activating the EGFR pathway during the genesis of CRC and potentially other cancers.&quot;,&quot;publisher&quot;:&quot;Nature Publishing Group&quot;,&quot;issue&quot;:&quot;50&quot;,&quot;volume&quot;:&quot;35&quot;},&quot;isTemporary&quot;:false}]},{&quot;citationID&quot;:&quot;MENDELEY_CITATION_4fc27ac6-d758-4f7d-a841-3c39b7c18bf7&quot;,&quot;properties&quot;:{&quot;noteIndex&quot;:0},&quot;isEdited&quot;:false,&quot;manualOverride&quot;:{&quot;isManuallyOverridden&quot;:false,&quot;citeprocText&quot;:&quot;[16]&quot;,&quot;manualOverrideText&quot;:&quot;&quot;},&quot;citationTag&quot;:&quot;MENDELEY_CITATION_v3_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&quot;,&quot;citationItems&quot;:[{&quot;id&quot;:&quot;9fe82d6a-6e7c-32bf-bdd8-982a0388ca52&quot;,&quot;itemData&quot;:{&quot;type&quot;:&quot;article-journal&quot;,&quot;id&quot;:&quot;9fe82d6a-6e7c-32bf-bdd8-982a0388ca52&quot;,&quot;title&quot;:&quot;Molecular profiling of signet ring cell colorectal cancer provides a strong rationale for genomic targeted and immune checkpoint inhibitor therapies&quot;,&quot;author&quot;:[{&quot;family&quot;:&quot;Alvi&quot;,&quot;given&quot;:&quot;Muhammad A.&quot;,&quot;parse-names&quot;:false,&quot;dropping-particle&quot;:&quot;&quot;,&quot;non-dropping-particle&quot;:&quot;&quot;},{&quot;family&quot;:&quot;Loughrey&quot;,&quot;given&quot;:&quot;Maurice B.&quot;,&quot;parse-names&quot;:false,&quot;dropping-particle&quot;:&quot;&quot;,&quot;non-dropping-particle&quot;:&quot;&quot;},{&quot;family&quot;:&quot;Dunne&quot;,&quot;given&quot;:&quot;Philip&quot;,&quot;parse-names&quot;:false,&quot;dropping-particle&quot;:&quot;&quot;,&quot;non-dropping-particle&quot;:&quot;&quot;},{&quot;family&quot;:&quot;McQuaid&quot;,&quot;given&quot;:&quot;Stephen&quot;,&quot;parse-names&quot;:false,&quot;dropping-particle&quot;:&quot;&quot;,&quot;non-dropping-particle&quot;:&quot;&quot;},{&quot;family&quot;:&quot;Turkington&quot;,&quot;given&quot;:&quot;Richard&quot;,&quot;parse-names&quot;:false,&quot;dropping-particle&quot;:&quot;&quot;,&quot;non-dropping-particle&quot;:&quot;&quot;},{&quot;family&quot;:&quot;Fuchs&quot;,&quot;given&quot;:&quot;Marc Aurel&quot;,&quot;parse-names&quot;:false,&quot;dropping-particle&quot;:&quot;&quot;,&quot;non-dropping-particle&quot;:&quot;&quot;},{&quot;family&quot;:&quot;McGready&quot;,&quot;given&quot;:&quot;Claire&quot;,&quot;parse-names&quot;:false,&quot;dropping-particle&quot;:&quot;&quot;,&quot;non-dropping-particle&quot;:&quot;&quot;},{&quot;family&quot;:&quot;Bingham&quot;,&quot;given&quot;:&quot;Victoria&quot;,&quot;parse-names&quot;:false,&quot;dropping-particle&quot;:&quot;&quot;,&quot;non-dropping-particle&quot;:&quot;&quot;},{&quot;family&quot;:&quot;Pang&quot;,&quot;given&quot;:&quot;Brendan&quot;,&quot;parse-names&quot;:false,&quot;dropping-particle&quot;:&quot;&quot;,&quot;non-dropping-particle&quot;:&quot;&quot;},{&quot;family&quot;:&quot;Moore&quot;,&quot;given&quot;:&quot;Wendy&quot;,&quot;parse-names&quot;:false,&quot;dropping-particle&quot;:&quot;&quot;,&quot;non-dropping-particle&quot;:&quot;&quot;},{&quot;family&quot;:&quot;Maxwell&quot;,&quot;given&quot;:&quot;Perry&quot;,&quot;parse-names&quot;:false,&quot;dropping-particle&quot;:&quot;&quot;,&quot;non-dropping-particle&quot;:&quot;&quot;},{&quot;family&quot;:&quot;Lawler&quot;,&quot;given&quot;:&quot;Mark&quot;,&quot;parse-names&quot;:false,&quot;dropping-particle&quot;:&quot;&quot;,&quot;non-dropping-particle&quot;:&quot;&quot;},{&quot;family&quot;:&quot;James&quot;,&quot;given&quot;:&quot;Jacqueline A.&quot;,&quot;parse-names&quot;:false,&quot;dropping-particle&quot;:&quot;&quot;,&quot;non-dropping-particle&quot;:&quot;&quot;},{&quot;family&quot;:&quot;Murray&quot;,&quot;given&quot;:&quot;Graeme I.&quot;,&quot;parse-names&quot;:false,&quot;dropping-particle&quot;:&quot;&quot;,&quot;non-dropping-particle&quot;:&quot;&quot;},{&quot;family&quot;:&quot;Wilson&quot;,&quot;given&quot;:&quot;Richard H.&quot;,&quot;parse-names&quot;:false,&quot;dropping-particle&quot;:&quot;&quot;,&quot;non-dropping-particle&quot;:&quot;&quot;},{&quot;family&quot;:&quot;Salto-Tellez&quot;,&quot;given&quot;:&quot;Manuel&quot;,&quot;parse-names&quot;:false,&quot;dropping-particle&quot;:&quot;&quot;,&quot;non-dropping-particle&quot;:&quot;&quot;}],&quot;container-title&quot;:&quot;British Journal of Cancer&quot;,&quot;container-title-short&quot;:&quot;Br J Cancer&quot;,&quot;DOI&quot;:&quot;10.1038/bjc.2017.168&quot;,&quot;ISSN&quot;:&quot;15321827&quot;,&quot;PMID&quot;:&quot;28595259&quot;,&quot;issued&quot;:{&quot;date-parts&quot;:[[2017,7,11]]},&quot;page&quot;:&quot;203-209&quot;,&quot;abstract&quot;:&quot;Background:Signet ring cell colorectal cancer (SRCCa) has a bleak prognosis. Employing molecular pathology techniques we investigated the potential of precision medicine in this disease.Methods:Using test (n=26) and validation (n=18) cohorts, analysis of mutations, DNA methylation and transcriptome was carried out. Microsatellite instability (MSI) status was established and immunohistochemistry (IHC) was used to test for adaptive immunity (CD3) and the immune checkpoint PDL1.Results:DNA methylation data split the cohorts into hypermethylated (n=18, 41%) and hypomethylated groups (n=26, 59%). The hypermethylated group predominant in the proximal colon was enriched for CpG island methylator phenotype (CIMP), BRAF V600E mutation and MSI (P&lt;0.001). These cases also had a high CD3 + immune infiltrate (P&lt;0.001) and expressed PDL1 (P=0.03 in intra-tumoural lymphoid cells). The hypomethylated group predominant in the distal colon did not show any characteristic molecular features. We also detected a common targetable KIT mutation (c.1621A&gt;C) across both groups. No statistically significant difference in outcome was observed between the two groups.Conclusions:Our data show that SRCCa phenotype comprises two distinct genotypes. The MSI + /CIMP + /BRAF V600E + /CD3 + /PDL1 + hypermethylated genotype is an ideal candidate for immune checkpoint inhibitor therapy. In addition, one fourth of SRCCa cases can potentially be targeted by KIT inhibitors.&quot;,&quot;publisher&quot;:&quot;Nature Publishing Group&quot;,&quot;issue&quot;:&quot;2&quot;,&quot;volume&quot;:&quot;117&quot;},&quot;isTemporary&quot;:false}]},{&quot;citationID&quot;:&quot;MENDELEY_CITATION_4debb94c-1f62-4e02-aacb-95f609d32106&quot;,&quot;properties&quot;:{&quot;noteIndex&quot;:0},&quot;isEdited&quot;:false,&quot;manualOverride&quot;:{&quot;isManuallyOverridden&quot;:false,&quot;citeprocText&quot;:&quot;[17]&quot;,&quot;manualOverrideText&quot;:&quot;&quot;},&quot;citationTag&quot;:&quot;MENDELEY_CITATION_v3_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&quot;,&quot;citationItems&quot;:[{&quot;id&quot;:&quot;29df8ccc-311d-3b29-84ff-06dbdfb0e834&quot;,&quot;itemData&quot;:{&quot;type&quot;:&quot;article-journal&quot;,&quot;id&quot;:&quot;29df8ccc-311d-3b29-84ff-06dbdfb0e834&quot;,&quot;title&quot;:&quot;DNA methylation instability by BRAF-mediated TET silencing and lifestyle-exposure divides colon cancer pathways&quot;,&quot;author&quot;:[{&quot;family&quot;:&quot;Noreen&quot;,&quot;given&quot;:&quot;Faiza&quot;,&quot;parse-names&quot;:false,&quot;dropping-particle&quot;:&quot;&quot;,&quot;non-dropping-particle&quot;:&quot;&quot;},{&quot;family&quot;:&quot;Küng&quot;,&quot;given&quot;:&quot;Taya&quot;,&quot;parse-names&quot;:false,&quot;dropping-particle&quot;:&quot;&quot;,&quot;non-dropping-particle&quot;:&quot;&quot;},{&quot;family&quot;:&quot;Tornillo&quot;,&quot;given&quot;:&quot;Luigi&quot;,&quot;parse-names&quot;:false,&quot;dropping-particle&quot;:&quot;&quot;,&quot;non-dropping-particle&quot;:&quot;&quot;},{&quot;family&quot;:&quot;Parker&quot;,&quot;given&quot;:&quot;Hannah&quot;,&quot;parse-names&quot;:false,&quot;dropping-particle&quot;:&quot;&quot;,&quot;non-dropping-particle&quot;:&quot;&quot;},{&quot;family&quot;:&quot;Silva&quot;,&quot;given&quot;:&quot;Miguel&quot;,&quot;parse-names&quot;:false,&quot;dropping-particle&quot;:&quot;&quot;,&quot;non-dropping-particle&quot;:&quot;&quot;},{&quot;family&quot;:&quot;Weis&quot;,&quot;given&quot;:&quot;Stefan&quot;,&quot;parse-names&quot;:false,&quot;dropping-particle&quot;:&quot;&quot;,&quot;non-dropping-particle&quot;:&quot;&quot;},{&quot;family&quot;:&quot;Marra&quot;,&quot;given&quot;:&quot;Giancarlo&quot;,&quot;parse-names&quot;:false,&quot;dropping-particle&quot;:&quot;&quot;,&quot;non-dropping-particle&quot;:&quot;&quot;},{&quot;family&quot;:&quot;Rad&quot;,&quot;given&quot;:&quot;Roland&quot;,&quot;parse-names&quot;:false,&quot;dropping-particle&quot;:&quot;&quot;,&quot;non-dropping-particle&quot;:&quot;&quot;},{&quot;family&quot;:&quot;Truninger&quot;,&quot;given&quot;:&quot;Kaspar&quot;,&quot;parse-names&quot;:false,&quot;dropping-particle&quot;:&quot;&quot;,&quot;non-dropping-particle&quot;:&quot;&quot;},{&quot;family&quot;:&quot;Schär&quot;,&quot;given&quot;:&quot;Primo&quot;,&quot;parse-names&quot;:false,&quot;dropping-particle&quot;:&quot;&quot;,&quot;non-dropping-particle&quot;:&quot;&quot;}],&quot;container-title&quot;:&quot;Clinical Epigenetics&quot;,&quot;container-title-short&quot;:&quot;Clin Epigenetics&quot;,&quot;DOI&quot;:&quot;10.1186/s13148-019-0791-1&quot;,&quot;ISSN&quot;:&quot;18687083&quot;,&quot;PMID&quot;:&quot;31842975&quot;,&quot;issued&quot;:{&quot;date-parts&quot;:[[2019,12,16]]},&quot;abstract&quot;:&quot;Background: Aberrations in DNA methylation are widespread in colon cancer (CC). Understanding origin and progression of DNA methylation aberrations is essential to develop effective preventive and therapeutic strategies. Here, we aimed to dissect CC subtype-specific methylation instability to understand underlying mechanisms and functions. Methods: We have assessed genome-wide DNA methylation in the healthy normal colon mucosa (HNM), precursor lesions and CCs in a first comprehensive study to delineate epigenetic change along the process of colon carcinogenesis. Mechanistically, we used stable cell lines, genetically engineered mouse model of mutant BRAFV600E and molecular biology analysis to establish the role of BRAFV600E-mediated-TET inhibition in CpG-island methylator phenotype (CIMP) inititation. Results: We identified two distinct patterns of CpG methylation instability, determined either by age-lifestyle (CC-neutral CpGs) or genetically (CIMP-CpGs). CC-neutral-CpGs showed age-dependent hypermethylation in HNM, all precursors, and CCs, while CIMP-CpGs showed hypermethylation specifically in sessile serrated adenomas/polyps (SSA/Ps) and CIMP-CCs. BRAF V600E-mutated CCs and precursors showed a significant downregulation of TET1 and TET2 DNA demethylases. Stable expression of BRAF V600E in nonCIMP CC cells and in a genetic mouse model was sufficient to repress TET1/TET2 and initiate hypermethylation at CIMP-CpGs, reversible by BRAF V600E inhibition. BRAF V600E-driven CIMP-CpG hypermethylation occurred at genes associated with established CC pathways, effecting functional changes otherwise achieved by genetic mutation in carcinogenesis. Conclusions: Hence, while age-lifestyle-driven hypermethylation occurs generally in colon carcinogenesis, BRAF V600E-driven hypermethylation is specific for the \&quot;serrated\&quot; pathway. This knowledge will advance the use of epigenetic biomarkers to assess subgroup-specific CC risk and disease progression.&quot;,&quot;publisher&quot;:&quot;BioMed Central Ltd.&quot;,&quot;issue&quot;:&quot;1&quot;,&quot;volume&quot;:&quot;11&quot;},&quot;isTemporary&quot;:false}]},{&quot;citationID&quot;:&quot;MENDELEY_CITATION_c377367f-7c51-4efe-ba7a-0fdc139affb9&quot;,&quot;properties&quot;:{&quot;noteIndex&quot;:0},&quot;isEdited&quot;:false,&quot;manualOverride&quot;:{&quot;isManuallyOverridden&quot;:false,&quot;citeprocText&quot;:&quot;[18]&quot;,&quot;manualOverrideText&quot;:&quot;&quot;},&quot;citationTag&quot;:&quot;MENDELEY_CITATION_v3_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&quot;,&quot;citationItems&quot;:[{&quot;id&quot;:&quot;59eedaa4-8f03-3842-867d-dd4bf8171a9b&quot;,&quot;itemData&quot;:{&quot;type&quot;:&quot;article-journal&quot;,&quot;id&quot;:&quot;59eedaa4-8f03-3842-867d-dd4bf8171a9b&quot;,&quot;title&quot;:&quot;Genome-wide DNA methylation analysis of colorectal adenomas with and without recurrence reveals an association between cytosine-phosphate-guanine methylation and histological subtypes&quot;,&quot;author&quot;:[{&quot;family&quot;:&quot;Fiedler&quot;,&quot;given&quot;:&quot;David&quot;,&quot;parse-names&quot;:false,&quot;dropping-particle&quot;:&quot;&quot;,&quot;non-dropping-particle&quot;:&quot;&quot;},{&quot;family&quot;:&quot;Hirsch&quot;,&quot;given&quot;:&quot;Daniela&quot;,&quot;parse-names&quot;:false,&quot;dropping-particle&quot;:&quot;&quot;,&quot;non-dropping-particle&quot;:&quot;&quot;},{&quot;family&quot;:&quot;Hajj&quot;,&quot;given&quot;:&quot;Nady&quot;,&quot;parse-names&quot;:false,&quot;dropping-particle&quot;:&quot;&quot;,&quot;non-dropping-particle&quot;:&quot;El&quot;},{&quot;family&quot;:&quot;Yang&quot;,&quot;given&quot;:&quot;Howard H.&quot;,&quot;parse-names&quot;:false,&quot;dropping-particle&quot;:&quot;&quot;,&quot;non-dropping-particle&quot;:&quot;&quot;},{&quot;family&quot;:&quot;Hu&quot;,&quot;given&quot;:&quot;Yue&quot;,&quot;parse-names&quot;:false,&quot;dropping-particle&quot;:&quot;&quot;,&quot;non-dropping-particle&quot;:&quot;&quot;},{&quot;family&quot;:&quot;Sticht&quot;,&quot;given&quot;:&quot;Carsten&quot;,&quot;parse-names&quot;:false,&quot;dropping-particle&quot;:&quot;&quot;,&quot;non-dropping-particle&quot;:&quot;&quot;},{&quot;family&quot;:&quot;Nanda&quot;,&quot;given&quot;:&quot;Indrajit&quot;,&quot;parse-names&quot;:false,&quot;dropping-particle&quot;:&quot;&quot;,&quot;non-dropping-particle&quot;:&quot;&quot;},{&quot;family&quot;:&quot;Belle&quot;,&quot;given&quot;:&quot;Sebastian&quot;,&quot;parse-names&quot;:false,&quot;dropping-particle&quot;:&quot;&quot;,&quot;non-dropping-particle&quot;:&quot;&quot;},{&quot;family&quot;:&quot;Rueschoff&quot;,&quot;given&quot;:&quot;Josef&quot;,&quot;parse-names&quot;:false,&quot;dropping-particle&quot;:&quot;&quot;,&quot;non-dropping-particle&quot;:&quot;&quot;},{&quot;family&quot;:&quot;Lee&quot;,&quot;given&quot;:&quot;Maxwell P.&quot;,&quot;parse-names&quot;:false,&quot;dropping-particle&quot;:&quot;&quot;,&quot;non-dropping-particle&quot;:&quot;&quot;},{&quot;family&quot;:&quot;Ried&quot;,&quot;given&quot;:&quot;Thomas&quot;,&quot;parse-names&quot;:false,&quot;dropping-particle&quot;:&quot;&quot;,&quot;non-dropping-particle&quot;:&quot;&quot;},{&quot;family&quot;:&quot;Haaf&quot;,&quot;given&quot;:&quot;Thomas&quot;,&quot;parse-names&quot;:false,&quot;dropping-particle&quot;:&quot;&quot;,&quot;non-dropping-particle&quot;:&quot;&quot;},{&quot;family&quot;:&quot;Gaiser&quot;,&quot;given&quot;:&quot;Timo&quot;,&quot;parse-names&quot;:false,&quot;dropping-particle&quot;:&quot;&quot;,&quot;non-dropping-particle&quot;:&quot;&quot;}],&quot;container-title&quot;:&quot;Genes Chromosomes and Cancer&quot;,&quot;container-title-short&quot;:&quot;Genes Chromosomes Cancer&quot;,&quot;DOI&quot;:&quot;10.1002/gcc.22787&quot;,&quot;ISSN&quot;:&quot;10982264&quot;,&quot;PMID&quot;:&quot;31334584&quot;,&quot;issued&quot;:{&quot;date-parts&quot;:[[2019,11,1]]},&quot;page&quot;:&quot;783-797&quot;,&quot;abstract&quot;:&quot;Aberrant methylation of DNA is supposed to be a major and early driver of colonic adenoma development, which may result in colorectal cancer (CRC). Although gene methylation assays are used already for CRC screening, differential epigenetic alterations of recurring and nonrecurring colorectal adenomas have yet not been systematically investigated. Here, we collected a sample set of formalin-fixed paraffin-embedded colorectal low-grade adenomas (n = 72) consisting of primary adenomas without and with recurrence (n = 59), recurrent adenomas (n = 10), and normal mucosa specimens (n = 3). We aimed to unveil differentially methylated CpG positions (DMPs) across the methylome comparing not only primary adenomas without recurrence vs primary adenomas with recurrence but also primary adenomas vs recurrent adenomas using the Illumina Human Methylation 450K BeadChip array. Unsupervised hierarchical clustering exhibited a significant association of methylation patterns with histological adenoma subtypes. No significant DMPs were identified comparing primary adenomas with and without recurrence. Despite that, a total of 5094 DMPs (false discovery rate &lt;0.05; fold change &gt;10%) were identified in the comparisons of recurrent adenomas vs primary adenomas with recurrence (674; 98% hypermethylated), recurrent adenomas vs primary adenomas with and without recurrence (241; 99% hypermethylated) and colorectal adenomas vs normal mucosa (4179; 46% hypermethylated). DMPs in cytosine-phosphate-guanine (CpG) islands were frequently hypermethylated, whereas open sea- and shelf-regions exhibited hypomethylation. Gene ontology analysis revealed enrichment of genes associated with the immune system, inflammatory processes, and cancer pathways. In conclusion, our methylation data could assist in establishing a more robust and reproducible histological adenoma classification, which is a prerequisite for improving surveillance guidelines.&quot;,&quot;publisher&quot;:&quot;Blackwell Publishing Inc.&quot;,&quot;issue&quot;:&quot;11&quot;,&quot;volume&quot;:&quot;58&quot;},&quot;isTemporary&quot;:false}]},{&quot;citationID&quot;:&quot;MENDELEY_CITATION_88957be6-d11d-49a3-9215-433e69b33f60&quot;,&quot;properties&quot;:{&quot;noteIndex&quot;:0},&quot;isEdited&quot;:false,&quot;manualOverride&quot;:{&quot;isManuallyOverridden&quot;:false,&quot;citeprocText&quot;:&quot;[19]&quot;,&quot;manualOverrideText&quot;:&quot;&quot;},&quot;citationTag&quot;:&quot;MENDELEY_CITATION_v3_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&quot;,&quot;citationItems&quot;:[{&quot;id&quot;:&quot;095046c0-f970-3a44-91c9-95aed1462956&quot;,&quot;itemData&quot;:{&quot;type&quot;:&quot;article-journal&quot;,&quot;id&quot;:&quot;095046c0-f970-3a44-91c9-95aed1462956&quot;,&quot;title&quot;:&quot;Genome-wide open chromatin methylome profiles in colorectal cancer&quot;,&quot;author&quot;:[{&quot;family&quot;:&quot;Ishak&quot;,&quot;given&quot;:&quot;Muhiddin&quot;,&quot;parse-names&quot;:false,&quot;dropping-particle&quot;:&quot;&quot;,&quot;non-dropping-particle&quot;:&quot;&quot;},{&quot;family&quot;:&quot;Baharudin&quot;,&quot;given&quot;:&quot;Rashidah&quot;,&quot;parse-names&quot;:false,&quot;dropping-particle&quot;:&quot;&quot;,&quot;non-dropping-particle&quot;:&quot;&quot;},{&quot;family&quot;:&quot;Rose&quot;,&quot;given&quot;:&quot;Isa Mohamed&quot;,&quot;parse-names&quot;:false,&quot;dropping-particle&quot;:&quot;&quot;,&quot;non-dropping-particle&quot;:&quot;&quot;},{&quot;family&quot;:&quot;Sagap&quot;,&quot;given&quot;:&quot;Ismail&quot;,&quot;parse-names&quot;:false,&quot;dropping-particle&quot;:&quot;&quot;,&quot;non-dropping-particle&quot;:&quot;&quot;},{&quot;family&quot;:&quot;Mazlan&quot;,&quot;given&quot;:&quot;Luqman&quot;,&quot;parse-names&quot;:false,&quot;dropping-particle&quot;:&quot;&quot;,&quot;non-dropping-particle&quot;:&quot;&quot;},{&quot;family&quot;:&quot;Azman&quot;,&quot;given&quot;:&quot;Zairul Azwan Mohd&quot;,&quot;parse-names&quot;:false,&quot;dropping-particle&quot;:&quot;&quot;,&quot;non-dropping-particle&quot;:&quot;&quot;},{&quot;family&quot;:&quot;Abu&quot;,&quot;given&quot;:&quot;Nadiah&quot;,&quot;parse-names&quot;:false,&quot;dropping-particle&quot;:&quot;&quot;,&quot;non-dropping-particle&quot;:&quot;&quot;},{&quot;family&quot;:&quot;Jamal&quot;,&quot;given&quot;:&quot;Rahman&quot;,&quot;parse-names&quot;:false,&quot;dropping-particle&quot;:&quot;&quot;,&quot;non-dropping-particle&quot;:&quot;&quot;},{&quot;family&quot;:&quot;Lee&quot;,&quot;given&quot;:&quot;Learn Han&quot;,&quot;parse-names&quot;:false,&quot;dropping-particle&quot;:&quot;&quot;,&quot;non-dropping-particle&quot;:&quot;&quot;},{&quot;family&quot;:&quot;Ab Mutalib&quot;,&quot;given&quot;:&quot;Nurul Syakima&quot;,&quot;parse-names&quot;:false,&quot;dropping-particle&quot;:&quot;&quot;,&quot;non-dropping-particle&quot;:&quot;&quot;}],&quot;container-title&quot;:&quot;Biomolecules&quot;,&quot;container-title-short&quot;:&quot;Biomolecules&quot;,&quot;DOI&quot;:&quot;10.3390/biom10050719&quot;,&quot;ISSN&quot;:&quot;2218273X&quot;,&quot;PMID&quot;:&quot;32380793&quot;,&quot;issued&quot;:{&quot;date-parts&quot;:[[2020,5,1]]},&quot;abstract&quot;:&quot;The methylome of open chromatins was investigated in colorectal cancer (CRC) to explore cancer-specific methylation and potential biomarkers. Epigenome-wide methylome of open chromatins was studied in colorectal cancer tissues using the Infinium DNA MethylationEPIC assay. Differentially methylated regions were identified using the ChAMP Bioconductor. Our stringent analysis led to the discovery of 2187 significant differentially methylated open chromatins in CRCs. More hypomethylated probes were observed and the trend was similar across all chromosomes. The majority of hyper-and hypomethylated probes in open chromatin were in chromosome 1. Our unsupervised hierarchical clustering analysis showed that 40 significant differentially methylated open chromatins were able to segregate CRC from normal colonic tissues. Receiver operating characteristic analyses from the top 40 probes revealed several significant, highly discriminative, specific and sensitive probes such as OPLAH cg26256223, EYA4 cg01328892, and CCNA1 cg11513637, among others. OPLAH cg26256223 hypermethylation is associated with reduced gene expression in the CRC. This study reports many open chromatin loci with novel differential methylation statuses, some of which with the potential as candidate markers for diagnostic purposes.&quot;,&quot;publisher&quot;:&quot;MDPI AG&quot;,&quot;issue&quot;:&quot;5&quot;,&quot;volume&quot;:&quot;10&quot;},&quot;isTemporary&quot;:false}]},{&quot;citationID&quot;:&quot;MENDELEY_CITATION_6188685b-e744-437a-bb28-2d7938614f7c&quot;,&quot;properties&quot;:{&quot;noteIndex&quot;:0},&quot;isEdited&quot;:false,&quot;manualOverride&quot;:{&quot;isManuallyOverridden&quot;:false,&quot;citeprocText&quot;:&quot;[20]&quot;,&quot;manualOverrideText&quot;:&quot;&quot;},&quot;citationTag&quot;:&quot;MENDELEY_CITATION_v3_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&quot;,&quot;citationItems&quot;:[{&quot;id&quot;:&quot;165c6bad-e706-381d-aa07-95457105e610&quot;,&quot;itemData&quot;:{&quot;type&quot;:&quot;report&quot;,&quot;id&quot;:&quot;165c6bad-e706-381d-aa07-95457105e610&quot;,&quot;title&quot;:&quot;Comprehensive profiling of DNA methylation in colorectal cancer reveals subgroups with distinct clinicopathological and molecular features&quot;,&quot;author&quot;:[{&quot;family&quot;:&quot;Ang&quot;,&quot;given&quot;:&quot;Pei Woon&quot;,&quot;parse-names&quot;:false,&quot;dropping-particle&quot;:&quot;&quot;,&quot;non-dropping-particle&quot;:&quot;&quot;},{&quot;family&quot;:&quot;Loh&quot;,&quot;given&quot;:&quot;Marie&quot;,&quot;parse-names&quot;:false,&quot;dropping-particle&quot;:&quot;&quot;,&quot;non-dropping-particle&quot;:&quot;&quot;},{&quot;family&quot;:&quot;Liem&quot;,&quot;given&quot;:&quot;Natalia&quot;,&quot;parse-names&quot;:false,&quot;dropping-particle&quot;:&quot;&quot;,&quot;non-dropping-particle&quot;:&quot;&quot;},{&quot;family&quot;:&quot;Lim&quot;,&quot;given&quot;:&quot;Pei Li&quot;,&quot;parse-names&quot;:false,&quot;dropping-particle&quot;:&quot;&quot;,&quot;non-dropping-particle&quot;:&quot;&quot;},{&quot;family&quot;:&quot;Grieu&quot;,&quot;given&quot;:&quot;Fabienne&quot;,&quot;parse-names&quot;:false,&quot;dropping-particle&quot;:&quot;&quot;,&quot;non-dropping-particle&quot;:&quot;&quot;},{&quot;family&quot;:&quot;Vaithilingam&quot;,&quot;given&quot;:&quot;Aparna&quot;,&quot;parse-names&quot;:false,&quot;dropping-particle&quot;:&quot;&quot;,&quot;non-dropping-particle&quot;:&quot;&quot;},{&quot;family&quot;:&quot;Platell&quot;,&quot;given&quot;:&quot;Cameron&quot;,&quot;parse-names&quot;:false,&quot;dropping-particle&quot;:&quot;&quot;,&quot;non-dropping-particle&quot;:&quot;&quot;},{&quot;family&quot;:&quot;Yong&quot;,&quot;given&quot;:&quot;Wei Peng&quot;,&quot;parse-names&quot;:false,&quot;dropping-particle&quot;:&quot;&quot;,&quot;non-dropping-particle&quot;:&quot;&quot;},{&quot;family&quot;:&quot;Iacopetta&quot;,&quot;given&quot;:&quot;Barry&quot;,&quot;parse-names&quot;:false,&quot;dropping-particle&quot;:&quot;&quot;,&quot;non-dropping-particle&quot;:&quot;&quot;},{&quot;family&quot;:&quot;Soong&quot;,&quot;given&quot;:&quot;Richie&quot;,&quot;parse-names&quot;:false,&quot;dropping-particle&quot;:&quot;&quot;,&quot;non-dropping-particle&quot;:&quot;&quot;}],&quot;container-title&quot;:&quot;BMC Cancer&quot;,&quot;container-title-short&quot;:&quot;BMC Cancer&quot;,&quot;URL&quot;:&quot;http://www.biomedcentral.com/1471-2407/10/227&quot;,&quot;issued&quot;:{&quot;date-parts&quot;:[[2010]]},&quot;number-of-pages&quot;:&quot;227&quot;,&quot;abstract&quot;:&quot;Background: Most previous studies of the CpG island methylator phenotype (CIMP) in colorectal cancer (CRC) have been conducted on a relatively small numbers of CpG sites. In the present study we performed comprehensive DNA methylation profiling of CRC with the aim of characterizing CIMP subgroups. Methods: DNA methylation at 1,505 CpG sites in 807 cancer-related genes was evaluated using the Illumina GoldenGate ® methylation array in 28 normal colonic mucosa and 91 consecutive CRC samples. Methylation data was analyzed using unsupervised hierarchical clustering. CIMP subgroups were compared for various clinicopathological and molecular features including patient age, tumor site, microsatellite instability (MSI), methylation at a consensus panel of CpG islands and mutations in BRAF and KRAS. Results: A total of 202 CpG sites were differentially methylated between tumor and normal tissue. Unsupervised hierarchical clustering of methylation data from these sites revealed the existence of three CRC subgroups referred to as CIMP-low (CIMP-L, 21% of cases), CIMP-mid (CIMP-M, 14%) and CIMP-high (CIMP-H, 65%). In comparison to CIMP-L tumors, CIMP-H tumors were more often located in the proximal colon and showed more frequent mutation of KRAS and BRAF (P &lt; 0.001). Conclusions: Comprehensive DNA methylation profiling identified three CRC subgroups with distinctive clinicopathological and molecular features. This study suggests that both KRAS and BRAF mutations are involved with the CIMP-H pathway of CRC rather than with distinct CIMP subgroups.&quot;,&quot;volume&quot;:&quot;10&quot;},&quot;isTemporary&quot;:false}]},{&quot;citationID&quot;:&quot;MENDELEY_CITATION_04f75608-85b9-402f-9998-209cfa1bb1c7&quot;,&quot;properties&quot;:{&quot;noteIndex&quot;:0},&quot;isEdited&quot;:false,&quot;manualOverride&quot;:{&quot;isManuallyOverridden&quot;:false,&quot;citeprocText&quot;:&quot;[21]&quot;,&quot;manualOverrideText&quot;:&quot;&quot;},&quot;citationTag&quot;:&quot;MENDELEY_CITATION_v3_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&quot;,&quot;citationItems&quot;:[{&quot;id&quot;:&quot;b1934447-8d3f-32ec-8905-bd2de8b0f646&quot;,&quot;itemData&quot;:{&quot;type&quot;:&quot;article-journal&quot;,&quot;id&quot;:&quot;b1934447-8d3f-32ec-8905-bd2de8b0f646&quot;,&quot;title&quot;:&quot;Patterns of somatic uniparental disomy identify novel tumor suppressor genes in colorectal cancer&quot;,&quot;author&quot;:[{&quot;family&quot;:&quot;Torabi&quot;,&quot;given&quot;:&quot;Keyvan&quot;,&quot;parse-names&quot;:false,&quot;dropping-particle&quot;:&quot;&quot;,&quot;non-dropping-particle&quot;:&quot;&quot;},{&quot;family&quot;:&quot;Miró&quot;,&quot;given&quot;:&quot;Rosa&quot;,&quot;parse-names&quot;:false,&quot;dropping-particle&quot;:&quot;&quot;,&quot;non-dropping-particle&quot;:&quot;&quot;},{&quot;family&quot;:&quot;Fernández-Jiménez&quot;,&quot;given&quot;:&quot;Nora&quot;,&quot;parse-names&quot;:false,&quot;dropping-particle&quot;:&quot;&quot;,&quot;non-dropping-particle&quot;:&quot;&quot;},{&quot;family&quot;:&quot;Quintanilla&quot;,&quot;given&quot;:&quot;Isabel&quot;,&quot;parse-names&quot;:false,&quot;dropping-particle&quot;:&quot;&quot;,&quot;non-dropping-particle&quot;:&quot;&quot;},{&quot;family&quot;:&quot;Ramos&quot;,&quot;given&quot;:&quot;Laia&quot;,&quot;parse-names&quot;:false,&quot;dropping-particle&quot;:&quot;&quot;,&quot;non-dropping-particle&quot;:&quot;&quot;},{&quot;family&quot;:&quot;Prat&quot;,&quot;given&quot;:&quot;Esther&quot;,&quot;parse-names&quot;:false,&quot;dropping-particle&quot;:&quot;&quot;,&quot;non-dropping-particle&quot;:&quot;&quot;},{&quot;family&quot;:&quot;Rey&quot;,&quot;given&quot;:&quot;Javier&quot;,&quot;parse-names&quot;:false,&quot;dropping-particle&quot;:&quot;&quot;,&quot;non-dropping-particle&quot;:&quot;del&quot;},{&quot;family&quot;:&quot;Pujol&quot;,&quot;given&quot;:&quot;Núria&quot;,&quot;parse-names&quot;:false,&quot;dropping-particle&quot;:&quot;&quot;,&quot;non-dropping-particle&quot;:&quot;&quot;},{&quot;family&quot;:&quot;Keith Killian&quot;,&quot;given&quot;:&quot;J.&quot;,&quot;parse-names&quot;:false,&quot;dropping-particle&quot;:&quot;&quot;,&quot;non-dropping-particle&quot;:&quot;&quot;},{&quot;family&quot;:&quot;Meltzer&quot;,&quot;given&quot;:&quot;Paul S.&quot;,&quot;parse-names&quot;:false,&quot;dropping-particle&quot;:&quot;&quot;,&quot;non-dropping-particle&quot;:&quot;&quot;},{&quot;family&quot;:&quot;Fernández&quot;,&quot;given&quot;:&quot;Pedro Luis&quot;,&quot;parse-names&quot;:false,&quot;dropping-particle&quot;:&quot;&quot;,&quot;non-dropping-particle&quot;:&quot;&quot;},{&quot;family&quot;:&quot;Ried&quot;,&quot;given&quot;:&quot;Thomas&quot;,&quot;parse-names&quot;:false,&quot;dropping-particle&quot;:&quot;&quot;,&quot;non-dropping-particle&quot;:&quot;&quot;},{&quot;family&quot;:&quot;Lozano&quot;,&quot;given&quot;:&quot;Juan José&quot;,&quot;parse-names&quot;:false,&quot;dropping-particle&quot;:&quot;&quot;,&quot;non-dropping-particle&quot;:&quot;&quot;},{&quot;family&quot;:&quot;Camps&quot;,&quot;given&quot;:&quot;Jordi&quot;,&quot;parse-names&quot;:false,&quot;dropping-particle&quot;:&quot;&quot;,&quot;non-dropping-particle&quot;:&quot;&quot;},{&quot;family&quot;:&quot;Ponsa&quot;,&quot;given&quot;:&quot;Immaculada&quot;,&quot;parse-names&quot;:false,&quot;dropping-particle&quot;:&quot;&quot;,&quot;non-dropping-particle&quot;:&quot;&quot;}],&quot;container-title&quot;:&quot;Carcinogenesis&quot;,&quot;container-title-short&quot;:&quot;Carcinogenesis&quot;,&quot;DOI&quot;:&quot;10.1093/carcin/bgv115&quot;,&quot;ISSN&quot;:&quot;14602180&quot;,&quot;PMID&quot;:&quot;26243311&quot;,&quot;issued&quot;:{&quot;date-parts&quot;:[[2015,8,16]]},&quot;page&quot;:&quot;1103-1110&quot;,&quot;abstract&quot;:&quot;Colorectal cancer (CRC) is characterized by specific patterns of copy number alterations (CNAs), which helped with the identification of driver oncogenes and tumor suppressor genes (TSGs). More recently, the usage of single nucleotide polymorphism arrays provided information of copy number neutral loss of heterozygosity, thus suggesting the occurrence of somatic uniparental disomy (UPD) and uniparental polysomy (UPP) events. The aim of this study is to establish an integrative profiling of recurrent UPDs/UPPs and CNAs in sporadic CRC. Our results indicate that regions showing high frequencies of UPD/UPP mostly coincide with regions typically involved in genomic losses. Among them, chromosome arms 3p, 5q, 9q, 10q, 14q, 17p, 17q, 20p, 21q and 22q preferentially showed UPDs/UPPs over genomic losses suggesting that tumor cells must maintain the disomic state of certain genes to favor cellular fitness. A meta-analysis using over 300 samples from The Cancer Genome Atlas confirmed our findings. Several regions affected by recurrent UPDs/UPPs contain well-known TSGs, as well as novel candidates such as ARID1A, DLC1, TCF7L2 and DMBT1. In addition, VCAN, FLT4, SFRP1 and GAS7 were also frequently involved in regions of UPD/UPP and displayed high levels of methylation. Finally, sequencing and fluorescence in situ hybridization analysis of the gene APC underlined that a somatic UPD event might represent the second hit to achieve biallelic inactivation of this TSG in colorectal tumors. In summary, our data define a profile of somatic UPDs/UPPs in sporadic CRC and highlights the importance of these events as a mechanism to achieve the inactivation of TSGs.&quot;,&quot;publisher&quot;:&quot;Oxford University Press&quot;,&quot;issue&quot;:&quot;10&quot;,&quot;volume&quot;:&quot;36&quot;},&quot;isTemporary&quot;:false}]},{&quot;citationID&quot;:&quot;MENDELEY_CITATION_6418159a-9259-49d7-ba23-1523cdd1a5ee&quot;,&quot;properties&quot;:{&quot;noteIndex&quot;:0},&quot;isEdited&quot;:false,&quot;manualOverride&quot;:{&quot;isManuallyOverridden&quot;:false,&quot;citeprocText&quot;:&quot;[22]&quot;,&quot;manualOverrideText&quot;:&quot;&quot;},&quot;citationTag&quot;:&quot;MENDELEY_CITATION_v3_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&quot;,&quot;citationItems&quot;:[{&quot;id&quot;:&quot;ca3430a0-790f-3546-acc6-5d18797c541f&quot;,&quot;itemData&quot;:{&quot;type&quot;:&quot;article-journal&quot;,&quot;id&quot;:&quot;ca3430a0-790f-3546-acc6-5d18797c541f&quot;,&quot;title&quot;:&quot;A susceptibility gene set for early onset colorectal cancer that integrates diverse signaling pathways: Implication for tumorigenesis&quot;,&quot;author&quot;:[{&quot;family&quot;:&quot;Hong&quot;,&quot;given&quot;:&quot;Yi&quot;,&quot;parse-names&quot;:false,&quot;dropping-particle&quot;:&quot;&quot;,&quot;non-dropping-particle&quot;:&quot;&quot;},{&quot;family&quot;:&quot;Kok&quot;,&quot;given&quot;:&quot;Sun Ho&quot;,&quot;parse-names&quot;:false,&quot;dropping-particle&quot;:&quot;&quot;,&quot;non-dropping-particle&quot;:&quot;&quot;},{&quot;family&quot;:&quot;Kong&quot;,&quot;given&quot;:&quot;Weng Eu&quot;,&quot;parse-names&quot;:false,&quot;dropping-particle&quot;:&quot;&quot;,&quot;non-dropping-particle&quot;:&quot;&quot;},{&quot;family&quot;:&quot;Peh&quot;,&quot;given&quot;:&quot;Yean Cheah&quot;,&quot;parse-names&quot;:false,&quot;dropping-particle&quot;:&quot;&quot;,&quot;non-dropping-particle&quot;:&quot;&quot;}],&quot;container-title&quot;:&quot;Clinical Cancer Research&quot;,&quot;DOI&quot;:&quot;10.1158/1078-0432.CCR-06-1633&quot;,&quot;ISSN&quot;:&quot;10780432&quot;,&quot;PMID&quot;:&quot;17317818&quot;,&quot;issued&quot;:{&quot;date-parts&quot;:[[2007,2,15]]},&quot;page&quot;:&quot;1107-1114&quot;,&quot;abstract&quot;:&quot;Purpose: The causative genes for autosomal dominantly inherited familial adenomatous polyposis (FAP) and hereditary nonpolyposis colorectal cancer have been well characterized. There is, however, another 10% to 15% of early onset colorectal cancers (CRC) in which the genetic components are unclear. In this study, we used microarray technology to systematically search for differentially expressed genes in early onset CRC. Experimental Design: Young patients with non - FAP or non - hereditary nonpolyposis colorectal cancer, and healthy controls were age- (≤50 years old), ethnicity- (Chinese), and tissue-matched. RNAs extracted from colonic mucosa specimens were analyzed using GeneChip U133-Plus 2.0 Array. Results: Seven genes, CYR61, UCHL1, FOS, FOS B, EGR1, VIP, and KRT24, were consistently upregulated in the mucosa of all six patients compared with the mucosa from four healthy controls. The overexpression of these genes was independently validated with a testing set of six patients and six healthy controls. Principal component analysis clustered the healthy control specimens separately from the patient specimens. Real-time PCR quantification with SYBR-Green on nine other patient specimens not previously used in microarray assays confirmed the up-regulation of these seven genes. These genes function in a multitude of biological processes ranging from transcription, angiogenesis, adhesion, and inflammatory regulation to protein catabolism in various cellular compartments, from extracellular to the nucleus. They integrate known tumorigenesis (Wnt, PI3K, MAP kinase, hypoxia, G protein - coupled receptor), neurologic, insulin-signaling, and NFAT-immune pathways into an intricate biological network. Conclusions: The data suggest that the patient's mucosa is primed for tumorigenesis when cellular homeostasis is disrupted, and that the seven overexpressed genes could potentially predict early onset CRC. © 2007 American Association for Cancer Research.&quot;,&quot;issue&quot;:&quot;4&quot;,&quot;volume&quot;:&quot;13&quot;,&quot;container-title-short&quot;:&quot;&quot;},&quot;isTemporary&quot;:false}]},{&quot;citationID&quot;:&quot;MENDELEY_CITATION_3a0af390-ac9c-4d99-8f4b-0d2cff8e7a17&quot;,&quot;properties&quot;:{&quot;noteIndex&quot;:0},&quot;isEdited&quot;:false,&quot;manualOverride&quot;:{&quot;isManuallyOverridden&quot;:false,&quot;citeprocText&quot;:&quot;[23]&quot;,&quot;manualOverrideText&quot;:&quot;&quot;},&quot;citationTag&quot;:&quot;MENDELEY_CITATION_v3_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&quot;,&quot;citationItems&quot;:[{&quot;id&quot;:&quot;04893152-11be-3d69-953b-3e298f73b94d&quot;,&quot;itemData&quot;:{&quot;type&quot;:&quot;article-journal&quot;,&quot;id&quot;:&quot;04893152-11be-3d69-953b-3e298f73b94d&quot;,&quot;title&quot;:&quot;A 'metastasis-prone' signature for early-stage mismatch-repair proficient sporadic colorectal cancer patients and its implications for possible therapeutics&quot;,&quot;author&quot;:[{&quot;family&quot;:&quot;Hong&quot;,&quot;given&quot;:&quot;Yi&quot;,&quot;parse-names&quot;:false,&quot;dropping-particle&quot;:&quot;&quot;,&quot;non-dropping-particle&quot;:&quot;&quot;},{&quot;family&quot;:&quot;Downey&quot;,&quot;given&quot;:&quot;Thomas&quot;,&quot;parse-names&quot;:false,&quot;dropping-particle&quot;:&quot;&quot;,&quot;non-dropping-particle&quot;:&quot;&quot;},{&quot;family&quot;:&quot;Eu&quot;,&quot;given&quot;:&quot;Kong Weng&quot;,&quot;parse-names&quot;:false,&quot;dropping-particle&quot;:&quot;&quot;,&quot;non-dropping-particle&quot;:&quot;&quot;},{&quot;family&quot;:&quot;Koh&quot;,&quot;given&quot;:&quot;Poh Koon&quot;,&quot;parse-names&quot;:false,&quot;dropping-particle&quot;:&quot;&quot;,&quot;non-dropping-particle&quot;:&quot;&quot;},{&quot;family&quot;:&quot;Cheah&quot;,&quot;given&quot;:&quot;Peh Yean&quot;,&quot;parse-names&quot;:false,&quot;dropping-particle&quot;:&quot;&quot;,&quot;non-dropping-particle&quot;:&quot;&quot;}],&quot;container-title&quot;:&quot;Clinical and Experimental Metastasis&quot;,&quot;container-title-short&quot;:&quot;Clin Exp Metastasis&quot;,&quot;DOI&quot;:&quot;10.1007/s10585-010-9305-4&quot;,&quot;ISSN&quot;:&quot;02620898&quot;,&quot;PMID&quot;:&quot;20143136&quot;,&quot;issued&quot;:{&quot;date-parts&quot;:[[2010,2]]},&quot;page&quot;:&quot;83-90&quot;,&quot;abstract&quot;:&quot;Metastasis is the major cause of cancer mortality. We aimed to find a metastasis-prone signature for early stage mismatch-repair proficient sporadic colorectal cancer (CRC) patients for better prognosis and informed use of adjuvant chemotherapy. The genome-wide expression profiles of 82 age-, ethnicity- and tissue-matched patients and healthy controls were analyzed using the Affymetrix U133 Plus 2 array. Metastasis-negative patients have 5 years or more of follow-up. A 10 × 10 two-level nested cross-validation design was used with several families of classification models to identify the optimal predictor for metastasis. The best classification model yielded a 54 gene-set (74 probe sets) with an estimated prediction accuracy of 71%. The specificity, sensitivity, negative and positive predictive values of the signature are 0.88, 0.58, 0.84 and 0.65, respectively, indicating that the gene-set can improve prognosis for early stage sporadic CRC patients. These 54 genes, including node molecules YWHAB, MAP3K5, LMNA, APP, GNAQ, F3, NFATC2, and TGM2, integrate multiple bio-functions in various compartments into an intricate molecular network, suggesting that cell-wide perturbations are involved in metastasis transformation. Further, querying the 'Connectivity Map' with a subset (70%) of these genes shows that Gly-His-Lys and securinine could reverse the differential expressions of these genes significantly, suggesting that they have combinatorial therapeutic effect on the metastasis-prone patients. These two perturbagens promote wound-healing, extracellular matrix remodeling and macrophage activation thus highlighting the importance of these pathways in metastasis suppression for early-stage CRC. © 2010 Springer Science+Business Media B.V.&quot;,&quot;issue&quot;:&quot;2&quot;,&quot;volume&quot;:&quot;27&quot;},&quot;isTemporary&quot;:false}]},{&quot;citationID&quot;:&quot;MENDELEY_CITATION_867f1691-5d40-43e2-b1fe-49481ecfef6f&quot;,&quot;properties&quot;:{&quot;noteIndex&quot;:0},&quot;isEdited&quot;:false,&quot;manualOverride&quot;:{&quot;isManuallyOverridden&quot;:false,&quot;citeprocText&quot;:&quot;[24]&quot;,&quot;manualOverrideText&quot;:&quot;&quot;},&quot;citationTag&quot;:&quot;MENDELEY_CITATION_v3_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&quot;,&quot;citationItems&quot;:[{&quot;id&quot;:&quot;a4229167-4fe2-3b41-a970-847ccc2acb0d&quot;,&quot;itemData&quot;:{&quot;type&quot;:&quot;article-journal&quot;,&quot;id&quot;:&quot;a4229167-4fe2-3b41-a970-847ccc2acb0d&quot;,&quot;title&quot;:&quot;DACT3 Is an Epigenetic Regulator of Wnt/β-Catenin Signaling in Colorectal Cancer and Is a Therapeutic Target of Histone Modifications&quot;,&quot;author&quot;:[{&quot;family&quot;:&quot;Jiang&quot;,&quot;given&quot;:&quot;Xia&quot;,&quot;parse-names&quot;:false,&quot;dropping-particle&quot;:&quot;&quot;,&quot;non-dropping-particle&quot;:&quot;&quot;},{&quot;family&quot;:&quot;Tan&quot;,&quot;given&quot;:&quot;Jing&quot;,&quot;parse-names&quot;:false,&quot;dropping-particle&quot;:&quot;&quot;,&quot;non-dropping-particle&quot;:&quot;&quot;},{&quot;family&quot;:&quot;Li&quot;,&quot;given&quot;:&quot;Jingsong&quot;,&quot;parse-names&quot;:false,&quot;dropping-particle&quot;:&quot;&quot;,&quot;non-dropping-particle&quot;:&quot;&quot;},{&quot;family&quot;:&quot;Kivimäe&quot;,&quot;given&quot;:&quot;Saul&quot;,&quot;parse-names&quot;:false,&quot;dropping-particle&quot;:&quot;&quot;,&quot;non-dropping-particle&quot;:&quot;&quot;},{&quot;family&quot;:&quot;Yang&quot;,&quot;given&quot;:&quot;Xiaojing&quot;,&quot;parse-names&quot;:false,&quot;dropping-particle&quot;:&quot;&quot;,&quot;non-dropping-particle&quot;:&quot;&quot;},{&quot;family&quot;:&quot;Zhuang&quot;,&quot;given&quot;:&quot;Li&quot;,&quot;parse-names&quot;:false,&quot;dropping-particle&quot;:&quot;&quot;,&quot;non-dropping-particle&quot;:&quot;&quot;},{&quot;family&quot;:&quot;Lee&quot;,&quot;given&quot;:&quot;Puay Leng&quot;,&quot;parse-names&quot;:false,&quot;dropping-particle&quot;:&quot;&quot;,&quot;non-dropping-particle&quot;:&quot;&quot;},{&quot;family&quot;:&quot;Chan&quot;,&quot;given&quot;:&quot;Mark T.W.&quot;,&quot;parse-names&quot;:false,&quot;dropping-particle&quot;:&quot;&quot;,&quot;non-dropping-particle&quot;:&quot;&quot;},{&quot;family&quot;:&quot;Stanton&quot;,&quot;given&quot;:&quot;Lawrence W.&quot;,&quot;parse-names&quot;:false,&quot;dropping-particle&quot;:&quot;&quot;,&quot;non-dropping-particle&quot;:&quot;&quot;},{&quot;family&quot;:&quot;Liu&quot;,&quot;given&quot;:&quot;Edison T.&quot;,&quot;parse-names&quot;:false,&quot;dropping-particle&quot;:&quot;&quot;,&quot;non-dropping-particle&quot;:&quot;&quot;},{&quot;family&quot;:&quot;Cheyette&quot;,&quot;given&quot;:&quot;Benjamin N.R.&quot;,&quot;parse-names&quot;:false,&quot;dropping-particle&quot;:&quot;&quot;,&quot;non-dropping-particle&quot;:&quot;&quot;},{&quot;family&quot;:&quot;Yu&quot;,&quot;given&quot;:&quot;Qiang&quot;,&quot;parse-names&quot;:false,&quot;dropping-particle&quot;:&quot;&quot;,&quot;non-dropping-particle&quot;:&quot;&quot;}],&quot;container-title&quot;:&quot;Cancer Cell&quot;,&quot;container-title-short&quot;:&quot;Cancer Cell&quot;,&quot;DOI&quot;:&quot;10.1016/j.ccr.2008.04.019&quot;,&quot;ISSN&quot;:&quot;15356108&quot;,&quot;PMID&quot;:&quot;18538736&quot;,&quot;issued&quot;:{&quot;date-parts&quot;:[[2008,6,10]]},&quot;page&quot;:&quot;529-541&quot;,&quot;abstract&quot;:&quot;Genetic and epigenetic defects in Wnt/β-catenin signaling play important roles in colorectal cancer progression. Here we identify DACT3, a member of the DACT (Dpr/Frodo) gene family, as a negative regulator of Wnt/β-catenin signaling that is transcriptionally repressed in colorectal cancer. Unlike other Wnt signaling inhibitors that are silenced by DNA methylation, DACT3 repression is associated with bivalent histone modifications. Remarkably, DACT3 expression can be robustly derepressed by a pharmacological combination that simultaneously targets both histone methylation and deacetylation, leading to strong inhibition of Dishevelled (Dvl)-mediated Wnt/β-catenin signaling and massive apoptosis of colorectal cancer cells. Our study identifies DACT3 as an important regulator of Wnt/β-catenin signaling in colorectal cancer and suggests a potential strategy for therapeutic control of Wnt/β-catenin signaling in colorectal cancer. © 2008 Elsevier Inc. All rights reserved.&quot;,&quot;publisher&quot;:&quot;Cell Press&quot;,&quot;issue&quot;:&quot;6&quot;,&quot;volume&quot;:&quot;13&quot;},&quot;isTemporary&quot;:false}]},{&quot;citationID&quot;:&quot;MENDELEY_CITATION_005c7827-2f59-41fd-a4d4-734058e01637&quot;,&quot;properties&quot;:{&quot;noteIndex&quot;:0},&quot;isEdited&quot;:false,&quot;manualOverride&quot;:{&quot;isManuallyOverridden&quot;:false,&quot;citeprocText&quot;:&quot;[25]&quot;,&quot;manualOverrideText&quot;:&quot;&quot;},&quot;citationTag&quot;:&quot;MENDELEY_CITATION_v3_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&quot;,&quot;citationItems&quot;:[{&quot;id&quot;:&quot;621280c3-5322-3bff-98b7-eacdf3e7146d&quot;,&quot;itemData&quot;:{&quot;type&quot;:&quot;article-journal&quot;,&quot;id&quot;:&quot;621280c3-5322-3bff-98b7-eacdf3e7146d&quot;,&quot;title&quot;:&quot;Reversal of gene expression changes in the colorectal normal-adenoma pathway by NS398 selective COX2 inhibitor&quot;,&quot;author&quot;:[{&quot;family&quot;:&quot;Galamb&quot;,&quot;given&quot;:&quot;O.&quot;,&quot;parse-names&quot;:false,&quot;dropping-particle&quot;:&quot;&quot;,&quot;non-dropping-particle&quot;:&quot;&quot;},{&quot;family&quot;:&quot;Spisák&quot;,&quot;given&quot;:&quot;S.&quot;,&quot;parse-names&quot;:false,&quot;dropping-particle&quot;:&quot;&quot;,&quot;non-dropping-particle&quot;:&quot;&quot;},{&quot;family&quot;:&quot;Sipos&quot;,&quot;given&quot;:&quot;F.&quot;,&quot;parse-names&quot;:false,&quot;dropping-particle&quot;:&quot;&quot;,&quot;non-dropping-particle&quot;:&quot;&quot;},{&quot;family&quot;:&quot;Tóth&quot;,&quot;given&quot;:&quot;K.&quot;,&quot;parse-names&quot;:false,&quot;dropping-particle&quot;:&quot;&quot;,&quot;non-dropping-particle&quot;:&quot;&quot;},{&quot;family&quot;:&quot;Solymosi&quot;,&quot;given&quot;:&quot;N.&quot;,&quot;parse-names&quot;:false,&quot;dropping-particle&quot;:&quot;&quot;,&quot;non-dropping-particle&quot;:&quot;&quot;},{&quot;family&quot;:&quot;Wichmann&quot;,&quot;given&quot;:&quot;B.&quot;,&quot;parse-names&quot;:false,&quot;dropping-particle&quot;:&quot;&quot;,&quot;non-dropping-particle&quot;:&quot;&quot;},{&quot;family&quot;:&quot;Krenács&quot;,&quot;given&quot;:&quot;T.&quot;,&quot;parse-names&quot;:false,&quot;dropping-particle&quot;:&quot;&quot;,&quot;non-dropping-particle&quot;:&quot;&quot;},{&quot;family&quot;:&quot;Valcz&quot;,&quot;given&quot;:&quot;G.&quot;,&quot;parse-names&quot;:false,&quot;dropping-particle&quot;:&quot;&quot;,&quot;non-dropping-particle&quot;:&quot;&quot;},{&quot;family&quot;:&quot;Tulassay&quot;,&quot;given&quot;:&quot;Z.&quot;,&quot;parse-names&quot;:false,&quot;dropping-particle&quot;:&quot;&quot;,&quot;non-dropping-particle&quot;:&quot;&quot;},{&quot;family&quot;:&quot;Molnár&quot;,&quot;given&quot;:&quot;B.&quot;,&quot;parse-names&quot;:false,&quot;dropping-particle&quot;:&quot;&quot;,&quot;non-dropping-particle&quot;:&quot;&quot;}],&quot;container-title&quot;:&quot;British Journal of Cancer&quot;,&quot;container-title-short&quot;:&quot;Br J Cancer&quot;,&quot;DOI&quot;:&quot;10.1038/sj.bjc.6605515&quot;,&quot;ISSN&quot;:&quot;00070920&quot;,&quot;PMID&quot;:&quot;20087348&quot;,&quot;issued&quot;:{&quot;date-parts&quot;:[[2010,2]]},&quot;page&quot;:&quot;765-773&quot;,&quot;abstract&quot;:&quot;Background and aims:Treatment of colorectal adenomas with selective cyclooxygenase-2 inhibitors can contribute to the chemoprevention of colorectal cancer (CRC), but the molecular background of their effect is not fully understood. We analysed the gene expression modulatory effect of N-(2-cyclohexyloxy-4-nitrophenyl)-methanesulfonamide (NS398) on HT29 cells to be correlated with expression data gained from biopsy samples. Methods:HT29 colon adenocarcinoma cells were treated with NS398, and global mRNA expression was analysed on HGU133Plus2.0 microarrays. Discriminatory transcripts between normal and adenoma and between adenoma and CRC biopsy samples were identified using HGU133Plus2.0 microarrays. The results were validated using RT-PCR and immunohistochemistry.results: Between normal and adenoma samples, 20 classifiers were identified, including overexpressed cadherin 3, KIAA1199, and downregulated peptide YY, glucagon, claudin 8. Seventeen of them changed in a reverse manner in HT29 cells under NS398 treatment, 14 (including upregulated claudin 8, peptide YY, and downregulated cadherin 3, KIAA1199) at a significance of P&lt;0.05. Normal and CRC could be distinguished using 38 genes, the expression of 12 of them was changed in a reverse manner under NS398 treatment.Conclusion:NS398 has a reversal effect on the expression of several genes that altered in colorectal adenoma-carcinoma sequence. NS398 more efficiently inverted the expression changes seen in the normal-adenoma than in the normal-carcinoma transition. © 2010 Cancer Research UK All rights reserved.&quot;,&quot;issue&quot;:&quot;4&quot;,&quot;volume&quot;:&quot;102&quot;},&quot;isTemporary&quot;:false}]},{&quot;citationID&quot;:&quot;MENDELEY_CITATION_7cf4c820-8c96-41b1-b769-cf0d2eb1f1b8&quot;,&quot;properties&quot;:{&quot;noteIndex&quot;:0},&quot;isEdited&quot;:false,&quot;manualOverride&quot;:{&quot;isManuallyOverridden&quot;:false,&quot;citeprocText&quot;:&quot;[26]&quot;,&quot;manualOverrideText&quot;:&quot;&quot;},&quot;citationTag&quot;:&quot;MENDELEY_CITATION_v3_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&quot;,&quot;citationItems&quot;:[{&quot;id&quot;:&quot;affd3d56-5dc2-3584-8fb4-aef88bc21040&quot;,&quot;itemData&quot;:{&quot;type&quot;:&quot;article-journal&quot;,&quot;id&quot;:&quot;affd3d56-5dc2-3584-8fb4-aef88bc21040&quot;,&quot;title&quot;:&quot;Genome-wide expression analysis of Middle Eastern colorectal cancer reveals FOXM1 as a novel target for cancer therapy&quot;,&quot;author&quot;:[{&quot;family&quot;:&quot;Uddin&quot;,&quot;given&quot;:&quot;Shahab&quot;,&quot;parse-names&quot;:false,&quot;dropping-particle&quot;:&quot;&quot;,&quot;non-dropping-particle&quot;:&quot;&quot;},{&quot;family&quot;:&quot;Ahmed&quot;,&quot;given&quot;:&quot;Maqbool&quot;,&quot;parse-names&quot;:false,&quot;dropping-particle&quot;:&quot;&quot;,&quot;non-dropping-particle&quot;:&quot;&quot;},{&quot;family&quot;:&quot;Hussain&quot;,&quot;given&quot;:&quot;Azhar&quot;,&quot;parse-names&quot;:false,&quot;dropping-particle&quot;:&quot;&quot;,&quot;non-dropping-particle&quot;:&quot;&quot;},{&quot;family&quot;:&quot;Abubaker&quot;,&quot;given&quot;:&quot;Jehad&quot;,&quot;parse-names&quot;:false,&quot;dropping-particle&quot;:&quot;&quot;,&quot;non-dropping-particle&quot;:&quot;&quot;},{&quot;family&quot;:&quot;Al-Sanea&quot;,&quot;given&quot;:&quot;Nasser&quot;,&quot;parse-names&quot;:false,&quot;dropping-particle&quot;:&quot;&quot;,&quot;non-dropping-particle&quot;:&quot;&quot;},{&quot;family&quot;:&quot;AbdulJabbar&quot;,&quot;given&quot;:&quot;Alaa&quot;,&quot;parse-names&quot;:false,&quot;dropping-particle&quot;:&quot;&quot;,&quot;non-dropping-particle&quot;:&quot;&quot;},{&quot;family&quot;:&quot;Ashari&quot;,&quot;given&quot;:&quot;Luai H.&quot;,&quot;parse-names&quot;:false,&quot;dropping-particle&quot;:&quot;&quot;,&quot;non-dropping-particle&quot;:&quot;&quot;},{&quot;family&quot;:&quot;Alhomoud&quot;,&quot;given&quot;:&quot;Samar&quot;,&quot;parse-names&quot;:false,&quot;dropping-particle&quot;:&quot;&quot;,&quot;non-dropping-particle&quot;:&quot;&quot;},{&quot;family&quot;:&quot;Al-Dayel&quot;,&quot;given&quot;:&quot;Fouad&quot;,&quot;parse-names&quot;:false,&quot;dropping-particle&quot;:&quot;&quot;,&quot;non-dropping-particle&quot;:&quot;&quot;},{&quot;family&quot;:&quot;Jehan&quot;,&quot;given&quot;:&quot;Zeenath&quot;,&quot;parse-names&quot;:false,&quot;dropping-particle&quot;:&quot;&quot;,&quot;non-dropping-particle&quot;:&quot;&quot;},{&quot;family&quot;:&quot;Bavi&quot;,&quot;given&quot;:&quot;Prashant&quot;,&quot;parse-names&quot;:false,&quot;dropping-particle&quot;:&quot;&quot;,&quot;non-dropping-particle&quot;:&quot;&quot;},{&quot;family&quot;:&quot;Siraj&quot;,&quot;given&quot;:&quot;Abdul K.&quot;,&quot;parse-names&quot;:false,&quot;dropping-particle&quot;:&quot;&quot;,&quot;non-dropping-particle&quot;:&quot;&quot;},{&quot;family&quot;:&quot;Al-Kuraya&quot;,&quot;given&quot;:&quot;Khawla S.&quot;,&quot;parse-names&quot;:false,&quot;dropping-particle&quot;:&quot;&quot;,&quot;non-dropping-particle&quot;:&quot;&quot;}],&quot;container-title&quot;:&quot;American Journal of Pathology&quot;,&quot;DOI&quot;:&quot;10.1016/j.ajpath.2010.10.020&quot;,&quot;ISSN&quot;:&quot;15252191&quot;,&quot;issued&quot;:{&quot;date-parts&quot;:[[2011]]},&quot;page&quot;:&quot;537-547&quot;,&quot;abstract&quot;:&quot;To identify genes potentially playing an important role in the progression of colorectal carcinoma (CRC), we screened global gene expression using cDNA expression array on 41 CRC tissue samples and 25 noncancerous colorectal tissue samples. Among the up-regulated genes, forkhead box M1 (FOXM1) has been shown to play a critical role in pathogenesis of various malignancies. Using immunohistochemistry on 448 Saudi CRC samples in tissue microarray format, FoxM1 protein overexpression was seen in 66% of CRC tissues and was significantly associated with poorly differentiated and highly proliferative tumors (P = 0.0200 and 0.0018, respectively). FoxM1 expression was also significantly associated with MMP-9 protein expression (P = 0.0002). In vitro data using CRC cell lines showed that inhibition of FoxM1 by thiostrepton resulted in inhibition of proliferation and induction of apoptosis in a dose-dependent manner. Overexpression of FoxM1 potentiated cell proliferation, cell transformation, and migration/invasion of CRC cells via up-regulation of FoxM1 target genes MMP2 and MMP9 and protected these cells from thiostrepton-mediated antiproliferative effects. Finally, in vivo, over-expression of FoxM1 promoted growth of CRC-cell line xenograft tumors in nude mice. Altogether, our data indicate that FoxM1 signaling contributes to aggressiveness in a subset of CRC and that the FOXM1 gene may serve as a useful molecular biomarker and potential therapeutic target. Copyright © 2011 American Society for Investigative Pathology. Published by Elsevier Inc. All rights reserved.&quot;,&quot;publisher&quot;:&quot;Elsevier Inc.&quot;,&quot;issue&quot;:&quot;2&quot;,&quot;volume&quot;:&quot;178&quot;,&quot;container-title-short&quot;:&quot;&quot;},&quot;isTemporary&quot;:false}]},{&quot;citationID&quot;:&quot;MENDELEY_CITATION_d7e875e2-306e-4956-9118-65f53845e5e4&quot;,&quot;properties&quot;:{&quot;noteIndex&quot;:0},&quot;isEdited&quot;:false,&quot;manualOverride&quot;:{&quot;isManuallyOverridden&quot;:false,&quot;citeprocText&quot;:&quot;[2]&quot;,&quot;manualOverrideText&quot;:&quot;&quot;},&quot;citationTag&quot;:&quot;MENDELEY_CITATION_v3_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&quot;,&quot;citationItems&quot;:[{&quot;id&quot;:&quot;3d5de33b-2f33-3a7c-ae28-21bef6eb62a9&quot;,&quot;itemData&quot;:{&quot;type&quot;:&quot;article-journal&quot;,&quot;id&quot;:&quot;3d5de33b-2f33-3a7c-ae28-21bef6eb62a9&quot;,&quot;title&quot;:&quot;Genome-scale analysis of aberrant DNA methylation in colorectal cancer&quot;,&quot;author&quot;:[{&quot;family&quot;:&quot;Hinoue&quot;,&quot;given&quot;:&quot;Toshinori&quot;,&quot;parse-names&quot;:false,&quot;dropping-particle&quot;:&quot;&quot;,&quot;non-dropping-particle&quot;:&quot;&quot;},{&quot;family&quot;:&quot;Weisenberger&quot;,&quot;given&quot;:&quot;Daniel J.&quot;,&quot;parse-names&quot;:false,&quot;dropping-particle&quot;:&quot;&quot;,&quot;non-dropping-particle&quot;:&quot;&quot;},{&quot;family&quot;:&quot;Lange&quot;,&quot;given&quot;:&quot;Christopher P.E.&quot;,&quot;parse-names&quot;:false,&quot;dropping-particle&quot;:&quot;&quot;,&quot;non-dropping-particle&quot;:&quot;&quot;},{&quot;family&quot;:&quot;Shen&quot;,&quot;given&quot;:&quot;Hui&quot;,&quot;parse-names&quot;:false,&quot;dropping-particle&quot;:&quot;&quot;,&quot;non-dropping-particle&quot;:&quot;&quot;},{&quot;family&quot;:&quot;Byun&quot;,&quot;given&quot;:&quot;Hyang Min&quot;,&quot;parse-names&quot;:false,&quot;dropping-particle&quot;:&quot;&quot;,&quot;non-dropping-particle&quot;:&quot;&quot;},{&quot;family&quot;:&quot;Berg&quot;,&quot;given&quot;:&quot;David&quot;,&quot;parse-names&quot;:false,&quot;dropping-particle&quot;:&quot;&quot;,&quot;non-dropping-particle&quot;:&quot;Van Den&quot;},{&quot;family&quot;:&quot;Malik&quot;,&quot;given&quot;:&quot;Simeen&quot;,&quot;parse-names&quot;:false,&quot;dropping-particle&quot;:&quot;&quot;,&quot;non-dropping-particle&quot;:&quot;&quot;},{&quot;family&quot;:&quot;Pan&quot;,&quot;given&quot;:&quot;Fei&quot;,&quot;parse-names&quot;:false,&quot;dropping-particle&quot;:&quot;&quot;,&quot;non-dropping-particle&quot;:&quot;&quot;},{&quot;family&quot;:&quot;Noushmehr&quot;,&quot;given&quot;:&quot;Houtan&quot;,&quot;parse-names&quot;:false,&quot;dropping-particle&quot;:&quot;&quot;,&quot;non-dropping-particle&quot;:&quot;&quot;},{&quot;family&quot;:&quot;Dijk&quot;,&quot;given&quot;:&quot;Cornelis M.&quot;,&quot;parse-names&quot;:false,&quot;dropping-particle&quot;:&quot;&quot;,&quot;non-dropping-particle&quot;:&quot;Van&quot;},{&quot;family&quot;:&quot;Tollenaar&quot;,&quot;given&quot;:&quot;Rob A.E.M.&quot;,&quot;parse-names&quot;:false,&quot;dropping-particle&quot;:&quot;&quot;,&quot;non-dropping-particle&quot;:&quot;&quot;},{&quot;family&quot;:&quot;Laird&quot;,&quot;given&quot;:&quot;Peter W.&quot;,&quot;parse-names&quot;:false,&quot;dropping-particle&quot;:&quot;&quot;,&quot;non-dropping-particle&quot;:&quot;&quot;}],&quot;container-title&quot;:&quot;Genome Research&quot;,&quot;container-title-short&quot;:&quot;Genome Res&quot;,&quot;DOI&quot;:&quot;10.1101/gr.117523.110&quot;,&quot;ISSN&quot;:&quot;10889051&quot;,&quot;PMID&quot;:&quot;21659424&quot;,&quot;issued&quot;:{&quot;date-parts&quot;:[[2012,2]]},&quot;page&quot;:&quot;271-282&quot;,&quot;abstract&quot;:&quot;Colorectal cancer (CRC) is a heterogeneous disease in which unique subtypes are characterized by distinct genetic and epigenetic alterations. Here we performed comprehensive genome-scale DNA methylation profiling of 125 colorectal tumors and 29 adjacent normal tissues. We identified four DNA methylation-based subgroups of CRC using model-based cluster analyses. Each subtype shows characteristic genetic and clinical features, indicating that they represent biologically distinct subgroups. A CIMP-high (CIMP-H) subgroup, which exhibits an exceptionally high frequency of cancer-specific DNA hypermethylation, is strongly associated with MLH1 DNA hypermethylation and the BRAF V600E mutation. A CIMP-low (CIMP-L) subgroup is enriched for KRAS mutations and characterized by DNA hypermethylation of a subset of CIMP-H-associated markers rather than a unique group of CpG islands. Non-CIMP tumors are separated into two distinct clusters. One non-CIMP subgroup is distinguished by a significantly higher frequency of TP53 mutations and frequent occurrence in the distal colon, while the tumors that belong to the fourth group exhibit a low frequency of both cancer-specific DNA hypermethylation and gene mutations and are significantly enriched for rectal tumors. Furthermore, we identified 112 genes that were down-regulated more than twofold in CIMP-H tumors together with promoter DNA hypermethylation. These represent ∼7% of genes that acquired promoter DNA methylation in CIMP-H tumors. Intriguingly, 48/112 genes were also transcriptionally down-regulated in non-CIMP subgroups, but this was not attributable to promoter DNA hypermethylation. Together, we identified four distinct DNA methylation subgroups of CRC and provided novel insight regarding the role of CIMP-specific DNA hypermethylation in gene silencing. © 2012 by Cold Spring Harbor Laboratory Press.&quot;,&quot;issue&quot;:&quot;2&quot;,&quot;volume&quot;:&quot;22&quot;},&quot;isTemporary&quot;:false}]},{&quot;citationID&quot;:&quot;MENDELEY_CITATION_8cecfe20-11d3-4aaf-8d38-9f4a43b21494&quot;,&quot;properties&quot;:{&quot;noteIndex&quot;:0},&quot;isEdited&quot;:false,&quot;manualOverride&quot;:{&quot;isManuallyOverridden&quot;:false,&quot;citeprocText&quot;:&quot;[2]&quot;,&quot;manualOverrideText&quot;:&quot;&quot;},&quot;citationTag&quot;:&quot;MENDELEY_CITATION_v3_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&quot;,&quot;citationItems&quot;:[{&quot;id&quot;:&quot;3d5de33b-2f33-3a7c-ae28-21bef6eb62a9&quot;,&quot;itemData&quot;:{&quot;type&quot;:&quot;article-journal&quot;,&quot;id&quot;:&quot;3d5de33b-2f33-3a7c-ae28-21bef6eb62a9&quot;,&quot;title&quot;:&quot;Genome-scale analysis of aberrant DNA methylation in colorectal cancer&quot;,&quot;author&quot;:[{&quot;family&quot;:&quot;Hinoue&quot;,&quot;given&quot;:&quot;Toshinori&quot;,&quot;parse-names&quot;:false,&quot;dropping-particle&quot;:&quot;&quot;,&quot;non-dropping-particle&quot;:&quot;&quot;},{&quot;family&quot;:&quot;Weisenberger&quot;,&quot;given&quot;:&quot;Daniel J.&quot;,&quot;parse-names&quot;:false,&quot;dropping-particle&quot;:&quot;&quot;,&quot;non-dropping-particle&quot;:&quot;&quot;},{&quot;family&quot;:&quot;Lange&quot;,&quot;given&quot;:&quot;Christopher P.E.&quot;,&quot;parse-names&quot;:false,&quot;dropping-particle&quot;:&quot;&quot;,&quot;non-dropping-particle&quot;:&quot;&quot;},{&quot;family&quot;:&quot;Shen&quot;,&quot;given&quot;:&quot;Hui&quot;,&quot;parse-names&quot;:false,&quot;dropping-particle&quot;:&quot;&quot;,&quot;non-dropping-particle&quot;:&quot;&quot;},{&quot;family&quot;:&quot;Byun&quot;,&quot;given&quot;:&quot;Hyang Min&quot;,&quot;parse-names&quot;:false,&quot;dropping-particle&quot;:&quot;&quot;,&quot;non-dropping-particle&quot;:&quot;&quot;},{&quot;family&quot;:&quot;Berg&quot;,&quot;given&quot;:&quot;David&quot;,&quot;parse-names&quot;:false,&quot;dropping-particle&quot;:&quot;&quot;,&quot;non-dropping-particle&quot;:&quot;Van Den&quot;},{&quot;family&quot;:&quot;Malik&quot;,&quot;given&quot;:&quot;Simeen&quot;,&quot;parse-names&quot;:false,&quot;dropping-particle&quot;:&quot;&quot;,&quot;non-dropping-particle&quot;:&quot;&quot;},{&quot;family&quot;:&quot;Pan&quot;,&quot;given&quot;:&quot;Fei&quot;,&quot;parse-names&quot;:false,&quot;dropping-particle&quot;:&quot;&quot;,&quot;non-dropping-particle&quot;:&quot;&quot;},{&quot;family&quot;:&quot;Noushmehr&quot;,&quot;given&quot;:&quot;Houtan&quot;,&quot;parse-names&quot;:false,&quot;dropping-particle&quot;:&quot;&quot;,&quot;non-dropping-particle&quot;:&quot;&quot;},{&quot;family&quot;:&quot;Dijk&quot;,&quot;given&quot;:&quot;Cornelis M.&quot;,&quot;parse-names&quot;:false,&quot;dropping-particle&quot;:&quot;&quot;,&quot;non-dropping-particle&quot;:&quot;Van&quot;},{&quot;family&quot;:&quot;Tollenaar&quot;,&quot;given&quot;:&quot;Rob A.E.M.&quot;,&quot;parse-names&quot;:false,&quot;dropping-particle&quot;:&quot;&quot;,&quot;non-dropping-particle&quot;:&quot;&quot;},{&quot;family&quot;:&quot;Laird&quot;,&quot;given&quot;:&quot;Peter W.&quot;,&quot;parse-names&quot;:false,&quot;dropping-particle&quot;:&quot;&quot;,&quot;non-dropping-particle&quot;:&quot;&quot;}],&quot;container-title&quot;:&quot;Genome Research&quot;,&quot;container-title-short&quot;:&quot;Genome Res&quot;,&quot;DOI&quot;:&quot;10.1101/gr.117523.110&quot;,&quot;ISSN&quot;:&quot;10889051&quot;,&quot;PMID&quot;:&quot;21659424&quot;,&quot;issued&quot;:{&quot;date-parts&quot;:[[2012,2]]},&quot;page&quot;:&quot;271-282&quot;,&quot;abstract&quot;:&quot;Colorectal cancer (CRC) is a heterogeneous disease in which unique subtypes are characterized by distinct genetic and epigenetic alterations. Here we performed comprehensive genome-scale DNA methylation profiling of 125 colorectal tumors and 29 adjacent normal tissues. We identified four DNA methylation-based subgroups of CRC using model-based cluster analyses. Each subtype shows characteristic genetic and clinical features, indicating that they represent biologically distinct subgroups. A CIMP-high (CIMP-H) subgroup, which exhibits an exceptionally high frequency of cancer-specific DNA hypermethylation, is strongly associated with MLH1 DNA hypermethylation and the BRAF V600E mutation. A CIMP-low (CIMP-L) subgroup is enriched for KRAS mutations and characterized by DNA hypermethylation of a subset of CIMP-H-associated markers rather than a unique group of CpG islands. Non-CIMP tumors are separated into two distinct clusters. One non-CIMP subgroup is distinguished by a significantly higher frequency of TP53 mutations and frequent occurrence in the distal colon, while the tumors that belong to the fourth group exhibit a low frequency of both cancer-specific DNA hypermethylation and gene mutations and are significantly enriched for rectal tumors. Furthermore, we identified 112 genes that were down-regulated more than twofold in CIMP-H tumors together with promoter DNA hypermethylation. These represent ∼7% of genes that acquired promoter DNA methylation in CIMP-H tumors. Intriguingly, 48/112 genes were also transcriptionally down-regulated in non-CIMP subgroups, but this was not attributable to promoter DNA hypermethylation. Together, we identified four distinct DNA methylation subgroups of CRC and provided novel insight regarding the role of CIMP-specific DNA hypermethylation in gene silencing. © 2012 by Cold Spring Harbor Laboratory Press.&quot;,&quot;issue&quot;:&quot;2&quot;,&quot;volume&quot;:&quot;22&quot;},&quot;isTemporary&quot;:false}]},{&quot;citationID&quot;:&quot;MENDELEY_CITATION_38ac38c6-ac1d-4c16-9c52-f928fc5a25dd&quot;,&quot;properties&quot;:{&quot;noteIndex&quot;:0},&quot;isEdited&quot;:false,&quot;manualOverride&quot;:{&quot;isManuallyOverridden&quot;:false,&quot;citeprocText&quot;:&quot;[27]&quot;,&quot;manualOverrideText&quot;:&quot;&quot;},&quot;citationTag&quot;:&quot;MENDELEY_CITATION_v3_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&quot;,&quot;citationItems&quot;:[{&quot;id&quot;:&quot;a5933dc1-f24a-3d4e-adff-72e3d4aed7a2&quot;,&quot;itemData&quot;:{&quot;type&quot;:&quot;article-journal&quot;,&quot;id&quot;:&quot;a5933dc1-f24a-3d4e-adff-72e3d4aed7a2&quot;,&quot;title&quot;:&quot;Global metabolic reprogramming of colorectal cancer occurs at adenoma stage and is induced by MYC&quot;,&quot;author&quot;:[{&quot;family&quot;:&quot;Satoh&quot;,&quot;given&quot;:&quot;Kiyotoshi&quot;,&quot;parse-names&quot;:false,&quot;dropping-particle&quot;:&quot;&quot;,&quot;non-dropping-particle&quot;:&quot;&quot;},{&quot;family&quot;:&quot;Yachida&quot;,&quot;given&quot;:&quot;Shinichi&quot;,&quot;parse-names&quot;:false,&quot;dropping-particle&quot;:&quot;&quot;,&quot;non-dropping-particle&quot;:&quot;&quot;},{&quot;family&quot;:&quot;Sugimoto&quot;,&quot;given&quot;:&quot;Masahiro&quot;,&quot;parse-names&quot;:false,&quot;dropping-particle&quot;:&quot;&quot;,&quot;non-dropping-particle&quot;:&quot;&quot;},{&quot;family&quot;:&quot;Oshima&quot;,&quot;given&quot;:&quot;Minoru&quot;,&quot;parse-names&quot;:false,&quot;dropping-particle&quot;:&quot;&quot;,&quot;non-dropping-particle&quot;:&quot;&quot;},{&quot;family&quot;:&quot;Nakagawa&quot;,&quot;given&quot;:&quot;Toshitaka&quot;,&quot;parse-names&quot;:false,&quot;dropping-particle&quot;:&quot;&quot;,&quot;non-dropping-particle&quot;:&quot;&quot;},{&quot;family&quot;:&quot;Akamoto&quot;,&quot;given&quot;:&quot;Shintaro&quot;,&quot;parse-names&quot;:false,&quot;dropping-particle&quot;:&quot;&quot;,&quot;non-dropping-particle&quot;:&quot;&quot;},{&quot;family&quot;:&quot;Tabata&quot;,&quot;given&quot;:&quot;Sho&quot;,&quot;parse-names&quot;:false,&quot;dropping-particle&quot;:&quot;&quot;,&quot;non-dropping-particle&quot;:&quot;&quot;},{&quot;family&quot;:&quot;Saitoh&quot;,&quot;given&quot;:&quot;Kaori&quot;,&quot;parse-names&quot;:false,&quot;dropping-particle&quot;:&quot;&quot;,&quot;non-dropping-particle&quot;:&quot;&quot;},{&quot;family&quot;:&quot;Kato&quot;,&quot;given&quot;:&quot;Keiko&quot;,&quot;parse-names&quot;:false,&quot;dropping-particle&quot;:&quot;&quot;,&quot;non-dropping-particle&quot;:&quot;&quot;},{&quot;family&quot;:&quot;Sato&quot;,&quot;given&quot;:&quot;Saya&quot;,&quot;parse-names&quot;:false,&quot;dropping-particle&quot;:&quot;&quot;,&quot;non-dropping-particle&quot;:&quot;&quot;},{&quot;family&quot;:&quot;Igarashi&quot;,&quot;given&quot;:&quot;Kaori&quot;,&quot;parse-names&quot;:false,&quot;dropping-particle&quot;:&quot;&quot;,&quot;non-dropping-particle&quot;:&quot;&quot;},{&quot;family&quot;:&quot;Aizawa&quot;,&quot;given&quot;:&quot;Yumi&quot;,&quot;parse-names&quot;:false,&quot;dropping-particle&quot;:&quot;&quot;,&quot;non-dropping-particle&quot;:&quot;&quot;},{&quot;family&quot;:&quot;Kajino-Sakamoto&quot;,&quot;given&quot;:&quot;Rie&quot;,&quot;parse-names&quot;:false,&quot;dropping-particle&quot;:&quot;&quot;,&quot;non-dropping-particle&quot;:&quot;&quot;},{&quot;family&quot;:&quot;Kojima&quot;,&quot;given&quot;:&quot;Yasushi&quot;,&quot;parse-names&quot;:false,&quot;dropping-particle&quot;:&quot;&quot;,&quot;non-dropping-particle&quot;:&quot;&quot;},{&quot;family&quot;:&quot;Fujishita&quot;,&quot;given&quot;:&quot;Teruaki&quot;,&quot;parse-names&quot;:false,&quot;dropping-particle&quot;:&quot;&quot;,&quot;non-dropping-particle&quot;:&quot;&quot;},{&quot;family&quot;:&quot;Enomoto&quot;,&quot;given&quot;:&quot;Ayame&quot;,&quot;parse-names&quot;:false,&quot;dropping-particle&quot;:&quot;&quot;,&quot;non-dropping-particle&quot;:&quot;&quot;},{&quot;family&quot;:&quot;Hirayama&quot;,&quot;given&quot;:&quot;Akiyoshi&quot;,&quot;parse-names&quot;:false,&quot;dropping-particle&quot;:&quot;&quot;,&quot;non-dropping-particle&quot;:&quot;&quot;},{&quot;family&quot;:&quot;Ishikawa&quot;,&quot;given&quot;:&quot;Takamasa&quot;,&quot;parse-names&quot;:false,&quot;dropping-particle&quot;:&quot;&quot;,&quot;non-dropping-particle&quot;:&quot;&quot;},{&quot;family&quot;:&quot;Taketo&quot;,&quot;given&quot;:&quot;Makoto Mark&quot;,&quot;parse-names&quot;:false,&quot;dropping-particle&quot;:&quot;&quot;,&quot;non-dropping-particle&quot;:&quot;&quot;},{&quot;family&quot;:&quot;Kushida&quot;,&quot;given&quot;:&quot;Yoshio&quot;,&quot;parse-names&quot;:false,&quot;dropping-particle&quot;:&quot;&quot;,&quot;non-dropping-particle&quot;:&quot;&quot;},{&quot;family&quot;:&quot;Haba&quot;,&quot;given&quot;:&quot;Reiji&quot;,&quot;parse-names&quot;:false,&quot;dropping-particle&quot;:&quot;&quot;,&quot;non-dropping-particle&quot;:&quot;&quot;},{&quot;family&quot;:&quot;Okano&quot;,&quot;given&quot;:&quot;Keiichi&quot;,&quot;parse-names&quot;:false,&quot;dropping-particle&quot;:&quot;&quot;,&quot;non-dropping-particle&quot;:&quot;&quot;},{&quot;family&quot;:&quot;Tomita&quot;,&quot;given&quot;:&quot;Masaru&quot;,&quot;parse-names&quot;:false,&quot;dropping-particle&quot;:&quot;&quot;,&quot;non-dropping-particle&quot;:&quot;&quot;},{&quot;family&quot;:&quot;Suzuki&quot;,&quot;given&quot;:&quot;Yasuyuki&quot;,&quot;parse-names&quot;:false,&quot;dropping-particle&quot;:&quot;&quot;,&quot;non-dropping-particle&quot;:&quot;&quot;},{&quot;family&quot;:&quot;Fukuda&quot;,&quot;given&quot;:&quot;Shinji&quot;,&quot;parse-names&quot;:false,&quot;dropping-particle&quot;:&quot;&quot;,&quot;non-dropping-particle&quot;:&quot;&quot;},{&quot;family&quot;:&quot;Aoki&quot;,&quot;given&quot;:&quot;Masahiro&quot;,&quot;parse-names&quot;:false,&quot;dropping-particle&quot;:&quot;&quot;,&quot;non-dropping-particle&quot;:&quot;&quot;},{&quot;family&quot;:&quot;Soga&quot;,&quot;given&quot;:&quot;Tomoyoshi&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710366114&quot;,&quot;ISSN&quot;:&quot;10916490&quot;,&quot;PMID&quot;:&quot;28847964&quot;,&quot;issued&quot;:{&quot;date-parts&quot;:[[2017,9,12]]},&quot;page&quot;:&quot;E7697-E7706&quot;,&quot;abstract&quot;:&quot;Cancer cells alter their metabolism for the production of precursors of macromolecules. However, the control mechanisms underlying this reprogramming are poorly understood. Here we show that metabolic reprogramming of colorectal cancer is caused chiefly by aberrant MYC expression. Multiomics-based analyses of paired normal and tumor tissues from 275 patients with colorectal cancer revealed that metabolic alterations occur at the adenoma stage of carcinogenesis, in a manner not associated with specific gene mutations involved in colorectal carcinogenesis. MYC expression induced at least 215 metabolic reactions by changing the expression levels of 121 metabolic genes and 39 transporter genes. Further, MYC negatively regulated the expression of genes involved in mitochondrial biogenesis and maintenance but positively regulated genes involved in DNA and histone methylation. Knockdown of MYC in colorectal cancer cells reset the altered metabolism and suppressed cell growth. Moreover, inhibition of MYC target pyrimidine synthesis genes such as CAD, UMPS, and CTPS blocked cell growth, and thus are potential targets for colorectal cancer therapy.&quot;,&quot;publisher&quot;:&quot;National Academy of Sciences&quot;,&quot;issue&quot;:&quot;37&quot;,&quot;volume&quot;:&quot;114&quot;},&quot;isTemporary&quot;:false}]},{&quot;citationID&quot;:&quot;MENDELEY_CITATION_29fa1e32-f25e-480a-99ac-0d7ca832c490&quot;,&quot;properties&quot;:{&quot;noteIndex&quot;:0},&quot;isEdited&quot;:false,&quot;manualOverride&quot;:{&quot;isManuallyOverridden&quot;:false,&quot;citeprocText&quot;:&quot;[28]&quot;,&quot;manualOverrideText&quot;:&quot;&quot;},&quot;citationTag&quot;:&quot;MENDELEY_CITATION_v3_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&quot;,&quot;citationItems&quot;:[{&quot;id&quot;:&quot;2b348ad0-5626-33d4-87f0-58374cacf6ea&quot;,&quot;itemData&quot;:{&quot;type&quot;:&quot;article-journal&quot;,&quot;id&quot;:&quot;2b348ad0-5626-33d4-87f0-58374cacf6ea&quot;,&quot;title&quot;:&quot;Radiogenomic Analysis of F-18-Fluorodeoxyglucose Positron Emission Tomography and Gene Expression Data Elucidates the Epidemiological Complexity of Colorectal Cancer Landscape&quot;,&quot;author&quot;:[{&quot;family&quot;:&quot;Vlachavas&quot;,&quot;given&quot;:&quot;Efstathios–Iason I.&quot;,&quot;parse-names&quot;:false,&quot;dropping-particle&quot;:&quot;&quot;,&quot;non-dropping-particle&quot;:&quot;&quot;},{&quot;family&quot;:&quot;Pilalis&quot;,&quot;given&quot;:&quot;Eleftherios&quot;,&quot;parse-names&quot;:false,&quot;dropping-particle&quot;:&quot;&quot;,&quot;non-dropping-particle&quot;:&quot;&quot;},{&quot;family&quot;:&quot;Papadodima&quot;,&quot;given&quot;:&quot;Olga&quot;,&quot;parse-names&quot;:false,&quot;dropping-particle&quot;:&quot;&quot;,&quot;non-dropping-particle&quot;:&quot;&quot;},{&quot;family&quot;:&quot;Koczan&quot;,&quot;given&quot;:&quot;Dirk&quot;,&quot;parse-names&quot;:false,&quot;dropping-particle&quot;:&quot;&quot;,&quot;non-dropping-particle&quot;:&quot;&quot;},{&quot;family&quot;:&quot;Willis&quot;,&quot;given&quot;:&quot;Stefan&quot;,&quot;parse-names&quot;:false,&quot;dropping-particle&quot;:&quot;&quot;,&quot;non-dropping-particle&quot;:&quot;&quot;},{&quot;family&quot;:&quot;Klippel&quot;,&quot;given&quot;:&quot;Sven&quot;,&quot;parse-names&quot;:false,&quot;dropping-particle&quot;:&quot;&quot;,&quot;non-dropping-particle&quot;:&quot;&quot;},{&quot;family&quot;:&quot;Cheng&quot;,&quot;given&quot;:&quot;Caixia&quot;,&quot;parse-names&quot;:false,&quot;dropping-particle&quot;:&quot;&quot;,&quot;non-dropping-particle&quot;:&quot;&quot;},{&quot;family&quot;:&quot;Pan&quot;,&quot;given&quot;:&quot;Leyun&quot;,&quot;parse-names&quot;:false,&quot;dropping-particle&quot;:&quot;&quot;,&quot;non-dropping-particle&quot;:&quot;&quot;},{&quot;family&quot;:&quot;Sachpekidis&quot;,&quot;given&quot;:&quot;Christos&quot;,&quot;parse-names&quot;:false,&quot;dropping-particle&quot;:&quot;&quot;,&quot;non-dropping-particle&quot;:&quot;&quot;},{&quot;family&quot;:&quot;Pintzas&quot;,&quot;given&quot;:&quot;Alexandros&quot;,&quot;parse-names&quot;:false,&quot;dropping-particle&quot;:&quot;&quot;,&quot;non-dropping-particle&quot;:&quot;&quot;},{&quot;family&quot;:&quot;Gregoriou&quot;,&quot;given&quot;:&quot;Vasilis&quot;,&quot;parse-names&quot;:false,&quot;dropping-particle&quot;:&quot;&quot;,&quot;non-dropping-particle&quot;:&quot;&quot;},{&quot;family&quot;:&quot;Dimitrakopoulou-Strauss&quot;,&quot;given&quot;:&quot;Antonia&quot;,&quot;parse-names&quot;:false,&quot;dropping-particle&quot;:&quot;&quot;,&quot;non-dropping-particle&quot;:&quot;&quot;},{&quot;family&quot;:&quot;Chatziioannou&quot;,&quot;given&quot;:&quot;Aristotelis&quot;,&quot;parse-names&quot;:false,&quot;dropping-particle&quot;:&quot;&quot;,&quot;non-dropping-particle&quot;:&quot;&quot;}],&quot;container-title&quot;:&quot;Computational and Structural Biotechnology Journal&quot;,&quot;container-title-short&quot;:&quot;Comput Struct Biotechnol J&quot;,&quot;DOI&quot;:&quot;10.1016/j.csbj.2019.01.007&quot;,&quot;ISSN&quot;:&quot;20010370&quot;,&quot;issued&quot;:{&quot;date-parts&quot;:[[2019,1,1]]},&quot;page&quot;:&quot;177-185&quot;,&quot;abstract&quot;:&quot;Purpose: Transcriptomic profiling has enabled the neater genomic characterization of several cancers, among them colorectal cancer (CRC), through the derivation of genes with enhanced causal role and informative gene sets. However, the identification of small-sized gene signatures, which can serve as potential biomarkers in CRC, remains challenging, mainly due to the great genetic heterogeneity of the disease. Methods: We developed and exploited an analytical framework for the integrative analysis of CRC datasets, encompassing transcriptomic data and positron emission tomography (PET) measurements. Profiling data comprised two microarray datasets, pertaining biopsy specimen from 30 untreated patients with primary CRC, coupled by their F-18-Fluorodeoxyglucose (FDG) PET values, using tracer kinetic analysis measurements. The computational framework incorporates algorithms for semantic processing, multivariate analysis, data mining and dimensionality reduction. Results: Transcriptomic and PET data feature sets, were evaluated for their discrimination performance between primary colorectal adenocarcinomas and adjacent normal mucosa. A composite signature was derived, pertaining 12 features: 7 genes and 5 PET variables. This compact signature manifests superior performance in classification accuracy, through the integration of gene expression and PET data. Conclusions: This work represents an effort for the integrative, multilayered, signature-oriented analysis of CRC, in the context of radio-genomics, inferring a composite signature with promising results for patient stratification.&quot;,&quot;publisher&quot;:&quot;Elsevier B.V.&quot;,&quot;volume&quot;:&quot;17&quot;},&quot;isTemporary&quot;:false}]},{&quot;citationID&quot;:&quot;MENDELEY_CITATION_e82067ab-fe51-415d-bd67-4de081bd38ff&quot;,&quot;properties&quot;:{&quot;noteIndex&quot;:0},&quot;isEdited&quot;:false,&quot;manualOverride&quot;:{&quot;isManuallyOverridden&quot;:false,&quot;citeprocText&quot;:&quot;[28]&quot;,&quot;manualOverrideText&quot;:&quot;&quot;},&quot;citationTag&quot;:&quot;MENDELEY_CITATION_v3_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&quot;,&quot;citationItems&quot;:[{&quot;id&quot;:&quot;2b348ad0-5626-33d4-87f0-58374cacf6ea&quot;,&quot;itemData&quot;:{&quot;type&quot;:&quot;article-journal&quot;,&quot;id&quot;:&quot;2b348ad0-5626-33d4-87f0-58374cacf6ea&quot;,&quot;title&quot;:&quot;Radiogenomic Analysis of F-18-Fluorodeoxyglucose Positron Emission Tomography and Gene Expression Data Elucidates the Epidemiological Complexity of Colorectal Cancer Landscape&quot;,&quot;author&quot;:[{&quot;family&quot;:&quot;Vlachavas&quot;,&quot;given&quot;:&quot;Efstathios–Iason I.&quot;,&quot;parse-names&quot;:false,&quot;dropping-particle&quot;:&quot;&quot;,&quot;non-dropping-particle&quot;:&quot;&quot;},{&quot;family&quot;:&quot;Pilalis&quot;,&quot;given&quot;:&quot;Eleftherios&quot;,&quot;parse-names&quot;:false,&quot;dropping-particle&quot;:&quot;&quot;,&quot;non-dropping-particle&quot;:&quot;&quot;},{&quot;family&quot;:&quot;Papadodima&quot;,&quot;given&quot;:&quot;Olga&quot;,&quot;parse-names&quot;:false,&quot;dropping-particle&quot;:&quot;&quot;,&quot;non-dropping-particle&quot;:&quot;&quot;},{&quot;family&quot;:&quot;Koczan&quot;,&quot;given&quot;:&quot;Dirk&quot;,&quot;parse-names&quot;:false,&quot;dropping-particle&quot;:&quot;&quot;,&quot;non-dropping-particle&quot;:&quot;&quot;},{&quot;family&quot;:&quot;Willis&quot;,&quot;given&quot;:&quot;Stefan&quot;,&quot;parse-names&quot;:false,&quot;dropping-particle&quot;:&quot;&quot;,&quot;non-dropping-particle&quot;:&quot;&quot;},{&quot;family&quot;:&quot;Klippel&quot;,&quot;given&quot;:&quot;Sven&quot;,&quot;parse-names&quot;:false,&quot;dropping-particle&quot;:&quot;&quot;,&quot;non-dropping-particle&quot;:&quot;&quot;},{&quot;family&quot;:&quot;Cheng&quot;,&quot;given&quot;:&quot;Caixia&quot;,&quot;parse-names&quot;:false,&quot;dropping-particle&quot;:&quot;&quot;,&quot;non-dropping-particle&quot;:&quot;&quot;},{&quot;family&quot;:&quot;Pan&quot;,&quot;given&quot;:&quot;Leyun&quot;,&quot;parse-names&quot;:false,&quot;dropping-particle&quot;:&quot;&quot;,&quot;non-dropping-particle&quot;:&quot;&quot;},{&quot;family&quot;:&quot;Sachpekidis&quot;,&quot;given&quot;:&quot;Christos&quot;,&quot;parse-names&quot;:false,&quot;dropping-particle&quot;:&quot;&quot;,&quot;non-dropping-particle&quot;:&quot;&quot;},{&quot;family&quot;:&quot;Pintzas&quot;,&quot;given&quot;:&quot;Alexandros&quot;,&quot;parse-names&quot;:false,&quot;dropping-particle&quot;:&quot;&quot;,&quot;non-dropping-particle&quot;:&quot;&quot;},{&quot;family&quot;:&quot;Gregoriou&quot;,&quot;given&quot;:&quot;Vasilis&quot;,&quot;parse-names&quot;:false,&quot;dropping-particle&quot;:&quot;&quot;,&quot;non-dropping-particle&quot;:&quot;&quot;},{&quot;family&quot;:&quot;Dimitrakopoulou-Strauss&quot;,&quot;given&quot;:&quot;Antonia&quot;,&quot;parse-names&quot;:false,&quot;dropping-particle&quot;:&quot;&quot;,&quot;non-dropping-particle&quot;:&quot;&quot;},{&quot;family&quot;:&quot;Chatziioannou&quot;,&quot;given&quot;:&quot;Aristotelis&quot;,&quot;parse-names&quot;:false,&quot;dropping-particle&quot;:&quot;&quot;,&quot;non-dropping-particle&quot;:&quot;&quot;}],&quot;container-title&quot;:&quot;Computational and Structural Biotechnology Journal&quot;,&quot;container-title-short&quot;:&quot;Comput Struct Biotechnol J&quot;,&quot;DOI&quot;:&quot;10.1016/j.csbj.2019.01.007&quot;,&quot;ISSN&quot;:&quot;20010370&quot;,&quot;issued&quot;:{&quot;date-parts&quot;:[[2019,1,1]]},&quot;page&quot;:&quot;177-185&quot;,&quot;abstract&quot;:&quot;Purpose: Transcriptomic profiling has enabled the neater genomic characterization of several cancers, among them colorectal cancer (CRC), through the derivation of genes with enhanced causal role and informative gene sets. However, the identification of small-sized gene signatures, which can serve as potential biomarkers in CRC, remains challenging, mainly due to the great genetic heterogeneity of the disease. Methods: We developed and exploited an analytical framework for the integrative analysis of CRC datasets, encompassing transcriptomic data and positron emission tomography (PET) measurements. Profiling data comprised two microarray datasets, pertaining biopsy specimen from 30 untreated patients with primary CRC, coupled by their F-18-Fluorodeoxyglucose (FDG) PET values, using tracer kinetic analysis measurements. The computational framework incorporates algorithms for semantic processing, multivariate analysis, data mining and dimensionality reduction. Results: Transcriptomic and PET data feature sets, were evaluated for their discrimination performance between primary colorectal adenocarcinomas and adjacent normal mucosa. A composite signature was derived, pertaining 12 features: 7 genes and 5 PET variables. This compact signature manifests superior performance in classification accuracy, through the integration of gene expression and PET data. Conclusions: This work represents an effort for the integrative, multilayered, signature-oriented analysis of CRC, in the context of radio-genomics, inferring a composite signature with promising results for patient stratification.&quot;,&quot;publisher&quot;:&quot;Elsevier B.V.&quot;,&quot;volume&quot;:&quot;17&quot;},&quot;isTemporary&quot;:false}]},{&quot;citationID&quot;:&quot;MENDELEY_CITATION_e7a020d7-9cc6-4512-9ea4-b321655d1fdf&quot;,&quot;properties&quot;:{&quot;noteIndex&quot;:0},&quot;isEdited&quot;:false,&quot;manualOverride&quot;:{&quot;isManuallyOverridden&quot;:false,&quot;citeprocText&quot;:&quot;[29]&quot;,&quot;manualOverrideText&quot;:&quot;&quot;},&quot;citationTag&quot;:&quot;MENDELEY_CITATION_v3_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&quot;,&quot;citationItems&quot;:[{&quot;id&quot;:&quot;677cc543-6ff8-31c8-9326-605016e2af4e&quot;,&quot;itemData&quot;:{&quot;type&quot;:&quot;article-journal&quot;,&quot;id&quot;:&quot;677cc543-6ff8-31c8-9326-605016e2af4e&quot;,&quot;title&quot;:&quot;Identification of Distinct Immune Subtypes in Colorectal Cancer Based on the Stromal Compartment&quot;,&quot;author&quot;:[{&quot;family&quot;:&quot;Shen&quot;,&quot;given&quot;:&quot;Rongfang&quot;,&quot;parse-names&quot;:false,&quot;dropping-particle&quot;:&quot;&quot;,&quot;non-dropping-particle&quot;:&quot;&quot;},{&quot;family&quot;:&quot;Li&quot;,&quot;given&quot;:&quot;Ping&quot;,&quot;parse-names&quot;:false,&quot;dropping-particle&quot;:&quot;&quot;,&quot;non-dropping-particle&quot;:&quot;&quot;},{&quot;family&quot;:&quot;Li&quot;,&quot;given&quot;:&quot;Bing&quot;,&quot;parse-names&quot;:false,&quot;dropping-particle&quot;:&quot;&quot;,&quot;non-dropping-particle&quot;:&quot;&quot;},{&quot;family&quot;:&quot;Zhang&quot;,&quot;given&quot;:&quot;Botao&quot;,&quot;parse-names&quot;:false,&quot;dropping-particle&quot;:&quot;&quot;,&quot;non-dropping-particle&quot;:&quot;&quot;},{&quot;family&quot;:&quot;Feng&quot;,&quot;given&quot;:&quot;Lin&quot;,&quot;parse-names&quot;:false,&quot;dropping-particle&quot;:&quot;&quot;,&quot;non-dropping-particle&quot;:&quot;&quot;},{&quot;family&quot;:&quot;Cheng&quot;,&quot;given&quot;:&quot;Shujun&quot;,&quot;parse-names&quot;:false,&quot;dropping-particle&quot;:&quot;&quot;,&quot;non-dropping-particle&quot;:&quot;&quot;}],&quot;container-title&quot;:&quot;Frontiers in Oncology&quot;,&quot;container-title-short&quot;:&quot;Front Oncol&quot;,&quot;DOI&quot;:&quot;10.3389/fonc.2019.01497&quot;,&quot;ISSN&quot;:&quot;2234943X&quot;,&quot;issued&quot;:{&quot;date-parts&quot;:[[2020,1,10]]},&quot;abstract&quot;:&quot;The tumor environment is of vital importance for the incidence and development of colorectal cancer. Increasing evidence in recent years has elaborated the vital role of the tumor environment in cancer subtype classification and patient prognosis, but a comprehensive understanding of the colorectal tumor environment that is purely dependent on the stromal compartment is lacking. To decipher the tumor environment in colorectal cancer and explore the role of its immune context in cancer classification, we performed a gene expression microarray on the stromal compartment of colorectal cancer and adjacent normal tissues. Through the integrated analysis of our data with public gene expression microarray data of stromal and epithelial colorectal cancer tissues processed through laser capture microdissection, we identified four highly connected gene modules representing the biological features of four tissue compartments by applying a weighted gene coexpression network analysis algorithm and classified colorectal cancers into three immune subtypes by adopting a nearest template prediction algorithm. A systematic analysis of the four identified modules mainly reflected the close interplay between the biological changes of intrinsic and extrinsic characteristics at the initiation of colorectal cancer. Colorectal cancers were stratified into three immune subtypes based on gene templates identified from representative gene modules of the stromal compartment: active immune, active stroma, and mixed type. These immune subtypes differed by the immune cell infiltration pattern, expression of immune checkpoint inhibitors, mutation landscape, extent of mutation burden, extent of copy number burden, prognosis and chemotherapeutic sensitivity. Further analysis indicated that activation of the NF-kB signaling pathway was the major mechanism causing the no immune infiltration milieu in the active stroma subtype and that inhibitors of the NF-kB signaling pathway could be candidate drugs for treating patients with an active stroma. Overall, these results suggest that characterizing colorectal cancer by the tumor environment is of vital importance in predicting patients' clinical outcomes and helping guide precision and personalized treatment.&quot;,&quot;publisher&quot;:&quot;Frontiers Media S.A.&quot;,&quot;volume&quot;:&quot;9&quot;},&quot;isTemporary&quot;:false}]},{&quot;citationID&quot;:&quot;MENDELEY_CITATION_44599c2c-90df-45cc-978f-86ea8d79895d&quot;,&quot;properties&quot;:{&quot;noteIndex&quot;:0},&quot;isEdited&quot;:false,&quot;manualOverride&quot;:{&quot;isManuallyOverridden&quot;:false,&quot;citeprocText&quot;:&quot;[30]&quot;,&quot;manualOverrideText&quot;:&quot;&quot;},&quot;citationTag&quot;:&quot;MENDELEY_CITATION_v3_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&quot;,&quot;citationItems&quot;:[{&quot;id&quot;:&quot;29a3f69c-db37-3c40-93fb-6d8a4dca7328&quot;,&quot;itemData&quot;:{&quot;type&quot;:&quot;article-journal&quot;,&quot;id&quot;:&quot;29a3f69c-db37-3c40-93fb-6d8a4dca7328&quot;,&quot;title&quot;:&quot;Allocating colorectal cancer patients to different risk categories by using a five-biomarker mRNA combination in lymph node analysis&quot;,&quot;author&quot;:[{&quot;family&quot;:&quot;Olsson&quot;,&quot;given&quot;:&quot;Lina&quot;,&quot;parse-names&quot;:false,&quot;dropping-particle&quot;:&quot;&quot;,&quot;non-dropping-particle&quot;:&quot;&quot;},{&quot;family&quot;:&quot;Hammarström&quot;,&quot;given&quot;:&quot;Marie Louise&quot;,&quot;parse-names&quot;:false,&quot;dropping-particle&quot;:&quot;&quot;,&quot;non-dropping-particle&quot;:&quot;&quot;},{&quot;family&quot;:&quot;Israelsson&quot;,&quot;given&quot;:&quot;Anne&quot;,&quot;parse-names&quot;:false,&quot;dropping-particle&quot;:&quot;&quot;,&quot;non-dropping-particle&quot;:&quot;&quot;},{&quot;family&quot;:&quot;Lindmark&quot;,&quot;given&quot;:&quot;Gudrun&quot;,&quot;parse-names&quot;:false,&quot;dropping-particle&quot;:&quot;&quot;,&quot;non-dropping-particle&quot;:&quot;&quot;},{&quot;family&quot;:&quot;Hammarström&quot;,&quot;given&quot;:&quot;Sten&quot;,&quot;parse-names&quot;:false,&quot;dropping-particle&quot;:&quot;&quot;,&quot;non-dropping-particle&quot;:&quot;&quot;}],&quot;container-title&quot;:&quot;PLoS ONE&quot;,&quot;container-title-short&quot;:&quot;PLoS One&quot;,&quot;DOI&quot;:&quot;10.1371/journal.pone.0229007&quot;,&quot;ISSN&quot;:&quot;19326203&quot;,&quot;PMID&quot;:&quot;32049988&quot;,&quot;issued&quot;:{&quot;date-parts&quot;:[[2020,2,1]]},&quot;abstract&quot;:&quot;Background and aims Curative surgery saves ≈50% of all patients with colorectal cancer (CRC) while remaining patients have synchronous or will develop metachronous metastases. Presently, the single most important prognostic factor is histopathological detection of disseminated tumor cells in regional lymph nodes. However, the routine method has several limitations. The aim was to identify biomarker mRNAs that could be combined in a formula that would allow better prediction of patients’ survival after surgery. Methods Screening for biomarker mRNAs overexpressed in CRC was performed by genome-wide hybridization bead array, with verification by qRT-PCR. Specific qRT-PCR assays with copy standards were developed for 5 selected genes and mRNA expression levels determined in lymph nodes from 174 CRC patients (517 nodes) and 24 control patients (118 nodes). Prognostic value of biomarker mRNAs was estimated. A cut-off was set using univariate Cox regression analysis and used for calculation of differences between patient groups in disease-free survival 12 years after surgery (Kaplan-Meier survival model) and risk for recurrent disease (Cox’s regression analysis). A formula was constructed for evaluation of the prognostic value of the biomarkers in combination. Results Two new biomarkers, SLC35D3 and POSTN with prognostic value were identified. SLC35D3 was expressed in the epithelium derived tumor cells and POSTN in fibroblasts. Combined with CEACAM5, KLK6 and MUC2 they could be used to identify risk groups. A formula was constructed using CEACAM5 as denominator for KLK6, SLC35D3 and MUC2 and 18S rRNA as denominator for POSTN. The formula yielded 5 categories (-1, 0, 1, 2, 3). Categories (-1 and 0) had good prognosis, categories (1 and 2) relatively poor prognosis and category (3) very poor prognosis. Conclusion Lymph node analysis using 5 selected biomarker mRNAs and 18S rRNA in combination allowed allocation of CRC patients to different risk categories with respect to recurrent disease.&quot;,&quot;publisher&quot;:&quot;Public Library of Science&quot;,&quot;issue&quot;:&quot;2&quot;,&quot;volume&quot;:&quot;15&quot;},&quot;isTemporary&quot;:false}]},{&quot;citationID&quot;:&quot;MENDELEY_CITATION_3c09c425-3c3c-4644-9905-4434cb0aa53c&quot;,&quot;properties&quot;:{&quot;noteIndex&quot;:0},&quot;isEdited&quot;:false,&quot;manualOverride&quot;:{&quot;isManuallyOverridden&quot;:false,&quot;citeprocText&quot;:&quot;[31]&quot;,&quot;manualOverrideText&quot;:&quot;&quot;},&quot;citationTag&quot;:&quot;MENDELEY_CITATION_v3_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&quot;,&quot;citationItems&quot;:[{&quot;id&quot;:&quot;9dda6fc5-3f9e-3ba9-a55f-397f6f5a2505&quot;,&quot;itemData&quot;:{&quot;type&quot;:&quot;article-journal&quot;,&quot;id&quot;:&quot;9dda6fc5-3f9e-3ba9-a55f-397f6f5a2505&quot;,&quot;title&quot;:&quot;Retinoic acid synthesis deficiency fosters the generation of polymorphonuclear myeloid-derived suppressor cells in colorectal cancer&quot;,&quot;author&quot;:[{&quot;family&quot;:&quot;Sun&quot;,&quot;given&quot;:&quot;Hong Wei&quot;,&quot;parse-names&quot;:false,&quot;dropping-particle&quot;:&quot;&quot;,&quot;non-dropping-particle&quot;:&quot;&quot;},{&quot;family&quot;:&quot;Chen&quot;,&quot;given&quot;:&quot;Jing&quot;,&quot;parse-names&quot;:false,&quot;dropping-particle&quot;:&quot;&quot;,&quot;non-dropping-particle&quot;:&quot;&quot;},{&quot;family&quot;:&quot;Wu&quot;,&quot;given&quot;:&quot;Wen Chao&quot;,&quot;parse-names&quot;:false,&quot;dropping-particle&quot;:&quot;&quot;,&quot;non-dropping-particle&quot;:&quot;&quot;},{&quot;family&quot;:&quot;Yang&quot;,&quot;given&quot;:&quot;Yan Yan&quot;,&quot;parse-names&quot;:false,&quot;dropping-particle&quot;:&quot;&quot;,&quot;non-dropping-particle&quot;:&quot;&quot;},{&quot;family&quot;:&quot;Xu&quot;,&quot;given&quot;:&quot;Yi Tuo&quot;,&quot;parse-names&quot;:false,&quot;dropping-particle&quot;:&quot;&quot;,&quot;non-dropping-particle&quot;:&quot;&quot;},{&quot;family&quot;:&quot;Yu&quot;,&quot;given&quot;:&quot;Xing Juan&quot;,&quot;parse-names&quot;:false,&quot;dropping-particle&quot;:&quot;&quot;,&quot;non-dropping-particle&quot;:&quot;&quot;},{&quot;family&quot;:&quot;Chen&quot;,&quot;given&quot;:&quot;Hai Tian&quot;,&quot;parse-names&quot;:false,&quot;dropping-particle&quot;:&quot;&quot;,&quot;non-dropping-particle&quot;:&quot;&quot;},{&quot;family&quot;:&quot;Wang&quot;,&quot;given&quot;:&quot;Zilian&quot;,&quot;parse-names&quot;:false,&quot;dropping-particle&quot;:&quot;&quot;,&quot;non-dropping-particle&quot;:&quot;&quot;},{&quot;family&quot;:&quot;Wu&quot;,&quot;given&quot;:&quot;Xiao Jun&quot;,&quot;parse-names&quot;:false,&quot;dropping-particle&quot;:&quot;&quot;,&quot;non-dropping-particle&quot;:&quot;&quot;},{&quot;family&quot;:&quot;Zheng&quot;,&quot;given&quot;:&quot;Limin&quot;,&quot;parse-names&quot;:false,&quot;dropping-particle&quot;:&quot;&quot;,&quot;non-dropping-particle&quot;:&quot;&quot;}],&quot;container-title&quot;:&quot;Cancer Immunology Research&quot;,&quot;container-title-short&quot;:&quot;Cancer Immunol Res&quot;,&quot;DOI&quot;:&quot;10.1158/2326-6066.CIR-20-0389&quot;,&quot;ISSN&quot;:&quot;23266074&quot;,&quot;PMID&quot;:&quot;33177108&quot;,&quot;issued&quot;:{&quot;date-parts&quot;:[[2021,1,1]]},&quot;page&quot;:&quot;20-33&quot;,&quot;abstract&quot;:&quot;Metabolism is reprogrammed in cancer to fulfill the demands of malignant cells for cancer initiation and progression. Apart from its effects within cancer cells, little is known about whether and how reprogramed metabolism regulates the surrounding tumor microenvironment (TME). Myeloid-derived suppressor cells (MDSC) are key regulators of the TME and greatly affect tumor progression and therapeutic responses. In this study, our results revealed that retinol metabolism-related genes and enzymes were significantly downregulated in human colorectal cancer compared with adjacent colonic tissues, and tumors exhibited a defect in retinoic acid (RA) synthesis. Reduced ADH1-mediated retinol metabolism was associated with attenuated RA signaling and accumulated MDSCs in colorectal cancer tumors. Using an in vitro model, generating MDSCs from CD34þ myeloid precursors, we found that exogenous RA could abrogate the generation of polymorphonuclear MDSCs (PMN-MDSC) with negligible impact on myeloid differentiation. Mechanistically, RA could restrain the glycolytic capacity of myeloid cells, which in turn activated the AMP-activated protein kinase (AMPK) pathway, further impairing the suppressive capacity of myeloid cells. Supplementation with RA could significantly delay tumor growth, with reduced arginase-1-expressing myeloid cells and increased CD8þ and granzyme Bþ T cells in both colitis-associated and implanted MC38 mouse colorectal cancer models. Our results indicated that the defect in ADH1-mediated RA synthesis could provide a possible mechanism that fosters the generation of PMN-MDSCs in colorectal cancer and that restoring RA signaling in the TME could serve as a promising therapeutic strategy to abrogate the generation of PMN-MDSCs.&quot;,&quot;publisher&quot;:&quot;American Association for Cancer Research Inc.&quot;,&quot;issue&quot;:&quot;1&quot;,&quot;volume&quot;:&quot;9&quot;},&quot;isTemporary&quot;:false}]},{&quot;citationID&quot;:&quot;MENDELEY_CITATION_dc3b2426-0929-44b3-a960-e5531a03be3b&quot;,&quot;properties&quot;:{&quot;noteIndex&quot;:0},&quot;isEdited&quot;:false,&quot;manualOverride&quot;:{&quot;isManuallyOverridden&quot;:false,&quot;citeprocText&quot;:&quot;[32]&quot;,&quot;manualOverrideText&quot;:&quot;&quot;},&quot;citationTag&quot;:&quot;MENDELEY_CITATION_v3_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&quot;,&quot;citationItems&quot;:[{&quot;id&quot;:&quot;d316a33b-e034-3b6e-8f65-2602278f5fd7&quot;,&quot;itemData&quot;:{&quot;type&quot;:&quot;article-journal&quot;,&quot;id&quot;:&quot;d316a33b-e034-3b6e-8f65-2602278f5fd7&quot;,&quot;title&quot;:&quot;A systematic analysis of C5ORF46 in gastrointestinal tumors as a potential prognostic and immunological biomarker&quot;,&quot;author&quot;:[{&quot;family&quot;:&quot;Jiang&quot;,&quot;given&quot;:&quot;Yuhong&quot;,&quot;parse-names&quot;:false,&quot;dropping-particle&quot;:&quot;&quot;,&quot;non-dropping-particle&quot;:&quot;&quot;},{&quot;family&quot;:&quot;Wang&quot;,&quot;given&quot;:&quot;Xiaobo&quot;,&quot;parse-names&quot;:false,&quot;dropping-particle&quot;:&quot;&quot;,&quot;non-dropping-particle&quot;:&quot;&quot;},{&quot;family&quot;:&quot;Li&quot;,&quot;given&quot;:&quot;Lun&quot;,&quot;parse-names&quot;:false,&quot;dropping-particle&quot;:&quot;&quot;,&quot;non-dropping-particle&quot;:&quot;&quot;},{&quot;family&quot;:&quot;He&quot;,&quot;given&quot;:&quot;Jun&quot;,&quot;parse-names&quot;:false,&quot;dropping-particle&quot;:&quot;&quot;,&quot;non-dropping-particle&quot;:&quot;&quot;},{&quot;family&quot;:&quot;Jin&quot;,&quot;given&quot;:&quot;Qianqian&quot;,&quot;parse-names&quot;:false,&quot;dropping-particle&quot;:&quot;&quot;,&quot;non-dropping-particle&quot;:&quot;&quot;},{&quot;family&quot;:&quot;Long&quot;,&quot;given&quot;:&quot;Dongju&quot;,&quot;parse-names&quot;:false,&quot;dropping-particle&quot;:&quot;&quot;,&quot;non-dropping-particle&quot;:&quot;&quot;},{&quot;family&quot;:&quot;Liu&quot;,&quot;given&quot;:&quot;Chao&quot;,&quot;parse-names&quot;:false,&quot;dropping-particle&quot;:&quot;&quot;,&quot;non-dropping-particle&quot;:&quot;&quot;},{&quot;family&quot;:&quot;Zhou&quot;,&quot;given&quot;:&quot;Weihan&quot;,&quot;parse-names&quot;:false,&quot;dropping-particle&quot;:&quot;&quot;,&quot;non-dropping-particle&quot;:&quot;&quot;},{&quot;family&quot;:&quot;Liu&quot;,&quot;given&quot;:&quot;Kuijie&quot;,&quot;parse-names&quot;:false,&quot;dropping-particle&quot;:&quot;&quot;,&quot;non-dropping-particle&quot;:&quot;&quot;}],&quot;container-title&quot;:&quot;Frontiers in Genetics&quot;,&quot;container-title-short&quot;:&quot;Front Genet&quot;,&quot;DOI&quot;:&quot;10.3389/fgene.2022.926943&quot;,&quot;ISSN&quot;:&quot;16648021&quot;,&quot;issued&quot;:{&quot;date-parts&quot;:[[2022,8,5]]},&quot;abstract&quot;:&quot;Background: Chromosome 5 open reading frame 46 (C5ORF46), also known as antimicrobial peptide with 64 amino acid residues (AP-64) and skin and saliva-secreted protein 1 (SSSP1), belongs to the family of open reading frame genes and encodes a small exosomal protein. C5ORF46 has been implicated in antibacterial activity and associated with patient prognosis in pancreatic cancer, colorectal cancer, and stomach cancer. These findings highlight the importance of C5ORF46 in gastrointestinal (GI) tumor inception and development. However, the prognostic and immunological value of C5ORF46 in human GI tumors remains largely unknown. In this study, we sought to explore the potential value of C5ORF46 in GI tumor prognosis and immunology. Method: RNA sequencing (RNA-seq) was performed on the tumor and tumor-adjacent normal samples we collected to identify potential target genes for GI tumors. Apart from our RNA-seq data, all original data were downloaded from The Cancer Genome Atlas (TCGA) database and integrated via Strawberry Perl (v 5.32.0) and R (v 4.1.1). The differential expression of C5ORF46 was examined with Oncomine, Tumor Immune Estimation Resource (TIMER), Gene Expression Profiling Interactive Analysis (GEPIA), Cancer Cell Line Encyclopedia (CCLE), the Human Protein Atlas (HPA) and TCGA databases. The c-BioPortal database was used to investigate the genomic alterations of C5ORF46. The effect of C5ORF46 on prognosis and clinical phenotypes was explored via bioinformatics analyses on the TCGA and GEPIA databases. We used the bioinformatics analyses based on the TCGA database to analyze tumor mutational burden (TMB), microsatellite instability (MSI), tumor immune cell infiltration, and the correlations between C5ORF46 expression and several immune-related genes. Kyoto Encyclopedia of Genes and Genomes (KEGG) pathway enrichment analysis was carried out via the DAVID website and presented as bubble charts using ShengXinRen online tools. Gene set enrichment analysis (GSEA) was performed using R scripts based on data downloaded from the GSEA website. Immunohistochemistry (IHC) was used to validate the expression of C5ORF46 in GI tumors. Results: The results of our RNA-seq data indicated a critical role for C5ORF46 in colon carcinogenesis. Consistently, we demonstrated that C5ORF46 was highly expressed in tumor tissues compared to normal tissues in human GI tumors. Moreover, a strong correlation was observed between C5ORF46 expression levels and patient prognosis, staging, TMB, MSI, and immune cell infiltration. Further, C5ORF46 presented as an important regulator in the tumor microenvironment (TME) and was active in the regulation of cancer immune functions. C5ORF46 is significantly correlated with genes regulating inflammation and immune responses. Conclusion: C5ORF46 may serve as a biomarker for GI tumor prognosis and immunology. C5ORF46 could be a novel target for GI tumor immunotherapy.&quot;,&quot;publisher&quot;:&quot;Frontiers Media S.A.&quot;,&quot;volume&quot;:&quot;13&quot;},&quot;isTemporary&quot;:false}]},{&quot;citationID&quot;:&quot;MENDELEY_CITATION_162d905c-0b5b-4122-9744-c32ca2897177&quot;,&quot;properties&quot;:{&quot;noteIndex&quot;:0},&quot;isEdited&quot;:false,&quot;manualOverride&quot;:{&quot;isManuallyOverridden&quot;:false,&quot;citeprocText&quot;:&quot;[33]&quot;,&quot;manualOverrideText&quot;:&quot;&quot;},&quot;citationTag&quot;:&quot;MENDELEY_CITATION_v3_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&quot;,&quot;citationItems&quot;:[{&quot;id&quot;:&quot;24863be8-aa53-34cb-afc0-2cf63d96dd7c&quot;,&quot;itemData&quot;:{&quot;type&quot;:&quot;article-journal&quot;,&quot;id&quot;:&quot;24863be8-aa53-34cb-afc0-2cf63d96dd7c&quot;,&quot;title&quot;:&quot;Transcriptome Analyses Identify Deregulated MYC in Early Onset Colorectal Cancer&quot;,&quot;author&quot;:[{&quot;family&quot;:&quot;Marx&quot;,&quot;given&quot;:&quot;Olivia M.&quot;,&quot;parse-names&quot;:false,&quot;dropping-particle&quot;:&quot;&quot;,&quot;non-dropping-particle&quot;:&quot;&quot;},{&quot;family&quot;:&quot;Mankarious&quot;,&quot;given&quot;:&quot;Marc M.&quot;,&quot;parse-names&quot;:false,&quot;dropping-particle&quot;:&quot;&quot;,&quot;non-dropping-particle&quot;:&quot;&quot;},{&quot;family&quot;:&quot;Eshelman&quot;,&quot;given&quot;:&quot;Melanie A.&quot;,&quot;parse-names&quot;:false,&quot;dropping-particle&quot;:&quot;&quot;,&quot;non-dropping-particle&quot;:&quot;&quot;},{&quot;family&quot;:&quot;Ding&quot;,&quot;given&quot;:&quot;Wei&quot;,&quot;parse-names&quot;:false,&quot;dropping-particle&quot;:&quot;&quot;,&quot;non-dropping-particle&quot;:&quot;&quot;},{&quot;family&quot;:&quot;Koltun&quot;,&quot;given&quot;:&quot;Walter A.&quot;,&quot;parse-names&quot;:false,&quot;dropping-particle&quot;:&quot;&quot;,&quot;non-dropping-particle&quot;:&quot;&quot;},{&quot;family&quot;:&quot;Yochum&quot;,&quot;given&quot;:&quot;Gregory S.&quot;,&quot;parse-names&quot;:false,&quot;dropping-particle&quot;:&quot;&quot;,&quot;non-dropping-particle&quot;:&quot;&quot;}],&quot;container-title&quot;:&quot;Biomolecules&quot;,&quot;container-title-short&quot;:&quot;Biomolecules&quot;,&quot;DOI&quot;:&quot;10.3390/biom12091223&quot;,&quot;ISSN&quot;:&quot;2218273X&quot;,&quot;PMID&quot;:&quot;36139061&quot;,&quot;issued&quot;:{&quot;date-parts&quot;:[[2022,9,1]]},&quot;abstract&quot;:&quot;Despite a global decrease in colorectal cancer (CRC) incidence, the prevalence of early-onset colorectal cancer (EOCRC), or those occurring in individuals before the age of 50, has steadily increased over the past several decades. When compared to later onset colorectal cancer (LOCRC) in individuals over 50, our understanding of the genetic and molecular underpinnings of EOCRCs is limited. Here, we conducted transcriptomic analyses of patient-matched normal colonic segments and tumors to identify gene expression programs involved in carcinogenesis. Amongst differentially expressed genes, we found increased expression of the c-MYC proto-oncogene (MYC) and its downstream targets in tumor samples. We identified tumors with high and low differential MYC expression and found patients with high-MYC tumors were older and overweight or obese. We also detected elevated expression of the PVT1 long-non-coding RNA (lncRNA) in most tumors and found gains in copy number for both MYC and PVT1 gene loci in 35% of tumors evaluated. Our transcriptome analyses indicate that EOCRC can be sub-classified into groups based on differential MYC expression and suggest that deregulated MYC contributes to CRCs that develop in younger patients.&quot;,&quot;publisher&quot;:&quot;MDPI&quot;,&quot;issue&quot;:&quot;9&quot;,&quot;volume&quot;:&quot;12&quot;},&quot;isTemporary&quot;:false}]},{&quot;citationID&quot;:&quot;MENDELEY_CITATION_8381c1f2-ea47-4b27-8981-97bff2fb87a2&quot;,&quot;properties&quot;:{&quot;noteIndex&quot;:0},&quot;isEdited&quot;:false,&quot;manualOverride&quot;:{&quot;isManuallyOverridden&quot;:false,&quot;citeprocText&quot;:&quot;[34]&quot;,&quot;manualOverrideText&quot;:&quot;&quot;},&quot;citationTag&quot;:&quot;MENDELEY_CITATION_v3_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&quot;,&quot;citationItems&quot;:[{&quot;id&quot;:&quot;678c559f-c011-3c1a-bd63-8d5b4af1d7af&quot;,&quot;itemData&quot;:{&quot;type&quot;:&quot;article-journal&quot;,&quot;id&quot;:&quot;678c559f-c011-3c1a-bd63-8d5b4af1d7af&quot;,&quot;title&quot;:&quot;Transcriptomic Analyses of the Adenoma-Carcinoma Sequence Identify Hallmarks Associated With the Onset of Colorectal Cancer&quot;,&quot;author&quot;:[{&quot;family&quot;:&quot;Hong&quot;,&quot;given&quot;:&quot;Qin&quot;,&quot;parse-names&quot;:false,&quot;dropping-particle&quot;:&quot;&quot;,&quot;non-dropping-particle&quot;:&quot;&quot;},{&quot;family&quot;:&quot;Li&quot;,&quot;given&quot;:&quot;Bing&quot;,&quot;parse-names&quot;:false,&quot;dropping-particle&quot;:&quot;&quot;,&quot;non-dropping-particle&quot;:&quot;&quot;},{&quot;family&quot;:&quot;Cai&quot;,&quot;given&quot;:&quot;Xiumei&quot;,&quot;parse-names&quot;:false,&quot;dropping-particle&quot;:&quot;&quot;,&quot;non-dropping-particle&quot;:&quot;&quot;},{&quot;family&quot;:&quot;Lv&quot;,&quot;given&quot;:&quot;Zhengtao&quot;,&quot;parse-names&quot;:false,&quot;dropping-particle&quot;:&quot;&quot;,&quot;non-dropping-particle&quot;:&quot;&quot;},{&quot;family&quot;:&quot;Cai&quot;,&quot;given&quot;:&quot;Shilun&quot;,&quot;parse-names&quot;:false,&quot;dropping-particle&quot;:&quot;&quot;,&quot;non-dropping-particle&quot;:&quot;&quot;},{&quot;family&quot;:&quot;Zhong&quot;,&quot;given&quot;:&quot;Yunshi&quot;,&quot;parse-names&quot;:false,&quot;dropping-particle&quot;:&quot;&quot;,&quot;non-dropping-particle&quot;:&quot;&quot;},{&quot;family&quot;:&quot;Wen&quot;,&quot;given&quot;:&quot;Bo&quot;,&quot;parse-names&quot;:false,&quot;dropping-particle&quot;:&quot;&quot;,&quot;non-dropping-particle&quot;:&quot;&quot;}],&quot;container-title&quot;:&quot;Frontiers in Oncology&quot;,&quot;container-title-short&quot;:&quot;Front Oncol&quot;,&quot;DOI&quot;:&quot;10.3389/fonc.2021.704531&quot;,&quot;ISSN&quot;:&quot;2234943X&quot;,&quot;issued&quot;:{&quot;date-parts&quot;:[[2021,8,11]]},&quot;abstract&quot;:&quot;The concept of the adenoma-carcinoma sequence in colorectal cancer (CRC) is widely accepted. However, the relationship between the characteristics of the transcriptome and the adenoma-carcinoma sequence in CRC remains unclear. Here, the transcriptome profiles of 15 tissue samples from five CRC patients were generated by RNAseq. Six specific dynamic expression patterns of differentially expressed genes (DEGs) were generated by mFuzz. Weighted correlation network analysis showed that DEGs in cluster 4 were associated with carcinoma tissues, and those in cluster 6 were associated with non-normal tissues. Gene Ontology and Kyoto Encyclopedia of Genes and Genomes analyses identified metabolic dysregulation as a consistent finding throughout the transition process, whereas downregulation of the immune response occurred during normal to adenoma transition, and the upregulation of canonical pathways was associated with adenoma to carcinoma transition. Overall survival analysis of patients in cluster 6 identified TPD52L1 as a marker of poor prognosis, and cell proliferation, colony formation, wound healing, and Transwell invasion assays showed that high expression levels of TPD52L1 promoted malignant behaviors. In total, 70 proteins were identified as potential partners of hD53 by mass spectrometry. CRC formation was associated with three cancer hallmarks: dysregulation of metabolism, inactivation of the immune response, and activation of canonical cancer pathways. The TPD52L1 gene was identified as a potential marker to track tumor formation in CRC and as an indicator of poor patient prognosis.&quot;,&quot;publisher&quot;:&quot;Frontiers Media S.A.&quot;,&quot;volume&quot;:&quot;11&quot;},&quot;isTemporary&quot;:false}]},{&quot;citationID&quot;:&quot;MENDELEY_CITATION_141facbf-fde5-408f-8052-4535e575bfe5&quot;,&quot;properties&quot;:{&quot;noteIndex&quot;:0},&quot;isEdited&quot;:false,&quot;manualOverride&quot;:{&quot;isManuallyOverridden&quot;:false,&quot;citeprocText&quot;:&quot;[35]&quot;,&quot;manualOverrideText&quot;:&quot;&quot;},&quot;citationTag&quot;:&quot;MENDELEY_CITATION_v3_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&quot;,&quot;citationItems&quot;:[{&quot;id&quot;:&quot;462902ec-b91e-3800-92c9-438126e7da5e&quot;,&quot;itemData&quot;:{&quot;type&quot;:&quot;article-journal&quot;,&quot;id&quot;:&quot;462902ec-b91e-3800-92c9-438126e7da5e&quot;,&quot;title&quot;:&quot;Primary tumors release ITGBL1-rich extracellular vesicles to promote distal metastatic tumor growth through fibroblast-niche formation&quot;,&quot;author&quot;:[{&quot;family&quot;:&quot;Ji&quot;,&quot;given&quot;:&quot;Qing&quot;,&quot;parse-names&quot;:false,&quot;dropping-particle&quot;:&quot;&quot;,&quot;non-dropping-particle&quot;:&quot;&quot;},{&quot;family&quot;:&quot;Zhou&quot;,&quot;given&quot;:&quot;Lihong&quot;,&quot;parse-names&quot;:false,&quot;dropping-particle&quot;:&quot;&quot;,&quot;non-dropping-particle&quot;:&quot;&quot;},{&quot;family&quot;:&quot;Sui&quot;,&quot;given&quot;:&quot;Hua&quot;,&quot;parse-names&quot;:false,&quot;dropping-particle&quot;:&quot;&quot;,&quot;non-dropping-particle&quot;:&quot;&quot;},{&quot;family&quot;:&quot;Yang&quot;,&quot;given&quot;:&quot;Liu&quot;,&quot;parse-names&quot;:false,&quot;dropping-particle&quot;:&quot;&quot;,&quot;non-dropping-particle&quot;:&quot;&quot;},{&quot;family&quot;:&quot;Wu&quot;,&quot;given&quot;:&quot;Xinnan&quot;,&quot;parse-names&quot;:false,&quot;dropping-particle&quot;:&quot;&quot;,&quot;non-dropping-particle&quot;:&quot;&quot;},{&quot;family&quot;:&quot;Song&quot;,&quot;given&quot;:&quot;Qing&quot;,&quot;parse-names&quot;:false,&quot;dropping-particle&quot;:&quot;&quot;,&quot;non-dropping-particle&quot;:&quot;&quot;},{&quot;family&quot;:&quot;Jia&quot;,&quot;given&quot;:&quot;Ru&quot;,&quot;parse-names&quot;:false,&quot;dropping-particle&quot;:&quot;&quot;,&quot;non-dropping-particle&quot;:&quot;&quot;},{&quot;family&quot;:&quot;Li&quot;,&quot;given&quot;:&quot;Ruixiao&quot;,&quot;parse-names&quot;:false,&quot;dropping-particle&quot;:&quot;&quot;,&quot;non-dropping-particle&quot;:&quot;&quot;},{&quot;family&quot;:&quot;Sun&quot;,&quot;given&quot;:&quot;Jian&quot;,&quot;parse-names&quot;:false,&quot;dropping-particle&quot;:&quot;&quot;,&quot;non-dropping-particle&quot;:&quot;&quot;},{&quot;family&quot;:&quot;Wang&quot;,&quot;given&quot;:&quot;Ziyuan&quot;,&quot;parse-names&quot;:false,&quot;dropping-particle&quot;:&quot;&quot;,&quot;non-dropping-particle&quot;:&quot;&quot;},{&quot;family&quot;:&quot;Liu&quot;,&quot;given&quot;:&quot;Ningning&quot;,&quot;parse-names&quot;:false,&quot;dropping-particle&quot;:&quot;&quot;,&quot;non-dropping-particle&quot;:&quot;&quot;},{&quot;family&quot;:&quot;Feng&quot;,&quot;given&quot;:&quot;Yuanyuan&quot;,&quot;parse-names&quot;:false,&quot;dropping-particle&quot;:&quot;&quot;,&quot;non-dropping-particle&quot;:&quot;&quot;},{&quot;family&quot;:&quot;Sun&quot;,&quot;given&quot;:&quot;Xiaoting&quot;,&quot;parse-names&quot;:false,&quot;dropping-particle&quot;:&quot;&quot;,&quot;non-dropping-particle&quot;:&quot;&quot;},{&quot;family&quot;:&quot;Cai&quot;,&quot;given&quot;:&quot;Gang&quot;,&quot;parse-names&quot;:false,&quot;dropping-particle&quot;:&quot;&quot;,&quot;non-dropping-particle&quot;:&quot;&quot;},{&quot;family&quot;:&quot;Feng&quot;,&quot;given&quot;:&quot;Yu&quot;,&quot;parse-names&quot;:false,&quot;dropping-particle&quot;:&quot;&quot;,&quot;non-dropping-particle&quot;:&quot;&quot;},{&quot;family&quot;:&quot;Cai&quot;,&quot;given&quot;:&quot;Jianfeng&quot;,&quot;parse-names&quot;:false,&quot;dropping-particle&quot;:&quot;&quot;,&quot;non-dropping-particle&quot;:&quot;&quot;},{&quot;family&quot;:&quot;Cao&quot;,&quot;given&quot;:&quot;Yihai&quot;,&quot;parse-names&quot;:false,&quot;dropping-particle&quot;:&quot;&quot;,&quot;non-dropping-particle&quot;:&quot;&quot;},{&quot;family&quot;:&quot;Cai&quot;,&quot;given&quot;:&quot;Guoxiang&quot;,&quot;parse-names&quot;:false,&quot;dropping-particle&quot;:&quot;&quot;,&quot;non-dropping-particle&quot;:&quot;&quot;},{&quot;family&quot;:&quot;Wang&quot;,&quot;given&quot;:&quot;Yan&quot;,&quot;parse-names&quot;:false,&quot;dropping-particle&quot;:&quot;&quot;,&quot;non-dropping-particle&quot;:&quot;&quot;},{&quot;family&quot;:&quot;Li&quot;,&quot;given&quot;:&quot;Qi&quot;,&quot;parse-names&quot;:false,&quot;dropping-particle&quot;:&quot;&quot;,&quot;non-dropping-particle&quot;:&quot;&quot;}],&quot;container-title&quot;:&quot;Nature Communications&quot;,&quot;container-title-short&quot;:&quot;Nat Commun&quot;,&quot;DOI&quot;:&quot;10.1038/s41467-020-14869-x&quot;,&quot;ISSN&quot;:&quot;20411723&quot;,&quot;PMID&quot;:&quot;32139701&quot;,&quot;issued&quot;:{&quot;date-parts&quot;:[[2020,12,1]]},&quot;abstract&quot;:&quot;Tumor metastasis is a hallmark of cancer. Metastatic cancer cells often reside in distal tissues and organs in their dormant state. Mechanisms underlying the pre-metastatic niche formation are poorly understood. Here we show that in a colorectal cancer (CRC) model, primary tumors release integrin beta-like 1 (ITGBL1)-rich extracellular vesicles (EVs) to the circulation to activate resident fibroblasts in remote organs. The activated fibroblasts induce the pre-metastatic niche formation and promote metastatic cancer growth by secreting pro-inflammatory cytokine, such as IL-6 and IL-8. Mechanistically, the primary CRC-derived ITGBL1-enriched EVs stimulate the TNFAIP3-mediated NF-κB signaling pathway to activate fibroblasts. Consequently, the activated fibroblasts produce high levels of pro-inflammatory cytokines to promote metastatic cancer growth. These findings uncover a tumor–stromal interaction in the metastatic tumor microenvironment and an intimate signaling communication between primary tumors and metastases through the ITGBL1-loaded EVs. Targeting the EVs-ITGBL1-CAFs-TNFAIP3-NF-κB signaling axis provides an attractive approach for treating metastatic diseases.&quot;,&quot;publisher&quot;:&quot;Nature Research&quot;,&quot;issue&quot;:&quot;1&quot;,&quot;volume&quot;:&quot;11&quot;},&quot;isTemporary&quot;:false}]},{&quot;citationID&quot;:&quot;MENDELEY_CITATION_5893fb9c-eb8d-4050-b647-5f11fa60ee3c&quot;,&quot;properties&quot;:{&quot;noteIndex&quot;:0},&quot;isEdited&quot;:false,&quot;manualOverride&quot;:{&quot;isManuallyOverridden&quot;:false,&quot;citeprocText&quot;:&quot;[36]&quot;,&quot;manualOverrideText&quot;:&quot;&quot;},&quot;citationTag&quot;:&quot;MENDELEY_CITATION_v3_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&quot;,&quot;citationItems&quot;:[{&quot;id&quot;:&quot;f00ba582-bde7-30a9-a5e5-2aac6c21b6c1&quot;,&quot;itemData&quot;:{&quot;type&quot;:&quot;article-journal&quot;,&quot;id&quot;:&quot;f00ba582-bde7-30a9-a5e5-2aac6c21b6c1&quot;,&quot;title&quot;:&quot;Role of PAX6, TRPA1, BCL11B, MCOLN2, CUX1, EMX1 in colorectal cancer and osteosarcoma&quot;,&quot;author&quot;:[{&quot;family&quot;:&quot;Zhang&quot;,&quot;given&quot;:&quot;Jie&quot;,&quot;parse-names&quot;:false,&quot;dropping-particle&quot;:&quot;&quot;,&quot;non-dropping-particle&quot;:&quot;&quot;},{&quot;family&quot;:&quot;Gao&quot;,&quot;given&quot;:&quot;Qiang&quot;,&quot;parse-names&quot;:false,&quot;dropping-particle&quot;:&quot;&quot;,&quot;non-dropping-particle&quot;:&quot;&quot;},{&quot;family&quot;:&quot;Hou&quot;,&quot;given&quot;:&quot;Shiyang&quot;,&quot;parse-names&quot;:false,&quot;dropping-particle&quot;:&quot;&quot;,&quot;non-dropping-particle&quot;:&quot;&quot;},{&quot;family&quot;:&quot;Chi&quot;,&quot;given&quot;:&quot;Xiaoqian&quot;,&quot;parse-names&quot;:false,&quot;dropping-particle&quot;:&quot;&quot;,&quot;non-dropping-particle&quot;:&quot;&quot;},{&quot;family&quot;:&quot;Zheng&quot;,&quot;given&quot;:&quot;Meiliang&quot;,&quot;parse-names&quot;:false,&quot;dropping-particle&quot;:&quot;&quot;,&quot;non-dropping-particle&quot;:&quot;&quot;},{&quot;family&quot;:&quot;Zhang&quot;,&quot;given&quot;:&quot;Qijun&quot;,&quot;parse-names&quot;:false,&quot;dropping-particle&quot;:&quot;&quot;,&quot;non-dropping-particle&quot;:&quot;&quot;},{&quot;family&quot;:&quot;Shan&quot;,&quot;given&quot;:&quot;Haifeng&quot;,&quot;parse-names&quot;:false,&quot;dropping-particle&quot;:&quot;&quot;,&quot;non-dropping-particle&quot;:&quot;&quot;},{&quot;family&quot;:&quot;Zhang&quot;,&quot;given&quot;:&quot;Xiaoyu&quot;,&quot;parse-names&quot;:false,&quot;dropping-particle&quot;:&quot;&quot;,&quot;non-dropping-particle&quot;:&quot;&quot;},{&quot;family&quot;:&quot;Kang&quot;,&quot;given&quot;:&quot;Chunbo&quot;,&quot;parse-names&quot;:false,&quot;dropping-particle&quot;:&quot;&quot;,&quot;non-dropping-particle&quot;:&quot;&quot;}],&quot;container-title&quot;:&quot;Medicine (United States)&quot;,&quot;DOI&quot;:&quot;10.1097/MD.0000000000037056&quot;,&quot;ISSN&quot;:&quot;15365964&quot;,&quot;PMID&quot;:&quot;38306561&quot;,&quot;issued&quot;:{&quot;date-parts&quot;:[[2024,2,2]]},&quot;page&quot;:&quot;E37056&quot;,&quot;abstract&quot;:&quot;Colorectal cancer is a cancer that arises from the abnormal growth of cells in the colon or rectum. Osteosarcoma (OS) is a common primary bone tumor with high degree of malignancy. The configuration files for colorectal cancer dataset GSE142279 and OS datasets GSE197158 and GSE206448 were downloaded from Gene Expression Omnibus database using the platforms GPL20795, GPL20301, and GPL24676. Differentially expressed genes (DEGs) were screened and weighted gene co-expression network analysis (WGCNA) was performed. Construction and analysis of protein-protein interactions (PPI) network. Functional enrichment analysis, gene set enrichment analysis (GSEA) were performed. A heat map of gene expression was drawn. The Comparative Toxicogenomics Database (CTD) was used to find the diseases most associated with the core genes. TargetScan was used to screen miRNAs regulating DEGs. According to the Gene Ontology (GO) analysis, DEGs are mainly enriched in acetylcholine binding receptor activity involved in Wnt signaling pathway, cell polarity pathway, PI3K-Akt signaling pathway, receptor regulator activity, cytokine-cytokine receptor interaction, transcriptional misregulation in cancer, and inflammation-mediated regulation of tryptophan transport. In the Metascape enrichment analysis, GO enrichment items related to the regulation of Wnt signaling pathway, regulation of muscle system process, and regulation of actin filament-based movement. Eight core genes (CUX1, NES, BCL11B, PAX6, EMX1, MCOLN2, TRPA1, TRPC4) were identified. CTD showed that 4 genes (CUX1, EMX1, TRPA1, BCL11B) were associated with colorectal neoplasms, colorectal tumors, colonic diseases, multiple myeloma, OS, and inflammation. PAX6, TRPA1, BCL11B, MCOLN2, CUX1, and EMX1 are highly expressed in colorectal cancer and OS, and the higher the expression level, the worse the prognosis.&quot;,&quot;publisher&quot;:&quot;Lippincott Williams and Wilkins&quot;,&quot;issue&quot;:&quot;5&quot;,&quot;volume&quot;:&quot;103&quot;,&quot;container-title-short&quot;:&quot;&quot;},&quot;isTemporary&quot;:false}]},{&quot;citationID&quot;:&quot;MENDELEY_CITATION_6a5323a8-33ad-4a3f-9214-1e4538e4a1d3&quot;,&quot;properties&quot;:{&quot;noteIndex&quot;:0},&quot;isEdited&quot;:false,&quot;manualOverride&quot;:{&quot;isManuallyOverridden&quot;:false,&quot;citeprocText&quot;:&quot;[37]&quot;,&quot;manualOverrideText&quot;:&quot;&quot;},&quot;citationTag&quot;:&quot;MENDELEY_CITATION_v3_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&quot;,&quot;citationItems&quot;:[{&quot;id&quot;:&quot;1b3a7c5c-7927-3803-8507-16da30fcdde8&quot;,&quot;itemData&quot;:{&quot;type&quot;:&quot;article-journal&quot;,&quot;id&quot;:&quot;1b3a7c5c-7927-3803-8507-16da30fcdde8&quot;,&quot;title&quot;:&quot;Prediction and validation of GUCA2B as the hub-gene in colorectal cancer based on co-expression network analysis: In-silico and in-vivo study&quot;,&quot;author&quot;:[{&quot;family&quot;:&quot;Nomiri&quot;,&quot;given&quot;:&quot;Samira&quot;,&quot;parse-names&quot;:false,&quot;dropping-particle&quot;:&quot;&quot;,&quot;non-dropping-particle&quot;:&quot;&quot;},{&quot;family&quot;:&quot;Hoshyar&quot;,&quot;given&quot;:&quot;Reyhane&quot;,&quot;parse-names&quot;:false,&quot;dropping-particle&quot;:&quot;&quot;,&quot;non-dropping-particle&quot;:&quot;&quot;},{&quot;family&quot;:&quot;Chamani&quot;,&quot;given&quot;:&quot;Elham&quot;,&quot;parse-names&quot;:false,&quot;dropping-particle&quot;:&quot;&quot;,&quot;non-dropping-particle&quot;:&quot;&quot;},{&quot;family&quot;:&quot;Rezaei&quot;,&quot;given&quot;:&quot;Zohreh&quot;,&quot;parse-names&quot;:false,&quot;dropping-particle&quot;:&quot;&quot;,&quot;non-dropping-particle&quot;:&quot;&quot;},{&quot;family&quot;:&quot;Salmani&quot;,&quot;given&quot;:&quot;Fatemeh&quot;,&quot;parse-names&quot;:false,&quot;dropping-particle&quot;:&quot;&quot;,&quot;non-dropping-particle&quot;:&quot;&quot;},{&quot;family&quot;:&quot;Larki&quot;,&quot;given&quot;:&quot;Pegah&quot;,&quot;parse-names&quot;:false,&quot;dropping-particle&quot;:&quot;&quot;,&quot;non-dropping-particle&quot;:&quot;&quot;},{&quot;family&quot;:&quot;Tavakoli&quot;,&quot;given&quot;:&quot;Tahmine&quot;,&quot;parse-names&quot;:false,&quot;dropping-particle&quot;:&quot;&quot;,&quot;non-dropping-particle&quot;:&quot;&quot;},{&quot;family&quot;:&quot;gholipour&quot;,&quot;given&quot;:&quot;Faranak&quot;,&quot;parse-names&quot;:false,&quot;dropping-particle&quot;:&quot;&quot;,&quot;non-dropping-particle&quot;:&quot;&quot;},{&quot;family&quot;:&quot;Tabrizi&quot;,&quot;given&quot;:&quot;Neda Jalili&quot;,&quot;parse-names&quot;:false,&quot;dropping-particle&quot;:&quot;&quot;,&quot;non-dropping-particle&quot;:&quot;&quot;},{&quot;family&quot;:&quot;Derakhshani&quot;,&quot;given&quot;:&quot;Afshin&quot;,&quot;parse-names&quot;:false,&quot;dropping-particle&quot;:&quot;&quot;,&quot;non-dropping-particle&quot;:&quot;&quot;},{&quot;family&quot;:&quot;Santarpia&quot;,&quot;given&quot;:&quot;Mariacarmela&quot;,&quot;parse-names&quot;:false,&quot;dropping-particle&quot;:&quot;&quot;,&quot;non-dropping-particle&quot;:&quot;&quot;},{&quot;family&quot;:&quot;Franchina&quot;,&quot;given&quot;:&quot;Tindara&quot;,&quot;parse-names&quot;:false,&quot;dropping-particle&quot;:&quot;&quot;,&quot;non-dropping-particle&quot;:&quot;&quot;},{&quot;family&quot;:&quot;Brunetti&quot;,&quot;given&quot;:&quot;Oronzo&quot;,&quot;parse-names&quot;:false,&quot;dropping-particle&quot;:&quot;&quot;,&quot;non-dropping-particle&quot;:&quot;&quot;},{&quot;family&quot;:&quot;Silvestris&quot;,&quot;given&quot;:&quot;Nicola&quot;,&quot;parse-names&quot;:false,&quot;dropping-particle&quot;:&quot;&quot;,&quot;non-dropping-particle&quot;:&quot;&quot;},{&quot;family&quot;:&quot;Safarpour&quot;,&quot;given&quot;:&quot;Hossein&quot;,&quot;parse-names&quot;:false,&quot;dropping-particle&quot;:&quot;&quot;,&quot;non-dropping-particle&quot;:&quot;&quot;}],&quot;container-title&quot;:&quot;Biomedicine and Pharmacotherapy&quot;,&quot;DOI&quot;:&quot;10.1016/j.biopha.2022.112691&quot;,&quot;ISSN&quot;:&quot;19506007&quot;,&quot;PMID&quot;:&quot;35151227&quot;,&quot;issued&quot;:{&quot;date-parts&quot;:[[2022,3,1]]},&quot;abstract&quot;:&quot;Background: Several serious attempts to treat colorectal cancer have been made in recent decades. However, no effective treatment has yet been discovered due to the complexities of its etiology. Methods: we used Weighted Gene Co-expression Network Analysis (WGCNA) to identify key modules, hub-genes, and mRNA-miRNA regulatory networks associated with CRC. Next, enrichment analysis of modules has been performed using Cluepedia. Next, quantitative real-time PCR (RT-qPCR) was used to validate the expression of selected hub-genes in CRC tissues. Results: Based on the WGCNA results, the brown module had a significant positive correlation (r = 0.98, p-value=9e-07) with CRC. Using the survival and DEGs analyses, 22 genes were identified as hub-genes. Next, three candidate hub-genes were selected for RT-qPCR validation, and 22 pairs of cancerous and non-cancerous tissues were collected from CRC patients referred to the Gastroenterology and Liver Clinic. The RT-qPCR results revealed that the expression of GUCA2B was significantly reduced in CRC tissues, which is consistent with the results of differential expression analysis. Finally, top miRNAs correlated with GUCA2B were identified, and ROC analyses revealed that GUCA2B has a high diagnostic performance for CRC. Conclusions: The current study discovered key modules and GUCA2B as a hub-gene associated with CRC, providing references to understand the pathogenesis and be considered a novel candidate to CRC target therapy.&quot;,&quot;publisher&quot;:&quot;Elsevier Masson s.r.l.&quot;,&quot;volume&quot;:&quot;147&quot;,&quot;container-title-short&quot;:&quot;&quot;},&quot;isTemporary&quot;:false}]},{&quot;citationID&quot;:&quot;MENDELEY_CITATION_f6b3d78e-4a12-47ac-95da-5d36baf997b6&quot;,&quot;properties&quot;:{&quot;noteIndex&quot;:0},&quot;isEdited&quot;:false,&quot;manualOverride&quot;:{&quot;isManuallyOverridden&quot;:false,&quot;citeprocText&quot;:&quot;[38]&quot;,&quot;manualOverrideText&quot;:&quot;&quot;},&quot;citationTag&quot;:&quot;MENDELEY_CITATION_v3_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&quot;,&quot;citationItems&quot;:[{&quot;id&quot;:&quot;c642bcd9-9dca-3dae-aa50-31630ca4635c&quot;,&quot;itemData&quot;:{&quot;type&quot;:&quot;article-journal&quot;,&quot;id&quot;:&quot;c642bcd9-9dca-3dae-aa50-31630ca4635c&quot;,&quot;title&quot;:&quot;Chromatin State Dynamics Confers Specific Therapeutic Strategies in Enhancer Subtypes of Colorectal Cancer HHS Public Access&quot;,&quot;author&quot;:[{&quot;family&quot;:&quot;Orouji&quot;,&quot;given&quot;:&quot;Elias&quot;,&quot;parse-names&quot;:false,&quot;dropping-particle&quot;:&quot;&quot;,&quot;non-dropping-particle&quot;:&quot;&quot;},{&quot;family&quot;:&quot;Raman&quot;,&quot;given&quot;:&quot;Ayush T&quot;,&quot;parse-names&quot;:false,&quot;dropping-particle&quot;:&quot;&quot;,&quot;non-dropping-particle&quot;:&quot;&quot;},{&quot;family&quot;:&quot;Singh&quot;,&quot;given&quot;:&quot;Anand K&quot;,&quot;parse-names&quot;:false,&quot;dropping-particle&quot;:&quot;&quot;,&quot;non-dropping-particle&quot;:&quot;&quot;},{&quot;family&quot;:&quot;Sorokin&quot;,&quot;given&quot;:&quot;Alexey&quot;,&quot;parse-names&quot;:false,&quot;dropping-particle&quot;:&quot;&quot;,&quot;non-dropping-particle&quot;:&quot;&quot;},{&quot;family&quot;:&quot;Arslan&quot;,&quot;given&quot;:&quot;Emre&quot;,&quot;parse-names&quot;:false,&quot;dropping-particle&quot;:&quot;&quot;,&quot;non-dropping-particle&quot;:&quot;&quot;},{&quot;family&quot;:&quot;Ghosh&quot;,&quot;given&quot;:&quot;Archit K&quot;,&quot;parse-names&quot;:false,&quot;dropping-particle&quot;:&quot;&quot;,&quot;non-dropping-particle&quot;:&quot;&quot;},{&quot;family&quot;:&quot;Schulz&quot;,&quot;given&quot;:&quot;Jonathan&quot;,&quot;parse-names&quot;:false,&quot;dropping-particle&quot;:&quot;&quot;,&quot;non-dropping-particle&quot;:&quot;&quot;},{&quot;family&quot;:&quot;Terranova&quot;,&quot;given&quot;:&quot;Christopher J&quot;,&quot;parse-names&quot;:false,&quot;dropping-particle&quot;:&quot;&quot;,&quot;non-dropping-particle&quot;:&quot;&quot;},{&quot;family&quot;:&quot;Jiang&quot;,&quot;given&quot;:&quot;Shan&quot;,&quot;parse-names&quot;:false,&quot;dropping-particle&quot;:&quot;&quot;,&quot;non-dropping-particle&quot;:&quot;&quot;},{&quot;family&quot;:&quot;Tang&quot;,&quot;given&quot;:&quot;Ming&quot;,&quot;parse-names&quot;:false,&quot;dropping-particle&quot;:&quot;&quot;,&quot;non-dropping-particle&quot;:&quot;&quot;},{&quot;family&quot;:&quot;Maitituoheti&quot;,&quot;given&quot;:&quot;Mayinuer&quot;,&quot;parse-names&quot;:false,&quot;dropping-particle&quot;:&quot;&quot;,&quot;non-dropping-particle&quot;:&quot;&quot;},{&quot;family&quot;:&quot;Barrodia&quot;,&quot;given&quot;:&quot;Praveen&quot;,&quot;parse-names&quot;:false,&quot;dropping-particle&quot;:&quot;&quot;,&quot;non-dropping-particle&quot;:&quot;&quot;},{&quot;family&quot;:&quot;Jiang&quot;,&quot;given&quot;:&quot;Yingda&quot;,&quot;parse-names&quot;:false,&quot;dropping-particle&quot;:&quot;&quot;,&quot;non-dropping-particle&quot;:&quot;&quot;},{&quot;family&quot;:&quot;Callahan&quot;,&quot;given&quot;:&quot;S Carson&quot;,&quot;parse-names&quot;:false,&quot;dropping-particle&quot;:&quot;&quot;,&quot;non-dropping-particle&quot;:&quot;&quot;},{&quot;family&quot;:&quot;Tomczak&quot;,&quot;given&quot;:&quot;Katarzyna J&quot;,&quot;parse-names&quot;:false,&quot;dropping-particle&quot;:&quot;&quot;,&quot;non-dropping-particle&quot;:&quot;&quot;},{&quot;family&quot;:&quot;Jiang&quot;,&quot;given&quot;:&quot;Zhiqin&quot;,&quot;parse-names&quot;:false,&quot;dropping-particle&quot;:&quot;&quot;,&quot;non-dropping-particle&quot;:&quot;&quot;},{&quot;family&quot;:&quot;Davis&quot;,&quot;given&quot;:&quot;Jennifer S&quot;,&quot;parse-names&quot;:false,&quot;dropping-particle&quot;:&quot;&quot;,&quot;non-dropping-particle&quot;:&quot;&quot;},{&quot;family&quot;:&quot;Ghosh&quot;,&quot;given&quot;:&quot;Sukhen&quot;,&quot;parse-names&quot;:false,&quot;dropping-particle&quot;:&quot;&quot;,&quot;non-dropping-particle&quot;:&quot;&quot;},{&quot;family&quot;:&quot;Lee&quot;,&quot;given&quot;:&quot;Hey Min&quot;,&quot;parse-names&quot;:false,&quot;dropping-particle&quot;:&quot;&quot;,&quot;non-dropping-particle&quot;:&quot;&quot;},{&quot;family&quot;:&quot;Reyes-Uribe&quot;,&quot;given&quot;:&quot;Laura&quot;,&quot;parse-names&quot;:false,&quot;dropping-particle&quot;:&quot;&quot;,&quot;non-dropping-particle&quot;:&quot;&quot;},{&quot;family&quot;:&quot;Chang&quot;,&quot;given&quot;:&quot;Kyle&quot;,&quot;parse-names&quot;:false,&quot;dropping-particle&quot;:&quot;&quot;,&quot;non-dropping-particle&quot;:&quot;&quot;},{&quot;family&quot;:&quot;Liu&quot;,&quot;given&quot;:&quot;Yusha&quot;,&quot;parse-names&quot;:false,&quot;dropping-particle&quot;:&quot;&quot;,&quot;non-dropping-particle&quot;:&quot;&quot;},{&quot;family&quot;:&quot;Chen&quot;,&quot;given&quot;:&quot;Huiqin&quot;,&quot;parse-names&quot;:false,&quot;dropping-particle&quot;:&quot;&quot;,&quot;non-dropping-particle&quot;:&quot;&quot;},{&quot;family&quot;:&quot;Azhdarnia&quot;,&quot;given&quot;:&quot;Ali&quot;,&quot;parse-names&quot;:false,&quot;dropping-particle&quot;:&quot;&quot;,&quot;non-dropping-particle&quot;:&quot;&quot;},{&quot;family&quot;:&quot;Morris&quot;,&quot;given&quot;:&quot;Jeffrey S&quot;,&quot;parse-names&quot;:false,&quot;dropping-particle&quot;:&quot;&quot;,&quot;non-dropping-particle&quot;:&quot;&quot;},{&quot;family&quot;:&quot;Vilar&quot;,&quot;given&quot;:&quot;Eduardo&quot;,&quot;parse-names&quot;:false,&quot;dropping-particle&quot;:&quot;&quot;,&quot;non-dropping-particle&quot;:&quot;&quot;},{&quot;family&quot;:&quot;Carmon&quot;,&quot;given&quot;:&quot;Kendra S&quot;,&quot;parse-names&quot;:false,&quot;dropping-particle&quot;:&quot;&quot;,&quot;non-dropping-particle&quot;:&quot;&quot;},{&quot;family&quot;:&quot;Kopetz&quot;,&quot;given&quot;:&quot;Scott&quot;,&quot;parse-names&quot;:false,&quot;dropping-particle&quot;:&quot;&quot;,&quot;non-dropping-particle&quot;:&quot;&quot;},{&quot;family&quot;:&quot;Rai&quot;,&quot;given&quot;:&quot;Kunal&quot;,&quot;parse-names&quot;:false,&quot;dropping-particle&quot;:&quot;&quot;,&quot;non-dropping-particle&quot;:&quot;&quot;}],&quot;container-title&quot;:&quot;Gut&quot;,&quot;container-title-short&quot;:&quot;Gut&quot;,&quot;DOI&quot;:&quot;10.5281/zenodo.819971&quot;,&quot;issued&quot;:{&quot;date-parts&quot;:[[2022]]},&quot;page&quot;:&quot;938-949&quot;,&quot;abstract&quot;:&quot;Objective: Enhancer aberrations are beginning to emerge as a key epigenetic feature of colorectal cancers, however, a comprehensive knowledge of chromatin state patterns in tumor progression, heterogeneity of these patterns and imparted therapeutic opportunities remain poorly described. Design: We performed comprehensive epigenomic characterization by profiling 222 chromatin profiles from 69 (33 colorectal adenocarcinomas, 4 adenomas, 21 matched normal tissues and 11 colon cancer cell lines) by profiling 6 histone modification marks: H3K4me3 for Pol II-bound and CpG-rich promoters, H3K4me1 for poised enhancers, H3K27ac for enhancers and transcriptionally active promoters, H3K79me2 for transcribed regions, H3K27me3 for polycomb repressed regions and H3K9me3 for heterochromatin. Results: We demonstrate that H3K27ac-marked active enhancer state could distinguish between different stages of CRC progression. By epigenomic editing, we present evidence that gains of tumor-specific enhancers for crucial oncogenes, such as ASCL2 and FZD10, was crucial for excessive proliferation. Consistently, combination of MEK plus bromodomain (BET) inhibition was found to have synergistic effects in CRC patient-derived xenograft (PDX) models. Probing inter-tumor heterogeneity, we identified four distinct enhancer subtypes (EpiC), three of which correlate well with previously defined transcriptomic subtypes (CMSs). Importantly, CMS2 can be divided into two EpiC subgroups with significant survival differences. Leveraging such correlation, we devised a combinatorial therapeutic strategy of enhancer-blocking bromodomain inhibitors with pathway-specific inhibitors (PARPi, EGFRi, TGFβi, mTORi and SRCi) for EPIC groups. Conclusion: Our data suggest that the dynamics of active enhancer underlies colorectal cancer progression and the patient-specific enhancer patterns can be leveraged for precision combination therapy.&quot;,&quot;issue&quot;:&quot;5&quot;,&quot;volume&quot;:&quot;71&quot;},&quot;isTemporary&quot;:false}]},{&quot;citationID&quot;:&quot;MENDELEY_CITATION_7c41a5bd-d3a3-4fb3-aa9a-6cbcf595c1d0&quot;,&quot;properties&quot;:{&quot;noteIndex&quot;:0},&quot;isEdited&quot;:false,&quot;manualOverride&quot;:{&quot;isManuallyOverridden&quot;:false,&quot;citeprocText&quot;:&quot;[39]&quot;,&quot;manualOverrideText&quot;:&quot;&quot;},&quot;citationTag&quot;:&quot;MENDELEY_CITATION_v3_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&quot;,&quot;citationItems&quot;:[{&quot;id&quot;:&quot;756fe912-dfe6-3fb2-97bd-abe87ae7fc81&quot;,&quot;itemData&quot;:{&quot;type&quot;:&quot;article-journal&quot;,&quot;id&quot;:&quot;756fe912-dfe6-3fb2-97bd-abe87ae7fc81&quot;,&quot;title&quot;:&quot;Bioinformatics Analysis of RNA-seq Data Reveals Genes Related to Cancer Stem Cells in Colorectal Cancerogenesis&quot;,&quot;author&quot;:[{&quot;family&quot;:&quot;Urh&quot;,&quot;given&quot;:&quot;Kristian&quot;,&quot;parse-names&quot;:false,&quot;dropping-particle&quot;:&quot;&quot;,&quot;non-dropping-particle&quot;:&quot;&quot;},{&quot;family&quot;:&quot;Zidar&quot;,&quot;given&quot;:&quot;Nina&quot;,&quot;parse-names&quot;:false,&quot;dropping-particle&quot;:&quot;&quot;,&quot;non-dropping-particle&quot;:&quot;&quot;},{&quot;family&quot;:&quot;Boštjančič&quot;,&quot;given&quot;:&quot;Emanuela&quot;,&quot;parse-names&quot;:false,&quot;dropping-particle&quot;:&quot;&quot;,&quot;non-dropping-particle&quot;:&quot;&quot;}],&quot;container-title&quot;:&quot;International Journal of Molecular Sciences&quot;,&quot;container-title-short&quot;:&quot;Int J Mol Sci&quot;,&quot;DOI&quot;:&quot;10.3390/ijms232113252&quot;,&quot;ISSN&quot;:&quot;14220067&quot;,&quot;PMID&quot;:&quot;36362041&quot;,&quot;issued&quot;:{&quot;date-parts&quot;:[[2022,11,1]]},&quot;abstract&quot;:&quot;Cancer stem cells (CSC) play one of the crucial roles in the pathogenesis of various cancers, including colorectal cancer (CRC). Although great efforts have been made regarding our understanding of the cancerogenesis of CRC, CSC involvement in CRC development is still poorly understood. Using bioinformatics and RNA-seq data of normal mucosa, colorectal adenoma, and carcinoma (n = 106) from GEO and TCGA, we identified candidate CSC genes and analyzed pathway enrichment analysis (PEI) and protein–protein interaction analysis (PPI). Identified CSC-related genes were validated using qPCR and tissue samples from 47 patients with adenoma, adenoma with early carcinoma, and carcinoma without and with lymph node metastasis and were compared to normal mucosa. Six CSC-related genes were identified: ANLN, CDK1, ECT2, PDGFD, TNC, and TNXB. ANLN, CDK1, ECT2, and TNC were differentially expressed between adenoma and adenoma with early carcinoma. TNC was differentially expressed in CRC without lymph node metastases whereas ANLN, CDK1, and PDGFD were differentially expressed in CRC with lymph node metastases compared to normal mucosa. ANLN and PDGFD were differentially expressed between carcinoma without and with lymph node metastasis. Our study identified and validated CSC-related genes that might be involved in early stages of CRC development (ANLN, CDK1, ECT2, TNC) and in development of metastasis (ANLN, PDGFD).&quot;,&quot;publisher&quot;:&quot;MDPI&quot;,&quot;issue&quot;:&quot;21&quot;,&quot;volume&quot;:&quot;23&quot;},&quot;isTemporary&quot;:false}]},{&quot;citationID&quot;:&quot;MENDELEY_CITATION_53bd8a37-2d9b-4f39-861c-8f3e4b4f267f&quot;,&quot;properties&quot;:{&quot;noteIndex&quot;:0},&quot;isEdited&quot;:false,&quot;manualOverride&quot;:{&quot;isManuallyOverridden&quot;:false,&quot;citeprocText&quot;:&quot;[40]&quot;,&quot;manualOverrideText&quot;:&quot;&quot;},&quot;citationTag&quot;:&quot;MENDELEY_CITATION_v3_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&quot;,&quot;citationItems&quot;:[{&quot;id&quot;:&quot;7622b114-baef-357b-aa66-d13edf3974c1&quot;,&quot;itemData&quot;:{&quot;type&quot;:&quot;article-journal&quot;,&quot;id&quot;:&quot;7622b114-baef-357b-aa66-d13edf3974c1&quot;,&quot;title&quot;:&quot;Genome-wide DNA methylation profiling reveals cancer-associated changes within early colonic neoplasia&quot;,&quot;author&quot;:[{&quot;family&quot;:&quot;Hanley&quot;,&quot;given&quot;:&quot;M. P.&quot;,&quot;parse-names&quot;:false,&quot;dropping-particle&quot;:&quot;&quot;,&quot;non-dropping-particle&quot;:&quot;&quot;},{&quot;family&quot;:&quot;Hahn&quot;,&quot;given&quot;:&quot;M. A.&quot;,&quot;parse-names&quot;:false,&quot;dropping-particle&quot;:&quot;&quot;,&quot;non-dropping-particle&quot;:&quot;&quot;},{&quot;family&quot;:&quot;Li&quot;,&quot;given&quot;:&quot;A. X.&quot;,&quot;parse-names&quot;:false,&quot;dropping-particle&quot;:&quot;&quot;,&quot;non-dropping-particle&quot;:&quot;&quot;},{&quot;family&quot;:&quot;Wu&quot;,&quot;given&quot;:&quot;X.&quot;,&quot;parse-names&quot;:false,&quot;dropping-particle&quot;:&quot;&quot;,&quot;non-dropping-particle&quot;:&quot;&quot;},{&quot;family&quot;:&quot;Lin&quot;,&quot;given&quot;:&quot;J.&quot;,&quot;parse-names&quot;:false,&quot;dropping-particle&quot;:&quot;&quot;,&quot;non-dropping-particle&quot;:&quot;&quot;},{&quot;family&quot;:&quot;Wang&quot;,&quot;given&quot;:&quot;J.&quot;,&quot;parse-names&quot;:false,&quot;dropping-particle&quot;:&quot;&quot;,&quot;non-dropping-particle&quot;:&quot;&quot;},{&quot;family&quot;:&quot;Choi&quot;,&quot;given&quot;:&quot;A. H.&quot;,&quot;parse-names&quot;:false,&quot;dropping-particle&quot;:&quot;&quot;,&quot;non-dropping-particle&quot;:&quot;&quot;},{&quot;family&quot;:&quot;Ouyang&quot;,&quot;given&quot;:&quot;Z.&quot;,&quot;parse-names&quot;:false,&quot;dropping-particle&quot;:&quot;&quot;,&quot;non-dropping-particle&quot;:&quot;&quot;},{&quot;family&quot;:&quot;Fong&quot;,&quot;given&quot;:&quot;Y.&quot;,&quot;parse-names&quot;:false,&quot;dropping-particle&quot;:&quot;&quot;,&quot;non-dropping-particle&quot;:&quot;&quot;},{&quot;family&quot;:&quot;Pfeifer&quot;,&quot;given&quot;:&quot;G. P.&quot;,&quot;parse-names&quot;:false,&quot;dropping-particle&quot;:&quot;&quot;,&quot;non-dropping-particle&quot;:&quot;&quot;},{&quot;family&quot;:&quot;Devers&quot;,&quot;given&quot;:&quot;T. J.&quot;,&quot;parse-names&quot;:false,&quot;dropping-particle&quot;:&quot;&quot;,&quot;non-dropping-particle&quot;:&quot;&quot;},{&quot;family&quot;:&quot;Rosenberg&quot;,&quot;given&quot;:&quot;D. W.&quot;,&quot;parse-names&quot;:false,&quot;dropping-particle&quot;:&quot;&quot;,&quot;non-dropping-particle&quot;:&quot;&quot;}],&quot;container-title&quot;:&quot;Oncogene&quot;,&quot;container-title-short&quot;:&quot;Oncogene&quot;,&quot;DOI&quot;:&quot;10.1038/onc.2017.130&quot;,&quot;ISSN&quot;:&quot;14765594&quot;,&quot;PMID&quot;:&quot;28459462&quot;,&quot;issued&quot;:{&quot;date-parts&quot;:[[2017,8,31]]},&quot;page&quot;:&quot;5035-5044&quot;,&quot;abstract&quot;:&quot;Colorectal cancer (CRC) is characterized by genome-wide alterations to DNA methylation that influence gene expression and genomic stability. Less is known about the extent to which methylation is disrupted in the earliest stages of CRC development. In this study, we have combined laser-capture microdissection with reduced representation bisulfite sequencing to identify cancer-associated DNA methylation changes in human aberrant crypt foci (ACF), the earliest putative precursor to CRC. Using this approach, methylation profiles have been generated for 10 KRAS-mutant ACF and 10 CRCs harboring a KRAS mutation, as well as matched samples of normal mucosa. Of 811 differentially methylated regions (DMRs) identified in ACF, 537 (66%) were hypermethylated and 274 (34%) were hypomethylated. DMRs located within intergenic regions were heavily enriched for AP-1 transcription factor binding sites and were frequently hypomethylated. Furthermore, gene ontology analysis demonstrated that DMRs associated with promoters were enriched for genes involved in intestinal development, including homeobox genes and targets of the Polycomb repressive complex 2. Consistent with their role in the earliest stages of colonic neoplasia, 75% of the loci harboring methylation changes in ACF were also altered in CRC samples, though the magnitude of change at these sites was lesser in ACF. Although aberrant promoter methylation was associated with altered gene expression in CRC, this was not the case in ACF, suggesting the insufficiency of methylation changes to modulate gene expression in early colonic neoplasia. Altogether, these data demonstrate that DNA methylation changes, including significant hypermethylation, occur more frequently in early colonic neoplasia than previously believed, and identify epigenomic features of ACF that may provide new targets for cancer chemoprevention or lead to the development of new biomarkers for CRC risk.&quot;,&quot;publisher&quot;:&quot;Nature Publishing Group&quot;,&quot;issue&quot;:&quot;35&quot;,&quot;volume&quot;:&quot;36&quot;},&quot;isTemporary&quot;:false}]},{&quot;citationID&quot;:&quot;MENDELEY_CITATION_ef7c4d48-881e-4ba9-8892-ab9e863ab1c0&quot;,&quot;properties&quot;:{&quot;noteIndex&quot;:0},&quot;isEdited&quot;:false,&quot;manualOverride&quot;:{&quot;isManuallyOverridden&quot;:false,&quot;citeprocText&quot;:&quot;[41]&quot;,&quot;manualOverrideText&quot;:&quot;&quot;},&quot;citationTag&quot;:&quot;MENDELEY_CITATION_v3_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&quot;,&quot;citationItems&quot;:[{&quot;id&quot;:&quot;7551caa5-9357-343e-aede-3fb9ff6dd951&quot;,&quot;itemData&quot;:{&quot;type&quot;:&quot;article-journal&quot;,&quot;id&quot;:&quot;7551caa5-9357-343e-aede-3fb9ff6dd951&quot;,&quot;title&quot;:&quot;Exome scale map of genetic alterations promoting metastasis in colorectal cancer&quot;,&quot;author&quot;:[{&quot;family&quot;:&quot;Goryca&quot;,&quot;given&quot;:&quot;Krzysztof&quot;,&quot;parse-names&quot;:false,&quot;dropping-particle&quot;:&quot;&quot;,&quot;non-dropping-particle&quot;:&quot;&quot;},{&quot;family&quot;:&quot;Kulecka&quot;,&quot;given&quot;:&quot;Maria&quot;,&quot;parse-names&quot;:false,&quot;dropping-particle&quot;:&quot;&quot;,&quot;non-dropping-particle&quot;:&quot;&quot;},{&quot;family&quot;:&quot;Paziewska&quot;,&quot;given&quot;:&quot;Agnieszka&quot;,&quot;parse-names&quot;:false,&quot;dropping-particle&quot;:&quot;&quot;,&quot;non-dropping-particle&quot;:&quot;&quot;},{&quot;family&quot;:&quot;Dabrowska&quot;,&quot;given&quot;:&quot;Michalina&quot;,&quot;parse-names&quot;:false,&quot;dropping-particle&quot;:&quot;&quot;,&quot;non-dropping-particle&quot;:&quot;&quot;},{&quot;family&quot;:&quot;Grzelak&quot;,&quot;given&quot;:&quot;Marta&quot;,&quot;parse-names&quot;:false,&quot;dropping-particle&quot;:&quot;&quot;,&quot;non-dropping-particle&quot;:&quot;&quot;},{&quot;family&quot;:&quot;Skrzypczak&quot;,&quot;given&quot;:&quot;Magdalena&quot;,&quot;parse-names&quot;:false,&quot;dropping-particle&quot;:&quot;&quot;,&quot;non-dropping-particle&quot;:&quot;&quot;},{&quot;family&quot;:&quot;Ginalski&quot;,&quot;given&quot;:&quot;Krzysztof&quot;,&quot;parse-names&quot;:false,&quot;dropping-particle&quot;:&quot;&quot;,&quot;non-dropping-particle&quot;:&quot;&quot;},{&quot;family&quot;:&quot;Mroz&quot;,&quot;given&quot;:&quot;Andrzej&quot;,&quot;parse-names&quot;:false,&quot;dropping-particle&quot;:&quot;&quot;,&quot;non-dropping-particle&quot;:&quot;&quot;},{&quot;family&quot;:&quot;Rutkowski&quot;,&quot;given&quot;:&quot;Andrzej&quot;,&quot;parse-names&quot;:false,&quot;dropping-particle&quot;:&quot;&quot;,&quot;non-dropping-particle&quot;:&quot;&quot;},{&quot;family&quot;:&quot;Paczkowska&quot;,&quot;given&quot;:&quot;Katarzyna&quot;,&quot;parse-names&quot;:false,&quot;dropping-particle&quot;:&quot;&quot;,&quot;non-dropping-particle&quot;:&quot;&quot;},{&quot;family&quot;:&quot;Mikula&quot;,&quot;given&quot;:&quot;Michal&quot;,&quot;parse-names&quot;:false,&quot;dropping-particle&quot;:&quot;&quot;,&quot;non-dropping-particle&quot;:&quot;&quot;},{&quot;family&quot;:&quot;Ostrowski&quot;,&quot;given&quot;:&quot;Jerzy&quot;,&quot;parse-names&quot;:false,&quot;dropping-particle&quot;:&quot;&quot;,&quot;non-dropping-particle&quot;:&quot;&quot;}],&quot;container-title&quot;:&quot;BMC Genetics&quot;,&quot;container-title-short&quot;:&quot;BMC Genet&quot;,&quot;DOI&quot;:&quot;10.1186/s12863-018-0673-0&quot;,&quot;ISSN&quot;:&quot;14712156&quot;,&quot;PMID&quot;:&quot;30231850&quot;,&quot;issued&quot;:{&quot;date-parts&quot;:[[2018,9,19]]},&quot;abstract&quot;:&quot;Background: Approximately 90% of colorectal cancer (CRC) deaths are caused by tumors ability to migrate into the adjacent tissues and metastase into distant organs. More than 40 genes have been causally linked to the development of CRC but no mutations have been associated with metastasis yet. To identify molecular basis of CRC metastasis we performed whole-exome and genome-scale transcriptome sequencing of 7 liver metastases along with their matched primary tumours and normal tissue. Multiple, spatially separated fragments of primary tumours were analyzed in each case. Uniformly malignant tissue specimen were selected with macrodissection, for three samples followed with laser microdissection. Results: &gt; 100 sequencing coverage allowed for detection of genetic alterations in subpopulation of tumour cells. Mutations in KRAS, APC, POLE, and PTPRT, previously associated with CRC development, were detected in most patients. Several new associations were identified, including PLXND1, CELSR3, BAHD1 and PNPLA6. Conclusions: We confirm the essential role of inflammation in CRC progression but question the mechanism of matrix metalloproteinases activation described in other work. Comprehensive sequencing data made it possible to associate genome-scale mutation distribution with gene expression patterns. To our knowledge, this is the first work to report such link in CRC metastasis context.&quot;,&quot;publisher&quot;:&quot;BioMed Central Ltd.&quot;,&quot;issue&quot;:&quot;1&quot;,&quot;volume&quot;:&quot;19&quot;},&quot;isTemporary&quot;:false}]},{&quot;citationID&quot;:&quot;MENDELEY_CITATION_f4b07a31-4757-4101-9ba7-3da42bb94258&quot;,&quot;properties&quot;:{&quot;noteIndex&quot;:0},&quot;isEdited&quot;:false,&quot;manualOverride&quot;:{&quot;isManuallyOverridden&quot;:false,&quot;citeprocText&quot;:&quot;[39]&quot;,&quot;manualOverrideText&quot;:&quot;&quot;},&quot;citationTag&quot;:&quot;MENDELEY_CITATION_v3_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&quot;,&quot;citationItems&quot;:[{&quot;id&quot;:&quot;756fe912-dfe6-3fb2-97bd-abe87ae7fc81&quot;,&quot;itemData&quot;:{&quot;type&quot;:&quot;article-journal&quot;,&quot;id&quot;:&quot;756fe912-dfe6-3fb2-97bd-abe87ae7fc81&quot;,&quot;title&quot;:&quot;Bioinformatics Analysis of RNA-seq Data Reveals Genes Related to Cancer Stem Cells in Colorectal Cancerogenesis&quot;,&quot;author&quot;:[{&quot;family&quot;:&quot;Urh&quot;,&quot;given&quot;:&quot;Kristian&quot;,&quot;parse-names&quot;:false,&quot;dropping-particle&quot;:&quot;&quot;,&quot;non-dropping-particle&quot;:&quot;&quot;},{&quot;family&quot;:&quot;Zidar&quot;,&quot;given&quot;:&quot;Nina&quot;,&quot;parse-names&quot;:false,&quot;dropping-particle&quot;:&quot;&quot;,&quot;non-dropping-particle&quot;:&quot;&quot;},{&quot;family&quot;:&quot;Boštjančič&quot;,&quot;given&quot;:&quot;Emanuela&quot;,&quot;parse-names&quot;:false,&quot;dropping-particle&quot;:&quot;&quot;,&quot;non-dropping-particle&quot;:&quot;&quot;}],&quot;container-title&quot;:&quot;International Journal of Molecular Sciences&quot;,&quot;container-title-short&quot;:&quot;Int J Mol Sci&quot;,&quot;DOI&quot;:&quot;10.3390/ijms232113252&quot;,&quot;ISSN&quot;:&quot;14220067&quot;,&quot;PMID&quot;:&quot;36362041&quot;,&quot;issued&quot;:{&quot;date-parts&quot;:[[2022,11,1]]},&quot;abstract&quot;:&quot;Cancer stem cells (CSC) play one of the crucial roles in the pathogenesis of various cancers, including colorectal cancer (CRC). Although great efforts have been made regarding our understanding of the cancerogenesis of CRC, CSC involvement in CRC development is still poorly understood. Using bioinformatics and RNA-seq data of normal mucosa, colorectal adenoma, and carcinoma (n = 106) from GEO and TCGA, we identified candidate CSC genes and analyzed pathway enrichment analysis (PEI) and protein–protein interaction analysis (PPI). Identified CSC-related genes were validated using qPCR and tissue samples from 47 patients with adenoma, adenoma with early carcinoma, and carcinoma without and with lymph node metastasis and were compared to normal mucosa. Six CSC-related genes were identified: ANLN, CDK1, ECT2, PDGFD, TNC, and TNXB. ANLN, CDK1, ECT2, and TNC were differentially expressed between adenoma and adenoma with early carcinoma. TNC was differentially expressed in CRC without lymph node metastases whereas ANLN, CDK1, and PDGFD were differentially expressed in CRC with lymph node metastases compared to normal mucosa. ANLN and PDGFD were differentially expressed between carcinoma without and with lymph node metastasis. Our study identified and validated CSC-related genes that might be involved in early stages of CRC development (ANLN, CDK1, ECT2, TNC) and in development of metastasis (ANLN, PDGFD).&quot;,&quot;publisher&quot;:&quot;MDPI&quot;,&quot;issue&quot;:&quot;21&quot;,&quot;volume&quot;:&quot;23&quot;},&quot;isTemporary&quot;:false}]},{&quot;citationID&quot;:&quot;MENDELEY_CITATION_54391999-0c86-4976-babd-15ca6bb5f62e&quot;,&quot;properties&quot;:{&quot;noteIndex&quot;:0},&quot;isEdited&quot;:false,&quot;manualOverride&quot;:{&quot;isManuallyOverridden&quot;:false,&quot;citeprocText&quot;:&quot;[42]&quot;,&quot;manualOverrideText&quot;:&quot;&quot;},&quot;citationTag&quot;:&quot;MENDELEY_CITATION_v3_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&quot;,&quot;citationItems&quot;:[{&quot;id&quot;:&quot;8ee95e3b-be72-3967-ad63-b687ff072d8b&quot;,&quot;itemData&quot;:{&quot;type&quot;:&quot;article-journal&quot;,&quot;id&quot;:&quot;8ee95e3b-be72-3967-ad63-b687ff072d8b&quot;,&quot;title&quot;:&quot;A nineteen gene-based risk score classifier predicts prognosis of colorectal cancer patients&quot;,&quot;author&quot;:[{&quot;family&quot;:&quot;Kim&quot;,&quot;given&quot;:&quot;Seon Kyu&quot;,&quot;parse-names&quot;:false,&quot;dropping-particle&quot;:&quot;&quot;,&quot;non-dropping-particle&quot;:&quot;&quot;},{&quot;family&quot;:&quot;Kim&quot;,&quot;given&quot;:&quot;Seon Young&quot;,&quot;parse-names&quot;:false,&quot;dropping-particle&quot;:&quot;&quot;,&quot;non-dropping-particle&quot;:&quot;&quot;},{&quot;family&quot;:&quot;Kim&quot;,&quot;given&quot;:&quot;Jeong Hwan&quot;,&quot;parse-names&quot;:false,&quot;dropping-particle&quot;:&quot;&quot;,&quot;non-dropping-particle&quot;:&quot;&quot;},{&quot;family&quot;:&quot;Roh&quot;,&quot;given&quot;:&quot;Seon Ae&quot;,&quot;parse-names&quot;:false,&quot;dropping-particle&quot;:&quot;&quot;,&quot;non-dropping-particle&quot;:&quot;&quot;},{&quot;family&quot;:&quot;Cho&quot;,&quot;given&quot;:&quot;Dong Hyung&quot;,&quot;parse-names&quot;:false,&quot;dropping-particle&quot;:&quot;&quot;,&quot;non-dropping-particle&quot;:&quot;&quot;},{&quot;family&quot;:&quot;Kim&quot;,&quot;given&quot;:&quot;Yong Sung&quot;,&quot;parse-names&quot;:false,&quot;dropping-particle&quot;:&quot;&quot;,&quot;non-dropping-particle&quot;:&quot;&quot;},{&quot;family&quot;:&quot;Kim&quot;,&quot;given&quot;:&quot;Jin Cheon&quot;,&quot;parse-names&quot;:false,&quot;dropping-particle&quot;:&quot;&quot;,&quot;non-dropping-particle&quot;:&quot;&quot;}],&quot;container-title&quot;:&quot;Molecular Oncology&quot;,&quot;container-title-short&quot;:&quot;Mol Oncol&quot;,&quot;DOI&quot;:&quot;10.1016/j.molonc.2014.06.016&quot;,&quot;ISSN&quot;:&quot;18780261&quot;,&quot;PMID&quot;:&quot;25049118&quot;,&quot;issued&quot;:{&quot;date-parts&quot;:[[2014,12,1]]},&quot;page&quot;:&quot;1653-1666&quot;,&quot;abstract&quot;:&quot;Colorectal cancer (CRC) patients frequently experience disease recurrence and distant metastasis. This study aimed to identify prognostic indicators, including individual responses to chemotherapy, in CRC patients. RNA-seq data was generated using 54 samples (normal colon, primary CRC, and liver metastases) from 18 CRC patients and genes associated with CRC aggressiveness were identified. A risk score based on these genes was developed and validated in four independent CRC patient cohorts (. n=1063). Diverse statistical methods were applied to validate the risk scoring system, including a generalized linear model likelihood ratio test, Kaplan-Meier curves, a log-rank test, and the Cox model. TREM1 and CTGF were identified as two activated regulators associated with CRC aggressiveness. A risk score based on 19 genes regulated by TREM1 or CTGF activation (TCA19) was a significant prognostic indicator. In multivariate and subset analyses based on pathological staging, TCA19 was an independent risk factor (HR=1.894, 95% CI=1.227-2.809, P=0.002). Subset stratification in stage III patients revealed that TCA19 had prognostic potential and identified patients who would benefit from adjuvant chemotherapy, regardless of age. The TCA19 predictor represents a novel diagnostic tool for identifying high-risk CRC patients and possibly predicting the response to adjuvant chemotherapy.&quot;,&quot;publisher&quot;:&quot;John Wiley and Sons Ltd&quot;,&quot;issue&quot;:&quot;8&quot;,&quot;volume&quot;:&quot;8&quot;},&quot;isTemporary&quot;:false}]},{&quot;citationID&quot;:&quot;MENDELEY_CITATION_6b321286-5ff8-4511-8838-b1a9f7ac2ae1&quot;,&quot;properties&quot;:{&quot;noteIndex&quot;:0},&quot;isEdited&quot;:false,&quot;manualOverride&quot;:{&quot;isManuallyOverridden&quot;:false,&quot;citeprocText&quot;:&quot;[43,44]&quot;,&quot;manualOverrideText&quot;:&quot;&quot;},&quot;citationTag&quot;:&quot;MENDELEY_CITATION_v3_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&quot;,&quot;citationItems&quot;:[{&quot;id&quot;:&quot;04d5b00e-218a-30c4-b789-ea12af2dcd46&quot;,&quot;itemData&quot;:{&quot;type&quot;:&quot;article-journal&quot;,&quot;id&quot;:&quot;04d5b00e-218a-30c4-b789-ea12af2dcd46&quot;,&quot;title&quot;:&quot; Regulation of MYC gene expression by aberrant Wnt/β-catenin signaling in colorectal cancer &quot;,&quot;author&quot;:[{&quot;family&quot;:&quot;Rennoll&quot;,&quot;given&quot;:&quot;Sherri&quot;,&quot;parse-names&quot;:false,&quot;dropping-particle&quot;:&quot;&quot;,&quot;non-dropping-particle&quot;:&quot;&quot;}],&quot;container-title&quot;:&quot;World Journal of Biological Chemistry&quot;,&quot;container-title-short&quot;:&quot;World J Biol Chem&quot;,&quot;DOI&quot;:&quot;10.4331/wjbc.v6.i4.290&quot;,&quot;ISSN&quot;:&quot;1949-8454&quot;,&quot;issued&quot;:{&quot;date-parts&quot;:[[2015]]},&quot;page&quot;:&quot;290&quot;,&quot;abstract&quot;:&quot;The Wnt/β-catenin signaling pathway controls intestinal homeostasis and mutations in components of this pathway are prevalent in human colorectal cancers (CRCs). These mutations lead to inappropriate expression of genes controlled by Wnt responsive DNA elements (WREs). T-cell factor/Lymphoid enhancer factor transcription factors bind WREs and recruit the β-catenin transcriptional co-activator to activate target gene expression. Deregulated expression of the c-MYC proto-oncogene (MYC) by aberrant Wnt/β-catenin signaling drives colorectal carcinogenesis. In this review, we discuss the current literature pertaining to the identification and characterization of WREs that control oncogenic MYC expression in CRCs. A common theme has emerged whereby these WREs often map distally to the MYC genomic locus and control MYC gene expression through long-range chromatin loops with the MYC proximal promoter. We propose that by determining which of these WREs is critical for CRC pathogenesis, novel strategies can be developed to treat individuals suffering from this disease.&quot;,&quot;publisher&quot;:&quot;Baishideng Publishing Group Inc.&quot;,&quot;issue&quot;:&quot;4&quot;,&quot;volume&quot;:&quot;6&quot;},&quot;isTemporary&quot;:false},{&quot;id&quot;:&quot;11e2f793-6200-3bc2-a1db-39f5e50b891c&quot;,&quot;itemData&quot;:{&quot;type&quot;:&quot;article-journal&quot;,&quot;id&quot;:&quot;11e2f793-6200-3bc2-a1db-39f5e50b891c&quot;,&quot;title&quot;:&quot;Regulation of AKT1 expression by beta-catenin/Tcf/Lef signaling in colorectal cancer cells&quot;,&quot;author&quot;:[{&quot;family&quot;:&quot;Dihlmann&quot;,&quot;given&quot;:&quot;Susanne&quot;,&quot;parse-names&quot;:false,&quot;dropping-particle&quot;:&quot;&quot;,&quot;non-dropping-particle&quot;:&quot;&quot;},{&quot;family&quot;:&quot;Kloor&quot;,&quot;given&quot;:&quot;Matthias&quot;,&quot;parse-names&quot;:false,&quot;dropping-particle&quot;:&quot;&quot;,&quot;non-dropping-particle&quot;:&quot;&quot;},{&quot;family&quot;:&quot;Fallsehr&quot;,&quot;given&quot;:&quot;Christine&quot;,&quot;parse-names&quot;:false,&quot;dropping-particle&quot;:&quot;&quot;,&quot;non-dropping-particle&quot;:&quot;&quot;},{&quot;family&quot;:&quot;Knebel Doeberitz&quot;,&quot;given&quot;:&quot;Magnus&quot;,&quot;parse-names&quot;:false,&quot;dropping-particle&quot;:&quot;&quot;,&quot;non-dropping-particle&quot;:&quot;von&quot;}],&quot;container-title&quot;:&quot;Carcinogenesis&quot;,&quot;container-title-short&quot;:&quot;Carcinogenesis&quot;,&quot;DOI&quot;:&quot;10.1093/carcin/bgi120&quot;,&quot;ISSN&quot;:&quot;01433334&quot;,&quot;PMID&quot;:&quot;15888491&quot;,&quot;issued&quot;:{&quot;date-parts&quot;:[[2005,9]]},&quot;page&quot;:&quot;1503-1512&quot;,&quot;abstract&quot;:&quot;The serine/threonine kinase AKT plays a critical role in controlling the balance between cell survival and apoptosis. Several reports implicated AKT in the molecular pathogenesis of different human malignancies and overexpression of AKT was recently demonstrated to be an early event in colorectal carcinogenesis. We report here the identification of nine putative Tcf/Lef-binding elements (TBEs) upstream to the ATG initiation site of the AKT1 gene. Four of these TBEs are located upstream of the transcriptional start, whereas five TBEs are situated in Exon 1 of the AKT1 gene. Accordingly, we hypothesized that AKT1 expression might be regulated by Wnt/β-catenin signaling. To elucidate the regulation of AKT expression in colon cancer cells, we generated reporter constructs containing the luciferase gene under the control of different regions derived from the AKT1 promoter/enhancer. Transient expression of the constructs in colorectal cancer (CRC) cell lines resulted in significant activation of the reporter gene. Luciferase was stimulated 20- to 50-fold in SW480, SW948 and HCT116 CRC cells. In contrast, the AKT1 promoter/enhancer constructs showed only a weak response in 293 embryonic kidney cells. Coexpression of a constitutively active β-catenin mutant in colon cancer cells further enhanced reporter gene activation from the AKT1 promoter/enhancer, whereas it was downregulated by introduction of either wild-type APC or dnTcf-4. In addition, immunohistochemical staining of tumor sections derived from CRC patients showed elevated expression levels of AKT1, correlating with enhanced cytoplasmic/nuclear expression of β-catenin. In summary our data suggest that β-catenin/Tcf contributes to the transcriptional regulation of the AKT1 gene. © Oxford University Press 2005; all rights reserved.&quot;,&quot;issue&quot;:&quot;9&quot;,&quot;volume&quot;:&quot;26&quot;},&quot;isTemporary&quot;:false}]},{&quot;citationID&quot;:&quot;MENDELEY_CITATION_bd126ca2-72c2-49a9-ac7c-0f1b0332bbfd&quot;,&quot;properties&quot;:{&quot;noteIndex&quot;:0},&quot;isEdited&quot;:false,&quot;manualOverride&quot;:{&quot;isManuallyOverridden&quot;:false,&quot;citeprocText&quot;:&quot;[43,44]&quot;,&quot;manualOverrideText&quot;:&quot;&quot;},&quot;citationTag&quot;:&quot;MENDELEY_CITATION_v3_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&quot;,&quot;citationItems&quot;:[{&quot;id&quot;:&quot;04d5b00e-218a-30c4-b789-ea12af2dcd46&quot;,&quot;itemData&quot;:{&quot;type&quot;:&quot;article-journal&quot;,&quot;id&quot;:&quot;04d5b00e-218a-30c4-b789-ea12af2dcd46&quot;,&quot;title&quot;:&quot; Regulation of MYC gene expression by aberrant Wnt/β-catenin signaling in colorectal cancer &quot;,&quot;author&quot;:[{&quot;family&quot;:&quot;Rennoll&quot;,&quot;given&quot;:&quot;Sherri&quot;,&quot;parse-names&quot;:false,&quot;dropping-particle&quot;:&quot;&quot;,&quot;non-dropping-particle&quot;:&quot;&quot;}],&quot;container-title&quot;:&quot;World Journal of Biological Chemistry&quot;,&quot;container-title-short&quot;:&quot;World J Biol Chem&quot;,&quot;DOI&quot;:&quot;10.4331/wjbc.v6.i4.290&quot;,&quot;ISSN&quot;:&quot;1949-8454&quot;,&quot;issued&quot;:{&quot;date-parts&quot;:[[2015]]},&quot;page&quot;:&quot;290&quot;,&quot;abstract&quot;:&quot;The Wnt/β-catenin signaling pathway controls intestinal homeostasis and mutations in components of this pathway are prevalent in human colorectal cancers (CRCs). These mutations lead to inappropriate expression of genes controlled by Wnt responsive DNA elements (WREs). T-cell factor/Lymphoid enhancer factor transcription factors bind WREs and recruit the β-catenin transcriptional co-activator to activate target gene expression. Deregulated expression of the c-MYC proto-oncogene (MYC) by aberrant Wnt/β-catenin signaling drives colorectal carcinogenesis. In this review, we discuss the current literature pertaining to the identification and characterization of WREs that control oncogenic MYC expression in CRCs. A common theme has emerged whereby these WREs often map distally to the MYC genomic locus and control MYC gene expression through long-range chromatin loops with the MYC proximal promoter. We propose that by determining which of these WREs is critical for CRC pathogenesis, novel strategies can be developed to treat individuals suffering from this disease.&quot;,&quot;publisher&quot;:&quot;Baishideng Publishing Group Inc.&quot;,&quot;issue&quot;:&quot;4&quot;,&quot;volume&quot;:&quot;6&quot;},&quot;isTemporary&quot;:false},{&quot;id&quot;:&quot;11e2f793-6200-3bc2-a1db-39f5e50b891c&quot;,&quot;itemData&quot;:{&quot;type&quot;:&quot;article-journal&quot;,&quot;id&quot;:&quot;11e2f793-6200-3bc2-a1db-39f5e50b891c&quot;,&quot;title&quot;:&quot;Regulation of AKT1 expression by beta-catenin/Tcf/Lef signaling in colorectal cancer cells&quot;,&quot;author&quot;:[{&quot;family&quot;:&quot;Dihlmann&quot;,&quot;given&quot;:&quot;Susanne&quot;,&quot;parse-names&quot;:false,&quot;dropping-particle&quot;:&quot;&quot;,&quot;non-dropping-particle&quot;:&quot;&quot;},{&quot;family&quot;:&quot;Kloor&quot;,&quot;given&quot;:&quot;Matthias&quot;,&quot;parse-names&quot;:false,&quot;dropping-particle&quot;:&quot;&quot;,&quot;non-dropping-particle&quot;:&quot;&quot;},{&quot;family&quot;:&quot;Fallsehr&quot;,&quot;given&quot;:&quot;Christine&quot;,&quot;parse-names&quot;:false,&quot;dropping-particle&quot;:&quot;&quot;,&quot;non-dropping-particle&quot;:&quot;&quot;},{&quot;family&quot;:&quot;Knebel Doeberitz&quot;,&quot;given&quot;:&quot;Magnus&quot;,&quot;parse-names&quot;:false,&quot;dropping-particle&quot;:&quot;&quot;,&quot;non-dropping-particle&quot;:&quot;von&quot;}],&quot;container-title&quot;:&quot;Carcinogenesis&quot;,&quot;container-title-short&quot;:&quot;Carcinogenesis&quot;,&quot;DOI&quot;:&quot;10.1093/carcin/bgi120&quot;,&quot;ISSN&quot;:&quot;01433334&quot;,&quot;PMID&quot;:&quot;15888491&quot;,&quot;issued&quot;:{&quot;date-parts&quot;:[[2005,9]]},&quot;page&quot;:&quot;1503-1512&quot;,&quot;abstract&quot;:&quot;The serine/threonine kinase AKT plays a critical role in controlling the balance between cell survival and apoptosis. Several reports implicated AKT in the molecular pathogenesis of different human malignancies and overexpression of AKT was recently demonstrated to be an early event in colorectal carcinogenesis. We report here the identification of nine putative Tcf/Lef-binding elements (TBEs) upstream to the ATG initiation site of the AKT1 gene. Four of these TBEs are located upstream of the transcriptional start, whereas five TBEs are situated in Exon 1 of the AKT1 gene. Accordingly, we hypothesized that AKT1 expression might be regulated by Wnt/β-catenin signaling. To elucidate the regulation of AKT expression in colon cancer cells, we generated reporter constructs containing the luciferase gene under the control of different regions derived from the AKT1 promoter/enhancer. Transient expression of the constructs in colorectal cancer (CRC) cell lines resulted in significant activation of the reporter gene. Luciferase was stimulated 20- to 50-fold in SW480, SW948 and HCT116 CRC cells. In contrast, the AKT1 promoter/enhancer constructs showed only a weak response in 293 embryonic kidney cells. Coexpression of a constitutively active β-catenin mutant in colon cancer cells further enhanced reporter gene activation from the AKT1 promoter/enhancer, whereas it was downregulated by introduction of either wild-type APC or dnTcf-4. In addition, immunohistochemical staining of tumor sections derived from CRC patients showed elevated expression levels of AKT1, correlating with enhanced cytoplasmic/nuclear expression of β-catenin. In summary our data suggest that β-catenin/Tcf contributes to the transcriptional regulation of the AKT1 gene. © Oxford University Press 2005; all rights reserved.&quot;,&quot;issue&quot;:&quot;9&quot;,&quot;volume&quot;:&quot;26&quot;},&quot;isTemporary&quot;:false}]},{&quot;citationID&quot;:&quot;MENDELEY_CITATION_046bed2d-87cd-4441-a771-17f5f5207dd8&quot;,&quot;properties&quot;:{&quot;noteIndex&quot;:0},&quot;isEdited&quot;:false,&quot;manualOverride&quot;:{&quot;isManuallyOverridden&quot;:false,&quot;citeprocText&quot;:&quot;[45,46]&quot;,&quot;manualOverrideText&quot;:&quot;&quot;},&quot;citationTag&quot;:&quot;MENDELEY_CITATION_v3_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&quot;,&quot;citationItems&quot;:[{&quot;id&quot;:&quot;8c4fad1f-8c9e-3a7f-82ed-98b646aad767&quot;,&quot;itemData&quot;:{&quot;type&quot;:&quot;report&quot;,&quot;id&quot;:&quot;8c4fad1f-8c9e-3a7f-82ed-98b646aad767&quot;,&quot;title&quot;:&quot;Exon 3 mutations of CTNNB1 drive tumorigenesis: a review&quot;,&quot;author&quot;:[{&quot;family&quot;:&quot;Gao&quot;,&quot;given&quot;:&quot;Chao&quot;,&quot;parse-names&quot;:false,&quot;dropping-particle&quot;:&quot;&quot;,&quot;non-dropping-particle&quot;:&quot;&quot;},{&quot;family&quot;:&quot;Wang&quot;,&quot;given&quot;:&quot;Yingmei&quot;,&quot;parse-names&quot;:false,&quot;dropping-particle&quot;:&quot;&quot;,&quot;non-dropping-particle&quot;:&quot;&quot;},{&quot;family&quot;:&quot;Broaddus&quot;,&quot;given&quot;:&quot;Russell&quot;,&quot;parse-names&quot;:false,&quot;dropping-particle&quot;:&quot;&quot;,&quot;non-dropping-particle&quot;:&quot;&quot;},{&quot;family&quot;:&quot;Sun&quot;,&quot;given&quot;:&quot;Longhao&quot;,&quot;parse-names&quot;:false,&quot;dropping-particle&quot;:&quot;&quot;,&quot;non-dropping-particle&quot;:&quot;&quot;},{&quot;family&quot;:&quot;Xue&quot;,&quot;given&quot;:&quot;Fengxia&quot;,&quot;parse-names&quot;:false,&quot;dropping-particle&quot;:&quot;&quot;,&quot;non-dropping-particle&quot;:&quot;&quot;},{&quot;family&quot;:&quot;Zhang&quot;,&quot;given&quot;:&quot;Wei&quot;,&quot;parse-names&quot;:false,&quot;dropping-particle&quot;:&quot;&quot;,&quot;non-dropping-particle&quot;:&quot;&quot;}],&quot;URL&quot;:&quot;www.impactjournals.com/oncotarget&quot;,&quot;abstract&quot;:&quot;The canonical Wnt/β-catenin signaling pathway, an important modulator of progenitor cell proliferation and differentiation, is highly regulated for the maintenance of critical biological homeostasis. Decades of studies in cancer genetics and genomics have demonstrated that multiple genes encoding key proteins in this signaling pathway serve as targets for recurrent mutational alterations. Among these proteins, β-catenin and adenomatosis polyposis coli (APC) are two key nodes. β-catenin contributes in transporting extracellular signals for nuclear programming. Mutations of the CTNNB1 gene that encodes β-catenin occur in a wide spectrum of cancers. These mutations alter the spatial characteristics of the β-catenin protein, leading to drastic reprogramming of the nuclear transcriptional network. Among the outcomes of this reprogramming are increased cell proliferation, enhanced immunosuppression, and disruption of metabolic regulation. Herein we review the current understanding of CTNNB1 mutations, their roles in tumorigenesis and discuss their possible therapeutic implications for cancer.&quot;,&quot;container-title-short&quot;:&quot;&quot;},&quot;isTemporary&quot;:false},{&quot;id&quot;:&quot;349bca06-86a4-39f3-944c-087866859332&quot;,&quot;itemData&quot;:{&quot;type&quot;:&quot;article-journal&quot;,&quot;id&quot;:&quot;349bca06-86a4-39f3-944c-087866859332&quot;,&quot;title&quot;:&quot;Screening and computational analysis of colorectal associated non-synonymous polymorphism in CTNNB1 gene in Pakistani population&quot;,&quot;author&quot;:[{&quot;family&quot;:&quot;Razak&quot;,&quot;given&quot;:&quot;Suhail&quot;,&quot;parse-names&quot;:false,&quot;dropping-particle&quot;:&quot;&quot;,&quot;non-dropping-particle&quot;:&quot;&quot;},{&quot;family&quot;:&quot;Bibi&quot;,&quot;given&quot;:&quot;Nousheen&quot;,&quot;parse-names&quot;:false,&quot;dropping-particle&quot;:&quot;&quot;,&quot;non-dropping-particle&quot;:&quot;&quot;},{&quot;family&quot;:&quot;Dar&quot;,&quot;given&quot;:&quot;Javid Ahmad&quot;,&quot;parse-names&quot;:false,&quot;dropping-particle&quot;:&quot;&quot;,&quot;non-dropping-particle&quot;:&quot;&quot;},{&quot;family&quot;:&quot;Afsar&quot;,&quot;given&quot;:&quot;Tayyaba&quot;,&quot;parse-names&quot;:false,&quot;dropping-particle&quot;:&quot;&quot;,&quot;non-dropping-particle&quot;:&quot;&quot;},{&quot;family&quot;:&quot;Almajwal&quot;,&quot;given&quot;:&quot;Ali&quot;,&quot;parse-names&quot;:false,&quot;dropping-particle&quot;:&quot;&quot;,&quot;non-dropping-particle&quot;:&quot;&quot;},{&quot;family&quot;:&quot;Parveen&quot;,&quot;given&quot;:&quot;Zahida&quot;,&quot;parse-names&quot;:false,&quot;dropping-particle&quot;:&quot;&quot;,&quot;non-dropping-particle&quot;:&quot;&quot;},{&quot;family&quot;:&quot;Jahan&quot;,&quot;given&quot;:&quot;Sarwat&quot;,&quot;parse-names&quot;:false,&quot;dropping-particle&quot;:&quot;&quot;,&quot;non-dropping-particle&quot;:&quot;&quot;}],&quot;container-title&quot;:&quot;BMC Medical Genetics&quot;,&quot;container-title-short&quot;:&quot;BMC Med Genet&quot;,&quot;DOI&quot;:&quot;10.1186/s12881-019-0911-y&quot;,&quot;ISSN&quot;:&quot;14712350&quot;,&quot;PMID&quot;:&quot;31699039&quot;,&quot;issued&quot;:{&quot;date-parts&quot;:[[2019,11,7]]},&quot;abstract&quot;:&quot;Background: Colorectal cancer (CRC) is categorized by alteration of vital pathways such as β-catenin (CTNNB1) mutations, WNT signaling activation, tumor protein 53 (TP53) inactivation, BRAF, Adenomatous polyposis coli (APC) inactivation, KRAS, dysregulation of epithelial to mesenchymal transition (EMT) genes, MYC amplification, etc. In the present study an attempt was made to screen CTNNB1 gene in colorectal cancer samples from Pakistani population and investigated the association of CTNNB1 gene mutations in the development of colorectal cancer. Methods: 200 colorectal tumors approximately of male and female patients with sporadic or familial colorectal tumors and normal tissues were included. DNA was extracted and amplified through polymerase chain reaction (PCR) and subjected to exome sequence analysis. Immunohistochemistry was done to study protein expression. Molecular dynamic (MD) simulations of CTNNB1WT and mutant S33F and T41A were performed to evaluate the stability, folding, conformational changes and dynamic behaviors of CTNNB1 protein. Results: Sequence analysis revealed two activating mutations (S33F and T41A) in exon 3 of CTNNB1 gene involving the transition of C.T and A.G at amino acid position 33 and 41 respectively (p.C33T and p.A41G). Immuno-histochemical staining showed the accumulation of β-catenin protein both in cytoplasm as well as in the nuclei of cancer cells when compared with normal tissue. Further molecular modeling, docking and simulation approaches revealed significant conformational changes in the N-terminus region of normal to mutant CTNNB1 gene critical for binding with Glycogen synthase kinase 3-B (GSK3) and transducin containing protein1 (TrCp1). Conclusion: Present study on Pakistani population revealed an association of two non-synonymous polymorphisms in the CTNNB1 gene with colorectal cancer. These genetic variants led to the accumulation of the CTNNB1, a hallmark of tumor development. Also, analysis of structure to function alterations in CTNNB1 gene is crucial in understanding downstream biological events.&quot;,&quot;publisher&quot;:&quot;BioMed Central&quot;,&quot;issue&quot;:&quot;1&quot;,&quot;volume&quot;:&quot;20&quot;},&quot;isTemporary&quot;:false}]},{&quot;citationID&quot;:&quot;MENDELEY_CITATION_5a99db50-6487-421b-8fac-ad0f3d465c14&quot;,&quot;properties&quot;:{&quot;noteIndex&quot;:0},&quot;isEdited&quot;:false,&quot;manualOverride&quot;:{&quot;isManuallyOverridden&quot;:false,&quot;citeprocText&quot;:&quot;[47]&quot;,&quot;manualOverrideText&quot;:&quot;&quot;},&quot;citationTag&quot;:&quot;MENDELEY_CITATION_v3_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&quot;,&quot;citationItems&quot;:[{&quot;id&quot;:&quot;1e6f3137-0bc0-3867-ac07-5e16a8d3096f&quot;,&quot;itemData&quot;:{&quot;type&quot;:&quot;article&quot;,&quot;id&quot;:&quot;1e6f3137-0bc0-3867-ac07-5e16a8d3096f&quot;,&quot;title&quot;:&quot;Regulation of Src family kinases during colorectal cancer development and its clinical implications&quot;,&quot;author&quot;:[{&quot;family&quot;:&quot;Jin&quot;,&quot;given&quot;:&quot;Wook&quot;,&quot;parse-names&quot;:false,&quot;dropping-particle&quot;:&quot;&quot;,&quot;non-dropping-particle&quot;:&quot;&quot;}],&quot;container-title&quot;:&quot;Cancers&quot;,&quot;container-title-short&quot;:&quot;Cancers (Basel)&quot;,&quot;DOI&quot;:&quot;10.3390/cancers12051339&quot;,&quot;ISSN&quot;:&quot;20726694&quot;,&quot;PMID&quot;:&quot;32456226&quot;,&quot;issued&quot;:{&quot;date-parts&quot;:[[2020,5,1]]},&quot;abstract&quot;:&quot;Src family kinases (SFKs) are non-receptor kinases that play a critical role in the pathogenesis of colorectal cancer (CRC). The expression and activity of SFKs are upregulated in patients with CRC. Activation of SFKs promotes CRC cell proliferation, metastases to other organs and chemoresistance, as well as the formation of cancer stem cells (CSCs). The enhanced expression level of Src is associated with decreased survival in patients with CRC. Src-mediated regulation of CRC progression involves various membrane receptors, modulators, and suppressors, which regulate Src activation and its downstream targets through various mechanisms. This review provides an overview of the current understanding of the correlations between Src and CRC progression, with a special focus on cancer cell proliferation, invasion, metastasis and chemoresistance, and formation of CSCs. Additionally, this review discusses preclinical and clinical strategies to improve the therapeutic efficacy of drugs targeting Src for treating patients with CRC.&quot;,&quot;publisher&quot;:&quot;MDPI AG&quot;,&quot;issue&quot;:&quot;5&quot;,&quot;volume&quot;:&quot;12&quot;},&quot;isTemporary&quot;:false}]},{&quot;citationID&quot;:&quot;MENDELEY_CITATION_77414c7c-05b6-497c-a49a-47b7af2f9403&quot;,&quot;properties&quot;:{&quot;noteIndex&quot;:0},&quot;isEdited&quot;:false,&quot;manualOverride&quot;:{&quot;isManuallyOverridden&quot;:false,&quot;citeprocText&quot;:&quot;[48,49]&quot;,&quot;manualOverrideText&quot;:&quot;&quot;},&quot;citationTag&quot;:&quot;MENDELEY_CITATION_v3_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&quot;,&quot;citationItems&quot;:[{&quot;id&quot;:&quot;3fa5569c-8084-3d54-b75c-fbab6b002ebc&quot;,&quot;itemData&quot;:{&quot;type&quot;:&quot;article-journal&quot;,&quot;id&quot;:&quot;3fa5569c-8084-3d54-b75c-fbab6b002ebc&quot;,&quot;title&quot;:&quot;EGFR Signaling in Colorectal Carcinoma&quot;,&quot;author&quot;:[{&quot;family&quot;:&quot;Krasinskas&quot;,&quot;given&quot;:&quot;Alyssa M.&quot;,&quot;parse-names&quot;:false,&quot;dropping-particle&quot;:&quot;&quot;,&quot;non-dropping-particle&quot;:&quot;&quot;}],&quot;container-title&quot;:&quot;Pathology Research International&quot;,&quot;container-title-short&quot;:&quot;Patholog Res Int&quot;,&quot;DOI&quot;:&quot;10.4061/2011/932932&quot;,&quot;issued&quot;:{&quot;date-parts&quot;:[[2011,2,14]]},&quot;page&quot;:&quot;1-6&quot;,&quot;abstract&quot;:&quot;The epidermal growth factor receptor (EGFR) and its downstream signaling pathways are involved in the development and progression of several human tumors, including colorectal cancer. Much attention has been given to the EGFR pathway as of lately because both EGFR and some downstream components serve as targets for anticancer therapy. In addition to playing a critical role in targeted therapy, alterations in this pathway can have prognostic implications. The EGFR pathway and its impact on colorectal carcinogenesis and prognosis are the emphasis of this paper. Since prognosis is tightly related to response to various therapies, the predictive value of the components of this pathway will be briefly discussed, but this is not the focus of this paper.&quot;,&quot;publisher&quot;:&quot;Hindawi Limited&quot;,&quot;volume&quot;:&quot;2011&quot;},&quot;isTemporary&quot;:false},{&quot;id&quot;:&quot;3a32011f-2338-3b70-bb0d-be293351589b&quot;,&quot;itemData&quot;:{&quot;type&quot;:&quot;article-journal&quot;,&quot;id&quot;:&quot;3a32011f-2338-3b70-bb0d-be293351589b&quot;,&quot;title&quot;:&quot;The TGFβ-signaling pathway and colorectal cancer: Associations between dysregulated genes and miRNAs&quot;,&quot;author&quot;:[{&quot;family&quot;:&quot;Pellatt&quot;,&quot;given&quot;:&quot;Andrew J.&quot;,&quot;parse-names&quot;:false,&quot;dropping-particle&quot;:&quot;&quot;,&quot;non-dropping-particle&quot;:&quot;&quot;},{&quot;family&quot;:&quot;Mullany&quot;,&quot;given&quot;:&quot;Lila E.&quot;,&quot;parse-names&quot;:false,&quot;dropping-particle&quot;:&quot;&quot;,&quot;non-dropping-particle&quot;:&quot;&quot;},{&quot;family&quot;:&quot;Herrick&quot;,&quot;given&quot;:&quot;Jennifer S.&quot;,&quot;parse-names&quot;:false,&quot;dropping-particle&quot;:&quot;&quot;,&quot;non-dropping-particle&quot;:&quot;&quot;},{&quot;family&quot;:&quot;Sakoda&quot;,&quot;given&quot;:&quot;Lori C.&quot;,&quot;parse-names&quot;:false,&quot;dropping-particle&quot;:&quot;&quot;,&quot;non-dropping-particle&quot;:&quot;&quot;},{&quot;family&quot;:&quot;Wolff&quot;,&quot;given&quot;:&quot;Roger K.&quot;,&quot;parse-names&quot;:false,&quot;dropping-particle&quot;:&quot;&quot;,&quot;non-dropping-particle&quot;:&quot;&quot;},{&quot;family&quot;:&quot;Samowitz&quot;,&quot;given&quot;:&quot;Wade S.&quot;,&quot;parse-names&quot;:false,&quot;dropping-particle&quot;:&quot;&quot;,&quot;non-dropping-particle&quot;:&quot;&quot;},{&quot;family&quot;:&quot;Slattery&quot;,&quot;given&quot;:&quot;Martha L.&quot;,&quot;parse-names&quot;:false,&quot;dropping-particle&quot;:&quot;&quot;,&quot;non-dropping-particle&quot;:&quot;&quot;}],&quot;container-title&quot;:&quot;Journal of Translational Medicine&quot;,&quot;container-title-short&quot;:&quot;J Transl Med&quot;,&quot;DOI&quot;:&quot;10.1186/s12967-018-1566-8&quot;,&quot;ISSN&quot;:&quot;14795876&quot;,&quot;PMID&quot;:&quot;29986714&quot;,&quot;issued&quot;:{&quot;date-parts&quot;:[[2018,7,9]]},&quot;abstract&quot;:&quot;Background: The TGFβ-signaling pathway plays an important role in the pathogenesis of colorectal cancer (CRC). Loss of function of several genes within this pathway, such as bone morphogenetic proteins (BMPs) have been seen as key events in CRC progression. Methods: In this study we comprehensively evaluate differential gene expression (RNASeq) of 81 genes in the TGFβ-signaling pathway and evaluate how dysregulated genes are associated with miRNA expression (Agilent Human miRNA Microarray V19.0). We utilize paired carcinoma and normal tissue from 217 CRC cases. We evaluate the associations between differentially expressed genes and miRNAs and sex, age, disease stage, and survival months. Results: Thirteen genes were significantly downregulated and 14 were significantly upregulated after considering fold change (FC) of &gt; 1.50 or &lt; 0.67 and multiple comparison adjustment. Bone morphogenetic protein genes BMP5, BMP6, and BMP2 and growth differentiation factor GDF7 were downregulated. BMP4, BMP7, INHBA (Inhibin beta A), TGFBR1, TGFB2, TGIF1, TGIF2, and TFDP1 were upregulated. In general, genes with the greatest dysregulation, such as BMP5 (FC 0.17, BMP6 (FC 0.25), BMP2 (FC 0.32), CDKN2B (FC 0.32), MYC (FC 3.70), BMP7 (FC 4.17), and INHBA (FC 9.34) showed dysregulation in the majority of the population (84.3, 77.4, 81.1, 80.2, 82.0, 51.2, and 75.1% respectively). Four genes, TGFBR2, ID4, ID1, and PITX2, were un-associated or slightly upregulated in microsatellite-stable (MSS) tumors while downregulated in microsatellite-unstable (MSI) tumors. Eight dysregulated genes were associated with miRNA differential expression. E2F5 and THBS1 were associated with one or two miRNAs; RBL1, TGFBR1, TGIF2, and INHBA were associated with seven or more miRNAs with multiple seed-region matches. Evaluation of the joint effects of mRNA:miRNA identified interactions that were stronger in more advanced disease stages and varied by survival months. Conclusion: These data support an interaction between miRNAs and genes in the TGFβ-signaling pathway in association with CRC risk. These interactions are associated with unique clinical characteristics that may provide targets for further investigations.&quot;,&quot;publisher&quot;:&quot;BioMed Central Ltd.&quot;,&quot;issue&quot;:&quot;1&quot;,&quot;volume&quot;:&quot;16&quot;},&quot;isTemporary&quot;:false}]},{&quot;citationID&quot;:&quot;MENDELEY_CITATION_d8f953a7-efe3-4630-81ac-59ab26cccfb7&quot;,&quot;properties&quot;:{&quot;noteIndex&quot;:0},&quot;isEdited&quot;:false,&quot;manualOverride&quot;:{&quot;isManuallyOverridden&quot;:false,&quot;citeprocText&quot;:&quot;[50,51]&quot;,&quot;manualOverrideText&quot;:&quot;&quot;},&quot;citationTag&quot;:&quot;MENDELEY_CITATION_v3_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&quot;,&quot;citationItems&quot;:[{&quot;id&quot;:&quot;e6b31457-7419-3b99-8d94-5aa8b248f064&quot;,&quot;itemData&quot;:{&quot;type&quot;:&quot;article&quot;,&quot;id&quot;:&quot;e6b31457-7419-3b99-8d94-5aa8b248f064&quot;,&quot;title&quot;:&quot;Targeting STAT3 signaling pathway in colorectal cancer&quot;,&quot;author&quot;:[{&quot;family&quot;:&quot;Gargalionis&quot;,&quot;given&quot;:&quot;Antonios N.&quot;,&quot;parse-names&quot;:false,&quot;dropping-particle&quot;:&quot;&quot;,&quot;non-dropping-particle&quot;:&quot;&quot;},{&quot;family&quot;:&quot;Papavassiliou&quot;,&quot;given&quot;:&quot;Kostas A.&quot;,&quot;parse-names&quot;:false,&quot;dropping-particle&quot;:&quot;&quot;,&quot;non-dropping-particle&quot;:&quot;&quot;},{&quot;family&quot;:&quot;Papavassiliou&quot;,&quot;given&quot;:&quot;Athanasios G.&quot;,&quot;parse-names&quot;:false,&quot;dropping-particle&quot;:&quot;&quot;,&quot;non-dropping-particle&quot;:&quot;&quot;}],&quot;container-title&quot;:&quot;Biomedicines&quot;,&quot;container-title-short&quot;:&quot;Biomedicines&quot;,&quot;DOI&quot;:&quot;10.3390/biomedicines9081016&quot;,&quot;ISSN&quot;:&quot;22279059&quot;,&quot;issued&quot;:{&quot;date-parts&quot;:[[2021,8,1]]},&quot;abstract&quot;:&quot;Signal transducer and activator of transcription 3 (STAT3) is a critical transcription factor that has been firmly associated with colorectal cancer (CRC) initiation and development. STAT3 mediates key inflammatory mechanisms in colitis-associated cancer, becomes excessively activated in CRC, and enhances cancer cell proliferation, tumor growth, angiogenesis, invasion, and migra-tion. STAT3 hyperactivation in malignant cells, surrounding immune cells and cancer-associated fibroblasts, mediates inhibition of the innate and adaptive immunity of the tumor microenviron-ment, and, therefore, tumor evasion from the immune system. These features highlight STAT3 as a promising therapeutic target; however, the mechanisms underlying these features have not been fully elucidated yet and STAT3 inhibitors have not reached the clinic in everyday practice. In the present article, we review the STAT3 signaling network in CRC and highlight the current notion for the design of STAT3-focused treatment approaches. We also discuss recent breakthroughs in combination immunotherapy regimens containing STAT3 inhibitors, therefore providing a new perception for the clinical application of STAT3 in CRC.&quot;,&quot;publisher&quot;:&quot;MDPI AG&quot;,&quot;issue&quot;:&quot;8&quot;,&quot;volume&quot;:&quot;9&quot;},&quot;isTemporary&quot;:false},{&quot;id&quot;:&quot;d2a4d02f-3b5e-3b46-b279-8d621c2114ca&quot;,&quot;itemData&quot;:{&quot;type&quot;:&quot;article-journal&quot;,&quot;id&quot;:&quot;d2a4d02f-3b5e-3b46-b279-8d621c2114ca&quot;,&quot;title&quot;:&quot;Roles of STAT3 and ZEB1 proteins in E-cadherin down-regulation and human colorectal cancer epithelial-mesenchymal transition&quot;,&quot;author&quot;:[{&quot;family&quot;:&quot;Xiong&quot;,&quot;given&quot;:&quot;Hua&quot;,&quot;parse-names&quot;:false,&quot;dropping-particle&quot;:&quot;&quot;,&quot;non-dropping-particle&quot;:&quot;&quot;},{&quot;family&quot;:&quot;Hong&quot;,&quot;given&quot;:&quot;Jie&quot;,&quot;parse-names&quot;:false,&quot;dropping-particle&quot;:&quot;&quot;,&quot;non-dropping-particle&quot;:&quot;&quot;},{&quot;family&quot;:&quot;Du&quot;,&quot;given&quot;:&quot;Wan&quot;,&quot;parse-names&quot;:false,&quot;dropping-particle&quot;:&quot;&quot;,&quot;non-dropping-particle&quot;:&quot;&quot;},{&quot;family&quot;:&quot;Lin&quot;,&quot;given&quot;:&quot;Yan Wei&quot;,&quot;parse-names&quot;:false,&quot;dropping-particle&quot;:&quot;&quot;,&quot;non-dropping-particle&quot;:&quot;&quot;},{&quot;family&quot;:&quot;Ren&quot;,&quot;given&quot;:&quot;Lin Lin&quot;,&quot;parse-names&quot;:false,&quot;dropping-particle&quot;:&quot;&quot;,&quot;non-dropping-particle&quot;:&quot;&quot;},{&quot;family&quot;:&quot;Wang&quot;,&quot;given&quot;:&quot;Ying Chao&quot;,&quot;parse-names&quot;:false,&quot;dropping-particle&quot;:&quot;&quot;,&quot;non-dropping-particle&quot;:&quot;&quot;},{&quot;family&quot;:&quot;Su&quot;,&quot;given&quot;:&quot;Wen Yu&quot;,&quot;parse-names&quot;:false,&quot;dropping-particle&quot;:&quot;&quot;,&quot;non-dropping-particle&quot;:&quot;&quot;},{&quot;family&quot;:&quot;Wang&quot;,&quot;given&quot;:&quot;Ji Lin&quot;,&quot;parse-names&quot;:false,&quot;dropping-particle&quot;:&quot;&quot;,&quot;non-dropping-particle&quot;:&quot;&quot;},{&quot;family&quot;:&quot;Cui&quot;,&quot;given&quot;:&quot;Yun&quot;,&quot;parse-names&quot;:false,&quot;dropping-particle&quot;:&quot;&quot;,&quot;non-dropping-particle&quot;:&quot;&quot;},{&quot;family&quot;:&quot;Wang&quot;,&quot;given&quot;:&quot;Zhen Hua&quot;,&quot;parse-names&quot;:false,&quot;dropping-particle&quot;:&quot;&quot;,&quot;non-dropping-particle&quot;:&quot;&quot;},{&quot;family&quot;:&quot;Fang&quot;,&quot;given&quot;:&quot;Jing Yuan&quot;,&quot;parse-names&quot;:false,&quot;dropping-particle&quot;:&quot;&quot;,&quot;non-dropping-particle&quot;:&quot;&quot;}],&quot;container-title&quot;:&quot;Journal of Biological Chemistry&quot;,&quot;DOI&quot;:&quot;10.1074/jbc.M111.295964&quot;,&quot;ISSN&quot;:&quot;00219258&quot;,&quot;PMID&quot;:&quot;22205702&quot;,&quot;issued&quot;:{&quot;date-parts&quot;:[[2012,2,17]]},&quot;page&quot;:&quot;5819-5832&quot;,&quot;abstract&quot;:&quot;The progression of colorectal carcinoma (CRC) to invasive and metastatic disease may involve localized occurrences of epithelial- mesenchymal transition (EMT). However, mechanisms of the EMT process in CRC progression are not fully understood. We previously showed that knockdown of signal transducer and activator of transcription 3 (STAT3) up-regulated E-cadherin (a key component in EMT progression) in CRC. In this study, we examined the roles of STAT3 in CRC EMT and ZEB1, an EMT inducer, in STAT3-induced down-regulation of E-cadherin. Knockdown of STAT3 significantly increased E-cadherin and decreased N-cadherin and vimentin expressions in highly invasive LoVo CRC cells. Meanwhile, overexpression of STAT3 significantly reduced E-cadherin and enhanced N-cadherin and vimentin expressions in weakly invasive SW1116 CRC cells. Activation of STAT3 significantly increased CRC cell invasiveness and resistance to apoptosis. Knockdown of STAT3 dramatically enhanced chemosensitivity of CRC cells to fluorouracil. STAT3 regulated ZEB1 expression in CRC cells, and the STAT3- induceddecreaseinE-cadherinandcellinvasiondependedonactivation of ZEB1 in CRC cells. Additionally, pSTAT3Tyr-705 and ZEB1 expressions were significantly correlated with TNM (tumor, lymph node, and metastasis stages) (p &lt; 0.01). In conclusion, STAT3 may directly mediate EMT progression and regulate ZEB1 expression in CRC. ZEB1 may participate in STAT3-induced cell invasion and E-cadherin down-regulation in CRC cells. The expressions of pSTAT3 Tyr-705 and ZEB1 may be positively associated with CRC metastasis. Our data may provide potential targets to prevent and/or treat CRC invasion and metastasis.&quot;,&quot;issue&quot;:&quot;8&quot;,&quot;volume&quot;:&quot;287&quot;,&quot;container-title-short&quot;:&quot;&quot;},&quot;isTemporary&quot;:false}]},{&quot;citationID&quot;:&quot;MENDELEY_CITATION_137ea404-5cfa-4752-85c0-fe3da7a0302c&quot;,&quot;properties&quot;:{&quot;noteIndex&quot;:0},&quot;isEdited&quot;:false,&quot;manualOverride&quot;:{&quot;isManuallyOverridden&quot;:false,&quot;citeprocText&quot;:&quot;[52]&quot;,&quot;manualOverrideText&quot;:&quot;&quot;},&quot;citationTag&quot;:&quot;MENDELEY_CITATION_v3_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&quot;,&quot;citationItems&quot;:[{&quot;id&quot;:&quot;ebee0afb-4a14-32c2-88bf-7f3c9f13a6a9&quot;,&quot;itemData&quot;:{&quot;type&quot;:&quot;article&quot;,&quot;id&quot;:&quot;ebee0afb-4a14-32c2-88bf-7f3c9f13a6a9&quot;,&quot;title&quot;:&quot;Interleukin-6 - A key regulator of colorectal cancer development&quot;,&quot;author&quot;:[{&quot;family&quot;:&quot;Waldner&quot;,&quot;given&quot;:&quot;Maximilian J.&quot;,&quot;parse-names&quot;:false,&quot;dropping-particle&quot;:&quot;&quot;,&quot;non-dropping-particle&quot;:&quot;&quot;},{&quot;family&quot;:&quot;Foersch&quot;,&quot;given&quot;:&quot;Sebastian&quot;,&quot;parse-names&quot;:false,&quot;dropping-particle&quot;:&quot;&quot;,&quot;non-dropping-particle&quot;:&quot;&quot;},{&quot;family&quot;:&quot;Neurath&quot;,&quot;given&quot;:&quot;Markus F.&quot;,&quot;parse-names&quot;:false,&quot;dropping-particle&quot;:&quot;&quot;,&quot;non-dropping-particle&quot;:&quot;&quot;}],&quot;container-title&quot;:&quot;International Journal of Biological Sciences&quot;,&quot;container-title-short&quot;:&quot;Int J Biol Sci&quot;,&quot;DOI&quot;:&quot;10.7150/ijbs.4614&quot;,&quot;ISSN&quot;:&quot;14492288&quot;,&quot;PMID&quot;:&quot;23136553&quot;,&quot;issued&quot;:{&quot;date-parts&quot;:[[2012]]},&quot;page&quot;:&quot;1248-1253&quot;,&quot;abstract&quot;:&quot;Growing evidence proposes an important role for pro-inflammatory cytokines during tumor development. Several experimental and clinical studies have linked the pleiotropic cytokine interleukin-6 (IL-6) to the pathogenesis of sporadic and inflammation-associated colorectal cancer (CRC). Increased IL-6 expression has been related to advanced stage of disease and decreased survival in CRC patients. According to experimental studies, these effects are mediated through IL-6 trans-signaling promoting tumor cell proliferation and inhibiting apoptosis through gp130 activation on tumor cells with subsequent signaling through Janus kinases (JAKs) and signal transducer and activator of transcription 3 (STAT3). During recent years, several therapeutics targeting the IL-6/STAT3 pathway have been developed and pose a promising strategy for the treatment of CRC. This review discusses the molecular mechanisms and possible therapeutic targets involved in IL-6 signaling in CRC. © Ivyspring International Publisher.&quot;,&quot;issue&quot;:&quot;9&quot;,&quot;volume&quot;:&quot;8&quot;},&quot;isTemporary&quot;:false}]},{&quot;citationID&quot;:&quot;MENDELEY_CITATION_ce195cd9-06f4-4340-a55e-297059943c1c&quot;,&quot;properties&quot;:{&quot;noteIndex&quot;:0},&quot;isEdited&quot;:false,&quot;manualOverride&quot;:{&quot;isManuallyOverridden&quot;:false,&quot;citeprocText&quot;:&quot;[45,46]&quot;,&quot;manualOverrideText&quot;:&quot;&quot;},&quot;citationTag&quot;:&quot;MENDELEY_CITATION_v3_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&quot;,&quot;citationItems&quot;:[{&quot;id&quot;:&quot;8c4fad1f-8c9e-3a7f-82ed-98b646aad767&quot;,&quot;itemData&quot;:{&quot;type&quot;:&quot;report&quot;,&quot;id&quot;:&quot;8c4fad1f-8c9e-3a7f-82ed-98b646aad767&quot;,&quot;title&quot;:&quot;Exon 3 mutations of CTNNB1 drive tumorigenesis: a review&quot;,&quot;author&quot;:[{&quot;family&quot;:&quot;Gao&quot;,&quot;given&quot;:&quot;Chao&quot;,&quot;parse-names&quot;:false,&quot;dropping-particle&quot;:&quot;&quot;,&quot;non-dropping-particle&quot;:&quot;&quot;},{&quot;family&quot;:&quot;Wang&quot;,&quot;given&quot;:&quot;Yingmei&quot;,&quot;parse-names&quot;:false,&quot;dropping-particle&quot;:&quot;&quot;,&quot;non-dropping-particle&quot;:&quot;&quot;},{&quot;family&quot;:&quot;Broaddus&quot;,&quot;given&quot;:&quot;Russell&quot;,&quot;parse-names&quot;:false,&quot;dropping-particle&quot;:&quot;&quot;,&quot;non-dropping-particle&quot;:&quot;&quot;},{&quot;family&quot;:&quot;Sun&quot;,&quot;given&quot;:&quot;Longhao&quot;,&quot;parse-names&quot;:false,&quot;dropping-particle&quot;:&quot;&quot;,&quot;non-dropping-particle&quot;:&quot;&quot;},{&quot;family&quot;:&quot;Xue&quot;,&quot;given&quot;:&quot;Fengxia&quot;,&quot;parse-names&quot;:false,&quot;dropping-particle&quot;:&quot;&quot;,&quot;non-dropping-particle&quot;:&quot;&quot;},{&quot;family&quot;:&quot;Zhang&quot;,&quot;given&quot;:&quot;Wei&quot;,&quot;parse-names&quot;:false,&quot;dropping-particle&quot;:&quot;&quot;,&quot;non-dropping-particle&quot;:&quot;&quot;}],&quot;URL&quot;:&quot;www.impactjournals.com/oncotarget&quot;,&quot;abstract&quot;:&quot;The canonical Wnt/β-catenin signaling pathway, an important modulator of progenitor cell proliferation and differentiation, is highly regulated for the maintenance of critical biological homeostasis. Decades of studies in cancer genetics and genomics have demonstrated that multiple genes encoding key proteins in this signaling pathway serve as targets for recurrent mutational alterations. Among these proteins, β-catenin and adenomatosis polyposis coli (APC) are two key nodes. β-catenin contributes in transporting extracellular signals for nuclear programming. Mutations of the CTNNB1 gene that encodes β-catenin occur in a wide spectrum of cancers. These mutations alter the spatial characteristics of the β-catenin protein, leading to drastic reprogramming of the nuclear transcriptional network. Among the outcomes of this reprogramming are increased cell proliferation, enhanced immunosuppression, and disruption of metabolic regulation. Herein we review the current understanding of CTNNB1 mutations, their roles in tumorigenesis and discuss their possible therapeutic implications for cancer.&quot;,&quot;container-title-short&quot;:&quot;&quot;},&quot;isTemporary&quot;:false},{&quot;id&quot;:&quot;349bca06-86a4-39f3-944c-087866859332&quot;,&quot;itemData&quot;:{&quot;type&quot;:&quot;article-journal&quot;,&quot;id&quot;:&quot;349bca06-86a4-39f3-944c-087866859332&quot;,&quot;title&quot;:&quot;Screening and computational analysis of colorectal associated non-synonymous polymorphism in CTNNB1 gene in Pakistani population&quot;,&quot;author&quot;:[{&quot;family&quot;:&quot;Razak&quot;,&quot;given&quot;:&quot;Suhail&quot;,&quot;parse-names&quot;:false,&quot;dropping-particle&quot;:&quot;&quot;,&quot;non-dropping-particle&quot;:&quot;&quot;},{&quot;family&quot;:&quot;Bibi&quot;,&quot;given&quot;:&quot;Nousheen&quot;,&quot;parse-names&quot;:false,&quot;dropping-particle&quot;:&quot;&quot;,&quot;non-dropping-particle&quot;:&quot;&quot;},{&quot;family&quot;:&quot;Dar&quot;,&quot;given&quot;:&quot;Javid Ahmad&quot;,&quot;parse-names&quot;:false,&quot;dropping-particle&quot;:&quot;&quot;,&quot;non-dropping-particle&quot;:&quot;&quot;},{&quot;family&quot;:&quot;Afsar&quot;,&quot;given&quot;:&quot;Tayyaba&quot;,&quot;parse-names&quot;:false,&quot;dropping-particle&quot;:&quot;&quot;,&quot;non-dropping-particle&quot;:&quot;&quot;},{&quot;family&quot;:&quot;Almajwal&quot;,&quot;given&quot;:&quot;Ali&quot;,&quot;parse-names&quot;:false,&quot;dropping-particle&quot;:&quot;&quot;,&quot;non-dropping-particle&quot;:&quot;&quot;},{&quot;family&quot;:&quot;Parveen&quot;,&quot;given&quot;:&quot;Zahida&quot;,&quot;parse-names&quot;:false,&quot;dropping-particle&quot;:&quot;&quot;,&quot;non-dropping-particle&quot;:&quot;&quot;},{&quot;family&quot;:&quot;Jahan&quot;,&quot;given&quot;:&quot;Sarwat&quot;,&quot;parse-names&quot;:false,&quot;dropping-particle&quot;:&quot;&quot;,&quot;non-dropping-particle&quot;:&quot;&quot;}],&quot;container-title&quot;:&quot;BMC Medical Genetics&quot;,&quot;container-title-short&quot;:&quot;BMC Med Genet&quot;,&quot;DOI&quot;:&quot;10.1186/s12881-019-0911-y&quot;,&quot;ISSN&quot;:&quot;14712350&quot;,&quot;PMID&quot;:&quot;31699039&quot;,&quot;issued&quot;:{&quot;date-parts&quot;:[[2019,11,7]]},&quot;abstract&quot;:&quot;Background: Colorectal cancer (CRC) is categorized by alteration of vital pathways such as β-catenin (CTNNB1) mutations, WNT signaling activation, tumor protein 53 (TP53) inactivation, BRAF, Adenomatous polyposis coli (APC) inactivation, KRAS, dysregulation of epithelial to mesenchymal transition (EMT) genes, MYC amplification, etc. In the present study an attempt was made to screen CTNNB1 gene in colorectal cancer samples from Pakistani population and investigated the association of CTNNB1 gene mutations in the development of colorectal cancer. Methods: 200 colorectal tumors approximately of male and female patients with sporadic or familial colorectal tumors and normal tissues were included. DNA was extracted and amplified through polymerase chain reaction (PCR) and subjected to exome sequence analysis. Immunohistochemistry was done to study protein expression. Molecular dynamic (MD) simulations of CTNNB1WT and mutant S33F and T41A were performed to evaluate the stability, folding, conformational changes and dynamic behaviors of CTNNB1 protein. Results: Sequence analysis revealed two activating mutations (S33F and T41A) in exon 3 of CTNNB1 gene involving the transition of C.T and A.G at amino acid position 33 and 41 respectively (p.C33T and p.A41G). Immuno-histochemical staining showed the accumulation of β-catenin protein both in cytoplasm as well as in the nuclei of cancer cells when compared with normal tissue. Further molecular modeling, docking and simulation approaches revealed significant conformational changes in the N-terminus region of normal to mutant CTNNB1 gene critical for binding with Glycogen synthase kinase 3-B (GSK3) and transducin containing protein1 (TrCp1). Conclusion: Present study on Pakistani population revealed an association of two non-synonymous polymorphisms in the CTNNB1 gene with colorectal cancer. These genetic variants led to the accumulation of the CTNNB1, a hallmark of tumor development. Also, analysis of structure to function alterations in CTNNB1 gene is crucial in understanding downstream biological events.&quot;,&quot;publisher&quot;:&quot;BioMed Central&quot;,&quot;issue&quot;:&quot;1&quot;,&quot;volume&quot;:&quot;20&quot;},&quot;isTemporary&quot;:false}]},{&quot;citationID&quot;:&quot;MENDELEY_CITATION_7be08a06-05cb-420d-932d-659d73d9109f&quot;,&quot;properties&quot;:{&quot;noteIndex&quot;:0},&quot;isEdited&quot;:false,&quot;manualOverride&quot;:{&quot;isManuallyOverridden&quot;:false,&quot;citeprocText&quot;:&quot;[47]&quot;,&quot;manualOverrideText&quot;:&quot;&quot;},&quot;citationTag&quot;:&quot;MENDELEY_CITATION_v3_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&quot;,&quot;citationItems&quot;:[{&quot;id&quot;:&quot;1e6f3137-0bc0-3867-ac07-5e16a8d3096f&quot;,&quot;itemData&quot;:{&quot;type&quot;:&quot;article&quot;,&quot;id&quot;:&quot;1e6f3137-0bc0-3867-ac07-5e16a8d3096f&quot;,&quot;title&quot;:&quot;Regulation of Src family kinases during colorectal cancer development and its clinical implications&quot;,&quot;author&quot;:[{&quot;family&quot;:&quot;Jin&quot;,&quot;given&quot;:&quot;Wook&quot;,&quot;parse-names&quot;:false,&quot;dropping-particle&quot;:&quot;&quot;,&quot;non-dropping-particle&quot;:&quot;&quot;}],&quot;container-title&quot;:&quot;Cancers&quot;,&quot;container-title-short&quot;:&quot;Cancers (Basel)&quot;,&quot;DOI&quot;:&quot;10.3390/cancers12051339&quot;,&quot;ISSN&quot;:&quot;20726694&quot;,&quot;PMID&quot;:&quot;32456226&quot;,&quot;issued&quot;:{&quot;date-parts&quot;:[[2020,5,1]]},&quot;abstract&quot;:&quot;Src family kinases (SFKs) are non-receptor kinases that play a critical role in the pathogenesis of colorectal cancer (CRC). The expression and activity of SFKs are upregulated in patients with CRC. Activation of SFKs promotes CRC cell proliferation, metastases to other organs and chemoresistance, as well as the formation of cancer stem cells (CSCs). The enhanced expression level of Src is associated with decreased survival in patients with CRC. Src-mediated regulation of CRC progression involves various membrane receptors, modulators, and suppressors, which regulate Src activation and its downstream targets through various mechanisms. This review provides an overview of the current understanding of the correlations between Src and CRC progression, with a special focus on cancer cell proliferation, invasion, metastasis and chemoresistance, and formation of CSCs. Additionally, this review discusses preclinical and clinical strategies to improve the therapeutic efficacy of drugs targeting Src for treating patients with CRC.&quot;,&quot;publisher&quot;:&quot;MDPI AG&quot;,&quot;issue&quot;:&quot;5&quot;,&quot;volume&quot;:&quot;12&quot;},&quot;isTemporary&quot;:false}]},{&quot;citationID&quot;:&quot;MENDELEY_CITATION_9f9c796f-70d0-45a8-9979-59601e173fae&quot;,&quot;properties&quot;:{&quot;noteIndex&quot;:0},&quot;isEdited&quot;:false,&quot;manualOverride&quot;:{&quot;isManuallyOverridden&quot;:false,&quot;citeprocText&quot;:&quot;[53]&quot;,&quot;manualOverrideText&quot;:&quot;&quot;},&quot;citationTag&quot;:&quot;MENDELEY_CITATION_v3_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&quot;,&quot;citationItems&quot;:[{&quot;id&quot;:&quot;1caf9303-4855-3ca0-b690-3e2a52c6b02a&quot;,&quot;itemData&quot;:{&quot;type&quot;:&quot;article&quot;,&quot;id&quot;:&quot;1caf9303-4855-3ca0-b690-3e2a52c6b02a&quot;,&quot;title&quot;:&quot;The role of p53 dysfunction in colorectal cancer and its implication for therapy&quot;,&quot;author&quot;:[{&quot;family&quot;:&quot;Michel&quot;,&quot;given&quot;:&quot;Maurice&quot;,&quot;parse-names&quot;:false,&quot;dropping-particle&quot;:&quot;&quot;,&quot;non-dropping-particle&quot;:&quot;&quot;},{&quot;family&quot;:&quot;Kaps&quot;,&quot;given&quot;:&quot;Leonard&quot;,&quot;parse-names&quot;:false,&quot;dropping-particle&quot;:&quot;&quot;,&quot;non-dropping-particle&quot;:&quot;&quot;},{&quot;family&quot;:&quot;Maderer&quot;,&quot;given&quot;:&quot;Annett&quot;,&quot;parse-names&quot;:false,&quot;dropping-particle&quot;:&quot;&quot;,&quot;non-dropping-particle&quot;:&quot;&quot;},{&quot;family&quot;:&quot;Galle&quot;,&quot;given&quot;:&quot;Peter R.&quot;,&quot;parse-names&quot;:false,&quot;dropping-particle&quot;:&quot;&quot;,&quot;non-dropping-particle&quot;:&quot;&quot;},{&quot;family&quot;:&quot;Moehler&quot;,&quot;given&quot;:&quot;Markus&quot;,&quot;parse-names&quot;:false,&quot;dropping-particle&quot;:&quot;&quot;,&quot;non-dropping-particle&quot;:&quot;&quot;}],&quot;container-title&quot;:&quot;Cancers&quot;,&quot;container-title-short&quot;:&quot;Cancers (Basel)&quot;,&quot;DOI&quot;:&quot;10.3390/cancers13102296&quot;,&quot;ISSN&quot;:&quot;20726694&quot;,&quot;issued&quot;:{&quot;date-parts&quot;:[[2021,5,2]]},&quot;abstract&quot;:&quot;Colorectal cancer (CRC) is one of the most common and fatal cancers worldwide. The carcinogenesis of CRC is based on a stepwise accumulation of mutations, leading either to an activation of oncogenes or a deactivation of suppressor genes. The loss of genetic stability triggers activation of proto-oncogenes (e.g., KRAS) and inactivation of tumor suppression genes, namely TP53 and APC, which together drive the transition from adenoma to adenocarcinoma. On the one hand, p53 mutations confer resistance to classical chemotherapy but, on the other hand, they open the door for immunotherapy, as p53-mutated tumors are rich in neoantigens. Aberrant function of the TP53 gene product, p53, also affects stromal and non-stromal cells in the tumor microenvironment. Cancer-associated fibroblasts together with other immunosuppressive cells become valuable assets for the tumor by p53-mediated tumor signaling. In this review, we address the manifold implications of p53 mutations in CRC regarding therapy, treatment response and personalized medicine.&quot;,&quot;publisher&quot;:&quot;MDPI AG&quot;,&quot;issue&quot;:&quot;10&quot;,&quot;volume&quot;:&quot;13&quot;},&quot;isTemporary&quot;:false}]},{&quot;citationID&quot;:&quot;MENDELEY_CITATION_274dc39b-31e5-4c08-b1ea-cf6841540dd6&quot;,&quot;properties&quot;:{&quot;noteIndex&quot;:0},&quot;isEdited&quot;:false,&quot;manualOverride&quot;:{&quot;isManuallyOverridden&quot;:false,&quot;citeprocText&quot;:&quot;[54,55]&quot;,&quot;manualOverrideText&quot;:&quot;&quot;},&quot;citationTag&quot;:&quot;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&quot;,&quot;citationItems&quot;:[{&quot;id&quot;:&quot;ed1f849a-1f92-3369-8a12-0f53d449d1bb&quot;,&quot;itemData&quot;:{&quot;type&quot;:&quot;article-journal&quot;,&quot;id&quot;:&quot;ed1f849a-1f92-3369-8a12-0f53d449d1bb&quot;,&quot;title&quot;:&quot;IGF2BP2-meidated m6A modification of CSF2 reprograms MSC to promote gastric cancer progression&quot;,&quot;author&quot;:[{&quot;family&quot;:&quot;Ji&quot;,&quot;given&quot;:&quot;Runbi&quot;,&quot;parse-names&quot;:false,&quot;dropping-particle&quot;:&quot;&quot;,&quot;non-dropping-particle&quot;:&quot;&quot;},{&quot;family&quot;:&quot;Wu&quot;,&quot;given&quot;:&quot;Chenxi&quot;,&quot;parse-names&quot;:false,&quot;dropping-particle&quot;:&quot;&quot;,&quot;non-dropping-particle&quot;:&quot;&quot;},{&quot;family&quot;:&quot;Yao&quot;,&quot;given&quot;:&quot;Jun&quot;,&quot;parse-names&quot;:false,&quot;dropping-particle&quot;:&quot;&quot;,&quot;non-dropping-particle&quot;:&quot;&quot;},{&quot;family&quot;:&quot;Xu&quot;,&quot;given&quot;:&quot;Jiajin&quot;,&quot;parse-names&quot;:false,&quot;dropping-particle&quot;:&quot;&quot;,&quot;non-dropping-particle&quot;:&quot;&quot;},{&quot;family&quot;:&quot;Lin&quot;,&quot;given&quot;:&quot;Jiang&quot;,&quot;parse-names&quot;:false,&quot;dropping-particle&quot;:&quot;&quot;,&quot;non-dropping-particle&quot;:&quot;&quot;},{&quot;family&quot;:&quot;Gu&quot;,&quot;given&quot;:&quot;Hongbing&quot;,&quot;parse-names&quot;:false,&quot;dropping-particle&quot;:&quot;&quot;,&quot;non-dropping-particle&quot;:&quot;&quot;},{&quot;family&quot;:&quot;Fu&quot;,&quot;given&quot;:&quot;Min&quot;,&quot;parse-names&quot;:false,&quot;dropping-particle&quot;:&quot;&quot;,&quot;non-dropping-particle&quot;:&quot;&quot;},{&quot;family&quot;:&quot;Zhang&quot;,&quot;given&quot;:&quot;Xiaoxin&quot;,&quot;parse-names&quot;:false,&quot;dropping-particle&quot;:&quot;&quot;,&quot;non-dropping-particle&quot;:&quot;&quot;},{&quot;family&quot;:&quot;Li&quot;,&quot;given&quot;:&quot;Yongkang&quot;,&quot;parse-names&quot;:false,&quot;dropping-particle&quot;:&quot;&quot;,&quot;non-dropping-particle&quot;:&quot;&quot;},{&quot;family&quot;:&quot;Zhang&quot;,&quot;given&quot;:&quot;Xu&quot;,&quot;parse-names&quot;:false,&quot;dropping-particle&quot;:&quot;&quot;,&quot;non-dropping-particle&quot;:&quot;&quot;}],&quot;container-title&quot;:&quot;Cell Death and Disease&quot;,&quot;container-title-short&quot;:&quot;Cell Death Dis&quot;,&quot;DOI&quot;:&quot;10.1038/s41419-023-06163-7&quot;,&quot;ISSN&quot;:&quot;20414889&quot;,&quot;PMID&quot;:&quot;37865637&quot;,&quot;issued&quot;:{&quot;date-parts&quot;:[[2023,10,1]]},&quot;abstract&quot;:&quot;The interaction between tumor cells and stromal cells within the tumor microenvironment plays a critical role in cancer progression. Mesenchymal stem cells (MSCs) are important tumor stromal cells that exhibit pro-oncogenic activities when reprogrammed by the tumor. However, the precise mechanisms underlying MSC reprogramming in gastric cancer remain not well understood. QRT-PCR, western blot, and immunohistochemistry were used to examine gene and protein expression levels. In vitro and in vivo experiments were conducted to assess the biological functions of gastric cancer cells. RNA-sequencing, RNA immunoprecipitation (RIP), and meRIP assays were performed to investigate underlying molecular mechanisms. We found a significant increase in the expression and N6-methyladenosine (m6A) modification levels of colony-stimulating factor 2 (CSF2) in gastric cancer MSCs. CSF2 gene overexpression induced the reprogramming of normal MSCs into cancer-promoting MSCs, thereby enhancing the proliferation, migration, and drug resistance of gastric cancer cells through the secretion of various pro-inflammatory factors. Additionally, we demonstrated that the m6A reader IGF2BP2 bound to and stabilized CSF2 mRNA in gastric cancer MSCs. Notably, overexpression of IGF2BP2 mimicked the effect of CSF2 on MSCs, promoting gastric cancer progression. Finally, we unveiled that CSF2 induced the ubiquitination of Notch1 to reprogram MSCs. Our study highlights a critical role of IGF2BP2-mediated m6A modification of CSF2 in reprogramming MSCs, which presents a promising therapeutic target for gastric cancer.&quot;,&quot;publisher&quot;:&quot;Springer Nature&quot;,&quot;issue&quot;:&quot;10&quot;,&quot;volume&quot;:&quot;14&quot;},&quot;isTemporary&quot;:false},{&quot;id&quot;:&quot;66e46ac6-5c43-3b7a-9eb6-0ee19a5c5126&quot;,&quot;itemData&quot;:{&quot;type&quot;:&quot;article-journal&quot;,&quot;id&quot;:&quot;66e46ac6-5c43-3b7a-9eb6-0ee19a5c5126&quot;,&quot;title&quot;:&quot;Tumour-derived CSF2/granulocyte macrophage colony stimulating factor controls myeloid cell accumulation and progression of gliomas&quot;,&quot;author&quot;:[{&quot;family&quot;:&quot;Sielska&quot;,&quot;given&quot;:&quot;Malgorzata&quot;,&quot;parse-names&quot;:false,&quot;dropping-particle&quot;:&quot;&quot;,&quot;non-dropping-particle&quot;:&quot;&quot;},{&quot;family&quot;:&quot;Przanowski&quot;,&quot;given&quot;:&quot;Piotr&quot;,&quot;parse-names&quot;:false,&quot;dropping-particle&quot;:&quot;&quot;,&quot;non-dropping-particle&quot;:&quot;&quot;},{&quot;family&quot;:&quot;Pasierbińska&quot;,&quot;given&quot;:&quot;Maria&quot;,&quot;parse-names&quot;:false,&quot;dropping-particle&quot;:&quot;&quot;,&quot;non-dropping-particle&quot;:&quot;&quot;},{&quot;family&quot;:&quot;Wojnicki&quot;,&quot;given&quot;:&quot;Kamil&quot;,&quot;parse-names&quot;:false,&quot;dropping-particle&quot;:&quot;&quot;,&quot;non-dropping-particle&quot;:&quot;&quot;},{&quot;family&quot;:&quot;Poleszak&quot;,&quot;given&quot;:&quot;Katarzyna&quot;,&quot;parse-names&quot;:false,&quot;dropping-particle&quot;:&quot;&quot;,&quot;non-dropping-particle&quot;:&quot;&quot;},{&quot;family&quot;:&quot;Wojtas&quot;,&quot;given&quot;:&quot;Bartosz&quot;,&quot;parse-names&quot;:false,&quot;dropping-particle&quot;:&quot;&quot;,&quot;non-dropping-particle&quot;:&quot;&quot;},{&quot;family&quot;:&quot;Grzeganek&quot;,&quot;given&quot;:&quot;Dominika&quot;,&quot;parse-names&quot;:false,&quot;dropping-particle&quot;:&quot;&quot;,&quot;non-dropping-particle&quot;:&quot;&quot;},{&quot;family&quot;:&quot;Ellert-Miklaszewska&quot;,&quot;given&quot;:&quot;Aleksandra&quot;,&quot;parse-names&quot;:false,&quot;dropping-particle&quot;:&quot;&quot;,&quot;non-dropping-particle&quot;:&quot;&quot;},{&quot;family&quot;:&quot;Ku&quot;,&quot;given&quot;:&quot;Min Chi&quot;,&quot;parse-names&quot;:false,&quot;dropping-particle&quot;:&quot;&quot;,&quot;non-dropping-particle&quot;:&quot;&quot;},{&quot;family&quot;:&quot;Kettenmann&quot;,&quot;given&quot;:&quot;Helmut&quot;,&quot;parse-names&quot;:false,&quot;dropping-particle&quot;:&quot;&quot;,&quot;non-dropping-particle&quot;:&quot;&quot;},{&quot;family&quot;:&quot;Kaminska&quot;,&quot;given&quot;:&quot;Bozena&quot;,&quot;parse-names&quot;:false,&quot;dropping-particle&quot;:&quot;&quot;,&quot;non-dropping-particle&quot;:&quot;&quot;}],&quot;container-title&quot;:&quot;British Journal of Cancer&quot;,&quot;container-title-short&quot;:&quot;Br J Cancer&quot;,&quot;DOI&quot;:&quot;10.1038/s41416-020-0862-2&quot;,&quot;ISSN&quot;:&quot;15321827&quot;,&quot;PMID&quot;:&quot;32390004&quot;,&quot;issued&quot;:{&quot;date-parts&quot;:[[2020,8,4]]},&quot;page&quot;:&quot;438-448&quot;,&quot;abstract&quot;:&quot;Background: Malignant tumours release factors, which attract myeloid cells and induce their polarisation to pro-invasive, immunosuppressive phenotypes. Brain-resident microglia and peripheral macrophages accumulate in the tumour microenvironment of glioblastoma (GBM) and induce immunosuppression fostering tumour progression. Macrophage colony stimulating factors (CSFs) control the recruitment of myeloid cells during peripheral cancer progression, but it is disputable, which CSFs drive their accumulation in gliomas. Methods: The expression of CSF2 (encoding granulocyte-macrophage colony stimulating factor) was determined in TCGA datasets and five human glioma cell lines. Effects of stable CSF2 knockdown in glioma cells or neutralising CSF2 or receptor CSF2Rα antibodies on glioma invasion were tested in vitro and in vivo. Results: CSF2 knockdown or blockade of its signalling reduced microglia-dependent glioma invasion in microglia-glioma co-cultures. CSF2-deficient human glioma cells encapsulated in cell-impermeable hollow fibres and transplanted to mouse brains, failed to attract microglia, but stimulated astrocyte recruitment. CSF2-depleted gliomas were smaller, attracted less microglia and macrophages, and provided survival benefit in tumour-bearing mice. Apoptotic microglia/macrophages were detected in CSF2-depleted tumours. Conclusions: CSF2 is overexpressed in a subset of mesenchymal GBMs in association with high immune gene expression. Tumour-derived CSF2 attracts, supports survival and induces pro-tumorigenic polarisation of microglia and macrophages.&quot;,&quot;publisher&quot;:&quot;Springer Nature&quot;,&quot;issue&quot;:&quot;3&quot;,&quot;volume&quot;:&quot;123&quot;},&quot;isTemporary&quot;:false}]},{&quot;citationID&quot;:&quot;MENDELEY_CITATION_54026d0c-9fb2-4179-8313-3ff3c1d17e3d&quot;,&quot;properties&quot;:{&quot;noteIndex&quot;:0},&quot;isEdited&quot;:false,&quot;manualOverride&quot;:{&quot;isManuallyOverridden&quot;:false,&quot;citeprocText&quot;:&quot;[56,57]&quot;,&quot;manualOverrideText&quot;:&quot;&quot;},&quot;citationTag&quot;:&quot;MENDELEY_CITATION_v3_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&quot;,&quot;citationItems&quot;:[{&quot;id&quot;:&quot;aae616b8-6056-32da-a057-40e8e37f76e5&quot;,&quot;itemData&quot;:{&quot;type&quot;:&quot;article&quot;,&quot;id&quot;:&quot;aae616b8-6056-32da-a057-40e8e37f76e5&quot;,&quot;title&quot;:&quot;Molecular characteristics of amyloid precursor protein (App) and its effects in cancer&quot;,&quot;author&quot;:[{&quot;family&quot;:&quot;Lee&quot;,&quot;given&quot;:&quot;Han Na&quot;,&quot;parse-names&quot;:false,&quot;dropping-particle&quot;:&quot;&quot;,&quot;non-dropping-particle&quot;:&quot;&quot;},{&quot;family&quot;:&quot;Jeong&quot;,&quot;given&quot;:&quot;Mi Suk&quot;,&quot;parse-names&quot;:false,&quot;dropping-particle&quot;:&quot;&quot;,&quot;non-dropping-particle&quot;:&quot;&quot;},{&quot;family&quot;:&quot;Jang&quot;,&quot;given&quot;:&quot;Se Bok&quot;,&quot;parse-names&quot;:false,&quot;dropping-particle&quot;:&quot;&quot;,&quot;non-dropping-particle&quot;:&quot;&quot;}],&quot;container-title&quot;:&quot;International Journal of Molecular Sciences&quot;,&quot;container-title-short&quot;:&quot;Int J Mol Sci&quot;,&quot;DOI&quot;:&quot;10.3390/ijms22094999&quot;,&quot;ISSN&quot;:&quot;14220067&quot;,&quot;PMID&quot;:&quot;34066808&quot;,&quot;issued&quot;:{&quot;date-parts&quot;:[[2021,5,1]]},&quot;abstract&quot;:&quot;Amyloid precursor protein (APP) is a type 1 transmembrane glycoprotein, and its homo-logs amyloid precursor-like protein 1 (APLP1) and amyloid precursor-like protein 2 (APLP2) are highly conserved in mammals. APP and APLP are known to be intimately involved in the patho-genesis and progression of Alzheimer’s disease and to play important roles in neuronal homeostasis and development and neural transmission. APP and APLP are also expressed in non-neuronal tissues and are overexpressed in cancer cells. Furthermore, research indicates they are involved in several cancers. In this review, we examine the biological characteristics of APP-related family mem-bers and their roles in cancer.&quot;,&quot;publisher&quot;:&quot;MDPI AG&quot;,&quot;issue&quot;:&quot;9&quot;,&quot;volume&quot;:&quot;22&quot;},&quot;isTemporary&quot;:false},{&quot;id&quot;:&quot;280f7e59-720d-3dbf-be6a-e1da411ad5e9&quot;,&quot;itemData&quot;:{&quot;type&quot;:&quot;report&quot;,&quot;id&quot;:&quot;280f7e59-720d-3dbf-be6a-e1da411ad5e9&quot;,&quot;title&quot;:&quot;Colorectal cancer cells require glycogen synthase kinase-3β for sustaining mitosis via translocated promoter region (TPR)-dynein interaction&quot;,&quot;author&quot;:[{&quot;family&quot;:&quot;Dewi&quot;,&quot;given&quot;:&quot;Firli R P&quot;,&quot;parse-names&quot;:false,&quot;dropping-particle&quot;:&quot;&quot;,&quot;non-dropping-particle&quot;:&quot;&quot;},{&quot;family&quot;:&quot;Domoto&quot;,&quot;given&quot;:&quot;Takahiro&quot;,&quot;parse-names&quot;:false,&quot;dropping-particle&quot;:&quot;&quot;,&quot;non-dropping-particle&quot;:&quot;&quot;},{&quot;family&quot;:&quot;Hazawa&quot;,&quot;given&quot;:&quot;Masaharu&quot;,&quot;parse-names&quot;:false,&quot;dropping-particle&quot;:&quot;&quot;,&quot;non-dropping-particle&quot;:&quot;&quot;},{&quot;family&quot;:&quot;Kobayashi&quot;,&quot;given&quot;:&quot;Akiko&quot;,&quot;parse-names&quot;:false,&quot;dropping-particle&quot;:&quot;&quot;,&quot;non-dropping-particle&quot;:&quot;&quot;},{&quot;family&quot;:&quot;Douwaki&quot;,&quot;given&quot;:&quot;Takayuki&quot;,&quot;parse-names&quot;:false,&quot;dropping-particle&quot;:&quot;&quot;,&quot;non-dropping-particle&quot;:&quot;&quot;},{&quot;family&quot;:&quot;Minamoto&quot;,&quot;given&quot;:&quot;Toshinari&quot;,&quot;parse-names&quot;:false,&quot;dropping-particle&quot;:&quot;&quot;,&quot;non-dropping-particle&quot;:&quot;&quot;},{&quot;family&quot;:&quot;Wong&quot;,&quot;given&quot;:&quot;Richard W&quot;,&quot;parse-names&quot;:false,&quot;dropping-particle&quot;:&quot;&quot;,&quot;non-dropping-particle&quot;:&quot;&quot;}],&quot;container-title&quot;:&quot;Oncotarget&quot;,&quot;container-title-short&quot;:&quot;Oncotarget&quot;,&quot;URL&quot;:&quot;www.impactjournals.com/oncotarget&quot;,&quot;issued&quot;:{&quot;date-parts&quot;:[[2018]]},&quot;number-of-pages&quot;:&quot;13337-13352&quot;,&quot;abstract&quot;:&quot;Glycogen synthase kinase (GSK) 3β, which mediates fundamental cellular signaling pathways, has emerged as a potential therapeutic target for many types of cancer including colorectal cancer (CRC). During mitosis, GSK3β localizes in mitotic spindles and centrosomes, however its function is largely unknown. We previously demonstrated that translocated promoter region (TPR, a nuclear pore component) and dynein (a molecular motor) cooperatively contribute to mitotic spindle formation. Such knowledge encouraged us to investigate putative functional interactions among GSK3β, TPR, and dynein in the mitotic machinery of CRC cells. Here, we show that inhibition of GSK3β attenuated proliferation, induced cell cycle arrest at G2/M phase, and increased apoptosis of CRC cells. Morphologically, GSK3β inhibition disrupted chromosome segregation, mitotic spindle assembly, and centrosome maturation during mitosis, ultimately resulting in mitotic cell death. These changes in CRC cells were associated with decreased expression of TPR and dynein, as well as disruption of their functional colocalization with GSK3β in mitotic spindles and centrosomes. Clinically, we showed that TPR expression was increased in CRC databases and primary tumors of CRC patients. Furthermore, TPR expression in SW480 cells xenografted into mice was reduced following treatment with GSK3β inhibitors. Together, these results indicate that GSK3β sustains steady mitotic processes for proliferation of CRC cells via interaction with TPR and dynein, thereby suggesting that the therapeutic effect of GSK3β inhibition depends on induction of mitotic catastrophe in CRC cells.&quot;,&quot;issue&quot;:&quot;17&quot;,&quot;volume&quot;:&quot;9&quot;},&quot;isTemporary&quot;:false}]},{&quot;citationID&quot;:&quot;MENDELEY_CITATION_7de8ebe9-c266-4e7a-b5a9-b9fd8a4b98eb&quot;,&quot;properties&quot;:{&quot;noteIndex&quot;:0},&quot;isEdited&quot;:false,&quot;manualOverride&quot;:{&quot;isManuallyOverridden&quot;:false,&quot;citeprocText&quot;:&quot;[58]&quot;,&quot;manualOverrideText&quot;:&quot;&quot;},&quot;citationTag&quot;:&quot;MENDELEY_CITATION_v3_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&quot;,&quot;citationItems&quot;:[{&quot;id&quot;:&quot;3cb6a299-3250-3c35-a7b9-8e02ac1514b0&quot;,&quot;itemData&quot;:{&quot;type&quot;:&quot;article-journal&quot;,&quot;id&quot;:&quot;3cb6a299-3250-3c35-a7b9-8e02ac1514b0&quot;,&quot;title&quot;:&quot;Increased expression of tumor necrosis factor-α is associated with advanced colorectal cancer stages&quot;,&quot;author&quot;:[{&quot;family&quot;:&quot;Obeed&quot;,&quot;given&quot;:&quot;Omar A.&quot;,&quot;parse-names&quot;:false,&quot;dropping-particle&quot;:&quot;&quot;,&quot;non-dropping-particle&quot;:&quot;Al&quot;},{&quot;family&quot;:&quot;Alkhayal&quot;,&quot;given&quot;:&quot;Khayal A.&quot;,&quot;parse-names&quot;:false,&quot;dropping-particle&quot;:&quot;&quot;,&quot;non-dropping-particle&quot;:&quot;&quot;},{&quot;family&quot;:&quot;Sheikh&quot;,&quot;given&quot;:&quot;Abdulmalik&quot;,&quot;parse-names&quot;:false,&quot;dropping-particle&quot;:&quot;&quot;,&quot;non-dropping-particle&quot;:&quot;Al&quot;},{&quot;family&quot;:&quot;Zubaidi&quot;,&quot;given&quot;:&quot;Ahmad M.&quot;,&quot;parse-names&quot;:false,&quot;dropping-particle&quot;:&quot;&quot;,&quot;non-dropping-particle&quot;:&quot;&quot;},{&quot;family&quot;:&quot;Vaali-Mohammed&quot;,&quot;given&quot;:&quot;Mansoor Ali&quot;,&quot;parse-names&quot;:false,&quot;dropping-particle&quot;:&quot;&quot;,&quot;non-dropping-particle&quot;:&quot;&quot;},{&quot;family&quot;:&quot;Boushey&quot;,&quot;given&quot;:&quot;Robin&quot;,&quot;parse-names&quot;:false,&quot;dropping-particle&quot;:&quot;&quot;,&quot;non-dropping-particle&quot;:&quot;&quot;},{&quot;family&quot;:&quot;Mckerrow&quot;,&quot;given&quot;:&quot;James H.&quot;,&quot;parse-names&quot;:false,&quot;dropping-particle&quot;:&quot;&quot;,&quot;non-dropping-particle&quot;:&quot;&quot;},{&quot;family&quot;:&quot;Abdulla&quot;,&quot;given&quot;:&quot;Maha Hamadien&quot;,&quot;parse-names&quot;:false,&quot;dropping-particle&quot;:&quot;&quot;,&quot;non-dropping-particle&quot;:&quot;&quot;}],&quot;container-title&quot;:&quot;World journal of gastroenterology&quot;,&quot;container-title-short&quot;:&quot;World J Gastroenterol&quot;,&quot;DOI&quot;:&quot;10.3748/wjg.v20.i48.18390&quot;,&quot;ISSN&quot;:&quot;22192840&quot;,&quot;PMID&quot;:&quot;25561807&quot;,&quot;issued&quot;:{&quot;date-parts&quot;:[[2014,12,28]]},&quot;page&quot;:&quot;18390-18396&quot;,&quot;abstract&quot;:&quot;AIM: To detect the expression of tumor necrosis factor-α (TNF-α) in colorectal cancer (CRC) cells among Saudi patients, and correlate its expression with clinical stages of cancer.\nMETHODS: Archival tissue specimens were collected from 30 patients with CRC who had undergone surgical intervention at King Khalid University Hospital. Patient demographic information, including age and gender, tumor sites, and histological type of CRC, was recorded. To measure TNF-α mRNA expression in CRC, total RNA was extracted from tumor formalin-fixed, paraffin-embedded, and adjacent normal tissues. Reverse transcription and reverse transcription polymerase chain reaction were performed. Colorectal tissue microarrays were constructed to investigate the protein expression of TNF-α by immunohistochemistry.\nRESULTS: The relative expression of TNF-α mRNA in colorectal cancer was significantly higher than that seen in adjacent normal colorectal tissue. High TNF-α gene expression was associated with Stage III and IV neoplasms when compared with earlier tumor stages (P = 0.004). Eighty-three percent of patients (25/30) showed strong TNF-α positive staining, while only 10% (n = 3/30) of patients showed weak staining, and 7% (n = 2/30) were negative. We showed the presence of elevated TNF-α gene expression in cancer cells, which strongly correlated with advanced stages of tumor.\nCONCLUSION: High levels of TNF-α expression could be an independent diagnostic indicator of colorectal cancer, and targeting TNF-α might be a promising prognostic tool by assessment of the clinical stages of CRC.&quot;,&quot;issue&quot;:&quot;48&quot;,&quot;volume&quot;:&quot;20&quot;},&quot;isTemporary&quot;:false}]},{&quot;citationID&quot;:&quot;MENDELEY_CITATION_60bb2640-aa52-40e3-b739-fde501971af5&quot;,&quot;properties&quot;:{&quot;noteIndex&quot;:0},&quot;isEdited&quot;:false,&quot;manualOverride&quot;:{&quot;isManuallyOverridden&quot;:false,&quot;citeprocText&quot;:&quot;[48,49]&quot;,&quot;manualOverrideText&quot;:&quot;&quot;},&quot;citationTag&quot;:&quot;MENDELEY_CITATION_v3_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&quot;,&quot;citationItems&quot;:[{&quot;id&quot;:&quot;3fa5569c-8084-3d54-b75c-fbab6b002ebc&quot;,&quot;itemData&quot;:{&quot;type&quot;:&quot;article-journal&quot;,&quot;id&quot;:&quot;3fa5569c-8084-3d54-b75c-fbab6b002ebc&quot;,&quot;title&quot;:&quot;EGFR Signaling in Colorectal Carcinoma&quot;,&quot;author&quot;:[{&quot;family&quot;:&quot;Krasinskas&quot;,&quot;given&quot;:&quot;Alyssa M.&quot;,&quot;parse-names&quot;:false,&quot;dropping-particle&quot;:&quot;&quot;,&quot;non-dropping-particle&quot;:&quot;&quot;}],&quot;container-title&quot;:&quot;Pathology Research International&quot;,&quot;container-title-short&quot;:&quot;Patholog Res Int&quot;,&quot;DOI&quot;:&quot;10.4061/2011/932932&quot;,&quot;issued&quot;:{&quot;date-parts&quot;:[[2011,2,14]]},&quot;page&quot;:&quot;1-6&quot;,&quot;abstract&quot;:&quot;The epidermal growth factor receptor (EGFR) and its downstream signaling pathways are involved in the development and progression of several human tumors, including colorectal cancer. Much attention has been given to the EGFR pathway as of lately because both EGFR and some downstream components serve as targets for anticancer therapy. In addition to playing a critical role in targeted therapy, alterations in this pathway can have prognostic implications. The EGFR pathway and its impact on colorectal carcinogenesis and prognosis are the emphasis of this paper. Since prognosis is tightly related to response to various therapies, the predictive value of the components of this pathway will be briefly discussed, but this is not the focus of this paper.&quot;,&quot;publisher&quot;:&quot;Hindawi Limited&quot;,&quot;volume&quot;:&quot;2011&quot;},&quot;isTemporary&quot;:false},{&quot;id&quot;:&quot;3a32011f-2338-3b70-bb0d-be293351589b&quot;,&quot;itemData&quot;:{&quot;type&quot;:&quot;article-journal&quot;,&quot;id&quot;:&quot;3a32011f-2338-3b70-bb0d-be293351589b&quot;,&quot;title&quot;:&quot;The TGFβ-signaling pathway and colorectal cancer: Associations between dysregulated genes and miRNAs&quot;,&quot;author&quot;:[{&quot;family&quot;:&quot;Pellatt&quot;,&quot;given&quot;:&quot;Andrew J.&quot;,&quot;parse-names&quot;:false,&quot;dropping-particle&quot;:&quot;&quot;,&quot;non-dropping-particle&quot;:&quot;&quot;},{&quot;family&quot;:&quot;Mullany&quot;,&quot;given&quot;:&quot;Lila E.&quot;,&quot;parse-names&quot;:false,&quot;dropping-particle&quot;:&quot;&quot;,&quot;non-dropping-particle&quot;:&quot;&quot;},{&quot;family&quot;:&quot;Herrick&quot;,&quot;given&quot;:&quot;Jennifer S.&quot;,&quot;parse-names&quot;:false,&quot;dropping-particle&quot;:&quot;&quot;,&quot;non-dropping-particle&quot;:&quot;&quot;},{&quot;family&quot;:&quot;Sakoda&quot;,&quot;given&quot;:&quot;Lori C.&quot;,&quot;parse-names&quot;:false,&quot;dropping-particle&quot;:&quot;&quot;,&quot;non-dropping-particle&quot;:&quot;&quot;},{&quot;family&quot;:&quot;Wolff&quot;,&quot;given&quot;:&quot;Roger K.&quot;,&quot;parse-names&quot;:false,&quot;dropping-particle&quot;:&quot;&quot;,&quot;non-dropping-particle&quot;:&quot;&quot;},{&quot;family&quot;:&quot;Samowitz&quot;,&quot;given&quot;:&quot;Wade S.&quot;,&quot;parse-names&quot;:false,&quot;dropping-particle&quot;:&quot;&quot;,&quot;non-dropping-particle&quot;:&quot;&quot;},{&quot;family&quot;:&quot;Slattery&quot;,&quot;given&quot;:&quot;Martha L.&quot;,&quot;parse-names&quot;:false,&quot;dropping-particle&quot;:&quot;&quot;,&quot;non-dropping-particle&quot;:&quot;&quot;}],&quot;container-title&quot;:&quot;Journal of Translational Medicine&quot;,&quot;container-title-short&quot;:&quot;J Transl Med&quot;,&quot;DOI&quot;:&quot;10.1186/s12967-018-1566-8&quot;,&quot;ISSN&quot;:&quot;14795876&quot;,&quot;PMID&quot;:&quot;29986714&quot;,&quot;issued&quot;:{&quot;date-parts&quot;:[[2018,7,9]]},&quot;abstract&quot;:&quot;Background: The TGFβ-signaling pathway plays an important role in the pathogenesis of colorectal cancer (CRC). Loss of function of several genes within this pathway, such as bone morphogenetic proteins (BMPs) have been seen as key events in CRC progression. Methods: In this study we comprehensively evaluate differential gene expression (RNASeq) of 81 genes in the TGFβ-signaling pathway and evaluate how dysregulated genes are associated with miRNA expression (Agilent Human miRNA Microarray V19.0). We utilize paired carcinoma and normal tissue from 217 CRC cases. We evaluate the associations between differentially expressed genes and miRNAs and sex, age, disease stage, and survival months. Results: Thirteen genes were significantly downregulated and 14 were significantly upregulated after considering fold change (FC) of &gt; 1.50 or &lt; 0.67 and multiple comparison adjustment. Bone morphogenetic protein genes BMP5, BMP6, and BMP2 and growth differentiation factor GDF7 were downregulated. BMP4, BMP7, INHBA (Inhibin beta A), TGFBR1, TGFB2, TGIF1, TGIF2, and TFDP1 were upregulated. In general, genes with the greatest dysregulation, such as BMP5 (FC 0.17, BMP6 (FC 0.25), BMP2 (FC 0.32), CDKN2B (FC 0.32), MYC (FC 3.70), BMP7 (FC 4.17), and INHBA (FC 9.34) showed dysregulation in the majority of the population (84.3, 77.4, 81.1, 80.2, 82.0, 51.2, and 75.1% respectively). Four genes, TGFBR2, ID4, ID1, and PITX2, were un-associated or slightly upregulated in microsatellite-stable (MSS) tumors while downregulated in microsatellite-unstable (MSI) tumors. Eight dysregulated genes were associated with miRNA differential expression. E2F5 and THBS1 were associated with one or two miRNAs; RBL1, TGFBR1, TGIF2, and INHBA were associated with seven or more miRNAs with multiple seed-region matches. Evaluation of the joint effects of mRNA:miRNA identified interactions that were stronger in more advanced disease stages and varied by survival months. Conclusion: These data support an interaction between miRNAs and genes in the TGFβ-signaling pathway in association with CRC risk. These interactions are associated with unique clinical characteristics that may provide targets for further investigations.&quot;,&quot;publisher&quot;:&quot;BioMed Central Ltd.&quot;,&quot;issue&quot;:&quot;1&quot;,&quot;volume&quot;:&quot;16&quot;},&quot;isTemporary&quot;:false}]},{&quot;citationID&quot;:&quot;MENDELEY_CITATION_9a7ae6a8-482c-4abf-96d1-e035a5a9879e&quot;,&quot;properties&quot;:{&quot;noteIndex&quot;:0},&quot;isEdited&quot;:false,&quot;manualOverride&quot;:{&quot;isManuallyOverridden&quot;:false,&quot;citeprocText&quot;:&quot;[50,51]&quot;,&quot;manualOverrideText&quot;:&quot;&quot;},&quot;citationTag&quot;:&quot;MENDELEY_CITATION_v3_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&quot;,&quot;citationItems&quot;:[{&quot;id&quot;:&quot;e6b31457-7419-3b99-8d94-5aa8b248f064&quot;,&quot;itemData&quot;:{&quot;type&quot;:&quot;article&quot;,&quot;id&quot;:&quot;e6b31457-7419-3b99-8d94-5aa8b248f064&quot;,&quot;title&quot;:&quot;Targeting STAT3 signaling pathway in colorectal cancer&quot;,&quot;author&quot;:[{&quot;family&quot;:&quot;Gargalionis&quot;,&quot;given&quot;:&quot;Antonios N.&quot;,&quot;parse-names&quot;:false,&quot;dropping-particle&quot;:&quot;&quot;,&quot;non-dropping-particle&quot;:&quot;&quot;},{&quot;family&quot;:&quot;Papavassiliou&quot;,&quot;given&quot;:&quot;Kostas A.&quot;,&quot;parse-names&quot;:false,&quot;dropping-particle&quot;:&quot;&quot;,&quot;non-dropping-particle&quot;:&quot;&quot;},{&quot;family&quot;:&quot;Papavassiliou&quot;,&quot;given&quot;:&quot;Athanasios G.&quot;,&quot;parse-names&quot;:false,&quot;dropping-particle&quot;:&quot;&quot;,&quot;non-dropping-particle&quot;:&quot;&quot;}],&quot;container-title&quot;:&quot;Biomedicines&quot;,&quot;container-title-short&quot;:&quot;Biomedicines&quot;,&quot;DOI&quot;:&quot;10.3390/biomedicines9081016&quot;,&quot;ISSN&quot;:&quot;22279059&quot;,&quot;issued&quot;:{&quot;date-parts&quot;:[[2021,8,1]]},&quot;abstract&quot;:&quot;Signal transducer and activator of transcription 3 (STAT3) is a critical transcription factor that has been firmly associated with colorectal cancer (CRC) initiation and development. STAT3 mediates key inflammatory mechanisms in colitis-associated cancer, becomes excessively activated in CRC, and enhances cancer cell proliferation, tumor growth, angiogenesis, invasion, and migra-tion. STAT3 hyperactivation in malignant cells, surrounding immune cells and cancer-associated fibroblasts, mediates inhibition of the innate and adaptive immunity of the tumor microenviron-ment, and, therefore, tumor evasion from the immune system. These features highlight STAT3 as a promising therapeutic target; however, the mechanisms underlying these features have not been fully elucidated yet and STAT3 inhibitors have not reached the clinic in everyday practice. In the present article, we review the STAT3 signaling network in CRC and highlight the current notion for the design of STAT3-focused treatment approaches. We also discuss recent breakthroughs in combination immunotherapy regimens containing STAT3 inhibitors, therefore providing a new perception for the clinical application of STAT3 in CRC.&quot;,&quot;publisher&quot;:&quot;MDPI AG&quot;,&quot;issue&quot;:&quot;8&quot;,&quot;volume&quot;:&quot;9&quot;},&quot;isTemporary&quot;:false},{&quot;id&quot;:&quot;d2a4d02f-3b5e-3b46-b279-8d621c2114ca&quot;,&quot;itemData&quot;:{&quot;type&quot;:&quot;article-journal&quot;,&quot;id&quot;:&quot;d2a4d02f-3b5e-3b46-b279-8d621c2114ca&quot;,&quot;title&quot;:&quot;Roles of STAT3 and ZEB1 proteins in E-cadherin down-regulation and human colorectal cancer epithelial-mesenchymal transition&quot;,&quot;author&quot;:[{&quot;family&quot;:&quot;Xiong&quot;,&quot;given&quot;:&quot;Hua&quot;,&quot;parse-names&quot;:false,&quot;dropping-particle&quot;:&quot;&quot;,&quot;non-dropping-particle&quot;:&quot;&quot;},{&quot;family&quot;:&quot;Hong&quot;,&quot;given&quot;:&quot;Jie&quot;,&quot;parse-names&quot;:false,&quot;dropping-particle&quot;:&quot;&quot;,&quot;non-dropping-particle&quot;:&quot;&quot;},{&quot;family&quot;:&quot;Du&quot;,&quot;given&quot;:&quot;Wan&quot;,&quot;parse-names&quot;:false,&quot;dropping-particle&quot;:&quot;&quot;,&quot;non-dropping-particle&quot;:&quot;&quot;},{&quot;family&quot;:&quot;Lin&quot;,&quot;given&quot;:&quot;Yan Wei&quot;,&quot;parse-names&quot;:false,&quot;dropping-particle&quot;:&quot;&quot;,&quot;non-dropping-particle&quot;:&quot;&quot;},{&quot;family&quot;:&quot;Ren&quot;,&quot;given&quot;:&quot;Lin Lin&quot;,&quot;parse-names&quot;:false,&quot;dropping-particle&quot;:&quot;&quot;,&quot;non-dropping-particle&quot;:&quot;&quot;},{&quot;family&quot;:&quot;Wang&quot;,&quot;given&quot;:&quot;Ying Chao&quot;,&quot;parse-names&quot;:false,&quot;dropping-particle&quot;:&quot;&quot;,&quot;non-dropping-particle&quot;:&quot;&quot;},{&quot;family&quot;:&quot;Su&quot;,&quot;given&quot;:&quot;Wen Yu&quot;,&quot;parse-names&quot;:false,&quot;dropping-particle&quot;:&quot;&quot;,&quot;non-dropping-particle&quot;:&quot;&quot;},{&quot;family&quot;:&quot;Wang&quot;,&quot;given&quot;:&quot;Ji Lin&quot;,&quot;parse-names&quot;:false,&quot;dropping-particle&quot;:&quot;&quot;,&quot;non-dropping-particle&quot;:&quot;&quot;},{&quot;family&quot;:&quot;Cui&quot;,&quot;given&quot;:&quot;Yun&quot;,&quot;parse-names&quot;:false,&quot;dropping-particle&quot;:&quot;&quot;,&quot;non-dropping-particle&quot;:&quot;&quot;},{&quot;family&quot;:&quot;Wang&quot;,&quot;given&quot;:&quot;Zhen Hua&quot;,&quot;parse-names&quot;:false,&quot;dropping-particle&quot;:&quot;&quot;,&quot;non-dropping-particle&quot;:&quot;&quot;},{&quot;family&quot;:&quot;Fang&quot;,&quot;given&quot;:&quot;Jing Yuan&quot;,&quot;parse-names&quot;:false,&quot;dropping-particle&quot;:&quot;&quot;,&quot;non-dropping-particle&quot;:&quot;&quot;}],&quot;container-title&quot;:&quot;Journal of Biological Chemistry&quot;,&quot;DOI&quot;:&quot;10.1074/jbc.M111.295964&quot;,&quot;ISSN&quot;:&quot;00219258&quot;,&quot;PMID&quot;:&quot;22205702&quot;,&quot;issued&quot;:{&quot;date-parts&quot;:[[2012,2,17]]},&quot;page&quot;:&quot;5819-5832&quot;,&quot;abstract&quot;:&quot;The progression of colorectal carcinoma (CRC) to invasive and metastatic disease may involve localized occurrences of epithelial- mesenchymal transition (EMT). However, mechanisms of the EMT process in CRC progression are not fully understood. We previously showed that knockdown of signal transducer and activator of transcription 3 (STAT3) up-regulated E-cadherin (a key component in EMT progression) in CRC. In this study, we examined the roles of STAT3 in CRC EMT and ZEB1, an EMT inducer, in STAT3-induced down-regulation of E-cadherin. Knockdown of STAT3 significantly increased E-cadherin and decreased N-cadherin and vimentin expressions in highly invasive LoVo CRC cells. Meanwhile, overexpression of STAT3 significantly reduced E-cadherin and enhanced N-cadherin and vimentin expressions in weakly invasive SW1116 CRC cells. Activation of STAT3 significantly increased CRC cell invasiveness and resistance to apoptosis. Knockdown of STAT3 dramatically enhanced chemosensitivity of CRC cells to fluorouracil. STAT3 regulated ZEB1 expression in CRC cells, and the STAT3- induceddecreaseinE-cadherinandcellinvasiondependedonactivation of ZEB1 in CRC cells. Additionally, pSTAT3Tyr-705 and ZEB1 expressions were significantly correlated with TNM (tumor, lymph node, and metastasis stages) (p &lt; 0.01). In conclusion, STAT3 may directly mediate EMT progression and regulate ZEB1 expression in CRC. ZEB1 may participate in STAT3-induced cell invasion and E-cadherin down-regulation in CRC cells. The expressions of pSTAT3 Tyr-705 and ZEB1 may be positively associated with CRC metastasis. Our data may provide potential targets to prevent and/or treat CRC invasion and metastasis.&quot;,&quot;issue&quot;:&quot;8&quot;,&quot;volume&quot;:&quot;287&quot;,&quot;container-title-short&quot;:&quot;&quot;},&quot;isTemporary&quot;:false}]},{&quot;citationID&quot;:&quot;MENDELEY_CITATION_88b4cd66-d934-4814-9086-125fbcb043ae&quot;,&quot;properties&quot;:{&quot;noteIndex&quot;:0},&quot;isEdited&quot;:false,&quot;manualOverride&quot;:{&quot;isManuallyOverridden&quot;:false,&quot;citeprocText&quot;:&quot;[54,55]&quot;,&quot;manualOverrideText&quot;:&quot;&quot;},&quot;citationTag&quot;:&quot;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&quot;,&quot;citationItems&quot;:[{&quot;id&quot;:&quot;ed1f849a-1f92-3369-8a12-0f53d449d1bb&quot;,&quot;itemData&quot;:{&quot;type&quot;:&quot;article-journal&quot;,&quot;id&quot;:&quot;ed1f849a-1f92-3369-8a12-0f53d449d1bb&quot;,&quot;title&quot;:&quot;IGF2BP2-meidated m6A modification of CSF2 reprograms MSC to promote gastric cancer progression&quot;,&quot;author&quot;:[{&quot;family&quot;:&quot;Ji&quot;,&quot;given&quot;:&quot;Runbi&quot;,&quot;parse-names&quot;:false,&quot;dropping-particle&quot;:&quot;&quot;,&quot;non-dropping-particle&quot;:&quot;&quot;},{&quot;family&quot;:&quot;Wu&quot;,&quot;given&quot;:&quot;Chenxi&quot;,&quot;parse-names&quot;:false,&quot;dropping-particle&quot;:&quot;&quot;,&quot;non-dropping-particle&quot;:&quot;&quot;},{&quot;family&quot;:&quot;Yao&quot;,&quot;given&quot;:&quot;Jun&quot;,&quot;parse-names&quot;:false,&quot;dropping-particle&quot;:&quot;&quot;,&quot;non-dropping-particle&quot;:&quot;&quot;},{&quot;family&quot;:&quot;Xu&quot;,&quot;given&quot;:&quot;Jiajin&quot;,&quot;parse-names&quot;:false,&quot;dropping-particle&quot;:&quot;&quot;,&quot;non-dropping-particle&quot;:&quot;&quot;},{&quot;family&quot;:&quot;Lin&quot;,&quot;given&quot;:&quot;Jiang&quot;,&quot;parse-names&quot;:false,&quot;dropping-particle&quot;:&quot;&quot;,&quot;non-dropping-particle&quot;:&quot;&quot;},{&quot;family&quot;:&quot;Gu&quot;,&quot;given&quot;:&quot;Hongbing&quot;,&quot;parse-names&quot;:false,&quot;dropping-particle&quot;:&quot;&quot;,&quot;non-dropping-particle&quot;:&quot;&quot;},{&quot;family&quot;:&quot;Fu&quot;,&quot;given&quot;:&quot;Min&quot;,&quot;parse-names&quot;:false,&quot;dropping-particle&quot;:&quot;&quot;,&quot;non-dropping-particle&quot;:&quot;&quot;},{&quot;family&quot;:&quot;Zhang&quot;,&quot;given&quot;:&quot;Xiaoxin&quot;,&quot;parse-names&quot;:false,&quot;dropping-particle&quot;:&quot;&quot;,&quot;non-dropping-particle&quot;:&quot;&quot;},{&quot;family&quot;:&quot;Li&quot;,&quot;given&quot;:&quot;Yongkang&quot;,&quot;parse-names&quot;:false,&quot;dropping-particle&quot;:&quot;&quot;,&quot;non-dropping-particle&quot;:&quot;&quot;},{&quot;family&quot;:&quot;Zhang&quot;,&quot;given&quot;:&quot;Xu&quot;,&quot;parse-names&quot;:false,&quot;dropping-particle&quot;:&quot;&quot;,&quot;non-dropping-particle&quot;:&quot;&quot;}],&quot;container-title&quot;:&quot;Cell Death and Disease&quot;,&quot;container-title-short&quot;:&quot;Cell Death Dis&quot;,&quot;DOI&quot;:&quot;10.1038/s41419-023-06163-7&quot;,&quot;ISSN&quot;:&quot;20414889&quot;,&quot;PMID&quot;:&quot;37865637&quot;,&quot;issued&quot;:{&quot;date-parts&quot;:[[2023,10,1]]},&quot;abstract&quot;:&quot;The interaction between tumor cells and stromal cells within the tumor microenvironment plays a critical role in cancer progression. Mesenchymal stem cells (MSCs) are important tumor stromal cells that exhibit pro-oncogenic activities when reprogrammed by the tumor. However, the precise mechanisms underlying MSC reprogramming in gastric cancer remain not well understood. QRT-PCR, western blot, and immunohistochemistry were used to examine gene and protein expression levels. In vitro and in vivo experiments were conducted to assess the biological functions of gastric cancer cells. RNA-sequencing, RNA immunoprecipitation (RIP), and meRIP assays were performed to investigate underlying molecular mechanisms. We found a significant increase in the expression and N6-methyladenosine (m6A) modification levels of colony-stimulating factor 2 (CSF2) in gastric cancer MSCs. CSF2 gene overexpression induced the reprogramming of normal MSCs into cancer-promoting MSCs, thereby enhancing the proliferation, migration, and drug resistance of gastric cancer cells through the secretion of various pro-inflammatory factors. Additionally, we demonstrated that the m6A reader IGF2BP2 bound to and stabilized CSF2 mRNA in gastric cancer MSCs. Notably, overexpression of IGF2BP2 mimicked the effect of CSF2 on MSCs, promoting gastric cancer progression. Finally, we unveiled that CSF2 induced the ubiquitination of Notch1 to reprogram MSCs. Our study highlights a critical role of IGF2BP2-mediated m6A modification of CSF2 in reprogramming MSCs, which presents a promising therapeutic target for gastric cancer.&quot;,&quot;publisher&quot;:&quot;Springer Nature&quot;,&quot;issue&quot;:&quot;10&quot;,&quot;volume&quot;:&quot;14&quot;},&quot;isTemporary&quot;:false},{&quot;id&quot;:&quot;66e46ac6-5c43-3b7a-9eb6-0ee19a5c5126&quot;,&quot;itemData&quot;:{&quot;type&quot;:&quot;article-journal&quot;,&quot;id&quot;:&quot;66e46ac6-5c43-3b7a-9eb6-0ee19a5c5126&quot;,&quot;title&quot;:&quot;Tumour-derived CSF2/granulocyte macrophage colony stimulating factor controls myeloid cell accumulation and progression of gliomas&quot;,&quot;author&quot;:[{&quot;family&quot;:&quot;Sielska&quot;,&quot;given&quot;:&quot;Malgorzata&quot;,&quot;parse-names&quot;:false,&quot;dropping-particle&quot;:&quot;&quot;,&quot;non-dropping-particle&quot;:&quot;&quot;},{&quot;family&quot;:&quot;Przanowski&quot;,&quot;given&quot;:&quot;Piotr&quot;,&quot;parse-names&quot;:false,&quot;dropping-particle&quot;:&quot;&quot;,&quot;non-dropping-particle&quot;:&quot;&quot;},{&quot;family&quot;:&quot;Pasierbińska&quot;,&quot;given&quot;:&quot;Maria&quot;,&quot;parse-names&quot;:false,&quot;dropping-particle&quot;:&quot;&quot;,&quot;non-dropping-particle&quot;:&quot;&quot;},{&quot;family&quot;:&quot;Wojnicki&quot;,&quot;given&quot;:&quot;Kamil&quot;,&quot;parse-names&quot;:false,&quot;dropping-particle&quot;:&quot;&quot;,&quot;non-dropping-particle&quot;:&quot;&quot;},{&quot;family&quot;:&quot;Poleszak&quot;,&quot;given&quot;:&quot;Katarzyna&quot;,&quot;parse-names&quot;:false,&quot;dropping-particle&quot;:&quot;&quot;,&quot;non-dropping-particle&quot;:&quot;&quot;},{&quot;family&quot;:&quot;Wojtas&quot;,&quot;given&quot;:&quot;Bartosz&quot;,&quot;parse-names&quot;:false,&quot;dropping-particle&quot;:&quot;&quot;,&quot;non-dropping-particle&quot;:&quot;&quot;},{&quot;family&quot;:&quot;Grzeganek&quot;,&quot;given&quot;:&quot;Dominika&quot;,&quot;parse-names&quot;:false,&quot;dropping-particle&quot;:&quot;&quot;,&quot;non-dropping-particle&quot;:&quot;&quot;},{&quot;family&quot;:&quot;Ellert-Miklaszewska&quot;,&quot;given&quot;:&quot;Aleksandra&quot;,&quot;parse-names&quot;:false,&quot;dropping-particle&quot;:&quot;&quot;,&quot;non-dropping-particle&quot;:&quot;&quot;},{&quot;family&quot;:&quot;Ku&quot;,&quot;given&quot;:&quot;Min Chi&quot;,&quot;parse-names&quot;:false,&quot;dropping-particle&quot;:&quot;&quot;,&quot;non-dropping-particle&quot;:&quot;&quot;},{&quot;family&quot;:&quot;Kettenmann&quot;,&quot;given&quot;:&quot;Helmut&quot;,&quot;parse-names&quot;:false,&quot;dropping-particle&quot;:&quot;&quot;,&quot;non-dropping-particle&quot;:&quot;&quot;},{&quot;family&quot;:&quot;Kaminska&quot;,&quot;given&quot;:&quot;Bozena&quot;,&quot;parse-names&quot;:false,&quot;dropping-particle&quot;:&quot;&quot;,&quot;non-dropping-particle&quot;:&quot;&quot;}],&quot;container-title&quot;:&quot;British Journal of Cancer&quot;,&quot;container-title-short&quot;:&quot;Br J Cancer&quot;,&quot;DOI&quot;:&quot;10.1038/s41416-020-0862-2&quot;,&quot;ISSN&quot;:&quot;15321827&quot;,&quot;PMID&quot;:&quot;32390004&quot;,&quot;issued&quot;:{&quot;date-parts&quot;:[[2020,8,4]]},&quot;page&quot;:&quot;438-448&quot;,&quot;abstract&quot;:&quot;Background: Malignant tumours release factors, which attract myeloid cells and induce their polarisation to pro-invasive, immunosuppressive phenotypes. Brain-resident microglia and peripheral macrophages accumulate in the tumour microenvironment of glioblastoma (GBM) and induce immunosuppression fostering tumour progression. Macrophage colony stimulating factors (CSFs) control the recruitment of myeloid cells during peripheral cancer progression, but it is disputable, which CSFs drive their accumulation in gliomas. Methods: The expression of CSF2 (encoding granulocyte-macrophage colony stimulating factor) was determined in TCGA datasets and five human glioma cell lines. Effects of stable CSF2 knockdown in glioma cells or neutralising CSF2 or receptor CSF2Rα antibodies on glioma invasion were tested in vitro and in vivo. Results: CSF2 knockdown or blockade of its signalling reduced microglia-dependent glioma invasion in microglia-glioma co-cultures. CSF2-deficient human glioma cells encapsulated in cell-impermeable hollow fibres and transplanted to mouse brains, failed to attract microglia, but stimulated astrocyte recruitment. CSF2-depleted gliomas were smaller, attracted less microglia and macrophages, and provided survival benefit in tumour-bearing mice. Apoptotic microglia/macrophages were detected in CSF2-depleted tumours. Conclusions: CSF2 is overexpressed in a subset of mesenchymal GBMs in association with high immune gene expression. Tumour-derived CSF2 attracts, supports survival and induces pro-tumorigenic polarisation of microglia and macrophages.&quot;,&quot;publisher&quot;:&quot;Springer Nature&quot;,&quot;issue&quot;:&quot;3&quot;,&quot;volume&quot;:&quot;123&quot;},&quot;isTemporary&quot;:false}]},{&quot;citationID&quot;:&quot;MENDELEY_CITATION_5b43d01f-eae7-47eb-b2e8-5e782c3475f5&quot;,&quot;properties&quot;:{&quot;noteIndex&quot;:0},&quot;isEdited&quot;:false,&quot;manualOverride&quot;:{&quot;isManuallyOverridden&quot;:false,&quot;citeprocText&quot;:&quot;[56,57]&quot;,&quot;manualOverrideText&quot;:&quot;&quot;},&quot;citationTag&quot;:&quot;MENDELEY_CITATION_v3_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&quot;,&quot;citationItems&quot;:[{&quot;id&quot;:&quot;aae616b8-6056-32da-a057-40e8e37f76e5&quot;,&quot;itemData&quot;:{&quot;type&quot;:&quot;article&quot;,&quot;id&quot;:&quot;aae616b8-6056-32da-a057-40e8e37f76e5&quot;,&quot;title&quot;:&quot;Molecular characteristics of amyloid precursor protein (App) and its effects in cancer&quot;,&quot;author&quot;:[{&quot;family&quot;:&quot;Lee&quot;,&quot;given&quot;:&quot;Han Na&quot;,&quot;parse-names&quot;:false,&quot;dropping-particle&quot;:&quot;&quot;,&quot;non-dropping-particle&quot;:&quot;&quot;},{&quot;family&quot;:&quot;Jeong&quot;,&quot;given&quot;:&quot;Mi Suk&quot;,&quot;parse-names&quot;:false,&quot;dropping-particle&quot;:&quot;&quot;,&quot;non-dropping-particle&quot;:&quot;&quot;},{&quot;family&quot;:&quot;Jang&quot;,&quot;given&quot;:&quot;Se Bok&quot;,&quot;parse-names&quot;:false,&quot;dropping-particle&quot;:&quot;&quot;,&quot;non-dropping-particle&quot;:&quot;&quot;}],&quot;container-title&quot;:&quot;International Journal of Molecular Sciences&quot;,&quot;container-title-short&quot;:&quot;Int J Mol Sci&quot;,&quot;DOI&quot;:&quot;10.3390/ijms22094999&quot;,&quot;ISSN&quot;:&quot;14220067&quot;,&quot;PMID&quot;:&quot;34066808&quot;,&quot;issued&quot;:{&quot;date-parts&quot;:[[2021,5,1]]},&quot;abstract&quot;:&quot;Amyloid precursor protein (APP) is a type 1 transmembrane glycoprotein, and its homo-logs amyloid precursor-like protein 1 (APLP1) and amyloid precursor-like protein 2 (APLP2) are highly conserved in mammals. APP and APLP are known to be intimately involved in the patho-genesis and progression of Alzheimer’s disease and to play important roles in neuronal homeostasis and development and neural transmission. APP and APLP are also expressed in non-neuronal tissues and are overexpressed in cancer cells. Furthermore, research indicates they are involved in several cancers. In this review, we examine the biological characteristics of APP-related family mem-bers and their roles in cancer.&quot;,&quot;publisher&quot;:&quot;MDPI AG&quot;,&quot;issue&quot;:&quot;9&quot;,&quot;volume&quot;:&quot;22&quot;},&quot;isTemporary&quot;:false},{&quot;id&quot;:&quot;280f7e59-720d-3dbf-be6a-e1da411ad5e9&quot;,&quot;itemData&quot;:{&quot;type&quot;:&quot;report&quot;,&quot;id&quot;:&quot;280f7e59-720d-3dbf-be6a-e1da411ad5e9&quot;,&quot;title&quot;:&quot;Colorectal cancer cells require glycogen synthase kinase-3β for sustaining mitosis via translocated promoter region (TPR)-dynein interaction&quot;,&quot;author&quot;:[{&quot;family&quot;:&quot;Dewi&quot;,&quot;given&quot;:&quot;Firli R P&quot;,&quot;parse-names&quot;:false,&quot;dropping-particle&quot;:&quot;&quot;,&quot;non-dropping-particle&quot;:&quot;&quot;},{&quot;family&quot;:&quot;Domoto&quot;,&quot;given&quot;:&quot;Takahiro&quot;,&quot;parse-names&quot;:false,&quot;dropping-particle&quot;:&quot;&quot;,&quot;non-dropping-particle&quot;:&quot;&quot;},{&quot;family&quot;:&quot;Hazawa&quot;,&quot;given&quot;:&quot;Masaharu&quot;,&quot;parse-names&quot;:false,&quot;dropping-particle&quot;:&quot;&quot;,&quot;non-dropping-particle&quot;:&quot;&quot;},{&quot;family&quot;:&quot;Kobayashi&quot;,&quot;given&quot;:&quot;Akiko&quot;,&quot;parse-names&quot;:false,&quot;dropping-particle&quot;:&quot;&quot;,&quot;non-dropping-particle&quot;:&quot;&quot;},{&quot;family&quot;:&quot;Douwaki&quot;,&quot;given&quot;:&quot;Takayuki&quot;,&quot;parse-names&quot;:false,&quot;dropping-particle&quot;:&quot;&quot;,&quot;non-dropping-particle&quot;:&quot;&quot;},{&quot;family&quot;:&quot;Minamoto&quot;,&quot;given&quot;:&quot;Toshinari&quot;,&quot;parse-names&quot;:false,&quot;dropping-particle&quot;:&quot;&quot;,&quot;non-dropping-particle&quot;:&quot;&quot;},{&quot;family&quot;:&quot;Wong&quot;,&quot;given&quot;:&quot;Richard W&quot;,&quot;parse-names&quot;:false,&quot;dropping-particle&quot;:&quot;&quot;,&quot;non-dropping-particle&quot;:&quot;&quot;}],&quot;container-title&quot;:&quot;Oncotarget&quot;,&quot;container-title-short&quot;:&quot;Oncotarget&quot;,&quot;URL&quot;:&quot;www.impactjournals.com/oncotarget&quot;,&quot;issued&quot;:{&quot;date-parts&quot;:[[2018]]},&quot;number-of-pages&quot;:&quot;13337-13352&quot;,&quot;abstract&quot;:&quot;Glycogen synthase kinase (GSK) 3β, which mediates fundamental cellular signaling pathways, has emerged as a potential therapeutic target for many types of cancer including colorectal cancer (CRC). During mitosis, GSK3β localizes in mitotic spindles and centrosomes, however its function is largely unknown. We previously demonstrated that translocated promoter region (TPR, a nuclear pore component) and dynein (a molecular motor) cooperatively contribute to mitotic spindle formation. Such knowledge encouraged us to investigate putative functional interactions among GSK3β, TPR, and dynein in the mitotic machinery of CRC cells. Here, we show that inhibition of GSK3β attenuated proliferation, induced cell cycle arrest at G2/M phase, and increased apoptosis of CRC cells. Morphologically, GSK3β inhibition disrupted chromosome segregation, mitotic spindle assembly, and centrosome maturation during mitosis, ultimately resulting in mitotic cell death. These changes in CRC cells were associated with decreased expression of TPR and dynein, as well as disruption of their functional colocalization with GSK3β in mitotic spindles and centrosomes. Clinically, we showed that TPR expression was increased in CRC databases and primary tumors of CRC patients. Furthermore, TPR expression in SW480 cells xenografted into mice was reduced following treatment with GSK3β inhibitors. Together, these results indicate that GSK3β sustains steady mitotic processes for proliferation of CRC cells via interaction with TPR and dynein, thereby suggesting that the therapeutic effect of GSK3β inhibition depends on induction of mitotic catastrophe in CRC cells.&quot;,&quot;issue&quot;:&quot;17&quot;,&quot;volume&quot;:&quot;9&quot;},&quot;isTemporary&quot;:false}]},{&quot;citationID&quot;:&quot;MENDELEY_CITATION_4c21ca31-6a3a-487f-b595-539aeb4947fe&quot;,&quot;properties&quot;:{&quot;noteIndex&quot;:0},&quot;isEdited&quot;:false,&quot;manualOverride&quot;:{&quot;isManuallyOverridden&quot;:false,&quot;citeprocText&quot;:&quot;[59]&quot;,&quot;manualOverrideText&quot;:&quot;&quot;},&quot;citationTag&quot;:&quot;MENDELEY_CITATION_v3_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&quot;,&quot;citationItems&quot;:[{&quot;id&quot;:&quot;476cf14b-035e-3f45-b742-fd5f360e5b19&quot;,&quot;itemData&quot;:{&quot;type&quot;:&quot;article&quot;,&quot;id&quot;:&quot;476cf14b-035e-3f45-b742-fd5f360e5b19&quot;,&quot;title&quot;:&quot;GSK-3: An important kinase in colon and pancreatic cancers&quot;,&quot;author&quot;:[{&quot;family&quot;:&quot;Vidri&quot;,&quot;given&quot;:&quot;Roberto J.&quot;,&quot;parse-names&quot;:false,&quot;dropping-particle&quot;:&quot;&quot;,&quot;non-dropping-particle&quot;:&quot;&quot;},{&quot;family&quot;:&quot;Fitzgerald&quot;,&quot;given&quot;:&quot;Timothy L.&quot;,&quot;parse-names&quot;:false,&quot;dropping-particle&quot;:&quot;&quot;,&quot;non-dropping-particle&quot;:&quot;&quot;}],&quot;container-title&quot;:&quot;Biochimica et Biophysica Acta - Molecular Cell Research&quot;,&quot;container-title-short&quot;:&quot;Biochim Biophys Acta Mol Cell Res&quot;,&quot;DOI&quot;:&quot;10.1016/j.bbamcr.2019.118626&quot;,&quot;ISSN&quot;:&quot;18792596&quot;,&quot;PMID&quot;:&quot;31987793&quot;,&quot;issued&quot;:{&quot;date-parts&quot;:[[2020,4,1]]},&quot;abstract&quot;:&quot;In this review, the role of glycogen synthase kinase 3 (GSK-3) in pancreatic and colon cancers will be explored. GSK-3 plays a fundamental role in many metabolic processes, primarily as the final enzyme in glycogen synthesis. Active β-catenin represents the final step for the transcription of Wnt target genes. Both GSK-3 and β-catenin are key in the neoplastic transformation and tumorigenesis of human cells. Despite the advances in diagnosis and treatment of pancreatic malignancies, survival remains dismal. Continued poor outcomes are attributable to tumor cell resistance and high frequency of metastatic disease. Survival for patients diagnosed with colon cancer is often excellent, and many patients achieve long term remission. However, the incidence of colon cancers continues to increase, especially among the young. The future use of targeted therapy in pancreatic and colo-rectal cancer utilizing GSK-3 may be promising, pending a more thorough understanding of potential downstream effects. This article is part of a Special Issue entitled: GSK-3 and related kinases in cancer, neurological and other disorders edited by James McCubrey, Agnieszka Gizak and Dariusz Rakus.&quot;,&quot;publisher&quot;:&quot;Elsevier B.V.&quot;,&quot;issue&quot;:&quot;4&quot;,&quot;volume&quot;:&quot;1867&quot;},&quot;isTemporary&quot;:false}]},{&quot;citationID&quot;:&quot;MENDELEY_CITATION_a0fe6094-bcdc-43e8-833a-1498c44f769d&quot;,&quot;properties&quot;:{&quot;noteIndex&quot;:0},&quot;isEdited&quot;:false,&quot;manualOverride&quot;:{&quot;isManuallyOverridden&quot;:false,&quot;citeprocText&quot;:&quot;[60,61]&quot;,&quot;manualOverrideText&quot;:&quot;&quot;},&quot;citationTag&quot;:&quot;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&quot;,&quot;citationItems&quot;:[{&quot;id&quot;:&quot;87bae92f-1335-3526-9593-a2f67e9a3121&quot;,&quot;itemData&quot;:{&quot;type&quot;:&quot;article-journal&quot;,&quot;id&quot;:&quot;87bae92f-1335-3526-9593-a2f67e9a3121&quot;,&quot;title&quot;:&quot;Novel reference genes in colorectal cancer identify a distinct subset of high stage tumors and their associated histologically normal colonic tissues&quot;,&quot;author&quot;:[{&quot;family&quot;:&quot;Xu&quot;,&quot;given&quot;:&quot;Lai&quot;,&quot;parse-names&quot;:false,&quot;dropping-particle&quot;:&quot;&quot;,&quot;non-dropping-particle&quot;:&quot;&quot;},{&quot;family&quot;:&quot;Luo&quot;,&quot;given&quot;:&quot;Helen&quot;,&quot;parse-names&quot;:false,&quot;dropping-particle&quot;:&quot;&quot;,&quot;non-dropping-particle&quot;:&quot;&quot;},{&quot;family&quot;:&quot;Wang&quot;,&quot;given&quot;:&quot;Rong&quot;,&quot;parse-names&quot;:false,&quot;dropping-particle&quot;:&quot;&quot;,&quot;non-dropping-particle&quot;:&quot;&quot;},{&quot;family&quot;:&quot;Wu&quot;,&quot;given&quot;:&quot;Wells W.&quot;,&quot;parse-names&quot;:false,&quot;dropping-particle&quot;:&quot;&quot;,&quot;non-dropping-particle&quot;:&quot;&quot;},{&quot;family&quot;:&quot;Phue&quot;,&quot;given&quot;:&quot;Je Nie&quot;,&quot;parse-names&quot;:false,&quot;dropping-particle&quot;:&quot;&quot;,&quot;non-dropping-particle&quot;:&quot;&quot;},{&quot;family&quot;:&quot;Shen&quot;,&quot;given&quot;:&quot;Rong Fong&quot;,&quot;parse-names&quot;:false,&quot;dropping-particle&quot;:&quot;&quot;,&quot;non-dropping-particle&quot;:&quot;&quot;},{&quot;family&quot;:&quot;Juhl&quot;,&quot;given&quot;:&quot;Hartmut&quot;,&quot;parse-names&quot;:false,&quot;dropping-particle&quot;:&quot;&quot;,&quot;non-dropping-particle&quot;:&quot;&quot;},{&quot;family&quot;:&quot;Wu&quot;,&quot;given&quot;:&quot;Leihong&quot;,&quot;parse-names&quot;:false,&quot;dropping-particle&quot;:&quot;&quot;,&quot;non-dropping-particle&quot;:&quot;&quot;},{&quot;family&quot;:&quot;Alterovitz&quot;,&quot;given&quot;:&quot;Wei Lun&quot;,&quot;parse-names&quot;:false,&quot;dropping-particle&quot;:&quot;&quot;,&quot;non-dropping-particle&quot;:&quot;&quot;},{&quot;family&quot;:&quot;Simonyan&quot;,&quot;given&quot;:&quot;Vahan&quot;,&quot;parse-names&quot;:false,&quot;dropping-particle&quot;:&quot;&quot;,&quot;non-dropping-particle&quot;:&quot;&quot;},{&quot;family&quot;:&quot;Pelosof&quot;,&quot;given&quot;:&quot;Lorraine&quot;,&quot;parse-names&quot;:false,&quot;dropping-particle&quot;:&quot;&quot;,&quot;non-dropping-particle&quot;:&quot;&quot;},{&quot;family&quot;:&quot;Rosenberg&quot;,&quot;given&quot;:&quot;Amy S.&quot;,&quot;parse-names&quot;:false,&quot;dropping-particle&quot;:&quot;&quot;,&quot;non-dropping-particle&quot;:&quot;&quot;}],&quot;container-title&quot;:&quot;BMC Medical Genetics&quot;,&quot;container-title-short&quot;:&quot;BMC Med Genet&quot;,&quot;DOI&quot;:&quot;10.1186/s12881-019-0867-y&quot;,&quot;ISSN&quot;:&quot;14712350&quot;,&quot;PMID&quot;:&quot;31409279&quot;,&quot;issued&quot;:{&quot;date-parts&quot;:[[2019,8,13]]},&quot;abstract&quot;:&quot;Background: Reference genes are often interchangeably called housekeeping genes due to 1) the essential cellular functions their proteins provide and 2) their constitutive expression across a range of normal and pathophysiological conditions. However, given the proliferative drive of malignant cells, many reference genes such as beta-actin (ACTB) and glyceraldehyde-3-phosphate-dehydrogenase (GAPDH) which play critical roles in cell membrane organization and glycolysis, may be dysregulated in tumors versus their corresponding normal controls Methods: Because Next Generation Sequencing (NGS) technology has several advantages over hybridization-based technologies, such as independent detection and quantitation of transcription levels, greater sensitivity, and increased dynamic range, we evaluated colorectal cancers (CRC) and their histologically normal tissue counterparts by NGS to evaluate the expression of 21 \&quot;classical\&quot; reference genes used as normalization standards for PCR based methods. Seventy-nine paired tissue samples of CRC and their patient matched healthy colonic tissues were subjected to NGS analysis of their mRNAs. Results: We affirmed that 17 out of 21 classical reference genes had upregulated expression in tumors compared to normal colonic epithelial tissue and dramatically so in some cases. Indeed, tumors were distinguished from normal controls in both unsupervised hierarchical clustering analyses (HCA) and principal component analyses (PCA). We then identified 42 novel potential reference genes with minimal coefficients of variation (CV) across 79 CRC tumor pairs. Though largely consistently expressed across tumors and normal control tissues, a subset of high stage tumors (HSTs) as well as some normal tissue samples (HSNs) located adjacent to these HSTs demonstrated dysregulated expression, thus identifying a subset of tumors with a potentially distinct and aggressive biological profile. Conclusion: While classical CRC reference genes were found to be differentially expressed between tumors and normal controls, novel reference genes, identified via NGS, were more consistently expressed across malignant and normal colonic tissues. Nonetheless, a subset of HST had profound dysregulation of such genes as did many of the histologically normal tissues adjacent to such HSTs, indicating that the HSTs so distinguished may have unique biological properties and that their histologically normal tissues likely harbor a small population of microscopically undetected but metabolically active tumors.&quot;,&quot;publisher&quot;:&quot;BioMed Central Ltd.&quot;,&quot;issue&quot;:&quot;1&quot;,&quot;volume&quot;:&quot;20&quot;},&quot;isTemporary&quot;:false},{&quot;id&quot;:&quot;710bfb8c-6b00-3fc6-a541-c27fa513cd87&quot;,&quot;itemData&quot;:{&quot;type&quot;:&quot;article-journal&quot;,&quot;id&quot;:&quot;710bfb8c-6b00-3fc6-a541-c27fa513cd87&quot;,&quot;title&quot;:&quot;A pan-cancer analysis of the prognostic and immunological role of β-actin (ACTB) in human cancers&quot;,&quot;author&quot;:[{&quot;family&quot;:&quot;Gu&quot;,&quot;given&quot;:&quot;Yuxi&quot;,&quot;parse-names&quot;:false,&quot;dropping-particle&quot;:&quot;&quot;,&quot;non-dropping-particle&quot;:&quot;&quot;},{&quot;family&quot;:&quot;Tang&quot;,&quot;given&quot;:&quot;Shouyi&quot;,&quot;parse-names&quot;:false,&quot;dropping-particle&quot;:&quot;&quot;,&quot;non-dropping-particle&quot;:&quot;&quot;},{&quot;family&quot;:&quot;Wang&quot;,&quot;given&quot;:&quot;Zhen&quot;,&quot;parse-names&quot;:false,&quot;dropping-particle&quot;:&quot;&quot;,&quot;non-dropping-particle&quot;:&quot;&quot;},{&quot;family&quot;:&quot;Cai&quot;,&quot;given&quot;:&quot;Luyao&quot;,&quot;parse-names&quot;:false,&quot;dropping-particle&quot;:&quot;&quot;,&quot;non-dropping-particle&quot;:&quot;&quot;},{&quot;family&quot;:&quot;Lian&quot;,&quot;given&quot;:&quot;Haosen&quot;,&quot;parse-names&quot;:false,&quot;dropping-particle&quot;:&quot;&quot;,&quot;non-dropping-particle&quot;:&quot;&quot;},{&quot;family&quot;:&quot;Shen&quot;,&quot;given&quot;:&quot;Yingqiang&quot;,&quot;parse-names&quot;:false,&quot;dropping-particle&quot;:&quot;&quot;,&quot;non-dropping-particle&quot;:&quot;&quot;},{&quot;family&quot;:&quot;Zhou&quot;,&quot;given&quot;:&quot;Yu&quot;,&quot;parse-names&quot;:false,&quot;dropping-particle&quot;:&quot;&quot;,&quot;non-dropping-particle&quot;:&quot;&quot;}],&quot;container-title&quot;:&quot;Bioengineered&quot;,&quot;container-title-short&quot;:&quot;Bioengineered&quot;,&quot;DOI&quot;:&quot;10.1080/21655979.2021.1973220&quot;,&quot;ISSN&quot;:&quot;21655987&quot;,&quot;PMID&quot;:&quot;34486492&quot;,&quot;issued&quot;:{&quot;date-parts&quot;:[[2021]]},&quot;page&quot;:&quot;6166-6185&quot;,&quot;abstract&quot;:&quot;Beta-actin (ACTB), a highly conserved cytoskeleton structural protein, has been regarded as a common housekeep gene and used as a reference gene for years. However, accumulating evidence indicates that ACTB is abnormally expressed in multiple cancers and hence changes the cytoskeleton to affect the invasiveness and metastasis of tumors. This study aimed to investigate the function and clinical significance of ACTB in pan-cancer. The role of ACTB for prognosis and immune regulation across 33 tumors was explored based on the datasets of gene expression omnibus and the cancer genome atlas. Differential expression of ACTB was found between cancer and adjacent normal tissues, and significant associations was found between ACTB expression and prognosis of tumor patients. In most cancers, ACTB expression was associated with immune cells infiltration, immune checkpoints and other immune modulators. Relevance between ACTB and metastasis and invasion was identified in various types of cancers by CancerSEA. Moreover, focal adhesion and actin regulation-associated pathways were included in the functional mechanisms of ACTB. The expression of ACTB was verified by quantitative real-time polymerase chain reaction. Knockdown of ACTB inhibited head and neck squamous carcinoma cell migration and invasion by NF-κB and Wnt/β-catenin pathways. Our first pan-cancer study of ACTB offers insight into the prognostic and immunological roles of ACTB across different tumors, indicating ACTB may be a potential biomarker for poor prognosis and immune infiltration in cancers, and the role of ACTB as a reference gene in cancers was challenged.&quot;,&quot;publisher&quot;:&quot;Taylor and Francis Ltd.&quot;,&quot;issue&quot;:&quot;1&quot;,&quot;volume&quot;:&quot;12&quot;},&quot;isTemporary&quot;:false}]},{&quot;citationID&quot;:&quot;MENDELEY_CITATION_7768bfd6-d7bb-4253-aa2f-a43e043eb4b7&quot;,&quot;properties&quot;:{&quot;noteIndex&quot;:0},&quot;isEdited&quot;:false,&quot;manualOverride&quot;:{&quot;isManuallyOverridden&quot;:false,&quot;citeprocText&quot;:&quot;[62,63]&quot;,&quot;manualOverrideText&quot;:&quot;&quot;},&quot;citationTag&quot;:&quot;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&quot;,&quot;citationItems&quot;:[{&quot;id&quot;:&quot;f651beba-7664-3fc9-a175-45d6e4ef731c&quot;,&quot;itemData&quot;:{&quot;type&quot;:&quot;article-journal&quot;,&quot;id&quot;:&quot;f651beba-7664-3fc9-a175-45d6e4ef731c&quot;,&quot;title&quot;:&quot;HIF1A overexpression is associated with poor prognosis in a cohort of 731 colorectal cancers&quot;,&quot;author&quot;:[{&quot;family&quot;:&quot;Baba&quot;,&quot;given&quot;:&quot;Yoshifumi&quot;,&quot;parse-names&quot;:false,&quot;dropping-particle&quot;:&quot;&quot;,&quot;non-dropping-particle&quot;:&quot;&quot;},{&quot;family&quot;:&quot;Nosho&quot;,&quot;given&quot;:&quot;Katsuhiko&quot;,&quot;parse-names&quot;:false,&quot;dropping-particle&quot;:&quot;&quot;,&quot;non-dropping-particle&quot;:&quot;&quot;},{&quot;family&quot;:&quot;Shima&quot;,&quot;given&quot;:&quot;Kaori&quot;,&quot;parse-names&quot;:false,&quot;dropping-particle&quot;:&quot;&quot;,&quot;non-dropping-particle&quot;:&quot;&quot;},{&quot;family&quot;:&quot;Irahara&quot;,&quot;given&quot;:&quot;Natsumi&quot;,&quot;parse-names&quot;:false,&quot;dropping-particle&quot;:&quot;&quot;,&quot;non-dropping-particle&quot;:&quot;&quot;},{&quot;family&quot;:&quot;Chan&quot;,&quot;given&quot;:&quot;Andrew T.&quot;,&quot;parse-names&quot;:false,&quot;dropping-particle&quot;:&quot;&quot;,&quot;non-dropping-particle&quot;:&quot;&quot;},{&quot;family&quot;:&quot;Meyerhardt&quot;,&quot;given&quot;:&quot;Jeffrey A.&quot;,&quot;parse-names&quot;:false,&quot;dropping-particle&quot;:&quot;&quot;,&quot;non-dropping-particle&quot;:&quot;&quot;},{&quot;family&quot;:&quot;Chung&quot;,&quot;given&quot;:&quot;Daniel C.&quot;,&quot;parse-names&quot;:false,&quot;dropping-particle&quot;:&quot;&quot;,&quot;non-dropping-particle&quot;:&quot;&quot;},{&quot;family&quot;:&quot;Giovannucci&quot;,&quot;given&quot;:&quot;Edward L.&quot;,&quot;parse-names&quot;:false,&quot;dropping-particle&quot;:&quot;&quot;,&quot;non-dropping-particle&quot;:&quot;&quot;},{&quot;family&quot;:&quot;Fuchs&quot;,&quot;given&quot;:&quot;Charles S.&quot;,&quot;parse-names&quot;:false,&quot;dropping-particle&quot;:&quot;&quot;,&quot;non-dropping-particle&quot;:&quot;&quot;},{&quot;family&quot;:&quot;Ogino&quot;,&quot;given&quot;:&quot;Shuji&quot;,&quot;parse-names&quot;:false,&quot;dropping-particle&quot;:&quot;&quot;,&quot;non-dropping-particle&quot;:&quot;&quot;}],&quot;container-title&quot;:&quot;American Journal of Pathology&quot;,&quot;DOI&quot;:&quot;10.2353/ajpath.2010.090972&quot;,&quot;ISSN&quot;:&quot;15252191&quot;,&quot;PMID&quot;:&quot;20363910&quot;,&quot;issued&quot;:{&quot;date-parts&quot;:[[2010]]},&quot;page&quot;:&quot;2292-2301&quot;,&quot;abstract&quot;:&quot;Tissue hypoxia commonly occurs in tumors. Hypoxiainducible factor (HIF)-1 and HIF-2, which are essential mediators of cellular response to hypoxia, regulate gene expression for tumor angiogenesis, glucose metabolism, and resistance to oxidative stress. Their key regulatory subunits, HIF1A (HIF-1α) and endothelial PAS domain protein 1 (EPAS1; HIF-2α), are overexpressed and associated with patient prognosis in a variety of cancers. However, prognostic or molecular features of colon cancer with HIF expression remain uncertain. Among 731 colorectal cancers in two prospective cohort studies, 142 (19%) tumors showed HIF1A overexpression, and 322 (46%) showed EPAS1 overexpression by immunohistochemistry. HIF1A overexpression was significantly associated with higher colorectal cancer-specific mortality in Kaplan-Meier analysis (log-rank test, P &lt; 0.0001), univariate Cox regression (hazard ratio = 1.84; 95% confidence interval, 1.37 to 2.47; P &lt; 0.0001) and multivariate analysis (adjusted hazard ratio = 1.72; 95% confidence interval, 1.26 to 2.36; P &lt; 0.0007) that adjusted for clinical and tumoral features, including microsatellite instability, TP53 (p53), PTGS2 (cyclooxygenase-2), CpG island methylator phenotype, and KRAS, BRAF, PIK3CA, and LINE-1 methylation. In contrast, EPAS1 expression was not significantly associated with patient survival. In addition, HIF1A expression was independently associated with PTGS2 expression (P = 0.0035), CpG island methylator phenotype-high (P = 0.013), and LINE-1 hypomethylation (P = 0.017). EPAS1 expression was inversely associated with high tumor grade (P = 0.0017) and obesity (body mass index ≥ 30 kg/m2) (P = 0.039). In conclusion, HIF1A expression is independently associated with poor prognosis in colorectal cancer, suggesting HIF1A as a biomarker with potentially important therapeutic implications. Copyright © American Society for Investigative Pathology.&quot;,&quot;publisher&quot;:&quot;Elsevier Inc.&quot;,&quot;issue&quot;:&quot;5&quot;,&quot;volume&quot;:&quot;176&quot;,&quot;container-title-short&quot;:&quot;&quot;},&quot;isTemporary&quot;:false},{&quot;id&quot;:&quot;ee5a86f3-d06f-39cf-beea-3ae88ee4c7f9&quot;,&quot;itemData&quot;:{&quot;type&quot;:&quot;article-journal&quot;,&quot;id&quot;:&quot;ee5a86f3-d06f-39cf-beea-3ae88ee4c7f9&quot;,&quot;title&quot;:&quot;Immune-Related Gene Expression and Cytokine Secretion Is Reduced Among African American Colon Cancer Patients&quot;,&quot;author&quot;:[{&quot;family&quot;:&quot;Paredes&quot;,&quot;given&quot;:&quot;Jenny&quot;,&quot;parse-names&quot;:false,&quot;dropping-particle&quot;:&quot;&quot;,&quot;non-dropping-particle&quot;:&quot;&quot;},{&quot;family&quot;:&quot;Zabaleta&quot;,&quot;given&quot;:&quot;Jovanny&quot;,&quot;parse-names&quot;:false,&quot;dropping-particle&quot;:&quot;&quot;,&quot;non-dropping-particle&quot;:&quot;&quot;},{&quot;family&quot;:&quot;Garai&quot;,&quot;given&quot;:&quot;Jone&quot;,&quot;parse-names&quot;:false,&quot;dropping-particle&quot;:&quot;&quot;,&quot;non-dropping-particle&quot;:&quot;&quot;},{&quot;family&quot;:&quot;Ji&quot;,&quot;given&quot;:&quot;Ping&quot;,&quot;parse-names&quot;:false,&quot;dropping-particle&quot;:&quot;&quot;,&quot;non-dropping-particle&quot;:&quot;&quot;},{&quot;family&quot;:&quot;Imtiaz&quot;,&quot;given&quot;:&quot;Sayed&quot;,&quot;parse-names&quot;:false,&quot;dropping-particle&quot;:&quot;&quot;,&quot;non-dropping-particle&quot;:&quot;&quot;},{&quot;family&quot;:&quot;Spagnardi&quot;,&quot;given&quot;:&quot;Marzia&quot;,&quot;parse-names&quot;:false,&quot;dropping-particle&quot;:&quot;&quot;,&quot;non-dropping-particle&quot;:&quot;&quot;},{&quot;family&quot;:&quot;Alvarado&quot;,&quot;given&quot;:&quot;Joussette&quot;,&quot;parse-names&quot;:false,&quot;dropping-particle&quot;:&quot;&quot;,&quot;non-dropping-particle&quot;:&quot;&quot;},{&quot;family&quot;:&quot;Li&quot;,&quot;given&quot;:&quot;Li&quot;,&quot;parse-names&quot;:false,&quot;dropping-particle&quot;:&quot;&quot;,&quot;non-dropping-particle&quot;:&quot;&quot;},{&quot;family&quot;:&quot;Akadri&quot;,&quot;given&quot;:&quot;Mubarak&quot;,&quot;parse-names&quot;:false,&quot;dropping-particle&quot;:&quot;&quot;,&quot;non-dropping-particle&quot;:&quot;&quot;},{&quot;family&quot;:&quot;Barrera&quot;,&quot;given&quot;:&quot;Kaylene&quot;,&quot;parse-names&quot;:false,&quot;dropping-particle&quot;:&quot;&quot;,&quot;non-dropping-particle&quot;:&quot;&quot;},{&quot;family&quot;:&quot;Munoz-Sagastibelza&quot;,&quot;given&quot;:&quot;Maria&quot;,&quot;parse-names&quot;:false,&quot;dropping-particle&quot;:&quot;&quot;,&quot;non-dropping-particle&quot;:&quot;&quot;},{&quot;family&quot;:&quot;Gupta&quot;,&quot;given&quot;:&quot;Raavi&quot;,&quot;parse-names&quot;:false,&quot;dropping-particle&quot;:&quot;&quot;,&quot;non-dropping-particle&quot;:&quot;&quot;},{&quot;family&quot;:&quot;Alshal&quot;,&quot;given&quot;:&quot;Mohamed&quot;,&quot;parse-names&quot;:false,&quot;dropping-particle&quot;:&quot;&quot;,&quot;non-dropping-particle&quot;:&quot;&quot;},{&quot;family&quot;:&quot;Agaronov&quot;,&quot;given&quot;:&quot;Maksim&quot;,&quot;parse-names&quot;:false,&quot;dropping-particle&quot;:&quot;&quot;,&quot;non-dropping-particle&quot;:&quot;&quot;},{&quot;family&quot;:&quot;Talus&quot;,&quot;given&quot;:&quot;Henry&quot;,&quot;parse-names&quot;:false,&quot;dropping-particle&quot;:&quot;&quot;,&quot;non-dropping-particle&quot;:&quot;&quot;},{&quot;family&quot;:&quot;Wang&quot;,&quot;given&quot;:&quot;Xuefeng&quot;,&quot;parse-names&quot;:false,&quot;dropping-particle&quot;:&quot;&quot;,&quot;non-dropping-particle&quot;:&quot;&quot;},{&quot;family&quot;:&quot;Carethers&quot;,&quot;given&quot;:&quot;John M.&quot;,&quot;parse-names&quot;:false,&quot;dropping-particle&quot;:&quot;&quot;,&quot;non-dropping-particle&quot;:&quot;&quot;},{&quot;family&quot;:&quot;Williams&quot;,&quot;given&quot;:&quot;Jennie L.&quot;,&quot;parse-names&quot;:false,&quot;dropping-particle&quot;:&quot;&quot;,&quot;non-dropping-particle&quot;:&quot;&quot;},{&quot;family&quot;:&quot;Martello&quot;,&quot;given&quot;:&quot;Laura A.&quot;,&quot;parse-names&quot;:false,&quot;dropping-particle&quot;:&quot;&quot;,&quot;non-dropping-particle&quot;:&quot;&quot;}],&quot;container-title&quot;:&quot;Frontiers in Oncology&quot;,&quot;container-title-short&quot;:&quot;Front Oncol&quot;,&quot;DOI&quot;:&quot;10.3389/fonc.2020.01498&quot;,&quot;ISSN&quot;:&quot;2234943X&quot;,&quot;issued&quot;:{&quot;date-parts&quot;:[[2020,9,2]]},&quot;abstract&quot;:&quot;Background: Colorectal cancer is the third most deadly cancer among African Americans (AA). When compared to Caucasian Americans (CA), AA present with more advanced disease and lower survival rates. Here, we investigated if differences in tumor immunology could be contributive to disparities observed between these populations. Methods: We examined gene expression of tumor and non-tumor adjacent tissues from AA and CA by whole transcriptome sequencing, and generated scores for immune cell populations by NanoString. In addition, we utilized “The Cancer Genome Atlas” (TCGA) database from AA and CA as a validation cohort. Finally, we measured the secretion of cytokines characteristic of effector T helper cell (Th) subsets by ELISA using plasma from each AA and CA participant. Results: Colon tumors from AA patients showed significant fold-change increase in gene expression when compared to CA for FOXP3 (6.22 vs. 3.22), IL1B (103 vs. 11.4) and IL8 (220 vs. 28.9) (p &lt; 0.05). In contrast, among CA we observed statistically higher gene expression of markers associated with antitumor activity such as GZMB (Granzyme B), IFNG and the immunotherapy targets PDL1 (CD274) and CTLA4 (p &lt; 0.05). TCGA data validated our observed higher gene expression of GZMB and PDL1 in CA patients when compared to AA. Notably, our observations on immune cell populations show that AA tumors have significantly higher number of exhausted CD8+ cells (p &lt; 0.01), mast cells (p &lt; 0.02) and increased T regulatory cells when compared to CA. AA colon cancer patients differed from CA in cytokine production patterns in plasma (i.e., reduced IL-12). Conclusions: Our study demonstrates significant differences of the immunological profiles of colon tumors from AA compared to CA that suggest a deficiency of appropriate immune defense mechanisms in terms of gene expression, recruitment of immune cells and systemic secretion of cytokines. As such, these immune differences could be mitigated through population-specific therapeutic approaches.&quot;,&quot;publisher&quot;:&quot;Frontiers Media S.A.&quot;,&quot;volume&quot;:&quot;10&quot;},&quot;isTemporary&quot;:false}]},{&quot;citationID&quot;:&quot;MENDELEY_CITATION_dc80c92a-072b-43d8-9d9c-64b56ad6d3cf&quot;,&quot;properties&quot;:{&quot;noteIndex&quot;:0},&quot;isEdited&quot;:false,&quot;manualOverride&quot;:{&quot;isManuallyOverridden&quot;:false,&quot;citeprocText&quot;:&quot;[48,49]&quot;,&quot;manualOverrideText&quot;:&quot;&quot;},&quot;citationTag&quot;:&quot;MENDELEY_CITATION_v3_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&quot;,&quot;citationItems&quot;:[{&quot;id&quot;:&quot;3fa5569c-8084-3d54-b75c-fbab6b002ebc&quot;,&quot;itemData&quot;:{&quot;type&quot;:&quot;article-journal&quot;,&quot;id&quot;:&quot;3fa5569c-8084-3d54-b75c-fbab6b002ebc&quot;,&quot;title&quot;:&quot;EGFR Signaling in Colorectal Carcinoma&quot;,&quot;author&quot;:[{&quot;family&quot;:&quot;Krasinskas&quot;,&quot;given&quot;:&quot;Alyssa M.&quot;,&quot;parse-names&quot;:false,&quot;dropping-particle&quot;:&quot;&quot;,&quot;non-dropping-particle&quot;:&quot;&quot;}],&quot;container-title&quot;:&quot;Pathology Research International&quot;,&quot;container-title-short&quot;:&quot;Patholog Res Int&quot;,&quot;DOI&quot;:&quot;10.4061/2011/932932&quot;,&quot;issued&quot;:{&quot;date-parts&quot;:[[2011,2,14]]},&quot;page&quot;:&quot;1-6&quot;,&quot;abstract&quot;:&quot;The epidermal growth factor receptor (EGFR) and its downstream signaling pathways are involved in the development and progression of several human tumors, including colorectal cancer. Much attention has been given to the EGFR pathway as of lately because both EGFR and some downstream components serve as targets for anticancer therapy. In addition to playing a critical role in targeted therapy, alterations in this pathway can have prognostic implications. The EGFR pathway and its impact on colorectal carcinogenesis and prognosis are the emphasis of this paper. Since prognosis is tightly related to response to various therapies, the predictive value of the components of this pathway will be briefly discussed, but this is not the focus of this paper.&quot;,&quot;publisher&quot;:&quot;Hindawi Limited&quot;,&quot;volume&quot;:&quot;2011&quot;},&quot;isTemporary&quot;:false},{&quot;id&quot;:&quot;3a32011f-2338-3b70-bb0d-be293351589b&quot;,&quot;itemData&quot;:{&quot;type&quot;:&quot;article-journal&quot;,&quot;id&quot;:&quot;3a32011f-2338-3b70-bb0d-be293351589b&quot;,&quot;title&quot;:&quot;The TGFβ-signaling pathway and colorectal cancer: Associations between dysregulated genes and miRNAs&quot;,&quot;author&quot;:[{&quot;family&quot;:&quot;Pellatt&quot;,&quot;given&quot;:&quot;Andrew J.&quot;,&quot;parse-names&quot;:false,&quot;dropping-particle&quot;:&quot;&quot;,&quot;non-dropping-particle&quot;:&quot;&quot;},{&quot;family&quot;:&quot;Mullany&quot;,&quot;given&quot;:&quot;Lila E.&quot;,&quot;parse-names&quot;:false,&quot;dropping-particle&quot;:&quot;&quot;,&quot;non-dropping-particle&quot;:&quot;&quot;},{&quot;family&quot;:&quot;Herrick&quot;,&quot;given&quot;:&quot;Jennifer S.&quot;,&quot;parse-names&quot;:false,&quot;dropping-particle&quot;:&quot;&quot;,&quot;non-dropping-particle&quot;:&quot;&quot;},{&quot;family&quot;:&quot;Sakoda&quot;,&quot;given&quot;:&quot;Lori C.&quot;,&quot;parse-names&quot;:false,&quot;dropping-particle&quot;:&quot;&quot;,&quot;non-dropping-particle&quot;:&quot;&quot;},{&quot;family&quot;:&quot;Wolff&quot;,&quot;given&quot;:&quot;Roger K.&quot;,&quot;parse-names&quot;:false,&quot;dropping-particle&quot;:&quot;&quot;,&quot;non-dropping-particle&quot;:&quot;&quot;},{&quot;family&quot;:&quot;Samowitz&quot;,&quot;given&quot;:&quot;Wade S.&quot;,&quot;parse-names&quot;:false,&quot;dropping-particle&quot;:&quot;&quot;,&quot;non-dropping-particle&quot;:&quot;&quot;},{&quot;family&quot;:&quot;Slattery&quot;,&quot;given&quot;:&quot;Martha L.&quot;,&quot;parse-names&quot;:false,&quot;dropping-particle&quot;:&quot;&quot;,&quot;non-dropping-particle&quot;:&quot;&quot;}],&quot;container-title&quot;:&quot;Journal of Translational Medicine&quot;,&quot;container-title-short&quot;:&quot;J Transl Med&quot;,&quot;DOI&quot;:&quot;10.1186/s12967-018-1566-8&quot;,&quot;ISSN&quot;:&quot;14795876&quot;,&quot;PMID&quot;:&quot;29986714&quot;,&quot;issued&quot;:{&quot;date-parts&quot;:[[2018,7,9]]},&quot;abstract&quot;:&quot;Background: The TGFβ-signaling pathway plays an important role in the pathogenesis of colorectal cancer (CRC). Loss of function of several genes within this pathway, such as bone morphogenetic proteins (BMPs) have been seen as key events in CRC progression. Methods: In this study we comprehensively evaluate differential gene expression (RNASeq) of 81 genes in the TGFβ-signaling pathway and evaluate how dysregulated genes are associated with miRNA expression (Agilent Human miRNA Microarray V19.0). We utilize paired carcinoma and normal tissue from 217 CRC cases. We evaluate the associations between differentially expressed genes and miRNAs and sex, age, disease stage, and survival months. Results: Thirteen genes were significantly downregulated and 14 were significantly upregulated after considering fold change (FC) of &gt; 1.50 or &lt; 0.67 and multiple comparison adjustment. Bone morphogenetic protein genes BMP5, BMP6, and BMP2 and growth differentiation factor GDF7 were downregulated. BMP4, BMP7, INHBA (Inhibin beta A), TGFBR1, TGFB2, TGIF1, TGIF2, and TFDP1 were upregulated. In general, genes with the greatest dysregulation, such as BMP5 (FC 0.17, BMP6 (FC 0.25), BMP2 (FC 0.32), CDKN2B (FC 0.32), MYC (FC 3.70), BMP7 (FC 4.17), and INHBA (FC 9.34) showed dysregulation in the majority of the population (84.3, 77.4, 81.1, 80.2, 82.0, 51.2, and 75.1% respectively). Four genes, TGFBR2, ID4, ID1, and PITX2, were un-associated or slightly upregulated in microsatellite-stable (MSS) tumors while downregulated in microsatellite-unstable (MSI) tumors. Eight dysregulated genes were associated with miRNA differential expression. E2F5 and THBS1 were associated with one or two miRNAs; RBL1, TGFBR1, TGIF2, and INHBA were associated with seven or more miRNAs with multiple seed-region matches. Evaluation of the joint effects of mRNA:miRNA identified interactions that were stronger in more advanced disease stages and varied by survival months. Conclusion: These data support an interaction between miRNAs and genes in the TGFβ-signaling pathway in association with CRC risk. These interactions are associated with unique clinical characteristics that may provide targets for further investigations.&quot;,&quot;publisher&quot;:&quot;BioMed Central Ltd.&quot;,&quot;issue&quot;:&quot;1&quot;,&quot;volume&quot;:&quot;16&quot;},&quot;isTemporary&quot;:false}]},{&quot;citationID&quot;:&quot;MENDELEY_CITATION_be70e54f-f12d-43eb-8ff2-e7a426dc9cef&quot;,&quot;properties&quot;:{&quot;noteIndex&quot;:0},&quot;isEdited&quot;:false,&quot;manualOverride&quot;:{&quot;isManuallyOverridden&quot;:false,&quot;citeprocText&quot;:&quot;[50,51]&quot;,&quot;manualOverrideText&quot;:&quot;&quot;},&quot;citationTag&quot;:&quot;MENDELEY_CITATION_v3_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&quot;,&quot;citationItems&quot;:[{&quot;id&quot;:&quot;e6b31457-7419-3b99-8d94-5aa8b248f064&quot;,&quot;itemData&quot;:{&quot;type&quot;:&quot;article&quot;,&quot;id&quot;:&quot;e6b31457-7419-3b99-8d94-5aa8b248f064&quot;,&quot;title&quot;:&quot;Targeting STAT3 signaling pathway in colorectal cancer&quot;,&quot;author&quot;:[{&quot;family&quot;:&quot;Gargalionis&quot;,&quot;given&quot;:&quot;Antonios N.&quot;,&quot;parse-names&quot;:false,&quot;dropping-particle&quot;:&quot;&quot;,&quot;non-dropping-particle&quot;:&quot;&quot;},{&quot;family&quot;:&quot;Papavassiliou&quot;,&quot;given&quot;:&quot;Kostas A.&quot;,&quot;parse-names&quot;:false,&quot;dropping-particle&quot;:&quot;&quot;,&quot;non-dropping-particle&quot;:&quot;&quot;},{&quot;family&quot;:&quot;Papavassiliou&quot;,&quot;given&quot;:&quot;Athanasios G.&quot;,&quot;parse-names&quot;:false,&quot;dropping-particle&quot;:&quot;&quot;,&quot;non-dropping-particle&quot;:&quot;&quot;}],&quot;container-title&quot;:&quot;Biomedicines&quot;,&quot;container-title-short&quot;:&quot;Biomedicines&quot;,&quot;DOI&quot;:&quot;10.3390/biomedicines9081016&quot;,&quot;ISSN&quot;:&quot;22279059&quot;,&quot;issued&quot;:{&quot;date-parts&quot;:[[2021,8,1]]},&quot;abstract&quot;:&quot;Signal transducer and activator of transcription 3 (STAT3) is a critical transcription factor that has been firmly associated with colorectal cancer (CRC) initiation and development. STAT3 mediates key inflammatory mechanisms in colitis-associated cancer, becomes excessively activated in CRC, and enhances cancer cell proliferation, tumor growth, angiogenesis, invasion, and migra-tion. STAT3 hyperactivation in malignant cells, surrounding immune cells and cancer-associated fibroblasts, mediates inhibition of the innate and adaptive immunity of the tumor microenviron-ment, and, therefore, tumor evasion from the immune system. These features highlight STAT3 as a promising therapeutic target; however, the mechanisms underlying these features have not been fully elucidated yet and STAT3 inhibitors have not reached the clinic in everyday practice. In the present article, we review the STAT3 signaling network in CRC and highlight the current notion for the design of STAT3-focused treatment approaches. We also discuss recent breakthroughs in combination immunotherapy regimens containing STAT3 inhibitors, therefore providing a new perception for the clinical application of STAT3 in CRC.&quot;,&quot;publisher&quot;:&quot;MDPI AG&quot;,&quot;issue&quot;:&quot;8&quot;,&quot;volume&quot;:&quot;9&quot;},&quot;isTemporary&quot;:false},{&quot;id&quot;:&quot;d2a4d02f-3b5e-3b46-b279-8d621c2114ca&quot;,&quot;itemData&quot;:{&quot;type&quot;:&quot;article-journal&quot;,&quot;id&quot;:&quot;d2a4d02f-3b5e-3b46-b279-8d621c2114ca&quot;,&quot;title&quot;:&quot;Roles of STAT3 and ZEB1 proteins in E-cadherin down-regulation and human colorectal cancer epithelial-mesenchymal transition&quot;,&quot;author&quot;:[{&quot;family&quot;:&quot;Xiong&quot;,&quot;given&quot;:&quot;Hua&quot;,&quot;parse-names&quot;:false,&quot;dropping-particle&quot;:&quot;&quot;,&quot;non-dropping-particle&quot;:&quot;&quot;},{&quot;family&quot;:&quot;Hong&quot;,&quot;given&quot;:&quot;Jie&quot;,&quot;parse-names&quot;:false,&quot;dropping-particle&quot;:&quot;&quot;,&quot;non-dropping-particle&quot;:&quot;&quot;},{&quot;family&quot;:&quot;Du&quot;,&quot;given&quot;:&quot;Wan&quot;,&quot;parse-names&quot;:false,&quot;dropping-particle&quot;:&quot;&quot;,&quot;non-dropping-particle&quot;:&quot;&quot;},{&quot;family&quot;:&quot;Lin&quot;,&quot;given&quot;:&quot;Yan Wei&quot;,&quot;parse-names&quot;:false,&quot;dropping-particle&quot;:&quot;&quot;,&quot;non-dropping-particle&quot;:&quot;&quot;},{&quot;family&quot;:&quot;Ren&quot;,&quot;given&quot;:&quot;Lin Lin&quot;,&quot;parse-names&quot;:false,&quot;dropping-particle&quot;:&quot;&quot;,&quot;non-dropping-particle&quot;:&quot;&quot;},{&quot;family&quot;:&quot;Wang&quot;,&quot;given&quot;:&quot;Ying Chao&quot;,&quot;parse-names&quot;:false,&quot;dropping-particle&quot;:&quot;&quot;,&quot;non-dropping-particle&quot;:&quot;&quot;},{&quot;family&quot;:&quot;Su&quot;,&quot;given&quot;:&quot;Wen Yu&quot;,&quot;parse-names&quot;:false,&quot;dropping-particle&quot;:&quot;&quot;,&quot;non-dropping-particle&quot;:&quot;&quot;},{&quot;family&quot;:&quot;Wang&quot;,&quot;given&quot;:&quot;Ji Lin&quot;,&quot;parse-names&quot;:false,&quot;dropping-particle&quot;:&quot;&quot;,&quot;non-dropping-particle&quot;:&quot;&quot;},{&quot;family&quot;:&quot;Cui&quot;,&quot;given&quot;:&quot;Yun&quot;,&quot;parse-names&quot;:false,&quot;dropping-particle&quot;:&quot;&quot;,&quot;non-dropping-particle&quot;:&quot;&quot;},{&quot;family&quot;:&quot;Wang&quot;,&quot;given&quot;:&quot;Zhen Hua&quot;,&quot;parse-names&quot;:false,&quot;dropping-particle&quot;:&quot;&quot;,&quot;non-dropping-particle&quot;:&quot;&quot;},{&quot;family&quot;:&quot;Fang&quot;,&quot;given&quot;:&quot;Jing Yuan&quot;,&quot;parse-names&quot;:false,&quot;dropping-particle&quot;:&quot;&quot;,&quot;non-dropping-particle&quot;:&quot;&quot;}],&quot;container-title&quot;:&quot;Journal of Biological Chemistry&quot;,&quot;DOI&quot;:&quot;10.1074/jbc.M111.295964&quot;,&quot;ISSN&quot;:&quot;00219258&quot;,&quot;PMID&quot;:&quot;22205702&quot;,&quot;issued&quot;:{&quot;date-parts&quot;:[[2012,2,17]]},&quot;page&quot;:&quot;5819-5832&quot;,&quot;abstract&quot;:&quot;The progression of colorectal carcinoma (CRC) to invasive and metastatic disease may involve localized occurrences of epithelial- mesenchymal transition (EMT). However, mechanisms of the EMT process in CRC progression are not fully understood. We previously showed that knockdown of signal transducer and activator of transcription 3 (STAT3) up-regulated E-cadherin (a key component in EMT progression) in CRC. In this study, we examined the roles of STAT3 in CRC EMT and ZEB1, an EMT inducer, in STAT3-induced down-regulation of E-cadherin. Knockdown of STAT3 significantly increased E-cadherin and decreased N-cadherin and vimentin expressions in highly invasive LoVo CRC cells. Meanwhile, overexpression of STAT3 significantly reduced E-cadherin and enhanced N-cadherin and vimentin expressions in weakly invasive SW1116 CRC cells. Activation of STAT3 significantly increased CRC cell invasiveness and resistance to apoptosis. Knockdown of STAT3 dramatically enhanced chemosensitivity of CRC cells to fluorouracil. STAT3 regulated ZEB1 expression in CRC cells, and the STAT3- induceddecreaseinE-cadherinandcellinvasiondependedonactivation of ZEB1 in CRC cells. Additionally, pSTAT3Tyr-705 and ZEB1 expressions were significantly correlated with TNM (tumor, lymph node, and metastasis stages) (p &lt; 0.01). In conclusion, STAT3 may directly mediate EMT progression and regulate ZEB1 expression in CRC. ZEB1 may participate in STAT3-induced cell invasion and E-cadherin down-regulation in CRC cells. The expressions of pSTAT3 Tyr-705 and ZEB1 may be positively associated with CRC metastasis. Our data may provide potential targets to prevent and/or treat CRC invasion and metastasis.&quot;,&quot;issue&quot;:&quot;8&quot;,&quot;volume&quot;:&quot;287&quot;,&quot;container-title-short&quot;:&quot;&quot;},&quot;isTemporary&quot;:false}]},{&quot;citationID&quot;:&quot;MENDELEY_CITATION_3a1187a5-3a7a-46e5-9616-24c5663a41d3&quot;,&quot;properties&quot;:{&quot;noteIndex&quot;:0},&quot;isEdited&quot;:false,&quot;manualOverride&quot;:{&quot;isManuallyOverridden&quot;:false,&quot;citeprocText&quot;:&quot;[64]&quot;,&quot;manualOverrideText&quot;:&quot;&quot;},&quot;citationTag&quot;:&quot;MENDELEY_CITATION_v3_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&quot;,&quot;citationItems&quot;:[{&quot;id&quot;:&quot;000b3ff2-ec5f-3db4-9a4a-5365d0406229&quot;,&quot;itemData&quot;:{&quot;type&quot;:&quot;article-journal&quot;,&quot;id&quot;:&quot;000b3ff2-ec5f-3db4-9a4a-5365d0406229&quot;,&quot;title&quot;:&quot;Interleukin 10 level in the peritoneal cavity is a prognostic marker for peritoneal recurrence of T4 colorectal cancer&quot;,&quot;author&quot;:[{&quot;family&quot;:&quot;Jeong&quot;,&quot;given&quot;:&quot;Seung Yong&quot;,&quot;parse-names&quot;:false,&quot;dropping-particle&quot;:&quot;&quot;,&quot;non-dropping-particle&quot;:&quot;&quot;},{&quot;family&quot;:&quot;Jeon&quot;,&quot;given&quot;:&quot;Byeong Geon&quot;,&quot;parse-names&quot;:false,&quot;dropping-particle&quot;:&quot;&quot;,&quot;non-dropping-particle&quot;:&quot;&quot;},{&quot;family&quot;:&quot;Kim&quot;,&quot;given&quot;:&quot;Ji Eun&quot;,&quot;parse-names&quot;:false,&quot;dropping-particle&quot;:&quot;&quot;,&quot;non-dropping-particle&quot;:&quot;&quot;},{&quot;family&quot;:&quot;Shin&quot;,&quot;given&quot;:&quot;Rumi&quot;,&quot;parse-names&quot;:false,&quot;dropping-particle&quot;:&quot;&quot;,&quot;non-dropping-particle&quot;:&quot;&quot;},{&quot;family&quot;:&quot;Ahn&quot;,&quot;given&quot;:&quot;Hye Seong&quot;,&quot;parse-names&quot;:false,&quot;dropping-particle&quot;:&quot;&quot;,&quot;non-dropping-particle&quot;:&quot;&quot;},{&quot;family&quot;:&quot;Jin&quot;,&quot;given&quot;:&quot;Heejin&quot;,&quot;parse-names&quot;:false,&quot;dropping-particle&quot;:&quot;&quot;,&quot;non-dropping-particle&quot;:&quot;&quot;},{&quot;family&quot;:&quot;Heo&quot;,&quot;given&quot;:&quot;Seung Chul&quot;,&quot;parse-names&quot;:false,&quot;dropping-particle&quot;:&quot;&quot;,&quot;non-dropping-particle&quot;:&quot;&quot;}],&quot;container-title&quot;:&quot;Scientific Reports&quot;,&quot;container-title-short&quot;:&quot;Sci Rep&quot;,&quot;DOI&quot;:&quot;10.1038/s41598-021-88653-2&quot;,&quot;ISSN&quot;:&quot;20452322&quot;,&quot;PMID&quot;:&quot;33911154&quot;,&quot;issued&quot;:{&quot;date-parts&quot;:[[2021,12,1]]},&quot;abstract&quot;:&quot;Peritoneal recurrence (PR) is a major relapse pattern of colorectal cancer (CRC). We investigated whether peritoneal immune cytokines can predict PR. Cytokine concentrations of peritoneal fluid from CRC patients were measured. Patients were grouped according to peritoneal cancer burden (PCB): no tumor cells (≤ pT3), microscopic tumor cells (pT4), or gross tumors (M1c). Cytokine concentrations were compared among the three groups and the associations of those in pT4 patients with and without postoperative PR were assessed. Of the ten cytokines assayed, IL6, IL10, and TGFB1 increased with progression of PCB. Among these, IL10 was a marker of PR in pT4 (N = 61) patients based on ROC curve (p = 0.004). The IL10 cut-off value (14 pg/mL) divided patients into groups with a low (7%, 2 of 29 patients) or high (45%, 16 of 32 patients) 5-year PR (p &lt; 0.001). Multivariable analysis identified high IL10 levels as the independent risk factor for PR. Separation of patients into training and test sets to evaluate the performance of IL10 cut-off model validated this cytokine as a risk factor for PR. Peritoneal IL10 is a prognostic marker of PR in pT4 CRC. Further research is necessary to identify immune response of intraperitoneal CRC growth.&quot;,&quot;publisher&quot;:&quot;Nature Research&quot;,&quot;issue&quot;:&quot;1&quot;,&quot;volume&quot;:&quot;11&quot;},&quot;isTemporary&quot;:false}]},{&quot;citationID&quot;:&quot;MENDELEY_CITATION_b5f020e2-b44b-4e9d-abe2-4d783a1315fc&quot;,&quot;properties&quot;:{&quot;noteIndex&quot;:0},&quot;isEdited&quot;:false,&quot;manualOverride&quot;:{&quot;isManuallyOverridden&quot;:false,&quot;citeprocText&quot;:&quot;[62,63]&quot;,&quot;manualOverrideText&quot;:&quot;&quot;},&quot;citationTag&quot;:&quot;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&quot;,&quot;citationItems&quot;:[{&quot;id&quot;:&quot;f651beba-7664-3fc9-a175-45d6e4ef731c&quot;,&quot;itemData&quot;:{&quot;type&quot;:&quot;article-journal&quot;,&quot;id&quot;:&quot;f651beba-7664-3fc9-a175-45d6e4ef731c&quot;,&quot;title&quot;:&quot;HIF1A overexpression is associated with poor prognosis in a cohort of 731 colorectal cancers&quot;,&quot;author&quot;:[{&quot;family&quot;:&quot;Baba&quot;,&quot;given&quot;:&quot;Yoshifumi&quot;,&quot;parse-names&quot;:false,&quot;dropping-particle&quot;:&quot;&quot;,&quot;non-dropping-particle&quot;:&quot;&quot;},{&quot;family&quot;:&quot;Nosho&quot;,&quot;given&quot;:&quot;Katsuhiko&quot;,&quot;parse-names&quot;:false,&quot;dropping-particle&quot;:&quot;&quot;,&quot;non-dropping-particle&quot;:&quot;&quot;},{&quot;family&quot;:&quot;Shima&quot;,&quot;given&quot;:&quot;Kaori&quot;,&quot;parse-names&quot;:false,&quot;dropping-particle&quot;:&quot;&quot;,&quot;non-dropping-particle&quot;:&quot;&quot;},{&quot;family&quot;:&quot;Irahara&quot;,&quot;given&quot;:&quot;Natsumi&quot;,&quot;parse-names&quot;:false,&quot;dropping-particle&quot;:&quot;&quot;,&quot;non-dropping-particle&quot;:&quot;&quot;},{&quot;family&quot;:&quot;Chan&quot;,&quot;given&quot;:&quot;Andrew T.&quot;,&quot;parse-names&quot;:false,&quot;dropping-particle&quot;:&quot;&quot;,&quot;non-dropping-particle&quot;:&quot;&quot;},{&quot;family&quot;:&quot;Meyerhardt&quot;,&quot;given&quot;:&quot;Jeffrey A.&quot;,&quot;parse-names&quot;:false,&quot;dropping-particle&quot;:&quot;&quot;,&quot;non-dropping-particle&quot;:&quot;&quot;},{&quot;family&quot;:&quot;Chung&quot;,&quot;given&quot;:&quot;Daniel C.&quot;,&quot;parse-names&quot;:false,&quot;dropping-particle&quot;:&quot;&quot;,&quot;non-dropping-particle&quot;:&quot;&quot;},{&quot;family&quot;:&quot;Giovannucci&quot;,&quot;given&quot;:&quot;Edward L.&quot;,&quot;parse-names&quot;:false,&quot;dropping-particle&quot;:&quot;&quot;,&quot;non-dropping-particle&quot;:&quot;&quot;},{&quot;family&quot;:&quot;Fuchs&quot;,&quot;given&quot;:&quot;Charles S.&quot;,&quot;parse-names&quot;:false,&quot;dropping-particle&quot;:&quot;&quot;,&quot;non-dropping-particle&quot;:&quot;&quot;},{&quot;family&quot;:&quot;Ogino&quot;,&quot;given&quot;:&quot;Shuji&quot;,&quot;parse-names&quot;:false,&quot;dropping-particle&quot;:&quot;&quot;,&quot;non-dropping-particle&quot;:&quot;&quot;}],&quot;container-title&quot;:&quot;American Journal of Pathology&quot;,&quot;DOI&quot;:&quot;10.2353/ajpath.2010.090972&quot;,&quot;ISSN&quot;:&quot;15252191&quot;,&quot;PMID&quot;:&quot;20363910&quot;,&quot;issued&quot;:{&quot;date-parts&quot;:[[2010]]},&quot;page&quot;:&quot;2292-2301&quot;,&quot;abstract&quot;:&quot;Tissue hypoxia commonly occurs in tumors. Hypoxiainducible factor (HIF)-1 and HIF-2, which are essential mediators of cellular response to hypoxia, regulate gene expression for tumor angiogenesis, glucose metabolism, and resistance to oxidative stress. Their key regulatory subunits, HIF1A (HIF-1α) and endothelial PAS domain protein 1 (EPAS1; HIF-2α), are overexpressed and associated with patient prognosis in a variety of cancers. However, prognostic or molecular features of colon cancer with HIF expression remain uncertain. Among 731 colorectal cancers in two prospective cohort studies, 142 (19%) tumors showed HIF1A overexpression, and 322 (46%) showed EPAS1 overexpression by immunohistochemistry. HIF1A overexpression was significantly associated with higher colorectal cancer-specific mortality in Kaplan-Meier analysis (log-rank test, P &lt; 0.0001), univariate Cox regression (hazard ratio = 1.84; 95% confidence interval, 1.37 to 2.47; P &lt; 0.0001) and multivariate analysis (adjusted hazard ratio = 1.72; 95% confidence interval, 1.26 to 2.36; P &lt; 0.0007) that adjusted for clinical and tumoral features, including microsatellite instability, TP53 (p53), PTGS2 (cyclooxygenase-2), CpG island methylator phenotype, and KRAS, BRAF, PIK3CA, and LINE-1 methylation. In contrast, EPAS1 expression was not significantly associated with patient survival. In addition, HIF1A expression was independently associated with PTGS2 expression (P = 0.0035), CpG island methylator phenotype-high (P = 0.013), and LINE-1 hypomethylation (P = 0.017). EPAS1 expression was inversely associated with high tumor grade (P = 0.0017) and obesity (body mass index ≥ 30 kg/m2) (P = 0.039). In conclusion, HIF1A expression is independently associated with poor prognosis in colorectal cancer, suggesting HIF1A as a biomarker with potentially important therapeutic implications. Copyright © American Society for Investigative Pathology.&quot;,&quot;publisher&quot;:&quot;Elsevier Inc.&quot;,&quot;issue&quot;:&quot;5&quot;,&quot;volume&quot;:&quot;176&quot;,&quot;container-title-short&quot;:&quot;&quot;},&quot;isTemporary&quot;:false},{&quot;id&quot;:&quot;ee5a86f3-d06f-39cf-beea-3ae88ee4c7f9&quot;,&quot;itemData&quot;:{&quot;type&quot;:&quot;article-journal&quot;,&quot;id&quot;:&quot;ee5a86f3-d06f-39cf-beea-3ae88ee4c7f9&quot;,&quot;title&quot;:&quot;Immune-Related Gene Expression and Cytokine Secretion Is Reduced Among African American Colon Cancer Patients&quot;,&quot;author&quot;:[{&quot;family&quot;:&quot;Paredes&quot;,&quot;given&quot;:&quot;Jenny&quot;,&quot;parse-names&quot;:false,&quot;dropping-particle&quot;:&quot;&quot;,&quot;non-dropping-particle&quot;:&quot;&quot;},{&quot;family&quot;:&quot;Zabaleta&quot;,&quot;given&quot;:&quot;Jovanny&quot;,&quot;parse-names&quot;:false,&quot;dropping-particle&quot;:&quot;&quot;,&quot;non-dropping-particle&quot;:&quot;&quot;},{&quot;family&quot;:&quot;Garai&quot;,&quot;given&quot;:&quot;Jone&quot;,&quot;parse-names&quot;:false,&quot;dropping-particle&quot;:&quot;&quot;,&quot;non-dropping-particle&quot;:&quot;&quot;},{&quot;family&quot;:&quot;Ji&quot;,&quot;given&quot;:&quot;Ping&quot;,&quot;parse-names&quot;:false,&quot;dropping-particle&quot;:&quot;&quot;,&quot;non-dropping-particle&quot;:&quot;&quot;},{&quot;family&quot;:&quot;Imtiaz&quot;,&quot;given&quot;:&quot;Sayed&quot;,&quot;parse-names&quot;:false,&quot;dropping-particle&quot;:&quot;&quot;,&quot;non-dropping-particle&quot;:&quot;&quot;},{&quot;family&quot;:&quot;Spagnardi&quot;,&quot;given&quot;:&quot;Marzia&quot;,&quot;parse-names&quot;:false,&quot;dropping-particle&quot;:&quot;&quot;,&quot;non-dropping-particle&quot;:&quot;&quot;},{&quot;family&quot;:&quot;Alvarado&quot;,&quot;given&quot;:&quot;Joussette&quot;,&quot;parse-names&quot;:false,&quot;dropping-particle&quot;:&quot;&quot;,&quot;non-dropping-particle&quot;:&quot;&quot;},{&quot;family&quot;:&quot;Li&quot;,&quot;given&quot;:&quot;Li&quot;,&quot;parse-names&quot;:false,&quot;dropping-particle&quot;:&quot;&quot;,&quot;non-dropping-particle&quot;:&quot;&quot;},{&quot;family&quot;:&quot;Akadri&quot;,&quot;given&quot;:&quot;Mubarak&quot;,&quot;parse-names&quot;:false,&quot;dropping-particle&quot;:&quot;&quot;,&quot;non-dropping-particle&quot;:&quot;&quot;},{&quot;family&quot;:&quot;Barrera&quot;,&quot;given&quot;:&quot;Kaylene&quot;,&quot;parse-names&quot;:false,&quot;dropping-particle&quot;:&quot;&quot;,&quot;non-dropping-particle&quot;:&quot;&quot;},{&quot;family&quot;:&quot;Munoz-Sagastibelza&quot;,&quot;given&quot;:&quot;Maria&quot;,&quot;parse-names&quot;:false,&quot;dropping-particle&quot;:&quot;&quot;,&quot;non-dropping-particle&quot;:&quot;&quot;},{&quot;family&quot;:&quot;Gupta&quot;,&quot;given&quot;:&quot;Raavi&quot;,&quot;parse-names&quot;:false,&quot;dropping-particle&quot;:&quot;&quot;,&quot;non-dropping-particle&quot;:&quot;&quot;},{&quot;family&quot;:&quot;Alshal&quot;,&quot;given&quot;:&quot;Mohamed&quot;,&quot;parse-names&quot;:false,&quot;dropping-particle&quot;:&quot;&quot;,&quot;non-dropping-particle&quot;:&quot;&quot;},{&quot;family&quot;:&quot;Agaronov&quot;,&quot;given&quot;:&quot;Maksim&quot;,&quot;parse-names&quot;:false,&quot;dropping-particle&quot;:&quot;&quot;,&quot;non-dropping-particle&quot;:&quot;&quot;},{&quot;family&quot;:&quot;Talus&quot;,&quot;given&quot;:&quot;Henry&quot;,&quot;parse-names&quot;:false,&quot;dropping-particle&quot;:&quot;&quot;,&quot;non-dropping-particle&quot;:&quot;&quot;},{&quot;family&quot;:&quot;Wang&quot;,&quot;given&quot;:&quot;Xuefeng&quot;,&quot;parse-names&quot;:false,&quot;dropping-particle&quot;:&quot;&quot;,&quot;non-dropping-particle&quot;:&quot;&quot;},{&quot;family&quot;:&quot;Carethers&quot;,&quot;given&quot;:&quot;John M.&quot;,&quot;parse-names&quot;:false,&quot;dropping-particle&quot;:&quot;&quot;,&quot;non-dropping-particle&quot;:&quot;&quot;},{&quot;family&quot;:&quot;Williams&quot;,&quot;given&quot;:&quot;Jennie L.&quot;,&quot;parse-names&quot;:false,&quot;dropping-particle&quot;:&quot;&quot;,&quot;non-dropping-particle&quot;:&quot;&quot;},{&quot;family&quot;:&quot;Martello&quot;,&quot;given&quot;:&quot;Laura A.&quot;,&quot;parse-names&quot;:false,&quot;dropping-particle&quot;:&quot;&quot;,&quot;non-dropping-particle&quot;:&quot;&quot;}],&quot;container-title&quot;:&quot;Frontiers in Oncology&quot;,&quot;container-title-short&quot;:&quot;Front Oncol&quot;,&quot;DOI&quot;:&quot;10.3389/fonc.2020.01498&quot;,&quot;ISSN&quot;:&quot;2234943X&quot;,&quot;issued&quot;:{&quot;date-parts&quot;:[[2020,9,2]]},&quot;abstract&quot;:&quot;Background: Colorectal cancer is the third most deadly cancer among African Americans (AA). When compared to Caucasian Americans (CA), AA present with more advanced disease and lower survival rates. Here, we investigated if differences in tumor immunology could be contributive to disparities observed between these populations. Methods: We examined gene expression of tumor and non-tumor adjacent tissues from AA and CA by whole transcriptome sequencing, and generated scores for immune cell populations by NanoString. In addition, we utilized “The Cancer Genome Atlas” (TCGA) database from AA and CA as a validation cohort. Finally, we measured the secretion of cytokines characteristic of effector T helper cell (Th) subsets by ELISA using plasma from each AA and CA participant. Results: Colon tumors from AA patients showed significant fold-change increase in gene expression when compared to CA for FOXP3 (6.22 vs. 3.22), IL1B (103 vs. 11.4) and IL8 (220 vs. 28.9) (p &lt; 0.05). In contrast, among CA we observed statistically higher gene expression of markers associated with antitumor activity such as GZMB (Granzyme B), IFNG and the immunotherapy targets PDL1 (CD274) and CTLA4 (p &lt; 0.05). TCGA data validated our observed higher gene expression of GZMB and PDL1 in CA patients when compared to AA. Notably, our observations on immune cell populations show that AA tumors have significantly higher number of exhausted CD8+ cells (p &lt; 0.01), mast cells (p &lt; 0.02) and increased T regulatory cells when compared to CA. AA colon cancer patients differed from CA in cytokine production patterns in plasma (i.e., reduced IL-12). Conclusions: Our study demonstrates significant differences of the immunological profiles of colon tumors from AA compared to CA that suggest a deficiency of appropriate immune defense mechanisms in terms of gene expression, recruitment of immune cells and systemic secretion of cytokines. As such, these immune differences could be mitigated through population-specific therapeutic approaches.&quot;,&quot;publisher&quot;:&quot;Frontiers Media S.A.&quot;,&quot;volume&quot;:&quot;10&quot;},&quot;isTemporary&quot;:false}]},{&quot;citationID&quot;:&quot;MENDELEY_CITATION_4c1cc952-a988-43f2-a021-e2ec86b30486&quot;,&quot;properties&quot;:{&quot;noteIndex&quot;:0},&quot;isEdited&quot;:false,&quot;manualOverride&quot;:{&quot;isManuallyOverridden&quot;:false,&quot;citeprocText&quot;:&quot;[65]&quot;,&quot;manualOverrideText&quot;:&quot;&quot;},&quot;citationTag&quot;:&quot;MENDELEY_CITATION_v3_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&quot;,&quot;citationItems&quot;:[{&quot;id&quot;:&quot;a96da7a6-23ad-3d29-9b3b-cb267a131fb0&quot;,&quot;itemData&quot;:{&quot;type&quot;:&quot;article&quot;,&quot;id&quot;:&quot;a96da7a6-23ad-3d29-9b3b-cb267a131fb0&quot;,&quot;title&quot;:&quot;IFNγ signaling integrity in colorectal cancer immunity and immunotherapy&quot;,&quot;author&quot;:[{&quot;family&quot;:&quot;Du&quot;,&quot;given&quot;:&quot;Wan&quot;,&quot;parse-names&quot;:false,&quot;dropping-particle&quot;:&quot;&quot;,&quot;non-dropping-particle&quot;:&quot;&quot;},{&quot;family&quot;:&quot;Frankel&quot;,&quot;given&quot;:&quot;Timothy L.&quot;,&quot;parse-names&quot;:false,&quot;dropping-particle&quot;:&quot;&quot;,&quot;non-dropping-particle&quot;:&quot;&quot;},{&quot;family&quot;:&quot;Green&quot;,&quot;given&quot;:&quot;Michael&quot;,&quot;parse-names&quot;:false,&quot;dropping-particle&quot;:&quot;&quot;,&quot;non-dropping-particle&quot;:&quot;&quot;},{&quot;family&quot;:&quot;Zou&quot;,&quot;given&quot;:&quot;Weiping&quot;,&quot;parse-names&quot;:false,&quot;dropping-particle&quot;:&quot;&quot;,&quot;non-dropping-particle&quot;:&quot;&quot;}],&quot;container-title&quot;:&quot;Cellular and Molecular Immunology&quot;,&quot;container-title-short&quot;:&quot;Cell Mol Immunol&quot;,&quot;DOI&quot;:&quot;10.1038/s41423-021-00735-3&quot;,&quot;ISSN&quot;:&quot;20420226&quot;,&quot;PMID&quot;:&quot;34385592&quot;,&quot;issued&quot;:{&quot;date-parts&quot;:[[2022,1,1]]},&quot;page&quot;:&quot;23-32&quot;,&quot;abstract&quot;:&quot;The majority of colorectal cancer patients are not responsive to immune checkpoint blockade (ICB). The interferon gamma (IFNγ) signaling pathway drives spontaneous and ICB-induced antitumor immunity. In this review, we summarize recent advances in the epigenetic, genetic, and functional integrity of the IFNγ signaling pathway in the colorectal cancer microenvironment and its immunological relevance in the therapeutic efficacy of and resistance to ICB. Moreover, we discuss how to target IFNγ signaling to inform novel clinical trials to treat patients with colorectal cancer.&quot;,&quot;publisher&quot;:&quot;Springer Nature&quot;,&quot;issue&quot;:&quot;1&quot;,&quot;volume&quot;:&quot;19&quot;},&quot;isTemporary&quot;:false}]},{&quot;citationID&quot;:&quot;MENDELEY_CITATION_9b7c9dc4-2d64-429b-96b2-0e852396703e&quot;,&quot;properties&quot;:{&quot;noteIndex&quot;:0},&quot;isEdited&quot;:false,&quot;manualOverride&quot;:{&quot;isManuallyOverridden&quot;:false,&quot;citeprocText&quot;:&quot;[66]&quot;,&quot;manualOverrideText&quot;:&quot;&quot;},&quot;citationTag&quot;:&quot;MENDELEY_CITATION_v3_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&quot;,&quot;citationItems&quot;:[{&quot;id&quot;:&quot;6d57d3ba-a8db-3575-b553-14edaeda704d&quot;,&quot;itemData&quot;:{&quot;type&quot;:&quot;article-journal&quot;,&quot;id&quot;:&quot;6d57d3ba-a8db-3575-b553-14edaeda704d&quot;,&quot;title&quot;:&quot;Investigation of the human H3.3B (H3F3B) gene expression as a novel marker in patients with colorectal cancer&quot;,&quot;author&quot;:[{&quot;family&quot;:&quot;Ayoubi&quot;,&quot;given&quot;:&quot;Habib Allah&quot;,&quot;parse-names&quot;:false,&quot;dropping-particle&quot;:&quot;&quot;,&quot;non-dropping-particle&quot;:&quot;&quot;},{&quot;family&quot;:&quot;Mahjoubi&quot;,&quot;given&quot;:&quot;Frouzandeh&quot;,&quot;parse-names&quot;:false,&quot;dropping-particle&quot;:&quot;&quot;,&quot;non-dropping-particle&quot;:&quot;&quot;},{&quot;family&quot;:&quot;Mirzaei&quot;,&quot;given&quot;:&quot;Rezvan&quot;,&quot;parse-names&quot;:false,&quot;dropping-particle&quot;:&quot;&quot;,&quot;non-dropping-particle&quot;:&quot;&quot;}],&quot;container-title&quot;:&quot;Journal of Gastrointestinal Oncology&quot;,&quot;container-title-short&quot;:&quot;J Gastrointest Oncol&quot;,&quot;DOI&quot;:&quot;10.21037/jgo.2016.12.12&quot;,&quot;ISSN&quot;:&quot;2219679X&quot;,&quot;issued&quot;:{&quot;date-parts&quot;:[[2017]]},&quot;page&quot;:&quot;64-69&quot;,&quot;abstract&quot;:&quot;Background: H3.3 histone is a replacement histone subtype that is express in entire cell cycle phases and overexpress in transcriptionally active regions, promoter regions, and intergenic or intragenic regulatory elements. This histone encoded by two genes termed H3.3A (H3F3A) and H3.3B (H3F3B). Mutations of these two genes lead to some human cancers such as chondroblastoma, osteosarcoma, and epithelial ovarian cancer. The aims of this study were to quantitatively examine the expression of H3.3B gene in colorectal cancer (CRC) and to correlate their expression level with demographics and clinicopathological characteristics. Methods: We investigated H3.3B gene expression in CRC by relative quantitative real-time polymerase chain reaction (real-time PCR) technique for the first time. For this purpose, total RNA extracted, then cDNA synthesized and H3.3B gene expression was evaluated with specific primers by real-time PCR in tumoral tissues and adjacent normal tissues of 36 patients with CRC, then statistical analysis was performed using SPSS software. Results: The results of this study indicated that H3.3B gene significantly overexpressed in tumoral tissue than adjacent normal tissue. Furthermore, statistical analysis represented the significant correlation between the H3.3B gene expression and some of the clinicopathological characteristics. Conclusions: Our study showed that H3.3B gene expression changes can be useful as a probable prognosis biomarker in the early stages of CRC before it metastasized.&quot;,&quot;publisher&quot;:&quot;AME Publishing Company&quot;,&quot;issue&quot;:&quot;1&quot;,&quot;volume&quot;:&quot;8&quot;},&quot;isTemporary&quot;:false}]},{&quot;citationID&quot;:&quot;MENDELEY_CITATION_1501552e-70de-43d6-a948-d2ada975caa4&quot;,&quot;properties&quot;:{&quot;noteIndex&quot;:0},&quot;isEdited&quot;:false,&quot;manualOverride&quot;:{&quot;isManuallyOverridden&quot;:false,&quot;citeprocText&quot;:&quot;[67]&quot;,&quot;manualOverrideText&quot;:&quot;&quot;},&quot;citationTag&quot;:&quot;MENDELEY_CITATION_v3_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&quot;,&quot;citationItems&quot;:[{&quot;id&quot;:&quot;078bcb2c-fbe2-32f7-9834-17f5275bb53e&quot;,&quot;itemData&quot;:{&quot;type&quot;:&quot;article&quot;,&quot;id&quot;:&quot;078bcb2c-fbe2-32f7-9834-17f5275bb53e&quot;,&quot;title&quot;:&quot;Pten tumor suppressor network in PI3K-Akt pathway control&quot;,&quot;author&quot;:[{&quot;family&quot;:&quot;Georgescu&quot;,&quot;given&quot;:&quot;Maria Magdalena&quot;,&quot;parse-names&quot;:false,&quot;dropping-particle&quot;:&quot;&quot;,&quot;non-dropping-particle&quot;:&quot;&quot;}],&quot;container-title&quot;:&quot;Genes and Cancer&quot;,&quot;container-title-short&quot;:&quot;Genes Cancer&quot;,&quot;DOI&quot;:&quot;10.1177/1947601911407325&quot;,&quot;ISSN&quot;:&quot;19476019&quot;,&quot;PMID&quot;:&quot;21779440&quot;,&quot;issued&quot;:{&quot;date-parts&quot;:[[2010]]},&quot;page&quot;:&quot;1170-1177&quot;,&quot;abstract&quot;:&quot;The PI3K-Akt pathway is a major survival pathway activated in cancer. Efforts to develop targeted therapies have not been fully successful, mainly because of extensive internal intrapathway or external interpathway negative feedback loops or because of networking between pathway suppressors. The PTEN tumor suppressor is the major brake of the pathway and a common target for inactivation in somatic cancers. This review will highlight the networking of PTEN with other inhibitors of the pathway, relevant to cancer progression. PTEN constitutes the main node of the inhibitory network, and a series of convergences at different levels in the PI3K-Akt pathway, starting from those with growth factor receptors, will be described. As PTEN exerts enzymatic activity as a phosphatidylinositol-3,4,5-trisphosphate (PIP 3) phosphatase, thus opposing the activity of PI3K, the concerted actions to increase the availability of PIP 3 in cancer cells, relying either on other phosphoinositide enzymes or on the intrinsic regulation of PTEN activity by other molecules, will be discussed. In particular, the synergy between PTEN and the circle of its direct interacting proteins will be brought forth in an attempt to understand both the activation of the PI3K-Akt pathway and the connections with other parallel oncogenic pathways. The understanding of the interplay between the modulators of the PI3K-Akt pathway in cancer should eventually lead to the design of therapeutic approaches with increased efficacy in the clinic. © The Author(s) 2011.&quot;,&quot;issue&quot;:&quot;12&quot;,&quot;volume&quot;:&quot;1&quot;},&quot;isTemporary&quot;:false}]},{&quot;citationID&quot;:&quot;MENDELEY_CITATION_d0c9b7c8-80af-4c88-abf9-2e79fe6412bb&quot;,&quot;properties&quot;:{&quot;noteIndex&quot;:0},&quot;isEdited&quot;:false,&quot;manualOverride&quot;:{&quot;isManuallyOverridden&quot;:false,&quot;citeprocText&quot;:&quot;[68]&quot;,&quot;manualOverrideText&quot;:&quot;&quot;},&quot;citationTag&quot;:&quot;MENDELEY_CITATION_v3_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&quot;,&quot;citationItems&quot;:[{&quot;id&quot;:&quot;119d167a-5bc6-31ee-b7fb-f8fa500ffd1d&quot;,&quot;itemData&quot;:{&quot;type&quot;:&quot;article-journal&quot;,&quot;id&quot;:&quot;119d167a-5bc6-31ee-b7fb-f8fa500ffd1d&quot;,&quot;title&quot;:&quot;Prognostic role of pre-treatment serum ALB in Patients with oropharyngeal cancer: A retrospective cohort study&quot;,&quot;author&quot;:[{&quot;family&quot;:&quot;Zhu&quot;,&quot;given&quot;:&quot;Jiajia&quot;,&quot;parse-names&quot;:false,&quot;dropping-particle&quot;:&quot;&quot;,&quot;non-dropping-particle&quot;:&quot;&quot;},{&quot;family&quot;:&quot;Li&quot;,&quot;given&quot;:&quot;Liang&quot;,&quot;parse-names&quot;:false,&quot;dropping-particle&quot;:&quot;&quot;,&quot;non-dropping-particle&quot;:&quot;&quot;},{&quot;family&quot;:&quot;Duan&quot;,&quot;given&quot;:&quot;Yuansheng&quot;,&quot;parse-names&quot;:false,&quot;dropping-particle&quot;:&quot;&quot;,&quot;non-dropping-particle&quot;:&quot;&quot;},{&quot;family&quot;:&quot;Wu&quot;,&quot;given&quot;:&quot;Yansheng&quot;,&quot;parse-names&quot;:false,&quot;dropping-particle&quot;:&quot;&quot;,&quot;non-dropping-particle&quot;:&quot;&quot;},{&quot;family&quot;:&quot;Wang&quot;,&quot;given&quot;:&quot;Xudong&quot;,&quot;parse-names&quot;:false,&quot;dropping-particle&quot;:&quot;&quot;,&quot;non-dropping-particle&quot;:&quot;&quot;}],&quot;container-title&quot;:&quot;Frontiers in Oncology&quot;,&quot;container-title-short&quot;:&quot;Front Oncol&quot;,&quot;DOI&quot;:&quot;10.3389/fonc.2022.924210&quot;,&quot;ISSN&quot;:&quot;2234943X&quot;,&quot;issued&quot;:{&quot;date-parts&quot;:[[2022,10,13]]},&quot;abstract&quot;:&quot;Background: The morbidity of oropharyngeal cancer (OPC) is continuing to rise in numerous developed countries. An accurate prognostic assessment is needed to evaluate the malignant degree or risk classification to optimize treatment. Albumin (ALB) as an independent prognostic indicator of cancer survival has been established in previous studies. This study investigated the prognostic value of pre-treatment serum ALB in OPC patients. Methods: The clinicopathological data of 246 patients diagnosed with OPC from 2010 to 2019 were analyzed retrospectively. Analyze the relationship between ALB and clinicopathological characteristics of patients. The optimal cut-off values for ALB were determined via Cutoff Finder (Method for cutoff determination: Survival: significance (log-rank test)). To determine the independent prognostic factors, the Cox proportional hazards model was used to perform univariate and multivariate analyses of the serum ALB levels related to overall survival (OS) and disease-free survival (DFS). Results: The optimal cut-off point for ALB was 39.15 g/L determined via Cutoff Finder. Serum ALB levels were significantly associated with age (P=0.047), Presence of comorbidity (P=0.009), Charlson score index (P=0.007), Hemoglobin (P&lt;0.001), Neutrophil to Lymphocyte Ratio (P=0.002), Albumin-To-Alkaline Phosphatase Ratio (P&lt;0.001), Alkaline phosphatase (P=0.005), T stage (P=0.016), and HPV status (P=0.002). In the univariate and multivariate analyses, ALB was found to be an independent prognostic indicator for DFS (HR =0.39, 95% CI:0.23-0.66, P=0.000) and OS (HR =0.46, 95% CI: 0.25-0.83, P=0.01) in OPC patients. Conclusions: Pre-treatment serum ALB could serve as a valuable prognostic biomarker for the prognostic stratification of OPC patients.&quot;,&quot;publisher&quot;:&quot;Frontiers Media S.A.&quot;,&quot;volume&quot;:&quot;12&quot;},&quot;isTemporary&quot;:false}]},{&quot;citationID&quot;:&quot;MENDELEY_CITATION_ae0e7463-0793-4075-b4e2-50863a7618d9&quot;,&quot;properties&quot;:{&quot;noteIndex&quot;:0},&quot;isEdited&quot;:false,&quot;manualOverride&quot;:{&quot;isManuallyOverridden&quot;:false,&quot;citeprocText&quot;:&quot;[69]&quot;,&quot;manualOverrideText&quot;:&quot;&quot;},&quot;citationTag&quot;:&quot;MENDELEY_CITATION_v3_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&quot;,&quot;citationItems&quot;:[{&quot;id&quot;:&quot;e2ae02c1-e73e-30bd-84a8-d08aa38ae9bd&quot;,&quot;itemData&quot;:{&quot;type&quot;:&quot;article-journal&quot;,&quot;id&quot;:&quot;e2ae02c1-e73e-30bd-84a8-d08aa38ae9bd&quot;,&quot;title&quot;:&quot;Tumor-associated CD3- and CD8-positive immune cells in colorectal cancer: The additional prognostic value of CD8+-to-CD3+ ratio remains debatable&quot;,&quot;author&quot;:[{&quot;family&quot;:&quot;Kasurinen&quot;,&quot;given&quot;:&quot;Jussi&quot;,&quot;parse-names&quot;:false,&quot;dropping-particle&quot;:&quot;&quot;,&quot;non-dropping-particle&quot;:&quot;&quot;},{&quot;family&quot;:&quot;Hagström&quot;,&quot;given&quot;:&quot;Jaana&quot;,&quot;parse-names&quot;:false,&quot;dropping-particle&quot;:&quot;&quot;,&quot;non-dropping-particle&quot;:&quot;&quot;},{&quot;family&quot;:&quot;Kaprio&quot;,&quot;given&quot;:&quot;Tuomas&quot;,&quot;parse-names&quot;:false,&quot;dropping-particle&quot;:&quot;&quot;,&quot;non-dropping-particle&quot;:&quot;&quot;},{&quot;family&quot;:&quot;Beilmann-Lehtonen&quot;,&quot;given&quot;:&quot;Ines&quot;,&quot;parse-names&quot;:false,&quot;dropping-particle&quot;:&quot;&quot;,&quot;non-dropping-particle&quot;:&quot;&quot;},{&quot;family&quot;:&quot;Haglund&quot;,&quot;given&quot;:&quot;Caj&quot;,&quot;parse-names&quot;:false,&quot;dropping-particle&quot;:&quot;&quot;,&quot;non-dropping-particle&quot;:&quot;&quot;},{&quot;family&quot;:&quot;Böckelman&quot;,&quot;given&quot;:&quot;Camilla&quot;,&quot;parse-names&quot;:false,&quot;dropping-particle&quot;:&quot;&quot;,&quot;non-dropping-particle&quot;:&quot;&quot;}],&quot;container-title&quot;:&quot;Tumor Biology&quot;,&quot;DOI&quot;:&quot;10.3233/TUB-211571&quot;,&quot;ISSN&quot;:&quot;14230380&quot;,&quot;PMID&quot;:&quot;35404299&quot;,&quot;issued&quot;:{&quot;date-parts&quot;:[[2022]]},&quot;page&quot;:&quot;37-52&quot;,&quot;abstract&quot;:&quot;BACKGROUND: A large number of infiltrating CD3- and CD8-positive inflammatory cells indicates an improved survival in colorectal cancer (CRC), similar to many other cancers. OBJECTIVE: We investigated the prognostic value of different combinations of CD3- and CD8-positive immune cells in CRC patients. METHODS: The densities of CD3- and CD8-positive cells in intratumoral and stromal tissues were evaluated from 539 patients, for which we calculated a CD3 tumor-stroma index, a CD8 tumor-stroma index, and a CD3-CD8 tumor-stroma index. RESULTS: High CD3 and CD8 tumor-stroma indices associated with stage I to II disease (p &lt; 0.001 for both). The CD3 tumor-stroma index associated with a colonic tumor location (p = 0.006), while the CD8 tumor-stroma index associated with right-sided tumors (p &lt; 0.001) and histological grade 3 tumors (p = 0.032). High intratumoral and stromal densities for CD3- and CD8-positive immune cells, the CD3 tumor-stroma index, the CD8 tumor-stroma index, and the CD3-CD8 tumor-stroma index all indicated a better DSS. CONCLUSIONS: The CD3 tumor-stroma index carries a strong prognostic value in CRC, and none of the CD3 and CD8 combinations we analyzed proved superior.&quot;,&quot;publisher&quot;:&quot;IOS Press BV&quot;,&quot;issue&quot;:&quot;1&quot;,&quot;volume&quot;:&quot;44&quot;,&quot;container-title-short&quot;:&quot;&quot;},&quot;isTemporary&quot;:false}]},{&quot;citationID&quot;:&quot;MENDELEY_CITATION_ad1fc0e7-a516-452e-b21d-f19da25ae72c&quot;,&quot;properties&quot;:{&quot;noteIndex&quot;:0},&quot;isEdited&quot;:false,&quot;manualOverride&quot;:{&quot;isManuallyOverridden&quot;:false,&quot;citeprocText&quot;:&quot;[70]&quot;,&quot;manualOverrideText&quot;:&quot;&quot;},&quot;citationTag&quot;:&quot;MENDELEY_CITATION_v3_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&quot;,&quot;citationItems&quot;:[{&quot;id&quot;:&quot;1267d254-46fd-31bc-b73f-ee25662ff674&quot;,&quot;itemData&quot;:{&quot;type&quot;:&quot;article-journal&quot;,&quot;id&quot;:&quot;1267d254-46fd-31bc-b73f-ee25662ff674&quot;,&quot;title&quot;:&quot;Hexose-6-phosphate dehydrogenase controls cancer cell proliferation and migration through pleiotropic effects on the unfolded-protein response, calcium homeostasis, and redox balance&quot;,&quot;author&quot;:[{&quot;family&quot;:&quot;Tsachaki&quot;,&quot;given&quot;:&quot;Maria&quot;,&quot;parse-names&quot;:false,&quot;dropping-particle&quot;:&quot;&quot;,&quot;non-dropping-particle&quot;:&quot;&quot;},{&quot;family&quot;:&quot;Mladenovic&quot;,&quot;given&quot;:&quot;Natasa&quot;,&quot;parse-names&quot;:false,&quot;dropping-particle&quot;:&quot;&quot;,&quot;non-dropping-particle&quot;:&quot;&quot;},{&quot;family&quot;:&quot;Štambergová&quot;,&quot;given&quot;:&quot;Hana&quot;,&quot;parse-names&quot;:false,&quot;dropping-particle&quot;:&quot;&quot;,&quot;non-dropping-particle&quot;:&quot;&quot;},{&quot;family&quot;:&quot;Birk&quot;,&quot;given&quot;:&quot;Julia&quot;,&quot;parse-names&quot;:false,&quot;dropping-particle&quot;:&quot;&quot;,&quot;non-dropping-particle&quot;:&quot;&quot;},{&quot;family&quot;:&quot;Odermatt&quot;,&quot;given&quot;:&quot;Alex&quot;,&quot;parse-names&quot;:false,&quot;dropping-particle&quot;:&quot;&quot;,&quot;non-dropping-particle&quot;:&quot;&quot;}],&quot;container-title&quot;:&quot;FASEB Journal&quot;,&quot;DOI&quot;:&quot;10.1096/fj.201700870RR&quot;,&quot;ISSN&quot;:&quot;15306860&quot;,&quot;PMID&quot;:&quot;29295867&quot;,&quot;issued&quot;:{&quot;date-parts&quot;:[[2018,5,1]]},&quot;page&quot;:&quot;2690-2705&quot;,&quot;abstract&quot;:&quot;Hexose-6-phosphate dehydrogenase (H6PD) produces reduced NADPH in the endoplasmic reticulum (ER) lumen. NADPH constitutes a cofactor for many reducing enzymes, and its inability to traverse biologic membranes makes in situ synthesis of NADPH in the ER lumen indispensable. The H6PD gene is amplified in several types of malignancies, and earlier work pointed toward a potential involvement of the enzyme in cancer cell growth. In the present study, we demonstrated a pivotal role of H6PD in proliferation and migratory potential of 3humanbreast cancer cell lines. Knockdown of H6PD decreased proliferation and migration in SUM159, MCF7, and MDA-MB-453 cells. To understand the mechanism through which H6PD exerts its effects, we investigated the cellular changes after H6PD silencing in SUM159 cells. Knock down of H6PD resulted in an increase in ER lumen oxidation, and down-regulation of many components of the unfoldded protein response, including the transcription factors activating transcription factor-4, activating transcription factor-6, split X-box binding protein-1, and CCAAT/enhancer binding protein homologous protein. This effect was accompanied by an increase in sarco/endoplasmic reticulum Ca2+-ATPase-2 pump expression and an decrease in inositol trisphosphate receptor-III, which led to augmented levels of calcium in the ER. Further characterization of the molecular pathways involving H6PD could greatly broaden our understanding of how the ER microenvironment sustains malignant cell growth.&quot;,&quot;publisher&quot;:&quot;FASEB&quot;,&quot;issue&quot;:&quot;5&quot;,&quot;volume&quot;:&quot;32&quot;,&quot;container-title-short&quot;:&quot;&quot;},&quot;isTemporary&quot;:false}]},{&quot;citationID&quot;:&quot;MENDELEY_CITATION_7729c012-e7d3-4041-a720-2e74e6c85b21&quot;,&quot;properties&quot;:{&quot;noteIndex&quot;:0},&quot;isEdited&quot;:false,&quot;manualOverride&quot;:{&quot;isManuallyOverridden&quot;:false,&quot;citeprocText&quot;:&quot;[71]&quot;,&quot;manualOverrideText&quot;:&quot;&quot;},&quot;citationTag&quot;:&quot;MENDELEY_CITATION_v3_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&quot;,&quot;citationItems&quot;:[{&quot;id&quot;:&quot;80793abe-6a77-3a62-8381-eed672b7c25b&quot;,&quot;itemData&quot;:{&quot;type&quot;:&quot;article-journal&quot;,&quot;id&quot;:&quot;80793abe-6a77-3a62-8381-eed672b7c25b&quot;,&quot;title&quot;:&quot;RPS27a promotes proliferation, regulates cell cycle progression and inhibits apoptosis of leukemia cells&quot;,&quot;author&quot;:[{&quot;family&quot;:&quot;Wang&quot;,&quot;given&quot;:&quot;Houcai&quot;,&quot;parse-names&quot;:false,&quot;dropping-particle&quot;:&quot;&quot;,&quot;non-dropping-particle&quot;:&quot;&quot;},{&quot;family&quot;:&quot;Yu&quot;,&quot;given&quot;:&quot;Jing&quot;,&quot;parse-names&quot;:false,&quot;dropping-particle&quot;:&quot;&quot;,&quot;non-dropping-particle&quot;:&quot;&quot;},{&quot;family&quot;:&quot;Zhang&quot;,&quot;given&quot;:&quot;Lixia&quot;,&quot;parse-names&quot;:false,&quot;dropping-particle&quot;:&quot;&quot;,&quot;non-dropping-particle&quot;:&quot;&quot;},{&quot;family&quot;:&quot;Xiong&quot;,&quot;given&quot;:&quot;Yuanyuan&quot;,&quot;parse-names&quot;:false,&quot;dropping-particle&quot;:&quot;&quot;,&quot;non-dropping-particle&quot;:&quot;&quot;},{&quot;family&quot;:&quot;Chen&quot;,&quot;given&quot;:&quot;Shuying&quot;,&quot;parse-names&quot;:false,&quot;dropping-particle&quot;:&quot;&quot;,&quot;non-dropping-particle&quot;:&quot;&quot;},{&quot;family&quot;:&quot;Xing&quot;,&quot;given&quot;:&quot;Haiyan&quot;,&quot;parse-names&quot;:false,&quot;dropping-particle&quot;:&quot;&quot;,&quot;non-dropping-particle&quot;:&quot;&quot;},{&quot;family&quot;:&quot;Tian&quot;,&quot;given&quot;:&quot;Zheng&quot;,&quot;parse-names&quot;:false,&quot;dropping-particle&quot;:&quot;&quot;,&quot;non-dropping-particle&quot;:&quot;&quot;},{&quot;family&quot;:&quot;Tang&quot;,&quot;given&quot;:&quot;Kejing&quot;,&quot;parse-names&quot;:false,&quot;dropping-particle&quot;:&quot;&quot;,&quot;non-dropping-particle&quot;:&quot;&quot;},{&quot;family&quot;:&quot;Wei&quot;,&quot;given&quot;:&quot;Hui&quot;,&quot;parse-names&quot;:false,&quot;dropping-particle&quot;:&quot;&quot;,&quot;non-dropping-particle&quot;:&quot;&quot;},{&quot;family&quot;:&quot;Rao&quot;,&quot;given&quot;:&quot;Qing&quot;,&quot;parse-names&quot;:false,&quot;dropping-particle&quot;:&quot;&quot;,&quot;non-dropping-particle&quot;:&quot;&quot;},{&quot;family&quot;:&quot;Wang&quot;,&quot;given&quot;:&quot;Min&quot;,&quot;parse-names&quot;:false,&quot;dropping-particle&quot;:&quot;&quot;,&quot;non-dropping-particle&quot;:&quot;&quot;},{&quot;family&quot;:&quot;Wang&quot;,&quot;given&quot;:&quot;Jianxiang&quot;,&quot;parse-names&quot;:false,&quot;dropping-particle&quot;:&quot;&quot;,&quot;non-dropping-particle&quot;:&quot;&quot;}],&quot;container-title&quot;:&quot;Biochemical and Biophysical Research Communications&quot;,&quot;container-title-short&quot;:&quot;Biochem Biophys Res Commun&quot;,&quot;DOI&quot;:&quot;10.1016/j.bbrc.2014.03.086&quot;,&quot;ISSN&quot;:&quot;10902104&quot;,&quot;PMID&quot;:&quot;24680683&quot;,&quot;issued&quot;:{&quot;date-parts&quot;:[[2014,4,18]]},&quot;page&quot;:&quot;1204-1210&quot;,&quot;abstract&quot;:&quot;Ribosomal protein S27a (RPS27a) could perform extra-ribosomal functions besides imparting a role in ribosome biogenesis and post-translational modifications of proteins the high expression level of RPS27a was reported in solid tumors, and we found that the expression level of RPS27a was up-regulated in advanced-phase chronic myeloid leukemia (CML) and acute leukemia (AL) patients. In this study, we explored the function of RPS27a in leukemia cells by using CML cell line K562 cells and its imatinib resistant cell line K562/G01 cells. It was observed that the expression level of RPS27a was high in K562 cells and even higher in K562/G01 cells. Further analysis revealed that RPS27a knockdown by shRNA in both K562 and K562G01 cells inhibited the cell viability, induced cell cycle arrest at S and G2/M phases and increased cell apoptosis induced by imatinib. Combination of shRNA with imatinib treatment could lead to more cleaved PARP and cleaved caspase-3 expression in RPS27a knockdown cells. Further, it was found that phospho-ERK(p-ERK) and BCL-2 were down-regulated and P21 up-regulated in RPS27a knockdown cells. In conclusion, RPS27a promotes proliferation, regulates cell cycle progression and inhibits apoptosis of leukemia cells. It appears that drugs targeting RPS27a combining with tyrosine kinase inhibitor (TKI) might represent a novel therapy strategy in TKI resistant CML patients. © 2014 Elsevier Inc. All rights reserved.&quot;,&quot;publisher&quot;:&quot;Academic Press Inc.&quot;,&quot;issue&quot;:&quot;4&quot;,&quot;volume&quot;:&quot;446&quot;},&quot;isTemporary&quot;:false}]},{&quot;citationID&quot;:&quot;MENDELEY_CITATION_ca4c78dc-d675-4ae9-8a78-e1794512b0e5&quot;,&quot;properties&quot;:{&quot;noteIndex&quot;:0},&quot;isEdited&quot;:false,&quot;manualOverride&quot;:{&quot;isManuallyOverridden&quot;:false,&quot;citeprocText&quot;:&quot;[72]&quot;,&quot;manualOverrideText&quot;:&quot;&quot;},&quot;citationTag&quot;:&quot;MENDELEY_CITATION_v3_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&quot;,&quot;citationItems&quot;:[{&quot;id&quot;:&quot;0552322f-0b27-3268-a165-9cfaf7fff21a&quot;,&quot;itemData&quot;:{&quot;type&quot;:&quot;article-journal&quot;,&quot;id&quot;:&quot;0552322f-0b27-3268-a165-9cfaf7fff21a&quot;,&quot;title&quot;:&quot;COL1A1 promotes metastasis in colorectal cancer by regulating the WNT/PCP pathway&quot;,&quot;author&quot;:[{&quot;family&quot;:&quot;Zhang&quot;,&quot;given&quot;:&quot;Zheying&quot;,&quot;parse-names&quot;:false,&quot;dropping-particle&quot;:&quot;&quot;,&quot;non-dropping-particle&quot;:&quot;&quot;},{&quot;family&quot;:&quot;Wang&quot;,&quot;given&quot;:&quot;Yongxia&quot;,&quot;parse-names&quot;:false,&quot;dropping-particle&quot;:&quot;&quot;,&quot;non-dropping-particle&quot;:&quot;&quot;},{&quot;family&quot;:&quot;Zhang&quot;,&quot;given&quot;:&quot;Jinghang&quot;,&quot;parse-names&quot;:false,&quot;dropping-particle&quot;:&quot;&quot;,&quot;non-dropping-particle&quot;:&quot;&quot;},{&quot;family&quot;:&quot;Zhong&quot;,&quot;given&quot;:&quot;Jiateng&quot;,&quot;parse-names&quot;:false,&quot;dropping-particle&quot;:&quot;&quot;,&quot;non-dropping-particle&quot;:&quot;&quot;},{&quot;family&quot;:&quot;Yang&quot;,&quot;given&quot;:&quot;Rui&quot;,&quot;parse-names&quot;:false,&quot;dropping-particle&quot;:&quot;&quot;,&quot;non-dropping-particle&quot;:&quot;&quot;}],&quot;container-title&quot;:&quot;Molecular Medicine Reports&quot;,&quot;container-title-short&quot;:&quot;Mol Med Rep&quot;,&quot;DOI&quot;:&quot;10.3892/mmr.2018.8533&quot;,&quot;ISSN&quot;:&quot;17913004&quot;,&quot;PMID&quot;:&quot;29393423&quot;,&quot;issued&quot;:{&quot;date-parts&quot;:[[2018,4,1]]},&quot;page&quot;:&quot;5037-5042&quot;,&quot;abstract&quot;:&quot;Colorectal cancer (CRC) is the third leading cause of cancer-associated mortality, and is a major health problem. Collagen type I α 1 (COL1A1) is a major component of collagen type I. Recently, it was reported to be overexpressed in a variety of tumor tissues and cells. However, the function of COL1A1 in CRC remains unclear. Herein, the present-study demonstrated that COL1A1 was upregulated in CRC tissues and the paired lymph node tissues. Transwell assays showed that COL1A1 promoted CRC cell migration in vitro. Moreover, it was revealed that COL1A1 levels were correlated with those of WNT/planar cell polarity (PCP) signaling pathway genes; inhibition of COL1A1 decreased the expression levels of Ras-related C3 botulinum toxin substrate 1-GTP, phosphorylated-c-Jun N-terminal kinase, and RhoA-GTP, all of which are key genes in the WNT/PCP signaling pathway. These results may indicate the mechanisms underlying the oncogenic role of COL1A1 in CRC. In summary, the present data indicated that COL1A1 may serve as an oncoprotein, and that it may be used as a potential therapeutic target in CRC.&quot;,&quot;publisher&quot;:&quot;Spandidos Publications&quot;,&quot;issue&quot;:&quot;4&quot;,&quot;volume&quot;:&quot;17&quot;},&quot;isTemporary&quot;:false}]},{&quot;citationID&quot;:&quot;MENDELEY_CITATION_1c9e9108-a1c6-42f7-bbb4-7131b360225a&quot;,&quot;properties&quot;:{&quot;noteIndex&quot;:0},&quot;isEdited&quot;:false,&quot;manualOverride&quot;:{&quot;isManuallyOverridden&quot;:false,&quot;citeprocText&quot;:&quot;[73]&quot;,&quot;manualOverrideText&quot;:&quot;&quot;},&quot;citationTag&quot;:&quot;MENDELEY_CITATION_v3_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&quot;,&quot;citationItems&quot;:[{&quot;id&quot;:&quot;9346d44e-495a-372b-813d-32f3ca7c3ff5&quot;,&quot;itemData&quot;:{&quot;type&quot;:&quot;article-journal&quot;,&quot;id&quot;:&quot;9346d44e-495a-372b-813d-32f3ca7c3ff5&quot;,&quot;title&quot;:&quot;Epithelial NOTCH Signaling Rewires the Tumor Microenvironment of Colorectal Cancer to Drive Poor-Prognosis Subtypes and Metastasis&quot;,&quot;author&quot;:[{&quot;family&quot;:&quot;Jackstadt&quot;,&quot;given&quot;:&quot;Rene&quot;,&quot;parse-names&quot;:false,&quot;dropping-particle&quot;:&quot;&quot;,&quot;non-dropping-particle&quot;:&quot;&quot;},{&quot;family&quot;:&quot;Hooff&quot;,&quot;given&quot;:&quot;Sander R.&quot;,&quot;parse-names&quot;:false,&quot;dropping-particle&quot;:&quot;&quot;,&quot;non-dropping-particle&quot;:&quot;van&quot;},{&quot;family&quot;:&quot;Leach&quot;,&quot;given&quot;:&quot;Joshua D.&quot;,&quot;parse-names&quot;:false,&quot;dropping-particle&quot;:&quot;&quot;,&quot;non-dropping-particle&quot;:&quot;&quot;},{&quot;family&quot;:&quot;Cortes-Lavaud&quot;,&quot;given&quot;:&quot;Xabier&quot;,&quot;parse-names&quot;:false,&quot;dropping-particle&quot;:&quot;&quot;,&quot;non-dropping-particle&quot;:&quot;&quot;},{&quot;family&quot;:&quot;Lohuis&quot;,&quot;given&quot;:&quot;Jeroen O.&quot;,&quot;parse-names&quot;:false,&quot;dropping-particle&quot;:&quot;&quot;,&quot;non-dropping-particle&quot;:&quot;&quot;},{&quot;family&quot;:&quot;Ridgway&quot;,&quot;given&quot;:&quot;Rachel A.&quot;,&quot;parse-names&quot;:false,&quot;dropping-particle&quot;:&quot;&quot;,&quot;non-dropping-particle&quot;:&quot;&quot;},{&quot;family&quot;:&quot;Wouters&quot;,&quot;given&quot;:&quot;Valérie M.&quot;,&quot;parse-names&quot;:false,&quot;dropping-particle&quot;:&quot;&quot;,&quot;non-dropping-particle&quot;:&quot;&quot;},{&quot;family&quot;:&quot;Roper&quot;,&quot;given&quot;:&quot;Jatin&quot;,&quot;parse-names&quot;:false,&quot;dropping-particle&quot;:&quot;&quot;,&quot;non-dropping-particle&quot;:&quot;&quot;},{&quot;family&quot;:&quot;Kendall&quot;,&quot;given&quot;:&quot;Timothy J.&quot;,&quot;parse-names&quot;:false,&quot;dropping-particle&quot;:&quot;&quot;,&quot;non-dropping-particle&quot;:&quot;&quot;},{&quot;family&quot;:&quot;Roxburgh&quot;,&quot;given&quot;:&quot;Campbell S.&quot;,&quot;parse-names&quot;:false,&quot;dropping-particle&quot;:&quot;&quot;,&quot;non-dropping-particle&quot;:&quot;&quot;},{&quot;family&quot;:&quot;Horgan&quot;,&quot;given&quot;:&quot;Paul G.&quot;,&quot;parse-names&quot;:false,&quot;dropping-particle&quot;:&quot;&quot;,&quot;non-dropping-particle&quot;:&quot;&quot;},{&quot;family&quot;:&quot;Nixon&quot;,&quot;given&quot;:&quot;Colin&quot;,&quot;parse-names&quot;:false,&quot;dropping-particle&quot;:&quot;&quot;,&quot;non-dropping-particle&quot;:&quot;&quot;},{&quot;family&quot;:&quot;Nourse&quot;,&quot;given&quot;:&quot;Craig&quot;,&quot;parse-names&quot;:false,&quot;dropping-particle&quot;:&quot;&quot;,&quot;non-dropping-particle&quot;:&quot;&quot;},{&quot;family&quot;:&quot;Gunzer&quot;,&quot;given&quot;:&quot;Matthias&quot;,&quot;parse-names&quot;:false,&quot;dropping-particle&quot;:&quot;&quot;,&quot;non-dropping-particle&quot;:&quot;&quot;},{&quot;family&quot;:&quot;Clark&quot;,&quot;given&quot;:&quot;William&quot;,&quot;parse-names&quot;:false,&quot;dropping-particle&quot;:&quot;&quot;,&quot;non-dropping-particle&quot;:&quot;&quot;},{&quot;family&quot;:&quot;Hedley&quot;,&quot;given&quot;:&quot;Ann&quot;,&quot;parse-names&quot;:false,&quot;dropping-particle&quot;:&quot;&quot;,&quot;non-dropping-particle&quot;:&quot;&quot;},{&quot;family&quot;:&quot;Yilmaz&quot;,&quot;given&quot;:&quot;Omer H.&quot;,&quot;parse-names&quot;:false,&quot;dropping-particle&quot;:&quot;&quot;,&quot;non-dropping-particle&quot;:&quot;&quot;},{&quot;family&quot;:&quot;Rashid&quot;,&quot;given&quot;:&quot;Mamunur&quot;,&quot;parse-names&quot;:false,&quot;dropping-particle&quot;:&quot;&quot;,&quot;non-dropping-particle&quot;:&quot;&quot;},{&quot;family&quot;:&quot;Bailey&quot;,&quot;given&quot;:&quot;Peter&quot;,&quot;parse-names&quot;:false,&quot;dropping-particle&quot;:&quot;&quot;,&quot;non-dropping-particle&quot;:&quot;&quot;},{&quot;family&quot;:&quot;Biankin&quot;,&quot;given&quot;:&quot;Andrew&quot;,&quot;parse-names&quot;:false,&quot;dropping-particle&quot;:&quot;V.&quot;,&quot;non-dropping-particle&quot;:&quot;&quot;},{&quot;family&quot;:&quot;Campbell&quot;,&quot;given&quot;:&quot;Andrew D.&quot;,&quot;parse-names&quot;:false,&quot;dropping-particle&quot;:&quot;&quot;,&quot;non-dropping-particle&quot;:&quot;&quot;},{&quot;family&quot;:&quot;Adams&quot;,&quot;given&quot;:&quot;David J.&quot;,&quot;parse-names&quot;:false,&quot;dropping-particle&quot;:&quot;&quot;,&quot;non-dropping-particle&quot;:&quot;&quot;},{&quot;family&quot;:&quot;Barry&quot;,&quot;given&quot;:&quot;Simon T.&quot;,&quot;parse-names&quot;:false,&quot;dropping-particle&quot;:&quot;&quot;,&quot;non-dropping-particle&quot;:&quot;&quot;},{&quot;family&quot;:&quot;Steele&quot;,&quot;given&quot;:&quot;Colin W.&quot;,&quot;parse-names&quot;:false,&quot;dropping-particle&quot;:&quot;&quot;,&quot;non-dropping-particle&quot;:&quot;&quot;},{&quot;family&quot;:&quot;Medema&quot;,&quot;given&quot;:&quot;Jan Paul&quot;,&quot;parse-names&quot;:false,&quot;dropping-particle&quot;:&quot;&quot;,&quot;non-dropping-particle&quot;:&quot;&quot;},{&quot;family&quot;:&quot;Sansom&quot;,&quot;given&quot;:&quot;Owen J.&quot;,&quot;parse-names&quot;:false,&quot;dropping-particle&quot;:&quot;&quot;,&quot;non-dropping-particle&quot;:&quot;&quot;}],&quot;container-title&quot;:&quot;Cancer Cell&quot;,&quot;container-title-short&quot;:&quot;Cancer Cell&quot;,&quot;DOI&quot;:&quot;10.1016/j.ccell.2019.08.003&quot;,&quot;ISSN&quot;:&quot;18783686&quot;,&quot;PMID&quot;:&quot;31526760&quot;,&quot;issued&quot;:{&quot;date-parts&quot;:[[2019,9,16]]},&quot;page&quot;:&quot;319-336.e7&quot;,&quot;abstract&quot;:&quot;The metastatic process of colorectal cancer (CRC) is not fully understood and effective therapies are lacking. We show that activation of NOTCH1 signaling in the murine intestinal epithelium leads to highly penetrant metastasis (100% metastasis; with &gt;80% liver metastases) in KrasG12D-driven serrated cancer. Transcriptional profiling reveals that epithelial NOTCH1 signaling creates a tumor microenvironment (TME) reminiscent of poorly prognostic human CRC subtypes (CMS4 and CRIS-B), and drives metastasis through transforming growth factor (TGF) β-dependent neutrophil recruitment. Importantly, inhibition of this recruitment with clinically relevant therapeutic agents blocks metastasis. We propose that NOTCH1 signaling is key to CRC progression and should be exploited clinically. In a genetically engineered mouse model, Jackstadt et al. show that NOTCH1 activation drives metastasis in KRASG12D-driven serrated colorectal cancer (CRC) through TGFβ-dependent neutrophil recruitment. Thus, targeting neutrophil recruitment is a potential therapeutic approach in metastatic CRC.&quot;,&quot;publisher&quot;:&quot;Cell Press&quot;,&quot;issue&quot;:&quot;3&quot;,&quot;volume&quot;:&quot;36&quot;},&quot;isTemporary&quot;:false}]},{&quot;citationID&quot;:&quot;MENDELEY_CITATION_9f5f843f-2cba-4e2b-a615-769828c70973&quot;,&quot;properties&quot;:{&quot;noteIndex&quot;:0},&quot;isEdited&quot;:false,&quot;manualOverride&quot;:{&quot;isManuallyOverridden&quot;:false,&quot;citeprocText&quot;:&quot;[74]&quot;,&quot;manualOverrideText&quot;:&quot;&quot;},&quot;citationTag&quot;:&quot;MENDELEY_CITATION_v3_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&quot;,&quot;citationItems&quot;:[{&quot;id&quot;:&quot;7e8b4ba1-b869-3ac3-b41c-658d630c6daa&quot;,&quot;itemData&quot;:{&quot;type&quot;:&quot;article-journal&quot;,&quot;id&quot;:&quot;7e8b4ba1-b869-3ac3-b41c-658d630c6daa&quot;,&quot;title&quot;:&quot;Differential DNA methylation analysis of SUMF2, ADAMTS5, and PXDN provides novel insights into colorectal cancer prognosis prediction in Taiwan&quot;,&quot;author&quot;:[{&quot;family&quot;:&quot;Su&quot;,&quot;given&quot;:&quot;Jing Quan&quot;,&quot;parse-names&quot;:false,&quot;dropping-particle&quot;:&quot;&quot;,&quot;non-dropping-particle&quot;:&quot;&quot;},{&quot;family&quot;:&quot;Lai&quot;,&quot;given&quot;:&quot;Pin Yu&quot;,&quot;parse-names&quot;:false,&quot;dropping-particle&quot;:&quot;&quot;,&quot;non-dropping-particle&quot;:&quot;&quot;},{&quot;family&quot;:&quot;Hu&quot;,&quot;given&quot;:&quot;Pei Hsuan&quot;,&quot;parse-names&quot;:false,&quot;dropping-particle&quot;:&quot;&quot;,&quot;non-dropping-particle&quot;:&quot;&quot;},{&quot;family&quot;:&quot;Hu&quot;,&quot;given&quot;:&quot;Je Ming&quot;,&quot;parse-names&quot;:false,&quot;dropping-particle&quot;:&quot;&quot;,&quot;non-dropping-particle&quot;:&quot;&quot;},{&quot;family&quot;:&quot;Chang&quot;,&quot;given&quot;:&quot;Pi Kai&quot;,&quot;parse-names&quot;:false,&quot;dropping-particle&quot;:&quot;&quot;,&quot;non-dropping-particle&quot;:&quot;&quot;},{&quot;family&quot;:&quot;Chen&quot;,&quot;given&quot;:&quot;Chao Yang&quot;,&quot;parse-names&quot;:false,&quot;dropping-particle&quot;:&quot;&quot;,&quot;non-dropping-particle&quot;:&quot;&quot;},{&quot;family&quot;:&quot;Wu&quot;,&quot;given&quot;:&quot;Jia Jheng&quot;,&quot;parse-names&quot;:false,&quot;dropping-particle&quot;:&quot;&quot;,&quot;non-dropping-particle&quot;:&quot;&quot;},{&quot;family&quot;:&quot;Lin&quot;,&quot;given&quot;:&quot;Yu Jyun&quot;,&quot;parse-names&quot;:false,&quot;dropping-particle&quot;:&quot;&quot;,&quot;non-dropping-particle&quot;:&quot;&quot;},{&quot;family&quot;:&quot;Sun&quot;,&quot;given&quot;:&quot;Chien An&quot;,&quot;parse-names&quot;:false,&quot;dropping-particle&quot;:&quot;&quot;,&quot;non-dropping-particle&quot;:&quot;&quot;},{&quot;family&quot;:&quot;Yang&quot;,&quot;given&quot;:&quot;Tsan&quot;,&quot;parse-names&quot;:false,&quot;dropping-particle&quot;:&quot;&quot;,&quot;non-dropping-particle&quot;:&quot;&quot;},{&quot;family&quot;:&quot;Hsu&quot;,&quot;given&quot;:&quot;Chih Hsiung&quot;,&quot;parse-names&quot;:false,&quot;dropping-particle&quot;:&quot;&quot;,&quot;non-dropping-particle&quot;:&quot;&quot;},{&quot;family&quot;:&quot;Lin&quot;,&quot;given&quot;:&quot;Hua Ching&quot;,&quot;parse-names&quot;:false,&quot;dropping-particle&quot;:&quot;&quot;,&quot;non-dropping-particle&quot;:&quot;&quot;},{&quot;family&quot;:&quot;Chou&quot;,&quot;given&quot;:&quot;Yu Ching&quot;,&quot;parse-names&quot;:false,&quot;dropping-particle&quot;:&quot;&quot;,&quot;non-dropping-particle&quot;:&quot;&quot;}],&quot;container-title&quot;:&quot;World Journal of Gastroenterology&quot;,&quot;container-title-short&quot;:&quot;World J Gastroenterol&quot;,&quot;DOI&quot;:&quot;10.3748/wjg.v28.i8.825&quot;,&quot;ISSN&quot;:&quot;22192840&quot;,&quot;PMID&quot;:&quot;35317099&quot;,&quot;issued&quot;:{&quot;date-parts&quot;:[[2022,2,28]]},&quot;page&quot;:&quot;825-839&quot;,&quot;abstract&quot;:&quot;BACKGROUND Patients with colorectal cancer (CRC) undergo surgery, as well as perioperative chemoradiation or adjuvant chemotherapy primarily based on the tumor-node-metastasis (TNM) cancer staging system. However, treatment responses and prognostic outcomes of patients within the same stage vary markedly. The potential use of novel biomarkers can improve prognostication and shared decision making before implementation into certain therapies. AIM To investigate whether SUMF2, ADAMTS5, and PXDN methylation status could be associated with CRC prognosis. METHODS We conducted a Taiwanese cohort study involving 208 patients with CRC recruited from Tri-Service General Hospital and applied the candidate gene approach to identify three genes involved in oncogenesis pathways. A methylation-specific polymerase chain reaction (MS-PCR) and EpiTYPER DNA methylation analysis were employed to detect methylation status and to quantify the methylation level of candidate genes in tumor tissue and adjacent normal tissue from participants. We evaluated SUMF2, ADAMTS5, and PXDN methylation as predictors of prognosis, including recurrence-free survival (RFS), progression-free survival (PFS), and overall survival (OS), using a Cox regression model and Kaplan-Meier analysis. RESULTS We revealed various outcomes related to methylation and prognosis. Significantly shorter PFS and OS were associated with the CpG_3+CpG_7 hypermethylation of SUMF2 from tumor tissue compared with CpG_3+CpG_7 hypomethylation [hazard ratio (HR) = 2.24, 95% confidence interval (CI) = 1.03-4.85 for PFS, HR = 2.56 and 95%CI = 1.08-6.04 for OS]. By contrast, a significantly longer RFS was associated with CpG_2 and CpG_13 hypermethylation of ADAMTS5 from normal tissue compared with CpG_2 and CpG_13 hypomethylation [HR (95%CI) = 0.15 (0.03-0.71) for CpG_2 and 0.20 (0.04-0.97) for CpG_13]. The relationship between the methylation status of PXDN and the prognosis of CRC did not reach statistical significance. CONCLUSION Our study found that CpG_3+CpG_7 hypermethylation of SUMF2 from tumor tissue was associated with significantly shorter PFS and OS compared with CpG_3+CpG_7 hypomethylation. CpG_2 and CpG_13 hypermethylation of ADAMTS5 from normal tissue was associated with a significantly longer RFS compared with CpG_2 and CpG_13 hypomethylation. These methylation-related biomarkers which have implications for CRC prognosis prediction may aid physicians in clinical decision-making.&quot;,&quot;publisher&quot;:&quot;Baishideng Publishing Group Inc&quot;,&quot;issue&quot;:&quot;8&quot;,&quot;volume&quot;:&quot;28&quot;},&quot;isTemporary&quot;:false}]},{&quot;citationID&quot;:&quot;MENDELEY_CITATION_60a051e6-7fe6-4bb5-80a7-354147474818&quot;,&quot;properties&quot;:{&quot;noteIndex&quot;:0},&quot;isEdited&quot;:false,&quot;manualOverride&quot;:{&quot;isManuallyOverridden&quot;:false,&quot;citeprocText&quot;:&quot;[75]&quot;,&quot;manualOverrideText&quot;:&quot;&quot;},&quot;citationTag&quot;:&quot;MENDELEY_CITATION_v3_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&quot;,&quot;citationItems&quot;:[{&quot;id&quot;:&quot;7fe0728f-1854-3174-88cd-29b7072dfbd2&quot;,&quot;itemData&quot;:{&quot;type&quot;:&quot;article-journal&quot;,&quot;id&quot;:&quot;7fe0728f-1854-3174-88cd-29b7072dfbd2&quot;,&quot;title&quot;:&quot;MicroRNA-548ac induces apoptosis in laryngeal squamous cell carcinoma cells by targeting transmembrane protein 158&quot;,&quot;author&quot;:[{&quot;family&quot;:&quot;Song&quot;,&quot;given&quot;:&quot;Fucun&quot;,&quot;parse-names&quot;:false,&quot;dropping-particle&quot;:&quot;&quot;,&quot;non-dropping-particle&quot;:&quot;&quot;},{&quot;family&quot;:&quot;Yang&quot;,&quot;given&quot;:&quot;Yang&quot;,&quot;parse-names&quot;:false,&quot;dropping-particle&quot;:&quot;&quot;,&quot;non-dropping-particle&quot;:&quot;&quot;},{&quot;family&quot;:&quot;Liu&quot;,&quot;given&quot;:&quot;Jixiang&quot;,&quot;parse-names&quot;:false,&quot;dropping-particle&quot;:&quot;&quot;,&quot;non-dropping-particle&quot;:&quot;&quot;}],&quot;container-title&quot;:&quot;Oncology Letters&quot;,&quot;container-title-short&quot;:&quot;Oncol Lett&quot;,&quot;DOI&quot;:&quot;10.3892/ol.2020.11930&quot;,&quot;ISSN&quot;:&quot;17921082&quot;,&quot;issued&quot;:{&quot;date-parts&quot;:[[2020,10,1]]},&quot;abstract&quot;:&quot;Laryngeal cancer is a common head and neck cancer that effects the quality of life of those affected. Early diagnosis and treatment are vital to minimize the harmful effects of laryn- geal cancer, which can improve the survival rate of patients following surgery and retain the voice function of the larynx. The purpose of the present study was to explore the molecular mechanism of the development of laryngeal cancer and to deter- mine the biomarker for the diagnosis and treatment of laryngeal cancer. Reverse transcription-quantitative PCR (RT-qPCR) and The Cancer Genome Atlas database analysis were used to confirm high expression of TMEM158 in laryngeal cancer. The effects of TMEM158 and miR-548ac was investigated through in vitro and in vivo assays (MTT assay, colony-formation assay, flow cytometry assay, western blotting and tumor xenograft assay). Luciferase reporter assay, western blotting and RTq-PCR were used to confirm that miR-548 directly targeted the 3'-untranslated region of TMEM158 and inhibited TMEM158 expression. Taken together, the present results suggest that miR-548ac functions as a crucial cancer suppressor in laryngeal cancer, which induces apoptosis in laryngeal cancer cells by suppressing TMEM158. Thus, miR-548ac may be a potential target for the treatment of laryngeal cancer.&quot;,&quot;publisher&quot;:&quot;Spandidos Publications&quot;,&quot;issue&quot;:&quot;4&quot;,&quot;volume&quot;:&quot;20&quot;},&quot;isTemporary&quot;:false}]},{&quot;citationID&quot;:&quot;MENDELEY_CITATION_8007abfb-ae3f-41eb-b7bb-516c41964f9d&quot;,&quot;properties&quot;:{&quot;noteIndex&quot;:0},&quot;isEdited&quot;:false,&quot;manualOverride&quot;:{&quot;isManuallyOverridden&quot;:false,&quot;citeprocText&quot;:&quot;[76]&quot;,&quot;manualOverrideText&quot;:&quot;&quot;},&quot;citationTag&quot;:&quot;MENDELEY_CITATION_v3_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&quot;,&quot;citationItems&quot;:[{&quot;id&quot;:&quot;9ace5603-8f33-30a5-a4ac-e59f97a89a6a&quot;,&quot;itemData&quot;:{&quot;type&quot;:&quot;article-journal&quot;,&quot;id&quot;:&quot;9ace5603-8f33-30a5-a4ac-e59f97a89a6a&quot;,&quot;title&quot;:&quot;BPTF inhibition antagonizes colorectal cancer progression by transcriptionally inactivating Cdc25A&quot;,&quot;author&quot;:[{&quot;family&quot;:&quot;Guo&quot;,&quot;given&quot;:&quot;Ping&quot;,&quot;parse-names&quot;:false,&quot;dropping-particle&quot;:&quot;&quot;,&quot;non-dropping-particle&quot;:&quot;&quot;},{&quot;family&quot;:&quot;Zu&quot;,&quot;given&quot;:&quot;Shijia&quot;,&quot;parse-names&quot;:false,&quot;dropping-particle&quot;:&quot;&quot;,&quot;non-dropping-particle&quot;:&quot;&quot;},{&quot;family&quot;:&quot;Han&quot;,&quot;given&quot;:&quot;Shilong&quot;,&quot;parse-names&quot;:false,&quot;dropping-particle&quot;:&quot;&quot;,&quot;non-dropping-particle&quot;:&quot;&quot;},{&quot;family&quot;:&quot;Yu&quot;,&quot;given&quot;:&quot;Wendan&quot;,&quot;parse-names&quot;:false,&quot;dropping-particle&quot;:&quot;&quot;,&quot;non-dropping-particle&quot;:&quot;&quot;},{&quot;family&quot;:&quot;Xue&quot;,&quot;given&quot;:&quot;Guoqing&quot;,&quot;parse-names&quot;:false,&quot;dropping-particle&quot;:&quot;&quot;,&quot;non-dropping-particle&quot;:&quot;&quot;},{&quot;family&quot;:&quot;Lu&quot;,&quot;given&quot;:&quot;Xiaona&quot;,&quot;parse-names&quot;:false,&quot;dropping-particle&quot;:&quot;&quot;,&quot;non-dropping-particle&quot;:&quot;&quot;},{&quot;family&quot;:&quot;Lin&quot;,&quot;given&quot;:&quot;Hua&quot;,&quot;parse-names&quot;:false,&quot;dropping-particle&quot;:&quot;&quot;,&quot;non-dropping-particle&quot;:&quot;&quot;},{&quot;family&quot;:&quot;Zhao&quot;,&quot;given&quot;:&quot;Xinrui&quot;,&quot;parse-names&quot;:false,&quot;dropping-particle&quot;:&quot;&quot;,&quot;non-dropping-particle&quot;:&quot;&quot;},{&quot;family&quot;:&quot;Lu&quot;,&quot;given&quot;:&quot;Haibo&quot;,&quot;parse-names&quot;:false,&quot;dropping-particle&quot;:&quot;&quot;,&quot;non-dropping-particle&quot;:&quot;&quot;},{&quot;family&quot;:&quot;Hua&quot;,&quot;given&quot;:&quot;Chunyu&quot;,&quot;parse-names&quot;:false,&quot;dropping-particle&quot;:&quot;&quot;,&quot;non-dropping-particle&quot;:&quot;&quot;},{&quot;family&quot;:&quot;Wan&quot;,&quot;given&quot;:&quot;Xinyu&quot;,&quot;parse-names&quot;:false,&quot;dropping-particle&quot;:&quot;&quot;,&quot;non-dropping-particle&quot;:&quot;&quot;},{&quot;family&quot;:&quot;Ru&quot;,&quot;given&quot;:&quot;Liyuan&quot;,&quot;parse-names&quot;:false,&quot;dropping-particle&quot;:&quot;&quot;,&quot;non-dropping-particle&quot;:&quot;&quot;},{&quot;family&quot;:&quot;Guo&quot;,&quot;given&quot;:&quot;Ziyue&quot;,&quot;parse-names&quot;:false,&quot;dropping-particle&quot;:&quot;&quot;,&quot;non-dropping-particle&quot;:&quot;&quot;},{&quot;family&quot;:&quot;Ge&quot;,&quot;given&quot;:&quot;Hanxiao&quot;,&quot;parse-names&quot;:false,&quot;dropping-particle&quot;:&quot;&quot;,&quot;non-dropping-particle&quot;:&quot;&quot;},{&quot;family&quot;:&quot;Lv&quot;,&quot;given&quot;:&quot;Kuan&quot;,&quot;parse-names&quot;:false,&quot;dropping-particle&quot;:&quot;&quot;,&quot;non-dropping-particle&quot;:&quot;&quot;},{&quot;family&quot;:&quot;Zhang&quot;,&quot;given&quot;:&quot;Guohui&quot;,&quot;parse-names&quot;:false,&quot;dropping-particle&quot;:&quot;&quot;,&quot;non-dropping-particle&quot;:&quot;&quot;},{&quot;family&quot;:&quot;Deng&quot;,&quot;given&quot;:&quot;Wuguo&quot;,&quot;parse-names&quot;:false,&quot;dropping-particle&quot;:&quot;&quot;,&quot;non-dropping-particle&quot;:&quot;&quot;},{&quot;family&quot;:&quot;Luo&quot;,&quot;given&quot;:&quot;Cheng&quot;,&quot;parse-names&quot;:false,&quot;dropping-particle&quot;:&quot;&quot;,&quot;non-dropping-particle&quot;:&quot;&quot;},{&quot;family&quot;:&quot;Guo&quot;,&quot;given&quot;:&quot;Wei&quot;,&quot;parse-names&quot;:false,&quot;dropping-particle&quot;:&quot;&quot;,&quot;non-dropping-particle&quot;:&quot;&quot;}],&quot;container-title&quot;:&quot;Redox Biology&quot;,&quot;container-title-short&quot;:&quot;Redox Biol&quot;,&quot;DOI&quot;:&quot;10.1016/j.redox.2022.102418&quot;,&quot;ISSN&quot;:&quot;22132317&quot;,&quot;PMID&quot;:&quot;35932692&quot;,&quot;issued&quot;:{&quot;date-parts&quot;:[[2022,9,1]]},&quot;abstract&quot;:&quot;As the largest subunit of the nuclear remodeling factor complex, Bromodomain PHD Finger Transcription Factor (BPTF) has been reported to be involved in tumorigenesis and development in several cancers. However, to date, its functions and related molecular mechanisms in colorectal cancer (CRC) are still poorly defined and deserve to be revealed. In this study, we uncovered that, under the expression regulation of c-Myc, BPTF promoted CRC progression by targeting Cdc25A. BPTF was found to be highly expressed in CRC and promoted the proliferation and metastasis of CRC cells through BPTF specific siRNAs, shRNAs or inhibitors. Based on RNA-seq, combined with DNA-pulldown, ChIP and luciferase reporter assay, we proved that, by binding to −178/+107 region within Cdc25A promoter, BPTF transcriptionally activated Cdc25A, thus accelerating the cell cycle process of CRC cells. Meanwhile, BPTF itself was found to be transcriptionally regulated by c-Myc. Moreover, BPTF knockdown or inactivation was verified to sensitize CRC cells to chemotherapeutics, 5-Fluorouracil (5FU) and Oxaliplatin (Oxa), c-Myc inhibitor and cell cycle inhibitor not just at the cellular level in vitro, but in subcutaneous xenografts or AOM/DSS-induced in situ models of CRC in mice, while Cdc25A overexpression partially reversed BPTF silencing-caused tumor growth inhibition. Clinically, BPTF, c-Myc and Cdc25A were highly expressed in CRC tissues simultaneously, the expression of any two of the three was positively correlated, and their expressions were highly relevant to tumor differentiation, TNM staging and poor prognosis of CRC patients. Thus, our study indicated that the targeted inhibition of BPTF alone, or together with chemotherapy and/or cell cycle-targeted therapy, might act as a promising new strategy for CRC treatment, while c-Myc/BPTF/Cdc25A signaling axis is expected to be developed as an associated set of candidate biomarkers for CRC diagnosis and prognosis prediction.&quot;,&quot;publisher&quot;:&quot;Elsevier B.V.&quot;,&quot;volume&quot;:&quot;55&quot;},&quot;isTemporary&quot;:false}]},{&quot;citationID&quot;:&quot;MENDELEY_CITATION_2355e105-407b-4ab1-af1f-590b7bb41786&quot;,&quot;properties&quot;:{&quot;noteIndex&quot;:0},&quot;isEdited&quot;:false,&quot;manualOverride&quot;:{&quot;isManuallyOverridden&quot;:false,&quot;citeprocText&quot;:&quot;[77]&quot;,&quot;manualOverrideText&quot;:&quot;&quot;},&quot;citationTag&quot;:&quot;MENDELEY_CITATION_v3_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&quot;,&quot;citationItems&quot;:[{&quot;id&quot;:&quot;0426714e-9992-31d4-9a2f-d4d45632761d&quot;,&quot;itemData&quot;:{&quot;type&quot;:&quot;article-journal&quot;,&quot;id&quot;:&quot;0426714e-9992-31d4-9a2f-d4d45632761d&quot;,&quot;title&quot;:&quot;A Novel Prognostic Model of Endometrial Carcinoma Based on Clinical Variables and Oncogenomic Gene Signature&quot;,&quot;author&quot;:[{&quot;family&quot;:&quot;Deng&quot;,&quot;given&quot;:&quot;Fang&quot;,&quot;parse-names&quot;:false,&quot;dropping-particle&quot;:&quot;&quot;,&quot;non-dropping-particle&quot;:&quot;&quot;},{&quot;family&quot;:&quot;Mu&quot;,&quot;given&quot;:&quot;Jing&quot;,&quot;parse-names&quot;:false,&quot;dropping-particle&quot;:&quot;&quot;,&quot;non-dropping-particle&quot;:&quot;&quot;},{&quot;family&quot;:&quot;Qu&quot;,&quot;given&quot;:&quot;Chiwen&quot;,&quot;parse-names&quot;:false,&quot;dropping-particle&quot;:&quot;&quot;,&quot;non-dropping-particle&quot;:&quot;&quot;},{&quot;family&quot;:&quot;Yang&quot;,&quot;given&quot;:&quot;Fang&quot;,&quot;parse-names&quot;:false,&quot;dropping-particle&quot;:&quot;&quot;,&quot;non-dropping-particle&quot;:&quot;&quot;},{&quot;family&quot;:&quot;Liu&quot;,&quot;given&quot;:&quot;Xing&quot;,&quot;parse-names&quot;:false,&quot;dropping-particle&quot;:&quot;&quot;,&quot;non-dropping-particle&quot;:&quot;&quot;},{&quot;family&quot;:&quot;Zeng&quot;,&quot;given&quot;:&quot;Xiaomin&quot;,&quot;parse-names&quot;:false,&quot;dropping-particle&quot;:&quot;&quot;,&quot;non-dropping-particle&quot;:&quot;&quot;},{&quot;family&quot;:&quot;Peng&quot;,&quot;given&quot;:&quot;Xiaoning&quot;,&quot;parse-names&quot;:false,&quot;dropping-particle&quot;:&quot;&quot;,&quot;non-dropping-particle&quot;:&quot;&quot;}],&quot;container-title&quot;:&quot;Frontiers in Molecular Biosciences&quot;,&quot;container-title-short&quot;:&quot;Front Mol Biosci&quot;,&quot;DOI&quot;:&quot;10.3389/fmolb.2020.587822&quot;,&quot;ISSN&quot;:&quot;2296889X&quot;,&quot;issued&quot;:{&quot;date-parts&quot;:[[2021,1,7]]},&quot;abstract&quot;:&quot;Due to the difficulty in predicting the prognosis of endometrial carcinoma (EC) patients by clinical variables alone, this study aims to build a new EC prognosis model integrating clinical and molecular information, so as to improve the accuracy of predicting the prognosis of EC. The clinical and gene expression data of 496 EC patients in the TCGA database were used to establish and validate this model. General Cox regression was applied to analyze clinical variables and RNAs. Elastic net-penalized Cox proportional hazard regression was employed to select the best EC prognosis-related RNAs, and ridge regression was used to construct the EC prognostic model. The predictive ability of the prognostic model was evaluated by the Kaplan–Meier curve and the area under the receiver operating characteristic curve (AUC-ROC). A clinical-RNA prognostic model integrating two clinical variables and 28 RNAs was established. The 5-year AUC of the clinical-RNA prognostic model was 0.932, which is higher than that of the clinical-alone (0.897) or RNA-alone prognostic model (0.836). This clinical-RNA prognostic model can better classify the prognosis risk of EC patients. In the training group (396 patients), the overall survival of EC patients was lower in the high-risk group than in the low-risk group [HR = 32.263, (95% CI, 7.707–135.058), P = 8e-14]. The same comparison result was also observed for the validation group. A novel EC prognosis model integrating clinical variables and RNAs was established, which can better predict the prognosis and help to improve the clinical management of EC patients.&quot;,&quot;publisher&quot;:&quot;Frontiers Media S.A.&quot;,&quot;volume&quot;:&quot;7&quot;},&quot;isTemporary&quot;:false}]},{&quot;citationID&quot;:&quot;MENDELEY_CITATION_8509ad01-ff9f-4db4-9911-8a2d57dce6bc&quot;,&quot;properties&quot;:{&quot;noteIndex&quot;:0},&quot;isEdited&quot;:false,&quot;manualOverride&quot;:{&quot;isManuallyOverridden&quot;:false,&quot;citeprocText&quot;:&quot;[78]&quot;,&quot;manualOverrideText&quot;:&quot;&quot;},&quot;citationTag&quot;:&quot;MENDELEY_CITATION_v3_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&quot;,&quot;citationItems&quot;:[{&quot;id&quot;:&quot;fb8d59b7-ae20-352e-8830-7d7dcf8710c4&quot;,&quot;itemData&quot;:{&quot;type&quot;:&quot;article-journal&quot;,&quot;id&quot;:&quot;fb8d59b7-ae20-352e-8830-7d7dcf8710c4&quot;,&quot;title&quot;:&quot;SRSF3 Promotes Angiogenesis in Colorectal Cancer by Splicing SRF&quot;,&quot;author&quot;:[{&quot;family&quot;:&quot;Chen&quot;,&quot;given&quot;:&quot;Yinshuang&quot;,&quot;parse-names&quot;:false,&quot;dropping-particle&quot;:&quot;&quot;,&quot;non-dropping-particle&quot;:&quot;&quot;},{&quot;family&quot;:&quot;Yang&quot;,&quot;given&quot;:&quot;Man&quot;,&quot;parse-names&quot;:false,&quot;dropping-particle&quot;:&quot;&quot;,&quot;non-dropping-particle&quot;:&quot;&quot;},{&quot;family&quot;:&quot;Meng&quot;,&quot;given&quot;:&quot;Fanyi&quot;,&quot;parse-names&quot;:false,&quot;dropping-particle&quot;:&quot;&quot;,&quot;non-dropping-particle&quot;:&quot;&quot;},{&quot;family&quot;:&quot;Zhang&quot;,&quot;given&quot;:&quot;Yawen&quot;,&quot;parse-names&quot;:false,&quot;dropping-particle&quot;:&quot;&quot;,&quot;non-dropping-particle&quot;:&quot;&quot;},{&quot;family&quot;:&quot;Wang&quot;,&quot;given&quot;:&quot;Mengmeng&quot;,&quot;parse-names&quot;:false,&quot;dropping-particle&quot;:&quot;&quot;,&quot;non-dropping-particle&quot;:&quot;&quot;},{&quot;family&quot;:&quot;Guo&quot;,&quot;given&quot;:&quot;Xuqin&quot;,&quot;parse-names&quot;:false,&quot;dropping-particle&quot;:&quot;&quot;,&quot;non-dropping-particle&quot;:&quot;&quot;},{&quot;family&quot;:&quot;Yang&quot;,&quot;given&quot;:&quot;Jie&quot;,&quot;parse-names&quot;:false,&quot;dropping-particle&quot;:&quot;&quot;,&quot;non-dropping-particle&quot;:&quot;&quot;},{&quot;family&quot;:&quot;Zhang&quot;,&quot;given&quot;:&quot;Hongjian&quot;,&quot;parse-names&quot;:false,&quot;dropping-particle&quot;:&quot;&quot;,&quot;non-dropping-particle&quot;:&quot;&quot;},{&quot;family&quot;:&quot;Zhang&quot;,&quot;given&quot;:&quot;Haiyang&quot;,&quot;parse-names&quot;:false,&quot;dropping-particle&quot;:&quot;&quot;,&quot;non-dropping-particle&quot;:&quot;&quot;},{&quot;family&quot;:&quot;Sun&quot;,&quot;given&quot;:&quot;Jing&quot;,&quot;parse-names&quot;:false,&quot;dropping-particle&quot;:&quot;&quot;,&quot;non-dropping-particle&quot;:&quot;&quot;},{&quot;family&quot;:&quot;Wang&quot;,&quot;given&quot;:&quot;Weipeng&quot;,&quot;parse-names&quot;:false,&quot;dropping-particle&quot;:&quot;&quot;,&quot;non-dropping-particle&quot;:&quot;&quot;}],&quot;container-title&quot;:&quot;Frontiers in Oncology&quot;,&quot;container-title-short&quot;:&quot;Front Oncol&quot;,&quot;DOI&quot;:&quot;10.3389/fonc.2022.810610&quot;,&quot;ISSN&quot;:&quot;2234943X&quot;,&quot;issued&quot;:{&quot;date-parts&quot;:[[2022,2,7]]},&quot;abstract&quot;:&quot;SRSF3, an important member of the serine/arginine-rich protein (SRp) family, is highly expressed in various tumors and plays an important role in tumor cell proliferation, migration and invasion. However, it is still unclear whether SRSF3 is involved in tumor angiogenesis. In this study, we first revealed that SRSF3 regulated the expression of numerous genes related to angiogenesis, including proangiogenic SRF. Then, we confirmed that SRSF3 was highly expressed in colorectal cancer (CRC) and was positively correlated with SRF. Mechanistic studies revealed that SRSF3 directly bound to the “CAUC” motif in exon 6 of SRF and induced the exclusion of introns. Knockdown of SRSF3 significantly reduced the secretion of VEGF from CRC cells. Conditioned medium from SRSF3-knockdown CRC cells significantly inhibited the migration, invasion and tube formation of human umbilical vein endothelial cells (HUVECs). In addition, SRF silencing inhibited angiogenesis, while SRF overexpression reversed the antiangiogenic effects of SRSF3 knockdown on tube formation. These findings indicate that SRSF3 is involved in the splicing of SRF and thereby regulates the angiogenesis of CRC, which offers novel insight into antiangiogenic therapy in CRC.&quot;,&quot;publisher&quot;:&quot;Frontiers Media S.A.&quot;,&quot;volume&quot;:&quot;12&quot;},&quot;isTemporary&quot;:false}]},{&quot;citationID&quot;:&quot;MENDELEY_CITATION_792f652d-cb80-4ce5-ba16-4ed669f5a9f5&quot;,&quot;properties&quot;:{&quot;noteIndex&quot;:0},&quot;isEdited&quot;:false,&quot;manualOverride&quot;:{&quot;isManuallyOverridden&quot;:false,&quot;citeprocText&quot;:&quot;[79,80]&quot;,&quot;manualOverrideText&quot;:&quot;&quot;},&quot;citationTag&quot;:&quot;MENDELEY_CITATION_v3_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&quot;,&quot;citationItems&quot;:[{&quot;id&quot;:&quot;14ef6a7a-4805-3d80-8aed-2abfc7031cd5&quot;,&quot;itemData&quot;:{&quot;type&quot;:&quot;article-journal&quot;,&quot;id&quot;:&quot;14ef6a7a-4805-3d80-8aed-2abfc7031cd5&quot;,&quot;title&quot;:&quot;Mir-548d-3p promotes gastric cancer by targeting rsk4&quot;,&quot;author&quot;:[{&quot;family&quot;:&quot;Liang&quot;,&quot;given&quot;:&quot;Hui&quot;,&quot;parse-names&quot;:false,&quot;dropping-particle&quot;:&quot;&quot;,&quot;non-dropping-particle&quot;:&quot;&quot;},{&quot;family&quot;:&quot;Hu&quot;,&quot;given&quot;:&quot;Cong&quot;,&quot;parse-names&quot;:false,&quot;dropping-particle&quot;:&quot;&quot;,&quot;non-dropping-particle&quot;:&quot;&quot;},{&quot;family&quot;:&quot;Lin&quot;,&quot;given&quot;:&quot;Xu&quot;,&quot;parse-names&quot;:false,&quot;dropping-particle&quot;:&quot;&quot;,&quot;non-dropping-particle&quot;:&quot;&quot;},{&quot;family&quot;:&quot;He&quot;,&quot;given&quot;:&quot;Zhuocheng&quot;,&quot;parse-names&quot;:false,&quot;dropping-particle&quot;:&quot;&quot;,&quot;non-dropping-particle&quot;:&quot;&quot;},{&quot;family&quot;:&quot;Lin&quot;,&quot;given&quot;:&quot;Zhiwen&quot;,&quot;parse-names&quot;:false,&quot;dropping-particle&quot;:&quot;&quot;,&quot;non-dropping-particle&quot;:&quot;&quot;},{&quot;family&quot;:&quot;Dai&quot;,&quot;given&quot;:&quot;Jun&quot;,&quot;parse-names&quot;:false,&quot;dropping-particle&quot;:&quot;&quot;,&quot;non-dropping-particle&quot;:&quot;&quot;}],&quot;container-title&quot;:&quot;Cancer Management and Research&quot;,&quot;container-title-short&quot;:&quot;Cancer Manag Res&quot;,&quot;DOI&quot;:&quot;10.2147/CMAR.S278691&quot;,&quot;ISSN&quot;:&quot;11791322&quot;,&quot;issued&quot;:{&quot;date-parts&quot;:[[2020]]},&quot;page&quot;:&quot;13325-13337&quot;,&quot;abstract&quot;:&quot;Purpose: Previous studies have demonstrated that RSK4 inhibits the proliferation of gastric cancer cells and the occurrence of tumors. However, to date, studies involving microRNAs (miRNAs) that target RSK4 have rarely been reported. Thus, this study aimed to investigate the miRNAs that target RSK4. Materials and Methods: We screened miRNAs related to RSK4 in miRDB, microT-CDS, TargetScan, and mirDIP databases and found 18 miRNAs. We chose miR-548d-3p for follow-up research, identified the interaction site in RSK4 by comparing the sequence, and mutated it. Thereafter, we used the dual-luciferase reporter system, real-time PCR (RT-PCR), and Western blotting to assess the effect of miR-548d-3p on RSK4. The proliferation, apoptosis, migration, and invasion of gastric cancer cells were evaluated using MTT assay, propidium iodide (PI), EdU, annexin V-FITC/PI apoptosis detection kit, wound healing assay, and transwell assay after overexpression of miR-548d-3p and RSK4. Finally, a nude mouse tumorigenesis experiment was conducted to explore the role of RSK4-targeting miR-548d-3p in tumorigenesis. Results: miR-548d-3p negatively regulated the expression of RSK4, resulting in suppressed apoptosis, enhanced proliferation, migration, and invasion of gastric cancer cells, and accelerated tumor growth. In addition, an increase in miR-548d-3p expression enhanced the mRNA levels of CDK2, cyclin A1, cyclin D1, Bax, Bcl-2, N-cadherin, and Vimentin, and decreased E-cadherin mRNA levels by targeting RSK4. Conclusion: miR-548d-3p promotes gastric cancer by lowering the expression of RSK4.&quot;,&quot;publisher&quot;:&quot;Dove Medical Press Ltd&quot;,&quot;volume&quot;:&quot;12&quot;},&quot;isTemporary&quot;:false},{&quot;id&quot;:&quot;bc75569b-ef4f-3f52-a62b-45b9fbbe39c3&quot;,&quot;itemData&quot;:{&quot;type&quot;:&quot;article-journal&quot;,&quot;id&quot;:&quot;bc75569b-ef4f-3f52-a62b-45b9fbbe39c3&quot;,&quot;title&quot;:&quot;miR‐548d‐3p inhibits the invasion and migration of gastric cancer cells by targeting GKN1&quot;,&quot;container-title-short&quot;:&quot;&quot;},&quot;isTemporary&quot;:false}]},{&quot;citationID&quot;:&quot;MENDELEY_CITATION_7e73b542-adf5-4d12-828c-9590f31c1d3e&quot;,&quot;properties&quot;:{&quot;noteIndex&quot;:0},&quot;isEdited&quot;:false,&quot;manualOverride&quot;:{&quot;isManuallyOverridden&quot;:false,&quot;citeprocText&quot;:&quot;[81,82]&quot;,&quot;manualOverrideText&quot;:&quot;&quot;},&quot;citationTag&quot;:&quot;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&quot;,&quot;citationItems&quot;:[{&quot;id&quot;:&quot;a61a50b6-680a-3f93-b5f1-99e02ed6a6b1&quot;,&quot;itemData&quot;:{&quot;type&quot;:&quot;article-journal&quot;,&quot;id&quot;:&quot;a61a50b6-680a-3f93-b5f1-99e02ed6a6b1&quot;,&quot;title&quot;:&quot;Transcription factor Stat5 synergizes with androgen receptor in prostate cancer cells&quot;,&quot;author&quot;:[{&quot;family&quot;:&quot;Tan&quot;,&quot;given&quot;:&quot;Shyh Han&quot;,&quot;parse-names&quot;:false,&quot;dropping-particle&quot;:&quot;&quot;,&quot;non-dropping-particle&quot;:&quot;&quot;},{&quot;family&quot;:&quot;Dagvadorj&quot;,&quot;given&quot;:&quot;Ayush&quot;,&quot;parse-names&quot;:false,&quot;dropping-particle&quot;:&quot;&quot;,&quot;non-dropping-particle&quot;:&quot;&quot;},{&quot;family&quot;:&quot;Shen&quot;,&quot;given&quot;:&quot;Feng&quot;,&quot;parse-names&quot;:false,&quot;dropping-particle&quot;:&quot;&quot;,&quot;non-dropping-particle&quot;:&quot;&quot;},{&quot;family&quot;:&quot;Gu&quot;,&quot;given&quot;:&quot;Lei&quot;,&quot;parse-names&quot;:false,&quot;dropping-particle&quot;:&quot;&quot;,&quot;non-dropping-particle&quot;:&quot;&quot;},{&quot;family&quot;:&quot;Liao&quot;,&quot;given&quot;:&quot;Zhiyong&quot;,&quot;parse-names&quot;:false,&quot;dropping-particle&quot;:&quot;&quot;,&quot;non-dropping-particle&quot;:&quot;&quot;},{&quot;family&quot;:&quot;Abdulghani&quot;,&quot;given&quot;:&quot;Junaid&quot;,&quot;parse-names&quot;:false,&quot;dropping-particle&quot;:&quot;&quot;,&quot;non-dropping-particle&quot;:&quot;&quot;},{&quot;family&quot;:&quot;Zhang&quot;,&quot;given&quot;:&quot;Ying&quot;,&quot;parse-names&quot;:false,&quot;dropping-particle&quot;:&quot;&quot;,&quot;non-dropping-particle&quot;:&quot;&quot;},{&quot;family&quot;:&quot;Gelmann&quot;,&quot;given&quot;:&quot;Edward P.&quot;,&quot;parse-names&quot;:false,&quot;dropping-particle&quot;:&quot;&quot;,&quot;non-dropping-particle&quot;:&quot;&quot;},{&quot;family&quot;:&quot;Zellweger&quot;,&quot;given&quot;:&quot;Tobias&quot;,&quot;parse-names&quot;:false,&quot;dropping-particle&quot;:&quot;&quot;,&quot;non-dropping-particle&quot;:&quot;&quot;},{&quot;family&quot;:&quot;Culig&quot;,&quot;given&quot;:&quot;Zoran&quot;,&quot;parse-names&quot;:false,&quot;dropping-particle&quot;:&quot;&quot;,&quot;non-dropping-particle&quot;:&quot;&quot;},{&quot;family&quot;:&quot;Visakorpi&quot;,&quot;given&quot;:&quot;Tapio&quot;,&quot;parse-names&quot;:false,&quot;dropping-particle&quot;:&quot;&quot;,&quot;non-dropping-particle&quot;:&quot;&quot;},{&quot;family&quot;:&quot;Bubendorf&quot;,&quot;given&quot;:&quot;Lukas&quot;,&quot;parse-names&quot;:false,&quot;dropping-particle&quot;:&quot;&quot;,&quot;non-dropping-particle&quot;:&quot;&quot;},{&quot;family&quot;:&quot;Kirken&quot;,&quot;given&quot;:&quot;Robert A.&quot;,&quot;parse-names&quot;:false,&quot;dropping-particle&quot;:&quot;&quot;,&quot;non-dropping-particle&quot;:&quot;&quot;},{&quot;family&quot;:&quot;Karras&quot;,&quot;given&quot;:&quot;James&quot;,&quot;parse-names&quot;:false,&quot;dropping-particle&quot;:&quot;&quot;,&quot;non-dropping-particle&quot;:&quot;&quot;},{&quot;family&quot;:&quot;Nevalainen&quot;,&quot;given&quot;:&quot;Marja T.&quot;,&quot;parse-names&quot;:false,&quot;dropping-particle&quot;:&quot;&quot;,&quot;non-dropping-particle&quot;:&quot;&quot;}],&quot;container-title&quot;:&quot;Cancer Research&quot;,&quot;container-title-short&quot;:&quot;Cancer Res&quot;,&quot;DOI&quot;:&quot;10.1158/0008-5472.CAN-07-2972&quot;,&quot;ISSN&quot;:&quot;00085472&quot;,&quot;PMID&quot;:&quot;18172316&quot;,&quot;issued&quot;:{&quot;date-parts&quot;:[[2008,1,1]]},&quot;page&quot;:&quot;236-248&quot;,&quot;abstract&quot;:&quot;The molecular mechanisms underlying progression of prostate cancer to the hormone-independent state are poorly understood. Signal transducer and activator of transcription 5a and 5b (Stat5a/b) is critical for the viability of human prostate cancer cells. We have previously shown that Stat5a/b is constitutively active in high-grade human prostate cancer, but not in normal prostate epithelium. Furthermore, activation of Stat5a/b in primary human prostate cancer predicted early disease recurrence. We show here that transcription factor Stat5a/b is active in 95% of clinical hormone-refractory human prostate cancers. We show for the first time that Stat5a/b synergizes with androgen receptor (AR) in prostate cancer cells. Specifically, active Stat5a/b increases transcriptional activity of AR, and AR, in turn, increases transcriptional activity of Stat5a/b. Liganded AR and active Stat5a/b physically interact in prostate cancer cells and, importantly, enhance nuclear localization of each other. The work presented here provides the first evidence of synergy between AR and the prolactin signaling protein Stat5a/b in human prostate cancer cells. ©2008 American Association for Cancer Research.&quot;,&quot;issue&quot;:&quot;1&quot;,&quot;volume&quot;:&quot;68&quot;},&quot;isTemporary&quot;:false},{&quot;id&quot;:&quot;aefc77c1-f603-3369-9875-7aef8c1bc272&quot;,&quot;itemData&quot;:{&quot;type&quot;:&quot;article-journal&quot;,&quot;id&quot;:&quot;aefc77c1-f603-3369-9875-7aef8c1bc272&quot;,&quot;title&quot;:&quot;STAT5 isoforms regulate colorectal cancer cell apoptosis via reduction of mitochondrial membrane potential and generation of reactive oxygen species&quot;,&quot;author&quot;:[{&quot;family&quot;:&quot;Du&quot;,&quot;given&quot;:&quot;Wan&quot;,&quot;parse-names&quot;:false,&quot;dropping-particle&quot;:&quot;&quot;,&quot;non-dropping-particle&quot;:&quot;&quot;},{&quot;family&quot;:&quot;Wang&quot;,&quot;given&quot;:&quot;Ying Chao&quot;,&quot;parse-names&quot;:false,&quot;dropping-particle&quot;:&quot;&quot;,&quot;non-dropping-particle&quot;:&quot;&quot;},{&quot;family&quot;:&quot;Hong&quot;,&quot;given&quot;:&quot;Jie&quot;,&quot;parse-names&quot;:false,&quot;dropping-particle&quot;:&quot;&quot;,&quot;non-dropping-particle&quot;:&quot;&quot;},{&quot;family&quot;:&quot;Su&quot;,&quot;given&quot;:&quot;Wen Yu&quot;,&quot;parse-names&quot;:false,&quot;dropping-particle&quot;:&quot;&quot;,&quot;non-dropping-particle&quot;:&quot;&quot;},{&quot;family&quot;:&quot;Lin&quot;,&quot;given&quot;:&quot;Yan Wei&quot;,&quot;parse-names&quot;:false,&quot;dropping-particle&quot;:&quot;&quot;,&quot;non-dropping-particle&quot;:&quot;&quot;},{&quot;family&quot;:&quot;Lu&quot;,&quot;given&quot;:&quot;Rong&quot;,&quot;parse-names&quot;:false,&quot;dropping-particle&quot;:&quot;&quot;,&quot;non-dropping-particle&quot;:&quot;&quot;},{&quot;family&quot;:&quot;Xiong&quot;,&quot;given&quot;:&quot;Hua&quot;,&quot;parse-names&quot;:false,&quot;dropping-particle&quot;:&quot;&quot;,&quot;non-dropping-particle&quot;:&quot;&quot;},{&quot;family&quot;:&quot;Fang&quot;,&quot;given&quot;:&quot;Jing Yuan&quot;,&quot;parse-names&quot;:false,&quot;dropping-particle&quot;:&quot;&quot;,&quot;non-dropping-particle&quot;:&quot;&quot;}],&quot;container-title&quot;:&quot;Journal of Cellular Physiology&quot;,&quot;container-title-short&quot;:&quot;J Cell Physiol&quot;,&quot;DOI&quot;:&quot;10.1002/jcp.22977&quot;,&quot;ISSN&quot;:&quot;00219541&quot;,&quot;PMID&quot;:&quot;21826656&quot;,&quot;issued&quot;:{&quot;date-parts&quot;:[[2012,6]]},&quot;page&quot;:&quot;2421-2429&quot;,&quot;abstract&quot;:&quot;Although the two isoforms of signal transducer and activator of transcription 5 (STAT5) protein, STAT5a and STAT5b, have 94% sequence identity, they are encoded by different genes. Previous studies have been unable to define clearly the roles of the STAT5 genes in colorectal cancer (CRC). To investigate the role of STAT5 isoforms in CRC oncogenesis, immunohistochemical staining was performed. Colorectal adenocarcinomas showed higher expression of STAT5a/5b than normal colonic mucosa (P&lt;0.05), and STAT5b expression was significantly higher than that of STAT5a in colorectal adenocarcinoma tissue (P&lt;0.05). Furthermore, STAT5b expression was significantly associated with TNM stage. To delineate the roles of STAT5a/5b in CRC carcinogenesis, we studied CRC cells depleted of each isoform by treating the cells with small interfering RNA. Both STAT5a and STAT5b were found to be involved in cell growth, cell cycle progression, and apoptosis of CRC cells, and exerted their effects via the regulation of downstream targets of the STAT genes. However, STAT5b influenced CRC cell apoptosis more than STAT5a (P&lt;0.05), reducing mitochondrial membrane potential and generating reactive oxygen species. In conclusion, both isoforms of STAT5 are involved in the growth and cell cycle progression of CRC cells, STAT5b could play a more important role than STAT5a in the clinicopathological characteristics of CRC and CRC cell apoptosis. © 2011 Wiley Periodicals, Inc.&quot;,&quot;issue&quot;:&quot;6&quot;,&quot;volume&quot;:&quot;227&quot;},&quot;isTemporary&quot;:false}]},{&quot;citationID&quot;:&quot;MENDELEY_CITATION_a387e661-2a50-4185-9851-963247446be6&quot;,&quot;properties&quot;:{&quot;noteIndex&quot;:0},&quot;isEdited&quot;:false,&quot;manualOverride&quot;:{&quot;isManuallyOverridden&quot;:false,&quot;citeprocText&quot;:&quot;[77]&quot;,&quot;manualOverrideText&quot;:&quot;&quot;},&quot;citationTag&quot;:&quot;MENDELEY_CITATION_v3_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&quot;,&quot;citationItems&quot;:[{&quot;id&quot;:&quot;0426714e-9992-31d4-9a2f-d4d45632761d&quot;,&quot;itemData&quot;:{&quot;type&quot;:&quot;article-journal&quot;,&quot;id&quot;:&quot;0426714e-9992-31d4-9a2f-d4d45632761d&quot;,&quot;title&quot;:&quot;A Novel Prognostic Model of Endometrial Carcinoma Based on Clinical Variables and Oncogenomic Gene Signature&quot;,&quot;author&quot;:[{&quot;family&quot;:&quot;Deng&quot;,&quot;given&quot;:&quot;Fang&quot;,&quot;parse-names&quot;:false,&quot;dropping-particle&quot;:&quot;&quot;,&quot;non-dropping-particle&quot;:&quot;&quot;},{&quot;family&quot;:&quot;Mu&quot;,&quot;given&quot;:&quot;Jing&quot;,&quot;parse-names&quot;:false,&quot;dropping-particle&quot;:&quot;&quot;,&quot;non-dropping-particle&quot;:&quot;&quot;},{&quot;family&quot;:&quot;Qu&quot;,&quot;given&quot;:&quot;Chiwen&quot;,&quot;parse-names&quot;:false,&quot;dropping-particle&quot;:&quot;&quot;,&quot;non-dropping-particle&quot;:&quot;&quot;},{&quot;family&quot;:&quot;Yang&quot;,&quot;given&quot;:&quot;Fang&quot;,&quot;parse-names&quot;:false,&quot;dropping-particle&quot;:&quot;&quot;,&quot;non-dropping-particle&quot;:&quot;&quot;},{&quot;family&quot;:&quot;Liu&quot;,&quot;given&quot;:&quot;Xing&quot;,&quot;parse-names&quot;:false,&quot;dropping-particle&quot;:&quot;&quot;,&quot;non-dropping-particle&quot;:&quot;&quot;},{&quot;family&quot;:&quot;Zeng&quot;,&quot;given&quot;:&quot;Xiaomin&quot;,&quot;parse-names&quot;:false,&quot;dropping-particle&quot;:&quot;&quot;,&quot;non-dropping-particle&quot;:&quot;&quot;},{&quot;family&quot;:&quot;Peng&quot;,&quot;given&quot;:&quot;Xiaoning&quot;,&quot;parse-names&quot;:false,&quot;dropping-particle&quot;:&quot;&quot;,&quot;non-dropping-particle&quot;:&quot;&quot;}],&quot;container-title&quot;:&quot;Frontiers in Molecular Biosciences&quot;,&quot;container-title-short&quot;:&quot;Front Mol Biosci&quot;,&quot;DOI&quot;:&quot;10.3389/fmolb.2020.587822&quot;,&quot;ISSN&quot;:&quot;2296889X&quot;,&quot;issued&quot;:{&quot;date-parts&quot;:[[2021,1,7]]},&quot;abstract&quot;:&quot;Due to the difficulty in predicting the prognosis of endometrial carcinoma (EC) patients by clinical variables alone, this study aims to build a new EC prognosis model integrating clinical and molecular information, so as to improve the accuracy of predicting the prognosis of EC. The clinical and gene expression data of 496 EC patients in the TCGA database were used to establish and validate this model. General Cox regression was applied to analyze clinical variables and RNAs. Elastic net-penalized Cox proportional hazard regression was employed to select the best EC prognosis-related RNAs, and ridge regression was used to construct the EC prognostic model. The predictive ability of the prognostic model was evaluated by the Kaplan–Meier curve and the area under the receiver operating characteristic curve (AUC-ROC). A clinical-RNA prognostic model integrating two clinical variables and 28 RNAs was established. The 5-year AUC of the clinical-RNA prognostic model was 0.932, which is higher than that of the clinical-alone (0.897) or RNA-alone prognostic model (0.836). This clinical-RNA prognostic model can better classify the prognosis risk of EC patients. In the training group (396 patients), the overall survival of EC patients was lower in the high-risk group than in the low-risk group [HR = 32.263, (95% CI, 7.707–135.058), P = 8e-14]. The same comparison result was also observed for the validation group. A novel EC prognosis model integrating clinical variables and RNAs was established, which can better predict the prognosis and help to improve the clinical management of EC patients.&quot;,&quot;publisher&quot;:&quot;Frontiers Media S.A.&quot;,&quot;volume&quot;:&quot;7&quot;},&quot;isTemporary&quot;:false}]},{&quot;citationID&quot;:&quot;MENDELEY_CITATION_3bb47340-16ca-497d-bd0b-e836ad8dfb41&quot;,&quot;properties&quot;:{&quot;noteIndex&quot;:0},&quot;isEdited&quot;:false,&quot;manualOverride&quot;:{&quot;isManuallyOverridden&quot;:false,&quot;citeprocText&quot;:&quot;[83]&quot;,&quot;manualOverrideText&quot;:&quot;&quot;},&quot;citationTag&quot;:&quot;MENDELEY_CITATION_v3_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&quot;,&quot;citationItems&quot;:[{&quot;id&quot;:&quot;3d4be261-f324-313b-9721-c6f31e345369&quot;,&quot;itemData&quot;:{&quot;type&quot;:&quot;article-journal&quot;,&quot;id&quot;:&quot;3d4be261-f324-313b-9721-c6f31e345369&quot;,&quot;title&quot;:&quot;ZBTB7A functioned as an oncogene in colorectal cancer&quot;,&quot;author&quot;:[{&quot;family&quot;:&quot;Wang&quot;,&quot;given&quot;:&quot;Li&quot;,&quot;parse-names&quot;:false,&quot;dropping-particle&quot;:&quot;&quot;,&quot;non-dropping-particle&quot;:&quot;&quot;},{&quot;family&quot;:&quot;Zhang&quot;,&quot;given&quot;:&quot;Meng Xia&quot;,&quot;parse-names&quot;:false,&quot;dropping-particle&quot;:&quot;&quot;,&quot;non-dropping-particle&quot;:&quot;&quot;},{&quot;family&quot;:&quot;Zhang&quot;,&quot;given&quot;:&quot;Mei Fang&quot;,&quot;parse-names&quot;:false,&quot;dropping-particle&quot;:&quot;&quot;,&quot;non-dropping-particle&quot;:&quot;&quot;},{&quot;family&quot;:&quot;Tu&quot;,&quot;given&quot;:&quot;Zi Wei&quot;,&quot;parse-names&quot;:false,&quot;dropping-particle&quot;:&quot;&quot;,&quot;non-dropping-particle&quot;:&quot;&quot;}],&quot;container-title&quot;:&quot;BMC Gastroenterology&quot;,&quot;container-title-short&quot;:&quot;BMC Gastroenterol&quot;,&quot;DOI&quot;:&quot;10.1186/s12876-020-01456-z&quot;,&quot;ISSN&quot;:&quot;1471230X&quot;,&quot;PMID&quot;:&quot;33167891&quot;,&quot;issued&quot;:{&quot;date-parts&quot;:[[2020,12,1]]},&quot;abstract&quot;:&quot;Background: Despite zinc finger and BTB domain-containing 7A (ZBTB7A) documented importance in multiple tumors, the function and clinical value in Colorectal cancer (CRC) remain elusive. The aim of this study was to evaluate the functional roles and the clinical value of ZBTB7A in CRC progression. Methods: The level of ZBTB7A was detected in a large cohort of CRC patients (n = 189) by immunohistochemistry (IHC), and we analyzed the diagnostic and prognostic value of the protein. In addition, the functional roles of ZBTB7A on CRC were explored in vitro and in vivo. Results: Survival analyses indicated that patients with high ZBTB7A expression made the prognosis worse (P = 0.024). Functionally, knockdown of ZBTB7A could markedly inhibit tumor proliferation in vitro and in vivo, whereas ZBTB7A overexpression displayed the opposite results. Conclusions: ZBTB7A was associated with poor survival outcomes and functioned as an oncogene in CRC patients, indicating that it is a potential prognostic biomarker and therapeutic target for CRC patients.&quot;,&quot;publisher&quot;:&quot;BioMed Central Ltd&quot;,&quot;issue&quot;:&quot;1&quot;,&quot;volume&quot;:&quot;20&quot;},&quot;isTemporary&quot;:false}]},{&quot;citationID&quot;:&quot;MENDELEY_CITATION_4ce71263-fe42-4c92-a7ae-3cb8db4a996d&quot;,&quot;properties&quot;:{&quot;noteIndex&quot;:0},&quot;isEdited&quot;:false,&quot;manualOverride&quot;:{&quot;isManuallyOverridden&quot;:false,&quot;citeprocText&quot;:&quot;[84]&quot;,&quot;manualOverrideText&quot;:&quot;&quot;},&quot;citationTag&quot;:&quot;MENDELEY_CITATION_v3_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&quot;,&quot;citationItems&quot;:[{&quot;id&quot;:&quot;b58aec13-7389-38dc-872a-4be8d459fd36&quot;,&quot;itemData&quot;:{&quot;type&quot;:&quot;article-journal&quot;,&quot;id&quot;:&quot;b58aec13-7389-38dc-872a-4be8d459fd36&quot;,&quot;title&quot;:&quot;Integrative assessment of CIP2A overexpression and mutational effects in human malignancies identifies possible deleterious variants&quot;,&quot;author&quot;:[{&quot;family&quot;:&quot;Tarek&quot;,&quot;given&quot;:&quot;Mohammad M.&quot;,&quot;parse-names&quot;:false,&quot;dropping-particle&quot;:&quot;&quot;,&quot;non-dropping-particle&quot;:&quot;&quot;},{&quot;family&quot;:&quot;Yahia&quot;,&quot;given&quot;:&quot;Ahmed&quot;,&quot;parse-names&quot;:false,&quot;dropping-particle&quot;:&quot;&quot;,&quot;non-dropping-particle&quot;:&quot;&quot;},{&quot;family&quot;:&quot;El-Nakib&quot;,&quot;given&quot;:&quot;Mostafa M.&quot;,&quot;parse-names&quot;:false,&quot;dropping-particle&quot;:&quot;&quot;,&quot;non-dropping-particle&quot;:&quot;&quot;},{&quot;family&quot;:&quot;Elhefnawi&quot;,&quot;given&quot;:&quot;Mahmoud&quot;,&quot;parse-names&quot;:false,&quot;dropping-particle&quot;:&quot;&quot;,&quot;non-dropping-particle&quot;:&quot;&quot;}],&quot;container-title&quot;:&quot;Computers in Biology and Medicine&quot;,&quot;container-title-short&quot;:&quot;Comput Biol Med&quot;,&quot;DOI&quot;:&quot;10.1016/j.compbiomed.2021.104986&quot;,&quot;ISSN&quot;:&quot;18790534&quot;,&quot;PMID&quot;:&quot;34739970&quot;,&quot;issued&quot;:{&quot;date-parts&quot;:[[2021,12,1]]},&quot;abstract&quot;:&quot;KIAA1524 is the gene encoding the human cancerous inhibitor of PP2A (CIP2A) protein which is regarded as a novel target for cancer therapy. It is overexpressed in 65%–90% of tissues in almost all studied human cancers. CIP2A expression correlates with cancer progression, disease aggressivity in lung cancer besides poor survival and resistance to chemotherapy in breast cancer. Herein, a pan-cancer analysis of public gene expression datasets was conducted showing significant upregulation of CIP2A in cancerous and metastatic tissues. CIP2A overexpression also correlated with poor survival of cancer patients. To determine the non-coding variants associated with CIP2A overexpression, 5′UTR and 3′UTR variants were annotated and scored using RegulomeDB and Enformer deep learning model. The 5′UTR variants rs1239349555, rs1576326380, and rs1231839144 were predicted to be potential regulators of CIP2A overexpression scoring best on RegulomeDB annotations with a high “2a” rank of supporting experimental data. These variants also scored the highest on Enformer predictions. Analysis of the 3′UTR variants of CIP2A predicted rs56255137 and rs58758610 to alter binding sites of hsa-miR-500a-5 and (hsa-miR-3671, hsa-miR-5692a) respectively. Both variants were also found in linkage disequilibrium with rs11709183 and rs147863209 respectively at r2 ≥ 0.8. The aforementioned variants were found to be eQTL hits significantly associated with CIP2A overexpression. Further, analysis of rs11709183 and rs147863209 revealed a high “2b” rank on RegulomeDB annotations indicating a probable effect on DNAse transcription factors binding. The MuTarget analysis indicated that somatic mutations in TP53 are significantly associated with upregulated CIP2A in human cancers. Analysis of missense SNPs on CIP2A solved structure predicted seven deleterious effects. Four of these variants were also predicted as structurally and functionally destabilizing to CIP2A including; rs375108755, rs147942716, rs368722879, and rs367941403. Variant rs1193091427 was predicted as a potential intronic splicing mutation that might be responsible for the novel CIP2A variant (NOCIVA) in multiple myeloma. Finally, Enrichment of the Wnt/β-catenin pathway within the CIP2A regulatory gene network suggested potential of therapeutic combinations between FTY720 with Wnt/β-catenin, Plk1 and/or HDAC inhibitors to downregulate CIP2A which has been shown to be essential for the survival of different cancer cell lines.&quot;,&quot;publisher&quot;:&quot;Elsevier Ltd&quot;,&quot;volume&quot;:&quot;139&quot;},&quot;isTemporary&quot;:false}]},{&quot;citationID&quot;:&quot;MENDELEY_CITATION_a0c3b5d0-0b57-4942-8cf4-4a4b58c97a21&quot;,&quot;properties&quot;:{&quot;noteIndex&quot;:0},&quot;isEdited&quot;:false,&quot;manualOverride&quot;:{&quot;isManuallyOverridden&quot;:false,&quot;citeprocText&quot;:&quot;[85,86]&quot;,&quot;manualOverrideText&quot;:&quot;&quot;},&quot;citationTag&quot;:&quot;MENDELEY_CITATION_v3_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&quot;,&quot;citationItems&quot;:[{&quot;id&quot;:&quot;1a3a800f-762d-3f33-9b40-8919743eca8e&quot;,&quot;itemData&quot;:{&quot;type&quot;:&quot;report&quot;,&quot;id&quot;:&quot;1a3a800f-762d-3f33-9b40-8919743eca8e&quot;,&quot;title&quot;:&quot;NFkB is essential for activin-induced colorectal cancer migration via upregulation of PI3K-MDM2 pathway&quot;,&quot;author&quot;:[{&quot;family&quot;:&quot;Jana&quot;,&quot;given&quot;:&quot;Arundhati&quot;,&quot;parse-names&quot;:false,&quot;dropping-particle&quot;:&quot;&quot;,&quot;non-dropping-particle&quot;:&quot;&quot;},{&quot;family&quot;:&quot;Krett&quot;,&quot;given&quot;:&quot;Nancy L&quot;,&quot;parse-names&quot;:false,&quot;dropping-particle&quot;:&quot;&quot;,&quot;non-dropping-particle&quot;:&quot;&quot;},{&quot;family&quot;:&quot;Guzman&quot;,&quot;given&quot;:&quot;Grace&quot;,&quot;parse-names&quot;:false,&quot;dropping-particle&quot;:&quot;&quot;,&quot;non-dropping-particle&quot;:&quot;&quot;},{&quot;family&quot;:&quot;Khalid&quot;,&quot;given&quot;:&quot;Ahmer&quot;,&quot;parse-names&quot;:false,&quot;dropping-particle&quot;:&quot;&quot;,&quot;non-dropping-particle&quot;:&quot;&quot;},{&quot;family&quot;:&quot;Ozden&quot;,&quot;given&quot;:&quot;Ozkan&quot;,&quot;parse-names&quot;:false,&quot;dropping-particle&quot;:&quot;&quot;,&quot;non-dropping-particle&quot;:&quot;&quot;},{&quot;family&quot;:&quot;Staudacher&quot;,&quot;given&quot;:&quot;Jonas J&quot;,&quot;parse-names&quot;:false,&quot;dropping-particle&quot;:&quot;&quot;,&quot;non-dropping-particle&quot;:&quot;&quot;},{&quot;family&quot;:&quot;Bauer&quot;,&quot;given&quot;:&quot;Jessica&quot;,&quot;parse-names&quot;:false,&quot;dropping-particle&quot;:&quot;&quot;,&quot;non-dropping-particle&quot;:&quot;&quot;},{&quot;family&quot;:&quot;Baik&quot;,&quot;given&quot;:&quot;Seung Hyun&quot;,&quot;parse-names&quot;:false,&quot;dropping-particle&quot;:&quot;&quot;,&quot;non-dropping-particle&quot;:&quot;&quot;},{&quot;family&quot;:&quot;Carroll&quot;,&quot;given&quot;:&quot;Timothy&quot;,&quot;parse-names&quot;:false,&quot;dropping-particle&quot;:&quot;&quot;,&quot;non-dropping-particle&quot;:&quot;&quot;},{&quot;family&quot;:&quot;Yazici&quot;,&quot;given&quot;:&quot;Cemal&quot;,&quot;parse-names&quot;:false,&quot;dropping-particle&quot;:&quot;&quot;,&quot;non-dropping-particle&quot;:&quot;&quot;},{&quot;family&quot;:&quot;Jung&quot;,&quot;given&quot;:&quot;Barbara&quot;,&quot;parse-names&quot;:false,&quot;dropping-particle&quot;:&quot;&quot;,&quot;non-dropping-particle&quot;:&quot;&quot;}],&quot;URL&quot;:&quot;www.impactjournals.com/oncotarget&quot;,&quot;issued&quot;:{&quot;date-parts&quot;:[[2017]]},&quot;abstract&quot;:&quot;Colorectal cancer (CRC) remains a common and deadly cancer due to metastatic disease. Activin and TGFB (TGFβ) signaling are growth suppressive pathways that exert non-canonical pro-metastatic effects late in CRC carcinogenesis. We have recently shown that activin downregulates p21 via ubiquitination and degradation associated with enhanced cellular migration independent of SMADs. To investigate the mechanism of metastatic activin signaling, we examined activated NFkB signaling and activin ligand expression in CRC patient samples and found a strong correlation. We hypothesize that activation of the E3 ubiquitin ligase MDM2 by NFkB leads to p21 degradation in response to activin treatment. To dissect the link between activin and pro-carcinogenic NFkB signaling and downstream targets, we found that activin but not TGFB induced activation of NFkB leading to increased MDM2 ubiquitin ligase via PI3K. Further, overexpression of wild type p65 NFkB increased MDM2 expression while the NFkB inhibitors NEMO-binding domain (NBD) and Bay11-7082 blocked the activin-induced increase in MDM2. In conclusion, in colon cancer cell migration, activin utilizes NFkB to induce MDM2 activity leading to the degradation of p21 in a PI3K dependent mechanism. This provides new mechanistic knowledge linking activin and NFkB signaling in advanced colon cancer which is applicable to targeted therapeutic interventions.&quot;,&quot;container-title-short&quot;:&quot;&quot;},&quot;isTemporary&quot;:false},{&quot;id&quot;:&quot;323dd8da-331c-3fa6-8e4e-77af90c3a9ff&quot;,&quot;itemData&quot;:{&quot;type&quot;:&quot;article-journal&quot;,&quot;id&quot;:&quot;323dd8da-331c-3fa6-8e4e-77af90c3a9ff&quot;,&quot;title&quot;:&quot;The NF-κB signalling pathway in colorectal cancer_associations between dysregulated gene and miRNA expression &quot;,&quot;container-title-short&quot;:&quot;&quot;},&quot;isTemporary&quot;:false}]},{&quot;citationID&quot;:&quot;MENDELEY_CITATION_2d0df34a-76b3-4d55-bf54-540ae6d9906f&quot;,&quot;properties&quot;:{&quot;noteIndex&quot;:0},&quot;isEdited&quot;:false,&quot;manualOverride&quot;:{&quot;isManuallyOverridden&quot;:false,&quot;citeprocText&quot;:&quot;[87]&quot;,&quot;manualOverrideText&quot;:&quot;&quot;},&quot;citationTag&quot;:&quot;MENDELEY_CITATION_v3_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&quot;,&quot;citationItems&quot;:[{&quot;id&quot;:&quot;e16e3c10-4961-381a-b166-c86b6e35d98c&quot;,&quot;itemData&quot;:{&quot;type&quot;:&quot;article-journal&quot;,&quot;id&quot;:&quot;e16e3c10-4961-381a-b166-c86b6e35d98c&quot;,&quot;title&quot;:&quot;MiR-548k suppresses apoptosis in breast cancer cells by affecting PTEN/PI3K/AKT signaling pathway&quot;,&quot;author&quot;:[{&quot;family&quot;:&quot;Yadollahi-Farsani&quot;,&quot;given&quot;:&quot;Mahtab&quot;,&quot;parse-names&quot;:false,&quot;dropping-particle&quot;:&quot;&quot;,&quot;non-dropping-particle&quot;:&quot;&quot;},{&quot;family&quot;:&quot;Amini-Farsani&quot;,&quot;given&quot;:&quot;Zeinab&quot;,&quot;parse-names&quot;:false,&quot;dropping-particle&quot;:&quot;&quot;,&quot;non-dropping-particle&quot;:&quot;&quot;},{&quot;family&quot;:&quot;Moayedi&quot;,&quot;given&quot;:&quot;Fatemeh&quot;,&quot;parse-names&quot;:false,&quot;dropping-particle&quot;:&quot;&quot;,&quot;non-dropping-particle&quot;:&quot;&quot;},{&quot;family&quot;:&quot;Khazaei&quot;,&quot;given&quot;:&quot;Niusha&quot;,&quot;parse-names&quot;:false,&quot;dropping-particle&quot;:&quot;&quot;,&quot;non-dropping-particle&quot;:&quot;&quot;},{&quot;family&quot;:&quot;Yaghoobi&quot;,&quot;given&quot;:&quot;Hajar&quot;,&quot;parse-names&quot;:false,&quot;dropping-particle&quot;:&quot;&quot;,&quot;non-dropping-particle&quot;:&quot;&quot;}],&quot;container-title&quot;:&quot;IUBMB Life&quot;,&quot;container-title-short&quot;:&quot;IUBMB Life&quot;,&quot;DOI&quot;:&quot;10.1002/iub.2688&quot;,&quot;ISSN&quot;:&quot;15216551&quot;,&quot;PMID&quot;:&quot;36309967&quot;,&quot;issued&quot;:{&quot;date-parts&quot;:[[2023,2,1]]},&quot;page&quot;:&quot;97-116&quot;,&quot;abstract&quot;:&quot;Breast cancer is the most aggressive and fatal form of cancer among women globally. Although the role of some miRNAs that are often dysregulated in breast cancer has been deciphered, the regulatory function of others still remains unknown. The current study was aimed at determining the biological role and underlying mechanism of miR-548k in breast cancer. In this study, the significant overexpression of miR-548k in breast cancer tissues compared to adjacent normal tissues was confirmed. Also, bioinformatics analysis indicated that PTEN, as a negative regulator of PI3K/AKT signaling pathway, was a potential target of miR-548k, and its expression was downregulated in breast cancer tissues rather than normal tissues. Furthermore, the ectopic increase of miR-548k decreased the expression of PTEN in breast cancer, suggesting that PTEN is one of the potential downstream targets of miR-548k. Besides, functional analysis was conducted to assess the capability of miR-548k to alter apoptosis along with the changed expression levels of miR-548k in breast cancer cells. Based on this investigation, forced increase of miR-548k disrupted programmed cell death in MCF-7 cells. Apart from this, in silico study of miR-548 family supported its association with the main components of PI3K/Akt signaling pathway, opening a prospective research area in cancer therapy. In brief, suppression of PTEN partly mediated by miR-548k diminished apoptosis and promoted cell proliferation through PI3K/Akt pathway in breast cancer, suggesting a novel therapeutic axis, miR-548k/PTEN/ PI3K/Akt, for treatment of breast cancer in the future.&quot;,&quot;publisher&quot;:&quot;John Wiley and Sons Inc&quot;,&quot;issue&quot;:&quot;2&quot;,&quot;volume&quot;:&quot;75&quot;},&quot;isTemporary&quot;:false}]}]"/>
    <we:property name="MENDELEY_CITATIONS_LOCALE_CODE" value="&quot;en-US&quot;"/>
    <we:property name="MENDELEY_CITATIONS_STYLE" value="{&quot;id&quot;:&quot;https://www.zotero.org/styles/biodata-mining&quot;,&quot;title&quot;:&quot;BioData Mining&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DB206-1ED4-46DA-9B8E-83844EB9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5918</Words>
  <Characters>33736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karishma sahu</dc:creator>
  <cp:keywords/>
  <dc:description/>
  <cp:lastModifiedBy>Chandravadhana Ramesh</cp:lastModifiedBy>
  <cp:revision>3</cp:revision>
  <dcterms:created xsi:type="dcterms:W3CDTF">2024-12-13T19:37:00Z</dcterms:created>
  <dcterms:modified xsi:type="dcterms:W3CDTF">2025-02-18T12:51:00Z</dcterms:modified>
</cp:coreProperties>
</file>