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51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88"/>
        <w:gridCol w:w="2666"/>
        <w:gridCol w:w="3331"/>
        <w:gridCol w:w="2130"/>
      </w:tblGrid>
      <w:tr w:rsidR="00F90494" w:rsidRPr="00F90494" w14:paraId="0C8E8614" w14:textId="77777777" w:rsidTr="00F90494">
        <w:trPr>
          <w:trHeight w:val="800"/>
        </w:trPr>
        <w:tc>
          <w:tcPr>
            <w:tcW w:w="12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3624A" w14:textId="77777777" w:rsidR="00F90494" w:rsidRPr="00F90494" w:rsidRDefault="00F90494" w:rsidP="00F90494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  <w:lang w:bidi="ar-SA"/>
              </w:rPr>
            </w:pPr>
            <w:r w:rsidRPr="00F90494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  <w:lang w:bidi="ar-SA"/>
              </w:rPr>
              <w:t>Supplementary Table 2. Hazard Ratios (HRs) and 95% Confidence Intervals (CIs) for cervix dysplasia (n=1,281,997)</w:t>
            </w:r>
          </w:p>
        </w:tc>
      </w:tr>
      <w:tr w:rsidR="00F90494" w:rsidRPr="00F90494" w14:paraId="2B2FD5DB" w14:textId="77777777" w:rsidTr="00F90494">
        <w:trPr>
          <w:trHeight w:val="800"/>
        </w:trPr>
        <w:tc>
          <w:tcPr>
            <w:tcW w:w="43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A74E5" w14:textId="77777777" w:rsidR="00F90494" w:rsidRPr="00F90494" w:rsidRDefault="00F90494" w:rsidP="00F90494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  <w:lang w:bidi="ar-SA"/>
              </w:rPr>
            </w:pPr>
            <w:r w:rsidRPr="00F90494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  <w:lang w:bidi="ar-SA"/>
              </w:rPr>
              <w:t xml:space="preserve">　</w:t>
            </w:r>
          </w:p>
        </w:tc>
        <w:tc>
          <w:tcPr>
            <w:tcW w:w="59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367E8" w14:textId="77777777" w:rsidR="00F90494" w:rsidRPr="00F90494" w:rsidRDefault="00F90494" w:rsidP="00F90494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  <w:lang w:bidi="ar-SA"/>
              </w:rPr>
            </w:pPr>
            <w:r w:rsidRPr="00F90494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  <w:lang w:bidi="ar-SA"/>
              </w:rPr>
              <w:t>Patients with outcome (n)</w:t>
            </w:r>
          </w:p>
        </w:tc>
        <w:tc>
          <w:tcPr>
            <w:tcW w:w="21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60CA5" w14:textId="77777777" w:rsidR="00F90494" w:rsidRPr="00F90494" w:rsidRDefault="00F90494" w:rsidP="00F90494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  <w:lang w:bidi="ar-SA"/>
              </w:rPr>
            </w:pPr>
            <w:r w:rsidRPr="00F90494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  <w:lang w:bidi="ar-SA"/>
              </w:rPr>
              <w:t xml:space="preserve">　</w:t>
            </w:r>
          </w:p>
        </w:tc>
      </w:tr>
      <w:tr w:rsidR="00F90494" w:rsidRPr="00F90494" w14:paraId="748D6388" w14:textId="77777777" w:rsidTr="00F90494">
        <w:trPr>
          <w:trHeight w:val="800"/>
        </w:trPr>
        <w:tc>
          <w:tcPr>
            <w:tcW w:w="43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2C0A13" w14:textId="77777777" w:rsidR="00F90494" w:rsidRPr="00F90494" w:rsidRDefault="00F90494" w:rsidP="00F90494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  <w:lang w:bidi="ar-SA"/>
              </w:rPr>
            </w:pPr>
            <w:r w:rsidRPr="00F90494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  <w:lang w:bidi="ar-SA"/>
              </w:rPr>
              <w:t xml:space="preserve">　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B5ABC" w14:textId="77777777" w:rsidR="00F90494" w:rsidRPr="00F90494" w:rsidRDefault="00F90494" w:rsidP="00F90494">
            <w:pPr>
              <w:widowControl/>
              <w:jc w:val="center"/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Cs w:val="24"/>
                <w:lang w:bidi="ar-SA"/>
              </w:rPr>
            </w:pPr>
            <w:r w:rsidRPr="00F90494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  <w:lang w:bidi="ar-SA"/>
              </w:rPr>
              <w:t>SARS-CoV-2 infection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4C45A" w14:textId="77777777" w:rsidR="00F90494" w:rsidRPr="00F90494" w:rsidRDefault="00F90494" w:rsidP="00F90494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  <w:lang w:bidi="ar-SA"/>
              </w:rPr>
            </w:pPr>
            <w:r w:rsidRPr="00F90494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  <w:lang w:bidi="ar-SA"/>
              </w:rPr>
              <w:t>Non-</w:t>
            </w:r>
            <w:r w:rsidRPr="00F90494">
              <w:rPr>
                <w:rFonts w:ascii="Calibri" w:eastAsia="新細明體" w:hAnsi="Calibri" w:cs="Calibri"/>
                <w:color w:val="000000"/>
                <w:kern w:val="0"/>
                <w:szCs w:val="24"/>
                <w:lang w:bidi="ar-SA"/>
              </w:rPr>
              <w:t xml:space="preserve"> </w:t>
            </w:r>
            <w:r w:rsidRPr="00F90494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  <w:lang w:bidi="ar-SA"/>
              </w:rPr>
              <w:t>SARS-CoV-2 infection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D734E" w14:textId="77777777" w:rsidR="00F90494" w:rsidRPr="00F90494" w:rsidRDefault="00F90494" w:rsidP="00F90494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  <w:lang w:bidi="ar-SA"/>
              </w:rPr>
            </w:pPr>
            <w:r w:rsidRPr="00F90494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  <w:lang w:bidi="ar-SA"/>
              </w:rPr>
              <w:t>HR (95% CI)</w:t>
            </w:r>
          </w:p>
        </w:tc>
      </w:tr>
      <w:tr w:rsidR="00F90494" w:rsidRPr="00F90494" w14:paraId="60D3E9D6" w14:textId="77777777" w:rsidTr="00F90494">
        <w:trPr>
          <w:trHeight w:val="771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03D55" w14:textId="77777777" w:rsidR="00F90494" w:rsidRPr="00F90494" w:rsidRDefault="00F90494" w:rsidP="00F90494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  <w:lang w:bidi="ar-SA"/>
              </w:rPr>
            </w:pPr>
            <w:r w:rsidRPr="00F90494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  <w:lang w:bidi="ar-SA"/>
              </w:rPr>
              <w:t>Mild cervix dysplasia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DD97F" w14:textId="77777777" w:rsidR="00F90494" w:rsidRPr="00F90494" w:rsidRDefault="00F90494" w:rsidP="00F9049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lang w:bidi="ar-SA"/>
              </w:rPr>
            </w:pPr>
            <w:r w:rsidRPr="00F9049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lang w:bidi="ar-SA"/>
              </w:rPr>
              <w:t>4344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D9B1B" w14:textId="77777777" w:rsidR="00F90494" w:rsidRPr="00F90494" w:rsidRDefault="00F90494" w:rsidP="00F9049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lang w:bidi="ar-SA"/>
              </w:rPr>
            </w:pPr>
            <w:r w:rsidRPr="00F9049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lang w:bidi="ar-SA"/>
              </w:rPr>
              <w:t>3858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4169A" w14:textId="77777777" w:rsidR="00F90494" w:rsidRPr="00F90494" w:rsidRDefault="00F90494" w:rsidP="00F9049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lang w:bidi="ar-SA"/>
              </w:rPr>
            </w:pPr>
            <w:r w:rsidRPr="00F9049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lang w:bidi="ar-SA"/>
              </w:rPr>
              <w:t>1.138(1.090,1.188)</w:t>
            </w:r>
          </w:p>
        </w:tc>
      </w:tr>
      <w:tr w:rsidR="00F90494" w:rsidRPr="00F90494" w14:paraId="13F5CE43" w14:textId="77777777" w:rsidTr="00F90494">
        <w:trPr>
          <w:trHeight w:val="771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E930E" w14:textId="77777777" w:rsidR="00F90494" w:rsidRPr="00F90494" w:rsidRDefault="00F90494" w:rsidP="00F90494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  <w:lang w:bidi="ar-SA"/>
              </w:rPr>
            </w:pPr>
            <w:r w:rsidRPr="00F90494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  <w:lang w:bidi="ar-SA"/>
              </w:rPr>
              <w:t>Moderate and severe cervix dysplasia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C5188" w14:textId="77777777" w:rsidR="00F90494" w:rsidRPr="00F90494" w:rsidRDefault="00F90494" w:rsidP="00F9049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lang w:bidi="ar-SA"/>
              </w:rPr>
            </w:pPr>
            <w:r w:rsidRPr="00F9049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lang w:bidi="ar-SA"/>
              </w:rPr>
              <w:t>4920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0B941" w14:textId="77777777" w:rsidR="00F90494" w:rsidRPr="00F90494" w:rsidRDefault="00F90494" w:rsidP="00F9049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lang w:bidi="ar-SA"/>
              </w:rPr>
            </w:pPr>
            <w:r w:rsidRPr="00F9049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lang w:bidi="ar-SA"/>
              </w:rPr>
              <w:t>3857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FCD59" w14:textId="77777777" w:rsidR="00F90494" w:rsidRPr="00F90494" w:rsidRDefault="00F90494" w:rsidP="00F9049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lang w:bidi="ar-SA"/>
              </w:rPr>
            </w:pPr>
            <w:r w:rsidRPr="00F9049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lang w:bidi="ar-SA"/>
              </w:rPr>
              <w:t>1.287(1.234,1.343)</w:t>
            </w:r>
          </w:p>
        </w:tc>
      </w:tr>
    </w:tbl>
    <w:p w14:paraId="4C2F24A3" w14:textId="77777777" w:rsidR="00FD178C" w:rsidRPr="00F90494" w:rsidRDefault="00FD178C">
      <w:pPr>
        <w:rPr>
          <w:szCs w:val="24"/>
        </w:rPr>
      </w:pPr>
    </w:p>
    <w:sectPr w:rsidR="00FD178C" w:rsidRPr="00F90494" w:rsidSect="00F90494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494"/>
    <w:rsid w:val="0019626F"/>
    <w:rsid w:val="008B4404"/>
    <w:rsid w:val="00DB3051"/>
    <w:rsid w:val="00F90494"/>
    <w:rsid w:val="00FD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5BC8C"/>
  <w15:chartTrackingRefBased/>
  <w15:docId w15:val="{71248E68-3DE0-43E1-B9F2-BF90F0862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cs="Mangal"/>
    </w:rPr>
  </w:style>
  <w:style w:type="paragraph" w:styleId="1">
    <w:name w:val="heading 1"/>
    <w:basedOn w:val="a"/>
    <w:next w:val="a"/>
    <w:link w:val="10"/>
    <w:uiPriority w:val="9"/>
    <w:qFormat/>
    <w:rsid w:val="00F9049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0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0494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0494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04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0494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0494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0494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0494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90494"/>
    <w:rPr>
      <w:rFonts w:asciiTheme="majorHAnsi" w:eastAsiaTheme="majorEastAsia" w:hAnsiTheme="majorHAnsi" w:cstheme="majorBidi"/>
      <w:color w:val="2F5496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F90494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F90494"/>
    <w:rPr>
      <w:rFonts w:eastAsiaTheme="majorEastAsia" w:cstheme="majorBidi"/>
      <w:color w:val="2F5496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F90494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F90494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9049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9049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9049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904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049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F90494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F9049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5"/>
    </w:rPr>
  </w:style>
  <w:style w:type="character" w:customStyle="1" w:styleId="a6">
    <w:name w:val="副標題 字元"/>
    <w:basedOn w:val="a0"/>
    <w:link w:val="a5"/>
    <w:uiPriority w:val="11"/>
    <w:rsid w:val="00F904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5"/>
    </w:rPr>
  </w:style>
  <w:style w:type="paragraph" w:styleId="a7">
    <w:name w:val="Quote"/>
    <w:basedOn w:val="a"/>
    <w:next w:val="a"/>
    <w:link w:val="a8"/>
    <w:uiPriority w:val="29"/>
    <w:qFormat/>
    <w:rsid w:val="00F904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90494"/>
    <w:rPr>
      <w:rFonts w:cs="Mangal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049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9049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904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90494"/>
    <w:rPr>
      <w:rFonts w:cs="Mangal"/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904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35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宇翔 石</dc:creator>
  <cp:keywords/>
  <dc:description/>
  <cp:lastModifiedBy>宇翔 石</cp:lastModifiedBy>
  <cp:revision>1</cp:revision>
  <dcterms:created xsi:type="dcterms:W3CDTF">2025-06-06T01:45:00Z</dcterms:created>
  <dcterms:modified xsi:type="dcterms:W3CDTF">2025-06-06T01:47:00Z</dcterms:modified>
</cp:coreProperties>
</file>