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711B3" w14:textId="77777777" w:rsidR="0082300D" w:rsidRDefault="0082300D">
      <w:r>
        <w:rPr>
          <w:noProof/>
          <w14:ligatures w14:val="standardContextual"/>
        </w:rPr>
        <w:drawing>
          <wp:inline distT="0" distB="0" distL="0" distR="0" wp14:anchorId="3C03DDF4" wp14:editId="5038313A">
            <wp:extent cx="3904369" cy="5655365"/>
            <wp:effectExtent l="0" t="0" r="1270" b="2540"/>
            <wp:docPr id="20555361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536115" name="图片 20555361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7812" cy="566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3B4C8" w14:textId="2A4EFA1F" w:rsidR="0082300D" w:rsidRDefault="0082300D">
      <w:pPr>
        <w:rPr>
          <w:rFonts w:hint="eastAsia"/>
        </w:rPr>
      </w:pPr>
      <w:r>
        <w:rPr>
          <w:rFonts w:hint="eastAsia"/>
        </w:rPr>
        <w:t xml:space="preserve">S1 </w:t>
      </w:r>
      <w:r>
        <w:rPr>
          <w:rFonts w:hint="eastAsia"/>
        </w:rPr>
        <w:t>D</w:t>
      </w:r>
      <w:r>
        <w:t>rug sensitivity analysis between high- and low-risk</w:t>
      </w:r>
      <w:r>
        <w:rPr>
          <w:rFonts w:hint="eastAsia"/>
        </w:rPr>
        <w:t xml:space="preserve"> </w:t>
      </w:r>
      <w:r>
        <w:t>groups</w:t>
      </w:r>
      <w:r>
        <w:rPr>
          <w:rFonts w:hint="eastAsia"/>
        </w:rPr>
        <w:t xml:space="preserve">. </w:t>
      </w:r>
      <w:r w:rsidR="0025752D" w:rsidRPr="0025752D">
        <w:t xml:space="preserve">Drugs to which the </w:t>
      </w:r>
      <w:r w:rsidR="0025752D">
        <w:rPr>
          <w:rFonts w:hint="eastAsia"/>
        </w:rPr>
        <w:t>low</w:t>
      </w:r>
      <w:r w:rsidR="0025752D" w:rsidRPr="0025752D">
        <w:t xml:space="preserve">-risk group is more sensitive than the </w:t>
      </w:r>
      <w:r w:rsidR="0025752D">
        <w:rPr>
          <w:rFonts w:hint="eastAsia"/>
        </w:rPr>
        <w:t>high</w:t>
      </w:r>
      <w:r w:rsidR="0025752D" w:rsidRPr="0025752D">
        <w:t>-risk group</w:t>
      </w:r>
    </w:p>
    <w:p w14:paraId="688D9C3E" w14:textId="70232889" w:rsidR="002D1FB2" w:rsidRDefault="0082300D">
      <w:r>
        <w:rPr>
          <w:noProof/>
          <w14:ligatures w14:val="standardContextual"/>
        </w:rPr>
        <w:lastRenderedPageBreak/>
        <w:drawing>
          <wp:inline distT="0" distB="0" distL="0" distR="0" wp14:anchorId="01569219" wp14:editId="4E8144C6">
            <wp:extent cx="5274310" cy="7458075"/>
            <wp:effectExtent l="0" t="0" r="2540" b="9525"/>
            <wp:docPr id="2607198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19834" name="图片 2607198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E0743" w14:textId="45374775" w:rsidR="0082300D" w:rsidRDefault="0082300D">
      <w:pPr>
        <w:rPr>
          <w:rFonts w:hint="eastAsia"/>
        </w:rPr>
      </w:pPr>
      <w:r>
        <w:rPr>
          <w:rFonts w:hint="eastAsia"/>
        </w:rPr>
        <w:t xml:space="preserve">S2 </w:t>
      </w:r>
      <w:r>
        <w:rPr>
          <w:rFonts w:hint="eastAsia"/>
        </w:rPr>
        <w:t>D</w:t>
      </w:r>
      <w:r>
        <w:t>rug sensitivity analysis between high- and low-risk</w:t>
      </w:r>
      <w:r>
        <w:rPr>
          <w:rFonts w:hint="eastAsia"/>
        </w:rPr>
        <w:t xml:space="preserve"> </w:t>
      </w:r>
      <w:r>
        <w:t>groups</w:t>
      </w:r>
      <w:r w:rsidR="0025752D">
        <w:rPr>
          <w:rFonts w:hint="eastAsia"/>
        </w:rPr>
        <w:t xml:space="preserve">. </w:t>
      </w:r>
      <w:r w:rsidR="0025752D" w:rsidRPr="0025752D">
        <w:t>Drugs to which the high-risk group is more sensitive than the low-risk group</w:t>
      </w:r>
    </w:p>
    <w:sectPr w:rsidR="00823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FE946" w14:textId="77777777" w:rsidR="00402661" w:rsidRDefault="00402661" w:rsidP="0082300D">
      <w:r>
        <w:separator/>
      </w:r>
    </w:p>
  </w:endnote>
  <w:endnote w:type="continuationSeparator" w:id="0">
    <w:p w14:paraId="70C80264" w14:textId="77777777" w:rsidR="00402661" w:rsidRDefault="00402661" w:rsidP="0082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5027F" w14:textId="77777777" w:rsidR="00402661" w:rsidRDefault="00402661" w:rsidP="0082300D">
      <w:r>
        <w:separator/>
      </w:r>
    </w:p>
  </w:footnote>
  <w:footnote w:type="continuationSeparator" w:id="0">
    <w:p w14:paraId="4B594AC3" w14:textId="77777777" w:rsidR="00402661" w:rsidRDefault="00402661" w:rsidP="00823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784"/>
    <w:rsid w:val="00133DB9"/>
    <w:rsid w:val="0025752D"/>
    <w:rsid w:val="002D1FB2"/>
    <w:rsid w:val="00402661"/>
    <w:rsid w:val="0054790D"/>
    <w:rsid w:val="0082300D"/>
    <w:rsid w:val="00A352A5"/>
    <w:rsid w:val="00AE330B"/>
    <w:rsid w:val="00AF4784"/>
    <w:rsid w:val="00B3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D1389"/>
  <w15:chartTrackingRefBased/>
  <w15:docId w15:val="{06DC2050-A1D9-4EA2-B2FE-E9922758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30B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478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7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78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78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78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78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78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78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30B"/>
    <w:pPr>
      <w:spacing w:after="0" w:line="240" w:lineRule="auto"/>
    </w:pPr>
    <w:rPr>
      <w:rFonts w:ascii="等线" w:eastAsia="等线" w:hAnsi="等线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AE330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5">
    <w:name w:val="页脚 字符"/>
    <w:basedOn w:val="a0"/>
    <w:link w:val="a4"/>
    <w:rsid w:val="00AE330B"/>
    <w:rPr>
      <w:rFonts w:ascii="Times New Roman" w:eastAsia="宋体" w:hAnsi="Times New Roman" w:cs="Times New Roman"/>
      <w:sz w:val="18"/>
      <w:szCs w:val="20"/>
      <w14:ligatures w14:val="none"/>
    </w:rPr>
  </w:style>
  <w:style w:type="character" w:styleId="a6">
    <w:name w:val="page number"/>
    <w:basedOn w:val="a0"/>
    <w:rsid w:val="00AE330B"/>
  </w:style>
  <w:style w:type="paragraph" w:styleId="a7">
    <w:name w:val="header"/>
    <w:basedOn w:val="a"/>
    <w:link w:val="11"/>
    <w:rsid w:val="00AE3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uiPriority w:val="99"/>
    <w:semiHidden/>
    <w:rsid w:val="00AE330B"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11">
    <w:name w:val="页眉 字符1"/>
    <w:link w:val="a7"/>
    <w:rsid w:val="00AE330B"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10">
    <w:name w:val="标题 1 字符"/>
    <w:basedOn w:val="a0"/>
    <w:link w:val="1"/>
    <w:uiPriority w:val="9"/>
    <w:rsid w:val="00AF4784"/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AF4784"/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AF4784"/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AF4784"/>
    <w:rPr>
      <w:rFonts w:cstheme="majorBidi"/>
      <w:color w:val="0F4761" w:themeColor="accent1" w:themeShade="BF"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AF4784"/>
    <w:rPr>
      <w:rFonts w:cstheme="majorBidi"/>
      <w:color w:val="0F4761" w:themeColor="accent1" w:themeShade="BF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AF4784"/>
    <w:rPr>
      <w:rFonts w:cstheme="majorBidi"/>
      <w:b/>
      <w:bCs/>
      <w:color w:val="0F4761" w:themeColor="accent1" w:themeShade="BF"/>
      <w:sz w:val="21"/>
      <w:szCs w:val="20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AF4784"/>
    <w:rPr>
      <w:rFonts w:cstheme="majorBidi"/>
      <w:b/>
      <w:bCs/>
      <w:color w:val="595959" w:themeColor="text1" w:themeTint="A6"/>
      <w:sz w:val="21"/>
      <w:szCs w:val="20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AF4784"/>
    <w:rPr>
      <w:rFonts w:cstheme="majorBidi"/>
      <w:color w:val="595959" w:themeColor="text1" w:themeTint="A6"/>
      <w:sz w:val="21"/>
      <w:szCs w:val="20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AF4784"/>
    <w:rPr>
      <w:rFonts w:eastAsiaTheme="majorEastAsia" w:cstheme="majorBidi"/>
      <w:color w:val="595959" w:themeColor="text1" w:themeTint="A6"/>
      <w:sz w:val="21"/>
      <w:szCs w:val="20"/>
      <w14:ligatures w14:val="none"/>
    </w:rPr>
  </w:style>
  <w:style w:type="paragraph" w:styleId="a9">
    <w:name w:val="Title"/>
    <w:basedOn w:val="a"/>
    <w:next w:val="a"/>
    <w:link w:val="aa"/>
    <w:uiPriority w:val="10"/>
    <w:qFormat/>
    <w:rsid w:val="00AF47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标题 字符"/>
    <w:basedOn w:val="a0"/>
    <w:link w:val="a9"/>
    <w:uiPriority w:val="10"/>
    <w:rsid w:val="00AF478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b">
    <w:name w:val="Subtitle"/>
    <w:basedOn w:val="a"/>
    <w:next w:val="a"/>
    <w:link w:val="ac"/>
    <w:uiPriority w:val="11"/>
    <w:qFormat/>
    <w:rsid w:val="00AF47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c">
    <w:name w:val="副标题 字符"/>
    <w:basedOn w:val="a0"/>
    <w:link w:val="ab"/>
    <w:uiPriority w:val="11"/>
    <w:rsid w:val="00AF47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d">
    <w:name w:val="Quote"/>
    <w:basedOn w:val="a"/>
    <w:next w:val="a"/>
    <w:link w:val="ae"/>
    <w:uiPriority w:val="29"/>
    <w:qFormat/>
    <w:rsid w:val="00AF47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rsid w:val="00AF4784"/>
    <w:rPr>
      <w:rFonts w:ascii="Times New Roman" w:eastAsia="宋体" w:hAnsi="Times New Roman" w:cs="Times New Roman"/>
      <w:i/>
      <w:iCs/>
      <w:color w:val="404040" w:themeColor="text1" w:themeTint="BF"/>
      <w:sz w:val="21"/>
      <w:szCs w:val="20"/>
      <w14:ligatures w14:val="none"/>
    </w:rPr>
  </w:style>
  <w:style w:type="paragraph" w:styleId="af">
    <w:name w:val="List Paragraph"/>
    <w:basedOn w:val="a"/>
    <w:uiPriority w:val="34"/>
    <w:qFormat/>
    <w:rsid w:val="00AF4784"/>
    <w:pPr>
      <w:ind w:left="720"/>
      <w:contextualSpacing/>
    </w:pPr>
  </w:style>
  <w:style w:type="character" w:styleId="af0">
    <w:name w:val="Intense Emphasis"/>
    <w:basedOn w:val="a0"/>
    <w:uiPriority w:val="21"/>
    <w:qFormat/>
    <w:rsid w:val="00AF4784"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rsid w:val="00AF4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2">
    <w:name w:val="明显引用 字符"/>
    <w:basedOn w:val="a0"/>
    <w:link w:val="af1"/>
    <w:uiPriority w:val="30"/>
    <w:rsid w:val="00AF4784"/>
    <w:rPr>
      <w:rFonts w:ascii="Times New Roman" w:eastAsia="宋体" w:hAnsi="Times New Roman" w:cs="Times New Roman"/>
      <w:i/>
      <w:iCs/>
      <w:color w:val="0F4761" w:themeColor="accent1" w:themeShade="BF"/>
      <w:sz w:val="21"/>
      <w:szCs w:val="20"/>
      <w14:ligatures w14:val="none"/>
    </w:rPr>
  </w:style>
  <w:style w:type="character" w:styleId="af3">
    <w:name w:val="Intense Reference"/>
    <w:basedOn w:val="a0"/>
    <w:uiPriority w:val="32"/>
    <w:qFormat/>
    <w:rsid w:val="00AF47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rongchao he</dc:creator>
  <cp:keywords/>
  <dc:description/>
  <cp:lastModifiedBy>rongchao he</cp:lastModifiedBy>
  <cp:revision>2</cp:revision>
  <dcterms:created xsi:type="dcterms:W3CDTF">2025-02-10T11:55:00Z</dcterms:created>
  <dcterms:modified xsi:type="dcterms:W3CDTF">2025-02-10T12:25:00Z</dcterms:modified>
</cp:coreProperties>
</file>